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199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Merge w:val="restart"/>
          </w:tcPr>
          <w:p w14:paraId="467025D7">
            <w:pPr>
              <w:numPr>
                <w:ilvl w:val="0"/>
                <w:numId w:val="1"/>
              </w:numPr>
            </w:pPr>
            <w:bookmarkStart w:id="0" w:name="_GoBack"/>
            <w:bookmarkEnd w:id="0"/>
          </w:p>
        </w:tc>
        <w:tc>
          <w:tcPr>
            <w:tcW w:w="1080" w:type="dxa"/>
            <w:vMerge w:val="restart"/>
          </w:tcPr>
          <w:p w14:paraId="5768947A">
            <w:pPr>
              <w:jc w:val="center"/>
            </w:pPr>
            <w:r>
              <w:rPr>
                <w:rFonts w:hint="eastAsia"/>
              </w:rPr>
              <w:t>通用要求</w:t>
            </w:r>
          </w:p>
        </w:tc>
        <w:tc>
          <w:tcPr>
            <w:tcW w:w="720" w:type="dxa"/>
            <w:vMerge w:val="restart"/>
          </w:tcPr>
          <w:p w14:paraId="6214F152">
            <w:r>
              <w:rPr>
                <w:rFonts w:hint="eastAsia"/>
              </w:rPr>
              <w:t>201.4</w:t>
            </w:r>
          </w:p>
        </w:tc>
        <w:tc>
          <w:tcPr>
            <w:tcW w:w="4500" w:type="dxa"/>
          </w:tcPr>
          <w:p w14:paraId="587AD14C">
            <w:r>
              <w:rPr>
                <w:rFonts w:hint="eastAsia"/>
              </w:rPr>
              <w:t>201.4.1</w:t>
            </w:r>
            <w:r>
              <w:rPr>
                <w:rFonts w:hint="eastAsia"/>
              </w:rPr>
              <w:tab/>
            </w:r>
            <w:r>
              <w:rPr>
                <w:rFonts w:hint="eastAsia"/>
              </w:rPr>
              <w:t>ME设备或ME系统的应用条件</w:t>
            </w:r>
          </w:p>
          <w:p w14:paraId="7ABC29C5">
            <w:r>
              <w:rPr>
                <w:rFonts w:hint="eastAsia"/>
              </w:rPr>
              <w:t>增加：</w:t>
            </w:r>
          </w:p>
          <w:p w14:paraId="1F9B709E">
            <w:r>
              <w:rPr>
                <w:rFonts w:hint="eastAsia"/>
              </w:rPr>
              <w:t>对于结合了可替换热源的ME设备，例如培养箱结合婴儿辐射保暖台、通过毯子、衬垫或床垫供热的加热设备等，应符合这些可替换热源的安全专用要求（如有）。本专用标准的安全要求不应因这些由制造商规定的附加热源所改变，其细节在使用说明书中提供。</w:t>
            </w:r>
          </w:p>
        </w:tc>
        <w:tc>
          <w:tcPr>
            <w:tcW w:w="1080" w:type="dxa"/>
            <w:vAlign w:val="center"/>
          </w:tcPr>
          <w:p w14:paraId="293C0F3A">
            <w:pPr>
              <w:jc w:val="center"/>
            </w:pPr>
          </w:p>
        </w:tc>
        <w:tc>
          <w:tcPr>
            <w:tcW w:w="1080" w:type="dxa"/>
            <w:vMerge w:val="restart"/>
            <w:vAlign w:val="center"/>
          </w:tcPr>
          <w:p w14:paraId="0020F5E5">
            <w:pPr>
              <w:jc w:val="center"/>
            </w:pPr>
          </w:p>
        </w:tc>
        <w:tc>
          <w:tcPr>
            <w:tcW w:w="876" w:type="dxa"/>
            <w:vMerge w:val="restart"/>
            <w:vAlign w:val="center"/>
          </w:tcPr>
          <w:p w14:paraId="0B861328">
            <w:pPr>
              <w:jc w:val="center"/>
            </w:pPr>
          </w:p>
        </w:tc>
      </w:tr>
      <w:tr w14:paraId="1E9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Merge w:val="continue"/>
          </w:tcPr>
          <w:p w14:paraId="6F55C1D4"/>
        </w:tc>
        <w:tc>
          <w:tcPr>
            <w:tcW w:w="1080" w:type="dxa"/>
            <w:vMerge w:val="continue"/>
          </w:tcPr>
          <w:p w14:paraId="47F9DFA2">
            <w:pPr>
              <w:ind w:right="-3"/>
            </w:pPr>
          </w:p>
        </w:tc>
        <w:tc>
          <w:tcPr>
            <w:tcW w:w="720" w:type="dxa"/>
            <w:vMerge w:val="continue"/>
          </w:tcPr>
          <w:p w14:paraId="58052497">
            <w:pPr>
              <w:ind w:left="-3" w:firstLine="3"/>
            </w:pPr>
          </w:p>
        </w:tc>
        <w:tc>
          <w:tcPr>
            <w:tcW w:w="4500" w:type="dxa"/>
          </w:tcPr>
          <w:p w14:paraId="58598D6B">
            <w:pPr>
              <w:ind w:left="-3" w:firstLine="3"/>
            </w:pPr>
            <w:r>
              <w:rPr>
                <w:rFonts w:hint="eastAsia"/>
              </w:rPr>
              <w:t>201.4.3</w:t>
            </w:r>
            <w:r>
              <w:rPr>
                <w:rFonts w:hint="eastAsia"/>
              </w:rPr>
              <w:tab/>
            </w:r>
            <w:r>
              <w:rPr>
                <w:rFonts w:hint="eastAsia"/>
              </w:rPr>
              <w:t>*基本性能</w:t>
            </w:r>
          </w:p>
          <w:p w14:paraId="7E933688">
            <w:pPr>
              <w:ind w:left="-3" w:firstLine="3"/>
            </w:pPr>
            <w:r>
              <w:rPr>
                <w:rFonts w:hint="eastAsia"/>
              </w:rPr>
              <w:t>增加：</w:t>
            </w:r>
          </w:p>
          <w:p w14:paraId="709FF87D">
            <w:pPr>
              <w:ind w:left="-3" w:firstLine="3"/>
            </w:pPr>
            <w:r>
              <w:rPr>
                <w:rFonts w:hint="eastAsia"/>
              </w:rPr>
              <w:t>201.4.3.101</w:t>
            </w:r>
            <w:r>
              <w:t xml:space="preserve"> </w:t>
            </w:r>
            <w:r>
              <w:rPr>
                <w:rFonts w:hint="eastAsia"/>
              </w:rPr>
              <w:t xml:space="preserve"> 婴儿转运培养箱的基本性能</w:t>
            </w:r>
          </w:p>
          <w:p w14:paraId="440CC1A1">
            <w:pPr>
              <w:ind w:left="-3" w:firstLine="3"/>
            </w:pPr>
            <w:r>
              <w:rPr>
                <w:rFonts w:hint="eastAsia"/>
              </w:rPr>
              <w:t>增加的基本性能要求见表201.101。</w:t>
            </w:r>
          </w:p>
        </w:tc>
        <w:tc>
          <w:tcPr>
            <w:tcW w:w="1080" w:type="dxa"/>
            <w:vAlign w:val="center"/>
          </w:tcPr>
          <w:p w14:paraId="386D1ED2">
            <w:pPr>
              <w:jc w:val="center"/>
            </w:pPr>
          </w:p>
        </w:tc>
        <w:tc>
          <w:tcPr>
            <w:tcW w:w="1080" w:type="dxa"/>
            <w:vMerge w:val="continue"/>
            <w:vAlign w:val="center"/>
          </w:tcPr>
          <w:p w14:paraId="4D443641">
            <w:pPr>
              <w:jc w:val="center"/>
            </w:pPr>
          </w:p>
        </w:tc>
        <w:tc>
          <w:tcPr>
            <w:tcW w:w="876" w:type="dxa"/>
            <w:vMerge w:val="continue"/>
            <w:vAlign w:val="center"/>
          </w:tcPr>
          <w:p w14:paraId="4CE23EE5"/>
        </w:tc>
      </w:tr>
      <w:tr w14:paraId="58EC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Merge w:val="continue"/>
          </w:tcPr>
          <w:p w14:paraId="211B472D"/>
        </w:tc>
        <w:tc>
          <w:tcPr>
            <w:tcW w:w="1080" w:type="dxa"/>
            <w:vMerge w:val="continue"/>
          </w:tcPr>
          <w:p w14:paraId="2E86606A"/>
        </w:tc>
        <w:tc>
          <w:tcPr>
            <w:tcW w:w="720" w:type="dxa"/>
            <w:vMerge w:val="continue"/>
          </w:tcPr>
          <w:p w14:paraId="742D9EE4"/>
        </w:tc>
        <w:tc>
          <w:tcPr>
            <w:tcW w:w="4500" w:type="dxa"/>
          </w:tcPr>
          <w:p w14:paraId="15358F9C">
            <w:r>
              <w:rPr>
                <w:rFonts w:hint="eastAsia"/>
              </w:rPr>
              <w:t>201.4.10</w:t>
            </w:r>
            <w:r>
              <w:rPr>
                <w:rFonts w:hint="eastAsia"/>
              </w:rPr>
              <w:tab/>
            </w:r>
            <w:r>
              <w:rPr>
                <w:rFonts w:hint="eastAsia"/>
              </w:rPr>
              <w:t>电源供应</w:t>
            </w:r>
          </w:p>
          <w:p w14:paraId="42D31409">
            <w:r>
              <w:rPr>
                <w:rFonts w:hint="eastAsia"/>
              </w:rPr>
              <w:t>增加：</w:t>
            </w:r>
          </w:p>
          <w:p w14:paraId="36B4783C">
            <w:r>
              <w:rPr>
                <w:rFonts w:hint="eastAsia"/>
              </w:rPr>
              <w:t>201.4.10.101</w:t>
            </w:r>
            <w:r>
              <w:rPr>
                <w:rFonts w:hint="eastAsia"/>
              </w:rPr>
              <w:tab/>
            </w:r>
            <w:r>
              <w:rPr>
                <w:rFonts w:hint="eastAsia"/>
              </w:rPr>
              <w:t>不同供电电源运行能力</w:t>
            </w:r>
          </w:p>
          <w:p w14:paraId="44755CE7">
            <w:r>
              <w:rPr>
                <w:rFonts w:hint="eastAsia"/>
              </w:rPr>
              <w:t>婴儿转运培养箱应具有一个由可充电电池和可用交流电源电压工作的充电装置组成的可移动电源。婴儿转运培养箱还应设计成至少由使用说明书中规定的一个外部直流电源和一个外部交流电源供电。通用标准和本专用标准的所有要求均应满足。</w:t>
            </w:r>
          </w:p>
        </w:tc>
        <w:tc>
          <w:tcPr>
            <w:tcW w:w="1080" w:type="dxa"/>
            <w:vAlign w:val="center"/>
          </w:tcPr>
          <w:p w14:paraId="6579F237">
            <w:pPr>
              <w:jc w:val="center"/>
            </w:pPr>
          </w:p>
        </w:tc>
        <w:tc>
          <w:tcPr>
            <w:tcW w:w="1080" w:type="dxa"/>
            <w:vMerge w:val="continue"/>
            <w:vAlign w:val="center"/>
          </w:tcPr>
          <w:p w14:paraId="124E2231">
            <w:pPr>
              <w:jc w:val="center"/>
            </w:pPr>
          </w:p>
        </w:tc>
        <w:tc>
          <w:tcPr>
            <w:tcW w:w="876" w:type="dxa"/>
            <w:vMerge w:val="continue"/>
            <w:vAlign w:val="center"/>
          </w:tcPr>
          <w:p w14:paraId="5A826F17"/>
        </w:tc>
      </w:tr>
      <w:tr w14:paraId="6C59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Merge w:val="continue"/>
          </w:tcPr>
          <w:p w14:paraId="0BFCAC4D"/>
        </w:tc>
        <w:tc>
          <w:tcPr>
            <w:tcW w:w="1080" w:type="dxa"/>
            <w:vMerge w:val="continue"/>
          </w:tcPr>
          <w:p w14:paraId="776AB88C">
            <w:pPr>
              <w:jc w:val="center"/>
            </w:pPr>
          </w:p>
        </w:tc>
        <w:tc>
          <w:tcPr>
            <w:tcW w:w="720" w:type="dxa"/>
            <w:vMerge w:val="continue"/>
          </w:tcPr>
          <w:p w14:paraId="5436C400"/>
        </w:tc>
        <w:tc>
          <w:tcPr>
            <w:tcW w:w="4500" w:type="dxa"/>
          </w:tcPr>
          <w:p w14:paraId="540A18A1">
            <w:r>
              <w:rPr>
                <w:rFonts w:hint="eastAsia"/>
              </w:rPr>
              <w:t>201.4.10.102</w:t>
            </w:r>
            <w:r>
              <w:rPr>
                <w:rFonts w:hint="eastAsia"/>
              </w:rPr>
              <w:tab/>
            </w:r>
            <w:r>
              <w:rPr>
                <w:rFonts w:hint="eastAsia"/>
              </w:rPr>
              <w:t>可移动电源的电量</w:t>
            </w:r>
          </w:p>
          <w:p w14:paraId="225FB028">
            <w:r>
              <w:rPr>
                <w:rFonts w:hint="eastAsia"/>
              </w:rPr>
              <w:t>按下述试验后，任何可移动电源的电量应足以使婴儿转运培养箱保持一个温度至少90分钟。</w:t>
            </w:r>
          </w:p>
          <w:p w14:paraId="4BF5B5F0">
            <w:pPr>
              <w:jc w:val="right"/>
            </w:pPr>
          </w:p>
          <w:p w14:paraId="2C519600">
            <w:pPr>
              <w:jc w:val="right"/>
            </w:pPr>
            <w:r>
              <w:rPr>
                <w:rFonts w:hint="eastAsia"/>
              </w:rPr>
              <w:t>单位：min</w:t>
            </w:r>
          </w:p>
        </w:tc>
        <w:tc>
          <w:tcPr>
            <w:tcW w:w="1080" w:type="dxa"/>
            <w:vAlign w:val="center"/>
          </w:tcPr>
          <w:p w14:paraId="50F4415C">
            <w:pPr>
              <w:jc w:val="center"/>
            </w:pPr>
          </w:p>
        </w:tc>
        <w:tc>
          <w:tcPr>
            <w:tcW w:w="1080" w:type="dxa"/>
            <w:vMerge w:val="continue"/>
            <w:vAlign w:val="center"/>
          </w:tcPr>
          <w:p w14:paraId="457C4B93">
            <w:pPr>
              <w:jc w:val="center"/>
            </w:pPr>
          </w:p>
        </w:tc>
        <w:tc>
          <w:tcPr>
            <w:tcW w:w="876" w:type="dxa"/>
            <w:vMerge w:val="continue"/>
            <w:vAlign w:val="center"/>
          </w:tcPr>
          <w:p w14:paraId="4C6C287C"/>
        </w:tc>
      </w:tr>
      <w:tr w14:paraId="6E29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Merge w:val="continue"/>
          </w:tcPr>
          <w:p w14:paraId="510B2387"/>
        </w:tc>
        <w:tc>
          <w:tcPr>
            <w:tcW w:w="1080" w:type="dxa"/>
            <w:vMerge w:val="continue"/>
          </w:tcPr>
          <w:p w14:paraId="335EC331"/>
        </w:tc>
        <w:tc>
          <w:tcPr>
            <w:tcW w:w="720" w:type="dxa"/>
            <w:vMerge w:val="continue"/>
          </w:tcPr>
          <w:p w14:paraId="5572FDC6"/>
        </w:tc>
        <w:tc>
          <w:tcPr>
            <w:tcW w:w="4500" w:type="dxa"/>
          </w:tcPr>
          <w:p w14:paraId="377E8001">
            <w:r>
              <w:rPr>
                <w:rFonts w:hint="eastAsia"/>
              </w:rPr>
              <w:t>201.4.10.103</w:t>
            </w:r>
            <w:r>
              <w:rPr>
                <w:rFonts w:hint="eastAsia"/>
              </w:rPr>
              <w:tab/>
            </w:r>
            <w:r>
              <w:rPr>
                <w:rFonts w:hint="eastAsia"/>
              </w:rPr>
              <w:t>可移动电源的过量充电</w:t>
            </w:r>
          </w:p>
          <w:p w14:paraId="0B016F7F">
            <w:r>
              <w:rPr>
                <w:rFonts w:hint="eastAsia"/>
              </w:rPr>
              <w:t>即使ME设备无限期地连接至交流供电电源上，也不会导致可移动电源过量充电或损坏可移动电源。不使用工具，操作者应无法接触影响蓄电池的充电速度或最终电压的控制装置。</w:t>
            </w:r>
          </w:p>
          <w:p w14:paraId="511F1967"/>
        </w:tc>
        <w:tc>
          <w:tcPr>
            <w:tcW w:w="1080" w:type="dxa"/>
            <w:vAlign w:val="center"/>
          </w:tcPr>
          <w:p w14:paraId="311E5C16">
            <w:pPr>
              <w:jc w:val="center"/>
            </w:pPr>
          </w:p>
        </w:tc>
        <w:tc>
          <w:tcPr>
            <w:tcW w:w="1080" w:type="dxa"/>
            <w:vMerge w:val="continue"/>
            <w:vAlign w:val="center"/>
          </w:tcPr>
          <w:p w14:paraId="74BF7F65">
            <w:pPr>
              <w:jc w:val="center"/>
            </w:pPr>
          </w:p>
        </w:tc>
        <w:tc>
          <w:tcPr>
            <w:tcW w:w="876" w:type="dxa"/>
            <w:vMerge w:val="continue"/>
            <w:vAlign w:val="center"/>
          </w:tcPr>
          <w:p w14:paraId="718749DD"/>
        </w:tc>
      </w:tr>
      <w:tr w14:paraId="0AE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B136AF4">
            <w:pPr>
              <w:numPr>
                <w:ilvl w:val="0"/>
                <w:numId w:val="1"/>
              </w:numPr>
            </w:pPr>
          </w:p>
        </w:tc>
        <w:tc>
          <w:tcPr>
            <w:tcW w:w="1080" w:type="dxa"/>
          </w:tcPr>
          <w:p w14:paraId="42FAFBC4">
            <w:r>
              <w:rPr>
                <w:rFonts w:hint="eastAsia"/>
              </w:rPr>
              <w:t>ME设备试验的通用要求</w:t>
            </w:r>
          </w:p>
        </w:tc>
        <w:tc>
          <w:tcPr>
            <w:tcW w:w="720" w:type="dxa"/>
          </w:tcPr>
          <w:p w14:paraId="319961F9">
            <w:r>
              <w:rPr>
                <w:rFonts w:hint="eastAsia"/>
              </w:rPr>
              <w:t>201.5</w:t>
            </w:r>
          </w:p>
        </w:tc>
        <w:tc>
          <w:tcPr>
            <w:tcW w:w="4500" w:type="dxa"/>
          </w:tcPr>
          <w:p w14:paraId="64506A24">
            <w:r>
              <w:rPr>
                <w:rFonts w:hint="eastAsia"/>
              </w:rPr>
              <w:t>除下列内容外，通用标准的第5章适用。</w:t>
            </w:r>
          </w:p>
        </w:tc>
        <w:tc>
          <w:tcPr>
            <w:tcW w:w="1080" w:type="dxa"/>
            <w:vAlign w:val="center"/>
          </w:tcPr>
          <w:p w14:paraId="7C04DB5D">
            <w:pPr>
              <w:jc w:val="center"/>
            </w:pPr>
          </w:p>
        </w:tc>
        <w:tc>
          <w:tcPr>
            <w:tcW w:w="1080" w:type="dxa"/>
            <w:vAlign w:val="center"/>
          </w:tcPr>
          <w:p w14:paraId="61607B64">
            <w:pPr>
              <w:jc w:val="center"/>
            </w:pPr>
          </w:p>
        </w:tc>
        <w:tc>
          <w:tcPr>
            <w:tcW w:w="876" w:type="dxa"/>
            <w:vMerge w:val="continue"/>
            <w:vAlign w:val="center"/>
          </w:tcPr>
          <w:p w14:paraId="4D6A87DD">
            <w:pPr>
              <w:ind w:left="-63" w:leftChars="-30" w:right="-105" w:rightChars="-50"/>
              <w:rPr>
                <w:sz w:val="18"/>
                <w:szCs w:val="18"/>
              </w:rPr>
            </w:pPr>
          </w:p>
        </w:tc>
      </w:tr>
      <w:tr w14:paraId="0B7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6C3BEB2">
            <w:pPr>
              <w:numPr>
                <w:ilvl w:val="0"/>
                <w:numId w:val="1"/>
              </w:numPr>
            </w:pPr>
          </w:p>
        </w:tc>
        <w:tc>
          <w:tcPr>
            <w:tcW w:w="1080" w:type="dxa"/>
          </w:tcPr>
          <w:p w14:paraId="4E77B4BD">
            <w:r>
              <w:rPr>
                <w:rFonts w:hint="eastAsia"/>
              </w:rPr>
              <w:t>ME设备和ME系统的分类</w:t>
            </w:r>
          </w:p>
          <w:p w14:paraId="615D9D16"/>
        </w:tc>
        <w:tc>
          <w:tcPr>
            <w:tcW w:w="720" w:type="dxa"/>
          </w:tcPr>
          <w:p w14:paraId="5F603A72">
            <w:r>
              <w:rPr>
                <w:rFonts w:hint="eastAsia"/>
              </w:rPr>
              <w:t>201.6</w:t>
            </w:r>
          </w:p>
        </w:tc>
        <w:tc>
          <w:tcPr>
            <w:tcW w:w="4500" w:type="dxa"/>
          </w:tcPr>
          <w:p w14:paraId="09AEFF02">
            <w:r>
              <w:rPr>
                <w:rFonts w:hint="eastAsia"/>
              </w:rPr>
              <w:t>通用标准的第6章适用。</w:t>
            </w:r>
          </w:p>
        </w:tc>
        <w:tc>
          <w:tcPr>
            <w:tcW w:w="1080" w:type="dxa"/>
            <w:vAlign w:val="center"/>
          </w:tcPr>
          <w:p w14:paraId="1979B02B">
            <w:pPr>
              <w:jc w:val="center"/>
            </w:pPr>
          </w:p>
        </w:tc>
        <w:tc>
          <w:tcPr>
            <w:tcW w:w="1080" w:type="dxa"/>
            <w:vAlign w:val="center"/>
          </w:tcPr>
          <w:p w14:paraId="6C681D30">
            <w:pPr>
              <w:jc w:val="center"/>
            </w:pPr>
          </w:p>
        </w:tc>
        <w:tc>
          <w:tcPr>
            <w:tcW w:w="876" w:type="dxa"/>
            <w:vMerge w:val="continue"/>
            <w:vAlign w:val="center"/>
          </w:tcPr>
          <w:p w14:paraId="7134A3C9">
            <w:pPr>
              <w:ind w:left="-63" w:leftChars="-30" w:right="-105" w:rightChars="-50"/>
              <w:rPr>
                <w:sz w:val="18"/>
                <w:szCs w:val="18"/>
              </w:rPr>
            </w:pPr>
          </w:p>
        </w:tc>
      </w:tr>
      <w:tr w14:paraId="669A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883C2CE">
            <w:pPr>
              <w:numPr>
                <w:ilvl w:val="0"/>
                <w:numId w:val="1"/>
              </w:numPr>
            </w:pPr>
          </w:p>
        </w:tc>
        <w:tc>
          <w:tcPr>
            <w:tcW w:w="1080" w:type="dxa"/>
            <w:vMerge w:val="restart"/>
          </w:tcPr>
          <w:p w14:paraId="31D5269D">
            <w:r>
              <w:rPr>
                <w:rFonts w:hint="eastAsia"/>
              </w:rPr>
              <w:t>ME设备标识、标记和文件</w:t>
            </w:r>
          </w:p>
          <w:p w14:paraId="59371D57"/>
        </w:tc>
        <w:tc>
          <w:tcPr>
            <w:tcW w:w="720" w:type="dxa"/>
            <w:vMerge w:val="restart"/>
          </w:tcPr>
          <w:p w14:paraId="326D774F">
            <w:r>
              <w:rPr>
                <w:rFonts w:hint="eastAsia"/>
              </w:rPr>
              <w:t>201.7</w:t>
            </w:r>
          </w:p>
        </w:tc>
        <w:tc>
          <w:tcPr>
            <w:tcW w:w="4500" w:type="dxa"/>
          </w:tcPr>
          <w:p w14:paraId="2C86F056">
            <w:r>
              <w:rPr>
                <w:rFonts w:hint="eastAsia"/>
              </w:rPr>
              <w:t>除下列内容外，通用标准的第7章适用。</w:t>
            </w:r>
          </w:p>
          <w:p w14:paraId="4FBED687"/>
        </w:tc>
        <w:tc>
          <w:tcPr>
            <w:tcW w:w="1080" w:type="dxa"/>
            <w:vAlign w:val="center"/>
          </w:tcPr>
          <w:p w14:paraId="6738D73A">
            <w:pPr>
              <w:jc w:val="center"/>
            </w:pPr>
          </w:p>
        </w:tc>
        <w:tc>
          <w:tcPr>
            <w:tcW w:w="1080" w:type="dxa"/>
            <w:vMerge w:val="restart"/>
            <w:vAlign w:val="center"/>
          </w:tcPr>
          <w:p w14:paraId="0AA5B247">
            <w:pPr>
              <w:jc w:val="center"/>
            </w:pPr>
          </w:p>
        </w:tc>
        <w:tc>
          <w:tcPr>
            <w:tcW w:w="876" w:type="dxa"/>
            <w:vMerge w:val="restart"/>
            <w:vAlign w:val="center"/>
          </w:tcPr>
          <w:p w14:paraId="11B4F7FB">
            <w:pPr>
              <w:jc w:val="center"/>
              <w:rPr>
                <w:sz w:val="18"/>
                <w:szCs w:val="18"/>
              </w:rPr>
            </w:pPr>
          </w:p>
        </w:tc>
      </w:tr>
      <w:tr w14:paraId="54B8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042329C"/>
        </w:tc>
        <w:tc>
          <w:tcPr>
            <w:tcW w:w="1080" w:type="dxa"/>
            <w:vMerge w:val="continue"/>
          </w:tcPr>
          <w:p w14:paraId="469C50CE"/>
        </w:tc>
        <w:tc>
          <w:tcPr>
            <w:tcW w:w="720" w:type="dxa"/>
            <w:vMerge w:val="continue"/>
          </w:tcPr>
          <w:p w14:paraId="75D4C945"/>
        </w:tc>
        <w:tc>
          <w:tcPr>
            <w:tcW w:w="4500" w:type="dxa"/>
          </w:tcPr>
          <w:p w14:paraId="7F3A657B">
            <w:r>
              <w:rPr>
                <w:rFonts w:hint="eastAsia"/>
              </w:rPr>
              <w:t>201.7.2</w:t>
            </w:r>
            <w:r>
              <w:rPr>
                <w:rFonts w:hint="eastAsia"/>
              </w:rPr>
              <w:tab/>
            </w:r>
            <w:r>
              <w:rPr>
                <w:rFonts w:hint="eastAsia"/>
              </w:rPr>
              <w:t>ME设备或ME设备部件的外部标记（参见通用标准的表C.1）</w:t>
            </w:r>
          </w:p>
          <w:p w14:paraId="7E5424FA">
            <w:r>
              <w:rPr>
                <w:rFonts w:hint="eastAsia"/>
              </w:rPr>
              <w:t>增加：</w:t>
            </w:r>
          </w:p>
          <w:p w14:paraId="7D1B906A">
            <w:r>
              <w:rPr>
                <w:rFonts w:hint="eastAsia"/>
              </w:rPr>
              <w:t>201.7.2.101</w:t>
            </w:r>
            <w:r>
              <w:rPr>
                <w:rFonts w:hint="eastAsia"/>
              </w:rPr>
              <w:tab/>
            </w:r>
            <w:r>
              <w:rPr>
                <w:rFonts w:hint="eastAsia"/>
              </w:rPr>
              <w:t>*氧监控</w:t>
            </w:r>
          </w:p>
          <w:p w14:paraId="25802D9E">
            <w:r>
              <w:rPr>
                <w:rFonts w:hint="eastAsia"/>
              </w:rPr>
              <w:t>只有氧气输入装置，但无氧监护仪的婴儿转运培养箱，应在显著位置标有“输氧气时请使用氧监护仪”的文字说明。</w:t>
            </w:r>
          </w:p>
        </w:tc>
        <w:tc>
          <w:tcPr>
            <w:tcW w:w="1080" w:type="dxa"/>
            <w:vAlign w:val="center"/>
          </w:tcPr>
          <w:p w14:paraId="4162CAA9">
            <w:pPr>
              <w:jc w:val="center"/>
            </w:pPr>
          </w:p>
        </w:tc>
        <w:tc>
          <w:tcPr>
            <w:tcW w:w="1080" w:type="dxa"/>
            <w:vMerge w:val="continue"/>
            <w:vAlign w:val="center"/>
          </w:tcPr>
          <w:p w14:paraId="06057B15">
            <w:pPr>
              <w:jc w:val="center"/>
            </w:pPr>
          </w:p>
        </w:tc>
        <w:tc>
          <w:tcPr>
            <w:tcW w:w="876" w:type="dxa"/>
            <w:vMerge w:val="continue"/>
            <w:vAlign w:val="center"/>
          </w:tcPr>
          <w:p w14:paraId="1B4F8543">
            <w:pPr>
              <w:jc w:val="center"/>
            </w:pPr>
          </w:p>
        </w:tc>
      </w:tr>
      <w:tr w14:paraId="224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373A13B"/>
        </w:tc>
        <w:tc>
          <w:tcPr>
            <w:tcW w:w="1080" w:type="dxa"/>
            <w:vMerge w:val="continue"/>
          </w:tcPr>
          <w:p w14:paraId="75FD146B"/>
        </w:tc>
        <w:tc>
          <w:tcPr>
            <w:tcW w:w="720" w:type="dxa"/>
            <w:vMerge w:val="continue"/>
          </w:tcPr>
          <w:p w14:paraId="090551B9"/>
        </w:tc>
        <w:tc>
          <w:tcPr>
            <w:tcW w:w="4500" w:type="dxa"/>
          </w:tcPr>
          <w:p w14:paraId="2C1CDBA2">
            <w:pPr>
              <w:snapToGrid w:val="0"/>
              <w:spacing w:line="240" w:lineRule="atLeast"/>
            </w:pPr>
            <w:r>
              <w:rPr>
                <w:rFonts w:hint="eastAsia"/>
              </w:rPr>
              <w:t>201.7.2.102</w:t>
            </w:r>
            <w:r>
              <w:rPr>
                <w:rFonts w:hint="eastAsia"/>
              </w:rPr>
              <w:tab/>
            </w:r>
            <w:r>
              <w:rPr>
                <w:rFonts w:hint="eastAsia"/>
              </w:rPr>
              <w:t>加热器表面温度</w:t>
            </w:r>
          </w:p>
          <w:p w14:paraId="6A229CE2">
            <w:pPr>
              <w:snapToGrid w:val="0"/>
              <w:spacing w:line="240" w:lineRule="atLeast"/>
            </w:pPr>
            <w:r>
              <w:rPr>
                <w:rFonts w:hint="eastAsia"/>
              </w:rPr>
              <w:t>如果不使用工具就能触及加热器，应在加热器附近给出明显的告示，符号（见通用标准的7.5）或标记出有高表面温度的警告。</w:t>
            </w:r>
          </w:p>
        </w:tc>
        <w:tc>
          <w:tcPr>
            <w:tcW w:w="1080" w:type="dxa"/>
            <w:vAlign w:val="center"/>
          </w:tcPr>
          <w:p w14:paraId="4CE96B6F">
            <w:pPr>
              <w:jc w:val="center"/>
            </w:pPr>
          </w:p>
        </w:tc>
        <w:tc>
          <w:tcPr>
            <w:tcW w:w="1080" w:type="dxa"/>
            <w:vMerge w:val="continue"/>
            <w:vAlign w:val="center"/>
          </w:tcPr>
          <w:p w14:paraId="31CB594B">
            <w:pPr>
              <w:jc w:val="center"/>
            </w:pPr>
          </w:p>
        </w:tc>
        <w:tc>
          <w:tcPr>
            <w:tcW w:w="876" w:type="dxa"/>
            <w:vMerge w:val="continue"/>
            <w:vAlign w:val="center"/>
          </w:tcPr>
          <w:p w14:paraId="612D4F29"/>
        </w:tc>
      </w:tr>
      <w:tr w14:paraId="6C9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788FE59"/>
        </w:tc>
        <w:tc>
          <w:tcPr>
            <w:tcW w:w="1080" w:type="dxa"/>
            <w:vMerge w:val="continue"/>
          </w:tcPr>
          <w:p w14:paraId="5D9299C3"/>
        </w:tc>
        <w:tc>
          <w:tcPr>
            <w:tcW w:w="720" w:type="dxa"/>
            <w:vMerge w:val="continue"/>
          </w:tcPr>
          <w:p w14:paraId="5C21AA60"/>
        </w:tc>
        <w:tc>
          <w:tcPr>
            <w:tcW w:w="4500" w:type="dxa"/>
          </w:tcPr>
          <w:p w14:paraId="12920B3B">
            <w:pPr>
              <w:snapToGrid w:val="0"/>
              <w:spacing w:line="240" w:lineRule="atLeast"/>
            </w:pPr>
            <w:r>
              <w:rPr>
                <w:rFonts w:hint="eastAsia"/>
              </w:rPr>
              <w:t>201.7.4</w:t>
            </w:r>
            <w:r>
              <w:rPr>
                <w:rFonts w:hint="eastAsia"/>
              </w:rPr>
              <w:tab/>
            </w:r>
            <w:r>
              <w:rPr>
                <w:rFonts w:hint="eastAsia"/>
              </w:rPr>
              <w:t>控制器和仪表的标记（参见通用标准的表C.3）</w:t>
            </w:r>
          </w:p>
          <w:p w14:paraId="07C58E8F">
            <w:pPr>
              <w:snapToGrid w:val="0"/>
              <w:spacing w:line="240" w:lineRule="atLeast"/>
            </w:pPr>
            <w:r>
              <w:rPr>
                <w:rFonts w:hint="eastAsia"/>
              </w:rPr>
              <w:t>201.7.4.2</w:t>
            </w:r>
            <w:r>
              <w:rPr>
                <w:rFonts w:hint="eastAsia"/>
              </w:rPr>
              <w:tab/>
            </w:r>
            <w:r>
              <w:rPr>
                <w:rFonts w:hint="eastAsia"/>
              </w:rPr>
              <w:t>*控制装置</w:t>
            </w:r>
          </w:p>
          <w:p w14:paraId="40FAB94C">
            <w:pPr>
              <w:snapToGrid w:val="0"/>
              <w:spacing w:line="240" w:lineRule="atLeast"/>
            </w:pPr>
            <w:r>
              <w:rPr>
                <w:rFonts w:hint="eastAsia"/>
              </w:rPr>
              <w:t>增加：</w:t>
            </w:r>
          </w:p>
          <w:p w14:paraId="6DA37F09">
            <w:pPr>
              <w:snapToGrid w:val="0"/>
              <w:spacing w:line="240" w:lineRule="atLeast"/>
            </w:pPr>
            <w:r>
              <w:rPr>
                <w:rFonts w:hint="eastAsia"/>
              </w:rPr>
              <w:t>应在控制器上或其附近清晰地标记出温度控制器的各设定值。空气温度控制的转运培养箱标记的间隔不应大于1℃，婴儿温度控制的转运培养箱标记的间隔不应大于0.5℃。</w:t>
            </w:r>
          </w:p>
          <w:p w14:paraId="344D61B9">
            <w:pPr>
              <w:snapToGrid w:val="0"/>
              <w:spacing w:line="240" w:lineRule="atLeast"/>
            </w:pPr>
          </w:p>
        </w:tc>
        <w:tc>
          <w:tcPr>
            <w:tcW w:w="1080" w:type="dxa"/>
            <w:vAlign w:val="center"/>
          </w:tcPr>
          <w:p w14:paraId="17AACDF3">
            <w:pPr>
              <w:jc w:val="center"/>
            </w:pPr>
          </w:p>
        </w:tc>
        <w:tc>
          <w:tcPr>
            <w:tcW w:w="1080" w:type="dxa"/>
            <w:vMerge w:val="continue"/>
            <w:vAlign w:val="center"/>
          </w:tcPr>
          <w:p w14:paraId="0EABB1A8">
            <w:pPr>
              <w:jc w:val="center"/>
            </w:pPr>
          </w:p>
        </w:tc>
        <w:tc>
          <w:tcPr>
            <w:tcW w:w="876" w:type="dxa"/>
            <w:vMerge w:val="continue"/>
            <w:vAlign w:val="center"/>
          </w:tcPr>
          <w:p w14:paraId="6BCB2D5B"/>
        </w:tc>
      </w:tr>
      <w:tr w14:paraId="65A5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A656E2A"/>
        </w:tc>
        <w:tc>
          <w:tcPr>
            <w:tcW w:w="1080" w:type="dxa"/>
            <w:vMerge w:val="continue"/>
          </w:tcPr>
          <w:p w14:paraId="40400ECF"/>
        </w:tc>
        <w:tc>
          <w:tcPr>
            <w:tcW w:w="720" w:type="dxa"/>
            <w:vMerge w:val="continue"/>
          </w:tcPr>
          <w:p w14:paraId="7484F4F6"/>
        </w:tc>
        <w:tc>
          <w:tcPr>
            <w:tcW w:w="4500" w:type="dxa"/>
          </w:tcPr>
          <w:p w14:paraId="2BB67270">
            <w:pPr>
              <w:snapToGrid w:val="0"/>
              <w:spacing w:line="240" w:lineRule="atLeast"/>
            </w:pPr>
            <w:r>
              <w:rPr>
                <w:rFonts w:hint="eastAsia"/>
              </w:rPr>
              <w:t>就控制器档位和/或指示值而言，控制器和指示器最大值和最小值的标记应不会引起混淆。</w:t>
            </w:r>
          </w:p>
          <w:p w14:paraId="1150E9EA">
            <w:pPr>
              <w:snapToGrid w:val="0"/>
              <w:spacing w:line="240" w:lineRule="atLeast"/>
            </w:pPr>
          </w:p>
        </w:tc>
        <w:tc>
          <w:tcPr>
            <w:tcW w:w="1080" w:type="dxa"/>
            <w:vAlign w:val="center"/>
          </w:tcPr>
          <w:p w14:paraId="682A6476">
            <w:pPr>
              <w:jc w:val="center"/>
            </w:pPr>
          </w:p>
        </w:tc>
        <w:tc>
          <w:tcPr>
            <w:tcW w:w="1080" w:type="dxa"/>
            <w:vMerge w:val="continue"/>
            <w:vAlign w:val="center"/>
          </w:tcPr>
          <w:p w14:paraId="3D5CF462">
            <w:pPr>
              <w:jc w:val="center"/>
            </w:pPr>
          </w:p>
        </w:tc>
        <w:tc>
          <w:tcPr>
            <w:tcW w:w="876" w:type="dxa"/>
            <w:vMerge w:val="continue"/>
            <w:vAlign w:val="center"/>
          </w:tcPr>
          <w:p w14:paraId="3218348F"/>
        </w:tc>
      </w:tr>
      <w:tr w14:paraId="095C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CCCF337"/>
        </w:tc>
        <w:tc>
          <w:tcPr>
            <w:tcW w:w="1080" w:type="dxa"/>
            <w:vMerge w:val="continue"/>
          </w:tcPr>
          <w:p w14:paraId="2D9B2A12"/>
        </w:tc>
        <w:tc>
          <w:tcPr>
            <w:tcW w:w="720" w:type="dxa"/>
            <w:vMerge w:val="continue"/>
          </w:tcPr>
          <w:p w14:paraId="34A9CB02"/>
        </w:tc>
        <w:tc>
          <w:tcPr>
            <w:tcW w:w="4500" w:type="dxa"/>
          </w:tcPr>
          <w:p w14:paraId="70DDD6BA">
            <w:pPr>
              <w:snapToGrid w:val="0"/>
              <w:spacing w:line="240" w:lineRule="atLeast"/>
            </w:pPr>
            <w:r>
              <w:rPr>
                <w:rFonts w:hint="eastAsia"/>
              </w:rPr>
              <w:t>201.7.9.2.2</w:t>
            </w:r>
            <w:r>
              <w:rPr>
                <w:rFonts w:hint="eastAsia"/>
              </w:rPr>
              <w:tab/>
            </w:r>
            <w:r>
              <w:rPr>
                <w:rFonts w:hint="eastAsia"/>
              </w:rPr>
              <w:t>警告和安全须知</w:t>
            </w:r>
          </w:p>
          <w:p w14:paraId="098396F5">
            <w:pPr>
              <w:snapToGrid w:val="0"/>
              <w:spacing w:line="240" w:lineRule="atLeast"/>
            </w:pPr>
            <w:r>
              <w:rPr>
                <w:rFonts w:hint="eastAsia"/>
              </w:rPr>
              <w:t>增加:</w:t>
            </w:r>
          </w:p>
          <w:p w14:paraId="1842F25F">
            <w:pPr>
              <w:snapToGrid w:val="0"/>
              <w:spacing w:line="240" w:lineRule="atLeast"/>
            </w:pPr>
            <w:r>
              <w:rPr>
                <w:rFonts w:hint="eastAsia"/>
              </w:rPr>
              <w:t>使用说明书中还应包括下列补充条款：</w:t>
            </w:r>
          </w:p>
          <w:p w14:paraId="5B58F748">
            <w:pPr>
              <w:snapToGrid w:val="0"/>
              <w:spacing w:line="240" w:lineRule="atLeast"/>
            </w:pPr>
            <w:r>
              <w:rPr>
                <w:rFonts w:hint="eastAsia"/>
              </w:rPr>
              <w:t>*a）说明婴儿转运培养箱只能由经过专门培训的工作人员，并在熟悉婴儿转运培养箱使用中普遍已知的风险与好处的合格医务人员指导下使用。</w:t>
            </w:r>
          </w:p>
        </w:tc>
        <w:tc>
          <w:tcPr>
            <w:tcW w:w="1080" w:type="dxa"/>
            <w:vAlign w:val="center"/>
          </w:tcPr>
          <w:p w14:paraId="7F137E03">
            <w:pPr>
              <w:jc w:val="center"/>
            </w:pPr>
          </w:p>
        </w:tc>
        <w:tc>
          <w:tcPr>
            <w:tcW w:w="1080" w:type="dxa"/>
            <w:vMerge w:val="continue"/>
            <w:vAlign w:val="center"/>
          </w:tcPr>
          <w:p w14:paraId="29D638C5">
            <w:pPr>
              <w:jc w:val="center"/>
            </w:pPr>
          </w:p>
        </w:tc>
        <w:tc>
          <w:tcPr>
            <w:tcW w:w="876" w:type="dxa"/>
            <w:vMerge w:val="continue"/>
            <w:vAlign w:val="center"/>
          </w:tcPr>
          <w:p w14:paraId="1A4CA4D3"/>
        </w:tc>
      </w:tr>
      <w:tr w14:paraId="61E5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0" w:type="dxa"/>
            <w:vMerge w:val="continue"/>
          </w:tcPr>
          <w:p w14:paraId="29D9C0A6"/>
        </w:tc>
        <w:tc>
          <w:tcPr>
            <w:tcW w:w="1080" w:type="dxa"/>
            <w:vMerge w:val="continue"/>
          </w:tcPr>
          <w:p w14:paraId="21C05E59"/>
        </w:tc>
        <w:tc>
          <w:tcPr>
            <w:tcW w:w="720" w:type="dxa"/>
            <w:vMerge w:val="continue"/>
          </w:tcPr>
          <w:p w14:paraId="6BF03F17"/>
        </w:tc>
        <w:tc>
          <w:tcPr>
            <w:tcW w:w="4500" w:type="dxa"/>
          </w:tcPr>
          <w:p w14:paraId="7AB14F7C">
            <w:pPr>
              <w:snapToGrid w:val="0"/>
              <w:spacing w:line="240" w:lineRule="atLeast"/>
            </w:pPr>
            <w:r>
              <w:rPr>
                <w:rFonts w:hint="eastAsia"/>
              </w:rPr>
              <w:t>*b）阳光直射或其他辐射热源会使转运培养箱温度升高至危险程度的警告。</w:t>
            </w:r>
          </w:p>
        </w:tc>
        <w:tc>
          <w:tcPr>
            <w:tcW w:w="1080" w:type="dxa"/>
            <w:vAlign w:val="center"/>
          </w:tcPr>
          <w:p w14:paraId="7F434B3E">
            <w:pPr>
              <w:jc w:val="center"/>
            </w:pPr>
          </w:p>
        </w:tc>
        <w:tc>
          <w:tcPr>
            <w:tcW w:w="1080" w:type="dxa"/>
            <w:vMerge w:val="continue"/>
            <w:vAlign w:val="center"/>
          </w:tcPr>
          <w:p w14:paraId="53AA8BD3">
            <w:pPr>
              <w:jc w:val="center"/>
            </w:pPr>
          </w:p>
        </w:tc>
        <w:tc>
          <w:tcPr>
            <w:tcW w:w="876" w:type="dxa"/>
            <w:vMerge w:val="continue"/>
            <w:vAlign w:val="center"/>
          </w:tcPr>
          <w:p w14:paraId="50C2F2B2"/>
        </w:tc>
      </w:tr>
      <w:tr w14:paraId="48C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40" w:type="dxa"/>
            <w:vMerge w:val="continue"/>
          </w:tcPr>
          <w:p w14:paraId="3B086BCD"/>
        </w:tc>
        <w:tc>
          <w:tcPr>
            <w:tcW w:w="1080" w:type="dxa"/>
            <w:vMerge w:val="continue"/>
          </w:tcPr>
          <w:p w14:paraId="4D1C7415"/>
        </w:tc>
        <w:tc>
          <w:tcPr>
            <w:tcW w:w="720" w:type="dxa"/>
            <w:vMerge w:val="continue"/>
          </w:tcPr>
          <w:p w14:paraId="579E36F3"/>
        </w:tc>
        <w:tc>
          <w:tcPr>
            <w:tcW w:w="4500" w:type="dxa"/>
          </w:tcPr>
          <w:p w14:paraId="6BAEE2A3">
            <w:pPr>
              <w:snapToGrid w:val="0"/>
              <w:spacing w:line="240" w:lineRule="atLeast"/>
            </w:pPr>
            <w:r>
              <w:rPr>
                <w:rFonts w:hint="eastAsia"/>
              </w:rPr>
              <w:t>*c）说明使用氧气会增加着火危险，以及会产生火花的辅助设备不得放入婴儿转运培养箱内。</w:t>
            </w:r>
          </w:p>
          <w:p w14:paraId="2F3989AB">
            <w:pPr>
              <w:snapToGrid w:val="0"/>
              <w:spacing w:line="240" w:lineRule="atLeast"/>
            </w:pPr>
          </w:p>
        </w:tc>
        <w:tc>
          <w:tcPr>
            <w:tcW w:w="1080" w:type="dxa"/>
            <w:vAlign w:val="center"/>
          </w:tcPr>
          <w:p w14:paraId="4D6321BD">
            <w:pPr>
              <w:jc w:val="center"/>
            </w:pPr>
          </w:p>
        </w:tc>
        <w:tc>
          <w:tcPr>
            <w:tcW w:w="1080" w:type="dxa"/>
            <w:vMerge w:val="continue"/>
            <w:vAlign w:val="center"/>
          </w:tcPr>
          <w:p w14:paraId="6F122779">
            <w:pPr>
              <w:jc w:val="center"/>
            </w:pPr>
          </w:p>
        </w:tc>
        <w:tc>
          <w:tcPr>
            <w:tcW w:w="876" w:type="dxa"/>
            <w:vMerge w:val="continue"/>
            <w:vAlign w:val="center"/>
          </w:tcPr>
          <w:p w14:paraId="268148AA"/>
        </w:tc>
      </w:tr>
      <w:tr w14:paraId="426D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D6A7580"/>
        </w:tc>
        <w:tc>
          <w:tcPr>
            <w:tcW w:w="1080" w:type="dxa"/>
            <w:vMerge w:val="continue"/>
          </w:tcPr>
          <w:p w14:paraId="482A6320"/>
        </w:tc>
        <w:tc>
          <w:tcPr>
            <w:tcW w:w="720" w:type="dxa"/>
            <w:vMerge w:val="continue"/>
          </w:tcPr>
          <w:p w14:paraId="1D29A23C"/>
        </w:tc>
        <w:tc>
          <w:tcPr>
            <w:tcW w:w="4500" w:type="dxa"/>
          </w:tcPr>
          <w:p w14:paraId="6141A8F1">
            <w:r>
              <w:rPr>
                <w:rFonts w:hint="eastAsia"/>
              </w:rPr>
              <w:t>*d）警告在接通氧气时，即使是少量易燃剂，例如乙醚和酒精等留在婴儿转运培养箱内也能引起着火。</w:t>
            </w:r>
          </w:p>
        </w:tc>
        <w:tc>
          <w:tcPr>
            <w:tcW w:w="1080" w:type="dxa"/>
            <w:vAlign w:val="center"/>
          </w:tcPr>
          <w:p w14:paraId="2EFB1AE4">
            <w:pPr>
              <w:jc w:val="center"/>
            </w:pPr>
          </w:p>
        </w:tc>
        <w:tc>
          <w:tcPr>
            <w:tcW w:w="1080" w:type="dxa"/>
            <w:vMerge w:val="continue"/>
            <w:vAlign w:val="center"/>
          </w:tcPr>
          <w:p w14:paraId="72436189">
            <w:pPr>
              <w:jc w:val="center"/>
            </w:pPr>
          </w:p>
        </w:tc>
        <w:tc>
          <w:tcPr>
            <w:tcW w:w="876" w:type="dxa"/>
            <w:vMerge w:val="continue"/>
            <w:vAlign w:val="center"/>
          </w:tcPr>
          <w:p w14:paraId="1E01B444"/>
        </w:tc>
      </w:tr>
      <w:tr w14:paraId="16F2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714CBC2"/>
        </w:tc>
        <w:tc>
          <w:tcPr>
            <w:tcW w:w="1080" w:type="dxa"/>
            <w:vMerge w:val="continue"/>
          </w:tcPr>
          <w:p w14:paraId="73D9BF3E"/>
        </w:tc>
        <w:tc>
          <w:tcPr>
            <w:tcW w:w="720" w:type="dxa"/>
            <w:vMerge w:val="continue"/>
          </w:tcPr>
          <w:p w14:paraId="038AB1C7"/>
        </w:tc>
        <w:tc>
          <w:tcPr>
            <w:tcW w:w="4500" w:type="dxa"/>
          </w:tcPr>
          <w:p w14:paraId="7AD2C355">
            <w:r>
              <w:rPr>
                <w:rFonts w:hint="eastAsia"/>
              </w:rPr>
              <w:t>e）如适用，警告不要将皮肤温度传感器作为肛门温度传感器使用。</w:t>
            </w:r>
          </w:p>
        </w:tc>
        <w:tc>
          <w:tcPr>
            <w:tcW w:w="1080" w:type="dxa"/>
            <w:vAlign w:val="center"/>
          </w:tcPr>
          <w:p w14:paraId="029C7BE2">
            <w:pPr>
              <w:jc w:val="center"/>
            </w:pPr>
          </w:p>
        </w:tc>
        <w:tc>
          <w:tcPr>
            <w:tcW w:w="1080" w:type="dxa"/>
            <w:vMerge w:val="continue"/>
            <w:vAlign w:val="center"/>
          </w:tcPr>
          <w:p w14:paraId="48494513">
            <w:pPr>
              <w:jc w:val="center"/>
            </w:pPr>
          </w:p>
        </w:tc>
        <w:tc>
          <w:tcPr>
            <w:tcW w:w="876" w:type="dxa"/>
            <w:vMerge w:val="continue"/>
            <w:vAlign w:val="center"/>
          </w:tcPr>
          <w:p w14:paraId="3DEBB7AE"/>
        </w:tc>
      </w:tr>
      <w:tr w14:paraId="74AA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D6062F4">
            <w:pPr>
              <w:jc w:val="center"/>
            </w:pPr>
            <w:r>
              <w:rPr>
                <w:rFonts w:hint="eastAsia"/>
              </w:rPr>
              <w:t>续4</w:t>
            </w:r>
          </w:p>
        </w:tc>
        <w:tc>
          <w:tcPr>
            <w:tcW w:w="1080" w:type="dxa"/>
            <w:vMerge w:val="restart"/>
          </w:tcPr>
          <w:p w14:paraId="25C10A1A">
            <w:r>
              <w:rPr>
                <w:rFonts w:hint="eastAsia"/>
              </w:rPr>
              <w:t>ME设备标识、标记和文件</w:t>
            </w:r>
          </w:p>
          <w:p w14:paraId="79AD4ACD"/>
        </w:tc>
        <w:tc>
          <w:tcPr>
            <w:tcW w:w="720" w:type="dxa"/>
            <w:vMerge w:val="restart"/>
          </w:tcPr>
          <w:p w14:paraId="081BA5FE">
            <w:r>
              <w:rPr>
                <w:rFonts w:hint="eastAsia"/>
              </w:rPr>
              <w:t>201.7</w:t>
            </w:r>
          </w:p>
        </w:tc>
        <w:tc>
          <w:tcPr>
            <w:tcW w:w="4500" w:type="dxa"/>
          </w:tcPr>
          <w:p w14:paraId="27BBBD25">
            <w:r>
              <w:rPr>
                <w:rFonts w:hint="eastAsia"/>
              </w:rPr>
              <w:t>f）说明附件和附属设备用的全部支承和固定支架，能够被施加的最大负载。</w:t>
            </w:r>
          </w:p>
        </w:tc>
        <w:tc>
          <w:tcPr>
            <w:tcW w:w="1080" w:type="dxa"/>
            <w:vAlign w:val="center"/>
          </w:tcPr>
          <w:p w14:paraId="6853ECEF">
            <w:pPr>
              <w:jc w:val="center"/>
            </w:pPr>
          </w:p>
        </w:tc>
        <w:tc>
          <w:tcPr>
            <w:tcW w:w="1080" w:type="dxa"/>
            <w:vMerge w:val="restart"/>
            <w:vAlign w:val="center"/>
          </w:tcPr>
          <w:p w14:paraId="76B58B60">
            <w:pPr>
              <w:jc w:val="center"/>
            </w:pPr>
          </w:p>
        </w:tc>
        <w:tc>
          <w:tcPr>
            <w:tcW w:w="876" w:type="dxa"/>
            <w:vMerge w:val="restart"/>
            <w:vAlign w:val="center"/>
          </w:tcPr>
          <w:p w14:paraId="2DB0DA10">
            <w:pPr>
              <w:jc w:val="center"/>
            </w:pPr>
          </w:p>
        </w:tc>
      </w:tr>
      <w:tr w14:paraId="3A2B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61C9047"/>
        </w:tc>
        <w:tc>
          <w:tcPr>
            <w:tcW w:w="1080" w:type="dxa"/>
            <w:vMerge w:val="continue"/>
          </w:tcPr>
          <w:p w14:paraId="50D7C072"/>
        </w:tc>
        <w:tc>
          <w:tcPr>
            <w:tcW w:w="720" w:type="dxa"/>
            <w:vMerge w:val="continue"/>
          </w:tcPr>
          <w:p w14:paraId="7FFEA848"/>
        </w:tc>
        <w:tc>
          <w:tcPr>
            <w:tcW w:w="4500" w:type="dxa"/>
          </w:tcPr>
          <w:p w14:paraId="678ACE4F">
            <w:r>
              <w:rPr>
                <w:rFonts w:hint="eastAsia"/>
              </w:rPr>
              <w:t>g）对于B型应用部分，可能婴儿与地未隔离，须警告要特别注意保证与婴儿相连的附加ME设备在电气上是安全的。</w:t>
            </w:r>
          </w:p>
        </w:tc>
        <w:tc>
          <w:tcPr>
            <w:tcW w:w="1080" w:type="dxa"/>
            <w:vAlign w:val="center"/>
          </w:tcPr>
          <w:p w14:paraId="5319AC27">
            <w:pPr>
              <w:jc w:val="center"/>
            </w:pPr>
          </w:p>
        </w:tc>
        <w:tc>
          <w:tcPr>
            <w:tcW w:w="1080" w:type="dxa"/>
            <w:vMerge w:val="continue"/>
            <w:vAlign w:val="center"/>
          </w:tcPr>
          <w:p w14:paraId="1AEE2CE3">
            <w:pPr>
              <w:jc w:val="center"/>
            </w:pPr>
          </w:p>
        </w:tc>
        <w:tc>
          <w:tcPr>
            <w:tcW w:w="876" w:type="dxa"/>
            <w:vMerge w:val="continue"/>
            <w:vAlign w:val="center"/>
          </w:tcPr>
          <w:p w14:paraId="3E3CB657"/>
        </w:tc>
      </w:tr>
      <w:tr w14:paraId="77D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2F2FE99"/>
        </w:tc>
        <w:tc>
          <w:tcPr>
            <w:tcW w:w="1080" w:type="dxa"/>
            <w:vMerge w:val="continue"/>
          </w:tcPr>
          <w:p w14:paraId="7F1E0DCB"/>
        </w:tc>
        <w:tc>
          <w:tcPr>
            <w:tcW w:w="720" w:type="dxa"/>
            <w:vMerge w:val="continue"/>
          </w:tcPr>
          <w:p w14:paraId="3F041943"/>
        </w:tc>
        <w:tc>
          <w:tcPr>
            <w:tcW w:w="4500" w:type="dxa"/>
          </w:tcPr>
          <w:p w14:paraId="1B49E434">
            <w:r>
              <w:rPr>
                <w:rFonts w:hint="eastAsia"/>
              </w:rPr>
              <w:t>h）关于如何以及何时检验报警系统功能的信息。</w:t>
            </w:r>
          </w:p>
        </w:tc>
        <w:tc>
          <w:tcPr>
            <w:tcW w:w="1080" w:type="dxa"/>
            <w:vAlign w:val="center"/>
          </w:tcPr>
          <w:p w14:paraId="7CC44F97">
            <w:pPr>
              <w:jc w:val="center"/>
            </w:pPr>
          </w:p>
        </w:tc>
        <w:tc>
          <w:tcPr>
            <w:tcW w:w="1080" w:type="dxa"/>
            <w:vMerge w:val="continue"/>
            <w:vAlign w:val="center"/>
          </w:tcPr>
          <w:p w14:paraId="122E569C">
            <w:pPr>
              <w:jc w:val="center"/>
            </w:pPr>
          </w:p>
        </w:tc>
        <w:tc>
          <w:tcPr>
            <w:tcW w:w="876" w:type="dxa"/>
            <w:vMerge w:val="continue"/>
            <w:vAlign w:val="center"/>
          </w:tcPr>
          <w:p w14:paraId="16BD50CD"/>
        </w:tc>
      </w:tr>
      <w:tr w14:paraId="701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540" w:type="dxa"/>
            <w:vMerge w:val="continue"/>
          </w:tcPr>
          <w:p w14:paraId="3D86A8AE"/>
        </w:tc>
        <w:tc>
          <w:tcPr>
            <w:tcW w:w="1080" w:type="dxa"/>
            <w:vMerge w:val="continue"/>
          </w:tcPr>
          <w:p w14:paraId="7201E2C4"/>
        </w:tc>
        <w:tc>
          <w:tcPr>
            <w:tcW w:w="720" w:type="dxa"/>
            <w:vMerge w:val="continue"/>
          </w:tcPr>
          <w:p w14:paraId="4D6564F3"/>
        </w:tc>
        <w:tc>
          <w:tcPr>
            <w:tcW w:w="4500" w:type="dxa"/>
          </w:tcPr>
          <w:p w14:paraId="45DE9FE9">
            <w:r>
              <w:rPr>
                <w:rFonts w:hint="eastAsia"/>
              </w:rPr>
              <w:t>i）关于婴儿舱内的氧气管理：</w:t>
            </w:r>
          </w:p>
          <w:p w14:paraId="08A97B20">
            <w:r>
              <w:rPr>
                <w:rFonts w:hint="eastAsia"/>
              </w:rPr>
              <w:t>-警告使用氧气会对婴儿转运培养箱内的婴儿增加噪声声级。</w:t>
            </w:r>
          </w:p>
        </w:tc>
        <w:tc>
          <w:tcPr>
            <w:tcW w:w="1080" w:type="dxa"/>
            <w:vAlign w:val="center"/>
          </w:tcPr>
          <w:p w14:paraId="68E5270E">
            <w:pPr>
              <w:jc w:val="center"/>
            </w:pPr>
          </w:p>
        </w:tc>
        <w:tc>
          <w:tcPr>
            <w:tcW w:w="1080" w:type="dxa"/>
            <w:vMerge w:val="continue"/>
            <w:vAlign w:val="center"/>
          </w:tcPr>
          <w:p w14:paraId="3A183946">
            <w:pPr>
              <w:jc w:val="center"/>
            </w:pPr>
          </w:p>
        </w:tc>
        <w:tc>
          <w:tcPr>
            <w:tcW w:w="876" w:type="dxa"/>
            <w:vMerge w:val="continue"/>
            <w:vAlign w:val="center"/>
          </w:tcPr>
          <w:p w14:paraId="4E5A0F91"/>
        </w:tc>
      </w:tr>
      <w:tr w14:paraId="23F2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40" w:type="dxa"/>
            <w:vMerge w:val="continue"/>
          </w:tcPr>
          <w:p w14:paraId="4A2C533D"/>
        </w:tc>
        <w:tc>
          <w:tcPr>
            <w:tcW w:w="1080" w:type="dxa"/>
            <w:vMerge w:val="continue"/>
          </w:tcPr>
          <w:p w14:paraId="218229F2"/>
        </w:tc>
        <w:tc>
          <w:tcPr>
            <w:tcW w:w="720" w:type="dxa"/>
            <w:vMerge w:val="continue"/>
          </w:tcPr>
          <w:p w14:paraId="198FFA24"/>
        </w:tc>
        <w:tc>
          <w:tcPr>
            <w:tcW w:w="4500" w:type="dxa"/>
          </w:tcPr>
          <w:p w14:paraId="437BE6A8">
            <w:r>
              <w:rPr>
                <w:rFonts w:hint="eastAsia"/>
              </w:rPr>
              <w:t>-提供与婴儿转运培养箱同时使用的辅助氧气设备的操作说明或如同随附文件中的规定。</w:t>
            </w:r>
          </w:p>
        </w:tc>
        <w:tc>
          <w:tcPr>
            <w:tcW w:w="1080" w:type="dxa"/>
            <w:vAlign w:val="center"/>
          </w:tcPr>
          <w:p w14:paraId="034CA1FD">
            <w:pPr>
              <w:jc w:val="center"/>
            </w:pPr>
          </w:p>
        </w:tc>
        <w:tc>
          <w:tcPr>
            <w:tcW w:w="1080" w:type="dxa"/>
            <w:vMerge w:val="continue"/>
            <w:vAlign w:val="center"/>
          </w:tcPr>
          <w:p w14:paraId="2DEF0A0E">
            <w:pPr>
              <w:jc w:val="center"/>
            </w:pPr>
          </w:p>
        </w:tc>
        <w:tc>
          <w:tcPr>
            <w:tcW w:w="876" w:type="dxa"/>
            <w:vMerge w:val="continue"/>
            <w:vAlign w:val="center"/>
          </w:tcPr>
          <w:p w14:paraId="466175D5"/>
        </w:tc>
      </w:tr>
      <w:tr w14:paraId="6F36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540" w:type="dxa"/>
            <w:vMerge w:val="continue"/>
          </w:tcPr>
          <w:p w14:paraId="208543A1"/>
        </w:tc>
        <w:tc>
          <w:tcPr>
            <w:tcW w:w="1080" w:type="dxa"/>
            <w:vMerge w:val="continue"/>
          </w:tcPr>
          <w:p w14:paraId="33804484"/>
        </w:tc>
        <w:tc>
          <w:tcPr>
            <w:tcW w:w="720" w:type="dxa"/>
            <w:vMerge w:val="continue"/>
          </w:tcPr>
          <w:p w14:paraId="5AD14B4D"/>
        </w:tc>
        <w:tc>
          <w:tcPr>
            <w:tcW w:w="4500" w:type="dxa"/>
          </w:tcPr>
          <w:p w14:paraId="2A42B086">
            <w:r>
              <w:rPr>
                <w:rFonts w:hint="eastAsia"/>
              </w:rPr>
              <w:t>-说明当提供氧气给婴儿时，应使用氧气分析仪。</w:t>
            </w:r>
          </w:p>
        </w:tc>
        <w:tc>
          <w:tcPr>
            <w:tcW w:w="1080" w:type="dxa"/>
            <w:vAlign w:val="center"/>
          </w:tcPr>
          <w:p w14:paraId="5B7ADF91">
            <w:pPr>
              <w:jc w:val="center"/>
            </w:pPr>
          </w:p>
        </w:tc>
        <w:tc>
          <w:tcPr>
            <w:tcW w:w="1080" w:type="dxa"/>
            <w:vMerge w:val="continue"/>
            <w:vAlign w:val="center"/>
          </w:tcPr>
          <w:p w14:paraId="13DFA42E">
            <w:pPr>
              <w:jc w:val="center"/>
            </w:pPr>
          </w:p>
        </w:tc>
        <w:tc>
          <w:tcPr>
            <w:tcW w:w="876" w:type="dxa"/>
            <w:vMerge w:val="continue"/>
            <w:vAlign w:val="center"/>
          </w:tcPr>
          <w:p w14:paraId="05AA3EC6"/>
        </w:tc>
      </w:tr>
      <w:tr w14:paraId="6E88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7174373"/>
        </w:tc>
        <w:tc>
          <w:tcPr>
            <w:tcW w:w="1080" w:type="dxa"/>
            <w:vMerge w:val="continue"/>
          </w:tcPr>
          <w:p w14:paraId="42834AE6"/>
        </w:tc>
        <w:tc>
          <w:tcPr>
            <w:tcW w:w="720" w:type="dxa"/>
            <w:vMerge w:val="continue"/>
          </w:tcPr>
          <w:p w14:paraId="41DD3544"/>
        </w:tc>
        <w:tc>
          <w:tcPr>
            <w:tcW w:w="4500" w:type="dxa"/>
          </w:tcPr>
          <w:p w14:paraId="5E515821">
            <w:r>
              <w:rPr>
                <w:rFonts w:hint="eastAsia"/>
              </w:rPr>
              <w:t>j）应提供与ME设备特殊联用品的详细说明。（见201.4.1）</w:t>
            </w:r>
          </w:p>
        </w:tc>
        <w:tc>
          <w:tcPr>
            <w:tcW w:w="1080" w:type="dxa"/>
            <w:vAlign w:val="center"/>
          </w:tcPr>
          <w:p w14:paraId="71AECF70">
            <w:pPr>
              <w:jc w:val="center"/>
            </w:pPr>
          </w:p>
        </w:tc>
        <w:tc>
          <w:tcPr>
            <w:tcW w:w="1080" w:type="dxa"/>
            <w:vMerge w:val="continue"/>
            <w:vAlign w:val="center"/>
          </w:tcPr>
          <w:p w14:paraId="5A58F9A4">
            <w:pPr>
              <w:jc w:val="center"/>
            </w:pPr>
          </w:p>
        </w:tc>
        <w:tc>
          <w:tcPr>
            <w:tcW w:w="876" w:type="dxa"/>
            <w:vMerge w:val="continue"/>
            <w:vAlign w:val="center"/>
          </w:tcPr>
          <w:p w14:paraId="226DEF75"/>
        </w:tc>
      </w:tr>
      <w:tr w14:paraId="438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6F54ADC"/>
        </w:tc>
        <w:tc>
          <w:tcPr>
            <w:tcW w:w="1080" w:type="dxa"/>
            <w:vMerge w:val="continue"/>
          </w:tcPr>
          <w:p w14:paraId="3B45C30C"/>
        </w:tc>
        <w:tc>
          <w:tcPr>
            <w:tcW w:w="720" w:type="dxa"/>
            <w:vMerge w:val="continue"/>
          </w:tcPr>
          <w:p w14:paraId="7E587733"/>
        </w:tc>
        <w:tc>
          <w:tcPr>
            <w:tcW w:w="4500" w:type="dxa"/>
          </w:tcPr>
          <w:p w14:paraId="22E1E98C">
            <w:r>
              <w:rPr>
                <w:rFonts w:hint="eastAsia"/>
              </w:rPr>
              <w:t>*k）说明婴儿转运培养箱不能区分具有皮肤冷（发热）而体内温度高与体内和皮肤温度都低（低温）的差别，并推荐监控患者的温度。</w:t>
            </w:r>
          </w:p>
        </w:tc>
        <w:tc>
          <w:tcPr>
            <w:tcW w:w="1080" w:type="dxa"/>
            <w:vAlign w:val="center"/>
          </w:tcPr>
          <w:p w14:paraId="4FC969D0">
            <w:pPr>
              <w:jc w:val="center"/>
            </w:pPr>
          </w:p>
        </w:tc>
        <w:tc>
          <w:tcPr>
            <w:tcW w:w="1080" w:type="dxa"/>
            <w:vMerge w:val="continue"/>
            <w:vAlign w:val="center"/>
          </w:tcPr>
          <w:p w14:paraId="7CED351D">
            <w:pPr>
              <w:jc w:val="center"/>
            </w:pPr>
          </w:p>
        </w:tc>
        <w:tc>
          <w:tcPr>
            <w:tcW w:w="876" w:type="dxa"/>
            <w:vMerge w:val="continue"/>
            <w:vAlign w:val="center"/>
          </w:tcPr>
          <w:p w14:paraId="331B9099"/>
        </w:tc>
      </w:tr>
      <w:tr w14:paraId="4E4B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E78347B"/>
        </w:tc>
        <w:tc>
          <w:tcPr>
            <w:tcW w:w="1080" w:type="dxa"/>
            <w:vMerge w:val="continue"/>
          </w:tcPr>
          <w:p w14:paraId="54821572"/>
        </w:tc>
        <w:tc>
          <w:tcPr>
            <w:tcW w:w="720" w:type="dxa"/>
            <w:vMerge w:val="continue"/>
          </w:tcPr>
          <w:p w14:paraId="1D7D8A30"/>
        </w:tc>
        <w:tc>
          <w:tcPr>
            <w:tcW w:w="4500" w:type="dxa"/>
          </w:tcPr>
          <w:p w14:paraId="742B09C2">
            <w:r>
              <w:rPr>
                <w:rFonts w:hint="eastAsia"/>
              </w:rPr>
              <w:t>201.7.9.2.8</w:t>
            </w:r>
            <w:r>
              <w:rPr>
                <w:rFonts w:hint="eastAsia"/>
              </w:rPr>
              <w:tab/>
            </w:r>
            <w:r>
              <w:rPr>
                <w:rFonts w:hint="eastAsia"/>
              </w:rPr>
              <w:t>*启动程序</w:t>
            </w:r>
          </w:p>
          <w:p w14:paraId="32224BC4">
            <w:r>
              <w:rPr>
                <w:rFonts w:hint="eastAsia"/>
              </w:rPr>
              <w:t>增加：</w:t>
            </w:r>
          </w:p>
          <w:p w14:paraId="68C17472">
            <w:r>
              <w:rPr>
                <w:rFonts w:hint="eastAsia"/>
              </w:rPr>
              <w:t>使用说明书中应另外包含：按201.12.1.107的规定所测得的婴儿转运培养箱升温时间指标。</w:t>
            </w:r>
          </w:p>
        </w:tc>
        <w:tc>
          <w:tcPr>
            <w:tcW w:w="1080" w:type="dxa"/>
            <w:vAlign w:val="center"/>
          </w:tcPr>
          <w:p w14:paraId="609D15E0">
            <w:pPr>
              <w:jc w:val="center"/>
            </w:pPr>
          </w:p>
        </w:tc>
        <w:tc>
          <w:tcPr>
            <w:tcW w:w="1080" w:type="dxa"/>
            <w:vMerge w:val="continue"/>
            <w:vAlign w:val="center"/>
          </w:tcPr>
          <w:p w14:paraId="055D11C3">
            <w:pPr>
              <w:jc w:val="center"/>
            </w:pPr>
          </w:p>
        </w:tc>
        <w:tc>
          <w:tcPr>
            <w:tcW w:w="876" w:type="dxa"/>
            <w:vMerge w:val="continue"/>
            <w:vAlign w:val="center"/>
          </w:tcPr>
          <w:p w14:paraId="5E7F2215"/>
        </w:tc>
      </w:tr>
      <w:tr w14:paraId="792A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BED9FAE"/>
        </w:tc>
        <w:tc>
          <w:tcPr>
            <w:tcW w:w="1080" w:type="dxa"/>
            <w:vMerge w:val="continue"/>
          </w:tcPr>
          <w:p w14:paraId="2613A9E8"/>
        </w:tc>
        <w:tc>
          <w:tcPr>
            <w:tcW w:w="720" w:type="dxa"/>
            <w:vMerge w:val="continue"/>
          </w:tcPr>
          <w:p w14:paraId="5B69FEFF"/>
        </w:tc>
        <w:tc>
          <w:tcPr>
            <w:tcW w:w="4500" w:type="dxa"/>
          </w:tcPr>
          <w:p w14:paraId="0C68750D">
            <w:r>
              <w:rPr>
                <w:rFonts w:hint="eastAsia"/>
              </w:rPr>
              <w:t>201.7.9.2.9</w:t>
            </w:r>
            <w:r>
              <w:rPr>
                <w:rFonts w:hint="eastAsia"/>
              </w:rPr>
              <w:tab/>
            </w:r>
            <w:r>
              <w:rPr>
                <w:rFonts w:hint="eastAsia"/>
              </w:rPr>
              <w:t>*运行说明</w:t>
            </w:r>
          </w:p>
          <w:p w14:paraId="1E5F233B">
            <w:r>
              <w:rPr>
                <w:rFonts w:hint="eastAsia"/>
              </w:rPr>
              <w:t>增加：</w:t>
            </w:r>
          </w:p>
          <w:p w14:paraId="42D7480E">
            <w:r>
              <w:rPr>
                <w:rFonts w:hint="eastAsia"/>
              </w:rPr>
              <w:t>使用说明书中还应包括下列内容：</w:t>
            </w:r>
          </w:p>
          <w:p w14:paraId="57F40EB6">
            <w:r>
              <w:rPr>
                <w:rFonts w:hint="eastAsia"/>
              </w:rPr>
              <w:t>*a）推荐使用皮肤温度传感器的放置位置和使用方法。</w:t>
            </w:r>
          </w:p>
        </w:tc>
        <w:tc>
          <w:tcPr>
            <w:tcW w:w="1080" w:type="dxa"/>
            <w:vAlign w:val="center"/>
          </w:tcPr>
          <w:p w14:paraId="48E53CD9">
            <w:pPr>
              <w:jc w:val="center"/>
            </w:pPr>
          </w:p>
        </w:tc>
        <w:tc>
          <w:tcPr>
            <w:tcW w:w="1080" w:type="dxa"/>
            <w:vMerge w:val="continue"/>
            <w:vAlign w:val="center"/>
          </w:tcPr>
          <w:p w14:paraId="1D5C3DC8">
            <w:pPr>
              <w:jc w:val="center"/>
            </w:pPr>
          </w:p>
        </w:tc>
        <w:tc>
          <w:tcPr>
            <w:tcW w:w="876" w:type="dxa"/>
            <w:vMerge w:val="continue"/>
            <w:vAlign w:val="center"/>
          </w:tcPr>
          <w:p w14:paraId="76BAD92D"/>
        </w:tc>
      </w:tr>
      <w:tr w14:paraId="7DB2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F1854AA"/>
        </w:tc>
        <w:tc>
          <w:tcPr>
            <w:tcW w:w="1080" w:type="dxa"/>
            <w:vMerge w:val="continue"/>
          </w:tcPr>
          <w:p w14:paraId="1374E04B"/>
        </w:tc>
        <w:tc>
          <w:tcPr>
            <w:tcW w:w="720" w:type="dxa"/>
            <w:vMerge w:val="continue"/>
          </w:tcPr>
          <w:p w14:paraId="05CD4B55"/>
        </w:tc>
        <w:tc>
          <w:tcPr>
            <w:tcW w:w="4500" w:type="dxa"/>
          </w:tcPr>
          <w:p w14:paraId="2FCFA431">
            <w:r>
              <w:rPr>
                <w:rFonts w:hint="eastAsia"/>
              </w:rPr>
              <w:t>*b）婴儿转运培养箱的控制温度范围和相对湿度范围的资料。如果婴儿转运培养箱没有提供湿度控制装置，则应在使用说明书中说明。</w:t>
            </w:r>
          </w:p>
        </w:tc>
        <w:tc>
          <w:tcPr>
            <w:tcW w:w="1080" w:type="dxa"/>
            <w:vAlign w:val="center"/>
          </w:tcPr>
          <w:p w14:paraId="4BDABB00">
            <w:pPr>
              <w:jc w:val="center"/>
            </w:pPr>
          </w:p>
        </w:tc>
        <w:tc>
          <w:tcPr>
            <w:tcW w:w="1080" w:type="dxa"/>
            <w:vMerge w:val="continue"/>
            <w:vAlign w:val="center"/>
          </w:tcPr>
          <w:p w14:paraId="2144C89E">
            <w:pPr>
              <w:jc w:val="center"/>
            </w:pPr>
          </w:p>
        </w:tc>
        <w:tc>
          <w:tcPr>
            <w:tcW w:w="876" w:type="dxa"/>
            <w:vMerge w:val="continue"/>
            <w:vAlign w:val="center"/>
          </w:tcPr>
          <w:p w14:paraId="66D1122A"/>
        </w:tc>
      </w:tr>
      <w:tr w14:paraId="3433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CBD2F31"/>
        </w:tc>
        <w:tc>
          <w:tcPr>
            <w:tcW w:w="1080" w:type="dxa"/>
            <w:vMerge w:val="continue"/>
          </w:tcPr>
          <w:p w14:paraId="10C84132"/>
        </w:tc>
        <w:tc>
          <w:tcPr>
            <w:tcW w:w="720" w:type="dxa"/>
            <w:vMerge w:val="continue"/>
          </w:tcPr>
          <w:p w14:paraId="6D79DF32"/>
        </w:tc>
        <w:tc>
          <w:tcPr>
            <w:tcW w:w="4500" w:type="dxa"/>
          </w:tcPr>
          <w:p w14:paraId="77747EAA">
            <w:r>
              <w:rPr>
                <w:rFonts w:hint="eastAsia"/>
              </w:rPr>
              <w:t>*c）如适用，说明能放在与婴儿转运培养箱相连的架上的辅助设备的最大允许重量。</w:t>
            </w:r>
          </w:p>
        </w:tc>
        <w:tc>
          <w:tcPr>
            <w:tcW w:w="1080" w:type="dxa"/>
            <w:vAlign w:val="center"/>
          </w:tcPr>
          <w:p w14:paraId="4B2C498D">
            <w:pPr>
              <w:jc w:val="center"/>
            </w:pPr>
          </w:p>
        </w:tc>
        <w:tc>
          <w:tcPr>
            <w:tcW w:w="1080" w:type="dxa"/>
            <w:vMerge w:val="continue"/>
            <w:vAlign w:val="center"/>
          </w:tcPr>
          <w:p w14:paraId="7D0E818F">
            <w:pPr>
              <w:jc w:val="center"/>
            </w:pPr>
          </w:p>
        </w:tc>
        <w:tc>
          <w:tcPr>
            <w:tcW w:w="876" w:type="dxa"/>
            <w:vMerge w:val="continue"/>
            <w:vAlign w:val="center"/>
          </w:tcPr>
          <w:p w14:paraId="308D34E6"/>
        </w:tc>
      </w:tr>
      <w:tr w14:paraId="323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AAE3FB6"/>
        </w:tc>
        <w:tc>
          <w:tcPr>
            <w:tcW w:w="1080" w:type="dxa"/>
            <w:vMerge w:val="continue"/>
          </w:tcPr>
          <w:p w14:paraId="79CEF2EB"/>
        </w:tc>
        <w:tc>
          <w:tcPr>
            <w:tcW w:w="720" w:type="dxa"/>
            <w:vMerge w:val="continue"/>
          </w:tcPr>
          <w:p w14:paraId="134A1E5B"/>
        </w:tc>
        <w:tc>
          <w:tcPr>
            <w:tcW w:w="4500" w:type="dxa"/>
          </w:tcPr>
          <w:p w14:paraId="1D7B3BA3">
            <w:r>
              <w:rPr>
                <w:rFonts w:hint="eastAsia"/>
              </w:rPr>
              <w:t>d）提供能使婴儿转运培养箱按照201.4.10.101运行的外部供电电路的相关信息。如有必要的话，制造商应在随附文件中说明电连接的极性。</w:t>
            </w:r>
          </w:p>
          <w:p w14:paraId="1BABA6FF"/>
        </w:tc>
        <w:tc>
          <w:tcPr>
            <w:tcW w:w="1080" w:type="dxa"/>
            <w:vAlign w:val="center"/>
          </w:tcPr>
          <w:p w14:paraId="233242C1">
            <w:pPr>
              <w:jc w:val="center"/>
            </w:pPr>
          </w:p>
        </w:tc>
        <w:tc>
          <w:tcPr>
            <w:tcW w:w="1080" w:type="dxa"/>
            <w:vMerge w:val="continue"/>
            <w:vAlign w:val="center"/>
          </w:tcPr>
          <w:p w14:paraId="5A37AFD7">
            <w:pPr>
              <w:jc w:val="center"/>
            </w:pPr>
          </w:p>
        </w:tc>
        <w:tc>
          <w:tcPr>
            <w:tcW w:w="876" w:type="dxa"/>
            <w:vMerge w:val="continue"/>
            <w:vAlign w:val="center"/>
          </w:tcPr>
          <w:p w14:paraId="2561C11F"/>
        </w:tc>
      </w:tr>
      <w:tr w14:paraId="4591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540" w:type="dxa"/>
            <w:vMerge w:val="restart"/>
          </w:tcPr>
          <w:p w14:paraId="083F3FC6">
            <w:pPr>
              <w:jc w:val="center"/>
            </w:pPr>
            <w:r>
              <w:rPr>
                <w:rFonts w:hint="eastAsia"/>
              </w:rPr>
              <w:t>续4</w:t>
            </w:r>
          </w:p>
        </w:tc>
        <w:tc>
          <w:tcPr>
            <w:tcW w:w="1080" w:type="dxa"/>
            <w:vMerge w:val="restart"/>
          </w:tcPr>
          <w:p w14:paraId="7D7E5090">
            <w:r>
              <w:rPr>
                <w:rFonts w:hint="eastAsia"/>
              </w:rPr>
              <w:t>ME设备标识、标记和文件</w:t>
            </w:r>
          </w:p>
          <w:p w14:paraId="71E5A902"/>
        </w:tc>
        <w:tc>
          <w:tcPr>
            <w:tcW w:w="720" w:type="dxa"/>
            <w:vMerge w:val="restart"/>
          </w:tcPr>
          <w:p w14:paraId="1291A5F2">
            <w:r>
              <w:rPr>
                <w:rFonts w:hint="eastAsia"/>
              </w:rPr>
              <w:t>201.7</w:t>
            </w:r>
          </w:p>
        </w:tc>
        <w:tc>
          <w:tcPr>
            <w:tcW w:w="4500" w:type="dxa"/>
          </w:tcPr>
          <w:p w14:paraId="7897DDE6">
            <w:r>
              <w:rPr>
                <w:rFonts w:hint="eastAsia"/>
              </w:rPr>
              <w:t>e）声明：</w:t>
            </w:r>
          </w:p>
          <w:p w14:paraId="7528A81A">
            <w:r>
              <w:rPr>
                <w:rFonts w:hint="eastAsia"/>
              </w:rPr>
              <w:t>-说明婴儿转运培养箱和外部可移动电源的质量和外部尺寸，如果适用的话，还应包括供氧系统和推车的质量和外部尺寸。</w:t>
            </w:r>
          </w:p>
        </w:tc>
        <w:tc>
          <w:tcPr>
            <w:tcW w:w="1080" w:type="dxa"/>
            <w:vAlign w:val="center"/>
          </w:tcPr>
          <w:p w14:paraId="33C5EED9">
            <w:pPr>
              <w:jc w:val="center"/>
            </w:pPr>
          </w:p>
        </w:tc>
        <w:tc>
          <w:tcPr>
            <w:tcW w:w="1080" w:type="dxa"/>
            <w:vMerge w:val="restart"/>
            <w:vAlign w:val="center"/>
          </w:tcPr>
          <w:p w14:paraId="4B68C8FB">
            <w:pPr>
              <w:jc w:val="center"/>
            </w:pPr>
          </w:p>
        </w:tc>
        <w:tc>
          <w:tcPr>
            <w:tcW w:w="876" w:type="dxa"/>
            <w:vMerge w:val="restart"/>
            <w:vAlign w:val="center"/>
          </w:tcPr>
          <w:p w14:paraId="0DF33056">
            <w:pPr>
              <w:jc w:val="center"/>
            </w:pPr>
          </w:p>
        </w:tc>
      </w:tr>
      <w:tr w14:paraId="2357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14:paraId="0CA2E355">
            <w:pPr>
              <w:jc w:val="center"/>
            </w:pPr>
          </w:p>
        </w:tc>
        <w:tc>
          <w:tcPr>
            <w:tcW w:w="1080" w:type="dxa"/>
            <w:vMerge w:val="continue"/>
          </w:tcPr>
          <w:p w14:paraId="5FF7E58E"/>
        </w:tc>
        <w:tc>
          <w:tcPr>
            <w:tcW w:w="720" w:type="dxa"/>
            <w:vMerge w:val="continue"/>
          </w:tcPr>
          <w:p w14:paraId="442E62D6"/>
        </w:tc>
        <w:tc>
          <w:tcPr>
            <w:tcW w:w="4500" w:type="dxa"/>
          </w:tcPr>
          <w:p w14:paraId="429274F3">
            <w:r>
              <w:rPr>
                <w:rFonts w:hint="eastAsia"/>
              </w:rPr>
              <w:t>-说明将婴儿转运培养箱安装至急救车中的方法和装置。</w:t>
            </w:r>
          </w:p>
        </w:tc>
        <w:tc>
          <w:tcPr>
            <w:tcW w:w="1080" w:type="dxa"/>
            <w:vAlign w:val="center"/>
          </w:tcPr>
          <w:p w14:paraId="079D5384">
            <w:pPr>
              <w:jc w:val="center"/>
            </w:pPr>
          </w:p>
        </w:tc>
        <w:tc>
          <w:tcPr>
            <w:tcW w:w="1080" w:type="dxa"/>
            <w:vMerge w:val="continue"/>
            <w:vAlign w:val="center"/>
          </w:tcPr>
          <w:p w14:paraId="39999C23">
            <w:pPr>
              <w:jc w:val="center"/>
            </w:pPr>
          </w:p>
        </w:tc>
        <w:tc>
          <w:tcPr>
            <w:tcW w:w="876" w:type="dxa"/>
            <w:vMerge w:val="continue"/>
            <w:vAlign w:val="center"/>
          </w:tcPr>
          <w:p w14:paraId="5507B27F">
            <w:pPr>
              <w:jc w:val="center"/>
            </w:pPr>
          </w:p>
        </w:tc>
      </w:tr>
      <w:tr w14:paraId="50B2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40" w:type="dxa"/>
            <w:vMerge w:val="continue"/>
          </w:tcPr>
          <w:p w14:paraId="70B306B7">
            <w:pPr>
              <w:jc w:val="center"/>
            </w:pPr>
          </w:p>
        </w:tc>
        <w:tc>
          <w:tcPr>
            <w:tcW w:w="1080" w:type="dxa"/>
            <w:vMerge w:val="continue"/>
          </w:tcPr>
          <w:p w14:paraId="1F158182"/>
        </w:tc>
        <w:tc>
          <w:tcPr>
            <w:tcW w:w="720" w:type="dxa"/>
            <w:vMerge w:val="continue"/>
          </w:tcPr>
          <w:p w14:paraId="171628C7"/>
        </w:tc>
        <w:tc>
          <w:tcPr>
            <w:tcW w:w="4500" w:type="dxa"/>
          </w:tcPr>
          <w:p w14:paraId="482717E2">
            <w:r>
              <w:rPr>
                <w:rFonts w:hint="eastAsia"/>
              </w:rPr>
              <w:t>-说明婴儿转运培养箱可暴露的最低环境温度、湿度和大气压力，并符合本标准的要求。</w:t>
            </w:r>
          </w:p>
        </w:tc>
        <w:tc>
          <w:tcPr>
            <w:tcW w:w="1080" w:type="dxa"/>
            <w:vAlign w:val="center"/>
          </w:tcPr>
          <w:p w14:paraId="1ECC1EC8">
            <w:pPr>
              <w:jc w:val="center"/>
            </w:pPr>
          </w:p>
        </w:tc>
        <w:tc>
          <w:tcPr>
            <w:tcW w:w="1080" w:type="dxa"/>
            <w:vMerge w:val="continue"/>
            <w:vAlign w:val="center"/>
          </w:tcPr>
          <w:p w14:paraId="17C5A4CB">
            <w:pPr>
              <w:jc w:val="center"/>
            </w:pPr>
          </w:p>
        </w:tc>
        <w:tc>
          <w:tcPr>
            <w:tcW w:w="876" w:type="dxa"/>
            <w:vMerge w:val="continue"/>
            <w:vAlign w:val="center"/>
          </w:tcPr>
          <w:p w14:paraId="144FB3D3">
            <w:pPr>
              <w:jc w:val="center"/>
            </w:pPr>
          </w:p>
        </w:tc>
      </w:tr>
      <w:tr w14:paraId="6024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540" w:type="dxa"/>
            <w:vMerge w:val="continue"/>
          </w:tcPr>
          <w:p w14:paraId="6673A8C0">
            <w:pPr>
              <w:jc w:val="center"/>
            </w:pPr>
          </w:p>
        </w:tc>
        <w:tc>
          <w:tcPr>
            <w:tcW w:w="1080" w:type="dxa"/>
            <w:vMerge w:val="continue"/>
          </w:tcPr>
          <w:p w14:paraId="7E1DC555"/>
        </w:tc>
        <w:tc>
          <w:tcPr>
            <w:tcW w:w="720" w:type="dxa"/>
            <w:vMerge w:val="continue"/>
          </w:tcPr>
          <w:p w14:paraId="57284A2F"/>
        </w:tc>
        <w:tc>
          <w:tcPr>
            <w:tcW w:w="4500" w:type="dxa"/>
          </w:tcPr>
          <w:p w14:paraId="3FB2D41A">
            <w:r>
              <w:rPr>
                <w:rFonts w:hint="eastAsia"/>
              </w:rPr>
              <w:t>-提供运输时如何限制婴儿在婴儿转运培养箱内运动的说明。</w:t>
            </w:r>
          </w:p>
        </w:tc>
        <w:tc>
          <w:tcPr>
            <w:tcW w:w="1080" w:type="dxa"/>
            <w:vAlign w:val="center"/>
          </w:tcPr>
          <w:p w14:paraId="4A7FB9EB">
            <w:pPr>
              <w:jc w:val="center"/>
            </w:pPr>
          </w:p>
        </w:tc>
        <w:tc>
          <w:tcPr>
            <w:tcW w:w="1080" w:type="dxa"/>
            <w:vMerge w:val="continue"/>
            <w:vAlign w:val="center"/>
          </w:tcPr>
          <w:p w14:paraId="210C495C">
            <w:pPr>
              <w:jc w:val="center"/>
            </w:pPr>
          </w:p>
        </w:tc>
        <w:tc>
          <w:tcPr>
            <w:tcW w:w="876" w:type="dxa"/>
            <w:vMerge w:val="continue"/>
            <w:vAlign w:val="center"/>
          </w:tcPr>
          <w:p w14:paraId="6F6711DB">
            <w:pPr>
              <w:jc w:val="center"/>
            </w:pPr>
          </w:p>
        </w:tc>
      </w:tr>
      <w:tr w14:paraId="231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34BF340"/>
        </w:tc>
        <w:tc>
          <w:tcPr>
            <w:tcW w:w="1080" w:type="dxa"/>
            <w:vMerge w:val="continue"/>
          </w:tcPr>
          <w:p w14:paraId="13BF9028"/>
        </w:tc>
        <w:tc>
          <w:tcPr>
            <w:tcW w:w="720" w:type="dxa"/>
            <w:vMerge w:val="continue"/>
          </w:tcPr>
          <w:p w14:paraId="370A00F6"/>
        </w:tc>
        <w:tc>
          <w:tcPr>
            <w:tcW w:w="4500" w:type="dxa"/>
          </w:tcPr>
          <w:p w14:paraId="15D3B137">
            <w:r>
              <w:rPr>
                <w:rFonts w:hint="eastAsia"/>
              </w:rPr>
              <w:t>201.7.9.3</w:t>
            </w:r>
            <w:r>
              <w:rPr>
                <w:rFonts w:hint="eastAsia"/>
              </w:rPr>
              <w:tab/>
            </w:r>
            <w:r>
              <w:rPr>
                <w:rFonts w:hint="eastAsia"/>
              </w:rPr>
              <w:t>技术说明书</w:t>
            </w:r>
          </w:p>
          <w:p w14:paraId="75424845">
            <w:r>
              <w:rPr>
                <w:rFonts w:hint="eastAsia"/>
              </w:rPr>
              <w:t>201.7.9.3.1</w:t>
            </w:r>
            <w:r>
              <w:rPr>
                <w:rFonts w:hint="eastAsia"/>
              </w:rPr>
              <w:tab/>
            </w:r>
            <w:r>
              <w:rPr>
                <w:rFonts w:hint="eastAsia"/>
              </w:rPr>
              <w:t>概述</w:t>
            </w:r>
          </w:p>
          <w:p w14:paraId="0ADB6F3D">
            <w:r>
              <w:rPr>
                <w:rFonts w:hint="eastAsia"/>
              </w:rPr>
              <w:t>增加：</w:t>
            </w:r>
          </w:p>
          <w:p w14:paraId="1F47277E">
            <w:r>
              <w:rPr>
                <w:rFonts w:hint="eastAsia"/>
              </w:rPr>
              <w:t>-制造商须在随附文件中规定CO</w:t>
            </w:r>
            <w:r>
              <w:rPr>
                <w:rFonts w:hint="eastAsia"/>
                <w:vertAlign w:val="subscript"/>
              </w:rPr>
              <w:t>2</w:t>
            </w:r>
            <w:r>
              <w:rPr>
                <w:rFonts w:hint="eastAsia"/>
              </w:rPr>
              <w:t>浓度的最大值。（见201.12.4.2.101）</w:t>
            </w:r>
          </w:p>
        </w:tc>
        <w:tc>
          <w:tcPr>
            <w:tcW w:w="1080" w:type="dxa"/>
            <w:vAlign w:val="center"/>
          </w:tcPr>
          <w:p w14:paraId="07C2C652">
            <w:pPr>
              <w:jc w:val="center"/>
            </w:pPr>
          </w:p>
        </w:tc>
        <w:tc>
          <w:tcPr>
            <w:tcW w:w="1080" w:type="dxa"/>
            <w:vMerge w:val="continue"/>
            <w:vAlign w:val="center"/>
          </w:tcPr>
          <w:p w14:paraId="563EFE72">
            <w:pPr>
              <w:jc w:val="center"/>
            </w:pPr>
          </w:p>
        </w:tc>
        <w:tc>
          <w:tcPr>
            <w:tcW w:w="876" w:type="dxa"/>
            <w:vMerge w:val="continue"/>
            <w:vAlign w:val="center"/>
          </w:tcPr>
          <w:p w14:paraId="49B44044">
            <w:pPr>
              <w:jc w:val="center"/>
            </w:pPr>
          </w:p>
        </w:tc>
      </w:tr>
      <w:tr w14:paraId="78C8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129127D7">
            <w:pPr>
              <w:numPr>
                <w:ilvl w:val="0"/>
                <w:numId w:val="1"/>
              </w:numPr>
            </w:pPr>
          </w:p>
        </w:tc>
        <w:tc>
          <w:tcPr>
            <w:tcW w:w="1080" w:type="dxa"/>
          </w:tcPr>
          <w:p w14:paraId="65B21BAD">
            <w:r>
              <w:rPr>
                <w:rFonts w:hint="eastAsia"/>
              </w:rPr>
              <w:t>ME设备对电击危险（源）的防护</w:t>
            </w:r>
          </w:p>
        </w:tc>
        <w:tc>
          <w:tcPr>
            <w:tcW w:w="720" w:type="dxa"/>
          </w:tcPr>
          <w:p w14:paraId="7CDC9B01">
            <w:pPr>
              <w:ind w:right="-108"/>
            </w:pPr>
            <w:r>
              <w:rPr>
                <w:rFonts w:hint="eastAsia"/>
              </w:rPr>
              <w:t>201.8</w:t>
            </w:r>
          </w:p>
        </w:tc>
        <w:tc>
          <w:tcPr>
            <w:tcW w:w="4500" w:type="dxa"/>
          </w:tcPr>
          <w:p w14:paraId="3633696E">
            <w:pPr>
              <w:ind w:right="-108"/>
            </w:pPr>
            <w:r>
              <w:rPr>
                <w:rFonts w:hint="eastAsia"/>
              </w:rPr>
              <w:t>通用标准的第8章适用。</w:t>
            </w:r>
          </w:p>
        </w:tc>
        <w:tc>
          <w:tcPr>
            <w:tcW w:w="1080" w:type="dxa"/>
            <w:vAlign w:val="center"/>
          </w:tcPr>
          <w:p w14:paraId="6D60625F">
            <w:pPr>
              <w:jc w:val="center"/>
            </w:pPr>
          </w:p>
        </w:tc>
        <w:tc>
          <w:tcPr>
            <w:tcW w:w="1080" w:type="dxa"/>
            <w:vAlign w:val="center"/>
          </w:tcPr>
          <w:p w14:paraId="25AAC64F">
            <w:pPr>
              <w:jc w:val="center"/>
            </w:pPr>
          </w:p>
        </w:tc>
        <w:tc>
          <w:tcPr>
            <w:tcW w:w="876" w:type="dxa"/>
            <w:vMerge w:val="continue"/>
            <w:vAlign w:val="center"/>
          </w:tcPr>
          <w:p w14:paraId="2386787A">
            <w:pPr>
              <w:jc w:val="center"/>
            </w:pPr>
          </w:p>
        </w:tc>
      </w:tr>
      <w:tr w14:paraId="0072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44CEC8C5">
            <w:pPr>
              <w:numPr>
                <w:ilvl w:val="0"/>
                <w:numId w:val="1"/>
              </w:numPr>
            </w:pPr>
          </w:p>
        </w:tc>
        <w:tc>
          <w:tcPr>
            <w:tcW w:w="1080" w:type="dxa"/>
            <w:vMerge w:val="restart"/>
          </w:tcPr>
          <w:p w14:paraId="4BF8FD5D">
            <w:r>
              <w:rPr>
                <w:rFonts w:hint="eastAsia"/>
              </w:rPr>
              <w:t>ME设备和ME系统对机械危险的防护</w:t>
            </w:r>
          </w:p>
        </w:tc>
        <w:tc>
          <w:tcPr>
            <w:tcW w:w="720" w:type="dxa"/>
            <w:vMerge w:val="restart"/>
          </w:tcPr>
          <w:p w14:paraId="2A1CC3C9">
            <w:pPr>
              <w:ind w:left="-3" w:right="-108"/>
            </w:pPr>
            <w:r>
              <w:rPr>
                <w:rFonts w:hint="eastAsia"/>
              </w:rPr>
              <w:t>201.9</w:t>
            </w:r>
          </w:p>
        </w:tc>
        <w:tc>
          <w:tcPr>
            <w:tcW w:w="4500" w:type="dxa"/>
          </w:tcPr>
          <w:p w14:paraId="2C8FB82F">
            <w:pPr>
              <w:ind w:left="-3" w:right="-108"/>
            </w:pPr>
            <w:r>
              <w:rPr>
                <w:rFonts w:hint="eastAsia"/>
              </w:rPr>
              <w:tab/>
            </w:r>
            <w:r>
              <w:rPr>
                <w:rFonts w:hint="eastAsia"/>
              </w:rPr>
              <w:t>除下列内容外，通用标准的第9章适用。</w:t>
            </w:r>
          </w:p>
          <w:p w14:paraId="2099A577">
            <w:pPr>
              <w:ind w:left="-3" w:right="-108"/>
            </w:pPr>
          </w:p>
        </w:tc>
        <w:tc>
          <w:tcPr>
            <w:tcW w:w="1080" w:type="dxa"/>
            <w:vAlign w:val="center"/>
          </w:tcPr>
          <w:p w14:paraId="416D7729">
            <w:pPr>
              <w:jc w:val="center"/>
            </w:pPr>
          </w:p>
        </w:tc>
        <w:tc>
          <w:tcPr>
            <w:tcW w:w="1080" w:type="dxa"/>
            <w:vMerge w:val="restart"/>
            <w:vAlign w:val="center"/>
          </w:tcPr>
          <w:p w14:paraId="1F812AD3">
            <w:pPr>
              <w:jc w:val="center"/>
            </w:pPr>
          </w:p>
        </w:tc>
        <w:tc>
          <w:tcPr>
            <w:tcW w:w="876" w:type="dxa"/>
            <w:vMerge w:val="continue"/>
            <w:vAlign w:val="center"/>
          </w:tcPr>
          <w:p w14:paraId="3954ACB5">
            <w:pPr>
              <w:jc w:val="center"/>
            </w:pPr>
          </w:p>
        </w:tc>
      </w:tr>
      <w:tr w14:paraId="6552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E6FE3EC"/>
        </w:tc>
        <w:tc>
          <w:tcPr>
            <w:tcW w:w="1080" w:type="dxa"/>
            <w:vMerge w:val="continue"/>
          </w:tcPr>
          <w:p w14:paraId="6587AAC0"/>
        </w:tc>
        <w:tc>
          <w:tcPr>
            <w:tcW w:w="720" w:type="dxa"/>
            <w:vMerge w:val="continue"/>
          </w:tcPr>
          <w:p w14:paraId="20AE8123">
            <w:pPr>
              <w:ind w:left="-3" w:right="-108"/>
            </w:pPr>
          </w:p>
        </w:tc>
        <w:tc>
          <w:tcPr>
            <w:tcW w:w="4500" w:type="dxa"/>
          </w:tcPr>
          <w:p w14:paraId="619CD914">
            <w:pPr>
              <w:ind w:left="-3" w:right="-108"/>
            </w:pPr>
            <w:r>
              <w:rPr>
                <w:rFonts w:hint="eastAsia"/>
              </w:rPr>
              <w:t>201.9.2</w:t>
            </w:r>
            <w:r>
              <w:rPr>
                <w:rFonts w:hint="eastAsia"/>
              </w:rPr>
              <w:tab/>
            </w:r>
            <w:r>
              <w:rPr>
                <w:rFonts w:hint="eastAsia"/>
              </w:rPr>
              <w:t>与运动部件相关的机械危险</w:t>
            </w:r>
          </w:p>
          <w:p w14:paraId="5940CB66">
            <w:pPr>
              <w:ind w:left="-3" w:right="-108"/>
            </w:pPr>
            <w:r>
              <w:rPr>
                <w:rFonts w:hint="eastAsia"/>
              </w:rPr>
              <w:t>201.9.2.1</w:t>
            </w:r>
            <w:r>
              <w:rPr>
                <w:rFonts w:hint="eastAsia"/>
              </w:rPr>
              <w:tab/>
            </w:r>
            <w:r>
              <w:rPr>
                <w:rFonts w:hint="eastAsia"/>
              </w:rPr>
              <w:t>概述</w:t>
            </w:r>
          </w:p>
          <w:p w14:paraId="25C800EA">
            <w:pPr>
              <w:ind w:left="-3" w:right="-108"/>
            </w:pPr>
            <w:r>
              <w:rPr>
                <w:rFonts w:hint="eastAsia"/>
              </w:rPr>
              <w:t>增加在分条款的结尾：</w:t>
            </w:r>
          </w:p>
          <w:p w14:paraId="04D7EA54">
            <w:pPr>
              <w:ind w:left="-3" w:right="-108"/>
            </w:pPr>
            <w:r>
              <w:rPr>
                <w:rFonts w:hint="eastAsia"/>
              </w:rPr>
              <w:t>如果空气循环用风扇只有在婴儿转运培养箱中无婴儿时和要拆除相应ME设备的部件进行清理时才能接触到，该条要求不适用。</w:t>
            </w:r>
          </w:p>
        </w:tc>
        <w:tc>
          <w:tcPr>
            <w:tcW w:w="1080" w:type="dxa"/>
            <w:vAlign w:val="center"/>
          </w:tcPr>
          <w:p w14:paraId="6A453968">
            <w:pPr>
              <w:jc w:val="center"/>
            </w:pPr>
          </w:p>
        </w:tc>
        <w:tc>
          <w:tcPr>
            <w:tcW w:w="1080" w:type="dxa"/>
            <w:vMerge w:val="continue"/>
            <w:vAlign w:val="center"/>
          </w:tcPr>
          <w:p w14:paraId="7CB84104">
            <w:pPr>
              <w:jc w:val="center"/>
            </w:pPr>
          </w:p>
        </w:tc>
        <w:tc>
          <w:tcPr>
            <w:tcW w:w="876" w:type="dxa"/>
            <w:vMerge w:val="continue"/>
            <w:vAlign w:val="center"/>
          </w:tcPr>
          <w:p w14:paraId="43A3286B">
            <w:pPr>
              <w:jc w:val="center"/>
            </w:pPr>
          </w:p>
        </w:tc>
      </w:tr>
      <w:tr w14:paraId="5B47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76CC76D"/>
        </w:tc>
        <w:tc>
          <w:tcPr>
            <w:tcW w:w="1080" w:type="dxa"/>
            <w:vMerge w:val="continue"/>
          </w:tcPr>
          <w:p w14:paraId="132B7040"/>
        </w:tc>
        <w:tc>
          <w:tcPr>
            <w:tcW w:w="720" w:type="dxa"/>
            <w:vMerge w:val="continue"/>
          </w:tcPr>
          <w:p w14:paraId="047DFDF4">
            <w:pPr>
              <w:ind w:left="-3" w:right="-108"/>
            </w:pPr>
          </w:p>
        </w:tc>
        <w:tc>
          <w:tcPr>
            <w:tcW w:w="4500" w:type="dxa"/>
          </w:tcPr>
          <w:p w14:paraId="70841DAE">
            <w:pPr>
              <w:ind w:left="-3" w:right="-108"/>
            </w:pPr>
            <w:r>
              <w:rPr>
                <w:rFonts w:hint="eastAsia"/>
              </w:rPr>
              <w:t>201.9.4.2.1</w:t>
            </w:r>
            <w:r>
              <w:rPr>
                <w:rFonts w:hint="eastAsia"/>
              </w:rPr>
              <w:tab/>
            </w:r>
            <w:r>
              <w:rPr>
                <w:rFonts w:hint="eastAsia"/>
              </w:rPr>
              <w:t>运输状态下的不稳定性</w:t>
            </w:r>
          </w:p>
          <w:p w14:paraId="17738437">
            <w:pPr>
              <w:ind w:left="-3" w:right="-108"/>
            </w:pPr>
            <w:r>
              <w:rPr>
                <w:rFonts w:hint="eastAsia"/>
              </w:rPr>
              <w:t>增加：</w:t>
            </w:r>
          </w:p>
          <w:p w14:paraId="45A3E9F4">
            <w:pPr>
              <w:ind w:left="-3" w:right="-108"/>
            </w:pPr>
            <w:r>
              <w:rPr>
                <w:rFonts w:hint="eastAsia"/>
              </w:rPr>
              <w:t>在正常使用中倾斜了10°及在移动时倾斜了20°时，婴儿转运培养箱都应保持稳定。</w:t>
            </w:r>
          </w:p>
        </w:tc>
        <w:tc>
          <w:tcPr>
            <w:tcW w:w="1080" w:type="dxa"/>
            <w:vAlign w:val="center"/>
          </w:tcPr>
          <w:p w14:paraId="3C53036B">
            <w:pPr>
              <w:jc w:val="center"/>
            </w:pPr>
          </w:p>
        </w:tc>
        <w:tc>
          <w:tcPr>
            <w:tcW w:w="1080" w:type="dxa"/>
            <w:vMerge w:val="continue"/>
            <w:vAlign w:val="center"/>
          </w:tcPr>
          <w:p w14:paraId="57B6E82D">
            <w:pPr>
              <w:jc w:val="center"/>
            </w:pPr>
          </w:p>
        </w:tc>
        <w:tc>
          <w:tcPr>
            <w:tcW w:w="876" w:type="dxa"/>
            <w:vMerge w:val="continue"/>
            <w:vAlign w:val="center"/>
          </w:tcPr>
          <w:p w14:paraId="1EF5EB0E"/>
        </w:tc>
      </w:tr>
      <w:tr w14:paraId="67CB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516FCB5"/>
        </w:tc>
        <w:tc>
          <w:tcPr>
            <w:tcW w:w="1080" w:type="dxa"/>
            <w:vMerge w:val="continue"/>
          </w:tcPr>
          <w:p w14:paraId="6DE989F0"/>
        </w:tc>
        <w:tc>
          <w:tcPr>
            <w:tcW w:w="720" w:type="dxa"/>
            <w:vMerge w:val="continue"/>
          </w:tcPr>
          <w:p w14:paraId="335DA264">
            <w:pPr>
              <w:ind w:left="-3" w:right="-108"/>
            </w:pPr>
          </w:p>
        </w:tc>
        <w:tc>
          <w:tcPr>
            <w:tcW w:w="4500" w:type="dxa"/>
          </w:tcPr>
          <w:p w14:paraId="2A2BA6E1">
            <w:pPr>
              <w:ind w:left="-3" w:right="-108"/>
            </w:pPr>
            <w:r>
              <w:rPr>
                <w:rFonts w:hint="eastAsia"/>
              </w:rPr>
              <w:t>201.9.4.3</w:t>
            </w:r>
            <w:r>
              <w:rPr>
                <w:rFonts w:hint="eastAsia"/>
              </w:rPr>
              <w:tab/>
            </w:r>
            <w:r>
              <w:rPr>
                <w:rFonts w:hint="eastAsia"/>
              </w:rPr>
              <w:t>不必要的侧向运动（包括滑动）导致的不稳定性</w:t>
            </w:r>
          </w:p>
          <w:p w14:paraId="67ADC354">
            <w:pPr>
              <w:ind w:left="-3" w:right="-108"/>
            </w:pPr>
            <w:r>
              <w:rPr>
                <w:rFonts w:hint="eastAsia"/>
              </w:rPr>
              <w:t>增加：</w:t>
            </w:r>
          </w:p>
          <w:p w14:paraId="102B5332">
            <w:pPr>
              <w:ind w:left="-3" w:right="-108"/>
            </w:pPr>
            <w:r>
              <w:rPr>
                <w:rFonts w:hint="eastAsia"/>
              </w:rPr>
              <w:t>201.9.4.3.101</w:t>
            </w:r>
            <w:r>
              <w:rPr>
                <w:rFonts w:hint="eastAsia"/>
              </w:rPr>
              <w:tab/>
            </w:r>
            <w:r>
              <w:rPr>
                <w:rFonts w:hint="eastAsia"/>
              </w:rPr>
              <w:t>倾翻力</w:t>
            </w:r>
          </w:p>
          <w:p w14:paraId="69236B4B">
            <w:pPr>
              <w:ind w:left="-3" w:right="-108"/>
            </w:pPr>
            <w:r>
              <w:rPr>
                <w:rFonts w:hint="eastAsia"/>
              </w:rPr>
              <w:t>能使婴儿转运培养箱翻倒的侧向力，应大于100N。</w:t>
            </w:r>
          </w:p>
        </w:tc>
        <w:tc>
          <w:tcPr>
            <w:tcW w:w="1080" w:type="dxa"/>
            <w:vAlign w:val="center"/>
          </w:tcPr>
          <w:p w14:paraId="0ED81D0D">
            <w:pPr>
              <w:jc w:val="center"/>
            </w:pPr>
          </w:p>
        </w:tc>
        <w:tc>
          <w:tcPr>
            <w:tcW w:w="1080" w:type="dxa"/>
            <w:vMerge w:val="continue"/>
            <w:vAlign w:val="center"/>
          </w:tcPr>
          <w:p w14:paraId="13DF386B">
            <w:pPr>
              <w:jc w:val="center"/>
            </w:pPr>
          </w:p>
        </w:tc>
        <w:tc>
          <w:tcPr>
            <w:tcW w:w="876" w:type="dxa"/>
            <w:vMerge w:val="continue"/>
            <w:vAlign w:val="center"/>
          </w:tcPr>
          <w:p w14:paraId="7584194A"/>
        </w:tc>
      </w:tr>
      <w:tr w14:paraId="41A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restart"/>
          </w:tcPr>
          <w:p w14:paraId="771C8889">
            <w:pPr>
              <w:jc w:val="center"/>
            </w:pPr>
            <w:r>
              <w:rPr>
                <w:rFonts w:hint="eastAsia"/>
              </w:rPr>
              <w:t>续6</w:t>
            </w:r>
          </w:p>
        </w:tc>
        <w:tc>
          <w:tcPr>
            <w:tcW w:w="1080" w:type="dxa"/>
            <w:vMerge w:val="restart"/>
          </w:tcPr>
          <w:p w14:paraId="1CAED6B9">
            <w:r>
              <w:rPr>
                <w:rFonts w:hint="eastAsia"/>
              </w:rPr>
              <w:t>ME设备和ME系统对机械危险的防护</w:t>
            </w:r>
          </w:p>
        </w:tc>
        <w:tc>
          <w:tcPr>
            <w:tcW w:w="720" w:type="dxa"/>
            <w:vMerge w:val="restart"/>
          </w:tcPr>
          <w:p w14:paraId="7A7040DC">
            <w:pPr>
              <w:ind w:left="-3" w:right="-108"/>
            </w:pPr>
            <w:r>
              <w:rPr>
                <w:rFonts w:hint="eastAsia"/>
              </w:rPr>
              <w:t>201.9</w:t>
            </w:r>
          </w:p>
        </w:tc>
        <w:tc>
          <w:tcPr>
            <w:tcW w:w="4500" w:type="dxa"/>
          </w:tcPr>
          <w:p w14:paraId="3F7526F7">
            <w:pPr>
              <w:adjustRightInd w:val="0"/>
              <w:snapToGrid w:val="0"/>
              <w:spacing w:line="240" w:lineRule="atLeast"/>
              <w:ind w:left="-3" w:right="-108"/>
            </w:pPr>
            <w:r>
              <w:rPr>
                <w:rFonts w:hint="eastAsia"/>
              </w:rPr>
              <w:t>201.9.4.3.102</w:t>
            </w:r>
            <w:r>
              <w:rPr>
                <w:rFonts w:hint="eastAsia"/>
              </w:rPr>
              <w:tab/>
            </w:r>
            <w:r>
              <w:rPr>
                <w:rFonts w:hint="eastAsia"/>
              </w:rPr>
              <w:t>*防止移动</w:t>
            </w:r>
          </w:p>
          <w:p w14:paraId="0C64B311">
            <w:pPr>
              <w:adjustRightInd w:val="0"/>
              <w:snapToGrid w:val="0"/>
              <w:spacing w:line="240" w:lineRule="atLeast"/>
              <w:ind w:left="-3" w:right="-108"/>
            </w:pPr>
            <w:r>
              <w:rPr>
                <w:rFonts w:hint="eastAsia"/>
              </w:rPr>
              <w:t>如果ME设备安装在轮子上，制造商应提供能阻止ME设备在对水平面成至少10°的斜坡上发生移动的装置。</w:t>
            </w:r>
          </w:p>
        </w:tc>
        <w:tc>
          <w:tcPr>
            <w:tcW w:w="1080" w:type="dxa"/>
            <w:vAlign w:val="center"/>
          </w:tcPr>
          <w:p w14:paraId="0E3644C8">
            <w:pPr>
              <w:jc w:val="center"/>
            </w:pPr>
          </w:p>
        </w:tc>
        <w:tc>
          <w:tcPr>
            <w:tcW w:w="1080" w:type="dxa"/>
            <w:vMerge w:val="restart"/>
            <w:vAlign w:val="center"/>
          </w:tcPr>
          <w:p w14:paraId="52F96992">
            <w:pPr>
              <w:jc w:val="center"/>
            </w:pPr>
          </w:p>
        </w:tc>
        <w:tc>
          <w:tcPr>
            <w:tcW w:w="876" w:type="dxa"/>
            <w:vMerge w:val="restart"/>
            <w:vAlign w:val="center"/>
          </w:tcPr>
          <w:p w14:paraId="4553F9BA">
            <w:pPr>
              <w:jc w:val="center"/>
            </w:pPr>
          </w:p>
        </w:tc>
      </w:tr>
      <w:tr w14:paraId="4769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3BBC25D0"/>
        </w:tc>
        <w:tc>
          <w:tcPr>
            <w:tcW w:w="1080" w:type="dxa"/>
            <w:vMerge w:val="continue"/>
          </w:tcPr>
          <w:p w14:paraId="3C0378F3"/>
        </w:tc>
        <w:tc>
          <w:tcPr>
            <w:tcW w:w="720" w:type="dxa"/>
            <w:vMerge w:val="continue"/>
          </w:tcPr>
          <w:p w14:paraId="6C43DAB1"/>
        </w:tc>
        <w:tc>
          <w:tcPr>
            <w:tcW w:w="4500" w:type="dxa"/>
          </w:tcPr>
          <w:p w14:paraId="02299F08">
            <w:pPr>
              <w:adjustRightInd w:val="0"/>
              <w:snapToGrid w:val="0"/>
              <w:spacing w:line="240" w:lineRule="atLeast"/>
            </w:pPr>
            <w:r>
              <w:rPr>
                <w:rFonts w:hint="eastAsia"/>
              </w:rPr>
              <w:t>201.9.4.3.103</w:t>
            </w:r>
            <w:r>
              <w:rPr>
                <w:rFonts w:hint="eastAsia"/>
              </w:rPr>
              <w:tab/>
            </w:r>
            <w:r>
              <w:rPr>
                <w:rFonts w:hint="eastAsia"/>
              </w:rPr>
              <w:t>防止婴儿移动</w:t>
            </w:r>
          </w:p>
          <w:p w14:paraId="11C6AA96">
            <w:pPr>
              <w:adjustRightInd w:val="0"/>
              <w:snapToGrid w:val="0"/>
              <w:spacing w:line="240" w:lineRule="atLeast"/>
            </w:pPr>
            <w:r>
              <w:rPr>
                <w:rFonts w:hint="eastAsia"/>
              </w:rPr>
              <w:t>应提供一种装置，正常使用时可将婴儿的运动限制于婴儿舱中规定的范围内。</w:t>
            </w:r>
          </w:p>
        </w:tc>
        <w:tc>
          <w:tcPr>
            <w:tcW w:w="1080" w:type="dxa"/>
            <w:vAlign w:val="center"/>
          </w:tcPr>
          <w:p w14:paraId="0D8AE436">
            <w:pPr>
              <w:jc w:val="center"/>
            </w:pPr>
          </w:p>
        </w:tc>
        <w:tc>
          <w:tcPr>
            <w:tcW w:w="1080" w:type="dxa"/>
            <w:vMerge w:val="continue"/>
            <w:vAlign w:val="center"/>
          </w:tcPr>
          <w:p w14:paraId="24619A13">
            <w:pPr>
              <w:jc w:val="center"/>
            </w:pPr>
          </w:p>
        </w:tc>
        <w:tc>
          <w:tcPr>
            <w:tcW w:w="876" w:type="dxa"/>
            <w:vMerge w:val="continue"/>
            <w:vAlign w:val="center"/>
          </w:tcPr>
          <w:p w14:paraId="4F60960E"/>
        </w:tc>
      </w:tr>
      <w:tr w14:paraId="4727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342F197C"/>
        </w:tc>
        <w:tc>
          <w:tcPr>
            <w:tcW w:w="1080" w:type="dxa"/>
            <w:vMerge w:val="continue"/>
          </w:tcPr>
          <w:p w14:paraId="0DF17B92"/>
        </w:tc>
        <w:tc>
          <w:tcPr>
            <w:tcW w:w="720" w:type="dxa"/>
            <w:vMerge w:val="continue"/>
          </w:tcPr>
          <w:p w14:paraId="041E5B7F"/>
        </w:tc>
        <w:tc>
          <w:tcPr>
            <w:tcW w:w="4500" w:type="dxa"/>
          </w:tcPr>
          <w:p w14:paraId="1BA8C73E">
            <w:pPr>
              <w:adjustRightInd w:val="0"/>
              <w:snapToGrid w:val="0"/>
              <w:spacing w:line="240" w:lineRule="atLeast"/>
            </w:pPr>
            <w:r>
              <w:rPr>
                <w:rFonts w:hint="eastAsia"/>
              </w:rPr>
              <w:t>201.9.4.3.104</w:t>
            </w:r>
            <w:r>
              <w:rPr>
                <w:rFonts w:hint="eastAsia"/>
              </w:rPr>
              <w:tab/>
            </w:r>
            <w:r>
              <w:rPr>
                <w:rFonts w:hint="eastAsia"/>
              </w:rPr>
              <w:t>*防止振动</w:t>
            </w:r>
          </w:p>
          <w:p w14:paraId="34F06087">
            <w:pPr>
              <w:adjustRightInd w:val="0"/>
              <w:snapToGrid w:val="0"/>
              <w:spacing w:line="240" w:lineRule="atLeast"/>
            </w:pPr>
            <w:r>
              <w:rPr>
                <w:rFonts w:hint="eastAsia"/>
              </w:rPr>
              <w:t>宜提供一种装置，运输时可限制婴儿在婴儿舱内振动。</w:t>
            </w:r>
          </w:p>
        </w:tc>
        <w:tc>
          <w:tcPr>
            <w:tcW w:w="1080" w:type="dxa"/>
            <w:vAlign w:val="center"/>
          </w:tcPr>
          <w:p w14:paraId="04B3EE11">
            <w:pPr>
              <w:jc w:val="center"/>
            </w:pPr>
          </w:p>
        </w:tc>
        <w:tc>
          <w:tcPr>
            <w:tcW w:w="1080" w:type="dxa"/>
            <w:vMerge w:val="continue"/>
            <w:vAlign w:val="center"/>
          </w:tcPr>
          <w:p w14:paraId="05C0BF8C">
            <w:pPr>
              <w:jc w:val="center"/>
            </w:pPr>
          </w:p>
        </w:tc>
        <w:tc>
          <w:tcPr>
            <w:tcW w:w="876" w:type="dxa"/>
            <w:vMerge w:val="continue"/>
            <w:vAlign w:val="center"/>
          </w:tcPr>
          <w:p w14:paraId="4E810845"/>
        </w:tc>
      </w:tr>
      <w:tr w14:paraId="79B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40D99AA1"/>
        </w:tc>
        <w:tc>
          <w:tcPr>
            <w:tcW w:w="1080" w:type="dxa"/>
            <w:vMerge w:val="continue"/>
          </w:tcPr>
          <w:p w14:paraId="770DD9BE"/>
        </w:tc>
        <w:tc>
          <w:tcPr>
            <w:tcW w:w="720" w:type="dxa"/>
            <w:vMerge w:val="continue"/>
          </w:tcPr>
          <w:p w14:paraId="69674442">
            <w:pPr>
              <w:ind w:left="-3" w:right="-108"/>
            </w:pPr>
          </w:p>
        </w:tc>
        <w:tc>
          <w:tcPr>
            <w:tcW w:w="4500" w:type="dxa"/>
          </w:tcPr>
          <w:p w14:paraId="39B28A18">
            <w:pPr>
              <w:adjustRightInd w:val="0"/>
              <w:snapToGrid w:val="0"/>
              <w:spacing w:line="240" w:lineRule="atLeast"/>
            </w:pPr>
            <w:r>
              <w:rPr>
                <w:rFonts w:hint="eastAsia"/>
              </w:rPr>
              <w:t>201.9.6.2</w:t>
            </w:r>
            <w:r>
              <w:rPr>
                <w:rFonts w:hint="eastAsia"/>
              </w:rPr>
              <w:tab/>
            </w:r>
            <w:r>
              <w:rPr>
                <w:rFonts w:hint="eastAsia"/>
              </w:rPr>
              <w:t>声能</w:t>
            </w:r>
          </w:p>
          <w:p w14:paraId="116886B3">
            <w:pPr>
              <w:adjustRightInd w:val="0"/>
              <w:snapToGrid w:val="0"/>
              <w:spacing w:line="240" w:lineRule="atLeast"/>
            </w:pPr>
            <w:r>
              <w:rPr>
                <w:rFonts w:hint="eastAsia"/>
              </w:rPr>
              <w:t>201.9.6.2.1</w:t>
            </w:r>
            <w:r>
              <w:rPr>
                <w:rFonts w:hint="eastAsia"/>
              </w:rPr>
              <w:tab/>
            </w:r>
            <w:r>
              <w:rPr>
                <w:rFonts w:hint="eastAsia"/>
              </w:rPr>
              <w:t>可听声能</w:t>
            </w:r>
          </w:p>
          <w:p w14:paraId="72043B8B">
            <w:pPr>
              <w:adjustRightInd w:val="0"/>
              <w:snapToGrid w:val="0"/>
              <w:spacing w:line="240" w:lineRule="atLeast"/>
            </w:pPr>
            <w:r>
              <w:rPr>
                <w:rFonts w:hint="eastAsia"/>
              </w:rPr>
              <w:t>增加：</w:t>
            </w:r>
          </w:p>
          <w:p w14:paraId="276D3E61">
            <w:pPr>
              <w:adjustRightInd w:val="0"/>
              <w:snapToGrid w:val="0"/>
              <w:spacing w:line="240" w:lineRule="atLeast"/>
            </w:pPr>
            <w:r>
              <w:rPr>
                <w:rFonts w:hint="eastAsia"/>
              </w:rPr>
              <w:t>201.9.6.2.1.101</w:t>
            </w:r>
            <w:r>
              <w:rPr>
                <w:rFonts w:hint="eastAsia"/>
              </w:rPr>
              <w:tab/>
            </w:r>
            <w:r>
              <w:rPr>
                <w:rFonts w:hint="eastAsia"/>
              </w:rPr>
              <w:t>婴儿舱内声压级</w:t>
            </w:r>
          </w:p>
          <w:p w14:paraId="24FEE4E2">
            <w:pPr>
              <w:adjustRightInd w:val="0"/>
              <w:snapToGrid w:val="0"/>
              <w:spacing w:line="240" w:lineRule="atLeast"/>
            </w:pPr>
            <w:r>
              <w:rPr>
                <w:rFonts w:hint="eastAsia"/>
              </w:rPr>
              <w:t>在正常使用时，婴儿舱内声级除了201.9.6.2.1.103的规定外，不得超过60dB(A)声压级。</w:t>
            </w:r>
          </w:p>
          <w:p w14:paraId="619F7D2E">
            <w:pPr>
              <w:adjustRightInd w:val="0"/>
              <w:snapToGrid w:val="0"/>
              <w:spacing w:line="240" w:lineRule="atLeast"/>
              <w:jc w:val="right"/>
            </w:pPr>
            <w:r>
              <w:rPr>
                <w:rFonts w:hint="eastAsia"/>
              </w:rPr>
              <w:t>单位：d</w:t>
            </w:r>
            <w:r>
              <w:t>B</w:t>
            </w:r>
            <w:r>
              <w:rPr>
                <w:rFonts w:hint="eastAsia"/>
              </w:rPr>
              <w:t>（A</w:t>
            </w:r>
            <w:r>
              <w:t>）</w:t>
            </w:r>
          </w:p>
        </w:tc>
        <w:tc>
          <w:tcPr>
            <w:tcW w:w="1080" w:type="dxa"/>
            <w:vAlign w:val="center"/>
          </w:tcPr>
          <w:p w14:paraId="3E9227B3">
            <w:pPr>
              <w:jc w:val="center"/>
            </w:pPr>
          </w:p>
        </w:tc>
        <w:tc>
          <w:tcPr>
            <w:tcW w:w="1080" w:type="dxa"/>
            <w:vMerge w:val="continue"/>
            <w:vAlign w:val="center"/>
          </w:tcPr>
          <w:p w14:paraId="0809DDA4">
            <w:pPr>
              <w:jc w:val="center"/>
            </w:pPr>
          </w:p>
        </w:tc>
        <w:tc>
          <w:tcPr>
            <w:tcW w:w="876" w:type="dxa"/>
            <w:vMerge w:val="continue"/>
            <w:vAlign w:val="center"/>
          </w:tcPr>
          <w:p w14:paraId="7D88875C"/>
        </w:tc>
      </w:tr>
      <w:tr w14:paraId="5D5A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00F202B4"/>
        </w:tc>
        <w:tc>
          <w:tcPr>
            <w:tcW w:w="1080" w:type="dxa"/>
            <w:vMerge w:val="continue"/>
          </w:tcPr>
          <w:p w14:paraId="5F5E642B"/>
        </w:tc>
        <w:tc>
          <w:tcPr>
            <w:tcW w:w="720" w:type="dxa"/>
            <w:vMerge w:val="continue"/>
          </w:tcPr>
          <w:p w14:paraId="4335A8FA">
            <w:pPr>
              <w:ind w:left="-3" w:right="-108"/>
            </w:pPr>
          </w:p>
        </w:tc>
        <w:tc>
          <w:tcPr>
            <w:tcW w:w="4500" w:type="dxa"/>
          </w:tcPr>
          <w:p w14:paraId="7CA05E93">
            <w:pPr>
              <w:adjustRightInd w:val="0"/>
              <w:snapToGrid w:val="0"/>
              <w:spacing w:line="240" w:lineRule="atLeast"/>
            </w:pPr>
            <w:r>
              <w:rPr>
                <w:rFonts w:hint="eastAsia"/>
              </w:rPr>
              <w:t>201.9.6.2.1.102</w:t>
            </w:r>
            <w:r>
              <w:rPr>
                <w:rFonts w:hint="eastAsia"/>
              </w:rPr>
              <w:tab/>
            </w:r>
            <w:r>
              <w:rPr>
                <w:rFonts w:hint="eastAsia"/>
              </w:rPr>
              <w:t>*声响报警声压级</w:t>
            </w:r>
          </w:p>
          <w:p w14:paraId="2F5932DA">
            <w:pPr>
              <w:adjustRightInd w:val="0"/>
              <w:snapToGrid w:val="0"/>
              <w:spacing w:line="240" w:lineRule="atLeast"/>
            </w:pPr>
            <w:r>
              <w:rPr>
                <w:rFonts w:hint="eastAsia"/>
              </w:rPr>
              <w:t>在反射室内，声响报警信号在控制装置正前方3m处的声级应至少为65dB(A)。</w:t>
            </w:r>
          </w:p>
          <w:p w14:paraId="0C009C02">
            <w:pPr>
              <w:adjustRightInd w:val="0"/>
              <w:snapToGrid w:val="0"/>
              <w:spacing w:line="240" w:lineRule="atLeast"/>
              <w:jc w:val="right"/>
            </w:pPr>
            <w:r>
              <w:rPr>
                <w:rFonts w:hint="eastAsia"/>
              </w:rPr>
              <w:t>单位：d</w:t>
            </w:r>
            <w:r>
              <w:t>B</w:t>
            </w:r>
            <w:r>
              <w:rPr>
                <w:rFonts w:hint="eastAsia"/>
              </w:rPr>
              <w:t>（A</w:t>
            </w:r>
            <w:r>
              <w:t>）</w:t>
            </w:r>
          </w:p>
        </w:tc>
        <w:tc>
          <w:tcPr>
            <w:tcW w:w="1080" w:type="dxa"/>
            <w:vAlign w:val="center"/>
          </w:tcPr>
          <w:p w14:paraId="0E6D9ECB">
            <w:pPr>
              <w:jc w:val="center"/>
            </w:pPr>
          </w:p>
        </w:tc>
        <w:tc>
          <w:tcPr>
            <w:tcW w:w="1080" w:type="dxa"/>
            <w:vMerge w:val="continue"/>
            <w:vAlign w:val="center"/>
          </w:tcPr>
          <w:p w14:paraId="1E718FB7">
            <w:pPr>
              <w:jc w:val="center"/>
            </w:pPr>
          </w:p>
        </w:tc>
        <w:tc>
          <w:tcPr>
            <w:tcW w:w="876" w:type="dxa"/>
            <w:vMerge w:val="continue"/>
            <w:vAlign w:val="center"/>
          </w:tcPr>
          <w:p w14:paraId="05A31B47"/>
        </w:tc>
      </w:tr>
      <w:tr w14:paraId="5B4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66303A19"/>
        </w:tc>
        <w:tc>
          <w:tcPr>
            <w:tcW w:w="1080" w:type="dxa"/>
            <w:vMerge w:val="continue"/>
          </w:tcPr>
          <w:p w14:paraId="6331C8E4"/>
        </w:tc>
        <w:tc>
          <w:tcPr>
            <w:tcW w:w="720" w:type="dxa"/>
            <w:vMerge w:val="continue"/>
          </w:tcPr>
          <w:p w14:paraId="07F4BDAE">
            <w:pPr>
              <w:ind w:left="-3" w:right="-108"/>
            </w:pPr>
          </w:p>
        </w:tc>
        <w:tc>
          <w:tcPr>
            <w:tcW w:w="4500" w:type="dxa"/>
          </w:tcPr>
          <w:p w14:paraId="531D706F">
            <w:pPr>
              <w:adjustRightInd w:val="0"/>
              <w:snapToGrid w:val="0"/>
              <w:spacing w:line="240" w:lineRule="atLeast"/>
            </w:pPr>
            <w:r>
              <w:rPr>
                <w:rFonts w:hint="eastAsia"/>
              </w:rPr>
              <w:t>声响报警可由操作者调节，但最低声级不应低于50dB(A)。</w:t>
            </w:r>
          </w:p>
          <w:p w14:paraId="2B6F4351">
            <w:pPr>
              <w:adjustRightInd w:val="0"/>
              <w:snapToGrid w:val="0"/>
              <w:spacing w:line="240" w:lineRule="atLeast"/>
              <w:jc w:val="right"/>
            </w:pPr>
            <w:r>
              <w:rPr>
                <w:rFonts w:hint="eastAsia"/>
              </w:rPr>
              <w:t>单位：d</w:t>
            </w:r>
            <w:r>
              <w:t>B</w:t>
            </w:r>
            <w:r>
              <w:rPr>
                <w:rFonts w:hint="eastAsia"/>
              </w:rPr>
              <w:t>（A</w:t>
            </w:r>
            <w:r>
              <w:t>）</w:t>
            </w:r>
          </w:p>
        </w:tc>
        <w:tc>
          <w:tcPr>
            <w:tcW w:w="1080" w:type="dxa"/>
            <w:vAlign w:val="center"/>
          </w:tcPr>
          <w:p w14:paraId="667650F7">
            <w:pPr>
              <w:jc w:val="center"/>
            </w:pPr>
          </w:p>
        </w:tc>
        <w:tc>
          <w:tcPr>
            <w:tcW w:w="1080" w:type="dxa"/>
            <w:vMerge w:val="continue"/>
            <w:vAlign w:val="center"/>
          </w:tcPr>
          <w:p w14:paraId="640D0C10">
            <w:pPr>
              <w:jc w:val="center"/>
            </w:pPr>
          </w:p>
        </w:tc>
        <w:tc>
          <w:tcPr>
            <w:tcW w:w="876" w:type="dxa"/>
            <w:vMerge w:val="continue"/>
            <w:vAlign w:val="center"/>
          </w:tcPr>
          <w:p w14:paraId="6394B713"/>
        </w:tc>
      </w:tr>
      <w:tr w14:paraId="6AC4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49B171FA"/>
        </w:tc>
        <w:tc>
          <w:tcPr>
            <w:tcW w:w="1080" w:type="dxa"/>
            <w:vMerge w:val="continue"/>
          </w:tcPr>
          <w:p w14:paraId="376E6813"/>
        </w:tc>
        <w:tc>
          <w:tcPr>
            <w:tcW w:w="720" w:type="dxa"/>
            <w:vMerge w:val="continue"/>
          </w:tcPr>
          <w:p w14:paraId="219B7C18">
            <w:pPr>
              <w:ind w:left="-3" w:right="-108"/>
            </w:pPr>
          </w:p>
        </w:tc>
        <w:tc>
          <w:tcPr>
            <w:tcW w:w="4500" w:type="dxa"/>
          </w:tcPr>
          <w:p w14:paraId="64F45A5E">
            <w:pPr>
              <w:adjustRightInd w:val="0"/>
              <w:snapToGrid w:val="0"/>
              <w:spacing w:line="240" w:lineRule="atLeast"/>
            </w:pPr>
            <w:r>
              <w:rPr>
                <w:rFonts w:hint="eastAsia"/>
              </w:rPr>
              <w:t>如果声响报警频率可供操作者调节，则这些要求都应适用于任一可供选择的频率。</w:t>
            </w:r>
          </w:p>
        </w:tc>
        <w:tc>
          <w:tcPr>
            <w:tcW w:w="1080" w:type="dxa"/>
            <w:vAlign w:val="center"/>
          </w:tcPr>
          <w:p w14:paraId="0D3BA417">
            <w:pPr>
              <w:jc w:val="center"/>
            </w:pPr>
          </w:p>
        </w:tc>
        <w:tc>
          <w:tcPr>
            <w:tcW w:w="1080" w:type="dxa"/>
            <w:vMerge w:val="continue"/>
            <w:vAlign w:val="center"/>
          </w:tcPr>
          <w:p w14:paraId="4412B4F6">
            <w:pPr>
              <w:jc w:val="center"/>
            </w:pPr>
          </w:p>
        </w:tc>
        <w:tc>
          <w:tcPr>
            <w:tcW w:w="876" w:type="dxa"/>
            <w:vMerge w:val="continue"/>
            <w:vAlign w:val="center"/>
          </w:tcPr>
          <w:p w14:paraId="1CB51A76"/>
        </w:tc>
      </w:tr>
      <w:tr w14:paraId="4588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540" w:type="dxa"/>
            <w:vMerge w:val="continue"/>
          </w:tcPr>
          <w:p w14:paraId="1BE7E795"/>
        </w:tc>
        <w:tc>
          <w:tcPr>
            <w:tcW w:w="1080" w:type="dxa"/>
            <w:vMerge w:val="continue"/>
          </w:tcPr>
          <w:p w14:paraId="2AAC09AF"/>
        </w:tc>
        <w:tc>
          <w:tcPr>
            <w:tcW w:w="720" w:type="dxa"/>
            <w:vMerge w:val="continue"/>
          </w:tcPr>
          <w:p w14:paraId="24FC4E26">
            <w:pPr>
              <w:ind w:left="-3" w:right="-108"/>
            </w:pPr>
          </w:p>
        </w:tc>
        <w:tc>
          <w:tcPr>
            <w:tcW w:w="4500" w:type="dxa"/>
          </w:tcPr>
          <w:p w14:paraId="7E4EDDE5">
            <w:pPr>
              <w:adjustRightInd w:val="0"/>
              <w:snapToGrid w:val="0"/>
              <w:spacing w:line="240" w:lineRule="atLeast"/>
            </w:pPr>
            <w:r>
              <w:rPr>
                <w:rFonts w:hint="eastAsia"/>
              </w:rPr>
              <w:t>201.9.6.103 *婴儿舱内声响报警声压级</w:t>
            </w:r>
          </w:p>
          <w:p w14:paraId="32A38F15">
            <w:pPr>
              <w:adjustRightInd w:val="0"/>
              <w:snapToGrid w:val="0"/>
              <w:spacing w:line="240" w:lineRule="atLeast"/>
            </w:pPr>
            <w:r>
              <w:rPr>
                <w:rFonts w:hint="eastAsia"/>
              </w:rPr>
              <w:t>当婴儿转运培养箱的任何报警器报警时，婴儿舱内声级不应超过80dB（A）声压级。</w:t>
            </w:r>
          </w:p>
          <w:p w14:paraId="47B4D9E4">
            <w:pPr>
              <w:adjustRightInd w:val="0"/>
              <w:snapToGrid w:val="0"/>
              <w:spacing w:line="240" w:lineRule="atLeast"/>
              <w:jc w:val="right"/>
            </w:pPr>
            <w:r>
              <w:rPr>
                <w:rFonts w:hint="eastAsia"/>
              </w:rPr>
              <w:t>单位：d</w:t>
            </w:r>
            <w:r>
              <w:t>B</w:t>
            </w:r>
            <w:r>
              <w:rPr>
                <w:rFonts w:hint="eastAsia"/>
              </w:rPr>
              <w:t>（A</w:t>
            </w:r>
            <w:r>
              <w:t>）</w:t>
            </w:r>
          </w:p>
        </w:tc>
        <w:tc>
          <w:tcPr>
            <w:tcW w:w="1080" w:type="dxa"/>
            <w:vAlign w:val="center"/>
          </w:tcPr>
          <w:p w14:paraId="0017E1B0">
            <w:pPr>
              <w:jc w:val="center"/>
            </w:pPr>
          </w:p>
        </w:tc>
        <w:tc>
          <w:tcPr>
            <w:tcW w:w="1080" w:type="dxa"/>
            <w:vMerge w:val="continue"/>
            <w:vAlign w:val="center"/>
          </w:tcPr>
          <w:p w14:paraId="2F39D8F5">
            <w:pPr>
              <w:jc w:val="center"/>
            </w:pPr>
          </w:p>
        </w:tc>
        <w:tc>
          <w:tcPr>
            <w:tcW w:w="876" w:type="dxa"/>
            <w:vMerge w:val="continue"/>
            <w:vAlign w:val="center"/>
          </w:tcPr>
          <w:p w14:paraId="5944F570"/>
        </w:tc>
      </w:tr>
      <w:tr w14:paraId="7549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540" w:type="dxa"/>
            <w:vMerge w:val="continue"/>
          </w:tcPr>
          <w:p w14:paraId="2685FD40"/>
        </w:tc>
        <w:tc>
          <w:tcPr>
            <w:tcW w:w="1080" w:type="dxa"/>
            <w:vMerge w:val="continue"/>
          </w:tcPr>
          <w:p w14:paraId="7D514B66"/>
        </w:tc>
        <w:tc>
          <w:tcPr>
            <w:tcW w:w="720" w:type="dxa"/>
            <w:vMerge w:val="continue"/>
          </w:tcPr>
          <w:p w14:paraId="32C68F60">
            <w:pPr>
              <w:ind w:left="-3" w:right="-108"/>
            </w:pPr>
          </w:p>
        </w:tc>
        <w:tc>
          <w:tcPr>
            <w:tcW w:w="4500" w:type="dxa"/>
          </w:tcPr>
          <w:p w14:paraId="06773184">
            <w:pPr>
              <w:adjustRightInd w:val="0"/>
              <w:snapToGrid w:val="0"/>
              <w:spacing w:line="240" w:lineRule="atLeast"/>
            </w:pPr>
            <w:r>
              <w:rPr>
                <w:rFonts w:hint="eastAsia"/>
              </w:rPr>
              <w:t>如果声响报警器的频率可供操作者调节，则这些要求应适用于任一可供选择的频率。</w:t>
            </w:r>
          </w:p>
        </w:tc>
        <w:tc>
          <w:tcPr>
            <w:tcW w:w="1080" w:type="dxa"/>
            <w:vAlign w:val="center"/>
          </w:tcPr>
          <w:p w14:paraId="25B34E0D">
            <w:pPr>
              <w:jc w:val="center"/>
            </w:pPr>
          </w:p>
        </w:tc>
        <w:tc>
          <w:tcPr>
            <w:tcW w:w="1080" w:type="dxa"/>
            <w:vMerge w:val="continue"/>
            <w:vAlign w:val="center"/>
          </w:tcPr>
          <w:p w14:paraId="6AC60BEE">
            <w:pPr>
              <w:jc w:val="center"/>
            </w:pPr>
          </w:p>
        </w:tc>
        <w:tc>
          <w:tcPr>
            <w:tcW w:w="876" w:type="dxa"/>
            <w:vMerge w:val="continue"/>
            <w:vAlign w:val="center"/>
          </w:tcPr>
          <w:p w14:paraId="4AC4A70A"/>
        </w:tc>
      </w:tr>
      <w:tr w14:paraId="3163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0FB5CB2E"/>
        </w:tc>
        <w:tc>
          <w:tcPr>
            <w:tcW w:w="1080" w:type="dxa"/>
            <w:vMerge w:val="continue"/>
          </w:tcPr>
          <w:p w14:paraId="4C4064F9"/>
        </w:tc>
        <w:tc>
          <w:tcPr>
            <w:tcW w:w="720" w:type="dxa"/>
            <w:vMerge w:val="continue"/>
          </w:tcPr>
          <w:p w14:paraId="5D6E8650">
            <w:pPr>
              <w:ind w:left="-3" w:right="-108"/>
            </w:pPr>
          </w:p>
        </w:tc>
        <w:tc>
          <w:tcPr>
            <w:tcW w:w="4500" w:type="dxa"/>
          </w:tcPr>
          <w:p w14:paraId="74238D71">
            <w:pPr>
              <w:adjustRightInd w:val="0"/>
              <w:snapToGrid w:val="0"/>
              <w:spacing w:line="240" w:lineRule="atLeast"/>
            </w:pPr>
            <w:r>
              <w:rPr>
                <w:rFonts w:hint="eastAsia"/>
              </w:rPr>
              <w:t>201.9.8</w:t>
            </w:r>
            <w:r>
              <w:rPr>
                <w:rFonts w:hint="eastAsia"/>
              </w:rPr>
              <w:tab/>
            </w:r>
            <w:r>
              <w:rPr>
                <w:rFonts w:hint="eastAsia"/>
              </w:rPr>
              <w:t>支承系统相关的机械危险</w:t>
            </w:r>
          </w:p>
          <w:p w14:paraId="12F614DA">
            <w:pPr>
              <w:adjustRightInd w:val="0"/>
              <w:snapToGrid w:val="0"/>
              <w:spacing w:line="240" w:lineRule="atLeast"/>
            </w:pPr>
            <w:r>
              <w:rPr>
                <w:rFonts w:hint="eastAsia"/>
              </w:rPr>
              <w:t>除下列内容外，通用标准适用。</w:t>
            </w:r>
          </w:p>
        </w:tc>
        <w:tc>
          <w:tcPr>
            <w:tcW w:w="1080" w:type="dxa"/>
            <w:vAlign w:val="center"/>
          </w:tcPr>
          <w:p w14:paraId="058A98C9">
            <w:pPr>
              <w:jc w:val="center"/>
            </w:pPr>
          </w:p>
        </w:tc>
        <w:tc>
          <w:tcPr>
            <w:tcW w:w="1080" w:type="dxa"/>
            <w:vMerge w:val="continue"/>
            <w:vAlign w:val="center"/>
          </w:tcPr>
          <w:p w14:paraId="3114033A">
            <w:pPr>
              <w:jc w:val="center"/>
            </w:pPr>
          </w:p>
        </w:tc>
        <w:tc>
          <w:tcPr>
            <w:tcW w:w="876" w:type="dxa"/>
            <w:vMerge w:val="continue"/>
            <w:vAlign w:val="center"/>
          </w:tcPr>
          <w:p w14:paraId="67CCA85A">
            <w:pPr>
              <w:ind w:left="-105" w:leftChars="-50" w:right="-105" w:rightChars="-50"/>
            </w:pPr>
          </w:p>
        </w:tc>
      </w:tr>
      <w:tr w14:paraId="0E51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40" w:type="dxa"/>
            <w:vMerge w:val="continue"/>
          </w:tcPr>
          <w:p w14:paraId="4E874469"/>
        </w:tc>
        <w:tc>
          <w:tcPr>
            <w:tcW w:w="1080" w:type="dxa"/>
            <w:vMerge w:val="continue"/>
          </w:tcPr>
          <w:p w14:paraId="36585E97"/>
        </w:tc>
        <w:tc>
          <w:tcPr>
            <w:tcW w:w="720" w:type="dxa"/>
            <w:vMerge w:val="continue"/>
          </w:tcPr>
          <w:p w14:paraId="773196A7">
            <w:pPr>
              <w:ind w:left="-3" w:right="-108"/>
            </w:pPr>
          </w:p>
        </w:tc>
        <w:tc>
          <w:tcPr>
            <w:tcW w:w="4500" w:type="dxa"/>
          </w:tcPr>
          <w:p w14:paraId="446D6FAA">
            <w:pPr>
              <w:adjustRightInd w:val="0"/>
              <w:snapToGrid w:val="0"/>
              <w:spacing w:line="240" w:lineRule="atLeast"/>
            </w:pPr>
            <w:r>
              <w:rPr>
                <w:rFonts w:hint="eastAsia"/>
              </w:rPr>
              <w:t>201.9.8.3</w:t>
            </w:r>
            <w:r>
              <w:rPr>
                <w:rFonts w:hint="eastAsia"/>
              </w:rPr>
              <w:tab/>
            </w:r>
            <w:r>
              <w:rPr>
                <w:rFonts w:hint="eastAsia"/>
              </w:rPr>
              <w:t>患者或操作者支承或悬挂系统的强度要求</w:t>
            </w:r>
          </w:p>
          <w:p w14:paraId="3561B549">
            <w:pPr>
              <w:adjustRightInd w:val="0"/>
              <w:snapToGrid w:val="0"/>
              <w:spacing w:line="240" w:lineRule="atLeast"/>
            </w:pPr>
            <w:r>
              <w:rPr>
                <w:rFonts w:hint="eastAsia"/>
              </w:rPr>
              <w:t>201.9.8.3.1</w:t>
            </w:r>
            <w:r>
              <w:rPr>
                <w:rFonts w:hint="eastAsia"/>
              </w:rPr>
              <w:tab/>
            </w:r>
            <w:r>
              <w:rPr>
                <w:rFonts w:hint="eastAsia"/>
              </w:rPr>
              <w:t>概述</w:t>
            </w:r>
          </w:p>
          <w:p w14:paraId="007473E9">
            <w:pPr>
              <w:adjustRightInd w:val="0"/>
              <w:snapToGrid w:val="0"/>
              <w:spacing w:line="240" w:lineRule="atLeast"/>
            </w:pPr>
            <w:r>
              <w:rPr>
                <w:rFonts w:hint="eastAsia"/>
              </w:rPr>
              <w:t>修改：</w:t>
            </w:r>
          </w:p>
          <w:p w14:paraId="0E8F6293">
            <w:pPr>
              <w:adjustRightInd w:val="0"/>
              <w:snapToGrid w:val="0"/>
              <w:spacing w:line="240" w:lineRule="atLeast"/>
            </w:pPr>
            <w:r>
              <w:rPr>
                <w:rFonts w:hint="eastAsia"/>
              </w:rPr>
              <w:t>一个婴儿患者的正常负载应少于10千克。（见201.3.207）</w:t>
            </w:r>
          </w:p>
        </w:tc>
        <w:tc>
          <w:tcPr>
            <w:tcW w:w="1080" w:type="dxa"/>
            <w:vAlign w:val="center"/>
          </w:tcPr>
          <w:p w14:paraId="2DC56C55">
            <w:pPr>
              <w:jc w:val="center"/>
            </w:pPr>
          </w:p>
        </w:tc>
        <w:tc>
          <w:tcPr>
            <w:tcW w:w="1080" w:type="dxa"/>
            <w:vMerge w:val="continue"/>
            <w:vAlign w:val="center"/>
          </w:tcPr>
          <w:p w14:paraId="09D9D070">
            <w:pPr>
              <w:jc w:val="center"/>
            </w:pPr>
          </w:p>
        </w:tc>
        <w:tc>
          <w:tcPr>
            <w:tcW w:w="876" w:type="dxa"/>
            <w:vMerge w:val="continue"/>
            <w:vAlign w:val="center"/>
          </w:tcPr>
          <w:p w14:paraId="041E0277">
            <w:pPr>
              <w:jc w:val="center"/>
            </w:pPr>
          </w:p>
        </w:tc>
      </w:tr>
      <w:tr w14:paraId="44C7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D1E8B02">
            <w:pPr>
              <w:jc w:val="center"/>
            </w:pPr>
            <w:r>
              <w:rPr>
                <w:rFonts w:hint="eastAsia"/>
              </w:rPr>
              <w:t>续6</w:t>
            </w:r>
          </w:p>
        </w:tc>
        <w:tc>
          <w:tcPr>
            <w:tcW w:w="1080" w:type="dxa"/>
            <w:vMerge w:val="restart"/>
          </w:tcPr>
          <w:p w14:paraId="77C7B629">
            <w:r>
              <w:rPr>
                <w:rFonts w:hint="eastAsia"/>
              </w:rPr>
              <w:t>ME设备和ME系统对机械危险的防护</w:t>
            </w:r>
          </w:p>
        </w:tc>
        <w:tc>
          <w:tcPr>
            <w:tcW w:w="720" w:type="dxa"/>
            <w:vMerge w:val="restart"/>
          </w:tcPr>
          <w:p w14:paraId="43A430BD">
            <w:pPr>
              <w:ind w:left="-3" w:right="-108"/>
            </w:pPr>
            <w:r>
              <w:rPr>
                <w:rFonts w:hint="eastAsia"/>
              </w:rPr>
              <w:t>201.9</w:t>
            </w:r>
          </w:p>
        </w:tc>
        <w:tc>
          <w:tcPr>
            <w:tcW w:w="4500" w:type="dxa"/>
          </w:tcPr>
          <w:p w14:paraId="0CEEA798">
            <w:r>
              <w:rPr>
                <w:rFonts w:hint="eastAsia"/>
              </w:rPr>
              <w:t>增加：</w:t>
            </w:r>
          </w:p>
          <w:p w14:paraId="3AA01908">
            <w:r>
              <w:rPr>
                <w:rFonts w:hint="eastAsia"/>
              </w:rPr>
              <w:t>201.9.8.3.101</w:t>
            </w:r>
            <w:r>
              <w:rPr>
                <w:rFonts w:hint="eastAsia"/>
              </w:rPr>
              <w:tab/>
            </w:r>
            <w:r>
              <w:rPr>
                <w:rFonts w:hint="eastAsia"/>
              </w:rPr>
              <w:t>*档隔件</w:t>
            </w:r>
          </w:p>
          <w:p w14:paraId="2AED2532">
            <w:r>
              <w:rPr>
                <w:rFonts w:hint="eastAsia"/>
              </w:rPr>
              <w:t>如设备带有床体，则应使用墙壁、板壁等档隔来防止患者从床上掉落。 如门、出入口等档隔预期能被打开或拆去以便接触婴儿时，它们在下述规定的试验条件下，应紧闭而不会被打开。当表现为扣住时，应不可能出现档隔关闭不紧或锁闭不牢的情况，在下述试验条件下，婴儿转运培养箱应保证其机械紧闭性。</w:t>
            </w:r>
          </w:p>
        </w:tc>
        <w:tc>
          <w:tcPr>
            <w:tcW w:w="1080" w:type="dxa"/>
            <w:vAlign w:val="center"/>
          </w:tcPr>
          <w:p w14:paraId="66B8A81C">
            <w:pPr>
              <w:jc w:val="center"/>
            </w:pPr>
          </w:p>
        </w:tc>
        <w:tc>
          <w:tcPr>
            <w:tcW w:w="1080" w:type="dxa"/>
            <w:vMerge w:val="restart"/>
            <w:vAlign w:val="center"/>
          </w:tcPr>
          <w:p w14:paraId="551615CF">
            <w:pPr>
              <w:jc w:val="center"/>
            </w:pPr>
          </w:p>
        </w:tc>
        <w:tc>
          <w:tcPr>
            <w:tcW w:w="876" w:type="dxa"/>
            <w:vMerge w:val="restart"/>
            <w:vAlign w:val="center"/>
          </w:tcPr>
          <w:p w14:paraId="4B4F85A8">
            <w:pPr>
              <w:jc w:val="center"/>
            </w:pPr>
          </w:p>
        </w:tc>
      </w:tr>
      <w:tr w14:paraId="00F7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0DE7C87"/>
        </w:tc>
        <w:tc>
          <w:tcPr>
            <w:tcW w:w="1080" w:type="dxa"/>
            <w:vMerge w:val="continue"/>
          </w:tcPr>
          <w:p w14:paraId="625C0B00"/>
        </w:tc>
        <w:tc>
          <w:tcPr>
            <w:tcW w:w="720" w:type="dxa"/>
            <w:vMerge w:val="continue"/>
          </w:tcPr>
          <w:p w14:paraId="001EF58A"/>
        </w:tc>
        <w:tc>
          <w:tcPr>
            <w:tcW w:w="4500" w:type="dxa"/>
          </w:tcPr>
          <w:p w14:paraId="3EBE703F">
            <w:r>
              <w:rPr>
                <w:rFonts w:hint="eastAsia"/>
              </w:rPr>
              <w:t>201.9.8.3.102</w:t>
            </w:r>
            <w:r>
              <w:rPr>
                <w:rFonts w:hint="eastAsia"/>
              </w:rPr>
              <w:tab/>
            </w:r>
            <w:r>
              <w:rPr>
                <w:rFonts w:hint="eastAsia"/>
              </w:rPr>
              <w:t>床垫托盘</w:t>
            </w:r>
          </w:p>
          <w:p w14:paraId="2AE4F4CF">
            <w:r>
              <w:rPr>
                <w:rFonts w:hint="eastAsia"/>
              </w:rPr>
              <w:t>对于带有床体的设备，如果床垫托盘可以伸展到箱罩外，则应加以限制，以保证托盘与培养箱相连，并得到支撑，且在婴儿重量下不会翻倒。</w:t>
            </w:r>
          </w:p>
          <w:p w14:paraId="2C907BD9"/>
        </w:tc>
        <w:tc>
          <w:tcPr>
            <w:tcW w:w="1080" w:type="dxa"/>
            <w:vAlign w:val="center"/>
          </w:tcPr>
          <w:p w14:paraId="3DEBF4B8">
            <w:pPr>
              <w:jc w:val="center"/>
            </w:pPr>
          </w:p>
        </w:tc>
        <w:tc>
          <w:tcPr>
            <w:tcW w:w="1080" w:type="dxa"/>
            <w:vMerge w:val="continue"/>
            <w:vAlign w:val="center"/>
          </w:tcPr>
          <w:p w14:paraId="20181C39">
            <w:pPr>
              <w:jc w:val="center"/>
            </w:pPr>
          </w:p>
        </w:tc>
        <w:tc>
          <w:tcPr>
            <w:tcW w:w="876" w:type="dxa"/>
            <w:vMerge w:val="continue"/>
            <w:vAlign w:val="center"/>
          </w:tcPr>
          <w:p w14:paraId="57FF8754">
            <w:pPr>
              <w:jc w:val="center"/>
            </w:pPr>
          </w:p>
        </w:tc>
      </w:tr>
      <w:tr w14:paraId="655B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3D3863F"/>
        </w:tc>
        <w:tc>
          <w:tcPr>
            <w:tcW w:w="1080" w:type="dxa"/>
            <w:vMerge w:val="continue"/>
          </w:tcPr>
          <w:p w14:paraId="54D1E565"/>
        </w:tc>
        <w:tc>
          <w:tcPr>
            <w:tcW w:w="720" w:type="dxa"/>
            <w:vMerge w:val="continue"/>
          </w:tcPr>
          <w:p w14:paraId="135A361D"/>
        </w:tc>
        <w:tc>
          <w:tcPr>
            <w:tcW w:w="4500" w:type="dxa"/>
          </w:tcPr>
          <w:p w14:paraId="06DAAD3D">
            <w:r>
              <w:rPr>
                <w:rFonts w:hint="eastAsia"/>
              </w:rPr>
              <w:t>201.9.8.101</w:t>
            </w:r>
            <w:r>
              <w:rPr>
                <w:rFonts w:hint="eastAsia"/>
              </w:rPr>
              <w:tab/>
            </w:r>
            <w:r>
              <w:rPr>
                <w:rFonts w:hint="eastAsia"/>
              </w:rPr>
              <w:t>附件用的支架和托架</w:t>
            </w:r>
          </w:p>
          <w:p w14:paraId="0E34A134">
            <w:r>
              <w:rPr>
                <w:rFonts w:hint="eastAsia"/>
              </w:rPr>
              <w:t>附件用的支架和托架应合适，并按其用途有足够的强度。</w:t>
            </w:r>
          </w:p>
          <w:p w14:paraId="14190988"/>
        </w:tc>
        <w:tc>
          <w:tcPr>
            <w:tcW w:w="1080" w:type="dxa"/>
            <w:vAlign w:val="center"/>
          </w:tcPr>
          <w:p w14:paraId="1F8F5E61">
            <w:pPr>
              <w:jc w:val="center"/>
            </w:pPr>
          </w:p>
        </w:tc>
        <w:tc>
          <w:tcPr>
            <w:tcW w:w="1080" w:type="dxa"/>
            <w:vMerge w:val="continue"/>
            <w:vAlign w:val="center"/>
          </w:tcPr>
          <w:p w14:paraId="5A247D03">
            <w:pPr>
              <w:jc w:val="center"/>
            </w:pPr>
          </w:p>
        </w:tc>
        <w:tc>
          <w:tcPr>
            <w:tcW w:w="876" w:type="dxa"/>
            <w:vMerge w:val="continue"/>
            <w:vAlign w:val="center"/>
          </w:tcPr>
          <w:p w14:paraId="44DCCAC2">
            <w:pPr>
              <w:jc w:val="center"/>
            </w:pPr>
          </w:p>
        </w:tc>
      </w:tr>
      <w:tr w14:paraId="1D1F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C791858">
            <w:pPr>
              <w:numPr>
                <w:ilvl w:val="0"/>
                <w:numId w:val="1"/>
              </w:numPr>
            </w:pPr>
          </w:p>
        </w:tc>
        <w:tc>
          <w:tcPr>
            <w:tcW w:w="1080" w:type="dxa"/>
          </w:tcPr>
          <w:p w14:paraId="4CA7D19E">
            <w:r>
              <w:rPr>
                <w:rFonts w:hint="eastAsia"/>
              </w:rPr>
              <w:t>对不需要的或过量的辐射危险（源）的防护</w:t>
            </w:r>
          </w:p>
        </w:tc>
        <w:tc>
          <w:tcPr>
            <w:tcW w:w="720" w:type="dxa"/>
          </w:tcPr>
          <w:p w14:paraId="5D2178BB">
            <w:r>
              <w:rPr>
                <w:rFonts w:hint="eastAsia"/>
              </w:rPr>
              <w:t>201.10</w:t>
            </w:r>
          </w:p>
        </w:tc>
        <w:tc>
          <w:tcPr>
            <w:tcW w:w="4500" w:type="dxa"/>
          </w:tcPr>
          <w:p w14:paraId="68219212">
            <w:r>
              <w:rPr>
                <w:rFonts w:hint="eastAsia"/>
              </w:rPr>
              <w:t>通用标准的第10章适用。</w:t>
            </w:r>
          </w:p>
        </w:tc>
        <w:tc>
          <w:tcPr>
            <w:tcW w:w="1080" w:type="dxa"/>
            <w:vAlign w:val="center"/>
          </w:tcPr>
          <w:p w14:paraId="6AEDAB35">
            <w:pPr>
              <w:jc w:val="center"/>
            </w:pPr>
          </w:p>
        </w:tc>
        <w:tc>
          <w:tcPr>
            <w:tcW w:w="1080" w:type="dxa"/>
            <w:vAlign w:val="center"/>
          </w:tcPr>
          <w:p w14:paraId="3ACDF4F5">
            <w:pPr>
              <w:jc w:val="center"/>
            </w:pPr>
          </w:p>
        </w:tc>
        <w:tc>
          <w:tcPr>
            <w:tcW w:w="876" w:type="dxa"/>
            <w:vMerge w:val="continue"/>
            <w:vAlign w:val="center"/>
          </w:tcPr>
          <w:p w14:paraId="0A3B39A4">
            <w:pPr>
              <w:jc w:val="center"/>
            </w:pPr>
          </w:p>
        </w:tc>
      </w:tr>
      <w:tr w14:paraId="572B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4B16FB78">
            <w:pPr>
              <w:numPr>
                <w:ilvl w:val="0"/>
                <w:numId w:val="1"/>
              </w:numPr>
            </w:pPr>
          </w:p>
        </w:tc>
        <w:tc>
          <w:tcPr>
            <w:tcW w:w="1080" w:type="dxa"/>
            <w:vMerge w:val="restart"/>
          </w:tcPr>
          <w:p w14:paraId="4BBA10CC">
            <w:r>
              <w:rPr>
                <w:rFonts w:hint="eastAsia"/>
              </w:rPr>
              <w:t>对超温和其他危险（源）的防护</w:t>
            </w:r>
          </w:p>
        </w:tc>
        <w:tc>
          <w:tcPr>
            <w:tcW w:w="720" w:type="dxa"/>
            <w:vMerge w:val="restart"/>
          </w:tcPr>
          <w:p w14:paraId="3C2332A8">
            <w:r>
              <w:rPr>
                <w:rFonts w:hint="eastAsia"/>
              </w:rPr>
              <w:t>201.11</w:t>
            </w:r>
          </w:p>
        </w:tc>
        <w:tc>
          <w:tcPr>
            <w:tcW w:w="4500" w:type="dxa"/>
          </w:tcPr>
          <w:p w14:paraId="2D5B3AFD">
            <w:r>
              <w:rPr>
                <w:rFonts w:hint="eastAsia"/>
              </w:rPr>
              <w:t>除下列内容外，通用标准的第11章适用。</w:t>
            </w:r>
          </w:p>
        </w:tc>
        <w:tc>
          <w:tcPr>
            <w:tcW w:w="1080" w:type="dxa"/>
            <w:vAlign w:val="center"/>
          </w:tcPr>
          <w:p w14:paraId="1FF2BB3A">
            <w:pPr>
              <w:jc w:val="center"/>
            </w:pPr>
          </w:p>
        </w:tc>
        <w:tc>
          <w:tcPr>
            <w:tcW w:w="1080" w:type="dxa"/>
            <w:vMerge w:val="restart"/>
            <w:vAlign w:val="center"/>
          </w:tcPr>
          <w:p w14:paraId="3E056634">
            <w:pPr>
              <w:jc w:val="center"/>
            </w:pPr>
          </w:p>
        </w:tc>
        <w:tc>
          <w:tcPr>
            <w:tcW w:w="876" w:type="dxa"/>
            <w:vMerge w:val="continue"/>
            <w:vAlign w:val="center"/>
          </w:tcPr>
          <w:p w14:paraId="4AA28092">
            <w:pPr>
              <w:jc w:val="center"/>
            </w:pPr>
          </w:p>
        </w:tc>
      </w:tr>
      <w:tr w14:paraId="7D73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142129E"/>
        </w:tc>
        <w:tc>
          <w:tcPr>
            <w:tcW w:w="1080" w:type="dxa"/>
            <w:vMerge w:val="continue"/>
          </w:tcPr>
          <w:p w14:paraId="4ED10519"/>
        </w:tc>
        <w:tc>
          <w:tcPr>
            <w:tcW w:w="720" w:type="dxa"/>
            <w:vMerge w:val="continue"/>
          </w:tcPr>
          <w:p w14:paraId="43BD77C8">
            <w:pPr>
              <w:ind w:left="-3" w:right="-108"/>
            </w:pPr>
          </w:p>
        </w:tc>
        <w:tc>
          <w:tcPr>
            <w:tcW w:w="4500" w:type="dxa"/>
          </w:tcPr>
          <w:p w14:paraId="56A91C7B">
            <w:r>
              <w:rPr>
                <w:rFonts w:hint="eastAsia"/>
              </w:rPr>
              <w:t>201.11.1.2.2</w:t>
            </w:r>
            <w:r>
              <w:rPr>
                <w:rFonts w:hint="eastAsia"/>
              </w:rPr>
              <w:tab/>
            </w:r>
            <w:r>
              <w:rPr>
                <w:rFonts w:hint="eastAsia"/>
              </w:rPr>
              <w:t>不向患者提供热量的应用部分</w:t>
            </w:r>
          </w:p>
          <w:p w14:paraId="30B678F2">
            <w:r>
              <w:rPr>
                <w:rFonts w:hint="eastAsia"/>
              </w:rPr>
              <w:t>替代：</w:t>
            </w:r>
          </w:p>
          <w:p w14:paraId="634AA2B8">
            <w:r>
              <w:rPr>
                <w:rFonts w:hint="eastAsia"/>
              </w:rPr>
              <w:t>预期要与患者接触的表面温度不应超过40℃，可能会接触到患者的其他表面温度，金属表面不应超过40℃，其他材料不应超过43℃。</w:t>
            </w:r>
          </w:p>
          <w:p w14:paraId="41515FA2">
            <w:r>
              <w:rPr>
                <w:rFonts w:hint="eastAsia"/>
              </w:rPr>
              <w:t>这些要求适用于正常状态和单一故障状态，包括：</w:t>
            </w:r>
          </w:p>
          <w:p w14:paraId="69CEAE2E">
            <w:r>
              <w:rPr>
                <w:rFonts w:hint="eastAsia"/>
              </w:rPr>
              <w:t>-----空气循环发生故障时；</w:t>
            </w:r>
          </w:p>
          <w:p w14:paraId="38FCFCDE">
            <w:r>
              <w:rPr>
                <w:rFonts w:hint="eastAsia"/>
              </w:rPr>
              <w:t>-----恒温器发生故障时；</w:t>
            </w:r>
          </w:p>
          <w:p w14:paraId="5C7DA88A">
            <w:r>
              <w:rPr>
                <w:rFonts w:hint="eastAsia"/>
              </w:rPr>
              <w:t>-----皮肤温度传感器断开时。</w:t>
            </w:r>
          </w:p>
          <w:p w14:paraId="5BB79271"/>
          <w:p w14:paraId="1B0B9D0D"/>
          <w:p w14:paraId="2794B7AB"/>
          <w:p w14:paraId="0F56DA97"/>
          <w:p w14:paraId="2C79F0DD"/>
        </w:tc>
        <w:tc>
          <w:tcPr>
            <w:tcW w:w="1080" w:type="dxa"/>
            <w:vAlign w:val="center"/>
          </w:tcPr>
          <w:p w14:paraId="5D1A12C5">
            <w:pPr>
              <w:jc w:val="center"/>
            </w:pPr>
          </w:p>
        </w:tc>
        <w:tc>
          <w:tcPr>
            <w:tcW w:w="1080" w:type="dxa"/>
            <w:vMerge w:val="continue"/>
            <w:vAlign w:val="center"/>
          </w:tcPr>
          <w:p w14:paraId="4C4EEA27">
            <w:pPr>
              <w:jc w:val="center"/>
            </w:pPr>
          </w:p>
        </w:tc>
        <w:tc>
          <w:tcPr>
            <w:tcW w:w="876" w:type="dxa"/>
            <w:vMerge w:val="continue"/>
            <w:vAlign w:val="center"/>
          </w:tcPr>
          <w:p w14:paraId="0A79CB2A">
            <w:pPr>
              <w:jc w:val="center"/>
            </w:pPr>
          </w:p>
        </w:tc>
      </w:tr>
      <w:tr w14:paraId="64B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540" w:type="dxa"/>
            <w:vMerge w:val="restart"/>
          </w:tcPr>
          <w:p w14:paraId="5BC42CA8">
            <w:pPr>
              <w:jc w:val="center"/>
            </w:pPr>
            <w:r>
              <w:rPr>
                <w:rFonts w:hint="eastAsia"/>
              </w:rPr>
              <w:t>续8</w:t>
            </w:r>
          </w:p>
        </w:tc>
        <w:tc>
          <w:tcPr>
            <w:tcW w:w="1080" w:type="dxa"/>
            <w:vMerge w:val="restart"/>
          </w:tcPr>
          <w:p w14:paraId="0FF21E72">
            <w:r>
              <w:rPr>
                <w:rFonts w:hint="eastAsia"/>
              </w:rPr>
              <w:t>对超温和其他危险（源）的防护</w:t>
            </w:r>
          </w:p>
        </w:tc>
        <w:tc>
          <w:tcPr>
            <w:tcW w:w="720" w:type="dxa"/>
            <w:vMerge w:val="restart"/>
          </w:tcPr>
          <w:p w14:paraId="5686C717">
            <w:r>
              <w:rPr>
                <w:rFonts w:hint="eastAsia"/>
              </w:rPr>
              <w:t>201.11</w:t>
            </w:r>
          </w:p>
        </w:tc>
        <w:tc>
          <w:tcPr>
            <w:tcW w:w="4500" w:type="dxa"/>
          </w:tcPr>
          <w:p w14:paraId="0B90A8BB">
            <w:r>
              <w:rPr>
                <w:rFonts w:hint="eastAsia"/>
              </w:rPr>
              <w:t>201.11.2</w:t>
            </w:r>
            <w:r>
              <w:rPr>
                <w:rFonts w:hint="eastAsia"/>
              </w:rPr>
              <w:tab/>
            </w:r>
            <w:r>
              <w:rPr>
                <w:rFonts w:hint="eastAsia"/>
              </w:rPr>
              <w:t>*防火</w:t>
            </w:r>
          </w:p>
          <w:p w14:paraId="47A5CC93">
            <w:r>
              <w:rPr>
                <w:rFonts w:hint="eastAsia"/>
              </w:rPr>
              <w:t>通用标准的11.2条适用。</w:t>
            </w:r>
          </w:p>
        </w:tc>
        <w:tc>
          <w:tcPr>
            <w:tcW w:w="1080" w:type="dxa"/>
            <w:vAlign w:val="center"/>
          </w:tcPr>
          <w:p w14:paraId="3EA5F78C">
            <w:pPr>
              <w:jc w:val="center"/>
            </w:pPr>
          </w:p>
        </w:tc>
        <w:tc>
          <w:tcPr>
            <w:tcW w:w="1080" w:type="dxa"/>
            <w:vMerge w:val="restart"/>
            <w:vAlign w:val="center"/>
          </w:tcPr>
          <w:p w14:paraId="00168F07">
            <w:pPr>
              <w:jc w:val="center"/>
            </w:pPr>
          </w:p>
        </w:tc>
        <w:tc>
          <w:tcPr>
            <w:tcW w:w="876" w:type="dxa"/>
            <w:vMerge w:val="restart"/>
            <w:vAlign w:val="center"/>
          </w:tcPr>
          <w:p w14:paraId="7C79B8DC">
            <w:pPr>
              <w:ind w:left="-105" w:leftChars="-50" w:right="-105" w:rightChars="-50"/>
            </w:pPr>
          </w:p>
        </w:tc>
      </w:tr>
      <w:tr w14:paraId="79BA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540" w:type="dxa"/>
            <w:vMerge w:val="continue"/>
          </w:tcPr>
          <w:p w14:paraId="2DBC1E0F">
            <w:pPr>
              <w:jc w:val="center"/>
            </w:pPr>
          </w:p>
        </w:tc>
        <w:tc>
          <w:tcPr>
            <w:tcW w:w="1080" w:type="dxa"/>
            <w:vMerge w:val="continue"/>
          </w:tcPr>
          <w:p w14:paraId="24D9FAB8"/>
        </w:tc>
        <w:tc>
          <w:tcPr>
            <w:tcW w:w="720" w:type="dxa"/>
            <w:vMerge w:val="continue"/>
          </w:tcPr>
          <w:p w14:paraId="59743371"/>
        </w:tc>
        <w:tc>
          <w:tcPr>
            <w:tcW w:w="4500" w:type="dxa"/>
          </w:tcPr>
          <w:p w14:paraId="59E664A5">
            <w:r>
              <w:rPr>
                <w:rFonts w:hint="eastAsia"/>
              </w:rPr>
              <w:t>201.11.6.2</w:t>
            </w:r>
            <w:r>
              <w:rPr>
                <w:rFonts w:hint="eastAsia"/>
              </w:rPr>
              <w:tab/>
            </w:r>
            <w:r>
              <w:rPr>
                <w:rFonts w:hint="eastAsia"/>
              </w:rPr>
              <w:t>*ME设备中的溢流</w:t>
            </w:r>
          </w:p>
          <w:p w14:paraId="76AFEBAC">
            <w:r>
              <w:rPr>
                <w:rFonts w:hint="eastAsia"/>
              </w:rPr>
              <w:t>替代第一段的第一句：</w:t>
            </w:r>
          </w:p>
          <w:p w14:paraId="55F12E9A">
            <w:r>
              <w:rPr>
                <w:rFonts w:hint="eastAsia"/>
              </w:rPr>
              <w:t>如果ME设备带有水槽或贮液器，在正常使用中，包括使用期间的移动，这些容器可能被装的太满或者溢流，从水槽或贮液器中溢出的液体不应弄湿任何防护措施，使其受到不良影响，也不应产生不可接受的风险。</w:t>
            </w:r>
          </w:p>
        </w:tc>
        <w:tc>
          <w:tcPr>
            <w:tcW w:w="1080" w:type="dxa"/>
            <w:vAlign w:val="center"/>
          </w:tcPr>
          <w:p w14:paraId="2095B35F">
            <w:pPr>
              <w:jc w:val="center"/>
            </w:pPr>
          </w:p>
        </w:tc>
        <w:tc>
          <w:tcPr>
            <w:tcW w:w="1080" w:type="dxa"/>
            <w:vMerge w:val="continue"/>
            <w:vAlign w:val="center"/>
          </w:tcPr>
          <w:p w14:paraId="2A0F0CCB">
            <w:pPr>
              <w:jc w:val="center"/>
            </w:pPr>
          </w:p>
        </w:tc>
        <w:tc>
          <w:tcPr>
            <w:tcW w:w="876" w:type="dxa"/>
            <w:vMerge w:val="continue"/>
            <w:vAlign w:val="center"/>
          </w:tcPr>
          <w:p w14:paraId="1E6A93F3">
            <w:pPr>
              <w:jc w:val="center"/>
            </w:pPr>
          </w:p>
        </w:tc>
      </w:tr>
      <w:tr w14:paraId="55E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7B3E18D">
            <w:pPr>
              <w:jc w:val="center"/>
            </w:pPr>
          </w:p>
        </w:tc>
        <w:tc>
          <w:tcPr>
            <w:tcW w:w="1080" w:type="dxa"/>
            <w:vMerge w:val="continue"/>
          </w:tcPr>
          <w:p w14:paraId="1AE08EB4"/>
        </w:tc>
        <w:tc>
          <w:tcPr>
            <w:tcW w:w="720" w:type="dxa"/>
            <w:vMerge w:val="continue"/>
          </w:tcPr>
          <w:p w14:paraId="33CF56E0">
            <w:pPr>
              <w:ind w:left="-3" w:right="-108"/>
            </w:pPr>
          </w:p>
        </w:tc>
        <w:tc>
          <w:tcPr>
            <w:tcW w:w="4500" w:type="dxa"/>
          </w:tcPr>
          <w:p w14:paraId="34448DCB">
            <w:r>
              <w:rPr>
                <w:rFonts w:hint="eastAsia"/>
              </w:rPr>
              <w:t>增加：</w:t>
            </w:r>
          </w:p>
          <w:p w14:paraId="450063FC">
            <w:r>
              <w:rPr>
                <w:rFonts w:hint="eastAsia"/>
              </w:rPr>
              <w:t>201.11.6.2.101</w:t>
            </w:r>
            <w:r>
              <w:rPr>
                <w:rFonts w:hint="eastAsia"/>
              </w:rPr>
              <w:tab/>
            </w:r>
            <w:r>
              <w:rPr>
                <w:rFonts w:hint="eastAsia"/>
              </w:rPr>
              <w:t>水位指示</w:t>
            </w:r>
          </w:p>
          <w:p w14:paraId="3B08A013">
            <w:r>
              <w:rPr>
                <w:rFonts w:hint="eastAsia"/>
              </w:rPr>
              <w:t>如果水箱是婴儿转运培养箱整体的一部分，如水箱中水位无法看得见，则应有“最高”和“最低”的水位指示装置，水箱应设计成不必让婴儿转运培养箱倾斜就可排干水箱内的水。</w:t>
            </w:r>
          </w:p>
        </w:tc>
        <w:tc>
          <w:tcPr>
            <w:tcW w:w="1080" w:type="dxa"/>
            <w:vAlign w:val="center"/>
          </w:tcPr>
          <w:p w14:paraId="54F1D776">
            <w:pPr>
              <w:jc w:val="center"/>
            </w:pPr>
          </w:p>
        </w:tc>
        <w:tc>
          <w:tcPr>
            <w:tcW w:w="1080" w:type="dxa"/>
            <w:vMerge w:val="continue"/>
            <w:vAlign w:val="center"/>
          </w:tcPr>
          <w:p w14:paraId="5CE3AC8C">
            <w:pPr>
              <w:jc w:val="center"/>
            </w:pPr>
          </w:p>
        </w:tc>
        <w:tc>
          <w:tcPr>
            <w:tcW w:w="876" w:type="dxa"/>
            <w:vMerge w:val="continue"/>
            <w:vAlign w:val="center"/>
          </w:tcPr>
          <w:p w14:paraId="255F592B"/>
        </w:tc>
      </w:tr>
      <w:tr w14:paraId="319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DE0CE0F"/>
        </w:tc>
        <w:tc>
          <w:tcPr>
            <w:tcW w:w="1080" w:type="dxa"/>
            <w:vMerge w:val="continue"/>
          </w:tcPr>
          <w:p w14:paraId="644E0E02"/>
        </w:tc>
        <w:tc>
          <w:tcPr>
            <w:tcW w:w="720" w:type="dxa"/>
            <w:vMerge w:val="continue"/>
          </w:tcPr>
          <w:p w14:paraId="217C469C"/>
        </w:tc>
        <w:tc>
          <w:tcPr>
            <w:tcW w:w="4500" w:type="dxa"/>
          </w:tcPr>
          <w:p w14:paraId="37AD8705">
            <w:r>
              <w:rPr>
                <w:rFonts w:hint="eastAsia"/>
              </w:rPr>
              <w:t>201.11.6.3</w:t>
            </w:r>
            <w:r>
              <w:rPr>
                <w:rFonts w:hint="eastAsia"/>
              </w:rPr>
              <w:tab/>
            </w:r>
            <w:r>
              <w:rPr>
                <w:rFonts w:hint="eastAsia"/>
              </w:rPr>
              <w:t>*ME设备和ME系统中的液体泼洒</w:t>
            </w:r>
          </w:p>
          <w:p w14:paraId="17219513">
            <w:r>
              <w:rPr>
                <w:rFonts w:hint="eastAsia"/>
              </w:rPr>
              <w:t>替代：</w:t>
            </w:r>
          </w:p>
          <w:p w14:paraId="7E60AD99">
            <w:r>
              <w:rPr>
                <w:rFonts w:hint="eastAsia"/>
              </w:rPr>
              <w:t>婴儿转运培养箱应制作成液体泼洒时不会弄湿那些一旦受潮后可能产生危险的部件。</w:t>
            </w:r>
          </w:p>
          <w:p w14:paraId="5DF0D385">
            <w:r>
              <w:rPr>
                <w:rFonts w:hint="eastAsia"/>
              </w:rPr>
              <w:t>这类液体泼洒被认为是单一故障状态。</w:t>
            </w:r>
          </w:p>
        </w:tc>
        <w:tc>
          <w:tcPr>
            <w:tcW w:w="1080" w:type="dxa"/>
            <w:vAlign w:val="center"/>
          </w:tcPr>
          <w:p w14:paraId="7AEF88C7">
            <w:pPr>
              <w:jc w:val="center"/>
            </w:pPr>
          </w:p>
        </w:tc>
        <w:tc>
          <w:tcPr>
            <w:tcW w:w="1080" w:type="dxa"/>
            <w:vMerge w:val="continue"/>
            <w:vAlign w:val="center"/>
          </w:tcPr>
          <w:p w14:paraId="525F36F9">
            <w:pPr>
              <w:jc w:val="center"/>
            </w:pPr>
          </w:p>
        </w:tc>
        <w:tc>
          <w:tcPr>
            <w:tcW w:w="876" w:type="dxa"/>
            <w:vMerge w:val="continue"/>
            <w:vAlign w:val="center"/>
          </w:tcPr>
          <w:p w14:paraId="29CCD1E3"/>
        </w:tc>
      </w:tr>
      <w:tr w14:paraId="6722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766DE8C"/>
        </w:tc>
        <w:tc>
          <w:tcPr>
            <w:tcW w:w="1080" w:type="dxa"/>
            <w:vMerge w:val="continue"/>
          </w:tcPr>
          <w:p w14:paraId="70749F09"/>
        </w:tc>
        <w:tc>
          <w:tcPr>
            <w:tcW w:w="720" w:type="dxa"/>
            <w:vMerge w:val="continue"/>
          </w:tcPr>
          <w:p w14:paraId="450617FA"/>
        </w:tc>
        <w:tc>
          <w:tcPr>
            <w:tcW w:w="4500" w:type="dxa"/>
          </w:tcPr>
          <w:p w14:paraId="15D2A777">
            <w:r>
              <w:rPr>
                <w:rFonts w:hint="eastAsia"/>
              </w:rPr>
              <w:t>201.11.6.6</w:t>
            </w:r>
            <w:r>
              <w:rPr>
                <w:rFonts w:hint="eastAsia"/>
              </w:rPr>
              <w:tab/>
            </w:r>
            <w:r>
              <w:rPr>
                <w:rFonts w:hint="eastAsia"/>
              </w:rPr>
              <w:t>*ME设备和ME系统的清洗和消毒</w:t>
            </w:r>
          </w:p>
          <w:p w14:paraId="4D6F4B4F">
            <w:r>
              <w:rPr>
                <w:rFonts w:hint="eastAsia"/>
              </w:rPr>
              <w:t>增加：</w:t>
            </w:r>
          </w:p>
          <w:p w14:paraId="41A8EFB0">
            <w:r>
              <w:rPr>
                <w:rFonts w:hint="eastAsia"/>
              </w:rPr>
              <w:t>如果装有湿化器，应将它设计成在使用之间的间隔期可清除微生物。</w:t>
            </w:r>
          </w:p>
        </w:tc>
        <w:tc>
          <w:tcPr>
            <w:tcW w:w="1080" w:type="dxa"/>
            <w:vAlign w:val="center"/>
          </w:tcPr>
          <w:p w14:paraId="0900128D">
            <w:pPr>
              <w:jc w:val="center"/>
            </w:pPr>
          </w:p>
        </w:tc>
        <w:tc>
          <w:tcPr>
            <w:tcW w:w="1080" w:type="dxa"/>
            <w:vMerge w:val="continue"/>
            <w:vAlign w:val="center"/>
          </w:tcPr>
          <w:p w14:paraId="62D45601">
            <w:pPr>
              <w:jc w:val="center"/>
            </w:pPr>
          </w:p>
        </w:tc>
        <w:tc>
          <w:tcPr>
            <w:tcW w:w="876" w:type="dxa"/>
            <w:vMerge w:val="continue"/>
            <w:vAlign w:val="center"/>
          </w:tcPr>
          <w:p w14:paraId="06F459B4"/>
        </w:tc>
      </w:tr>
      <w:tr w14:paraId="7A9A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1439594"/>
        </w:tc>
        <w:tc>
          <w:tcPr>
            <w:tcW w:w="1080" w:type="dxa"/>
            <w:vMerge w:val="continue"/>
          </w:tcPr>
          <w:p w14:paraId="38CE0D08"/>
        </w:tc>
        <w:tc>
          <w:tcPr>
            <w:tcW w:w="720" w:type="dxa"/>
            <w:vMerge w:val="continue"/>
          </w:tcPr>
          <w:p w14:paraId="53D6C392">
            <w:pPr>
              <w:ind w:left="-3" w:right="-108"/>
            </w:pPr>
          </w:p>
        </w:tc>
        <w:tc>
          <w:tcPr>
            <w:tcW w:w="4500" w:type="dxa"/>
          </w:tcPr>
          <w:p w14:paraId="7119A5CE">
            <w:r>
              <w:rPr>
                <w:rFonts w:hint="eastAsia"/>
              </w:rPr>
              <w:t>201.11.8</w:t>
            </w:r>
            <w:r>
              <w:rPr>
                <w:rFonts w:hint="eastAsia"/>
              </w:rPr>
              <w:tab/>
            </w:r>
            <w:r>
              <w:rPr>
                <w:rFonts w:hint="eastAsia"/>
              </w:rPr>
              <w:t>ME设备的供电电源/供电网中断</w:t>
            </w:r>
          </w:p>
          <w:p w14:paraId="7FFAD402">
            <w:r>
              <w:rPr>
                <w:rFonts w:hint="eastAsia"/>
              </w:rPr>
              <w:t>增加：</w:t>
            </w:r>
          </w:p>
          <w:p w14:paraId="54A43A73">
            <w:r>
              <w:rPr>
                <w:rFonts w:hint="eastAsia"/>
              </w:rPr>
              <w:t>ME设备应设计成当在10min内供电电源中断又恢复后，不应引起控制温度或其他预置值的改变。</w:t>
            </w:r>
          </w:p>
        </w:tc>
        <w:tc>
          <w:tcPr>
            <w:tcW w:w="1080" w:type="dxa"/>
            <w:vAlign w:val="center"/>
          </w:tcPr>
          <w:p w14:paraId="3B633302">
            <w:pPr>
              <w:jc w:val="center"/>
            </w:pPr>
          </w:p>
        </w:tc>
        <w:tc>
          <w:tcPr>
            <w:tcW w:w="1080" w:type="dxa"/>
            <w:vMerge w:val="continue"/>
            <w:vAlign w:val="center"/>
          </w:tcPr>
          <w:p w14:paraId="67A89669">
            <w:pPr>
              <w:jc w:val="center"/>
            </w:pPr>
          </w:p>
        </w:tc>
        <w:tc>
          <w:tcPr>
            <w:tcW w:w="876" w:type="dxa"/>
            <w:vMerge w:val="continue"/>
            <w:vAlign w:val="center"/>
          </w:tcPr>
          <w:p w14:paraId="499F2D4F"/>
        </w:tc>
      </w:tr>
      <w:tr w14:paraId="5CC5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37818C8">
            <w:pPr>
              <w:numPr>
                <w:ilvl w:val="0"/>
                <w:numId w:val="1"/>
              </w:numPr>
            </w:pPr>
          </w:p>
        </w:tc>
        <w:tc>
          <w:tcPr>
            <w:tcW w:w="1080" w:type="dxa"/>
          </w:tcPr>
          <w:p w14:paraId="315B6422">
            <w:r>
              <w:rPr>
                <w:rFonts w:hint="eastAsia"/>
              </w:rPr>
              <w:t>控制器和仪表的准确性和危险输出的防护</w:t>
            </w:r>
          </w:p>
        </w:tc>
        <w:tc>
          <w:tcPr>
            <w:tcW w:w="720" w:type="dxa"/>
          </w:tcPr>
          <w:p w14:paraId="1A1D3E07">
            <w:r>
              <w:rPr>
                <w:rFonts w:hint="eastAsia"/>
              </w:rPr>
              <w:t>201.12</w:t>
            </w:r>
          </w:p>
        </w:tc>
        <w:tc>
          <w:tcPr>
            <w:tcW w:w="4500" w:type="dxa"/>
          </w:tcPr>
          <w:p w14:paraId="6EE14591">
            <w:r>
              <w:rPr>
                <w:rFonts w:hint="eastAsia"/>
              </w:rPr>
              <w:t>除下列内容外，通用标准的第12章适用。</w:t>
            </w:r>
          </w:p>
        </w:tc>
        <w:tc>
          <w:tcPr>
            <w:tcW w:w="1080" w:type="dxa"/>
            <w:vAlign w:val="center"/>
          </w:tcPr>
          <w:p w14:paraId="5336C043">
            <w:pPr>
              <w:jc w:val="center"/>
            </w:pPr>
          </w:p>
        </w:tc>
        <w:tc>
          <w:tcPr>
            <w:tcW w:w="1080" w:type="dxa"/>
            <w:vAlign w:val="center"/>
          </w:tcPr>
          <w:p w14:paraId="767ABC74">
            <w:pPr>
              <w:jc w:val="center"/>
            </w:pPr>
          </w:p>
        </w:tc>
        <w:tc>
          <w:tcPr>
            <w:tcW w:w="876" w:type="dxa"/>
            <w:vMerge w:val="continue"/>
            <w:vAlign w:val="center"/>
          </w:tcPr>
          <w:p w14:paraId="5D9CA07B">
            <w:pPr>
              <w:ind w:left="-105" w:leftChars="-50" w:right="-105" w:rightChars="-50"/>
            </w:pPr>
          </w:p>
        </w:tc>
      </w:tr>
      <w:tr w14:paraId="1776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D5BA1F0">
            <w:pPr>
              <w:jc w:val="center"/>
            </w:pPr>
            <w:r>
              <w:rPr>
                <w:rFonts w:hint="eastAsia"/>
              </w:rPr>
              <w:t>续9</w:t>
            </w:r>
          </w:p>
        </w:tc>
        <w:tc>
          <w:tcPr>
            <w:tcW w:w="1080" w:type="dxa"/>
            <w:vMerge w:val="restart"/>
          </w:tcPr>
          <w:p w14:paraId="5F604196">
            <w:pPr>
              <w:jc w:val="center"/>
            </w:pPr>
            <w:r>
              <w:rPr>
                <w:rFonts w:hint="eastAsia"/>
              </w:rPr>
              <w:t>控制器和仪表的准确性和危险输出的防护</w:t>
            </w:r>
          </w:p>
        </w:tc>
        <w:tc>
          <w:tcPr>
            <w:tcW w:w="720" w:type="dxa"/>
            <w:vMerge w:val="restart"/>
          </w:tcPr>
          <w:p w14:paraId="0AC109B0">
            <w:pPr>
              <w:jc w:val="center"/>
            </w:pPr>
            <w:r>
              <w:rPr>
                <w:rFonts w:hint="eastAsia"/>
              </w:rPr>
              <w:t>201.12</w:t>
            </w:r>
          </w:p>
        </w:tc>
        <w:tc>
          <w:tcPr>
            <w:tcW w:w="4500" w:type="dxa"/>
          </w:tcPr>
          <w:p w14:paraId="2A9D5185">
            <w:r>
              <w:rPr>
                <w:rFonts w:hint="eastAsia"/>
              </w:rPr>
              <w:t>201.12.1</w:t>
            </w:r>
            <w:r>
              <w:rPr>
                <w:rFonts w:hint="eastAsia"/>
              </w:rPr>
              <w:tab/>
            </w:r>
            <w:r>
              <w:rPr>
                <w:rFonts w:hint="eastAsia"/>
              </w:rPr>
              <w:t>控制器和仪表的准确性</w:t>
            </w:r>
          </w:p>
          <w:p w14:paraId="704D3813">
            <w:r>
              <w:rPr>
                <w:rFonts w:hint="eastAsia"/>
              </w:rPr>
              <w:t>增加：</w:t>
            </w:r>
          </w:p>
          <w:p w14:paraId="5D6D2C28">
            <w:r>
              <w:rPr>
                <w:rFonts w:hint="eastAsia"/>
              </w:rPr>
              <w:t>201.12.1.101</w:t>
            </w:r>
            <w:r>
              <w:rPr>
                <w:rFonts w:hint="eastAsia"/>
              </w:rPr>
              <w:tab/>
            </w:r>
            <w:r>
              <w:rPr>
                <w:rFonts w:hint="eastAsia"/>
              </w:rPr>
              <w:t>*转运培养箱温度的稳定性</w:t>
            </w:r>
          </w:p>
          <w:p w14:paraId="4043F317">
            <w:r>
              <w:rPr>
                <w:rFonts w:hint="eastAsia"/>
              </w:rPr>
              <w:t>在稳定温度状态，转运培养箱温度与平均转运培养箱温度之差，不应超过1℃。</w:t>
            </w:r>
          </w:p>
          <w:p w14:paraId="09D19D2A">
            <w:pPr>
              <w:jc w:val="right"/>
            </w:pPr>
            <w:r>
              <w:t>单位：</w:t>
            </w:r>
            <w:r>
              <w:rPr>
                <w:rFonts w:hint="eastAsia" w:ascii="宋体" w:hAnsi="宋体" w:cs="宋体"/>
              </w:rPr>
              <w:t>℃</w:t>
            </w:r>
          </w:p>
        </w:tc>
        <w:tc>
          <w:tcPr>
            <w:tcW w:w="1080" w:type="dxa"/>
            <w:vAlign w:val="center"/>
          </w:tcPr>
          <w:p w14:paraId="498705A3">
            <w:pPr>
              <w:jc w:val="center"/>
            </w:pPr>
          </w:p>
        </w:tc>
        <w:tc>
          <w:tcPr>
            <w:tcW w:w="1080" w:type="dxa"/>
            <w:vMerge w:val="restart"/>
            <w:vAlign w:val="center"/>
          </w:tcPr>
          <w:p w14:paraId="5BF00C97">
            <w:pPr>
              <w:jc w:val="center"/>
            </w:pPr>
          </w:p>
        </w:tc>
        <w:tc>
          <w:tcPr>
            <w:tcW w:w="876" w:type="dxa"/>
            <w:vMerge w:val="restart"/>
            <w:vAlign w:val="center"/>
          </w:tcPr>
          <w:p w14:paraId="231FD68C">
            <w:pPr>
              <w:jc w:val="center"/>
            </w:pPr>
          </w:p>
        </w:tc>
      </w:tr>
      <w:tr w14:paraId="6CA1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796B4DA"/>
        </w:tc>
        <w:tc>
          <w:tcPr>
            <w:tcW w:w="1080" w:type="dxa"/>
            <w:vMerge w:val="continue"/>
          </w:tcPr>
          <w:p w14:paraId="2BA4DCAC"/>
        </w:tc>
        <w:tc>
          <w:tcPr>
            <w:tcW w:w="720" w:type="dxa"/>
            <w:vMerge w:val="continue"/>
          </w:tcPr>
          <w:p w14:paraId="6EB28547">
            <w:pPr>
              <w:ind w:left="-3" w:right="-108"/>
            </w:pPr>
          </w:p>
        </w:tc>
        <w:tc>
          <w:tcPr>
            <w:tcW w:w="4500" w:type="dxa"/>
          </w:tcPr>
          <w:p w14:paraId="51AFE9FB">
            <w:r>
              <w:rPr>
                <w:rFonts w:hint="eastAsia"/>
              </w:rPr>
              <w:t>201.12.1.102</w:t>
            </w:r>
            <w:r>
              <w:rPr>
                <w:rFonts w:hint="eastAsia"/>
              </w:rPr>
              <w:tab/>
            </w:r>
            <w:r>
              <w:rPr>
                <w:rFonts w:hint="eastAsia"/>
              </w:rPr>
              <w:t>*转运培养箱温度的均匀性</w:t>
            </w:r>
          </w:p>
          <w:p w14:paraId="64B01F51">
            <w:r>
              <w:rPr>
                <w:rFonts w:hint="eastAsia"/>
              </w:rPr>
              <w:t>在正常使用时，空气温度控制的转运培养箱，其控制温度置于范围内的任何温度时，试验说明中规定的A、B、C和D点每一处的平均温度与平均转运培养箱温度之差不应大于1.5℃。</w:t>
            </w:r>
          </w:p>
          <w:p w14:paraId="53AE5E29">
            <w:pPr>
              <w:jc w:val="right"/>
            </w:pPr>
            <w:r>
              <w:t>单位：</w:t>
            </w:r>
            <w:r>
              <w:rPr>
                <w:rFonts w:hint="eastAsia" w:ascii="宋体" w:hAnsi="宋体" w:cs="宋体"/>
              </w:rPr>
              <w:t>℃</w:t>
            </w:r>
          </w:p>
        </w:tc>
        <w:tc>
          <w:tcPr>
            <w:tcW w:w="1080" w:type="dxa"/>
            <w:vAlign w:val="center"/>
          </w:tcPr>
          <w:p w14:paraId="635F2EC6">
            <w:pPr>
              <w:jc w:val="center"/>
            </w:pPr>
          </w:p>
        </w:tc>
        <w:tc>
          <w:tcPr>
            <w:tcW w:w="1080" w:type="dxa"/>
            <w:vMerge w:val="continue"/>
            <w:vAlign w:val="center"/>
          </w:tcPr>
          <w:p w14:paraId="559240A3">
            <w:pPr>
              <w:jc w:val="center"/>
            </w:pPr>
          </w:p>
        </w:tc>
        <w:tc>
          <w:tcPr>
            <w:tcW w:w="876" w:type="dxa"/>
            <w:vMerge w:val="continue"/>
            <w:vAlign w:val="center"/>
          </w:tcPr>
          <w:p w14:paraId="66C69DD4"/>
        </w:tc>
      </w:tr>
      <w:tr w14:paraId="22A8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679ABA1"/>
        </w:tc>
        <w:tc>
          <w:tcPr>
            <w:tcW w:w="1080" w:type="dxa"/>
            <w:vMerge w:val="continue"/>
          </w:tcPr>
          <w:p w14:paraId="54BA0C97"/>
        </w:tc>
        <w:tc>
          <w:tcPr>
            <w:tcW w:w="720" w:type="dxa"/>
            <w:vMerge w:val="continue"/>
          </w:tcPr>
          <w:p w14:paraId="0081D32D"/>
        </w:tc>
        <w:tc>
          <w:tcPr>
            <w:tcW w:w="4500" w:type="dxa"/>
          </w:tcPr>
          <w:p w14:paraId="0F8F226B">
            <w:r>
              <w:rPr>
                <w:rFonts w:hint="eastAsia"/>
              </w:rPr>
              <w:t>倾斜床垫在任一位置时，该值都不应大于2℃。</w:t>
            </w:r>
          </w:p>
        </w:tc>
        <w:tc>
          <w:tcPr>
            <w:tcW w:w="1080" w:type="dxa"/>
            <w:vAlign w:val="center"/>
          </w:tcPr>
          <w:p w14:paraId="012817C7">
            <w:pPr>
              <w:jc w:val="center"/>
            </w:pPr>
          </w:p>
        </w:tc>
        <w:tc>
          <w:tcPr>
            <w:tcW w:w="1080" w:type="dxa"/>
            <w:vMerge w:val="continue"/>
            <w:vAlign w:val="center"/>
          </w:tcPr>
          <w:p w14:paraId="7A24CF0C">
            <w:pPr>
              <w:jc w:val="center"/>
            </w:pPr>
          </w:p>
        </w:tc>
        <w:tc>
          <w:tcPr>
            <w:tcW w:w="876" w:type="dxa"/>
            <w:vMerge w:val="continue"/>
            <w:vAlign w:val="center"/>
          </w:tcPr>
          <w:p w14:paraId="7127E5D3"/>
        </w:tc>
      </w:tr>
      <w:tr w14:paraId="43B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C9A8B97"/>
        </w:tc>
        <w:tc>
          <w:tcPr>
            <w:tcW w:w="1080" w:type="dxa"/>
            <w:vMerge w:val="continue"/>
          </w:tcPr>
          <w:p w14:paraId="0FE9E3BE"/>
        </w:tc>
        <w:tc>
          <w:tcPr>
            <w:tcW w:w="720" w:type="dxa"/>
            <w:vMerge w:val="continue"/>
          </w:tcPr>
          <w:p w14:paraId="1AD2B93B"/>
        </w:tc>
        <w:tc>
          <w:tcPr>
            <w:tcW w:w="4500" w:type="dxa"/>
          </w:tcPr>
          <w:p w14:paraId="2118D1AB">
            <w:r>
              <w:rPr>
                <w:rFonts w:hint="eastAsia"/>
              </w:rPr>
              <w:t>201.12.1.103</w:t>
            </w:r>
            <w:r>
              <w:rPr>
                <w:rFonts w:hint="eastAsia"/>
              </w:rPr>
              <w:tab/>
            </w:r>
            <w:r>
              <w:rPr>
                <w:rFonts w:hint="eastAsia"/>
              </w:rPr>
              <w:t>*皮肤温度传感器的准确性</w:t>
            </w:r>
          </w:p>
          <w:p w14:paraId="503060AA">
            <w:r>
              <w:rPr>
                <w:rFonts w:hint="eastAsia"/>
              </w:rPr>
              <w:t>测量皮肤温度的皮肤温度传感器的精度应在</w:t>
            </w:r>
            <w:r>
              <w:t>±</w:t>
            </w:r>
            <w:r>
              <w:rPr>
                <w:rFonts w:hint="eastAsia"/>
              </w:rPr>
              <w:t>0.3℃内。</w:t>
            </w:r>
          </w:p>
          <w:p w14:paraId="6AF947E6">
            <w:pPr>
              <w:jc w:val="right"/>
            </w:pPr>
            <w:r>
              <w:t>单位：</w:t>
            </w:r>
            <w:r>
              <w:rPr>
                <w:rFonts w:hint="eastAsia" w:ascii="宋体" w:hAnsi="宋体" w:cs="宋体"/>
              </w:rPr>
              <w:t>℃</w:t>
            </w:r>
          </w:p>
        </w:tc>
        <w:tc>
          <w:tcPr>
            <w:tcW w:w="1080" w:type="dxa"/>
            <w:vAlign w:val="center"/>
          </w:tcPr>
          <w:p w14:paraId="78484334">
            <w:pPr>
              <w:jc w:val="center"/>
            </w:pPr>
          </w:p>
        </w:tc>
        <w:tc>
          <w:tcPr>
            <w:tcW w:w="1080" w:type="dxa"/>
            <w:vMerge w:val="continue"/>
            <w:vAlign w:val="center"/>
          </w:tcPr>
          <w:p w14:paraId="07471D73">
            <w:pPr>
              <w:jc w:val="center"/>
            </w:pPr>
          </w:p>
        </w:tc>
        <w:tc>
          <w:tcPr>
            <w:tcW w:w="876" w:type="dxa"/>
            <w:vMerge w:val="continue"/>
            <w:vAlign w:val="center"/>
          </w:tcPr>
          <w:p w14:paraId="4E418C7C"/>
        </w:tc>
      </w:tr>
      <w:tr w14:paraId="0EDC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8C6A363"/>
        </w:tc>
        <w:tc>
          <w:tcPr>
            <w:tcW w:w="1080" w:type="dxa"/>
            <w:vMerge w:val="continue"/>
          </w:tcPr>
          <w:p w14:paraId="2776F39E"/>
        </w:tc>
        <w:tc>
          <w:tcPr>
            <w:tcW w:w="720" w:type="dxa"/>
            <w:vMerge w:val="continue"/>
          </w:tcPr>
          <w:p w14:paraId="196CC865">
            <w:pPr>
              <w:spacing w:line="320" w:lineRule="exact"/>
            </w:pPr>
          </w:p>
        </w:tc>
        <w:tc>
          <w:tcPr>
            <w:tcW w:w="4500" w:type="dxa"/>
          </w:tcPr>
          <w:p w14:paraId="7D5095EA">
            <w:r>
              <w:rPr>
                <w:rFonts w:hint="eastAsia"/>
              </w:rPr>
              <w:t>201.12.1.104</w:t>
            </w:r>
            <w:r>
              <w:rPr>
                <w:rFonts w:hint="eastAsia"/>
              </w:rPr>
              <w:tab/>
            </w:r>
            <w:r>
              <w:rPr>
                <w:rFonts w:hint="eastAsia"/>
              </w:rPr>
              <w:t>*皮肤温度和控制温度之间的准确性</w:t>
            </w:r>
          </w:p>
          <w:p w14:paraId="1794404D">
            <w:r>
              <w:rPr>
                <w:rFonts w:hint="eastAsia"/>
              </w:rPr>
              <w:t>在稳定温度状态下，使婴儿转运培养箱工作在婴儿温度控制的转运培养箱方式，使床垫水平方向放置，由皮肤温度传感器测得的温度与控制温度之间差异不应大于0.7℃。</w:t>
            </w:r>
          </w:p>
          <w:p w14:paraId="2D737B0D">
            <w:pPr>
              <w:jc w:val="right"/>
            </w:pPr>
            <w:r>
              <w:t>单位：</w:t>
            </w:r>
            <w:r>
              <w:rPr>
                <w:rFonts w:hint="eastAsia" w:ascii="宋体" w:hAnsi="宋体" w:cs="宋体"/>
              </w:rPr>
              <w:t>℃</w:t>
            </w:r>
          </w:p>
        </w:tc>
        <w:tc>
          <w:tcPr>
            <w:tcW w:w="1080" w:type="dxa"/>
            <w:vAlign w:val="center"/>
          </w:tcPr>
          <w:p w14:paraId="42447A96">
            <w:pPr>
              <w:jc w:val="center"/>
            </w:pPr>
          </w:p>
        </w:tc>
        <w:tc>
          <w:tcPr>
            <w:tcW w:w="1080" w:type="dxa"/>
            <w:vMerge w:val="continue"/>
            <w:vAlign w:val="center"/>
          </w:tcPr>
          <w:p w14:paraId="581FB6AA">
            <w:pPr>
              <w:jc w:val="center"/>
            </w:pPr>
          </w:p>
        </w:tc>
        <w:tc>
          <w:tcPr>
            <w:tcW w:w="876" w:type="dxa"/>
            <w:vMerge w:val="continue"/>
            <w:vAlign w:val="center"/>
          </w:tcPr>
          <w:p w14:paraId="53AF805B"/>
        </w:tc>
      </w:tr>
      <w:tr w14:paraId="3AA1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jc w:val="center"/>
        </w:trPr>
        <w:tc>
          <w:tcPr>
            <w:tcW w:w="540" w:type="dxa"/>
            <w:vMerge w:val="continue"/>
          </w:tcPr>
          <w:p w14:paraId="2BC92F77"/>
        </w:tc>
        <w:tc>
          <w:tcPr>
            <w:tcW w:w="1080" w:type="dxa"/>
            <w:vMerge w:val="continue"/>
          </w:tcPr>
          <w:p w14:paraId="602EB388"/>
        </w:tc>
        <w:tc>
          <w:tcPr>
            <w:tcW w:w="720" w:type="dxa"/>
            <w:vMerge w:val="continue"/>
          </w:tcPr>
          <w:p w14:paraId="7AAA574C"/>
        </w:tc>
        <w:tc>
          <w:tcPr>
            <w:tcW w:w="4500" w:type="dxa"/>
          </w:tcPr>
          <w:p w14:paraId="73E3F837">
            <w:r>
              <w:rPr>
                <w:rFonts w:hint="eastAsia"/>
              </w:rPr>
              <w:t>201.12.1.105</w:t>
            </w:r>
            <w:r>
              <w:rPr>
                <w:rFonts w:hint="eastAsia"/>
              </w:rPr>
              <w:tab/>
            </w:r>
            <w:r>
              <w:rPr>
                <w:rFonts w:hint="eastAsia"/>
              </w:rPr>
              <w:t>*转运培养箱温度显示的准确性</w:t>
            </w:r>
          </w:p>
          <w:p w14:paraId="0BB64EB2">
            <w:r>
              <w:rPr>
                <w:rFonts w:hint="eastAsia"/>
              </w:rPr>
              <w:t>转运培养箱温度显示应由独立于任何转运培养箱温度控制用的装置来提供，它应专用于转运培养箱温度的显示，并放置在甚至当湿度设定为最大时也不必打开婴儿转运培养箱就能方便地读数的位置。</w:t>
            </w:r>
          </w:p>
          <w:p w14:paraId="6BF5A7C0">
            <w:r>
              <w:rPr>
                <w:rFonts w:hint="eastAsia"/>
              </w:rPr>
              <w:t>不得使用水银温度计。</w:t>
            </w:r>
          </w:p>
        </w:tc>
        <w:tc>
          <w:tcPr>
            <w:tcW w:w="1080" w:type="dxa"/>
            <w:vAlign w:val="center"/>
          </w:tcPr>
          <w:p w14:paraId="4A316D95">
            <w:pPr>
              <w:jc w:val="center"/>
            </w:pPr>
          </w:p>
        </w:tc>
        <w:tc>
          <w:tcPr>
            <w:tcW w:w="1080" w:type="dxa"/>
            <w:vMerge w:val="continue"/>
            <w:vAlign w:val="center"/>
          </w:tcPr>
          <w:p w14:paraId="6545B848">
            <w:pPr>
              <w:jc w:val="center"/>
            </w:pPr>
          </w:p>
        </w:tc>
        <w:tc>
          <w:tcPr>
            <w:tcW w:w="876" w:type="dxa"/>
            <w:vMerge w:val="continue"/>
            <w:vAlign w:val="center"/>
          </w:tcPr>
          <w:p w14:paraId="3EBB831D"/>
        </w:tc>
      </w:tr>
      <w:tr w14:paraId="7DC6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40" w:type="dxa"/>
            <w:vMerge w:val="continue"/>
          </w:tcPr>
          <w:p w14:paraId="6BF676B3"/>
        </w:tc>
        <w:tc>
          <w:tcPr>
            <w:tcW w:w="1080" w:type="dxa"/>
            <w:vMerge w:val="continue"/>
          </w:tcPr>
          <w:p w14:paraId="6934A2D7"/>
        </w:tc>
        <w:tc>
          <w:tcPr>
            <w:tcW w:w="720" w:type="dxa"/>
            <w:vMerge w:val="continue"/>
          </w:tcPr>
          <w:p w14:paraId="23580F03"/>
        </w:tc>
        <w:tc>
          <w:tcPr>
            <w:tcW w:w="4500" w:type="dxa"/>
          </w:tcPr>
          <w:p w14:paraId="0444B811">
            <w:r>
              <w:rPr>
                <w:rFonts w:hint="eastAsia"/>
              </w:rPr>
              <w:t>平均温度装置读数与标准温度计测得的平均转运培养箱温度之间的差异，扣去标准温度计的误差后，不应大于1℃。</w:t>
            </w:r>
          </w:p>
          <w:p w14:paraId="5B560CB6">
            <w:pPr>
              <w:jc w:val="right"/>
            </w:pPr>
            <w:r>
              <w:rPr>
                <w:rFonts w:hint="eastAsia"/>
              </w:rPr>
              <w:t>单位：</w:t>
            </w:r>
            <w:r>
              <w:t>℃</w:t>
            </w:r>
          </w:p>
        </w:tc>
        <w:tc>
          <w:tcPr>
            <w:tcW w:w="1080" w:type="dxa"/>
            <w:vAlign w:val="center"/>
          </w:tcPr>
          <w:p w14:paraId="0F32863A">
            <w:pPr>
              <w:jc w:val="center"/>
            </w:pPr>
          </w:p>
        </w:tc>
        <w:tc>
          <w:tcPr>
            <w:tcW w:w="1080" w:type="dxa"/>
            <w:vMerge w:val="continue"/>
            <w:vAlign w:val="center"/>
          </w:tcPr>
          <w:p w14:paraId="205405F6">
            <w:pPr>
              <w:jc w:val="center"/>
            </w:pPr>
          </w:p>
        </w:tc>
        <w:tc>
          <w:tcPr>
            <w:tcW w:w="876" w:type="dxa"/>
            <w:vMerge w:val="continue"/>
            <w:vAlign w:val="center"/>
          </w:tcPr>
          <w:p w14:paraId="52756C42"/>
        </w:tc>
      </w:tr>
      <w:tr w14:paraId="4A27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59E5645">
            <w:pPr>
              <w:jc w:val="center"/>
            </w:pPr>
            <w:r>
              <w:rPr>
                <w:rFonts w:hint="eastAsia"/>
              </w:rPr>
              <w:t>续9</w:t>
            </w:r>
          </w:p>
        </w:tc>
        <w:tc>
          <w:tcPr>
            <w:tcW w:w="1080" w:type="dxa"/>
            <w:vMerge w:val="restart"/>
          </w:tcPr>
          <w:p w14:paraId="36607101">
            <w:r>
              <w:rPr>
                <w:rFonts w:hint="eastAsia"/>
              </w:rPr>
              <w:t>控制器和仪表的准确性和危险输出的防护</w:t>
            </w:r>
          </w:p>
        </w:tc>
        <w:tc>
          <w:tcPr>
            <w:tcW w:w="720" w:type="dxa"/>
            <w:vMerge w:val="restart"/>
          </w:tcPr>
          <w:p w14:paraId="2CDC0855">
            <w:r>
              <w:rPr>
                <w:rFonts w:hint="eastAsia"/>
              </w:rPr>
              <w:t>201.12</w:t>
            </w:r>
          </w:p>
        </w:tc>
        <w:tc>
          <w:tcPr>
            <w:tcW w:w="4500" w:type="dxa"/>
          </w:tcPr>
          <w:p w14:paraId="10387DF9">
            <w:r>
              <w:rPr>
                <w:rFonts w:hint="eastAsia"/>
              </w:rPr>
              <w:t>标准温度计应精确到±0.05℃内，它的测量范围应至少为20℃~40℃。如果任何装置的温度敏感元件置于一空气温度始终与转运培养箱温度不同的点上，该装置可用一规定的偏量值进行专门校准，以满足上述要求。然而在此情况下，专门校准的细节，应在随附文件中规定。</w:t>
            </w:r>
          </w:p>
        </w:tc>
        <w:tc>
          <w:tcPr>
            <w:tcW w:w="1080" w:type="dxa"/>
            <w:vAlign w:val="center"/>
          </w:tcPr>
          <w:p w14:paraId="62456BCF">
            <w:pPr>
              <w:jc w:val="center"/>
            </w:pPr>
          </w:p>
        </w:tc>
        <w:tc>
          <w:tcPr>
            <w:tcW w:w="1080" w:type="dxa"/>
            <w:vMerge w:val="restart"/>
            <w:vAlign w:val="center"/>
          </w:tcPr>
          <w:p w14:paraId="1C45C070">
            <w:pPr>
              <w:jc w:val="center"/>
            </w:pPr>
          </w:p>
        </w:tc>
        <w:tc>
          <w:tcPr>
            <w:tcW w:w="876" w:type="dxa"/>
            <w:vMerge w:val="restart"/>
            <w:vAlign w:val="center"/>
          </w:tcPr>
          <w:p w14:paraId="3AF4532B">
            <w:pPr>
              <w:jc w:val="center"/>
            </w:pPr>
          </w:p>
        </w:tc>
      </w:tr>
      <w:tr w14:paraId="4347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3C9C848">
            <w:pPr>
              <w:jc w:val="center"/>
            </w:pPr>
          </w:p>
        </w:tc>
        <w:tc>
          <w:tcPr>
            <w:tcW w:w="1080" w:type="dxa"/>
            <w:vMerge w:val="continue"/>
          </w:tcPr>
          <w:p w14:paraId="4F1566AB"/>
        </w:tc>
        <w:tc>
          <w:tcPr>
            <w:tcW w:w="720" w:type="dxa"/>
            <w:vMerge w:val="continue"/>
          </w:tcPr>
          <w:p w14:paraId="03109946"/>
        </w:tc>
        <w:tc>
          <w:tcPr>
            <w:tcW w:w="4500" w:type="dxa"/>
          </w:tcPr>
          <w:p w14:paraId="2ED4BC2B">
            <w:r>
              <w:rPr>
                <w:rFonts w:hint="eastAsia"/>
              </w:rPr>
              <w:t>201.12.1.106</w:t>
            </w:r>
            <w:r>
              <w:rPr>
                <w:rFonts w:hint="eastAsia"/>
              </w:rPr>
              <w:tab/>
            </w:r>
            <w:r>
              <w:rPr>
                <w:rFonts w:hint="eastAsia"/>
              </w:rPr>
              <w:t>*转运培养箱温度控制的准确性</w:t>
            </w:r>
          </w:p>
          <w:p w14:paraId="324377C5">
            <w:r>
              <w:rPr>
                <w:rFonts w:hint="eastAsia"/>
              </w:rPr>
              <w:t>婴儿转运培养箱以空气温度控制的转运培养箱方式工作，环境温度为10℃~20℃时，平均转运培养箱温度与控制温度之差不应大于±2℃。</w:t>
            </w:r>
          </w:p>
          <w:p w14:paraId="6156893F">
            <w:pPr>
              <w:jc w:val="right"/>
            </w:pPr>
            <w:r>
              <w:rPr>
                <w:rFonts w:hint="eastAsia"/>
              </w:rPr>
              <w:t>单位：℃</w:t>
            </w:r>
          </w:p>
        </w:tc>
        <w:tc>
          <w:tcPr>
            <w:tcW w:w="1080" w:type="dxa"/>
            <w:vAlign w:val="center"/>
          </w:tcPr>
          <w:p w14:paraId="4FDC1711">
            <w:pPr>
              <w:jc w:val="center"/>
            </w:pPr>
          </w:p>
        </w:tc>
        <w:tc>
          <w:tcPr>
            <w:tcW w:w="1080" w:type="dxa"/>
            <w:vMerge w:val="continue"/>
            <w:vAlign w:val="center"/>
          </w:tcPr>
          <w:p w14:paraId="496DD791">
            <w:pPr>
              <w:jc w:val="center"/>
            </w:pPr>
          </w:p>
        </w:tc>
        <w:tc>
          <w:tcPr>
            <w:tcW w:w="876" w:type="dxa"/>
            <w:vMerge w:val="continue"/>
            <w:vAlign w:val="center"/>
          </w:tcPr>
          <w:p w14:paraId="15F3C133"/>
        </w:tc>
      </w:tr>
      <w:tr w14:paraId="62E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B236DB6"/>
        </w:tc>
        <w:tc>
          <w:tcPr>
            <w:tcW w:w="1080" w:type="dxa"/>
            <w:vMerge w:val="continue"/>
          </w:tcPr>
          <w:p w14:paraId="0934B909"/>
        </w:tc>
        <w:tc>
          <w:tcPr>
            <w:tcW w:w="720" w:type="dxa"/>
            <w:vMerge w:val="continue"/>
          </w:tcPr>
          <w:p w14:paraId="46AB408C">
            <w:pPr>
              <w:ind w:left="-3" w:right="-108"/>
            </w:pPr>
          </w:p>
        </w:tc>
        <w:tc>
          <w:tcPr>
            <w:tcW w:w="4500" w:type="dxa"/>
          </w:tcPr>
          <w:p w14:paraId="32D81021">
            <w:r>
              <w:rPr>
                <w:rFonts w:hint="eastAsia"/>
              </w:rPr>
              <w:t>环境温度为20℃~30℃时，两者之差不应大于</w:t>
            </w:r>
            <w:r>
              <w:t>±</w:t>
            </w:r>
            <w:r>
              <w:rPr>
                <w:rFonts w:hint="eastAsia"/>
              </w:rPr>
              <w:t>1.5℃。</w:t>
            </w:r>
          </w:p>
          <w:p w14:paraId="25EF9097">
            <w:pPr>
              <w:jc w:val="right"/>
            </w:pPr>
            <w:r>
              <w:rPr>
                <w:rFonts w:hint="eastAsia"/>
              </w:rPr>
              <w:t>单位：℃</w:t>
            </w:r>
          </w:p>
        </w:tc>
        <w:tc>
          <w:tcPr>
            <w:tcW w:w="1080" w:type="dxa"/>
            <w:vAlign w:val="center"/>
          </w:tcPr>
          <w:p w14:paraId="728AB915">
            <w:pPr>
              <w:jc w:val="center"/>
            </w:pPr>
          </w:p>
        </w:tc>
        <w:tc>
          <w:tcPr>
            <w:tcW w:w="1080" w:type="dxa"/>
            <w:vMerge w:val="continue"/>
            <w:vAlign w:val="center"/>
          </w:tcPr>
          <w:p w14:paraId="4EEB5EBA">
            <w:pPr>
              <w:jc w:val="center"/>
            </w:pPr>
          </w:p>
        </w:tc>
        <w:tc>
          <w:tcPr>
            <w:tcW w:w="876" w:type="dxa"/>
            <w:vMerge w:val="continue"/>
            <w:vAlign w:val="center"/>
          </w:tcPr>
          <w:p w14:paraId="369DE867"/>
        </w:tc>
      </w:tr>
      <w:tr w14:paraId="0F7D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3121E32"/>
        </w:tc>
        <w:tc>
          <w:tcPr>
            <w:tcW w:w="1080" w:type="dxa"/>
            <w:vMerge w:val="continue"/>
          </w:tcPr>
          <w:p w14:paraId="591D38FB"/>
        </w:tc>
        <w:tc>
          <w:tcPr>
            <w:tcW w:w="720" w:type="dxa"/>
            <w:vMerge w:val="continue"/>
          </w:tcPr>
          <w:p w14:paraId="511FE6B3"/>
        </w:tc>
        <w:tc>
          <w:tcPr>
            <w:tcW w:w="4500" w:type="dxa"/>
          </w:tcPr>
          <w:p w14:paraId="4FE241FC">
            <w:r>
              <w:rPr>
                <w:rFonts w:hint="eastAsia"/>
              </w:rPr>
              <w:t>201.12.1.107</w:t>
            </w:r>
            <w:r>
              <w:rPr>
                <w:rFonts w:hint="eastAsia"/>
              </w:rPr>
              <w:tab/>
            </w:r>
            <w:r>
              <w:rPr>
                <w:rFonts w:hint="eastAsia"/>
              </w:rPr>
              <w:t>*升温时间</w:t>
            </w:r>
          </w:p>
          <w:p w14:paraId="360A3C09">
            <w:r>
              <w:rPr>
                <w:rFonts w:hint="eastAsia"/>
              </w:rPr>
              <w:t>ME设备的升温时间不应偏离使用说明书中规定的升温时间的20%（见201.7.9.2.8）。</w:t>
            </w:r>
          </w:p>
          <w:p w14:paraId="41ADF6CB">
            <w:r>
              <w:rPr>
                <w:rFonts w:hint="eastAsia"/>
              </w:rPr>
              <w:t>要求：不大于30分钟</w:t>
            </w:r>
          </w:p>
          <w:p w14:paraId="49E19533">
            <w:pPr>
              <w:jc w:val="right"/>
            </w:pPr>
            <w:r>
              <w:rPr>
                <w:rFonts w:hint="eastAsia"/>
              </w:rPr>
              <w:t>单位：</w:t>
            </w:r>
            <w:r>
              <w:t>min</w:t>
            </w:r>
          </w:p>
        </w:tc>
        <w:tc>
          <w:tcPr>
            <w:tcW w:w="1080" w:type="dxa"/>
            <w:vAlign w:val="center"/>
          </w:tcPr>
          <w:p w14:paraId="6E259BFE">
            <w:pPr>
              <w:jc w:val="center"/>
            </w:pPr>
          </w:p>
        </w:tc>
        <w:tc>
          <w:tcPr>
            <w:tcW w:w="1080" w:type="dxa"/>
            <w:vMerge w:val="continue"/>
            <w:vAlign w:val="center"/>
          </w:tcPr>
          <w:p w14:paraId="33DE50A4">
            <w:pPr>
              <w:jc w:val="center"/>
            </w:pPr>
          </w:p>
        </w:tc>
        <w:tc>
          <w:tcPr>
            <w:tcW w:w="876" w:type="dxa"/>
            <w:vMerge w:val="continue"/>
            <w:vAlign w:val="center"/>
          </w:tcPr>
          <w:p w14:paraId="72C876AC"/>
        </w:tc>
      </w:tr>
      <w:tr w14:paraId="2312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EEACAB9"/>
        </w:tc>
        <w:tc>
          <w:tcPr>
            <w:tcW w:w="1080" w:type="dxa"/>
            <w:vMerge w:val="continue"/>
          </w:tcPr>
          <w:p w14:paraId="70701470"/>
        </w:tc>
        <w:tc>
          <w:tcPr>
            <w:tcW w:w="720" w:type="dxa"/>
            <w:vMerge w:val="continue"/>
          </w:tcPr>
          <w:p w14:paraId="16CD08D9"/>
        </w:tc>
        <w:tc>
          <w:tcPr>
            <w:tcW w:w="4500" w:type="dxa"/>
          </w:tcPr>
          <w:p w14:paraId="52D91F8F">
            <w:r>
              <w:rPr>
                <w:rFonts w:hint="eastAsia"/>
              </w:rPr>
              <w:t>201.12.1.108</w:t>
            </w:r>
            <w:r>
              <w:rPr>
                <w:rFonts w:hint="eastAsia"/>
              </w:rPr>
              <w:tab/>
            </w:r>
            <w:r>
              <w:rPr>
                <w:rFonts w:hint="eastAsia"/>
              </w:rPr>
              <w:t>*转运培养箱温度的超调量</w:t>
            </w:r>
          </w:p>
          <w:p w14:paraId="6E9C89A9">
            <w:r>
              <w:rPr>
                <w:rFonts w:hint="eastAsia"/>
              </w:rPr>
              <w:t>按下述试验中所述的状态调节控制温度后，转运培养箱温度的超调量不应大于2℃。</w:t>
            </w:r>
          </w:p>
        </w:tc>
        <w:tc>
          <w:tcPr>
            <w:tcW w:w="1080" w:type="dxa"/>
            <w:vAlign w:val="center"/>
          </w:tcPr>
          <w:p w14:paraId="065A1B00">
            <w:pPr>
              <w:jc w:val="center"/>
            </w:pPr>
          </w:p>
        </w:tc>
        <w:tc>
          <w:tcPr>
            <w:tcW w:w="1080" w:type="dxa"/>
            <w:vMerge w:val="continue"/>
            <w:vAlign w:val="center"/>
          </w:tcPr>
          <w:p w14:paraId="49CA7331">
            <w:pPr>
              <w:jc w:val="center"/>
            </w:pPr>
          </w:p>
        </w:tc>
        <w:tc>
          <w:tcPr>
            <w:tcW w:w="876" w:type="dxa"/>
            <w:vMerge w:val="continue"/>
            <w:vAlign w:val="center"/>
          </w:tcPr>
          <w:p w14:paraId="76B1EE5F"/>
        </w:tc>
      </w:tr>
      <w:tr w14:paraId="75E8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ECF2EB2"/>
        </w:tc>
        <w:tc>
          <w:tcPr>
            <w:tcW w:w="1080" w:type="dxa"/>
            <w:vMerge w:val="continue"/>
          </w:tcPr>
          <w:p w14:paraId="0D3F2AE6"/>
        </w:tc>
        <w:tc>
          <w:tcPr>
            <w:tcW w:w="720" w:type="dxa"/>
            <w:vMerge w:val="continue"/>
          </w:tcPr>
          <w:p w14:paraId="4B5D70ED">
            <w:pPr>
              <w:spacing w:line="320" w:lineRule="exact"/>
            </w:pPr>
          </w:p>
        </w:tc>
        <w:tc>
          <w:tcPr>
            <w:tcW w:w="4500" w:type="dxa"/>
          </w:tcPr>
          <w:p w14:paraId="5AC216DA">
            <w:r>
              <w:rPr>
                <w:rFonts w:hint="eastAsia"/>
              </w:rPr>
              <w:t>201.12.1.109</w:t>
            </w:r>
            <w:r>
              <w:rPr>
                <w:rFonts w:hint="eastAsia"/>
              </w:rPr>
              <w:tab/>
            </w:r>
            <w:r>
              <w:rPr>
                <w:rFonts w:hint="eastAsia"/>
              </w:rPr>
              <w:t>*相对湿度显示的准确性</w:t>
            </w:r>
          </w:p>
          <w:p w14:paraId="62F39278">
            <w:r>
              <w:rPr>
                <w:rFonts w:hint="eastAsia"/>
              </w:rPr>
              <w:t>对于婴儿转运培养箱而言，任何相对湿度指示值的准确度应在±15%的相对湿度内。</w:t>
            </w:r>
          </w:p>
        </w:tc>
        <w:tc>
          <w:tcPr>
            <w:tcW w:w="1080" w:type="dxa"/>
            <w:vAlign w:val="center"/>
          </w:tcPr>
          <w:p w14:paraId="3546E74D">
            <w:pPr>
              <w:jc w:val="center"/>
            </w:pPr>
          </w:p>
        </w:tc>
        <w:tc>
          <w:tcPr>
            <w:tcW w:w="1080" w:type="dxa"/>
            <w:vMerge w:val="continue"/>
            <w:vAlign w:val="center"/>
          </w:tcPr>
          <w:p w14:paraId="7C24496A">
            <w:pPr>
              <w:jc w:val="center"/>
            </w:pPr>
          </w:p>
        </w:tc>
        <w:tc>
          <w:tcPr>
            <w:tcW w:w="876" w:type="dxa"/>
            <w:vMerge w:val="continue"/>
            <w:vAlign w:val="center"/>
          </w:tcPr>
          <w:p w14:paraId="17215C8C"/>
        </w:tc>
      </w:tr>
      <w:tr w14:paraId="07E2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87476CD"/>
        </w:tc>
        <w:tc>
          <w:tcPr>
            <w:tcW w:w="1080" w:type="dxa"/>
            <w:vMerge w:val="continue"/>
          </w:tcPr>
          <w:p w14:paraId="56FE97DF"/>
        </w:tc>
        <w:tc>
          <w:tcPr>
            <w:tcW w:w="720" w:type="dxa"/>
            <w:vMerge w:val="continue"/>
          </w:tcPr>
          <w:p w14:paraId="00153A74"/>
        </w:tc>
        <w:tc>
          <w:tcPr>
            <w:tcW w:w="4500" w:type="dxa"/>
          </w:tcPr>
          <w:p w14:paraId="497031F5">
            <w:r>
              <w:rPr>
                <w:rFonts w:hint="eastAsia"/>
              </w:rPr>
              <w:t>201.12.1.110</w:t>
            </w:r>
            <w:r>
              <w:rPr>
                <w:rFonts w:hint="eastAsia"/>
              </w:rPr>
              <w:tab/>
            </w:r>
            <w:r>
              <w:rPr>
                <w:rFonts w:hint="eastAsia"/>
              </w:rPr>
              <w:t>*氧气控制</w:t>
            </w:r>
          </w:p>
          <w:p w14:paraId="70395839">
            <w:r>
              <w:rPr>
                <w:rFonts w:hint="eastAsia"/>
              </w:rPr>
              <w:t>如果一台氧控仪作为婴儿转运培养箱的一个组成部分，应配备用于监测和控制氧气的独立传感器。</w:t>
            </w:r>
          </w:p>
          <w:p w14:paraId="62FA707A">
            <w:r>
              <w:rPr>
                <w:rFonts w:hint="eastAsia"/>
              </w:rPr>
              <w:t>如果氧浓度显示值与控制设定值误差超过±5%O2体积浓度，应有声光报警。</w:t>
            </w:r>
          </w:p>
        </w:tc>
        <w:tc>
          <w:tcPr>
            <w:tcW w:w="1080" w:type="dxa"/>
            <w:vAlign w:val="center"/>
          </w:tcPr>
          <w:p w14:paraId="3CB9D635">
            <w:pPr>
              <w:jc w:val="center"/>
            </w:pPr>
          </w:p>
        </w:tc>
        <w:tc>
          <w:tcPr>
            <w:tcW w:w="1080" w:type="dxa"/>
            <w:vMerge w:val="continue"/>
            <w:vAlign w:val="center"/>
          </w:tcPr>
          <w:p w14:paraId="405B7995">
            <w:pPr>
              <w:jc w:val="center"/>
            </w:pPr>
          </w:p>
        </w:tc>
        <w:tc>
          <w:tcPr>
            <w:tcW w:w="876" w:type="dxa"/>
            <w:vMerge w:val="continue"/>
            <w:vAlign w:val="center"/>
          </w:tcPr>
          <w:p w14:paraId="10542A2A"/>
        </w:tc>
      </w:tr>
      <w:tr w14:paraId="4D4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F24CF19"/>
        </w:tc>
        <w:tc>
          <w:tcPr>
            <w:tcW w:w="1080" w:type="dxa"/>
            <w:vMerge w:val="continue"/>
          </w:tcPr>
          <w:p w14:paraId="1229BDEA"/>
        </w:tc>
        <w:tc>
          <w:tcPr>
            <w:tcW w:w="720" w:type="dxa"/>
            <w:vMerge w:val="continue"/>
          </w:tcPr>
          <w:p w14:paraId="66676697">
            <w:pPr>
              <w:spacing w:line="320" w:lineRule="exact"/>
            </w:pPr>
          </w:p>
        </w:tc>
        <w:tc>
          <w:tcPr>
            <w:tcW w:w="4500" w:type="dxa"/>
          </w:tcPr>
          <w:p w14:paraId="27D78B9E">
            <w:r>
              <w:rPr>
                <w:rFonts w:hint="eastAsia"/>
              </w:rPr>
              <w:t>201.12.1.111</w:t>
            </w:r>
            <w:r>
              <w:rPr>
                <w:rFonts w:hint="eastAsia"/>
              </w:rPr>
              <w:tab/>
            </w:r>
            <w:r>
              <w:rPr>
                <w:rFonts w:hint="eastAsia"/>
              </w:rPr>
              <w:t>*空气流速</w:t>
            </w:r>
          </w:p>
          <w:p w14:paraId="1314014C">
            <w:r>
              <w:rPr>
                <w:rFonts w:hint="eastAsia"/>
              </w:rPr>
              <w:t>正常使用时，床垫上方的空气流速不应超过0.35m/s。</w:t>
            </w:r>
          </w:p>
          <w:p w14:paraId="01826C5F">
            <w:pPr>
              <w:jc w:val="right"/>
            </w:pPr>
            <w:r>
              <w:rPr>
                <w:rFonts w:hint="eastAsia"/>
              </w:rPr>
              <w:t>单位：</w:t>
            </w:r>
            <w:r>
              <w:t>m/s</w:t>
            </w:r>
          </w:p>
        </w:tc>
        <w:tc>
          <w:tcPr>
            <w:tcW w:w="1080" w:type="dxa"/>
            <w:vAlign w:val="center"/>
          </w:tcPr>
          <w:p w14:paraId="03842EFD">
            <w:pPr>
              <w:jc w:val="center"/>
            </w:pPr>
          </w:p>
        </w:tc>
        <w:tc>
          <w:tcPr>
            <w:tcW w:w="1080" w:type="dxa"/>
            <w:vMerge w:val="continue"/>
            <w:vAlign w:val="center"/>
          </w:tcPr>
          <w:p w14:paraId="010B556A">
            <w:pPr>
              <w:jc w:val="center"/>
            </w:pPr>
          </w:p>
        </w:tc>
        <w:tc>
          <w:tcPr>
            <w:tcW w:w="876" w:type="dxa"/>
            <w:vMerge w:val="continue"/>
            <w:vAlign w:val="center"/>
          </w:tcPr>
          <w:p w14:paraId="2AD876A5"/>
        </w:tc>
      </w:tr>
      <w:tr w14:paraId="5A6F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484CD1E"/>
        </w:tc>
        <w:tc>
          <w:tcPr>
            <w:tcW w:w="1080" w:type="dxa"/>
            <w:vMerge w:val="continue"/>
          </w:tcPr>
          <w:p w14:paraId="75BDAAB2"/>
        </w:tc>
        <w:tc>
          <w:tcPr>
            <w:tcW w:w="720" w:type="dxa"/>
            <w:vMerge w:val="continue"/>
          </w:tcPr>
          <w:p w14:paraId="084A74B7">
            <w:pPr>
              <w:spacing w:line="320" w:lineRule="exact"/>
            </w:pPr>
          </w:p>
        </w:tc>
        <w:tc>
          <w:tcPr>
            <w:tcW w:w="4500" w:type="dxa"/>
          </w:tcPr>
          <w:p w14:paraId="2B6C424F">
            <w:r>
              <w:rPr>
                <w:rFonts w:hint="eastAsia"/>
              </w:rPr>
              <w:t>201.12.1.113</w:t>
            </w:r>
            <w:r>
              <w:rPr>
                <w:rFonts w:hint="eastAsia"/>
              </w:rPr>
              <w:tab/>
            </w:r>
            <w:r>
              <w:rPr>
                <w:rFonts w:hint="eastAsia"/>
              </w:rPr>
              <w:t>环境温度的变化</w:t>
            </w:r>
          </w:p>
          <w:p w14:paraId="7338A285">
            <w:r>
              <w:rPr>
                <w:rFonts w:hint="eastAsia"/>
              </w:rPr>
              <w:t>按下述试验中所述的调整环境温度后，转运培养箱温度与控制温度之差不应大于3℃。</w:t>
            </w:r>
          </w:p>
          <w:p w14:paraId="5EBFAFA4">
            <w:pPr>
              <w:jc w:val="right"/>
            </w:pPr>
            <w:r>
              <w:rPr>
                <w:rFonts w:hint="eastAsia"/>
              </w:rPr>
              <w:t>单位：</w:t>
            </w:r>
            <w:r>
              <w:t>℃</w:t>
            </w:r>
          </w:p>
        </w:tc>
        <w:tc>
          <w:tcPr>
            <w:tcW w:w="1080" w:type="dxa"/>
            <w:vAlign w:val="center"/>
          </w:tcPr>
          <w:p w14:paraId="7AC212FF">
            <w:pPr>
              <w:jc w:val="center"/>
            </w:pPr>
          </w:p>
        </w:tc>
        <w:tc>
          <w:tcPr>
            <w:tcW w:w="1080" w:type="dxa"/>
            <w:vMerge w:val="continue"/>
            <w:vAlign w:val="center"/>
          </w:tcPr>
          <w:p w14:paraId="025FBA79">
            <w:pPr>
              <w:jc w:val="center"/>
            </w:pPr>
          </w:p>
        </w:tc>
        <w:tc>
          <w:tcPr>
            <w:tcW w:w="876" w:type="dxa"/>
            <w:vMerge w:val="continue"/>
            <w:vAlign w:val="center"/>
          </w:tcPr>
          <w:p w14:paraId="2D8174EC"/>
        </w:tc>
      </w:tr>
      <w:tr w14:paraId="5403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540" w:type="dxa"/>
            <w:vMerge w:val="restart"/>
          </w:tcPr>
          <w:p w14:paraId="7A1F4158">
            <w:pPr>
              <w:jc w:val="center"/>
            </w:pPr>
            <w:r>
              <w:rPr>
                <w:rFonts w:hint="eastAsia"/>
              </w:rPr>
              <w:t>续9</w:t>
            </w:r>
          </w:p>
        </w:tc>
        <w:tc>
          <w:tcPr>
            <w:tcW w:w="1080" w:type="dxa"/>
            <w:vMerge w:val="restart"/>
          </w:tcPr>
          <w:p w14:paraId="1C1AD591">
            <w:r>
              <w:rPr>
                <w:rFonts w:hint="eastAsia"/>
              </w:rPr>
              <w:t>控制器和仪表的准确性和危险输出的防护</w:t>
            </w:r>
          </w:p>
        </w:tc>
        <w:tc>
          <w:tcPr>
            <w:tcW w:w="720" w:type="dxa"/>
            <w:vMerge w:val="restart"/>
          </w:tcPr>
          <w:p w14:paraId="4C7FD43F">
            <w:r>
              <w:rPr>
                <w:rFonts w:hint="eastAsia"/>
              </w:rPr>
              <w:t>201.12</w:t>
            </w:r>
          </w:p>
        </w:tc>
        <w:tc>
          <w:tcPr>
            <w:tcW w:w="4500" w:type="dxa"/>
          </w:tcPr>
          <w:p w14:paraId="5EFE540B">
            <w:r>
              <w:rPr>
                <w:rFonts w:hint="eastAsia"/>
              </w:rPr>
              <w:t>201.12.1.114</w:t>
            </w:r>
            <w:r>
              <w:rPr>
                <w:rFonts w:hint="eastAsia"/>
              </w:rPr>
              <w:tab/>
            </w:r>
            <w:r>
              <w:rPr>
                <w:rFonts w:hint="eastAsia"/>
              </w:rPr>
              <w:t>氧气供应</w:t>
            </w:r>
          </w:p>
          <w:p w14:paraId="5DEB1E0F">
            <w:r>
              <w:rPr>
                <w:rFonts w:hint="eastAsia"/>
              </w:rPr>
              <w:t>a）婴儿转运培养箱应具备氧气供应装置。</w:t>
            </w:r>
          </w:p>
          <w:p w14:paraId="1FED0D27"/>
        </w:tc>
        <w:tc>
          <w:tcPr>
            <w:tcW w:w="1080" w:type="dxa"/>
            <w:vAlign w:val="center"/>
          </w:tcPr>
          <w:p w14:paraId="641E53A1">
            <w:pPr>
              <w:jc w:val="center"/>
            </w:pPr>
          </w:p>
        </w:tc>
        <w:tc>
          <w:tcPr>
            <w:tcW w:w="1080" w:type="dxa"/>
            <w:vMerge w:val="restart"/>
            <w:vAlign w:val="center"/>
          </w:tcPr>
          <w:p w14:paraId="7A7B25BF">
            <w:pPr>
              <w:jc w:val="center"/>
            </w:pPr>
          </w:p>
        </w:tc>
        <w:tc>
          <w:tcPr>
            <w:tcW w:w="876" w:type="dxa"/>
            <w:vMerge w:val="restart"/>
            <w:vAlign w:val="center"/>
          </w:tcPr>
          <w:p w14:paraId="6163FD8E">
            <w:pPr>
              <w:jc w:val="center"/>
            </w:pPr>
          </w:p>
        </w:tc>
      </w:tr>
      <w:tr w14:paraId="53FE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540" w:type="dxa"/>
            <w:vMerge w:val="continue"/>
          </w:tcPr>
          <w:p w14:paraId="1773DE14">
            <w:pPr>
              <w:jc w:val="center"/>
            </w:pPr>
          </w:p>
        </w:tc>
        <w:tc>
          <w:tcPr>
            <w:tcW w:w="1080" w:type="dxa"/>
            <w:vMerge w:val="continue"/>
          </w:tcPr>
          <w:p w14:paraId="531B5CF0"/>
        </w:tc>
        <w:tc>
          <w:tcPr>
            <w:tcW w:w="720" w:type="dxa"/>
            <w:vMerge w:val="continue"/>
          </w:tcPr>
          <w:p w14:paraId="5BC93B74"/>
        </w:tc>
        <w:tc>
          <w:tcPr>
            <w:tcW w:w="4500" w:type="dxa"/>
          </w:tcPr>
          <w:p w14:paraId="51FAA9EE">
            <w:r>
              <w:rPr>
                <w:rFonts w:hint="eastAsia"/>
              </w:rPr>
              <w:t>b）如果供氧装置与婴儿转运培养箱为一体，它们应能够将60%浓度的氧供给婴儿至少维持1小时。</w:t>
            </w:r>
          </w:p>
          <w:p w14:paraId="1855F2AB">
            <w:pPr>
              <w:jc w:val="right"/>
            </w:pPr>
            <w:r>
              <w:rPr>
                <w:rFonts w:hint="eastAsia"/>
              </w:rPr>
              <w:t>单位：</w:t>
            </w:r>
            <w:r>
              <w:t>min</w:t>
            </w:r>
          </w:p>
        </w:tc>
        <w:tc>
          <w:tcPr>
            <w:tcW w:w="1080" w:type="dxa"/>
            <w:vAlign w:val="center"/>
          </w:tcPr>
          <w:p w14:paraId="344B507B">
            <w:pPr>
              <w:jc w:val="center"/>
            </w:pPr>
          </w:p>
        </w:tc>
        <w:tc>
          <w:tcPr>
            <w:tcW w:w="1080" w:type="dxa"/>
            <w:vMerge w:val="continue"/>
            <w:vAlign w:val="center"/>
          </w:tcPr>
          <w:p w14:paraId="485B47AA">
            <w:pPr>
              <w:jc w:val="center"/>
            </w:pPr>
          </w:p>
        </w:tc>
        <w:tc>
          <w:tcPr>
            <w:tcW w:w="876" w:type="dxa"/>
            <w:vMerge w:val="continue"/>
            <w:vAlign w:val="center"/>
          </w:tcPr>
          <w:p w14:paraId="70D91B72"/>
        </w:tc>
      </w:tr>
      <w:tr w14:paraId="5C92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540" w:type="dxa"/>
            <w:vMerge w:val="continue"/>
          </w:tcPr>
          <w:p w14:paraId="757E2898">
            <w:pPr>
              <w:jc w:val="center"/>
            </w:pPr>
          </w:p>
        </w:tc>
        <w:tc>
          <w:tcPr>
            <w:tcW w:w="1080" w:type="dxa"/>
            <w:vMerge w:val="continue"/>
          </w:tcPr>
          <w:p w14:paraId="03E83414"/>
        </w:tc>
        <w:tc>
          <w:tcPr>
            <w:tcW w:w="720" w:type="dxa"/>
            <w:vMerge w:val="continue"/>
          </w:tcPr>
          <w:p w14:paraId="7E228342"/>
        </w:tc>
        <w:tc>
          <w:tcPr>
            <w:tcW w:w="4500" w:type="dxa"/>
          </w:tcPr>
          <w:p w14:paraId="0D126A53">
            <w:r>
              <w:rPr>
                <w:rFonts w:hint="eastAsia"/>
              </w:rPr>
              <w:t>如果是使用氧气瓶供氧，则应指示氧气瓶的剩余含量，余量指示应位于易于读数的位置。</w:t>
            </w:r>
          </w:p>
          <w:p w14:paraId="1685A2A2">
            <w:r>
              <w:rPr>
                <w:rFonts w:hint="eastAsia"/>
              </w:rPr>
              <w:t>高压氧气瓶的气体连接器应符合GB 7144和GB 15382。</w:t>
            </w:r>
          </w:p>
        </w:tc>
        <w:tc>
          <w:tcPr>
            <w:tcW w:w="1080" w:type="dxa"/>
            <w:vAlign w:val="center"/>
          </w:tcPr>
          <w:p w14:paraId="1FBCE856">
            <w:pPr>
              <w:jc w:val="center"/>
            </w:pPr>
          </w:p>
        </w:tc>
        <w:tc>
          <w:tcPr>
            <w:tcW w:w="1080" w:type="dxa"/>
            <w:vMerge w:val="continue"/>
            <w:vAlign w:val="center"/>
          </w:tcPr>
          <w:p w14:paraId="2D29E9A9">
            <w:pPr>
              <w:jc w:val="center"/>
            </w:pPr>
          </w:p>
        </w:tc>
        <w:tc>
          <w:tcPr>
            <w:tcW w:w="876" w:type="dxa"/>
            <w:vMerge w:val="continue"/>
            <w:vAlign w:val="center"/>
          </w:tcPr>
          <w:p w14:paraId="3BF5B7A2"/>
        </w:tc>
      </w:tr>
      <w:tr w14:paraId="131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12C12CD">
            <w:pPr>
              <w:jc w:val="center"/>
            </w:pPr>
          </w:p>
        </w:tc>
        <w:tc>
          <w:tcPr>
            <w:tcW w:w="1080" w:type="dxa"/>
            <w:vMerge w:val="continue"/>
          </w:tcPr>
          <w:p w14:paraId="12D9FECB"/>
        </w:tc>
        <w:tc>
          <w:tcPr>
            <w:tcW w:w="720" w:type="dxa"/>
            <w:vMerge w:val="continue"/>
          </w:tcPr>
          <w:p w14:paraId="50106DB0"/>
        </w:tc>
        <w:tc>
          <w:tcPr>
            <w:tcW w:w="4500" w:type="dxa"/>
          </w:tcPr>
          <w:p w14:paraId="214CEA45">
            <w:r>
              <w:rPr>
                <w:rFonts w:hint="eastAsia"/>
              </w:rPr>
              <w:t>201.12.1.115</w:t>
            </w:r>
            <w:r>
              <w:rPr>
                <w:rFonts w:hint="eastAsia"/>
              </w:rPr>
              <w:tab/>
            </w:r>
            <w:r>
              <w:rPr>
                <w:rFonts w:hint="eastAsia"/>
              </w:rPr>
              <w:t>转运培养箱温度的超调量</w:t>
            </w:r>
          </w:p>
          <w:p w14:paraId="1EC41576">
            <w:r>
              <w:rPr>
                <w:rFonts w:hint="eastAsia"/>
              </w:rPr>
              <w:t>当打开培养箱的前正门10分钟后，转运培养箱温度的超调量不得大于2℃。</w:t>
            </w:r>
          </w:p>
        </w:tc>
        <w:tc>
          <w:tcPr>
            <w:tcW w:w="1080" w:type="dxa"/>
            <w:vAlign w:val="center"/>
          </w:tcPr>
          <w:p w14:paraId="637812C7">
            <w:pPr>
              <w:jc w:val="center"/>
            </w:pPr>
          </w:p>
        </w:tc>
        <w:tc>
          <w:tcPr>
            <w:tcW w:w="1080" w:type="dxa"/>
            <w:vMerge w:val="continue"/>
            <w:vAlign w:val="center"/>
          </w:tcPr>
          <w:p w14:paraId="10753E01">
            <w:pPr>
              <w:jc w:val="center"/>
            </w:pPr>
          </w:p>
        </w:tc>
        <w:tc>
          <w:tcPr>
            <w:tcW w:w="876" w:type="dxa"/>
            <w:vMerge w:val="continue"/>
            <w:vAlign w:val="center"/>
          </w:tcPr>
          <w:p w14:paraId="7CD85A71"/>
        </w:tc>
      </w:tr>
      <w:tr w14:paraId="7FB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B14BFB4"/>
        </w:tc>
        <w:tc>
          <w:tcPr>
            <w:tcW w:w="1080" w:type="dxa"/>
            <w:vMerge w:val="continue"/>
          </w:tcPr>
          <w:p w14:paraId="760B43F0"/>
        </w:tc>
        <w:tc>
          <w:tcPr>
            <w:tcW w:w="720" w:type="dxa"/>
            <w:vMerge w:val="continue"/>
          </w:tcPr>
          <w:p w14:paraId="293A4F71"/>
        </w:tc>
        <w:tc>
          <w:tcPr>
            <w:tcW w:w="4500" w:type="dxa"/>
          </w:tcPr>
          <w:p w14:paraId="3D066244">
            <w:r>
              <w:rPr>
                <w:rFonts w:hint="eastAsia"/>
              </w:rPr>
              <w:t>201.12.1.116</w:t>
            </w:r>
            <w:r>
              <w:rPr>
                <w:rFonts w:hint="eastAsia"/>
              </w:rPr>
              <w:tab/>
            </w:r>
            <w:r>
              <w:rPr>
                <w:rFonts w:hint="eastAsia"/>
              </w:rPr>
              <w:t>*重量秤</w:t>
            </w:r>
          </w:p>
          <w:p w14:paraId="38F497BB">
            <w:r>
              <w:rPr>
                <w:rFonts w:hint="eastAsia"/>
              </w:rPr>
              <w:t>如果重量秤是作为ME设备的组成部分提供，或者是以ME设备专门配套使用的附件提供，那么在ME设备床垫水平状态下使用时的重量显示值与试验重量的差值，不应超过制造商在随附文件中的规定。每一测量值在任一测量周期结束时都应在显示器上显示，并能够被保持，直到操作者删除这一数据。如果重量秤在富氧环境中使用，应当符合通用标准中的6.5要求。</w:t>
            </w:r>
          </w:p>
        </w:tc>
        <w:tc>
          <w:tcPr>
            <w:tcW w:w="1080" w:type="dxa"/>
            <w:vAlign w:val="center"/>
          </w:tcPr>
          <w:p w14:paraId="1A6DB049">
            <w:pPr>
              <w:jc w:val="center"/>
            </w:pPr>
          </w:p>
        </w:tc>
        <w:tc>
          <w:tcPr>
            <w:tcW w:w="1080" w:type="dxa"/>
            <w:vMerge w:val="continue"/>
            <w:vAlign w:val="center"/>
          </w:tcPr>
          <w:p w14:paraId="7D10A1B4">
            <w:pPr>
              <w:jc w:val="center"/>
            </w:pPr>
          </w:p>
        </w:tc>
        <w:tc>
          <w:tcPr>
            <w:tcW w:w="876" w:type="dxa"/>
            <w:vMerge w:val="continue"/>
            <w:vAlign w:val="center"/>
          </w:tcPr>
          <w:p w14:paraId="021877A5"/>
        </w:tc>
      </w:tr>
      <w:tr w14:paraId="36B6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540" w:type="dxa"/>
            <w:vMerge w:val="continue"/>
          </w:tcPr>
          <w:p w14:paraId="05DC8C90"/>
        </w:tc>
        <w:tc>
          <w:tcPr>
            <w:tcW w:w="1080" w:type="dxa"/>
            <w:vMerge w:val="continue"/>
          </w:tcPr>
          <w:p w14:paraId="7909305F"/>
        </w:tc>
        <w:tc>
          <w:tcPr>
            <w:tcW w:w="720" w:type="dxa"/>
            <w:vMerge w:val="continue"/>
          </w:tcPr>
          <w:p w14:paraId="7091B853"/>
        </w:tc>
        <w:tc>
          <w:tcPr>
            <w:tcW w:w="4500" w:type="dxa"/>
          </w:tcPr>
          <w:p w14:paraId="21594642">
            <w:r>
              <w:rPr>
                <w:rFonts w:hint="eastAsia"/>
              </w:rPr>
              <w:t>201.12.2</w:t>
            </w:r>
            <w:r>
              <w:rPr>
                <w:rFonts w:hint="eastAsia"/>
              </w:rPr>
              <w:tab/>
            </w:r>
            <w:r>
              <w:rPr>
                <w:rFonts w:hint="eastAsia"/>
              </w:rPr>
              <w:t>可用性</w:t>
            </w:r>
          </w:p>
          <w:p w14:paraId="78E9206C">
            <w:r>
              <w:rPr>
                <w:rFonts w:hint="eastAsia"/>
              </w:rPr>
              <w:t>增加：</w:t>
            </w:r>
          </w:p>
          <w:p w14:paraId="228DD642">
            <w:r>
              <w:rPr>
                <w:rFonts w:hint="eastAsia"/>
              </w:rPr>
              <w:t>201.12.2.101</w:t>
            </w:r>
            <w:r>
              <w:rPr>
                <w:rFonts w:hint="eastAsia"/>
              </w:rPr>
              <w:tab/>
            </w:r>
            <w:r>
              <w:rPr>
                <w:rFonts w:hint="eastAsia"/>
              </w:rPr>
              <w:t>*皮肤温度的显示</w:t>
            </w:r>
          </w:p>
          <w:p w14:paraId="366161BE">
            <w:r>
              <w:rPr>
                <w:rFonts w:hint="eastAsia"/>
              </w:rPr>
              <w:t>婴儿温度控制的转运培养箱应设有皮肤温度传感器，传感器测得的温度应连续显示并清晰易见。</w:t>
            </w:r>
          </w:p>
        </w:tc>
        <w:tc>
          <w:tcPr>
            <w:tcW w:w="1080" w:type="dxa"/>
            <w:vAlign w:val="center"/>
          </w:tcPr>
          <w:p w14:paraId="50EF7F9A">
            <w:pPr>
              <w:jc w:val="center"/>
            </w:pPr>
          </w:p>
        </w:tc>
        <w:tc>
          <w:tcPr>
            <w:tcW w:w="1080" w:type="dxa"/>
            <w:vMerge w:val="continue"/>
            <w:vAlign w:val="center"/>
          </w:tcPr>
          <w:p w14:paraId="0EFF1F06">
            <w:pPr>
              <w:jc w:val="center"/>
            </w:pPr>
          </w:p>
        </w:tc>
        <w:tc>
          <w:tcPr>
            <w:tcW w:w="876" w:type="dxa"/>
            <w:vMerge w:val="continue"/>
            <w:vAlign w:val="center"/>
          </w:tcPr>
          <w:p w14:paraId="6C55E81E"/>
        </w:tc>
      </w:tr>
      <w:tr w14:paraId="29B3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14:paraId="1A941E21"/>
        </w:tc>
        <w:tc>
          <w:tcPr>
            <w:tcW w:w="1080" w:type="dxa"/>
            <w:vMerge w:val="continue"/>
          </w:tcPr>
          <w:p w14:paraId="3F5499C7"/>
        </w:tc>
        <w:tc>
          <w:tcPr>
            <w:tcW w:w="720" w:type="dxa"/>
            <w:vMerge w:val="continue"/>
          </w:tcPr>
          <w:p w14:paraId="2B9C2D34"/>
        </w:tc>
        <w:tc>
          <w:tcPr>
            <w:tcW w:w="4500" w:type="dxa"/>
          </w:tcPr>
          <w:p w14:paraId="217EE96D">
            <w:r>
              <w:rPr>
                <w:rFonts w:hint="eastAsia"/>
              </w:rPr>
              <w:t>另外，如果显示器还用来显示其他参数，则应仅当需要时，用瞬时动作的开关来实现。</w:t>
            </w:r>
          </w:p>
        </w:tc>
        <w:tc>
          <w:tcPr>
            <w:tcW w:w="1080" w:type="dxa"/>
            <w:vAlign w:val="center"/>
          </w:tcPr>
          <w:p w14:paraId="1CCDC3A8">
            <w:pPr>
              <w:jc w:val="center"/>
            </w:pPr>
          </w:p>
        </w:tc>
        <w:tc>
          <w:tcPr>
            <w:tcW w:w="1080" w:type="dxa"/>
            <w:vMerge w:val="continue"/>
            <w:vAlign w:val="center"/>
          </w:tcPr>
          <w:p w14:paraId="1CD7BB55">
            <w:pPr>
              <w:jc w:val="center"/>
            </w:pPr>
          </w:p>
        </w:tc>
        <w:tc>
          <w:tcPr>
            <w:tcW w:w="876" w:type="dxa"/>
            <w:vMerge w:val="continue"/>
            <w:vAlign w:val="center"/>
          </w:tcPr>
          <w:p w14:paraId="1B3A614E"/>
        </w:tc>
      </w:tr>
      <w:tr w14:paraId="378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540" w:type="dxa"/>
            <w:vMerge w:val="continue"/>
          </w:tcPr>
          <w:p w14:paraId="6E1B5B7A"/>
        </w:tc>
        <w:tc>
          <w:tcPr>
            <w:tcW w:w="1080" w:type="dxa"/>
            <w:vMerge w:val="continue"/>
          </w:tcPr>
          <w:p w14:paraId="2A9155A7"/>
        </w:tc>
        <w:tc>
          <w:tcPr>
            <w:tcW w:w="720" w:type="dxa"/>
            <w:vMerge w:val="continue"/>
          </w:tcPr>
          <w:p w14:paraId="248FA4BD"/>
        </w:tc>
        <w:tc>
          <w:tcPr>
            <w:tcW w:w="4500" w:type="dxa"/>
          </w:tcPr>
          <w:p w14:paraId="35AF9B8F">
            <w:r>
              <w:rPr>
                <w:rFonts w:hint="eastAsia"/>
              </w:rPr>
              <w:t>显示温度范围应至少为33℃~38℃。</w:t>
            </w:r>
          </w:p>
        </w:tc>
        <w:tc>
          <w:tcPr>
            <w:tcW w:w="1080" w:type="dxa"/>
            <w:vAlign w:val="center"/>
          </w:tcPr>
          <w:p w14:paraId="2CEF9FEE">
            <w:pPr>
              <w:jc w:val="center"/>
            </w:pPr>
          </w:p>
        </w:tc>
        <w:tc>
          <w:tcPr>
            <w:tcW w:w="1080" w:type="dxa"/>
            <w:vMerge w:val="continue"/>
            <w:vAlign w:val="center"/>
          </w:tcPr>
          <w:p w14:paraId="7FD74546">
            <w:pPr>
              <w:jc w:val="center"/>
            </w:pPr>
          </w:p>
        </w:tc>
        <w:tc>
          <w:tcPr>
            <w:tcW w:w="876" w:type="dxa"/>
            <w:vMerge w:val="continue"/>
            <w:vAlign w:val="center"/>
          </w:tcPr>
          <w:p w14:paraId="00898A24"/>
        </w:tc>
      </w:tr>
      <w:tr w14:paraId="7925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C833281"/>
        </w:tc>
        <w:tc>
          <w:tcPr>
            <w:tcW w:w="1080" w:type="dxa"/>
            <w:vMerge w:val="continue"/>
          </w:tcPr>
          <w:p w14:paraId="20353DF5"/>
        </w:tc>
        <w:tc>
          <w:tcPr>
            <w:tcW w:w="720" w:type="dxa"/>
            <w:vMerge w:val="continue"/>
          </w:tcPr>
          <w:p w14:paraId="3596913C"/>
        </w:tc>
        <w:tc>
          <w:tcPr>
            <w:tcW w:w="4500" w:type="dxa"/>
          </w:tcPr>
          <w:p w14:paraId="6C4E6B3C">
            <w:r>
              <w:rPr>
                <w:rFonts w:hint="eastAsia"/>
              </w:rPr>
              <w:t>201.12.2.102</w:t>
            </w:r>
            <w:r>
              <w:rPr>
                <w:rFonts w:hint="eastAsia"/>
              </w:rPr>
              <w:tab/>
            </w:r>
            <w:r>
              <w:rPr>
                <w:rFonts w:hint="eastAsia"/>
              </w:rPr>
              <w:t>*运行模式的显示</w:t>
            </w:r>
          </w:p>
          <w:p w14:paraId="1774BEBB">
            <w:r>
              <w:rPr>
                <w:rFonts w:hint="eastAsia"/>
              </w:rPr>
              <w:t>当婴儿温度控制的转运培养箱作为空气温度控制的转运培养箱运行时，应有明显的显示，指出其使用的工作模式。</w:t>
            </w:r>
          </w:p>
        </w:tc>
        <w:tc>
          <w:tcPr>
            <w:tcW w:w="1080" w:type="dxa"/>
            <w:vAlign w:val="center"/>
          </w:tcPr>
          <w:p w14:paraId="74C5CEFE">
            <w:pPr>
              <w:jc w:val="center"/>
            </w:pPr>
          </w:p>
        </w:tc>
        <w:tc>
          <w:tcPr>
            <w:tcW w:w="1080" w:type="dxa"/>
            <w:vMerge w:val="continue"/>
            <w:vAlign w:val="center"/>
          </w:tcPr>
          <w:p w14:paraId="63A2D5EA">
            <w:pPr>
              <w:jc w:val="center"/>
            </w:pPr>
          </w:p>
        </w:tc>
        <w:tc>
          <w:tcPr>
            <w:tcW w:w="876" w:type="dxa"/>
            <w:vMerge w:val="continue"/>
            <w:vAlign w:val="center"/>
          </w:tcPr>
          <w:p w14:paraId="78F564B8"/>
        </w:tc>
      </w:tr>
      <w:tr w14:paraId="4A77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EA4A31A"/>
        </w:tc>
        <w:tc>
          <w:tcPr>
            <w:tcW w:w="1080" w:type="dxa"/>
            <w:vMerge w:val="continue"/>
          </w:tcPr>
          <w:p w14:paraId="4D1201F9"/>
        </w:tc>
        <w:tc>
          <w:tcPr>
            <w:tcW w:w="720" w:type="dxa"/>
            <w:vMerge w:val="continue"/>
          </w:tcPr>
          <w:p w14:paraId="46E28C04"/>
        </w:tc>
        <w:tc>
          <w:tcPr>
            <w:tcW w:w="4500" w:type="dxa"/>
          </w:tcPr>
          <w:p w14:paraId="7C225821">
            <w:r>
              <w:rPr>
                <w:rFonts w:hint="eastAsia"/>
              </w:rPr>
              <w:t>201.12.2.103</w:t>
            </w:r>
            <w:r>
              <w:rPr>
                <w:rFonts w:hint="eastAsia"/>
              </w:rPr>
              <w:tab/>
            </w:r>
            <w:r>
              <w:rPr>
                <w:rFonts w:hint="eastAsia"/>
              </w:rPr>
              <w:t>温度控制</w:t>
            </w:r>
          </w:p>
          <w:p w14:paraId="4C9BF2A8">
            <w:r>
              <w:rPr>
                <w:rFonts w:hint="eastAsia"/>
              </w:rPr>
              <w:t>每一旋转式温度控制器，应设计成顺时针方向旋转时使温度升高。</w:t>
            </w:r>
          </w:p>
        </w:tc>
        <w:tc>
          <w:tcPr>
            <w:tcW w:w="1080" w:type="dxa"/>
            <w:vAlign w:val="center"/>
          </w:tcPr>
          <w:p w14:paraId="15B8FCDD">
            <w:pPr>
              <w:jc w:val="center"/>
            </w:pPr>
          </w:p>
        </w:tc>
        <w:tc>
          <w:tcPr>
            <w:tcW w:w="1080" w:type="dxa"/>
            <w:vMerge w:val="continue"/>
            <w:vAlign w:val="center"/>
          </w:tcPr>
          <w:p w14:paraId="74C957FD">
            <w:pPr>
              <w:jc w:val="center"/>
            </w:pPr>
          </w:p>
        </w:tc>
        <w:tc>
          <w:tcPr>
            <w:tcW w:w="876" w:type="dxa"/>
            <w:vMerge w:val="continue"/>
            <w:vAlign w:val="center"/>
          </w:tcPr>
          <w:p w14:paraId="6B417D78"/>
        </w:tc>
      </w:tr>
      <w:tr w14:paraId="7F43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D2428BD">
            <w:pPr>
              <w:jc w:val="center"/>
            </w:pPr>
            <w:r>
              <w:rPr>
                <w:rFonts w:hint="eastAsia"/>
              </w:rPr>
              <w:t>续9</w:t>
            </w:r>
          </w:p>
        </w:tc>
        <w:tc>
          <w:tcPr>
            <w:tcW w:w="1080" w:type="dxa"/>
            <w:vMerge w:val="restart"/>
          </w:tcPr>
          <w:p w14:paraId="4F3BD23F">
            <w:r>
              <w:rPr>
                <w:rFonts w:hint="eastAsia"/>
              </w:rPr>
              <w:t>控制器和仪表的准确性和危险输出的防护</w:t>
            </w:r>
          </w:p>
        </w:tc>
        <w:tc>
          <w:tcPr>
            <w:tcW w:w="720" w:type="dxa"/>
            <w:vMerge w:val="restart"/>
          </w:tcPr>
          <w:p w14:paraId="44FD90D4">
            <w:r>
              <w:rPr>
                <w:rFonts w:hint="eastAsia"/>
              </w:rPr>
              <w:t>201.12</w:t>
            </w:r>
          </w:p>
        </w:tc>
        <w:tc>
          <w:tcPr>
            <w:tcW w:w="4500" w:type="dxa"/>
          </w:tcPr>
          <w:p w14:paraId="4EA9FBF7">
            <w:r>
              <w:rPr>
                <w:rFonts w:hint="eastAsia"/>
              </w:rPr>
              <w:t>201.12.3</w:t>
            </w:r>
            <w:r>
              <w:rPr>
                <w:rFonts w:hint="eastAsia"/>
              </w:rPr>
              <w:tab/>
            </w:r>
            <w:r>
              <w:rPr>
                <w:rFonts w:hint="eastAsia"/>
              </w:rPr>
              <w:t>报警系统</w:t>
            </w:r>
          </w:p>
          <w:p w14:paraId="6A342299">
            <w:r>
              <w:rPr>
                <w:rFonts w:hint="eastAsia"/>
              </w:rPr>
              <w:t>增加：</w:t>
            </w:r>
          </w:p>
          <w:p w14:paraId="6D2028B0">
            <w:r>
              <w:rPr>
                <w:rFonts w:hint="eastAsia"/>
              </w:rPr>
              <w:t>201.12.3.101</w:t>
            </w:r>
            <w:r>
              <w:rPr>
                <w:rFonts w:hint="eastAsia"/>
              </w:rPr>
              <w:tab/>
            </w:r>
            <w:r>
              <w:rPr>
                <w:rFonts w:hint="eastAsia"/>
              </w:rPr>
              <w:t>*空气循环风扇</w:t>
            </w:r>
          </w:p>
          <w:p w14:paraId="05C5D15E">
            <w:r>
              <w:rPr>
                <w:rFonts w:hint="eastAsia"/>
              </w:rPr>
              <w:t>如果婴儿转运培养箱装有空气循环风扇，则应配备一个视觉可分辨的可听的报警器。当出现以下危险情况时，应切断加热器电源：</w:t>
            </w:r>
          </w:p>
          <w:p w14:paraId="10FDA625">
            <w:r>
              <w:rPr>
                <w:rFonts w:hint="eastAsia"/>
              </w:rPr>
              <w:t>—风扇转动故障，或</w:t>
            </w:r>
          </w:p>
          <w:p w14:paraId="6DDB863F">
            <w:r>
              <w:rPr>
                <w:rFonts w:hint="eastAsia"/>
              </w:rPr>
              <w:t>—转运培养箱婴儿舱的空气出口堵塞，以及</w:t>
            </w:r>
          </w:p>
          <w:p w14:paraId="19BA108E">
            <w:r>
              <w:rPr>
                <w:rFonts w:hint="eastAsia"/>
              </w:rPr>
              <w:t>—空气入口可能的堵塞</w:t>
            </w:r>
          </w:p>
          <w:p w14:paraId="1219E032">
            <w:r>
              <w:rPr>
                <w:rFonts w:hint="eastAsia"/>
              </w:rPr>
              <w:t>—当风扇出现故障时，ME设备不应射出火焰、熔化的金属或有毒或易燃的气体，并且婴儿可触及的部分不应超过本专用标准201.11.1.2.2中规定的温度。</w:t>
            </w:r>
          </w:p>
        </w:tc>
        <w:tc>
          <w:tcPr>
            <w:tcW w:w="1080" w:type="dxa"/>
            <w:vAlign w:val="center"/>
          </w:tcPr>
          <w:p w14:paraId="05BA9205">
            <w:pPr>
              <w:jc w:val="center"/>
            </w:pPr>
          </w:p>
        </w:tc>
        <w:tc>
          <w:tcPr>
            <w:tcW w:w="1080" w:type="dxa"/>
            <w:vMerge w:val="restart"/>
            <w:vAlign w:val="center"/>
          </w:tcPr>
          <w:p w14:paraId="6180719A">
            <w:pPr>
              <w:jc w:val="center"/>
            </w:pPr>
          </w:p>
        </w:tc>
        <w:tc>
          <w:tcPr>
            <w:tcW w:w="876" w:type="dxa"/>
            <w:vMerge w:val="restart"/>
            <w:vAlign w:val="center"/>
          </w:tcPr>
          <w:p w14:paraId="17930C18">
            <w:pPr>
              <w:jc w:val="center"/>
            </w:pPr>
          </w:p>
        </w:tc>
      </w:tr>
      <w:tr w14:paraId="2175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5E2666E"/>
        </w:tc>
        <w:tc>
          <w:tcPr>
            <w:tcW w:w="1080" w:type="dxa"/>
            <w:vMerge w:val="continue"/>
          </w:tcPr>
          <w:p w14:paraId="3980885E"/>
        </w:tc>
        <w:tc>
          <w:tcPr>
            <w:tcW w:w="720" w:type="dxa"/>
            <w:vMerge w:val="continue"/>
          </w:tcPr>
          <w:p w14:paraId="12FC4209"/>
        </w:tc>
        <w:tc>
          <w:tcPr>
            <w:tcW w:w="4500" w:type="dxa"/>
          </w:tcPr>
          <w:p w14:paraId="727E1C79">
            <w:r>
              <w:rPr>
                <w:rFonts w:hint="eastAsia"/>
              </w:rPr>
              <w:t>201.12.3.102</w:t>
            </w:r>
            <w:r>
              <w:rPr>
                <w:rFonts w:hint="eastAsia"/>
              </w:rPr>
              <w:tab/>
            </w:r>
            <w:r>
              <w:rPr>
                <w:rFonts w:hint="eastAsia"/>
              </w:rPr>
              <w:t>*皮肤温度传感器的连接器</w:t>
            </w:r>
          </w:p>
          <w:p w14:paraId="6B17398D">
            <w:r>
              <w:rPr>
                <w:rFonts w:hint="eastAsia"/>
              </w:rPr>
              <w:t>婴儿温度控制的转运培养箱应提供一个视觉可分辨的可听的报警器，当接至皮肤温度传感器的连接器出现以下情况时，报警器就报警：</w:t>
            </w:r>
          </w:p>
          <w:p w14:paraId="7507D021">
            <w:r>
              <w:rPr>
                <w:rFonts w:hint="eastAsia"/>
              </w:rPr>
              <w:t>—电气上不连接时；</w:t>
            </w:r>
          </w:p>
          <w:p w14:paraId="47C87035">
            <w:r>
              <w:rPr>
                <w:rFonts w:hint="eastAsia"/>
              </w:rPr>
              <w:t>—有开路的连线时；或</w:t>
            </w:r>
          </w:p>
          <w:p w14:paraId="6F858295">
            <w:r>
              <w:rPr>
                <w:rFonts w:hint="eastAsia"/>
              </w:rPr>
              <w:t>—有短路连线时</w:t>
            </w:r>
          </w:p>
          <w:p w14:paraId="6FEF8C75">
            <w:r>
              <w:rPr>
                <w:rFonts w:hint="eastAsia"/>
              </w:rPr>
              <w:t>对加热器的供电应自动断开，或培养箱应自动切换到空气温度控制方式，而控制温度为36℃±0.5℃或为操作者所设定的控制温度。</w:t>
            </w:r>
          </w:p>
        </w:tc>
        <w:tc>
          <w:tcPr>
            <w:tcW w:w="1080" w:type="dxa"/>
            <w:vAlign w:val="center"/>
          </w:tcPr>
          <w:p w14:paraId="53EC47EF">
            <w:pPr>
              <w:jc w:val="center"/>
            </w:pPr>
          </w:p>
        </w:tc>
        <w:tc>
          <w:tcPr>
            <w:tcW w:w="1080" w:type="dxa"/>
            <w:vMerge w:val="continue"/>
            <w:vAlign w:val="center"/>
          </w:tcPr>
          <w:p w14:paraId="2A90772A">
            <w:pPr>
              <w:jc w:val="center"/>
            </w:pPr>
          </w:p>
        </w:tc>
        <w:tc>
          <w:tcPr>
            <w:tcW w:w="876" w:type="dxa"/>
            <w:vMerge w:val="continue"/>
            <w:vAlign w:val="center"/>
          </w:tcPr>
          <w:p w14:paraId="033849D9"/>
        </w:tc>
      </w:tr>
      <w:tr w14:paraId="1A6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C009BFB"/>
        </w:tc>
        <w:tc>
          <w:tcPr>
            <w:tcW w:w="1080" w:type="dxa"/>
            <w:vMerge w:val="continue"/>
          </w:tcPr>
          <w:p w14:paraId="7E6CAEDE"/>
        </w:tc>
        <w:tc>
          <w:tcPr>
            <w:tcW w:w="720" w:type="dxa"/>
            <w:vMerge w:val="continue"/>
          </w:tcPr>
          <w:p w14:paraId="2A7D6DD1"/>
        </w:tc>
        <w:tc>
          <w:tcPr>
            <w:tcW w:w="4500" w:type="dxa"/>
          </w:tcPr>
          <w:p w14:paraId="28EAA572">
            <w:r>
              <w:rPr>
                <w:rFonts w:hint="eastAsia"/>
              </w:rPr>
              <w:t>201.12.3.103</w:t>
            </w:r>
            <w:r>
              <w:rPr>
                <w:rFonts w:hint="eastAsia"/>
              </w:rPr>
              <w:tab/>
            </w:r>
            <w:r>
              <w:rPr>
                <w:rFonts w:hint="eastAsia"/>
              </w:rPr>
              <w:t>供电中断</w:t>
            </w:r>
          </w:p>
          <w:p w14:paraId="4CD9DAEF">
            <w:r>
              <w:rPr>
                <w:rFonts w:hint="eastAsia"/>
              </w:rPr>
              <w:t>婴儿转运培养箱在供电中断时， 应有可听报警和可见指示。</w:t>
            </w:r>
          </w:p>
          <w:p w14:paraId="5CB0D877">
            <w:r>
              <w:rPr>
                <w:rFonts w:hint="eastAsia"/>
              </w:rPr>
              <w:t>在培养箱处于开机的情况下，以中断供电来进行验证：</w:t>
            </w:r>
          </w:p>
          <w:p w14:paraId="076D3EAD">
            <w:r>
              <w:rPr>
                <w:rFonts w:hint="eastAsia"/>
              </w:rPr>
              <w:t>a）婴儿转运培养箱在网电源供电状态下运行；</w:t>
            </w:r>
          </w:p>
          <w:p w14:paraId="050A267A">
            <w:r>
              <w:rPr>
                <w:rFonts w:hint="eastAsia"/>
              </w:rPr>
              <w:t>b）婴儿转运培养箱在可移动电源供电状态下运行。</w:t>
            </w:r>
          </w:p>
          <w:p w14:paraId="7172CF90">
            <w:r>
              <w:rPr>
                <w:rFonts w:hint="eastAsia"/>
              </w:rPr>
              <w:t>在上述两种情况下，供电中断的可听报警和可见指示都应至少保持10min。</w:t>
            </w:r>
          </w:p>
        </w:tc>
        <w:tc>
          <w:tcPr>
            <w:tcW w:w="1080" w:type="dxa"/>
            <w:vAlign w:val="center"/>
          </w:tcPr>
          <w:p w14:paraId="5C91BED2">
            <w:pPr>
              <w:jc w:val="center"/>
            </w:pPr>
          </w:p>
        </w:tc>
        <w:tc>
          <w:tcPr>
            <w:tcW w:w="1080" w:type="dxa"/>
            <w:vMerge w:val="continue"/>
            <w:vAlign w:val="center"/>
          </w:tcPr>
          <w:p w14:paraId="5E5273B3">
            <w:pPr>
              <w:jc w:val="center"/>
            </w:pPr>
          </w:p>
        </w:tc>
        <w:tc>
          <w:tcPr>
            <w:tcW w:w="876" w:type="dxa"/>
            <w:vMerge w:val="continue"/>
            <w:vAlign w:val="center"/>
          </w:tcPr>
          <w:p w14:paraId="1C2D8C12"/>
        </w:tc>
      </w:tr>
      <w:tr w14:paraId="6D83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F8906DC"/>
        </w:tc>
        <w:tc>
          <w:tcPr>
            <w:tcW w:w="1080" w:type="dxa"/>
            <w:vMerge w:val="continue"/>
          </w:tcPr>
          <w:p w14:paraId="76D9206D"/>
        </w:tc>
        <w:tc>
          <w:tcPr>
            <w:tcW w:w="720" w:type="dxa"/>
            <w:vMerge w:val="continue"/>
          </w:tcPr>
          <w:p w14:paraId="02BDF534"/>
        </w:tc>
        <w:tc>
          <w:tcPr>
            <w:tcW w:w="4500" w:type="dxa"/>
          </w:tcPr>
          <w:p w14:paraId="4C748C41">
            <w:r>
              <w:rPr>
                <w:rFonts w:hint="eastAsia"/>
              </w:rPr>
              <w:t>201.12.3.104</w:t>
            </w:r>
            <w:r>
              <w:rPr>
                <w:rFonts w:hint="eastAsia"/>
              </w:rPr>
              <w:tab/>
            </w:r>
            <w:r>
              <w:rPr>
                <w:rFonts w:hint="eastAsia"/>
              </w:rPr>
              <w:t>报警声音暂停</w:t>
            </w:r>
          </w:p>
          <w:p w14:paraId="2E357494">
            <w:r>
              <w:rPr>
                <w:rFonts w:hint="eastAsia"/>
              </w:rPr>
              <w:t>故意将可听报警关掉，则可见指示应保持下去。</w:t>
            </w:r>
          </w:p>
          <w:p w14:paraId="53C62FE0">
            <w:r>
              <w:rPr>
                <w:rFonts w:hint="eastAsia"/>
              </w:rPr>
              <w:t>这类报警在制造商规定的时间内应能恢复它们的正常功能。</w:t>
            </w:r>
          </w:p>
          <w:p w14:paraId="7527839B">
            <w:r>
              <w:rPr>
                <w:rFonts w:hint="eastAsia"/>
              </w:rPr>
              <w:t>转运培养箱从冷态开始预热的报警声音暂停时间，可能会持续30min。</w:t>
            </w:r>
          </w:p>
        </w:tc>
        <w:tc>
          <w:tcPr>
            <w:tcW w:w="1080" w:type="dxa"/>
            <w:vAlign w:val="center"/>
          </w:tcPr>
          <w:p w14:paraId="07F0CC58">
            <w:pPr>
              <w:jc w:val="center"/>
            </w:pPr>
          </w:p>
        </w:tc>
        <w:tc>
          <w:tcPr>
            <w:tcW w:w="1080" w:type="dxa"/>
            <w:vMerge w:val="continue"/>
            <w:vAlign w:val="center"/>
          </w:tcPr>
          <w:p w14:paraId="3BDC0956">
            <w:pPr>
              <w:jc w:val="center"/>
            </w:pPr>
          </w:p>
        </w:tc>
        <w:tc>
          <w:tcPr>
            <w:tcW w:w="876" w:type="dxa"/>
            <w:vMerge w:val="continue"/>
            <w:vAlign w:val="center"/>
          </w:tcPr>
          <w:p w14:paraId="035EF905"/>
        </w:tc>
      </w:tr>
      <w:tr w14:paraId="20DC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7759A397">
            <w:pPr>
              <w:jc w:val="center"/>
            </w:pPr>
            <w:r>
              <w:rPr>
                <w:rFonts w:hint="eastAsia"/>
              </w:rPr>
              <w:t>续9</w:t>
            </w:r>
          </w:p>
        </w:tc>
        <w:tc>
          <w:tcPr>
            <w:tcW w:w="1080" w:type="dxa"/>
            <w:vMerge w:val="restart"/>
          </w:tcPr>
          <w:p w14:paraId="44E5C57A">
            <w:r>
              <w:rPr>
                <w:rFonts w:hint="eastAsia"/>
              </w:rPr>
              <w:t>控制器和仪表的准确性和危险输出的防护</w:t>
            </w:r>
          </w:p>
        </w:tc>
        <w:tc>
          <w:tcPr>
            <w:tcW w:w="720" w:type="dxa"/>
            <w:vMerge w:val="restart"/>
          </w:tcPr>
          <w:p w14:paraId="3DD5A945">
            <w:r>
              <w:rPr>
                <w:rFonts w:hint="eastAsia"/>
              </w:rPr>
              <w:t>201.12</w:t>
            </w:r>
          </w:p>
        </w:tc>
        <w:tc>
          <w:tcPr>
            <w:tcW w:w="4500" w:type="dxa"/>
          </w:tcPr>
          <w:p w14:paraId="48CB8EA3">
            <w:r>
              <w:rPr>
                <w:rFonts w:hint="eastAsia"/>
              </w:rPr>
              <w:t>201.12.3.105</w:t>
            </w:r>
            <w:r>
              <w:rPr>
                <w:rFonts w:hint="eastAsia"/>
              </w:rPr>
              <w:tab/>
            </w:r>
            <w:r>
              <w:rPr>
                <w:rFonts w:hint="eastAsia"/>
              </w:rPr>
              <w:t>报警功能测试</w:t>
            </w:r>
          </w:p>
          <w:p w14:paraId="442BE37F">
            <w:r>
              <w:rPr>
                <w:rFonts w:hint="eastAsia"/>
              </w:rPr>
              <w:t>应提供校验听觉的和视觉的报警方法给操作者，这些方法可作为资料在使用说明书中进行描述。</w:t>
            </w:r>
          </w:p>
        </w:tc>
        <w:tc>
          <w:tcPr>
            <w:tcW w:w="1080" w:type="dxa"/>
            <w:vAlign w:val="center"/>
          </w:tcPr>
          <w:p w14:paraId="62C368A2">
            <w:pPr>
              <w:jc w:val="center"/>
            </w:pPr>
          </w:p>
        </w:tc>
        <w:tc>
          <w:tcPr>
            <w:tcW w:w="1080" w:type="dxa"/>
            <w:vMerge w:val="restart"/>
            <w:vAlign w:val="center"/>
          </w:tcPr>
          <w:p w14:paraId="7D920576">
            <w:pPr>
              <w:jc w:val="center"/>
            </w:pPr>
          </w:p>
        </w:tc>
        <w:tc>
          <w:tcPr>
            <w:tcW w:w="876" w:type="dxa"/>
            <w:vMerge w:val="restart"/>
            <w:vAlign w:val="center"/>
          </w:tcPr>
          <w:p w14:paraId="65E86E4F">
            <w:pPr>
              <w:jc w:val="center"/>
            </w:pPr>
          </w:p>
        </w:tc>
      </w:tr>
      <w:tr w14:paraId="470F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0321CA9"/>
        </w:tc>
        <w:tc>
          <w:tcPr>
            <w:tcW w:w="1080" w:type="dxa"/>
            <w:vMerge w:val="continue"/>
          </w:tcPr>
          <w:p w14:paraId="2D825FAE"/>
        </w:tc>
        <w:tc>
          <w:tcPr>
            <w:tcW w:w="720" w:type="dxa"/>
            <w:vMerge w:val="continue"/>
          </w:tcPr>
          <w:p w14:paraId="7D9D5958"/>
        </w:tc>
        <w:tc>
          <w:tcPr>
            <w:tcW w:w="4500" w:type="dxa"/>
          </w:tcPr>
          <w:p w14:paraId="18797B95">
            <w:r>
              <w:rPr>
                <w:rFonts w:hint="eastAsia"/>
              </w:rPr>
              <w:t>201.12.4.2.101</w:t>
            </w:r>
            <w:r>
              <w:rPr>
                <w:rFonts w:hint="eastAsia"/>
              </w:rPr>
              <w:tab/>
            </w:r>
            <w:r>
              <w:rPr>
                <w:rFonts w:hint="eastAsia"/>
              </w:rPr>
              <w:t>*二氧化碳（CO</w:t>
            </w:r>
            <w:r>
              <w:rPr>
                <w:rFonts w:hint="eastAsia"/>
                <w:vertAlign w:val="subscript"/>
              </w:rPr>
              <w:t>2</w:t>
            </w:r>
            <w:r>
              <w:rPr>
                <w:rFonts w:hint="eastAsia"/>
              </w:rPr>
              <w:t>）浓度</w:t>
            </w:r>
          </w:p>
          <w:p w14:paraId="0786CB4A">
            <w:r>
              <w:rPr>
                <w:rFonts w:hint="eastAsia"/>
              </w:rPr>
              <w:t>制造商应公开在正常状态下婴儿舱内会出现的二氧化碳浓度最大值。</w:t>
            </w:r>
          </w:p>
        </w:tc>
        <w:tc>
          <w:tcPr>
            <w:tcW w:w="1080" w:type="dxa"/>
            <w:vAlign w:val="center"/>
          </w:tcPr>
          <w:p w14:paraId="59318649">
            <w:pPr>
              <w:jc w:val="center"/>
            </w:pPr>
          </w:p>
        </w:tc>
        <w:tc>
          <w:tcPr>
            <w:tcW w:w="1080" w:type="dxa"/>
            <w:vMerge w:val="continue"/>
            <w:vAlign w:val="center"/>
          </w:tcPr>
          <w:p w14:paraId="5BF98565">
            <w:pPr>
              <w:jc w:val="center"/>
            </w:pPr>
          </w:p>
        </w:tc>
        <w:tc>
          <w:tcPr>
            <w:tcW w:w="876" w:type="dxa"/>
            <w:vMerge w:val="continue"/>
            <w:vAlign w:val="center"/>
          </w:tcPr>
          <w:p w14:paraId="0E7F5C98">
            <w:pPr>
              <w:jc w:val="center"/>
            </w:pPr>
          </w:p>
        </w:tc>
      </w:tr>
      <w:tr w14:paraId="1850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49C6F8AE">
            <w:pPr>
              <w:numPr>
                <w:ilvl w:val="0"/>
                <w:numId w:val="1"/>
              </w:numPr>
            </w:pPr>
          </w:p>
        </w:tc>
        <w:tc>
          <w:tcPr>
            <w:tcW w:w="1080" w:type="dxa"/>
            <w:vMerge w:val="restart"/>
          </w:tcPr>
          <w:p w14:paraId="713EF802">
            <w:r>
              <w:rPr>
                <w:rFonts w:hint="eastAsia"/>
              </w:rPr>
              <w:t>ME设备危险情况和故障状态</w:t>
            </w:r>
          </w:p>
          <w:p w14:paraId="17BD6BE6"/>
        </w:tc>
        <w:tc>
          <w:tcPr>
            <w:tcW w:w="720" w:type="dxa"/>
            <w:vMerge w:val="restart"/>
          </w:tcPr>
          <w:p w14:paraId="58E1241B">
            <w:r>
              <w:rPr>
                <w:rFonts w:hint="eastAsia"/>
              </w:rPr>
              <w:t>201.13</w:t>
            </w:r>
          </w:p>
        </w:tc>
        <w:tc>
          <w:tcPr>
            <w:tcW w:w="4500" w:type="dxa"/>
          </w:tcPr>
          <w:p w14:paraId="5032F992">
            <w:r>
              <w:rPr>
                <w:rFonts w:hint="eastAsia"/>
              </w:rPr>
              <w:t>除下列内容外，通用标准的第13章适用。</w:t>
            </w:r>
          </w:p>
        </w:tc>
        <w:tc>
          <w:tcPr>
            <w:tcW w:w="1080" w:type="dxa"/>
            <w:vAlign w:val="center"/>
          </w:tcPr>
          <w:p w14:paraId="4E9D471B">
            <w:pPr>
              <w:jc w:val="center"/>
            </w:pPr>
          </w:p>
        </w:tc>
        <w:tc>
          <w:tcPr>
            <w:tcW w:w="1080" w:type="dxa"/>
            <w:vMerge w:val="restart"/>
            <w:vAlign w:val="center"/>
          </w:tcPr>
          <w:p w14:paraId="02BDB453">
            <w:pPr>
              <w:jc w:val="center"/>
            </w:pPr>
          </w:p>
        </w:tc>
        <w:tc>
          <w:tcPr>
            <w:tcW w:w="876" w:type="dxa"/>
            <w:vMerge w:val="continue"/>
            <w:vAlign w:val="center"/>
          </w:tcPr>
          <w:p w14:paraId="2D8311DB">
            <w:pPr>
              <w:jc w:val="center"/>
            </w:pPr>
          </w:p>
        </w:tc>
      </w:tr>
      <w:tr w14:paraId="0FD7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F400199"/>
        </w:tc>
        <w:tc>
          <w:tcPr>
            <w:tcW w:w="1080" w:type="dxa"/>
            <w:vMerge w:val="continue"/>
          </w:tcPr>
          <w:p w14:paraId="058A318A"/>
        </w:tc>
        <w:tc>
          <w:tcPr>
            <w:tcW w:w="720" w:type="dxa"/>
            <w:vMerge w:val="continue"/>
          </w:tcPr>
          <w:p w14:paraId="219B1E6D"/>
        </w:tc>
        <w:tc>
          <w:tcPr>
            <w:tcW w:w="4500" w:type="dxa"/>
          </w:tcPr>
          <w:p w14:paraId="56EB0447">
            <w:r>
              <w:rPr>
                <w:rFonts w:hint="eastAsia"/>
              </w:rPr>
              <w:t>201.13.2.2</w:t>
            </w:r>
            <w:r>
              <w:rPr>
                <w:rFonts w:hint="eastAsia"/>
              </w:rPr>
              <w:tab/>
            </w:r>
            <w:r>
              <w:rPr>
                <w:rFonts w:hint="eastAsia"/>
              </w:rPr>
              <w:t>*电气单一故障状态</w:t>
            </w:r>
          </w:p>
          <w:p w14:paraId="110FF8FA">
            <w:r>
              <w:rPr>
                <w:rFonts w:hint="eastAsia"/>
              </w:rPr>
              <w:t>增加:</w:t>
            </w:r>
          </w:p>
          <w:p w14:paraId="2CCF58DA">
            <w:r>
              <w:rPr>
                <w:rFonts w:hint="eastAsia"/>
              </w:rPr>
              <w:t>适用的单一故障状态是指元件或布线短接和开路时会：</w:t>
            </w:r>
          </w:p>
          <w:p w14:paraId="2990685B">
            <w:r>
              <w:rPr>
                <w:rFonts w:hint="eastAsia"/>
              </w:rPr>
              <w:t>—产生火花；或</w:t>
            </w:r>
          </w:p>
          <w:p w14:paraId="240037A3">
            <w:r>
              <w:rPr>
                <w:rFonts w:hint="eastAsia"/>
              </w:rPr>
              <w:t>—增加火花能量；或</w:t>
            </w:r>
          </w:p>
          <w:p w14:paraId="3763341E">
            <w:r>
              <w:rPr>
                <w:rFonts w:hint="eastAsia"/>
              </w:rPr>
              <w:t>—升高温度。</w:t>
            </w:r>
          </w:p>
        </w:tc>
        <w:tc>
          <w:tcPr>
            <w:tcW w:w="1080" w:type="dxa"/>
            <w:vAlign w:val="center"/>
          </w:tcPr>
          <w:p w14:paraId="73D33CCF">
            <w:pPr>
              <w:jc w:val="center"/>
            </w:pPr>
          </w:p>
        </w:tc>
        <w:tc>
          <w:tcPr>
            <w:tcW w:w="1080" w:type="dxa"/>
            <w:vMerge w:val="continue"/>
            <w:vAlign w:val="center"/>
          </w:tcPr>
          <w:p w14:paraId="09D0D035">
            <w:pPr>
              <w:jc w:val="center"/>
            </w:pPr>
          </w:p>
        </w:tc>
        <w:tc>
          <w:tcPr>
            <w:tcW w:w="876" w:type="dxa"/>
            <w:vMerge w:val="continue"/>
            <w:vAlign w:val="center"/>
          </w:tcPr>
          <w:p w14:paraId="2AD0303C">
            <w:pPr>
              <w:jc w:val="center"/>
            </w:pPr>
          </w:p>
        </w:tc>
      </w:tr>
      <w:tr w14:paraId="636F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0403142"/>
        </w:tc>
        <w:tc>
          <w:tcPr>
            <w:tcW w:w="1080" w:type="dxa"/>
            <w:vMerge w:val="continue"/>
          </w:tcPr>
          <w:p w14:paraId="49AE8F16"/>
        </w:tc>
        <w:tc>
          <w:tcPr>
            <w:tcW w:w="720" w:type="dxa"/>
            <w:vMerge w:val="continue"/>
          </w:tcPr>
          <w:p w14:paraId="48B41E3A"/>
        </w:tc>
        <w:tc>
          <w:tcPr>
            <w:tcW w:w="4500" w:type="dxa"/>
          </w:tcPr>
          <w:p w14:paraId="40F86BBD">
            <w:r>
              <w:rPr>
                <w:rFonts w:hint="eastAsia"/>
              </w:rPr>
              <w:t>201.13.2.6</w:t>
            </w:r>
            <w:r>
              <w:rPr>
                <w:rFonts w:hint="eastAsia"/>
              </w:rPr>
              <w:tab/>
            </w:r>
            <w:r>
              <w:rPr>
                <w:rFonts w:hint="eastAsia"/>
              </w:rPr>
              <w:t>*液体泄漏</w:t>
            </w:r>
          </w:p>
          <w:p w14:paraId="154A153E">
            <w:r>
              <w:rPr>
                <w:rFonts w:hint="eastAsia"/>
              </w:rPr>
              <w:t>增加：</w:t>
            </w:r>
          </w:p>
          <w:p w14:paraId="561DAE5C">
            <w:r>
              <w:rPr>
                <w:rFonts w:hint="eastAsia"/>
              </w:rPr>
              <w:t>转运培养箱应制作成即使在婴儿舱内表面，包括婴儿托盘上沉聚液体时，也不会降低转运培养箱的安全性。</w:t>
            </w:r>
          </w:p>
          <w:p w14:paraId="4BB6DA29">
            <w:r>
              <w:rPr>
                <w:rFonts w:hint="eastAsia"/>
              </w:rPr>
              <w:t>200mL的泄漏被认为是正常状态。</w:t>
            </w:r>
          </w:p>
        </w:tc>
        <w:tc>
          <w:tcPr>
            <w:tcW w:w="1080" w:type="dxa"/>
            <w:vAlign w:val="center"/>
          </w:tcPr>
          <w:p w14:paraId="40DC2F76">
            <w:pPr>
              <w:jc w:val="center"/>
            </w:pPr>
          </w:p>
        </w:tc>
        <w:tc>
          <w:tcPr>
            <w:tcW w:w="1080" w:type="dxa"/>
            <w:vMerge w:val="continue"/>
            <w:vAlign w:val="center"/>
          </w:tcPr>
          <w:p w14:paraId="5A15902A">
            <w:pPr>
              <w:jc w:val="center"/>
            </w:pPr>
          </w:p>
        </w:tc>
        <w:tc>
          <w:tcPr>
            <w:tcW w:w="876" w:type="dxa"/>
            <w:vMerge w:val="continue"/>
            <w:vAlign w:val="center"/>
          </w:tcPr>
          <w:p w14:paraId="08489458">
            <w:pPr>
              <w:jc w:val="center"/>
            </w:pPr>
          </w:p>
        </w:tc>
      </w:tr>
      <w:tr w14:paraId="49FE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0856EE9">
            <w:pPr>
              <w:numPr>
                <w:ilvl w:val="0"/>
                <w:numId w:val="1"/>
              </w:numPr>
            </w:pPr>
          </w:p>
        </w:tc>
        <w:tc>
          <w:tcPr>
            <w:tcW w:w="1080" w:type="dxa"/>
          </w:tcPr>
          <w:p w14:paraId="29FCB1A5">
            <w:r>
              <w:rPr>
                <w:rFonts w:hint="eastAsia"/>
              </w:rPr>
              <w:t>可编程医用电气系统（PEMS）</w:t>
            </w:r>
          </w:p>
        </w:tc>
        <w:tc>
          <w:tcPr>
            <w:tcW w:w="720" w:type="dxa"/>
          </w:tcPr>
          <w:p w14:paraId="5E37C7FA">
            <w:r>
              <w:rPr>
                <w:rFonts w:hint="eastAsia"/>
              </w:rPr>
              <w:t>201.14</w:t>
            </w:r>
          </w:p>
        </w:tc>
        <w:tc>
          <w:tcPr>
            <w:tcW w:w="4500" w:type="dxa"/>
          </w:tcPr>
          <w:p w14:paraId="1CFFB523">
            <w:r>
              <w:rPr>
                <w:rFonts w:hint="eastAsia"/>
              </w:rPr>
              <w:t>通用标准的第14章适用。</w:t>
            </w:r>
          </w:p>
        </w:tc>
        <w:tc>
          <w:tcPr>
            <w:tcW w:w="1080" w:type="dxa"/>
            <w:vAlign w:val="center"/>
          </w:tcPr>
          <w:p w14:paraId="18D4C819">
            <w:pPr>
              <w:jc w:val="center"/>
            </w:pPr>
          </w:p>
        </w:tc>
        <w:tc>
          <w:tcPr>
            <w:tcW w:w="1080" w:type="dxa"/>
            <w:vAlign w:val="center"/>
          </w:tcPr>
          <w:p w14:paraId="360D2C64">
            <w:pPr>
              <w:jc w:val="center"/>
            </w:pPr>
          </w:p>
        </w:tc>
        <w:tc>
          <w:tcPr>
            <w:tcW w:w="876" w:type="dxa"/>
            <w:vMerge w:val="continue"/>
            <w:vAlign w:val="center"/>
          </w:tcPr>
          <w:p w14:paraId="13E16C22">
            <w:pPr>
              <w:jc w:val="center"/>
            </w:pPr>
          </w:p>
        </w:tc>
      </w:tr>
      <w:tr w14:paraId="175B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19EC044">
            <w:pPr>
              <w:numPr>
                <w:ilvl w:val="0"/>
                <w:numId w:val="1"/>
              </w:numPr>
            </w:pPr>
          </w:p>
        </w:tc>
        <w:tc>
          <w:tcPr>
            <w:tcW w:w="1080" w:type="dxa"/>
            <w:vMerge w:val="restart"/>
          </w:tcPr>
          <w:p w14:paraId="3242C320">
            <w:r>
              <w:rPr>
                <w:rFonts w:hint="eastAsia"/>
              </w:rPr>
              <w:t>ME设备的结构</w:t>
            </w:r>
          </w:p>
        </w:tc>
        <w:tc>
          <w:tcPr>
            <w:tcW w:w="720" w:type="dxa"/>
            <w:vMerge w:val="restart"/>
          </w:tcPr>
          <w:p w14:paraId="464474F9">
            <w:r>
              <w:rPr>
                <w:rFonts w:hint="eastAsia"/>
              </w:rPr>
              <w:t>201.15</w:t>
            </w:r>
          </w:p>
        </w:tc>
        <w:tc>
          <w:tcPr>
            <w:tcW w:w="4500" w:type="dxa"/>
          </w:tcPr>
          <w:p w14:paraId="4B483FD6">
            <w:r>
              <w:rPr>
                <w:rFonts w:hint="eastAsia"/>
              </w:rPr>
              <w:t>除下列内容外，通用标准第15章适用。</w:t>
            </w:r>
          </w:p>
        </w:tc>
        <w:tc>
          <w:tcPr>
            <w:tcW w:w="1080" w:type="dxa"/>
            <w:vAlign w:val="center"/>
          </w:tcPr>
          <w:p w14:paraId="2DC5C43E">
            <w:pPr>
              <w:jc w:val="center"/>
            </w:pPr>
          </w:p>
        </w:tc>
        <w:tc>
          <w:tcPr>
            <w:tcW w:w="1080" w:type="dxa"/>
            <w:vMerge w:val="restart"/>
            <w:vAlign w:val="center"/>
          </w:tcPr>
          <w:p w14:paraId="17064DA7">
            <w:pPr>
              <w:jc w:val="center"/>
            </w:pPr>
          </w:p>
        </w:tc>
        <w:tc>
          <w:tcPr>
            <w:tcW w:w="876" w:type="dxa"/>
            <w:vMerge w:val="continue"/>
            <w:vAlign w:val="center"/>
          </w:tcPr>
          <w:p w14:paraId="3E1A7087">
            <w:pPr>
              <w:jc w:val="center"/>
            </w:pPr>
          </w:p>
        </w:tc>
      </w:tr>
      <w:tr w14:paraId="4812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8578FDC"/>
        </w:tc>
        <w:tc>
          <w:tcPr>
            <w:tcW w:w="1080" w:type="dxa"/>
            <w:vMerge w:val="continue"/>
          </w:tcPr>
          <w:p w14:paraId="1236AF7C"/>
        </w:tc>
        <w:tc>
          <w:tcPr>
            <w:tcW w:w="720" w:type="dxa"/>
            <w:vMerge w:val="continue"/>
          </w:tcPr>
          <w:p w14:paraId="56F6E33D">
            <w:pPr>
              <w:spacing w:line="320" w:lineRule="exact"/>
            </w:pPr>
          </w:p>
        </w:tc>
        <w:tc>
          <w:tcPr>
            <w:tcW w:w="4500" w:type="dxa"/>
          </w:tcPr>
          <w:p w14:paraId="58788808">
            <w:r>
              <w:rPr>
                <w:rFonts w:hint="eastAsia"/>
              </w:rPr>
              <w:t>201.15.3</w:t>
            </w:r>
            <w:r>
              <w:rPr>
                <w:rFonts w:hint="eastAsia"/>
              </w:rPr>
              <w:tab/>
            </w:r>
            <w:r>
              <w:rPr>
                <w:rFonts w:hint="eastAsia"/>
              </w:rPr>
              <w:t>机械强度</w:t>
            </w:r>
          </w:p>
          <w:p w14:paraId="230771D3">
            <w:r>
              <w:rPr>
                <w:rFonts w:hint="eastAsia"/>
              </w:rPr>
              <w:t>增加：</w:t>
            </w:r>
          </w:p>
          <w:p w14:paraId="6FA67A1A">
            <w:r>
              <w:rPr>
                <w:rFonts w:hint="eastAsia"/>
              </w:rPr>
              <w:t>201.15.3.101</w:t>
            </w:r>
            <w:r>
              <w:rPr>
                <w:rFonts w:hint="eastAsia"/>
              </w:rPr>
              <w:tab/>
            </w:r>
            <w:r>
              <w:rPr>
                <w:rFonts w:hint="eastAsia"/>
              </w:rPr>
              <w:t>婴儿通道</w:t>
            </w:r>
          </w:p>
          <w:p w14:paraId="60A7181A">
            <w:r>
              <w:rPr>
                <w:rFonts w:hint="eastAsia"/>
              </w:rPr>
              <w:t>婴儿转运培养箱应有一个不需要完全移开罩，就能从婴儿身上断开软管、电线、导联等类似物或可将婴儿送进或取出培养箱的装置。</w:t>
            </w:r>
          </w:p>
        </w:tc>
        <w:tc>
          <w:tcPr>
            <w:tcW w:w="1080" w:type="dxa"/>
            <w:vAlign w:val="center"/>
          </w:tcPr>
          <w:p w14:paraId="05548394">
            <w:pPr>
              <w:jc w:val="center"/>
            </w:pPr>
          </w:p>
        </w:tc>
        <w:tc>
          <w:tcPr>
            <w:tcW w:w="1080" w:type="dxa"/>
            <w:vMerge w:val="continue"/>
            <w:vAlign w:val="center"/>
          </w:tcPr>
          <w:p w14:paraId="164867FC">
            <w:pPr>
              <w:jc w:val="center"/>
            </w:pPr>
          </w:p>
        </w:tc>
        <w:tc>
          <w:tcPr>
            <w:tcW w:w="876" w:type="dxa"/>
            <w:vMerge w:val="continue"/>
            <w:vAlign w:val="center"/>
          </w:tcPr>
          <w:p w14:paraId="72C9F042">
            <w:pPr>
              <w:jc w:val="center"/>
            </w:pPr>
          </w:p>
        </w:tc>
      </w:tr>
      <w:tr w14:paraId="5200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AF208D0"/>
        </w:tc>
        <w:tc>
          <w:tcPr>
            <w:tcW w:w="1080" w:type="dxa"/>
            <w:vMerge w:val="continue"/>
          </w:tcPr>
          <w:p w14:paraId="5248DC3E"/>
        </w:tc>
        <w:tc>
          <w:tcPr>
            <w:tcW w:w="720" w:type="dxa"/>
            <w:vMerge w:val="continue"/>
          </w:tcPr>
          <w:p w14:paraId="503617B4">
            <w:pPr>
              <w:spacing w:line="320" w:lineRule="exact"/>
            </w:pPr>
          </w:p>
        </w:tc>
        <w:tc>
          <w:tcPr>
            <w:tcW w:w="4500" w:type="dxa"/>
          </w:tcPr>
          <w:p w14:paraId="463844C8">
            <w:r>
              <w:rPr>
                <w:rFonts w:hint="eastAsia"/>
              </w:rPr>
              <w:t>201.15.3.4.2</w:t>
            </w:r>
            <w:r>
              <w:rPr>
                <w:rFonts w:hint="eastAsia"/>
              </w:rPr>
              <w:tab/>
            </w:r>
            <w:r>
              <w:rPr>
                <w:rFonts w:hint="eastAsia"/>
              </w:rPr>
              <w:t>*可携带的ME设备</w:t>
            </w:r>
          </w:p>
          <w:p w14:paraId="77B3982D">
            <w:r>
              <w:rPr>
                <w:rFonts w:hint="eastAsia"/>
              </w:rPr>
              <w:t>增加在本条款的开头：</w:t>
            </w:r>
          </w:p>
          <w:p w14:paraId="3FE1E94A">
            <w:r>
              <w:rPr>
                <w:rFonts w:hint="eastAsia"/>
              </w:rPr>
              <w:t>本条款也适用于婴儿转运培养箱，无论其分类是否为可携带的ME设备。</w:t>
            </w:r>
          </w:p>
          <w:p w14:paraId="58BF87EF">
            <w:r>
              <w:rPr>
                <w:rFonts w:hint="eastAsia"/>
              </w:rPr>
              <w:t>增加在本条款的结尾：</w:t>
            </w:r>
          </w:p>
        </w:tc>
        <w:tc>
          <w:tcPr>
            <w:tcW w:w="1080" w:type="dxa"/>
            <w:vAlign w:val="center"/>
          </w:tcPr>
          <w:p w14:paraId="46CEC3AD">
            <w:pPr>
              <w:jc w:val="center"/>
            </w:pPr>
          </w:p>
        </w:tc>
        <w:tc>
          <w:tcPr>
            <w:tcW w:w="1080" w:type="dxa"/>
            <w:vMerge w:val="continue"/>
            <w:vAlign w:val="center"/>
          </w:tcPr>
          <w:p w14:paraId="05359440">
            <w:pPr>
              <w:jc w:val="center"/>
            </w:pPr>
          </w:p>
        </w:tc>
        <w:tc>
          <w:tcPr>
            <w:tcW w:w="876" w:type="dxa"/>
            <w:vMerge w:val="continue"/>
            <w:vAlign w:val="center"/>
          </w:tcPr>
          <w:p w14:paraId="73850AE7"/>
        </w:tc>
      </w:tr>
      <w:tr w14:paraId="1E91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6BEB5690">
            <w:r>
              <w:rPr>
                <w:rFonts w:hint="eastAsia"/>
              </w:rPr>
              <w:t>续12</w:t>
            </w:r>
          </w:p>
        </w:tc>
        <w:tc>
          <w:tcPr>
            <w:tcW w:w="1080" w:type="dxa"/>
            <w:vMerge w:val="restart"/>
          </w:tcPr>
          <w:p w14:paraId="3E64BAC3">
            <w:r>
              <w:rPr>
                <w:rFonts w:hint="eastAsia"/>
              </w:rPr>
              <w:t>ME设备的结构</w:t>
            </w:r>
          </w:p>
        </w:tc>
        <w:tc>
          <w:tcPr>
            <w:tcW w:w="720" w:type="dxa"/>
            <w:vMerge w:val="restart"/>
          </w:tcPr>
          <w:p w14:paraId="395DACC6">
            <w:r>
              <w:rPr>
                <w:rFonts w:hint="eastAsia"/>
              </w:rPr>
              <w:t>201.15</w:t>
            </w:r>
          </w:p>
        </w:tc>
        <w:tc>
          <w:tcPr>
            <w:tcW w:w="4500" w:type="dxa"/>
          </w:tcPr>
          <w:p w14:paraId="59B9EAEA">
            <w:r>
              <w:rPr>
                <w:rFonts w:hint="eastAsia"/>
              </w:rPr>
              <w:t>201.15.4.1</w:t>
            </w:r>
            <w:r>
              <w:rPr>
                <w:rFonts w:hint="eastAsia"/>
              </w:rPr>
              <w:tab/>
            </w:r>
            <w:r>
              <w:rPr>
                <w:rFonts w:hint="eastAsia"/>
              </w:rPr>
              <w:t>连接器的构造</w:t>
            </w:r>
          </w:p>
          <w:p w14:paraId="4C75FBAF">
            <w:r>
              <w:rPr>
                <w:rFonts w:hint="eastAsia"/>
              </w:rPr>
              <w:t>增加：</w:t>
            </w:r>
          </w:p>
          <w:p w14:paraId="654538E5">
            <w:r>
              <w:rPr>
                <w:rFonts w:hint="eastAsia"/>
              </w:rPr>
              <w:t>201.15.4.1.101</w:t>
            </w:r>
            <w:r>
              <w:rPr>
                <w:rFonts w:hint="eastAsia"/>
              </w:rPr>
              <w:tab/>
            </w:r>
            <w:r>
              <w:rPr>
                <w:rFonts w:hint="eastAsia"/>
              </w:rPr>
              <w:t>*温度传感器的连接器</w:t>
            </w:r>
          </w:p>
          <w:p w14:paraId="2BA49E9B">
            <w:r>
              <w:rPr>
                <w:rFonts w:hint="eastAsia"/>
              </w:rPr>
              <w:t>所有的温度传感器（包括皮肤温度传感器）应清楚地标明他们的预期功能。应不可能将传感器与ME设备上不适合的插座连接。</w:t>
            </w:r>
          </w:p>
        </w:tc>
        <w:tc>
          <w:tcPr>
            <w:tcW w:w="1080" w:type="dxa"/>
            <w:vAlign w:val="center"/>
          </w:tcPr>
          <w:p w14:paraId="65656BFC">
            <w:pPr>
              <w:jc w:val="center"/>
            </w:pPr>
          </w:p>
        </w:tc>
        <w:tc>
          <w:tcPr>
            <w:tcW w:w="1080" w:type="dxa"/>
            <w:vMerge w:val="restart"/>
            <w:vAlign w:val="center"/>
          </w:tcPr>
          <w:p w14:paraId="7EEC8DEA">
            <w:pPr>
              <w:jc w:val="center"/>
            </w:pPr>
          </w:p>
        </w:tc>
        <w:tc>
          <w:tcPr>
            <w:tcW w:w="876" w:type="dxa"/>
            <w:vMerge w:val="restart"/>
            <w:vAlign w:val="center"/>
          </w:tcPr>
          <w:p w14:paraId="540D5560">
            <w:pPr>
              <w:jc w:val="center"/>
            </w:pPr>
          </w:p>
        </w:tc>
      </w:tr>
      <w:tr w14:paraId="3188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540" w:type="dxa"/>
            <w:vMerge w:val="continue"/>
          </w:tcPr>
          <w:p w14:paraId="3F5350FB"/>
        </w:tc>
        <w:tc>
          <w:tcPr>
            <w:tcW w:w="1080" w:type="dxa"/>
            <w:vMerge w:val="continue"/>
          </w:tcPr>
          <w:p w14:paraId="7A568CDD"/>
        </w:tc>
        <w:tc>
          <w:tcPr>
            <w:tcW w:w="720" w:type="dxa"/>
            <w:vMerge w:val="continue"/>
          </w:tcPr>
          <w:p w14:paraId="6566F8C3">
            <w:pPr>
              <w:spacing w:line="320" w:lineRule="exact"/>
            </w:pPr>
          </w:p>
        </w:tc>
        <w:tc>
          <w:tcPr>
            <w:tcW w:w="4500" w:type="dxa"/>
          </w:tcPr>
          <w:p w14:paraId="3A62420F">
            <w:r>
              <w:rPr>
                <w:rFonts w:hint="eastAsia"/>
              </w:rPr>
              <w:t>201.15.4.2</w:t>
            </w:r>
            <w:r>
              <w:rPr>
                <w:rFonts w:hint="eastAsia"/>
              </w:rPr>
              <w:tab/>
            </w:r>
            <w:r>
              <w:rPr>
                <w:rFonts w:hint="eastAsia"/>
              </w:rPr>
              <w:t>温度和过载控制装置</w:t>
            </w:r>
          </w:p>
          <w:p w14:paraId="668CFE88">
            <w:r>
              <w:rPr>
                <w:rFonts w:hint="eastAsia"/>
              </w:rPr>
              <w:t>201.15.4.2.1</w:t>
            </w:r>
            <w:r>
              <w:rPr>
                <w:rFonts w:hint="eastAsia"/>
              </w:rPr>
              <w:tab/>
            </w:r>
            <w:r>
              <w:rPr>
                <w:rFonts w:hint="eastAsia"/>
              </w:rPr>
              <w:t>应用</w:t>
            </w:r>
          </w:p>
          <w:p w14:paraId="4A0D9361">
            <w:r>
              <w:rPr>
                <w:rFonts w:hint="eastAsia"/>
              </w:rPr>
              <w:t>增加：</w:t>
            </w:r>
          </w:p>
          <w:p w14:paraId="05DBC044">
            <w:r>
              <w:rPr>
                <w:rFonts w:hint="eastAsia"/>
              </w:rPr>
              <w:t>aa）婴儿转运培养箱应设有热断路器，其动作应独立于所有恒温器，它应使婴儿转运培养箱温度不超过40℃时就能切断加热器的供电，并有可听的和可见的报警。</w:t>
            </w:r>
          </w:p>
          <w:p w14:paraId="5A6BA3E1">
            <w:r>
              <w:rPr>
                <w:rFonts w:hint="eastAsia"/>
              </w:rPr>
              <w:t>热断路器</w:t>
            </w:r>
          </w:p>
          <w:p w14:paraId="6E7ACAE6">
            <w:r>
              <w:rPr>
                <w:rFonts w:hint="eastAsia"/>
              </w:rPr>
              <w:t>—应是非自动复位的，但可以手动复位；或</w:t>
            </w:r>
          </w:p>
        </w:tc>
        <w:tc>
          <w:tcPr>
            <w:tcW w:w="1080" w:type="dxa"/>
            <w:vAlign w:val="center"/>
          </w:tcPr>
          <w:p w14:paraId="77C6C36D">
            <w:pPr>
              <w:jc w:val="center"/>
            </w:pPr>
          </w:p>
        </w:tc>
        <w:tc>
          <w:tcPr>
            <w:tcW w:w="1080" w:type="dxa"/>
            <w:vMerge w:val="continue"/>
            <w:vAlign w:val="center"/>
          </w:tcPr>
          <w:p w14:paraId="1F441FC4">
            <w:pPr>
              <w:jc w:val="center"/>
            </w:pPr>
          </w:p>
        </w:tc>
        <w:tc>
          <w:tcPr>
            <w:tcW w:w="876" w:type="dxa"/>
            <w:vMerge w:val="continue"/>
            <w:vAlign w:val="center"/>
          </w:tcPr>
          <w:p w14:paraId="13835CBA"/>
        </w:tc>
      </w:tr>
      <w:tr w14:paraId="1A9A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540" w:type="dxa"/>
            <w:vMerge w:val="continue"/>
          </w:tcPr>
          <w:p w14:paraId="6EE12A36"/>
        </w:tc>
        <w:tc>
          <w:tcPr>
            <w:tcW w:w="1080" w:type="dxa"/>
            <w:vMerge w:val="continue"/>
          </w:tcPr>
          <w:p w14:paraId="4F1D4B0F"/>
        </w:tc>
        <w:tc>
          <w:tcPr>
            <w:tcW w:w="720" w:type="dxa"/>
            <w:vMerge w:val="continue"/>
          </w:tcPr>
          <w:p w14:paraId="31D55897">
            <w:pPr>
              <w:spacing w:line="320" w:lineRule="exact"/>
            </w:pPr>
          </w:p>
        </w:tc>
        <w:tc>
          <w:tcPr>
            <w:tcW w:w="4500" w:type="dxa"/>
          </w:tcPr>
          <w:p w14:paraId="60B46009">
            <w:r>
              <w:rPr>
                <w:rFonts w:hint="eastAsia"/>
              </w:rPr>
              <w:t>—应在转运培养箱温度为39℃和34℃之间时，是自动复位的。同时报警应继续到手动复位时。</w:t>
            </w:r>
          </w:p>
        </w:tc>
        <w:tc>
          <w:tcPr>
            <w:tcW w:w="1080" w:type="dxa"/>
            <w:vAlign w:val="center"/>
          </w:tcPr>
          <w:p w14:paraId="02D5288B">
            <w:pPr>
              <w:jc w:val="center"/>
            </w:pPr>
          </w:p>
        </w:tc>
        <w:tc>
          <w:tcPr>
            <w:tcW w:w="1080" w:type="dxa"/>
            <w:vMerge w:val="continue"/>
            <w:vAlign w:val="center"/>
          </w:tcPr>
          <w:p w14:paraId="468105DB">
            <w:pPr>
              <w:jc w:val="center"/>
            </w:pPr>
          </w:p>
        </w:tc>
        <w:tc>
          <w:tcPr>
            <w:tcW w:w="876" w:type="dxa"/>
            <w:vMerge w:val="continue"/>
            <w:vAlign w:val="center"/>
          </w:tcPr>
          <w:p w14:paraId="5ECA8697"/>
        </w:tc>
      </w:tr>
      <w:tr w14:paraId="0D6B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540" w:type="dxa"/>
            <w:vMerge w:val="continue"/>
          </w:tcPr>
          <w:p w14:paraId="279C4064"/>
        </w:tc>
        <w:tc>
          <w:tcPr>
            <w:tcW w:w="1080" w:type="dxa"/>
            <w:vMerge w:val="continue"/>
          </w:tcPr>
          <w:p w14:paraId="305EF19A"/>
        </w:tc>
        <w:tc>
          <w:tcPr>
            <w:tcW w:w="720" w:type="dxa"/>
            <w:vMerge w:val="continue"/>
          </w:tcPr>
          <w:p w14:paraId="45678067">
            <w:pPr>
              <w:spacing w:line="320" w:lineRule="exact"/>
            </w:pPr>
          </w:p>
        </w:tc>
        <w:tc>
          <w:tcPr>
            <w:tcW w:w="4500" w:type="dxa"/>
          </w:tcPr>
          <w:p w14:paraId="2EB5D8FE">
            <w:r>
              <w:rPr>
                <w:rFonts w:hint="eastAsia"/>
              </w:rPr>
              <w:t>201.15.4.2.2</w:t>
            </w:r>
            <w:r>
              <w:rPr>
                <w:rFonts w:hint="eastAsia"/>
              </w:rPr>
              <w:tab/>
            </w:r>
            <w:r>
              <w:rPr>
                <w:rFonts w:hint="eastAsia"/>
              </w:rPr>
              <w:t>*温度设置</w:t>
            </w:r>
          </w:p>
          <w:p w14:paraId="11525F7E">
            <w:r>
              <w:rPr>
                <w:rFonts w:hint="eastAsia"/>
              </w:rPr>
              <w:t>增加：</w:t>
            </w:r>
          </w:p>
          <w:p w14:paraId="202628BC">
            <w:r>
              <w:rPr>
                <w:rFonts w:hint="eastAsia"/>
              </w:rPr>
              <w:t>对空气温度控制的转运培养箱而言，控制温度范围应从30℃或更低到不超过39℃。控制温度的最大设定值不应低于36℃。</w:t>
            </w:r>
          </w:p>
        </w:tc>
        <w:tc>
          <w:tcPr>
            <w:tcW w:w="1080" w:type="dxa"/>
            <w:vAlign w:val="center"/>
          </w:tcPr>
          <w:p w14:paraId="72F58478">
            <w:pPr>
              <w:jc w:val="center"/>
            </w:pPr>
          </w:p>
        </w:tc>
        <w:tc>
          <w:tcPr>
            <w:tcW w:w="1080" w:type="dxa"/>
            <w:vMerge w:val="continue"/>
            <w:vAlign w:val="center"/>
          </w:tcPr>
          <w:p w14:paraId="4FE7D712">
            <w:pPr>
              <w:jc w:val="center"/>
            </w:pPr>
          </w:p>
        </w:tc>
        <w:tc>
          <w:tcPr>
            <w:tcW w:w="876" w:type="dxa"/>
            <w:vMerge w:val="continue"/>
            <w:vAlign w:val="center"/>
          </w:tcPr>
          <w:p w14:paraId="0C32A18A"/>
        </w:tc>
      </w:tr>
      <w:tr w14:paraId="2F67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540" w:type="dxa"/>
            <w:vMerge w:val="continue"/>
          </w:tcPr>
          <w:p w14:paraId="7C17518F"/>
        </w:tc>
        <w:tc>
          <w:tcPr>
            <w:tcW w:w="1080" w:type="dxa"/>
            <w:vMerge w:val="continue"/>
          </w:tcPr>
          <w:p w14:paraId="25A0D8AE"/>
        </w:tc>
        <w:tc>
          <w:tcPr>
            <w:tcW w:w="720" w:type="dxa"/>
            <w:vMerge w:val="continue"/>
          </w:tcPr>
          <w:p w14:paraId="26A55D42">
            <w:pPr>
              <w:spacing w:line="320" w:lineRule="exact"/>
            </w:pPr>
          </w:p>
        </w:tc>
        <w:tc>
          <w:tcPr>
            <w:tcW w:w="4500" w:type="dxa"/>
          </w:tcPr>
          <w:p w14:paraId="30F782D8"/>
          <w:p w14:paraId="22637874">
            <w:r>
              <w:rPr>
                <w:rFonts w:hint="eastAsia"/>
              </w:rPr>
              <w:t>对婴儿温度控制的转运培养箱而言，控制温度范围应从35℃或更低到不超过37.5℃。除非通过操作者的特别操作才可超过，在此情况下最高控制温度不应超过39℃。</w:t>
            </w:r>
          </w:p>
        </w:tc>
        <w:tc>
          <w:tcPr>
            <w:tcW w:w="1080" w:type="dxa"/>
            <w:vAlign w:val="center"/>
          </w:tcPr>
          <w:p w14:paraId="5D10C7C4">
            <w:pPr>
              <w:jc w:val="center"/>
            </w:pPr>
          </w:p>
        </w:tc>
        <w:tc>
          <w:tcPr>
            <w:tcW w:w="1080" w:type="dxa"/>
            <w:vMerge w:val="continue"/>
            <w:vAlign w:val="center"/>
          </w:tcPr>
          <w:p w14:paraId="67CC8AEF">
            <w:pPr>
              <w:jc w:val="center"/>
            </w:pPr>
          </w:p>
        </w:tc>
        <w:tc>
          <w:tcPr>
            <w:tcW w:w="876" w:type="dxa"/>
            <w:vMerge w:val="continue"/>
            <w:vAlign w:val="center"/>
          </w:tcPr>
          <w:p w14:paraId="2CFADFC5"/>
        </w:tc>
      </w:tr>
      <w:tr w14:paraId="7B08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CD23A79"/>
        </w:tc>
        <w:tc>
          <w:tcPr>
            <w:tcW w:w="1080" w:type="dxa"/>
            <w:vMerge w:val="continue"/>
          </w:tcPr>
          <w:p w14:paraId="1819EEA1"/>
        </w:tc>
        <w:tc>
          <w:tcPr>
            <w:tcW w:w="720" w:type="dxa"/>
            <w:vMerge w:val="continue"/>
          </w:tcPr>
          <w:p w14:paraId="35E45295">
            <w:pPr>
              <w:spacing w:line="320" w:lineRule="exact"/>
            </w:pPr>
          </w:p>
        </w:tc>
        <w:tc>
          <w:tcPr>
            <w:tcW w:w="4500" w:type="dxa"/>
          </w:tcPr>
          <w:p w14:paraId="1340EB88">
            <w:r>
              <w:rPr>
                <w:rFonts w:hint="eastAsia"/>
              </w:rPr>
              <w:t>201.15.4.6.1</w:t>
            </w:r>
            <w:r>
              <w:rPr>
                <w:rFonts w:hint="eastAsia"/>
              </w:rPr>
              <w:tab/>
            </w:r>
            <w:r>
              <w:rPr>
                <w:rFonts w:hint="eastAsia"/>
              </w:rPr>
              <w:t>固定、防止误调</w:t>
            </w:r>
          </w:p>
          <w:p w14:paraId="3C988C3C">
            <w:r>
              <w:rPr>
                <w:rFonts w:hint="eastAsia"/>
              </w:rPr>
              <w:t>增加：</w:t>
            </w:r>
          </w:p>
          <w:p w14:paraId="4348ACBE">
            <w:r>
              <w:rPr>
                <w:rFonts w:hint="eastAsia"/>
              </w:rPr>
              <w:t>与其操作机构间的相对运动会影响婴儿转运培养箱空气温度设定值的任何控制旋钮，它们都应能被牢靠地固定一起，以防止被调节到不正确的位置上。</w:t>
            </w:r>
          </w:p>
        </w:tc>
        <w:tc>
          <w:tcPr>
            <w:tcW w:w="1080" w:type="dxa"/>
            <w:vAlign w:val="center"/>
          </w:tcPr>
          <w:p w14:paraId="5617D1C9">
            <w:pPr>
              <w:jc w:val="center"/>
            </w:pPr>
          </w:p>
        </w:tc>
        <w:tc>
          <w:tcPr>
            <w:tcW w:w="1080" w:type="dxa"/>
            <w:vMerge w:val="continue"/>
            <w:vAlign w:val="center"/>
          </w:tcPr>
          <w:p w14:paraId="6AD7E0E9">
            <w:pPr>
              <w:jc w:val="center"/>
            </w:pPr>
          </w:p>
        </w:tc>
        <w:tc>
          <w:tcPr>
            <w:tcW w:w="876" w:type="dxa"/>
            <w:vMerge w:val="continue"/>
            <w:vAlign w:val="center"/>
          </w:tcPr>
          <w:p w14:paraId="76DC4320"/>
        </w:tc>
      </w:tr>
      <w:tr w14:paraId="3B94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29FEB98">
            <w:pPr>
              <w:numPr>
                <w:ilvl w:val="0"/>
                <w:numId w:val="1"/>
              </w:numPr>
            </w:pPr>
          </w:p>
        </w:tc>
        <w:tc>
          <w:tcPr>
            <w:tcW w:w="1080" w:type="dxa"/>
          </w:tcPr>
          <w:p w14:paraId="4C1DD4E6">
            <w:r>
              <w:rPr>
                <w:rFonts w:hint="eastAsia"/>
              </w:rPr>
              <w:t>ME系统</w:t>
            </w:r>
          </w:p>
        </w:tc>
        <w:tc>
          <w:tcPr>
            <w:tcW w:w="720" w:type="dxa"/>
          </w:tcPr>
          <w:p w14:paraId="2F7D5B9E">
            <w:r>
              <w:rPr>
                <w:rFonts w:hint="eastAsia"/>
              </w:rPr>
              <w:t>201.16</w:t>
            </w:r>
          </w:p>
        </w:tc>
        <w:tc>
          <w:tcPr>
            <w:tcW w:w="4500" w:type="dxa"/>
          </w:tcPr>
          <w:p w14:paraId="773081A1">
            <w:r>
              <w:rPr>
                <w:rFonts w:hint="eastAsia"/>
              </w:rPr>
              <w:t>通用标准的第16章适用。</w:t>
            </w:r>
          </w:p>
        </w:tc>
        <w:tc>
          <w:tcPr>
            <w:tcW w:w="1080" w:type="dxa"/>
            <w:vAlign w:val="center"/>
          </w:tcPr>
          <w:p w14:paraId="1AE9F766">
            <w:pPr>
              <w:jc w:val="center"/>
            </w:pPr>
          </w:p>
        </w:tc>
        <w:tc>
          <w:tcPr>
            <w:tcW w:w="1080" w:type="dxa"/>
            <w:vAlign w:val="center"/>
          </w:tcPr>
          <w:p w14:paraId="1CC4CBEA">
            <w:pPr>
              <w:jc w:val="center"/>
            </w:pPr>
          </w:p>
        </w:tc>
        <w:tc>
          <w:tcPr>
            <w:tcW w:w="876" w:type="dxa"/>
            <w:vMerge w:val="continue"/>
            <w:vAlign w:val="center"/>
          </w:tcPr>
          <w:p w14:paraId="691090EA"/>
        </w:tc>
      </w:tr>
      <w:tr w14:paraId="35B7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2AAB119">
            <w:pPr>
              <w:numPr>
                <w:ilvl w:val="0"/>
                <w:numId w:val="1"/>
              </w:numPr>
            </w:pPr>
          </w:p>
        </w:tc>
        <w:tc>
          <w:tcPr>
            <w:tcW w:w="1080" w:type="dxa"/>
          </w:tcPr>
          <w:p w14:paraId="2958D477">
            <w:r>
              <w:rPr>
                <w:rFonts w:hint="eastAsia"/>
              </w:rPr>
              <w:t>ME设备和ME系统的电磁兼容性</w:t>
            </w:r>
          </w:p>
          <w:p w14:paraId="4FDB9E8A"/>
        </w:tc>
        <w:tc>
          <w:tcPr>
            <w:tcW w:w="720" w:type="dxa"/>
          </w:tcPr>
          <w:p w14:paraId="375DEEA6">
            <w:r>
              <w:rPr>
                <w:rFonts w:hint="eastAsia"/>
              </w:rPr>
              <w:t>201.17</w:t>
            </w:r>
          </w:p>
        </w:tc>
        <w:tc>
          <w:tcPr>
            <w:tcW w:w="4500" w:type="dxa"/>
          </w:tcPr>
          <w:p w14:paraId="299919F7">
            <w:r>
              <w:rPr>
                <w:rFonts w:hint="eastAsia"/>
              </w:rPr>
              <w:t>通用标准的第17章适用。</w:t>
            </w:r>
          </w:p>
        </w:tc>
        <w:tc>
          <w:tcPr>
            <w:tcW w:w="1080" w:type="dxa"/>
            <w:vAlign w:val="center"/>
          </w:tcPr>
          <w:p w14:paraId="7185F364">
            <w:pPr>
              <w:jc w:val="center"/>
            </w:pPr>
          </w:p>
        </w:tc>
        <w:tc>
          <w:tcPr>
            <w:tcW w:w="1080" w:type="dxa"/>
            <w:vAlign w:val="center"/>
          </w:tcPr>
          <w:p w14:paraId="3AD73B4A">
            <w:pPr>
              <w:jc w:val="center"/>
            </w:pPr>
          </w:p>
        </w:tc>
        <w:tc>
          <w:tcPr>
            <w:tcW w:w="876" w:type="dxa"/>
            <w:vMerge w:val="restart"/>
            <w:vAlign w:val="center"/>
          </w:tcPr>
          <w:p w14:paraId="1DED5A8E"/>
        </w:tc>
      </w:tr>
      <w:tr w14:paraId="3831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56DEE57">
            <w:pPr>
              <w:numPr>
                <w:ilvl w:val="0"/>
                <w:numId w:val="1"/>
              </w:numPr>
            </w:pPr>
          </w:p>
        </w:tc>
        <w:tc>
          <w:tcPr>
            <w:tcW w:w="1080" w:type="dxa"/>
          </w:tcPr>
          <w:p w14:paraId="455D7192">
            <w:r>
              <w:rPr>
                <w:rFonts w:hint="eastAsia"/>
              </w:rPr>
              <w:t>电磁兼容性-要求和测试</w:t>
            </w:r>
          </w:p>
          <w:p w14:paraId="2CDAD272"/>
        </w:tc>
        <w:tc>
          <w:tcPr>
            <w:tcW w:w="720" w:type="dxa"/>
          </w:tcPr>
          <w:p w14:paraId="61C8222C">
            <w:r>
              <w:rPr>
                <w:rFonts w:hint="eastAsia"/>
              </w:rPr>
              <w:t>202</w:t>
            </w:r>
          </w:p>
        </w:tc>
        <w:tc>
          <w:tcPr>
            <w:tcW w:w="4500" w:type="dxa"/>
          </w:tcPr>
          <w:p w14:paraId="55D3EC1E">
            <w:r>
              <w:rPr>
                <w:rFonts w:hint="eastAsia"/>
              </w:rPr>
              <w:t>除以下条款外，YY0505-20XX适用：</w:t>
            </w:r>
          </w:p>
          <w:p w14:paraId="3E161796">
            <w:r>
              <w:rPr>
                <w:rFonts w:hint="eastAsia"/>
              </w:rPr>
              <w:t>202.6.2.3 抗扰度测试等级</w:t>
            </w:r>
          </w:p>
          <w:p w14:paraId="7093A36A">
            <w:r>
              <w:rPr>
                <w:rFonts w:hint="eastAsia"/>
              </w:rPr>
              <w:t>202.6.2.3.1 *要求</w:t>
            </w:r>
          </w:p>
          <w:p w14:paraId="6AF1161C">
            <w:r>
              <w:rPr>
                <w:rFonts w:hint="eastAsia"/>
              </w:rPr>
              <w:t>替代：</w:t>
            </w:r>
          </w:p>
          <w:p w14:paraId="3DEA3312">
            <w:r>
              <w:rPr>
                <w:rFonts w:hint="eastAsia"/>
              </w:rPr>
              <w:t>在辐射射频电磁场中，婴儿培养箱和/或ME 系统应</w:t>
            </w:r>
          </w:p>
          <w:p w14:paraId="5CB61FF7">
            <w:r>
              <w:rPr>
                <w:rFonts w:hint="eastAsia"/>
              </w:rPr>
              <w:t>a)</w:t>
            </w:r>
            <w:r>
              <w:rPr>
                <w:rFonts w:hint="eastAsia"/>
              </w:rPr>
              <w:tab/>
            </w:r>
            <w:r>
              <w:rPr>
                <w:rFonts w:hint="eastAsia"/>
              </w:rPr>
              <w:t xml:space="preserve">在EMC并列标准中声称的高达3 V / m的抗扰度试验电平上，继续执行制造商指定的预期功能。 </w:t>
            </w:r>
          </w:p>
          <w:p w14:paraId="51F52C2F">
            <w:r>
              <w:rPr>
                <w:rFonts w:hint="eastAsia"/>
              </w:rPr>
              <w:t>b)</w:t>
            </w:r>
            <w:r>
              <w:rPr>
                <w:rFonts w:hint="eastAsia"/>
              </w:rPr>
              <w:tab/>
            </w:r>
            <w:r>
              <w:rPr>
                <w:rFonts w:hint="eastAsia"/>
              </w:rPr>
              <w:t>在EMC并列标准中声称的高达10 V / m的抗扰度试验电平上，继续执行制造商指定的预期功能或出现不造成伤害的故障。失败而不造成伤害。</w:t>
            </w:r>
          </w:p>
        </w:tc>
        <w:tc>
          <w:tcPr>
            <w:tcW w:w="1080" w:type="dxa"/>
            <w:vAlign w:val="center"/>
          </w:tcPr>
          <w:p w14:paraId="45ACDEAA">
            <w:pPr>
              <w:jc w:val="center"/>
            </w:pPr>
          </w:p>
        </w:tc>
        <w:tc>
          <w:tcPr>
            <w:tcW w:w="1080" w:type="dxa"/>
            <w:vAlign w:val="center"/>
          </w:tcPr>
          <w:p w14:paraId="13E70690">
            <w:pPr>
              <w:jc w:val="center"/>
            </w:pPr>
          </w:p>
        </w:tc>
        <w:tc>
          <w:tcPr>
            <w:tcW w:w="876" w:type="dxa"/>
            <w:vMerge w:val="continue"/>
            <w:vAlign w:val="center"/>
          </w:tcPr>
          <w:p w14:paraId="20F37DE2">
            <w:pPr>
              <w:jc w:val="center"/>
            </w:pPr>
          </w:p>
        </w:tc>
      </w:tr>
      <w:tr w14:paraId="2CF9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540" w:type="dxa"/>
          </w:tcPr>
          <w:p w14:paraId="4C5CD6AB">
            <w:pPr>
              <w:numPr>
                <w:ilvl w:val="0"/>
                <w:numId w:val="1"/>
              </w:numPr>
            </w:pPr>
          </w:p>
        </w:tc>
        <w:tc>
          <w:tcPr>
            <w:tcW w:w="1080" w:type="dxa"/>
          </w:tcPr>
          <w:p w14:paraId="20A42E72">
            <w:r>
              <w:rPr>
                <w:rFonts w:hint="eastAsia"/>
              </w:rPr>
              <w:t>*预期在紧急医疗服务环境下使用的医用电气设备和医用电气系统的要求</w:t>
            </w:r>
          </w:p>
        </w:tc>
        <w:tc>
          <w:tcPr>
            <w:tcW w:w="720" w:type="dxa"/>
          </w:tcPr>
          <w:p w14:paraId="55969A76">
            <w:r>
              <w:rPr>
                <w:rFonts w:hint="eastAsia"/>
              </w:rPr>
              <w:t>212</w:t>
            </w:r>
          </w:p>
        </w:tc>
        <w:tc>
          <w:tcPr>
            <w:tcW w:w="4500" w:type="dxa"/>
          </w:tcPr>
          <w:p w14:paraId="0DB092E9">
            <w:r>
              <w:rPr>
                <w:rFonts w:hint="eastAsia"/>
              </w:rPr>
              <w:t>212.6.3.2</w:t>
            </w:r>
            <w:r>
              <w:rPr>
                <w:rFonts w:hint="eastAsia"/>
              </w:rPr>
              <w:tab/>
            </w:r>
            <w:r>
              <w:rPr>
                <w:rFonts w:hint="eastAsia"/>
              </w:rPr>
              <w:t>电源增加的要求</w:t>
            </w:r>
          </w:p>
          <w:p w14:paraId="4A00B9A7">
            <w:r>
              <w:rPr>
                <w:rFonts w:hint="eastAsia"/>
              </w:rPr>
              <w:t>增加：</w:t>
            </w:r>
          </w:p>
          <w:p w14:paraId="18DF20AD">
            <w:r>
              <w:rPr>
                <w:rFonts w:hint="eastAsia"/>
              </w:rPr>
              <w:t>使用说明中应包含一项说明：转运培养箱只能在定期进行保护接地连接检查的供电网上使用。</w:t>
            </w:r>
          </w:p>
        </w:tc>
        <w:tc>
          <w:tcPr>
            <w:tcW w:w="1080" w:type="dxa"/>
            <w:vAlign w:val="center"/>
          </w:tcPr>
          <w:p w14:paraId="42F53AA1">
            <w:pPr>
              <w:jc w:val="center"/>
            </w:pPr>
          </w:p>
        </w:tc>
        <w:tc>
          <w:tcPr>
            <w:tcW w:w="1080" w:type="dxa"/>
            <w:vAlign w:val="center"/>
          </w:tcPr>
          <w:p w14:paraId="54D70BA7">
            <w:pPr>
              <w:jc w:val="center"/>
            </w:pPr>
          </w:p>
        </w:tc>
        <w:tc>
          <w:tcPr>
            <w:tcW w:w="876" w:type="dxa"/>
            <w:vMerge w:val="continue"/>
            <w:vAlign w:val="center"/>
          </w:tcPr>
          <w:p w14:paraId="58E6E55A">
            <w:pPr>
              <w:adjustRightInd w:val="0"/>
              <w:snapToGrid w:val="0"/>
              <w:spacing w:line="240" w:lineRule="atLeast"/>
              <w:ind w:leftChars="-50" w:right="-105" w:rightChars="-50" w:hanging="105" w:hangingChars="50"/>
            </w:pPr>
          </w:p>
        </w:tc>
      </w:tr>
    </w:tbl>
    <w:p w14:paraId="752EACC5">
      <w:pPr>
        <w:tabs>
          <w:tab w:val="left" w:pos="420"/>
        </w:tabs>
        <w:jc w:val="lef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E120">
    <w:pPr>
      <w:pStyle w:val="7"/>
      <w:jc w:val="center"/>
      <w:rPr>
        <w:rFonts w:ascii="宋体" w:hAnsi="宋体"/>
        <w:b/>
        <w:sz w:val="36"/>
        <w:szCs w:val="36"/>
      </w:rPr>
    </w:pPr>
    <w:r>
      <w:rPr>
        <w:rFonts w:ascii="宋体" w:hAnsi="宋体"/>
        <w:b/>
        <w:sz w:val="36"/>
        <w:szCs w:val="36"/>
      </w:rPr>
      <w:t>YY 9706.220-202</w:t>
    </w:r>
    <w:r>
      <w:rPr>
        <w:rFonts w:hint="eastAsia" w:ascii="宋体" w:hAnsi="宋体"/>
        <w:b/>
        <w:sz w:val="36"/>
        <w:szCs w:val="36"/>
      </w:rPr>
      <w:t>1检验报告内容模板</w:t>
    </w:r>
  </w:p>
  <w:p w14:paraId="3F6942B2">
    <w:pPr>
      <w:pStyle w:val="7"/>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pPr>
                            <w:pStyle w:val="7"/>
                          </w:pPr>
                          <w:r>
                            <w:t xml:space="preserve">共 </w:t>
                          </w:r>
                          <w:r>
                            <w:fldChar w:fldCharType="begin"/>
                          </w:r>
                          <w:r>
                            <w:instrText xml:space="preserve"> NUMPAGES  \* MERGEFORMAT </w:instrText>
                          </w:r>
                          <w:r>
                            <w:fldChar w:fldCharType="separate"/>
                          </w:r>
                          <w:r>
                            <w:t>14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14</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59264;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IcyZt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75382DB">
                    <w:pPr>
                      <w:pStyle w:val="7"/>
                    </w:pPr>
                    <w:r>
                      <w:t xml:space="preserve">共 </w:t>
                    </w:r>
                    <w:r>
                      <w:fldChar w:fldCharType="begin"/>
                    </w:r>
                    <w:r>
                      <w:instrText xml:space="preserve"> NUMPAGES  \* MERGEFORMAT </w:instrText>
                    </w:r>
                    <w:r>
                      <w:fldChar w:fldCharType="separate"/>
                    </w:r>
                    <w:r>
                      <w:t>14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14</w:t>
                    </w:r>
                    <w:r>
                      <w:fldChar w:fldCharType="end"/>
                    </w:r>
                    <w:r>
                      <w:t xml:space="preserve"> 页 </w:t>
                    </w:r>
                  </w:p>
                </w:txbxContent>
              </v:textbox>
            </v:shape>
          </w:pict>
        </mc:Fallback>
      </mc:AlternateContent>
    </w:r>
  </w:p>
  <w:tbl>
    <w:tblPr>
      <w:tblStyle w:val="9"/>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01F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443077BD">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126E55AB">
          <w:pPr>
            <w:jc w:val="center"/>
            <w:rPr>
              <w:rFonts w:ascii="仿宋_GB2312" w:hAnsi="宋体" w:eastAsia="仿宋_GB2312"/>
            </w:rPr>
          </w:pPr>
          <w:r>
            <w:rPr>
              <w:rFonts w:hint="eastAsia" w:ascii="仿宋_GB2312" w:hAnsi="宋体" w:eastAsia="仿宋_GB2312" w:cs="仿宋_GB2312"/>
            </w:rPr>
            <w:t>检验</w:t>
          </w:r>
        </w:p>
        <w:p w14:paraId="2DD949F4">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03F6DE66">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0BEB0D8">
          <w:pPr>
            <w:jc w:val="center"/>
            <w:rPr>
              <w:rFonts w:ascii="仿宋_GB2312" w:hAnsi="宋体" w:eastAsia="仿宋_GB2312"/>
            </w:rPr>
          </w:pPr>
          <w:r>
            <w:rPr>
              <w:rFonts w:hint="eastAsia" w:ascii="仿宋_GB2312" w:hAnsi="宋体" w:eastAsia="仿宋_GB2312" w:cs="仿宋_GB2312"/>
            </w:rPr>
            <w:t>标准要求（</w:t>
          </w:r>
          <w:r>
            <w:rPr>
              <w:rFonts w:ascii="仿宋_GB2312" w:hAnsi="宋体" w:eastAsia="仿宋_GB2312" w:cs="仿宋_GB2312"/>
            </w:rPr>
            <w:t xml:space="preserve">YY </w:t>
          </w:r>
          <w:r>
            <w:rPr>
              <w:rFonts w:hint="eastAsia" w:ascii="仿宋_GB2312" w:hAnsi="宋体" w:eastAsia="仿宋_GB2312" w:cs="仿宋_GB2312"/>
            </w:rPr>
            <w:t>9706.</w:t>
          </w:r>
          <w:r>
            <w:rPr>
              <w:rFonts w:ascii="仿宋_GB2312" w:hAnsi="宋体" w:eastAsia="仿宋_GB2312" w:cs="仿宋_GB2312"/>
            </w:rPr>
            <w:t>220</w:t>
          </w:r>
          <w:r>
            <w:rPr>
              <w:rFonts w:hint="eastAsia" w:ascii="仿宋_GB2312" w:hAnsi="宋体" w:eastAsia="仿宋_GB2312" w:cs="仿宋_GB2312"/>
            </w:rPr>
            <w:t>-2021）</w:t>
          </w:r>
        </w:p>
      </w:tc>
      <w:tc>
        <w:tcPr>
          <w:tcW w:w="1080" w:type="dxa"/>
          <w:tcBorders>
            <w:bottom w:val="nil"/>
          </w:tcBorders>
          <w:vAlign w:val="center"/>
        </w:tcPr>
        <w:p w14:paraId="1E931461">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0B8192C6">
          <w:pPr>
            <w:jc w:val="center"/>
            <w:rPr>
              <w:rFonts w:ascii="仿宋_GB2312" w:hAnsi="宋体" w:eastAsia="仿宋_GB2312"/>
            </w:rPr>
          </w:pPr>
          <w:r>
            <w:rPr>
              <w:rFonts w:hint="eastAsia" w:ascii="仿宋_GB2312" w:hAnsi="宋体" w:eastAsia="仿宋_GB2312" w:cs="仿宋_GB2312"/>
            </w:rPr>
            <w:t>单项</w:t>
          </w:r>
        </w:p>
        <w:p w14:paraId="04E87EFD">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65C6735">
          <w:pPr>
            <w:jc w:val="center"/>
            <w:rPr>
              <w:rFonts w:ascii="仿宋_GB2312" w:hAnsi="宋体" w:eastAsia="仿宋_GB2312"/>
            </w:rPr>
          </w:pPr>
          <w:r>
            <w:rPr>
              <w:rFonts w:hint="eastAsia" w:ascii="仿宋_GB2312" w:hAnsi="宋体" w:eastAsia="仿宋_GB2312" w:cs="仿宋_GB2312"/>
            </w:rPr>
            <w:t>备注</w:t>
          </w:r>
        </w:p>
      </w:tc>
    </w:tr>
  </w:tbl>
  <w:p w14:paraId="77A2C50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81DC2"/>
    <w:multiLevelType w:val="multilevel"/>
    <w:tmpl w:val="29781DC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27038"/>
    <w:rsid w:val="00054CD4"/>
    <w:rsid w:val="0009460F"/>
    <w:rsid w:val="00287D9B"/>
    <w:rsid w:val="003D2D80"/>
    <w:rsid w:val="00627C09"/>
    <w:rsid w:val="006633B7"/>
    <w:rsid w:val="009A54F3"/>
    <w:rsid w:val="00AE523F"/>
    <w:rsid w:val="00F86C1C"/>
    <w:rsid w:val="2296424E"/>
    <w:rsid w:val="244975A0"/>
    <w:rsid w:val="2DEF0066"/>
    <w:rsid w:val="43AF47DF"/>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Plain Text"/>
    <w:basedOn w:val="1"/>
    <w:link w:val="20"/>
    <w:qFormat/>
    <w:uiPriority w:val="99"/>
    <w:rPr>
      <w:rFonts w:ascii="宋体" w:hAnsi="Courier New"/>
      <w:kern w:val="0"/>
    </w:rPr>
  </w:style>
  <w:style w:type="paragraph" w:styleId="4">
    <w:name w:val="Date"/>
    <w:basedOn w:val="1"/>
    <w:next w:val="1"/>
    <w:link w:val="15"/>
    <w:qFormat/>
    <w:uiPriority w:val="99"/>
    <w:rPr>
      <w:rFonts w:ascii="宋体" w:hAnsi="Courier New"/>
    </w:rPr>
  </w:style>
  <w:style w:type="paragraph" w:styleId="5">
    <w:name w:val="Balloon Text"/>
    <w:basedOn w:val="1"/>
    <w:link w:val="19"/>
    <w:qFormat/>
    <w:uiPriority w:val="99"/>
    <w:rPr>
      <w:kern w:val="0"/>
      <w:sz w:val="2"/>
      <w:szCs w:val="2"/>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22"/>
    <w:unhideWhenUsed/>
    <w:uiPriority w:val="99"/>
    <w:rPr>
      <w:b/>
      <w:bCs/>
    </w:rPr>
  </w:style>
  <w:style w:type="character" w:styleId="11">
    <w:name w:val="page number"/>
    <w:qFormat/>
    <w:uiPriority w:val="0"/>
  </w:style>
  <w:style w:type="character" w:styleId="12">
    <w:name w:val="annotation reference"/>
    <w:basedOn w:val="10"/>
    <w:unhideWhenUsed/>
    <w:uiPriority w:val="99"/>
    <w:rPr>
      <w:sz w:val="21"/>
      <w:szCs w:val="21"/>
    </w:rPr>
  </w:style>
  <w:style w:type="paragraph" w:customStyle="1" w:styleId="13">
    <w:name w:val="段"/>
    <w:basedOn w:val="1"/>
    <w:link w:val="14"/>
    <w:qFormat/>
    <w:uiPriority w:val="0"/>
    <w:pPr>
      <w:widowControl/>
      <w:autoSpaceDE w:val="0"/>
      <w:autoSpaceDN w:val="0"/>
      <w:ind w:firstLine="420" w:firstLineChars="200"/>
    </w:pPr>
    <w:rPr>
      <w:rFonts w:ascii="宋体" w:hAnsi="宋体" w:cs="宋体"/>
      <w:kern w:val="0"/>
    </w:rPr>
  </w:style>
  <w:style w:type="character" w:customStyle="1" w:styleId="14">
    <w:name w:val="段 Char"/>
    <w:link w:val="13"/>
    <w:qFormat/>
    <w:uiPriority w:val="0"/>
    <w:rPr>
      <w:rFonts w:ascii="宋体" w:hAnsi="宋体" w:eastAsia="宋体" w:cs="宋体"/>
      <w:sz w:val="21"/>
      <w:szCs w:val="21"/>
    </w:rPr>
  </w:style>
  <w:style w:type="character" w:customStyle="1" w:styleId="15">
    <w:name w:val="日期 Char"/>
    <w:basedOn w:val="10"/>
    <w:link w:val="4"/>
    <w:qFormat/>
    <w:uiPriority w:val="99"/>
    <w:rPr>
      <w:rFonts w:ascii="宋体" w:hAnsi="Courier New" w:eastAsia="宋体" w:cs="Times New Roman"/>
      <w:kern w:val="2"/>
      <w:sz w:val="21"/>
      <w:szCs w:val="21"/>
    </w:rPr>
  </w:style>
  <w:style w:type="character" w:customStyle="1" w:styleId="16">
    <w:name w:val="Date Char"/>
    <w:semiHidden/>
    <w:qFormat/>
    <w:locked/>
    <w:uiPriority w:val="99"/>
    <w:rPr>
      <w:rFonts w:ascii="Times New Roman" w:hAnsi="Times New Roman" w:cs="Times New Roman"/>
      <w:sz w:val="21"/>
      <w:szCs w:val="21"/>
    </w:rPr>
  </w:style>
  <w:style w:type="character" w:customStyle="1" w:styleId="17">
    <w:name w:val="页眉 Char"/>
    <w:link w:val="7"/>
    <w:locked/>
    <w:uiPriority w:val="99"/>
    <w:rPr>
      <w:rFonts w:ascii="Times New Roman" w:hAnsi="Times New Roman" w:eastAsia="宋体" w:cs="Times New Roman"/>
      <w:kern w:val="2"/>
      <w:sz w:val="18"/>
      <w:szCs w:val="21"/>
    </w:rPr>
  </w:style>
  <w:style w:type="character" w:customStyle="1" w:styleId="18">
    <w:name w:val="页脚 Char"/>
    <w:link w:val="6"/>
    <w:qFormat/>
    <w:locked/>
    <w:uiPriority w:val="0"/>
    <w:rPr>
      <w:rFonts w:ascii="Times New Roman" w:hAnsi="Times New Roman" w:eastAsia="宋体" w:cs="Times New Roman"/>
      <w:kern w:val="2"/>
      <w:sz w:val="18"/>
      <w:szCs w:val="21"/>
    </w:rPr>
  </w:style>
  <w:style w:type="character" w:customStyle="1" w:styleId="19">
    <w:name w:val="批注框文本 Char"/>
    <w:basedOn w:val="10"/>
    <w:link w:val="5"/>
    <w:uiPriority w:val="99"/>
    <w:rPr>
      <w:rFonts w:ascii="Times New Roman" w:hAnsi="Times New Roman" w:eastAsia="宋体" w:cs="Times New Roman"/>
      <w:sz w:val="2"/>
      <w:szCs w:val="2"/>
    </w:rPr>
  </w:style>
  <w:style w:type="character" w:customStyle="1" w:styleId="20">
    <w:name w:val="纯文本 Char"/>
    <w:basedOn w:val="10"/>
    <w:link w:val="3"/>
    <w:qFormat/>
    <w:uiPriority w:val="99"/>
    <w:rPr>
      <w:rFonts w:ascii="宋体" w:hAnsi="Courier New" w:eastAsia="宋体" w:cs="Times New Roman"/>
      <w:sz w:val="21"/>
      <w:szCs w:val="21"/>
    </w:rPr>
  </w:style>
  <w:style w:type="character" w:customStyle="1" w:styleId="21">
    <w:name w:val="批注文字 Char"/>
    <w:basedOn w:val="10"/>
    <w:link w:val="2"/>
    <w:qFormat/>
    <w:uiPriority w:val="99"/>
    <w:rPr>
      <w:rFonts w:ascii="Times New Roman" w:hAnsi="Times New Roman" w:eastAsia="宋体" w:cs="Times New Roman"/>
      <w:kern w:val="2"/>
      <w:sz w:val="21"/>
      <w:szCs w:val="21"/>
    </w:rPr>
  </w:style>
  <w:style w:type="character" w:customStyle="1" w:styleId="22">
    <w:name w:val="批注主题 Char"/>
    <w:basedOn w:val="21"/>
    <w:link w:val="8"/>
    <w:qFormat/>
    <w:uiPriority w:val="99"/>
    <w:rPr>
      <w:rFonts w:ascii="Times New Roman" w:hAnsi="Times New Roman" w:eastAsia="宋体"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6793</Words>
  <Characters>8101</Characters>
  <Lines>65</Lines>
  <Paragraphs>18</Paragraphs>
  <TotalTime>20</TotalTime>
  <ScaleCrop>false</ScaleCrop>
  <LinksUpToDate>false</LinksUpToDate>
  <CharactersWithSpaces>8201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2025-08-14T06:25:29Z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