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9CB329">
      <w:pPr>
        <w:tabs>
          <w:tab w:val="left" w:pos="3888"/>
        </w:tabs>
        <w:spacing w:line="360" w:lineRule="auto"/>
        <w:jc w:val="center"/>
        <w:rPr>
          <w:rFonts w:ascii="宋体" w:hAnsi="宋体"/>
          <w:b/>
          <w:bCs/>
          <w:sz w:val="22"/>
          <w:szCs w:val="22"/>
        </w:rPr>
      </w:pPr>
      <w:bookmarkStart w:id="2" w:name="_GoBack"/>
      <w:bookmarkEnd w:id="2"/>
    </w:p>
    <w:p w14:paraId="7BC6E4F3">
      <w:pPr>
        <w:rPr>
          <w:rFonts w:ascii="宋体" w:hAnsi="宋体"/>
        </w:rPr>
      </w:pPr>
    </w:p>
    <w:p w14:paraId="686BE16B">
      <w:pPr>
        <w:rPr>
          <w:rFonts w:ascii="宋体" w:hAnsi="宋体"/>
        </w:rPr>
      </w:pPr>
    </w:p>
    <w:p w14:paraId="68C024BC">
      <w:pPr>
        <w:rPr>
          <w:rFonts w:ascii="宋体" w:hAnsi="宋体"/>
        </w:rPr>
      </w:pPr>
    </w:p>
    <w:p w14:paraId="6D8DDF86">
      <w:pPr>
        <w:rPr>
          <w:rFonts w:ascii="宋体" w:hAnsi="宋体"/>
        </w:rPr>
      </w:pPr>
    </w:p>
    <w:p w14:paraId="6A51F042">
      <w:pPr>
        <w:rPr>
          <w:rFonts w:ascii="宋体" w:hAnsi="宋体"/>
        </w:rPr>
      </w:pPr>
    </w:p>
    <w:p w14:paraId="06ADDAB6">
      <w:pPr>
        <w:jc w:val="center"/>
        <w:rPr>
          <w:rFonts w:ascii="宋体" w:hAnsi="宋体"/>
          <w:b/>
          <w:bCs/>
          <w:sz w:val="52"/>
        </w:rPr>
      </w:pPr>
      <w:r>
        <w:rPr>
          <w:rFonts w:hint="eastAsia" w:ascii="宋体" w:hAnsi="宋体"/>
          <w:b/>
          <w:bCs/>
          <w:sz w:val="52"/>
        </w:rPr>
        <w:t>XXXX公司</w:t>
      </w:r>
    </w:p>
    <w:p w14:paraId="35667468">
      <w:pPr>
        <w:jc w:val="center"/>
        <w:rPr>
          <w:rFonts w:ascii="宋体" w:hAnsi="宋体"/>
          <w:sz w:val="72"/>
        </w:rPr>
      </w:pPr>
      <w:r>
        <w:rPr>
          <w:rFonts w:ascii="宋体" w:hAnsi="宋体"/>
          <w:sz w:val="20"/>
        </w:rPr>
        <mc:AlternateContent>
          <mc:Choice Requires="wps">
            <w:drawing>
              <wp:anchor distT="0" distB="0" distL="114300" distR="114300" simplePos="0" relativeHeight="251675648" behindDoc="0" locked="0" layoutInCell="1" allowOverlap="1">
                <wp:simplePos x="0" y="0"/>
                <wp:positionH relativeFrom="column">
                  <wp:posOffset>222250</wp:posOffset>
                </wp:positionH>
                <wp:positionV relativeFrom="paragraph">
                  <wp:posOffset>92710</wp:posOffset>
                </wp:positionV>
                <wp:extent cx="5943600" cy="0"/>
                <wp:effectExtent l="20955" t="19050" r="17145" b="19050"/>
                <wp:wrapNone/>
                <wp:docPr id="40" name="Line 42"/>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ln>
                      </wps:spPr>
                      <wps:bodyPr/>
                    </wps:wsp>
                  </a:graphicData>
                </a:graphic>
              </wp:anchor>
            </w:drawing>
          </mc:Choice>
          <mc:Fallback>
            <w:pict>
              <v:line id="Line 42" o:spid="_x0000_s1026" o:spt="20" style="position:absolute;left:0pt;margin-left:17.5pt;margin-top:7.3pt;height:0pt;width:468pt;z-index:251675648;mso-width-relative:page;mso-height-relative:page;" filled="f" stroked="t" coordsize="21600,21600" o:gfxdata="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Y/3Du1gAAAAgBAAAPAAAAAAAAAAEAIAAAACIAAABkcnMv&#10;ZG93bnJldi54bWxQSwECFAAUAAAACACHTuJAtSgDvswBAACiAwAADgAAAAAAAAABACAAAAAlAQAA&#10;ZHJzL2Uyb0RvYy54bWxQSwUGAAAAAAYABgBZAQAAYwUAAAAA&#10;">
                <v:fill on="f" focussize="0,0"/>
                <v:stroke weight="2.25pt" color="#000000" joinstyle="round"/>
                <v:imagedata o:title=""/>
                <o:lock v:ext="edit" aspectratio="f"/>
              </v:line>
            </w:pict>
          </mc:Fallback>
        </mc:AlternateContent>
      </w:r>
    </w:p>
    <w:p w14:paraId="77470DB8">
      <w:pPr>
        <w:rPr>
          <w:rFonts w:ascii="宋体" w:hAnsi="宋体"/>
        </w:rPr>
      </w:pPr>
    </w:p>
    <w:p w14:paraId="204B2669">
      <w:pPr>
        <w:rPr>
          <w:rFonts w:ascii="宋体" w:hAnsi="宋体"/>
        </w:rPr>
      </w:pPr>
    </w:p>
    <w:p w14:paraId="37C40FD3">
      <w:pPr>
        <w:rPr>
          <w:rFonts w:ascii="宋体" w:hAnsi="宋体"/>
        </w:rPr>
      </w:pPr>
    </w:p>
    <w:p w14:paraId="6DA0E611">
      <w:pPr>
        <w:rPr>
          <w:rFonts w:ascii="宋体" w:hAnsi="宋体"/>
        </w:rPr>
      </w:pPr>
    </w:p>
    <w:p w14:paraId="4B1A86C5">
      <w:pPr>
        <w:rPr>
          <w:rFonts w:ascii="宋体" w:hAnsi="宋体"/>
        </w:rPr>
      </w:pPr>
    </w:p>
    <w:p w14:paraId="15F638A9">
      <w:pPr>
        <w:jc w:val="center"/>
        <w:rPr>
          <w:rFonts w:ascii="宋体" w:hAnsi="宋体"/>
          <w:b/>
          <w:bCs/>
          <w:sz w:val="124"/>
        </w:rPr>
      </w:pPr>
      <w:r>
        <w:rPr>
          <w:rFonts w:hint="eastAsia" w:ascii="宋体" w:hAnsi="宋体"/>
          <w:b/>
          <w:bCs/>
          <w:sz w:val="124"/>
        </w:rPr>
        <w:t>质 量 手 册</w:t>
      </w:r>
    </w:p>
    <w:p w14:paraId="4BDBF985">
      <w:pPr>
        <w:rPr>
          <w:rFonts w:ascii="宋体" w:hAnsi="宋体"/>
        </w:rPr>
      </w:pPr>
    </w:p>
    <w:p w14:paraId="645346E1">
      <w:pPr>
        <w:jc w:val="center"/>
        <w:rPr>
          <w:rFonts w:asciiTheme="minorEastAsia" w:hAnsiTheme="minorEastAsia" w:eastAsiaTheme="minorEastAsia"/>
          <w:b/>
          <w:bCs/>
          <w:sz w:val="44"/>
          <w:szCs w:val="44"/>
        </w:rPr>
      </w:pPr>
      <w:r>
        <w:rPr>
          <w:rFonts w:hint="eastAsia" w:asciiTheme="minorEastAsia" w:hAnsiTheme="minorEastAsia" w:eastAsiaTheme="minorEastAsia"/>
          <w:b/>
          <w:bCs/>
          <w:sz w:val="44"/>
          <w:szCs w:val="44"/>
        </w:rPr>
        <w:t>文件编号：QM-01</w:t>
      </w:r>
    </w:p>
    <w:p w14:paraId="641DBBB7">
      <w:pPr>
        <w:ind w:firstLine="3534" w:firstLineChars="800"/>
        <w:rPr>
          <w:rFonts w:asciiTheme="minorEastAsia" w:hAnsiTheme="minorEastAsia" w:eastAsiaTheme="minorEastAsia"/>
          <w:b/>
          <w:sz w:val="44"/>
          <w:szCs w:val="44"/>
        </w:rPr>
      </w:pPr>
      <w:r>
        <w:rPr>
          <w:rFonts w:hint="eastAsia" w:asciiTheme="minorEastAsia" w:hAnsiTheme="minorEastAsia" w:eastAsiaTheme="minorEastAsia"/>
          <w:b/>
          <w:sz w:val="44"/>
          <w:szCs w:val="44"/>
        </w:rPr>
        <w:t>版本：0</w:t>
      </w:r>
      <w:r>
        <w:rPr>
          <w:rFonts w:asciiTheme="minorEastAsia" w:hAnsiTheme="minorEastAsia" w:eastAsiaTheme="minorEastAsia"/>
          <w:b/>
          <w:sz w:val="44"/>
          <w:szCs w:val="44"/>
        </w:rPr>
        <w:t>1</w:t>
      </w:r>
    </w:p>
    <w:p w14:paraId="66AAAF28">
      <w:pPr>
        <w:jc w:val="center"/>
        <w:rPr>
          <w:rFonts w:asciiTheme="minorEastAsia" w:hAnsiTheme="minorEastAsia" w:eastAsiaTheme="minorEastAsia"/>
          <w:b/>
          <w:sz w:val="44"/>
          <w:szCs w:val="44"/>
        </w:rPr>
      </w:pPr>
    </w:p>
    <w:p w14:paraId="3683CDDD">
      <w:pPr>
        <w:rPr>
          <w:rFonts w:asciiTheme="minorEastAsia" w:hAnsiTheme="minorEastAsia" w:eastAsiaTheme="minorEastAsia"/>
          <w:b/>
          <w:sz w:val="44"/>
          <w:szCs w:val="44"/>
        </w:rPr>
      </w:pPr>
    </w:p>
    <w:p w14:paraId="6CDB082F">
      <w:pPr>
        <w:rPr>
          <w:rFonts w:asciiTheme="minorEastAsia" w:hAnsiTheme="minorEastAsia" w:eastAsiaTheme="minorEastAsia"/>
          <w:b/>
          <w:sz w:val="44"/>
          <w:szCs w:val="44"/>
        </w:rPr>
      </w:pPr>
    </w:p>
    <w:p w14:paraId="54647E6C">
      <w:pPr>
        <w:rPr>
          <w:rFonts w:ascii="宋体" w:hAnsi="宋体"/>
        </w:rPr>
      </w:pPr>
    </w:p>
    <w:p w14:paraId="289739D8">
      <w:pPr>
        <w:tabs>
          <w:tab w:val="left" w:pos="3180"/>
        </w:tabs>
        <w:rPr>
          <w:rFonts w:ascii="宋体" w:hAnsi="宋体"/>
        </w:rPr>
      </w:pPr>
      <w:r>
        <w:rPr>
          <w:rFonts w:ascii="宋体" w:hAnsi="宋体"/>
        </w:rPr>
        <w:tab/>
      </w:r>
    </w:p>
    <w:p w14:paraId="44377843">
      <w:pPr>
        <w:rPr>
          <w:rFonts w:ascii="宋体" w:hAnsi="宋体"/>
        </w:rPr>
      </w:pPr>
    </w:p>
    <w:p w14:paraId="1557A1D1">
      <w:pPr>
        <w:rPr>
          <w:rFonts w:ascii="宋体" w:hAnsi="宋体"/>
        </w:rPr>
      </w:pPr>
    </w:p>
    <w:p w14:paraId="7FF96298">
      <w:pPr>
        <w:rPr>
          <w:rFonts w:ascii="宋体" w:hAnsi="宋体"/>
        </w:rPr>
      </w:pPr>
    </w:p>
    <w:p w14:paraId="320AA832">
      <w:pPr>
        <w:rPr>
          <w:rFonts w:ascii="宋体" w:hAnsi="宋体"/>
        </w:rPr>
      </w:pPr>
    </w:p>
    <w:p w14:paraId="6756FCA8">
      <w:pPr>
        <w:rPr>
          <w:rFonts w:ascii="宋体" w:hAnsi="宋体"/>
        </w:rPr>
      </w:pPr>
    </w:p>
    <w:p w14:paraId="51FF976E">
      <w:pPr>
        <w:rPr>
          <w:rFonts w:ascii="宋体" w:hAnsi="宋体"/>
        </w:rPr>
      </w:pPr>
    </w:p>
    <w:p w14:paraId="05CAE7D6">
      <w:pPr>
        <w:rPr>
          <w:rFonts w:ascii="宋体" w:hAnsi="宋体"/>
        </w:rPr>
      </w:pPr>
    </w:p>
    <w:p w14:paraId="7EA4F385">
      <w:pPr>
        <w:rPr>
          <w:rFonts w:ascii="宋体" w:hAnsi="宋体"/>
        </w:rPr>
      </w:pPr>
    </w:p>
    <w:p w14:paraId="4BD74038">
      <w:pPr>
        <w:jc w:val="left"/>
        <w:rPr>
          <w:rFonts w:ascii="宋体" w:hAnsi="宋体"/>
          <w:sz w:val="28"/>
          <w:highlight w:val="yellow"/>
        </w:rPr>
      </w:pPr>
      <w:r>
        <w:rPr>
          <w:rFonts w:hint="eastAsia" w:ascii="宋体" w:hAnsi="宋体"/>
          <w:sz w:val="28"/>
          <w:highlight w:val="yellow"/>
        </w:rPr>
        <w:t>编制：</w:t>
      </w:r>
    </w:p>
    <w:p w14:paraId="608659B8">
      <w:pPr>
        <w:jc w:val="left"/>
        <w:rPr>
          <w:rFonts w:ascii="宋体" w:hAnsi="宋体"/>
          <w:sz w:val="28"/>
          <w:highlight w:val="yellow"/>
        </w:rPr>
      </w:pPr>
      <w:r>
        <w:rPr>
          <w:rFonts w:hint="eastAsia" w:ascii="宋体" w:hAnsi="宋体"/>
          <w:sz w:val="28"/>
          <w:highlight w:val="yellow"/>
        </w:rPr>
        <w:t xml:space="preserve">  </w:t>
      </w:r>
      <w:r>
        <w:rPr>
          <w:rFonts w:hint="eastAsia" w:ascii="宋体" w:hAnsi="宋体"/>
          <w:sz w:val="28"/>
          <w:szCs w:val="28"/>
          <w:highlight w:val="yellow"/>
        </w:rPr>
        <w:t xml:space="preserve"> </w:t>
      </w:r>
      <w:r>
        <w:rPr>
          <w:rFonts w:hint="eastAsia" w:ascii="宋体" w:hAnsi="宋体"/>
          <w:sz w:val="28"/>
          <w:highlight w:val="yellow"/>
        </w:rPr>
        <w:t xml:space="preserve">            </w:t>
      </w:r>
      <w:r>
        <w:rPr>
          <w:rFonts w:ascii="宋体" w:hAnsi="宋体"/>
          <w:sz w:val="28"/>
          <w:highlight w:val="yellow"/>
        </w:rPr>
        <w:t xml:space="preserve"> </w:t>
      </w:r>
    </w:p>
    <w:p w14:paraId="0309B5B3">
      <w:pPr>
        <w:jc w:val="left"/>
        <w:rPr>
          <w:rFonts w:ascii="宋体" w:hAnsi="宋体"/>
          <w:sz w:val="28"/>
          <w:highlight w:val="yellow"/>
        </w:rPr>
      </w:pPr>
      <w:r>
        <w:rPr>
          <w:rFonts w:hint="eastAsia" w:ascii="宋体" w:hAnsi="宋体"/>
          <w:sz w:val="28"/>
          <w:highlight w:val="yellow"/>
        </w:rPr>
        <w:t>审核：</w:t>
      </w:r>
    </w:p>
    <w:p w14:paraId="7C4C05BB">
      <w:pPr>
        <w:jc w:val="left"/>
        <w:rPr>
          <w:rFonts w:ascii="宋体" w:hAnsi="宋体"/>
          <w:sz w:val="28"/>
          <w:highlight w:val="yellow"/>
        </w:rPr>
      </w:pPr>
      <w:r>
        <w:rPr>
          <w:rFonts w:hint="eastAsia" w:ascii="宋体" w:hAnsi="宋体"/>
          <w:sz w:val="28"/>
          <w:szCs w:val="28"/>
          <w:highlight w:val="yellow"/>
        </w:rPr>
        <w:t xml:space="preserve"> </w:t>
      </w:r>
      <w:r>
        <w:rPr>
          <w:rFonts w:hint="eastAsia" w:ascii="宋体" w:hAnsi="宋体"/>
          <w:sz w:val="28"/>
          <w:highlight w:val="yellow"/>
        </w:rPr>
        <w:t xml:space="preserve">            </w:t>
      </w:r>
      <w:r>
        <w:rPr>
          <w:rFonts w:ascii="宋体" w:hAnsi="宋体"/>
          <w:sz w:val="28"/>
          <w:highlight w:val="yellow"/>
        </w:rPr>
        <w:t xml:space="preserve"> </w:t>
      </w:r>
    </w:p>
    <w:p w14:paraId="7903D1CB">
      <w:pPr>
        <w:rPr>
          <w:rFonts w:ascii="宋体" w:hAnsi="宋体"/>
        </w:rPr>
      </w:pPr>
      <w:r>
        <w:rPr>
          <w:rFonts w:hint="eastAsia" w:ascii="宋体" w:hAnsi="宋体"/>
          <w:sz w:val="28"/>
          <w:highlight w:val="yellow"/>
        </w:rPr>
        <w:t>批准：</w:t>
      </w:r>
    </w:p>
    <w:p w14:paraId="46013197">
      <w:pPr>
        <w:rPr>
          <w:rFonts w:ascii="宋体" w:hAnsi="宋体"/>
        </w:rPr>
      </w:pPr>
    </w:p>
    <w:p w14:paraId="309B4A91">
      <w:pPr>
        <w:rPr>
          <w:rFonts w:ascii="宋体" w:hAnsi="宋体"/>
        </w:rPr>
      </w:pPr>
    </w:p>
    <w:p w14:paraId="7803B6B1">
      <w:pPr>
        <w:jc w:val="center"/>
        <w:rPr>
          <w:rFonts w:ascii="宋体" w:hAnsi="宋体"/>
          <w:sz w:val="28"/>
          <w:u w:val="single"/>
        </w:rPr>
      </w:pPr>
      <w:r>
        <w:rPr>
          <w:rFonts w:ascii="宋体" w:hAnsi="宋体"/>
          <w:sz w:val="28"/>
          <w:u w:val="single"/>
        </w:rPr>
        <w:t xml:space="preserve">  </w:t>
      </w:r>
      <w:r>
        <w:rPr>
          <w:rFonts w:ascii="宋体" w:hAnsi="宋体"/>
          <w:color w:val="FF0000"/>
          <w:sz w:val="28"/>
          <w:u w:val="single"/>
        </w:rPr>
        <w:t>2020年02月01日</w:t>
      </w:r>
      <w:r>
        <w:rPr>
          <w:rFonts w:hint="eastAsia" w:ascii="宋体" w:hAnsi="宋体"/>
          <w:color w:val="FF0000"/>
          <w:sz w:val="28"/>
          <w:u w:val="single"/>
        </w:rPr>
        <w:t>发布</w:t>
      </w:r>
      <w:r>
        <w:rPr>
          <w:rFonts w:ascii="宋体" w:hAnsi="宋体"/>
          <w:color w:val="FF0000"/>
          <w:sz w:val="28"/>
          <w:u w:val="single"/>
        </w:rPr>
        <w:t xml:space="preserve">                     </w:t>
      </w:r>
      <w:r>
        <w:rPr>
          <w:rFonts w:hint="eastAsia" w:ascii="宋体" w:hAnsi="宋体"/>
          <w:color w:val="FF0000"/>
          <w:sz w:val="28"/>
          <w:u w:val="single"/>
        </w:rPr>
        <w:t xml:space="preserve">       </w:t>
      </w:r>
      <w:r>
        <w:rPr>
          <w:rFonts w:ascii="宋体" w:hAnsi="宋体"/>
          <w:color w:val="FF0000"/>
          <w:sz w:val="28"/>
          <w:u w:val="single"/>
        </w:rPr>
        <w:t xml:space="preserve">  </w:t>
      </w:r>
      <w:r>
        <w:rPr>
          <w:rFonts w:hint="eastAsia" w:ascii="宋体" w:hAnsi="宋体"/>
          <w:color w:val="FF0000"/>
          <w:sz w:val="28"/>
          <w:u w:val="single"/>
        </w:rPr>
        <w:t>2020年02月01日实施</w:t>
      </w:r>
    </w:p>
    <w:p w14:paraId="197CC712">
      <w:pPr>
        <w:jc w:val="left"/>
        <w:rPr>
          <w:rFonts w:ascii="宋体" w:hAnsi="宋体" w:eastAsia="PMingLiU"/>
          <w:sz w:val="28"/>
          <w:lang w:eastAsia="zh-TW"/>
        </w:rPr>
      </w:pPr>
      <w:r>
        <w:rPr>
          <w:rFonts w:hint="eastAsia" w:ascii="宋体" w:hAnsi="宋体"/>
          <w:sz w:val="28"/>
          <w:lang w:eastAsia="zh-TW"/>
        </w:rPr>
        <w:t xml:space="preserve">    </w:t>
      </w:r>
    </w:p>
    <w:p w14:paraId="0E83E8F5">
      <w:pPr>
        <w:tabs>
          <w:tab w:val="left" w:pos="3888"/>
          <w:tab w:val="left" w:pos="8880"/>
        </w:tabs>
        <w:spacing w:line="360" w:lineRule="auto"/>
        <w:jc w:val="center"/>
        <w:rPr>
          <w:rFonts w:ascii="宋体" w:hAnsi="宋体"/>
          <w:sz w:val="20"/>
          <w:szCs w:val="20"/>
        </w:rPr>
      </w:pPr>
      <w:r>
        <w:rPr>
          <w:rFonts w:ascii="宋体" w:hAnsi="宋体"/>
          <w:b/>
          <w:bCs/>
          <w:sz w:val="24"/>
        </w:rPr>
        <w:t>更改历史</w:t>
      </w:r>
    </w:p>
    <w:tbl>
      <w:tblPr>
        <w:tblStyle w:val="14"/>
        <w:tblW w:w="10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1536"/>
        <w:gridCol w:w="4412"/>
        <w:gridCol w:w="1618"/>
        <w:gridCol w:w="1620"/>
      </w:tblGrid>
      <w:tr w14:paraId="4683D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04" w:type="dxa"/>
            <w:vAlign w:val="center"/>
          </w:tcPr>
          <w:p w14:paraId="1B6A5219">
            <w:pPr>
              <w:jc w:val="center"/>
              <w:rPr>
                <w:rFonts w:ascii="宋体" w:hAnsi="宋体"/>
                <w:sz w:val="24"/>
              </w:rPr>
            </w:pPr>
            <w:r>
              <w:rPr>
                <w:rFonts w:ascii="宋体" w:hAnsi="宋体"/>
                <w:b/>
                <w:sz w:val="24"/>
              </w:rPr>
              <w:t>版本号</w:t>
            </w:r>
          </w:p>
        </w:tc>
        <w:tc>
          <w:tcPr>
            <w:tcW w:w="1536" w:type="dxa"/>
            <w:vAlign w:val="center"/>
          </w:tcPr>
          <w:p w14:paraId="5727712F">
            <w:pPr>
              <w:jc w:val="center"/>
              <w:rPr>
                <w:rFonts w:ascii="宋体" w:hAnsi="宋体"/>
                <w:sz w:val="24"/>
              </w:rPr>
            </w:pPr>
            <w:r>
              <w:rPr>
                <w:rFonts w:ascii="宋体" w:hAnsi="宋体"/>
                <w:b/>
                <w:sz w:val="24"/>
              </w:rPr>
              <w:t>文件更改号</w:t>
            </w:r>
          </w:p>
        </w:tc>
        <w:tc>
          <w:tcPr>
            <w:tcW w:w="4412" w:type="dxa"/>
            <w:vAlign w:val="center"/>
          </w:tcPr>
          <w:p w14:paraId="7A2C6677">
            <w:pPr>
              <w:jc w:val="center"/>
              <w:rPr>
                <w:rFonts w:ascii="宋体" w:hAnsi="宋体"/>
                <w:sz w:val="24"/>
              </w:rPr>
            </w:pPr>
            <w:r>
              <w:rPr>
                <w:rFonts w:ascii="宋体" w:hAnsi="宋体"/>
                <w:b/>
                <w:bCs/>
                <w:sz w:val="24"/>
              </w:rPr>
              <w:t>更改概要</w:t>
            </w:r>
          </w:p>
        </w:tc>
        <w:tc>
          <w:tcPr>
            <w:tcW w:w="1618" w:type="dxa"/>
            <w:vAlign w:val="center"/>
          </w:tcPr>
          <w:p w14:paraId="283A1B89">
            <w:pPr>
              <w:jc w:val="center"/>
              <w:rPr>
                <w:rFonts w:ascii="宋体" w:hAnsi="宋体"/>
                <w:b/>
                <w:bCs/>
                <w:sz w:val="24"/>
              </w:rPr>
            </w:pPr>
            <w:r>
              <w:rPr>
                <w:rFonts w:ascii="宋体" w:hAnsi="宋体"/>
                <w:b/>
                <w:bCs/>
                <w:sz w:val="24"/>
              </w:rPr>
              <w:t>修改人</w:t>
            </w:r>
          </w:p>
        </w:tc>
        <w:tc>
          <w:tcPr>
            <w:tcW w:w="1620" w:type="dxa"/>
            <w:vAlign w:val="center"/>
          </w:tcPr>
          <w:p w14:paraId="396ACCCC">
            <w:pPr>
              <w:jc w:val="center"/>
              <w:rPr>
                <w:rFonts w:ascii="宋体" w:hAnsi="宋体"/>
                <w:b/>
                <w:bCs/>
                <w:sz w:val="24"/>
              </w:rPr>
            </w:pPr>
            <w:r>
              <w:rPr>
                <w:rFonts w:ascii="宋体" w:hAnsi="宋体"/>
                <w:b/>
                <w:bCs/>
                <w:sz w:val="24"/>
              </w:rPr>
              <w:t>批准人</w:t>
            </w:r>
          </w:p>
        </w:tc>
      </w:tr>
      <w:tr w14:paraId="45364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04" w:type="dxa"/>
            <w:vAlign w:val="center"/>
          </w:tcPr>
          <w:p w14:paraId="4BAC5E59">
            <w:pPr>
              <w:jc w:val="center"/>
              <w:rPr>
                <w:rFonts w:ascii="宋体" w:hAnsi="宋体"/>
                <w:sz w:val="24"/>
              </w:rPr>
            </w:pPr>
            <w:r>
              <w:rPr>
                <w:rFonts w:ascii="宋体" w:hAnsi="宋体"/>
                <w:sz w:val="24"/>
              </w:rPr>
              <w:t>01</w:t>
            </w:r>
          </w:p>
        </w:tc>
        <w:tc>
          <w:tcPr>
            <w:tcW w:w="1536" w:type="dxa"/>
            <w:vAlign w:val="center"/>
          </w:tcPr>
          <w:p w14:paraId="0888B9DB">
            <w:pPr>
              <w:jc w:val="center"/>
              <w:rPr>
                <w:rFonts w:ascii="宋体" w:hAnsi="宋体"/>
                <w:sz w:val="24"/>
              </w:rPr>
            </w:pPr>
            <w:r>
              <w:rPr>
                <w:rFonts w:ascii="宋体" w:hAnsi="宋体"/>
                <w:sz w:val="24"/>
              </w:rPr>
              <w:t>首发行</w:t>
            </w:r>
          </w:p>
        </w:tc>
        <w:tc>
          <w:tcPr>
            <w:tcW w:w="4412" w:type="dxa"/>
            <w:vAlign w:val="center"/>
          </w:tcPr>
          <w:p w14:paraId="368CF814">
            <w:pPr>
              <w:jc w:val="center"/>
              <w:rPr>
                <w:rFonts w:ascii="宋体" w:hAnsi="宋体"/>
                <w:sz w:val="24"/>
                <w:lang w:eastAsia="zh-TW"/>
              </w:rPr>
            </w:pPr>
            <w:r>
              <w:rPr>
                <w:rFonts w:hint="eastAsia" w:ascii="宋体" w:hAnsi="宋体"/>
                <w:sz w:val="24"/>
                <w:lang w:eastAsia="zh-TW"/>
              </w:rPr>
              <w:t>/</w:t>
            </w:r>
          </w:p>
        </w:tc>
        <w:tc>
          <w:tcPr>
            <w:tcW w:w="1618" w:type="dxa"/>
            <w:vAlign w:val="center"/>
          </w:tcPr>
          <w:p w14:paraId="4A8829BF">
            <w:pPr>
              <w:jc w:val="center"/>
              <w:rPr>
                <w:rFonts w:ascii="宋体" w:hAnsi="宋体"/>
                <w:sz w:val="24"/>
              </w:rPr>
            </w:pPr>
            <w:r>
              <w:rPr>
                <w:rFonts w:ascii="宋体" w:hAnsi="宋体"/>
                <w:sz w:val="24"/>
              </w:rPr>
              <w:t>/</w:t>
            </w:r>
          </w:p>
        </w:tc>
        <w:tc>
          <w:tcPr>
            <w:tcW w:w="1620" w:type="dxa"/>
            <w:vAlign w:val="center"/>
          </w:tcPr>
          <w:p w14:paraId="5F2BBAFE">
            <w:pPr>
              <w:jc w:val="center"/>
              <w:rPr>
                <w:rFonts w:ascii="宋体" w:hAnsi="宋体"/>
                <w:sz w:val="24"/>
              </w:rPr>
            </w:pPr>
            <w:r>
              <w:rPr>
                <w:rFonts w:ascii="宋体" w:hAnsi="宋体"/>
                <w:sz w:val="24"/>
              </w:rPr>
              <w:t>/</w:t>
            </w:r>
          </w:p>
        </w:tc>
      </w:tr>
      <w:tr w14:paraId="4929D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04" w:type="dxa"/>
            <w:vAlign w:val="center"/>
          </w:tcPr>
          <w:p w14:paraId="6E6DE9A3">
            <w:pPr>
              <w:jc w:val="center"/>
              <w:rPr>
                <w:rFonts w:ascii="宋体" w:hAnsi="宋体"/>
                <w:sz w:val="24"/>
              </w:rPr>
            </w:pPr>
          </w:p>
        </w:tc>
        <w:tc>
          <w:tcPr>
            <w:tcW w:w="1536" w:type="dxa"/>
            <w:vAlign w:val="center"/>
          </w:tcPr>
          <w:p w14:paraId="49FF4E52">
            <w:pPr>
              <w:jc w:val="center"/>
              <w:rPr>
                <w:rFonts w:ascii="宋体" w:hAnsi="宋体"/>
                <w:sz w:val="24"/>
              </w:rPr>
            </w:pPr>
          </w:p>
        </w:tc>
        <w:tc>
          <w:tcPr>
            <w:tcW w:w="4412" w:type="dxa"/>
            <w:vAlign w:val="center"/>
          </w:tcPr>
          <w:p w14:paraId="7C3F76A9">
            <w:pPr>
              <w:jc w:val="left"/>
              <w:rPr>
                <w:rFonts w:ascii="宋体" w:hAnsi="宋体"/>
                <w:sz w:val="24"/>
              </w:rPr>
            </w:pPr>
          </w:p>
        </w:tc>
        <w:tc>
          <w:tcPr>
            <w:tcW w:w="1618" w:type="dxa"/>
            <w:vAlign w:val="center"/>
          </w:tcPr>
          <w:p w14:paraId="50A68E6D">
            <w:pPr>
              <w:jc w:val="center"/>
              <w:rPr>
                <w:rFonts w:ascii="宋体" w:hAnsi="宋体"/>
                <w:sz w:val="24"/>
              </w:rPr>
            </w:pPr>
          </w:p>
        </w:tc>
        <w:tc>
          <w:tcPr>
            <w:tcW w:w="1620" w:type="dxa"/>
            <w:vAlign w:val="center"/>
          </w:tcPr>
          <w:p w14:paraId="2BDAD666">
            <w:pPr>
              <w:jc w:val="center"/>
              <w:rPr>
                <w:rFonts w:ascii="宋体" w:hAnsi="宋体"/>
                <w:sz w:val="24"/>
              </w:rPr>
            </w:pPr>
          </w:p>
        </w:tc>
      </w:tr>
      <w:tr w14:paraId="3E46D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04" w:type="dxa"/>
            <w:vAlign w:val="center"/>
          </w:tcPr>
          <w:p w14:paraId="3F74B519">
            <w:pPr>
              <w:jc w:val="center"/>
              <w:rPr>
                <w:rFonts w:ascii="宋体" w:hAnsi="宋体"/>
                <w:sz w:val="24"/>
              </w:rPr>
            </w:pPr>
          </w:p>
        </w:tc>
        <w:tc>
          <w:tcPr>
            <w:tcW w:w="1536" w:type="dxa"/>
            <w:vAlign w:val="center"/>
          </w:tcPr>
          <w:p w14:paraId="2F2D4EB9">
            <w:pPr>
              <w:jc w:val="center"/>
              <w:rPr>
                <w:rFonts w:ascii="宋体" w:hAnsi="宋体"/>
                <w:sz w:val="24"/>
              </w:rPr>
            </w:pPr>
          </w:p>
        </w:tc>
        <w:tc>
          <w:tcPr>
            <w:tcW w:w="4412" w:type="dxa"/>
            <w:vAlign w:val="center"/>
          </w:tcPr>
          <w:p w14:paraId="39856C3C">
            <w:pPr>
              <w:rPr>
                <w:rFonts w:ascii="宋体" w:hAnsi="宋体"/>
                <w:sz w:val="24"/>
              </w:rPr>
            </w:pPr>
          </w:p>
        </w:tc>
        <w:tc>
          <w:tcPr>
            <w:tcW w:w="1618" w:type="dxa"/>
            <w:vAlign w:val="center"/>
          </w:tcPr>
          <w:p w14:paraId="1549C802">
            <w:pPr>
              <w:jc w:val="center"/>
              <w:rPr>
                <w:rFonts w:ascii="宋体" w:hAnsi="宋体"/>
                <w:sz w:val="24"/>
              </w:rPr>
            </w:pPr>
          </w:p>
        </w:tc>
        <w:tc>
          <w:tcPr>
            <w:tcW w:w="1620" w:type="dxa"/>
            <w:vAlign w:val="center"/>
          </w:tcPr>
          <w:p w14:paraId="35779ED3">
            <w:pPr>
              <w:jc w:val="center"/>
              <w:rPr>
                <w:rFonts w:ascii="宋体" w:hAnsi="宋体"/>
                <w:sz w:val="24"/>
              </w:rPr>
            </w:pPr>
          </w:p>
        </w:tc>
      </w:tr>
      <w:tr w14:paraId="5AA5E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04" w:type="dxa"/>
            <w:vAlign w:val="center"/>
          </w:tcPr>
          <w:p w14:paraId="2A805504">
            <w:pPr>
              <w:jc w:val="center"/>
              <w:rPr>
                <w:rFonts w:ascii="宋体" w:hAnsi="宋体"/>
                <w:sz w:val="24"/>
              </w:rPr>
            </w:pPr>
          </w:p>
        </w:tc>
        <w:tc>
          <w:tcPr>
            <w:tcW w:w="1536" w:type="dxa"/>
            <w:vAlign w:val="center"/>
          </w:tcPr>
          <w:p w14:paraId="6F18833C">
            <w:pPr>
              <w:rPr>
                <w:rFonts w:ascii="宋体" w:hAnsi="宋体"/>
                <w:sz w:val="24"/>
              </w:rPr>
            </w:pPr>
          </w:p>
        </w:tc>
        <w:tc>
          <w:tcPr>
            <w:tcW w:w="4412" w:type="dxa"/>
            <w:vAlign w:val="center"/>
          </w:tcPr>
          <w:p w14:paraId="021BC1FF">
            <w:pPr>
              <w:rPr>
                <w:rFonts w:ascii="宋体" w:hAnsi="宋体"/>
                <w:sz w:val="24"/>
              </w:rPr>
            </w:pPr>
          </w:p>
        </w:tc>
        <w:tc>
          <w:tcPr>
            <w:tcW w:w="1618" w:type="dxa"/>
            <w:vAlign w:val="center"/>
          </w:tcPr>
          <w:p w14:paraId="716B55A7">
            <w:pPr>
              <w:jc w:val="center"/>
              <w:rPr>
                <w:rFonts w:ascii="宋体" w:hAnsi="宋体"/>
                <w:sz w:val="24"/>
              </w:rPr>
            </w:pPr>
          </w:p>
        </w:tc>
        <w:tc>
          <w:tcPr>
            <w:tcW w:w="1620" w:type="dxa"/>
            <w:vAlign w:val="center"/>
          </w:tcPr>
          <w:p w14:paraId="227FAD68">
            <w:pPr>
              <w:jc w:val="center"/>
              <w:rPr>
                <w:rFonts w:ascii="宋体" w:hAnsi="宋体"/>
                <w:sz w:val="24"/>
              </w:rPr>
            </w:pPr>
          </w:p>
        </w:tc>
      </w:tr>
      <w:tr w14:paraId="5E531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04" w:type="dxa"/>
            <w:tcBorders>
              <w:top w:val="single" w:color="auto" w:sz="4" w:space="0"/>
              <w:left w:val="single" w:color="auto" w:sz="4" w:space="0"/>
              <w:bottom w:val="single" w:color="auto" w:sz="4" w:space="0"/>
              <w:right w:val="single" w:color="auto" w:sz="4" w:space="0"/>
            </w:tcBorders>
            <w:vAlign w:val="center"/>
          </w:tcPr>
          <w:p w14:paraId="35122559">
            <w:pPr>
              <w:jc w:val="center"/>
              <w:rPr>
                <w:rFonts w:ascii="宋体" w:hAnsi="宋体"/>
                <w:sz w:val="24"/>
              </w:rPr>
            </w:pPr>
          </w:p>
        </w:tc>
        <w:tc>
          <w:tcPr>
            <w:tcW w:w="1536" w:type="dxa"/>
            <w:tcBorders>
              <w:top w:val="single" w:color="auto" w:sz="4" w:space="0"/>
              <w:left w:val="single" w:color="auto" w:sz="4" w:space="0"/>
              <w:bottom w:val="single" w:color="auto" w:sz="4" w:space="0"/>
              <w:right w:val="single" w:color="auto" w:sz="4" w:space="0"/>
            </w:tcBorders>
            <w:vAlign w:val="center"/>
          </w:tcPr>
          <w:p w14:paraId="563AD25A">
            <w:pPr>
              <w:jc w:val="center"/>
              <w:rPr>
                <w:rFonts w:ascii="宋体" w:hAnsi="宋体"/>
                <w:sz w:val="24"/>
              </w:rPr>
            </w:pPr>
          </w:p>
        </w:tc>
        <w:tc>
          <w:tcPr>
            <w:tcW w:w="4412" w:type="dxa"/>
            <w:tcBorders>
              <w:top w:val="single" w:color="auto" w:sz="4" w:space="0"/>
              <w:left w:val="single" w:color="auto" w:sz="4" w:space="0"/>
              <w:bottom w:val="single" w:color="auto" w:sz="4" w:space="0"/>
              <w:right w:val="single" w:color="auto" w:sz="4" w:space="0"/>
            </w:tcBorders>
            <w:vAlign w:val="center"/>
          </w:tcPr>
          <w:p w14:paraId="61FD08BB">
            <w:pPr>
              <w:jc w:val="left"/>
              <w:rPr>
                <w:rFonts w:ascii="宋体" w:hAnsi="宋体"/>
                <w:sz w:val="24"/>
              </w:rPr>
            </w:pPr>
          </w:p>
        </w:tc>
        <w:tc>
          <w:tcPr>
            <w:tcW w:w="1618" w:type="dxa"/>
            <w:tcBorders>
              <w:top w:val="single" w:color="auto" w:sz="4" w:space="0"/>
              <w:left w:val="single" w:color="auto" w:sz="4" w:space="0"/>
              <w:bottom w:val="single" w:color="auto" w:sz="4" w:space="0"/>
              <w:right w:val="single" w:color="auto" w:sz="4" w:space="0"/>
            </w:tcBorders>
            <w:vAlign w:val="center"/>
          </w:tcPr>
          <w:p w14:paraId="20D673A8">
            <w:pPr>
              <w:jc w:val="center"/>
              <w:rPr>
                <w:rFonts w:ascii="宋体" w:hAnsi="宋体"/>
                <w:sz w:val="24"/>
              </w:rPr>
            </w:pPr>
          </w:p>
        </w:tc>
        <w:tc>
          <w:tcPr>
            <w:tcW w:w="1620" w:type="dxa"/>
            <w:tcBorders>
              <w:top w:val="single" w:color="auto" w:sz="4" w:space="0"/>
              <w:left w:val="single" w:color="auto" w:sz="4" w:space="0"/>
              <w:bottom w:val="single" w:color="auto" w:sz="4" w:space="0"/>
              <w:right w:val="single" w:color="auto" w:sz="4" w:space="0"/>
            </w:tcBorders>
            <w:vAlign w:val="center"/>
          </w:tcPr>
          <w:p w14:paraId="14BDD30D">
            <w:pPr>
              <w:jc w:val="center"/>
              <w:rPr>
                <w:rFonts w:ascii="宋体" w:hAnsi="宋体"/>
                <w:sz w:val="24"/>
              </w:rPr>
            </w:pPr>
          </w:p>
        </w:tc>
      </w:tr>
      <w:tr w14:paraId="76B38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04" w:type="dxa"/>
            <w:tcBorders>
              <w:top w:val="single" w:color="auto" w:sz="4" w:space="0"/>
              <w:left w:val="single" w:color="auto" w:sz="4" w:space="0"/>
              <w:bottom w:val="single" w:color="auto" w:sz="4" w:space="0"/>
              <w:right w:val="single" w:color="auto" w:sz="4" w:space="0"/>
            </w:tcBorders>
            <w:vAlign w:val="center"/>
          </w:tcPr>
          <w:p w14:paraId="183158AA">
            <w:pPr>
              <w:jc w:val="center"/>
              <w:rPr>
                <w:rFonts w:ascii="宋体" w:hAnsi="宋体"/>
                <w:sz w:val="24"/>
              </w:rPr>
            </w:pPr>
          </w:p>
        </w:tc>
        <w:tc>
          <w:tcPr>
            <w:tcW w:w="1536" w:type="dxa"/>
            <w:tcBorders>
              <w:top w:val="single" w:color="auto" w:sz="4" w:space="0"/>
              <w:left w:val="single" w:color="auto" w:sz="4" w:space="0"/>
              <w:bottom w:val="single" w:color="auto" w:sz="4" w:space="0"/>
              <w:right w:val="single" w:color="auto" w:sz="4" w:space="0"/>
            </w:tcBorders>
            <w:vAlign w:val="center"/>
          </w:tcPr>
          <w:p w14:paraId="5488DE57">
            <w:pPr>
              <w:jc w:val="center"/>
              <w:rPr>
                <w:rFonts w:ascii="宋体" w:hAnsi="宋体"/>
                <w:sz w:val="24"/>
              </w:rPr>
            </w:pPr>
          </w:p>
        </w:tc>
        <w:tc>
          <w:tcPr>
            <w:tcW w:w="4412" w:type="dxa"/>
            <w:tcBorders>
              <w:top w:val="single" w:color="auto" w:sz="4" w:space="0"/>
              <w:left w:val="single" w:color="auto" w:sz="4" w:space="0"/>
              <w:bottom w:val="single" w:color="auto" w:sz="4" w:space="0"/>
              <w:right w:val="single" w:color="auto" w:sz="4" w:space="0"/>
            </w:tcBorders>
            <w:vAlign w:val="center"/>
          </w:tcPr>
          <w:p w14:paraId="74874E8D">
            <w:pPr>
              <w:jc w:val="center"/>
              <w:rPr>
                <w:rFonts w:ascii="宋体" w:hAnsi="宋体"/>
                <w:sz w:val="24"/>
              </w:rPr>
            </w:pPr>
          </w:p>
        </w:tc>
        <w:tc>
          <w:tcPr>
            <w:tcW w:w="1618" w:type="dxa"/>
            <w:tcBorders>
              <w:top w:val="single" w:color="auto" w:sz="4" w:space="0"/>
              <w:left w:val="single" w:color="auto" w:sz="4" w:space="0"/>
              <w:bottom w:val="single" w:color="auto" w:sz="4" w:space="0"/>
              <w:right w:val="single" w:color="auto" w:sz="4" w:space="0"/>
            </w:tcBorders>
            <w:vAlign w:val="center"/>
          </w:tcPr>
          <w:p w14:paraId="7D72F074">
            <w:pPr>
              <w:jc w:val="center"/>
              <w:rPr>
                <w:rFonts w:ascii="宋体" w:hAnsi="宋体"/>
                <w:sz w:val="24"/>
              </w:rPr>
            </w:pPr>
          </w:p>
        </w:tc>
        <w:tc>
          <w:tcPr>
            <w:tcW w:w="1620" w:type="dxa"/>
            <w:tcBorders>
              <w:top w:val="single" w:color="auto" w:sz="4" w:space="0"/>
              <w:left w:val="single" w:color="auto" w:sz="4" w:space="0"/>
              <w:bottom w:val="single" w:color="auto" w:sz="4" w:space="0"/>
              <w:right w:val="single" w:color="auto" w:sz="4" w:space="0"/>
            </w:tcBorders>
            <w:vAlign w:val="center"/>
          </w:tcPr>
          <w:p w14:paraId="69D2536C">
            <w:pPr>
              <w:jc w:val="center"/>
              <w:rPr>
                <w:rFonts w:ascii="宋体" w:hAnsi="宋体"/>
                <w:sz w:val="24"/>
              </w:rPr>
            </w:pPr>
          </w:p>
        </w:tc>
      </w:tr>
      <w:tr w14:paraId="378D4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04" w:type="dxa"/>
            <w:tcBorders>
              <w:top w:val="single" w:color="auto" w:sz="4" w:space="0"/>
              <w:left w:val="single" w:color="auto" w:sz="4" w:space="0"/>
              <w:bottom w:val="single" w:color="auto" w:sz="4" w:space="0"/>
              <w:right w:val="single" w:color="auto" w:sz="4" w:space="0"/>
            </w:tcBorders>
            <w:vAlign w:val="center"/>
          </w:tcPr>
          <w:p w14:paraId="548977F4">
            <w:pPr>
              <w:jc w:val="center"/>
              <w:rPr>
                <w:rFonts w:ascii="宋体" w:hAnsi="宋体"/>
                <w:sz w:val="24"/>
              </w:rPr>
            </w:pPr>
          </w:p>
        </w:tc>
        <w:tc>
          <w:tcPr>
            <w:tcW w:w="1536" w:type="dxa"/>
            <w:tcBorders>
              <w:top w:val="single" w:color="auto" w:sz="4" w:space="0"/>
              <w:left w:val="single" w:color="auto" w:sz="4" w:space="0"/>
              <w:bottom w:val="single" w:color="auto" w:sz="4" w:space="0"/>
              <w:right w:val="single" w:color="auto" w:sz="4" w:space="0"/>
            </w:tcBorders>
            <w:vAlign w:val="center"/>
          </w:tcPr>
          <w:p w14:paraId="4283E2F5">
            <w:pPr>
              <w:jc w:val="center"/>
              <w:rPr>
                <w:rFonts w:ascii="宋体" w:hAnsi="宋体"/>
                <w:sz w:val="24"/>
              </w:rPr>
            </w:pPr>
          </w:p>
        </w:tc>
        <w:tc>
          <w:tcPr>
            <w:tcW w:w="4412" w:type="dxa"/>
            <w:tcBorders>
              <w:top w:val="single" w:color="auto" w:sz="4" w:space="0"/>
              <w:left w:val="single" w:color="auto" w:sz="4" w:space="0"/>
              <w:bottom w:val="single" w:color="auto" w:sz="4" w:space="0"/>
              <w:right w:val="single" w:color="auto" w:sz="4" w:space="0"/>
            </w:tcBorders>
            <w:vAlign w:val="center"/>
          </w:tcPr>
          <w:p w14:paraId="48415BE4">
            <w:pPr>
              <w:jc w:val="center"/>
              <w:rPr>
                <w:rFonts w:ascii="宋体" w:hAnsi="宋体"/>
                <w:sz w:val="24"/>
              </w:rPr>
            </w:pPr>
          </w:p>
        </w:tc>
        <w:tc>
          <w:tcPr>
            <w:tcW w:w="1618" w:type="dxa"/>
            <w:tcBorders>
              <w:top w:val="single" w:color="auto" w:sz="4" w:space="0"/>
              <w:left w:val="single" w:color="auto" w:sz="4" w:space="0"/>
              <w:bottom w:val="single" w:color="auto" w:sz="4" w:space="0"/>
              <w:right w:val="single" w:color="auto" w:sz="4" w:space="0"/>
            </w:tcBorders>
            <w:vAlign w:val="center"/>
          </w:tcPr>
          <w:p w14:paraId="7A805686">
            <w:pPr>
              <w:jc w:val="center"/>
              <w:rPr>
                <w:rFonts w:ascii="宋体" w:hAnsi="宋体"/>
                <w:sz w:val="24"/>
              </w:rPr>
            </w:pPr>
          </w:p>
        </w:tc>
        <w:tc>
          <w:tcPr>
            <w:tcW w:w="1620" w:type="dxa"/>
            <w:tcBorders>
              <w:top w:val="single" w:color="auto" w:sz="4" w:space="0"/>
              <w:left w:val="single" w:color="auto" w:sz="4" w:space="0"/>
              <w:bottom w:val="single" w:color="auto" w:sz="4" w:space="0"/>
              <w:right w:val="single" w:color="auto" w:sz="4" w:space="0"/>
            </w:tcBorders>
            <w:vAlign w:val="center"/>
          </w:tcPr>
          <w:p w14:paraId="385415FC">
            <w:pPr>
              <w:jc w:val="center"/>
              <w:rPr>
                <w:rFonts w:ascii="宋体" w:hAnsi="宋体"/>
                <w:sz w:val="24"/>
              </w:rPr>
            </w:pPr>
          </w:p>
        </w:tc>
      </w:tr>
      <w:tr w14:paraId="27EA9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04" w:type="dxa"/>
            <w:tcBorders>
              <w:top w:val="single" w:color="auto" w:sz="4" w:space="0"/>
              <w:left w:val="single" w:color="auto" w:sz="4" w:space="0"/>
              <w:bottom w:val="single" w:color="auto" w:sz="4" w:space="0"/>
              <w:right w:val="single" w:color="auto" w:sz="4" w:space="0"/>
            </w:tcBorders>
            <w:vAlign w:val="center"/>
          </w:tcPr>
          <w:p w14:paraId="262FCB50">
            <w:pPr>
              <w:jc w:val="center"/>
              <w:rPr>
                <w:rFonts w:ascii="宋体" w:hAnsi="宋体"/>
                <w:sz w:val="24"/>
              </w:rPr>
            </w:pPr>
          </w:p>
        </w:tc>
        <w:tc>
          <w:tcPr>
            <w:tcW w:w="1536" w:type="dxa"/>
            <w:tcBorders>
              <w:top w:val="single" w:color="auto" w:sz="4" w:space="0"/>
              <w:left w:val="single" w:color="auto" w:sz="4" w:space="0"/>
              <w:bottom w:val="single" w:color="auto" w:sz="4" w:space="0"/>
              <w:right w:val="single" w:color="auto" w:sz="4" w:space="0"/>
            </w:tcBorders>
            <w:vAlign w:val="center"/>
          </w:tcPr>
          <w:p w14:paraId="12F6B90E">
            <w:pPr>
              <w:jc w:val="center"/>
              <w:rPr>
                <w:rFonts w:ascii="宋体" w:hAnsi="宋体"/>
                <w:sz w:val="24"/>
              </w:rPr>
            </w:pPr>
          </w:p>
        </w:tc>
        <w:tc>
          <w:tcPr>
            <w:tcW w:w="4412" w:type="dxa"/>
            <w:tcBorders>
              <w:top w:val="single" w:color="auto" w:sz="4" w:space="0"/>
              <w:left w:val="single" w:color="auto" w:sz="4" w:space="0"/>
              <w:bottom w:val="single" w:color="auto" w:sz="4" w:space="0"/>
              <w:right w:val="single" w:color="auto" w:sz="4" w:space="0"/>
            </w:tcBorders>
            <w:vAlign w:val="center"/>
          </w:tcPr>
          <w:p w14:paraId="6C0BBDF2">
            <w:pPr>
              <w:jc w:val="center"/>
              <w:rPr>
                <w:rFonts w:ascii="宋体" w:hAnsi="宋体"/>
                <w:sz w:val="24"/>
              </w:rPr>
            </w:pPr>
          </w:p>
        </w:tc>
        <w:tc>
          <w:tcPr>
            <w:tcW w:w="1618" w:type="dxa"/>
            <w:tcBorders>
              <w:top w:val="single" w:color="auto" w:sz="4" w:space="0"/>
              <w:left w:val="single" w:color="auto" w:sz="4" w:space="0"/>
              <w:bottom w:val="single" w:color="auto" w:sz="4" w:space="0"/>
              <w:right w:val="single" w:color="auto" w:sz="4" w:space="0"/>
            </w:tcBorders>
            <w:vAlign w:val="center"/>
          </w:tcPr>
          <w:p w14:paraId="712CAC04">
            <w:pPr>
              <w:jc w:val="center"/>
              <w:rPr>
                <w:rFonts w:ascii="宋体" w:hAnsi="宋体"/>
                <w:sz w:val="24"/>
              </w:rPr>
            </w:pPr>
          </w:p>
        </w:tc>
        <w:tc>
          <w:tcPr>
            <w:tcW w:w="1620" w:type="dxa"/>
            <w:tcBorders>
              <w:top w:val="single" w:color="auto" w:sz="4" w:space="0"/>
              <w:left w:val="single" w:color="auto" w:sz="4" w:space="0"/>
              <w:bottom w:val="single" w:color="auto" w:sz="4" w:space="0"/>
              <w:right w:val="single" w:color="auto" w:sz="4" w:space="0"/>
            </w:tcBorders>
            <w:vAlign w:val="center"/>
          </w:tcPr>
          <w:p w14:paraId="053A79C8">
            <w:pPr>
              <w:jc w:val="center"/>
              <w:rPr>
                <w:rFonts w:ascii="宋体" w:hAnsi="宋体"/>
                <w:sz w:val="24"/>
              </w:rPr>
            </w:pPr>
          </w:p>
        </w:tc>
      </w:tr>
      <w:tr w14:paraId="65730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04" w:type="dxa"/>
            <w:tcBorders>
              <w:top w:val="single" w:color="auto" w:sz="4" w:space="0"/>
              <w:left w:val="single" w:color="auto" w:sz="4" w:space="0"/>
              <w:bottom w:val="single" w:color="auto" w:sz="4" w:space="0"/>
              <w:right w:val="single" w:color="auto" w:sz="4" w:space="0"/>
            </w:tcBorders>
            <w:vAlign w:val="center"/>
          </w:tcPr>
          <w:p w14:paraId="2F731DB0">
            <w:pPr>
              <w:jc w:val="center"/>
              <w:rPr>
                <w:rFonts w:ascii="宋体" w:hAnsi="宋体"/>
                <w:sz w:val="24"/>
              </w:rPr>
            </w:pPr>
          </w:p>
        </w:tc>
        <w:tc>
          <w:tcPr>
            <w:tcW w:w="1536" w:type="dxa"/>
            <w:tcBorders>
              <w:top w:val="single" w:color="auto" w:sz="4" w:space="0"/>
              <w:left w:val="single" w:color="auto" w:sz="4" w:space="0"/>
              <w:bottom w:val="single" w:color="auto" w:sz="4" w:space="0"/>
              <w:right w:val="single" w:color="auto" w:sz="4" w:space="0"/>
            </w:tcBorders>
            <w:vAlign w:val="center"/>
          </w:tcPr>
          <w:p w14:paraId="4AEEEE15">
            <w:pPr>
              <w:jc w:val="center"/>
              <w:rPr>
                <w:rFonts w:ascii="宋体" w:hAnsi="宋体"/>
                <w:sz w:val="24"/>
              </w:rPr>
            </w:pPr>
          </w:p>
        </w:tc>
        <w:tc>
          <w:tcPr>
            <w:tcW w:w="4412" w:type="dxa"/>
            <w:tcBorders>
              <w:top w:val="single" w:color="auto" w:sz="4" w:space="0"/>
              <w:left w:val="single" w:color="auto" w:sz="4" w:space="0"/>
              <w:bottom w:val="single" w:color="auto" w:sz="4" w:space="0"/>
              <w:right w:val="single" w:color="auto" w:sz="4" w:space="0"/>
            </w:tcBorders>
            <w:vAlign w:val="center"/>
          </w:tcPr>
          <w:p w14:paraId="2FECD4AC">
            <w:pPr>
              <w:jc w:val="center"/>
              <w:rPr>
                <w:rFonts w:ascii="宋体" w:hAnsi="宋体"/>
                <w:sz w:val="24"/>
              </w:rPr>
            </w:pPr>
          </w:p>
        </w:tc>
        <w:tc>
          <w:tcPr>
            <w:tcW w:w="1618" w:type="dxa"/>
            <w:tcBorders>
              <w:top w:val="single" w:color="auto" w:sz="4" w:space="0"/>
              <w:left w:val="single" w:color="auto" w:sz="4" w:space="0"/>
              <w:bottom w:val="single" w:color="auto" w:sz="4" w:space="0"/>
              <w:right w:val="single" w:color="auto" w:sz="4" w:space="0"/>
            </w:tcBorders>
            <w:vAlign w:val="center"/>
          </w:tcPr>
          <w:p w14:paraId="3C08F9A0">
            <w:pPr>
              <w:jc w:val="center"/>
              <w:rPr>
                <w:rFonts w:ascii="宋体" w:hAnsi="宋体"/>
                <w:sz w:val="24"/>
              </w:rPr>
            </w:pPr>
          </w:p>
        </w:tc>
        <w:tc>
          <w:tcPr>
            <w:tcW w:w="1620" w:type="dxa"/>
            <w:tcBorders>
              <w:top w:val="single" w:color="auto" w:sz="4" w:space="0"/>
              <w:left w:val="single" w:color="auto" w:sz="4" w:space="0"/>
              <w:bottom w:val="single" w:color="auto" w:sz="4" w:space="0"/>
              <w:right w:val="single" w:color="auto" w:sz="4" w:space="0"/>
            </w:tcBorders>
            <w:vAlign w:val="center"/>
          </w:tcPr>
          <w:p w14:paraId="209C835F">
            <w:pPr>
              <w:jc w:val="center"/>
              <w:rPr>
                <w:rFonts w:ascii="宋体" w:hAnsi="宋体"/>
                <w:sz w:val="24"/>
              </w:rPr>
            </w:pPr>
          </w:p>
        </w:tc>
      </w:tr>
      <w:tr w14:paraId="21AB5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04" w:type="dxa"/>
            <w:tcBorders>
              <w:top w:val="single" w:color="auto" w:sz="4" w:space="0"/>
              <w:left w:val="single" w:color="auto" w:sz="4" w:space="0"/>
              <w:bottom w:val="single" w:color="auto" w:sz="4" w:space="0"/>
              <w:right w:val="single" w:color="auto" w:sz="4" w:space="0"/>
            </w:tcBorders>
            <w:vAlign w:val="center"/>
          </w:tcPr>
          <w:p w14:paraId="5AA457E0">
            <w:pPr>
              <w:jc w:val="center"/>
              <w:rPr>
                <w:rFonts w:ascii="宋体" w:hAnsi="宋体"/>
                <w:sz w:val="24"/>
              </w:rPr>
            </w:pPr>
          </w:p>
        </w:tc>
        <w:tc>
          <w:tcPr>
            <w:tcW w:w="1536" w:type="dxa"/>
            <w:tcBorders>
              <w:top w:val="single" w:color="auto" w:sz="4" w:space="0"/>
              <w:left w:val="single" w:color="auto" w:sz="4" w:space="0"/>
              <w:bottom w:val="single" w:color="auto" w:sz="4" w:space="0"/>
              <w:right w:val="single" w:color="auto" w:sz="4" w:space="0"/>
            </w:tcBorders>
            <w:vAlign w:val="center"/>
          </w:tcPr>
          <w:p w14:paraId="270D2A4E">
            <w:pPr>
              <w:jc w:val="center"/>
              <w:rPr>
                <w:rFonts w:ascii="宋体" w:hAnsi="宋体"/>
                <w:sz w:val="24"/>
              </w:rPr>
            </w:pPr>
          </w:p>
        </w:tc>
        <w:tc>
          <w:tcPr>
            <w:tcW w:w="4412" w:type="dxa"/>
            <w:tcBorders>
              <w:top w:val="single" w:color="auto" w:sz="4" w:space="0"/>
              <w:left w:val="single" w:color="auto" w:sz="4" w:space="0"/>
              <w:bottom w:val="single" w:color="auto" w:sz="4" w:space="0"/>
              <w:right w:val="single" w:color="auto" w:sz="4" w:space="0"/>
            </w:tcBorders>
            <w:vAlign w:val="center"/>
          </w:tcPr>
          <w:p w14:paraId="69F977F9">
            <w:pPr>
              <w:jc w:val="center"/>
              <w:rPr>
                <w:rFonts w:ascii="宋体" w:hAnsi="宋体"/>
                <w:sz w:val="24"/>
              </w:rPr>
            </w:pPr>
          </w:p>
        </w:tc>
        <w:tc>
          <w:tcPr>
            <w:tcW w:w="1618" w:type="dxa"/>
            <w:tcBorders>
              <w:top w:val="single" w:color="auto" w:sz="4" w:space="0"/>
              <w:left w:val="single" w:color="auto" w:sz="4" w:space="0"/>
              <w:bottom w:val="single" w:color="auto" w:sz="4" w:space="0"/>
              <w:right w:val="single" w:color="auto" w:sz="4" w:space="0"/>
            </w:tcBorders>
            <w:vAlign w:val="center"/>
          </w:tcPr>
          <w:p w14:paraId="7F66CD8D">
            <w:pPr>
              <w:jc w:val="center"/>
              <w:rPr>
                <w:rFonts w:ascii="宋体" w:hAnsi="宋体"/>
                <w:sz w:val="24"/>
              </w:rPr>
            </w:pPr>
          </w:p>
        </w:tc>
        <w:tc>
          <w:tcPr>
            <w:tcW w:w="1620" w:type="dxa"/>
            <w:tcBorders>
              <w:top w:val="single" w:color="auto" w:sz="4" w:space="0"/>
              <w:left w:val="single" w:color="auto" w:sz="4" w:space="0"/>
              <w:bottom w:val="single" w:color="auto" w:sz="4" w:space="0"/>
              <w:right w:val="single" w:color="auto" w:sz="4" w:space="0"/>
            </w:tcBorders>
            <w:vAlign w:val="center"/>
          </w:tcPr>
          <w:p w14:paraId="3EA977CC">
            <w:pPr>
              <w:jc w:val="center"/>
              <w:rPr>
                <w:rFonts w:ascii="宋体" w:hAnsi="宋体"/>
                <w:sz w:val="24"/>
              </w:rPr>
            </w:pPr>
          </w:p>
        </w:tc>
      </w:tr>
      <w:tr w14:paraId="34344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04" w:type="dxa"/>
            <w:tcBorders>
              <w:top w:val="single" w:color="auto" w:sz="4" w:space="0"/>
              <w:left w:val="single" w:color="auto" w:sz="4" w:space="0"/>
              <w:bottom w:val="single" w:color="auto" w:sz="4" w:space="0"/>
              <w:right w:val="single" w:color="auto" w:sz="4" w:space="0"/>
            </w:tcBorders>
            <w:vAlign w:val="center"/>
          </w:tcPr>
          <w:p w14:paraId="0061EA0A">
            <w:pPr>
              <w:jc w:val="center"/>
              <w:rPr>
                <w:rFonts w:ascii="宋体" w:hAnsi="宋体"/>
                <w:sz w:val="24"/>
              </w:rPr>
            </w:pPr>
          </w:p>
        </w:tc>
        <w:tc>
          <w:tcPr>
            <w:tcW w:w="1536" w:type="dxa"/>
            <w:tcBorders>
              <w:top w:val="single" w:color="auto" w:sz="4" w:space="0"/>
              <w:left w:val="single" w:color="auto" w:sz="4" w:space="0"/>
              <w:bottom w:val="single" w:color="auto" w:sz="4" w:space="0"/>
              <w:right w:val="single" w:color="auto" w:sz="4" w:space="0"/>
            </w:tcBorders>
            <w:vAlign w:val="center"/>
          </w:tcPr>
          <w:p w14:paraId="37AD1C24">
            <w:pPr>
              <w:jc w:val="center"/>
              <w:rPr>
                <w:rFonts w:ascii="宋体" w:hAnsi="宋体"/>
                <w:sz w:val="24"/>
              </w:rPr>
            </w:pPr>
          </w:p>
        </w:tc>
        <w:tc>
          <w:tcPr>
            <w:tcW w:w="4412" w:type="dxa"/>
            <w:tcBorders>
              <w:top w:val="single" w:color="auto" w:sz="4" w:space="0"/>
              <w:left w:val="single" w:color="auto" w:sz="4" w:space="0"/>
              <w:bottom w:val="single" w:color="auto" w:sz="4" w:space="0"/>
              <w:right w:val="single" w:color="auto" w:sz="4" w:space="0"/>
            </w:tcBorders>
            <w:vAlign w:val="center"/>
          </w:tcPr>
          <w:p w14:paraId="7F25E717">
            <w:pPr>
              <w:jc w:val="center"/>
              <w:rPr>
                <w:rFonts w:ascii="宋体" w:hAnsi="宋体"/>
                <w:sz w:val="24"/>
              </w:rPr>
            </w:pPr>
          </w:p>
        </w:tc>
        <w:tc>
          <w:tcPr>
            <w:tcW w:w="1618" w:type="dxa"/>
            <w:tcBorders>
              <w:top w:val="single" w:color="auto" w:sz="4" w:space="0"/>
              <w:left w:val="single" w:color="auto" w:sz="4" w:space="0"/>
              <w:bottom w:val="single" w:color="auto" w:sz="4" w:space="0"/>
              <w:right w:val="single" w:color="auto" w:sz="4" w:space="0"/>
            </w:tcBorders>
            <w:vAlign w:val="center"/>
          </w:tcPr>
          <w:p w14:paraId="2CCDD0B9">
            <w:pPr>
              <w:jc w:val="center"/>
              <w:rPr>
                <w:rFonts w:ascii="宋体" w:hAnsi="宋体"/>
                <w:sz w:val="24"/>
              </w:rPr>
            </w:pPr>
          </w:p>
        </w:tc>
        <w:tc>
          <w:tcPr>
            <w:tcW w:w="1620" w:type="dxa"/>
            <w:tcBorders>
              <w:top w:val="single" w:color="auto" w:sz="4" w:space="0"/>
              <w:left w:val="single" w:color="auto" w:sz="4" w:space="0"/>
              <w:bottom w:val="single" w:color="auto" w:sz="4" w:space="0"/>
              <w:right w:val="single" w:color="auto" w:sz="4" w:space="0"/>
            </w:tcBorders>
            <w:vAlign w:val="center"/>
          </w:tcPr>
          <w:p w14:paraId="609C1134">
            <w:pPr>
              <w:jc w:val="center"/>
              <w:rPr>
                <w:rFonts w:ascii="宋体" w:hAnsi="宋体"/>
                <w:sz w:val="24"/>
              </w:rPr>
            </w:pPr>
          </w:p>
        </w:tc>
      </w:tr>
      <w:tr w14:paraId="63339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04" w:type="dxa"/>
            <w:tcBorders>
              <w:top w:val="single" w:color="auto" w:sz="4" w:space="0"/>
              <w:left w:val="single" w:color="auto" w:sz="4" w:space="0"/>
              <w:bottom w:val="single" w:color="auto" w:sz="4" w:space="0"/>
              <w:right w:val="single" w:color="auto" w:sz="4" w:space="0"/>
            </w:tcBorders>
            <w:vAlign w:val="center"/>
          </w:tcPr>
          <w:p w14:paraId="53668B1E">
            <w:pPr>
              <w:jc w:val="center"/>
              <w:rPr>
                <w:rFonts w:ascii="宋体" w:hAnsi="宋体"/>
                <w:sz w:val="24"/>
              </w:rPr>
            </w:pPr>
          </w:p>
        </w:tc>
        <w:tc>
          <w:tcPr>
            <w:tcW w:w="1536" w:type="dxa"/>
            <w:tcBorders>
              <w:top w:val="single" w:color="auto" w:sz="4" w:space="0"/>
              <w:left w:val="single" w:color="auto" w:sz="4" w:space="0"/>
              <w:bottom w:val="single" w:color="auto" w:sz="4" w:space="0"/>
              <w:right w:val="single" w:color="auto" w:sz="4" w:space="0"/>
            </w:tcBorders>
            <w:vAlign w:val="center"/>
          </w:tcPr>
          <w:p w14:paraId="3404BC86">
            <w:pPr>
              <w:jc w:val="center"/>
              <w:rPr>
                <w:rFonts w:ascii="宋体" w:hAnsi="宋体"/>
                <w:sz w:val="24"/>
              </w:rPr>
            </w:pPr>
          </w:p>
        </w:tc>
        <w:tc>
          <w:tcPr>
            <w:tcW w:w="4412" w:type="dxa"/>
            <w:tcBorders>
              <w:top w:val="single" w:color="auto" w:sz="4" w:space="0"/>
              <w:left w:val="single" w:color="auto" w:sz="4" w:space="0"/>
              <w:bottom w:val="single" w:color="auto" w:sz="4" w:space="0"/>
              <w:right w:val="single" w:color="auto" w:sz="4" w:space="0"/>
            </w:tcBorders>
            <w:vAlign w:val="center"/>
          </w:tcPr>
          <w:p w14:paraId="0E4B6679">
            <w:pPr>
              <w:jc w:val="center"/>
              <w:rPr>
                <w:rFonts w:ascii="宋体" w:hAnsi="宋体"/>
                <w:sz w:val="24"/>
              </w:rPr>
            </w:pPr>
          </w:p>
        </w:tc>
        <w:tc>
          <w:tcPr>
            <w:tcW w:w="1618" w:type="dxa"/>
            <w:tcBorders>
              <w:top w:val="single" w:color="auto" w:sz="4" w:space="0"/>
              <w:left w:val="single" w:color="auto" w:sz="4" w:space="0"/>
              <w:bottom w:val="single" w:color="auto" w:sz="4" w:space="0"/>
              <w:right w:val="single" w:color="auto" w:sz="4" w:space="0"/>
            </w:tcBorders>
            <w:vAlign w:val="center"/>
          </w:tcPr>
          <w:p w14:paraId="7945D6F8">
            <w:pPr>
              <w:jc w:val="center"/>
              <w:rPr>
                <w:rFonts w:ascii="宋体" w:hAnsi="宋体"/>
                <w:sz w:val="24"/>
              </w:rPr>
            </w:pPr>
          </w:p>
        </w:tc>
        <w:tc>
          <w:tcPr>
            <w:tcW w:w="1620" w:type="dxa"/>
            <w:tcBorders>
              <w:top w:val="single" w:color="auto" w:sz="4" w:space="0"/>
              <w:left w:val="single" w:color="auto" w:sz="4" w:space="0"/>
              <w:bottom w:val="single" w:color="auto" w:sz="4" w:space="0"/>
              <w:right w:val="single" w:color="auto" w:sz="4" w:space="0"/>
            </w:tcBorders>
            <w:vAlign w:val="center"/>
          </w:tcPr>
          <w:p w14:paraId="19A5EB47">
            <w:pPr>
              <w:jc w:val="center"/>
              <w:rPr>
                <w:rFonts w:ascii="宋体" w:hAnsi="宋体"/>
                <w:sz w:val="24"/>
              </w:rPr>
            </w:pPr>
          </w:p>
        </w:tc>
      </w:tr>
      <w:tr w14:paraId="30C81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04" w:type="dxa"/>
            <w:tcBorders>
              <w:top w:val="single" w:color="auto" w:sz="4" w:space="0"/>
              <w:left w:val="single" w:color="auto" w:sz="4" w:space="0"/>
              <w:bottom w:val="single" w:color="auto" w:sz="4" w:space="0"/>
              <w:right w:val="single" w:color="auto" w:sz="4" w:space="0"/>
            </w:tcBorders>
            <w:vAlign w:val="center"/>
          </w:tcPr>
          <w:p w14:paraId="613C4186">
            <w:pPr>
              <w:jc w:val="center"/>
              <w:rPr>
                <w:rFonts w:ascii="宋体" w:hAnsi="宋体"/>
                <w:sz w:val="24"/>
              </w:rPr>
            </w:pPr>
          </w:p>
        </w:tc>
        <w:tc>
          <w:tcPr>
            <w:tcW w:w="1536" w:type="dxa"/>
            <w:tcBorders>
              <w:top w:val="single" w:color="auto" w:sz="4" w:space="0"/>
              <w:left w:val="single" w:color="auto" w:sz="4" w:space="0"/>
              <w:bottom w:val="single" w:color="auto" w:sz="4" w:space="0"/>
              <w:right w:val="single" w:color="auto" w:sz="4" w:space="0"/>
            </w:tcBorders>
            <w:vAlign w:val="center"/>
          </w:tcPr>
          <w:p w14:paraId="2BD87B62">
            <w:pPr>
              <w:jc w:val="center"/>
              <w:rPr>
                <w:rFonts w:ascii="宋体" w:hAnsi="宋体"/>
                <w:sz w:val="24"/>
              </w:rPr>
            </w:pPr>
          </w:p>
        </w:tc>
        <w:tc>
          <w:tcPr>
            <w:tcW w:w="4412" w:type="dxa"/>
            <w:tcBorders>
              <w:top w:val="single" w:color="auto" w:sz="4" w:space="0"/>
              <w:left w:val="single" w:color="auto" w:sz="4" w:space="0"/>
              <w:bottom w:val="single" w:color="auto" w:sz="4" w:space="0"/>
              <w:right w:val="single" w:color="auto" w:sz="4" w:space="0"/>
            </w:tcBorders>
            <w:vAlign w:val="center"/>
          </w:tcPr>
          <w:p w14:paraId="6187EB74">
            <w:pPr>
              <w:jc w:val="center"/>
              <w:rPr>
                <w:rFonts w:ascii="宋体" w:hAnsi="宋体"/>
                <w:sz w:val="24"/>
              </w:rPr>
            </w:pPr>
          </w:p>
        </w:tc>
        <w:tc>
          <w:tcPr>
            <w:tcW w:w="1618" w:type="dxa"/>
            <w:tcBorders>
              <w:top w:val="single" w:color="auto" w:sz="4" w:space="0"/>
              <w:left w:val="single" w:color="auto" w:sz="4" w:space="0"/>
              <w:bottom w:val="single" w:color="auto" w:sz="4" w:space="0"/>
              <w:right w:val="single" w:color="auto" w:sz="4" w:space="0"/>
            </w:tcBorders>
            <w:vAlign w:val="center"/>
          </w:tcPr>
          <w:p w14:paraId="3C5FE9E5">
            <w:pPr>
              <w:jc w:val="center"/>
              <w:rPr>
                <w:rFonts w:ascii="宋体" w:hAnsi="宋体"/>
                <w:sz w:val="24"/>
              </w:rPr>
            </w:pPr>
          </w:p>
        </w:tc>
        <w:tc>
          <w:tcPr>
            <w:tcW w:w="1620" w:type="dxa"/>
            <w:tcBorders>
              <w:top w:val="single" w:color="auto" w:sz="4" w:space="0"/>
              <w:left w:val="single" w:color="auto" w:sz="4" w:space="0"/>
              <w:bottom w:val="single" w:color="auto" w:sz="4" w:space="0"/>
              <w:right w:val="single" w:color="auto" w:sz="4" w:space="0"/>
            </w:tcBorders>
            <w:vAlign w:val="center"/>
          </w:tcPr>
          <w:p w14:paraId="286425EA">
            <w:pPr>
              <w:jc w:val="center"/>
              <w:rPr>
                <w:rFonts w:ascii="宋体" w:hAnsi="宋体"/>
                <w:sz w:val="24"/>
              </w:rPr>
            </w:pPr>
          </w:p>
        </w:tc>
      </w:tr>
      <w:tr w14:paraId="7503F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04" w:type="dxa"/>
            <w:tcBorders>
              <w:top w:val="single" w:color="auto" w:sz="4" w:space="0"/>
              <w:left w:val="single" w:color="auto" w:sz="4" w:space="0"/>
              <w:bottom w:val="single" w:color="auto" w:sz="4" w:space="0"/>
              <w:right w:val="single" w:color="auto" w:sz="4" w:space="0"/>
            </w:tcBorders>
            <w:vAlign w:val="center"/>
          </w:tcPr>
          <w:p w14:paraId="698D57D5">
            <w:pPr>
              <w:jc w:val="center"/>
              <w:rPr>
                <w:rFonts w:ascii="宋体" w:hAnsi="宋体"/>
                <w:sz w:val="24"/>
              </w:rPr>
            </w:pPr>
          </w:p>
        </w:tc>
        <w:tc>
          <w:tcPr>
            <w:tcW w:w="1536" w:type="dxa"/>
            <w:tcBorders>
              <w:top w:val="single" w:color="auto" w:sz="4" w:space="0"/>
              <w:left w:val="single" w:color="auto" w:sz="4" w:space="0"/>
              <w:bottom w:val="single" w:color="auto" w:sz="4" w:space="0"/>
              <w:right w:val="single" w:color="auto" w:sz="4" w:space="0"/>
            </w:tcBorders>
            <w:vAlign w:val="center"/>
          </w:tcPr>
          <w:p w14:paraId="5BE7819C">
            <w:pPr>
              <w:jc w:val="center"/>
              <w:rPr>
                <w:rFonts w:ascii="宋体" w:hAnsi="宋体"/>
                <w:sz w:val="24"/>
              </w:rPr>
            </w:pPr>
          </w:p>
        </w:tc>
        <w:tc>
          <w:tcPr>
            <w:tcW w:w="4412" w:type="dxa"/>
            <w:tcBorders>
              <w:top w:val="single" w:color="auto" w:sz="4" w:space="0"/>
              <w:left w:val="single" w:color="auto" w:sz="4" w:space="0"/>
              <w:bottom w:val="single" w:color="auto" w:sz="4" w:space="0"/>
              <w:right w:val="single" w:color="auto" w:sz="4" w:space="0"/>
            </w:tcBorders>
            <w:vAlign w:val="center"/>
          </w:tcPr>
          <w:p w14:paraId="11038BCB">
            <w:pPr>
              <w:jc w:val="center"/>
              <w:rPr>
                <w:rFonts w:ascii="宋体" w:hAnsi="宋体"/>
                <w:sz w:val="24"/>
              </w:rPr>
            </w:pPr>
          </w:p>
        </w:tc>
        <w:tc>
          <w:tcPr>
            <w:tcW w:w="1618" w:type="dxa"/>
            <w:tcBorders>
              <w:top w:val="single" w:color="auto" w:sz="4" w:space="0"/>
              <w:left w:val="single" w:color="auto" w:sz="4" w:space="0"/>
              <w:bottom w:val="single" w:color="auto" w:sz="4" w:space="0"/>
              <w:right w:val="single" w:color="auto" w:sz="4" w:space="0"/>
            </w:tcBorders>
            <w:vAlign w:val="center"/>
          </w:tcPr>
          <w:p w14:paraId="042A74CF">
            <w:pPr>
              <w:jc w:val="center"/>
              <w:rPr>
                <w:rFonts w:ascii="宋体" w:hAnsi="宋体"/>
                <w:sz w:val="24"/>
              </w:rPr>
            </w:pPr>
          </w:p>
        </w:tc>
        <w:tc>
          <w:tcPr>
            <w:tcW w:w="1620" w:type="dxa"/>
            <w:tcBorders>
              <w:top w:val="single" w:color="auto" w:sz="4" w:space="0"/>
              <w:left w:val="single" w:color="auto" w:sz="4" w:space="0"/>
              <w:bottom w:val="single" w:color="auto" w:sz="4" w:space="0"/>
              <w:right w:val="single" w:color="auto" w:sz="4" w:space="0"/>
            </w:tcBorders>
            <w:vAlign w:val="center"/>
          </w:tcPr>
          <w:p w14:paraId="3EBDD42D">
            <w:pPr>
              <w:jc w:val="center"/>
              <w:rPr>
                <w:rFonts w:ascii="宋体" w:hAnsi="宋体"/>
                <w:sz w:val="24"/>
              </w:rPr>
            </w:pPr>
          </w:p>
        </w:tc>
      </w:tr>
      <w:tr w14:paraId="20D60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04" w:type="dxa"/>
            <w:tcBorders>
              <w:top w:val="single" w:color="auto" w:sz="4" w:space="0"/>
              <w:left w:val="single" w:color="auto" w:sz="4" w:space="0"/>
              <w:bottom w:val="single" w:color="auto" w:sz="4" w:space="0"/>
              <w:right w:val="single" w:color="auto" w:sz="4" w:space="0"/>
            </w:tcBorders>
            <w:vAlign w:val="center"/>
          </w:tcPr>
          <w:p w14:paraId="57F1862C">
            <w:pPr>
              <w:jc w:val="center"/>
              <w:rPr>
                <w:rFonts w:ascii="宋体" w:hAnsi="宋体"/>
                <w:sz w:val="24"/>
              </w:rPr>
            </w:pPr>
          </w:p>
        </w:tc>
        <w:tc>
          <w:tcPr>
            <w:tcW w:w="1536" w:type="dxa"/>
            <w:tcBorders>
              <w:top w:val="single" w:color="auto" w:sz="4" w:space="0"/>
              <w:left w:val="single" w:color="auto" w:sz="4" w:space="0"/>
              <w:bottom w:val="single" w:color="auto" w:sz="4" w:space="0"/>
              <w:right w:val="single" w:color="auto" w:sz="4" w:space="0"/>
            </w:tcBorders>
            <w:vAlign w:val="center"/>
          </w:tcPr>
          <w:p w14:paraId="31B47F69">
            <w:pPr>
              <w:jc w:val="center"/>
              <w:rPr>
                <w:rFonts w:ascii="宋体" w:hAnsi="宋体"/>
                <w:sz w:val="24"/>
              </w:rPr>
            </w:pPr>
          </w:p>
        </w:tc>
        <w:tc>
          <w:tcPr>
            <w:tcW w:w="4412" w:type="dxa"/>
            <w:tcBorders>
              <w:top w:val="single" w:color="auto" w:sz="4" w:space="0"/>
              <w:left w:val="single" w:color="auto" w:sz="4" w:space="0"/>
              <w:bottom w:val="single" w:color="auto" w:sz="4" w:space="0"/>
              <w:right w:val="single" w:color="auto" w:sz="4" w:space="0"/>
            </w:tcBorders>
            <w:vAlign w:val="center"/>
          </w:tcPr>
          <w:p w14:paraId="1741693F">
            <w:pPr>
              <w:jc w:val="center"/>
              <w:rPr>
                <w:rFonts w:ascii="宋体" w:hAnsi="宋体"/>
                <w:sz w:val="24"/>
              </w:rPr>
            </w:pPr>
          </w:p>
        </w:tc>
        <w:tc>
          <w:tcPr>
            <w:tcW w:w="1618" w:type="dxa"/>
            <w:tcBorders>
              <w:top w:val="single" w:color="auto" w:sz="4" w:space="0"/>
              <w:left w:val="single" w:color="auto" w:sz="4" w:space="0"/>
              <w:bottom w:val="single" w:color="auto" w:sz="4" w:space="0"/>
              <w:right w:val="single" w:color="auto" w:sz="4" w:space="0"/>
            </w:tcBorders>
            <w:vAlign w:val="center"/>
          </w:tcPr>
          <w:p w14:paraId="60B9EFD0">
            <w:pPr>
              <w:jc w:val="center"/>
              <w:rPr>
                <w:rFonts w:ascii="宋体" w:hAnsi="宋体"/>
                <w:sz w:val="24"/>
              </w:rPr>
            </w:pPr>
          </w:p>
        </w:tc>
        <w:tc>
          <w:tcPr>
            <w:tcW w:w="1620" w:type="dxa"/>
            <w:tcBorders>
              <w:top w:val="single" w:color="auto" w:sz="4" w:space="0"/>
              <w:left w:val="single" w:color="auto" w:sz="4" w:space="0"/>
              <w:bottom w:val="single" w:color="auto" w:sz="4" w:space="0"/>
              <w:right w:val="single" w:color="auto" w:sz="4" w:space="0"/>
            </w:tcBorders>
            <w:vAlign w:val="center"/>
          </w:tcPr>
          <w:p w14:paraId="17D50DC8">
            <w:pPr>
              <w:jc w:val="center"/>
              <w:rPr>
                <w:rFonts w:ascii="宋体" w:hAnsi="宋体"/>
                <w:sz w:val="24"/>
              </w:rPr>
            </w:pPr>
          </w:p>
        </w:tc>
      </w:tr>
      <w:tr w14:paraId="6B554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04" w:type="dxa"/>
            <w:tcBorders>
              <w:top w:val="single" w:color="auto" w:sz="4" w:space="0"/>
              <w:left w:val="single" w:color="auto" w:sz="4" w:space="0"/>
              <w:bottom w:val="single" w:color="auto" w:sz="4" w:space="0"/>
              <w:right w:val="single" w:color="auto" w:sz="4" w:space="0"/>
            </w:tcBorders>
            <w:vAlign w:val="center"/>
          </w:tcPr>
          <w:p w14:paraId="19D96909">
            <w:pPr>
              <w:jc w:val="center"/>
              <w:rPr>
                <w:rFonts w:ascii="宋体" w:hAnsi="宋体"/>
                <w:sz w:val="24"/>
              </w:rPr>
            </w:pPr>
          </w:p>
        </w:tc>
        <w:tc>
          <w:tcPr>
            <w:tcW w:w="1536" w:type="dxa"/>
            <w:tcBorders>
              <w:top w:val="single" w:color="auto" w:sz="4" w:space="0"/>
              <w:left w:val="single" w:color="auto" w:sz="4" w:space="0"/>
              <w:bottom w:val="single" w:color="auto" w:sz="4" w:space="0"/>
              <w:right w:val="single" w:color="auto" w:sz="4" w:space="0"/>
            </w:tcBorders>
            <w:vAlign w:val="center"/>
          </w:tcPr>
          <w:p w14:paraId="7AB9D9F2">
            <w:pPr>
              <w:jc w:val="center"/>
              <w:rPr>
                <w:rFonts w:ascii="宋体" w:hAnsi="宋体"/>
                <w:sz w:val="24"/>
              </w:rPr>
            </w:pPr>
          </w:p>
        </w:tc>
        <w:tc>
          <w:tcPr>
            <w:tcW w:w="4412" w:type="dxa"/>
            <w:tcBorders>
              <w:top w:val="single" w:color="auto" w:sz="4" w:space="0"/>
              <w:left w:val="single" w:color="auto" w:sz="4" w:space="0"/>
              <w:bottom w:val="single" w:color="auto" w:sz="4" w:space="0"/>
              <w:right w:val="single" w:color="auto" w:sz="4" w:space="0"/>
            </w:tcBorders>
            <w:vAlign w:val="center"/>
          </w:tcPr>
          <w:p w14:paraId="7D70D157">
            <w:pPr>
              <w:jc w:val="center"/>
              <w:rPr>
                <w:rFonts w:ascii="宋体" w:hAnsi="宋体"/>
                <w:sz w:val="24"/>
              </w:rPr>
            </w:pPr>
          </w:p>
        </w:tc>
        <w:tc>
          <w:tcPr>
            <w:tcW w:w="1618" w:type="dxa"/>
            <w:tcBorders>
              <w:top w:val="single" w:color="auto" w:sz="4" w:space="0"/>
              <w:left w:val="single" w:color="auto" w:sz="4" w:space="0"/>
              <w:bottom w:val="single" w:color="auto" w:sz="4" w:space="0"/>
              <w:right w:val="single" w:color="auto" w:sz="4" w:space="0"/>
            </w:tcBorders>
            <w:vAlign w:val="center"/>
          </w:tcPr>
          <w:p w14:paraId="50378147">
            <w:pPr>
              <w:jc w:val="center"/>
              <w:rPr>
                <w:rFonts w:ascii="宋体" w:hAnsi="宋体"/>
                <w:sz w:val="24"/>
              </w:rPr>
            </w:pPr>
          </w:p>
        </w:tc>
        <w:tc>
          <w:tcPr>
            <w:tcW w:w="1620" w:type="dxa"/>
            <w:tcBorders>
              <w:top w:val="single" w:color="auto" w:sz="4" w:space="0"/>
              <w:left w:val="single" w:color="auto" w:sz="4" w:space="0"/>
              <w:bottom w:val="single" w:color="auto" w:sz="4" w:space="0"/>
              <w:right w:val="single" w:color="auto" w:sz="4" w:space="0"/>
            </w:tcBorders>
            <w:vAlign w:val="center"/>
          </w:tcPr>
          <w:p w14:paraId="6FBD6A31">
            <w:pPr>
              <w:jc w:val="center"/>
              <w:rPr>
                <w:rFonts w:ascii="宋体" w:hAnsi="宋体"/>
                <w:sz w:val="24"/>
              </w:rPr>
            </w:pPr>
          </w:p>
        </w:tc>
      </w:tr>
      <w:tr w14:paraId="69EFE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04" w:type="dxa"/>
            <w:tcBorders>
              <w:top w:val="single" w:color="auto" w:sz="4" w:space="0"/>
              <w:left w:val="single" w:color="auto" w:sz="4" w:space="0"/>
              <w:bottom w:val="single" w:color="auto" w:sz="4" w:space="0"/>
              <w:right w:val="single" w:color="auto" w:sz="4" w:space="0"/>
            </w:tcBorders>
            <w:vAlign w:val="center"/>
          </w:tcPr>
          <w:p w14:paraId="463C5B13">
            <w:pPr>
              <w:jc w:val="center"/>
              <w:rPr>
                <w:rFonts w:ascii="宋体" w:hAnsi="宋体"/>
                <w:sz w:val="24"/>
              </w:rPr>
            </w:pPr>
          </w:p>
        </w:tc>
        <w:tc>
          <w:tcPr>
            <w:tcW w:w="1536" w:type="dxa"/>
            <w:tcBorders>
              <w:top w:val="single" w:color="auto" w:sz="4" w:space="0"/>
              <w:left w:val="single" w:color="auto" w:sz="4" w:space="0"/>
              <w:bottom w:val="single" w:color="auto" w:sz="4" w:space="0"/>
              <w:right w:val="single" w:color="auto" w:sz="4" w:space="0"/>
            </w:tcBorders>
            <w:vAlign w:val="center"/>
          </w:tcPr>
          <w:p w14:paraId="056DC7CD">
            <w:pPr>
              <w:jc w:val="center"/>
              <w:rPr>
                <w:rFonts w:ascii="宋体" w:hAnsi="宋体"/>
                <w:sz w:val="24"/>
              </w:rPr>
            </w:pPr>
          </w:p>
        </w:tc>
        <w:tc>
          <w:tcPr>
            <w:tcW w:w="4412" w:type="dxa"/>
            <w:tcBorders>
              <w:top w:val="single" w:color="auto" w:sz="4" w:space="0"/>
              <w:left w:val="single" w:color="auto" w:sz="4" w:space="0"/>
              <w:bottom w:val="single" w:color="auto" w:sz="4" w:space="0"/>
              <w:right w:val="single" w:color="auto" w:sz="4" w:space="0"/>
            </w:tcBorders>
            <w:vAlign w:val="center"/>
          </w:tcPr>
          <w:p w14:paraId="78A3F601">
            <w:pPr>
              <w:jc w:val="center"/>
              <w:rPr>
                <w:rFonts w:ascii="宋体" w:hAnsi="宋体"/>
                <w:sz w:val="24"/>
              </w:rPr>
            </w:pPr>
          </w:p>
        </w:tc>
        <w:tc>
          <w:tcPr>
            <w:tcW w:w="1618" w:type="dxa"/>
            <w:tcBorders>
              <w:top w:val="single" w:color="auto" w:sz="4" w:space="0"/>
              <w:left w:val="single" w:color="auto" w:sz="4" w:space="0"/>
              <w:bottom w:val="single" w:color="auto" w:sz="4" w:space="0"/>
              <w:right w:val="single" w:color="auto" w:sz="4" w:space="0"/>
            </w:tcBorders>
            <w:vAlign w:val="center"/>
          </w:tcPr>
          <w:p w14:paraId="05C7F71C">
            <w:pPr>
              <w:jc w:val="center"/>
              <w:rPr>
                <w:rFonts w:ascii="宋体" w:hAnsi="宋体"/>
                <w:sz w:val="24"/>
              </w:rPr>
            </w:pPr>
          </w:p>
        </w:tc>
        <w:tc>
          <w:tcPr>
            <w:tcW w:w="1620" w:type="dxa"/>
            <w:tcBorders>
              <w:top w:val="single" w:color="auto" w:sz="4" w:space="0"/>
              <w:left w:val="single" w:color="auto" w:sz="4" w:space="0"/>
              <w:bottom w:val="single" w:color="auto" w:sz="4" w:space="0"/>
              <w:right w:val="single" w:color="auto" w:sz="4" w:space="0"/>
            </w:tcBorders>
            <w:vAlign w:val="center"/>
          </w:tcPr>
          <w:p w14:paraId="1C61AD52">
            <w:pPr>
              <w:jc w:val="center"/>
              <w:rPr>
                <w:rFonts w:ascii="宋体" w:hAnsi="宋体"/>
                <w:sz w:val="24"/>
              </w:rPr>
            </w:pPr>
          </w:p>
        </w:tc>
      </w:tr>
      <w:tr w14:paraId="5E86D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04" w:type="dxa"/>
            <w:tcBorders>
              <w:top w:val="single" w:color="auto" w:sz="4" w:space="0"/>
              <w:left w:val="single" w:color="auto" w:sz="4" w:space="0"/>
              <w:bottom w:val="single" w:color="auto" w:sz="4" w:space="0"/>
              <w:right w:val="single" w:color="auto" w:sz="4" w:space="0"/>
            </w:tcBorders>
            <w:vAlign w:val="center"/>
          </w:tcPr>
          <w:p w14:paraId="191AE949">
            <w:pPr>
              <w:jc w:val="center"/>
              <w:rPr>
                <w:rFonts w:ascii="宋体" w:hAnsi="宋体"/>
                <w:sz w:val="24"/>
              </w:rPr>
            </w:pPr>
          </w:p>
        </w:tc>
        <w:tc>
          <w:tcPr>
            <w:tcW w:w="1536" w:type="dxa"/>
            <w:tcBorders>
              <w:top w:val="single" w:color="auto" w:sz="4" w:space="0"/>
              <w:left w:val="single" w:color="auto" w:sz="4" w:space="0"/>
              <w:bottom w:val="single" w:color="auto" w:sz="4" w:space="0"/>
              <w:right w:val="single" w:color="auto" w:sz="4" w:space="0"/>
            </w:tcBorders>
            <w:vAlign w:val="center"/>
          </w:tcPr>
          <w:p w14:paraId="77D9874D">
            <w:pPr>
              <w:jc w:val="center"/>
              <w:rPr>
                <w:rFonts w:ascii="宋体" w:hAnsi="宋体"/>
                <w:sz w:val="24"/>
              </w:rPr>
            </w:pPr>
          </w:p>
        </w:tc>
        <w:tc>
          <w:tcPr>
            <w:tcW w:w="4412" w:type="dxa"/>
            <w:tcBorders>
              <w:top w:val="single" w:color="auto" w:sz="4" w:space="0"/>
              <w:left w:val="single" w:color="auto" w:sz="4" w:space="0"/>
              <w:bottom w:val="single" w:color="auto" w:sz="4" w:space="0"/>
              <w:right w:val="single" w:color="auto" w:sz="4" w:space="0"/>
            </w:tcBorders>
            <w:vAlign w:val="center"/>
          </w:tcPr>
          <w:p w14:paraId="4E46A30A">
            <w:pPr>
              <w:jc w:val="center"/>
              <w:rPr>
                <w:rFonts w:ascii="宋体" w:hAnsi="宋体"/>
                <w:sz w:val="24"/>
              </w:rPr>
            </w:pPr>
          </w:p>
        </w:tc>
        <w:tc>
          <w:tcPr>
            <w:tcW w:w="1618" w:type="dxa"/>
            <w:tcBorders>
              <w:top w:val="single" w:color="auto" w:sz="4" w:space="0"/>
              <w:left w:val="single" w:color="auto" w:sz="4" w:space="0"/>
              <w:bottom w:val="single" w:color="auto" w:sz="4" w:space="0"/>
              <w:right w:val="single" w:color="auto" w:sz="4" w:space="0"/>
            </w:tcBorders>
            <w:vAlign w:val="center"/>
          </w:tcPr>
          <w:p w14:paraId="18ACE013">
            <w:pPr>
              <w:jc w:val="center"/>
              <w:rPr>
                <w:rFonts w:ascii="宋体" w:hAnsi="宋体"/>
                <w:sz w:val="24"/>
              </w:rPr>
            </w:pPr>
          </w:p>
        </w:tc>
        <w:tc>
          <w:tcPr>
            <w:tcW w:w="1620" w:type="dxa"/>
            <w:tcBorders>
              <w:top w:val="single" w:color="auto" w:sz="4" w:space="0"/>
              <w:left w:val="single" w:color="auto" w:sz="4" w:space="0"/>
              <w:bottom w:val="single" w:color="auto" w:sz="4" w:space="0"/>
              <w:right w:val="single" w:color="auto" w:sz="4" w:space="0"/>
            </w:tcBorders>
            <w:vAlign w:val="center"/>
          </w:tcPr>
          <w:p w14:paraId="5A93BDC2">
            <w:pPr>
              <w:jc w:val="center"/>
              <w:rPr>
                <w:rFonts w:ascii="宋体" w:hAnsi="宋体"/>
                <w:sz w:val="24"/>
              </w:rPr>
            </w:pPr>
          </w:p>
        </w:tc>
      </w:tr>
      <w:tr w14:paraId="68EF2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04" w:type="dxa"/>
            <w:tcBorders>
              <w:top w:val="single" w:color="auto" w:sz="4" w:space="0"/>
              <w:left w:val="single" w:color="auto" w:sz="4" w:space="0"/>
              <w:bottom w:val="single" w:color="auto" w:sz="4" w:space="0"/>
              <w:right w:val="single" w:color="auto" w:sz="4" w:space="0"/>
            </w:tcBorders>
            <w:vAlign w:val="center"/>
          </w:tcPr>
          <w:p w14:paraId="5194C9EC">
            <w:pPr>
              <w:jc w:val="center"/>
              <w:rPr>
                <w:rFonts w:ascii="宋体" w:hAnsi="宋体"/>
                <w:sz w:val="24"/>
              </w:rPr>
            </w:pPr>
          </w:p>
        </w:tc>
        <w:tc>
          <w:tcPr>
            <w:tcW w:w="1536" w:type="dxa"/>
            <w:tcBorders>
              <w:top w:val="single" w:color="auto" w:sz="4" w:space="0"/>
              <w:left w:val="single" w:color="auto" w:sz="4" w:space="0"/>
              <w:bottom w:val="single" w:color="auto" w:sz="4" w:space="0"/>
              <w:right w:val="single" w:color="auto" w:sz="4" w:space="0"/>
            </w:tcBorders>
            <w:vAlign w:val="center"/>
          </w:tcPr>
          <w:p w14:paraId="775C482F">
            <w:pPr>
              <w:jc w:val="center"/>
              <w:rPr>
                <w:rFonts w:ascii="宋体" w:hAnsi="宋体"/>
                <w:sz w:val="24"/>
              </w:rPr>
            </w:pPr>
          </w:p>
        </w:tc>
        <w:tc>
          <w:tcPr>
            <w:tcW w:w="4412" w:type="dxa"/>
            <w:tcBorders>
              <w:top w:val="single" w:color="auto" w:sz="4" w:space="0"/>
              <w:left w:val="single" w:color="auto" w:sz="4" w:space="0"/>
              <w:bottom w:val="single" w:color="auto" w:sz="4" w:space="0"/>
              <w:right w:val="single" w:color="auto" w:sz="4" w:space="0"/>
            </w:tcBorders>
            <w:vAlign w:val="center"/>
          </w:tcPr>
          <w:p w14:paraId="571D5ED0">
            <w:pPr>
              <w:jc w:val="center"/>
              <w:rPr>
                <w:rFonts w:ascii="宋体" w:hAnsi="宋体"/>
                <w:sz w:val="24"/>
              </w:rPr>
            </w:pPr>
          </w:p>
        </w:tc>
        <w:tc>
          <w:tcPr>
            <w:tcW w:w="1618" w:type="dxa"/>
            <w:tcBorders>
              <w:top w:val="single" w:color="auto" w:sz="4" w:space="0"/>
              <w:left w:val="single" w:color="auto" w:sz="4" w:space="0"/>
              <w:bottom w:val="single" w:color="auto" w:sz="4" w:space="0"/>
              <w:right w:val="single" w:color="auto" w:sz="4" w:space="0"/>
            </w:tcBorders>
            <w:vAlign w:val="center"/>
          </w:tcPr>
          <w:p w14:paraId="5D913D63">
            <w:pPr>
              <w:jc w:val="center"/>
              <w:rPr>
                <w:rFonts w:ascii="宋体" w:hAnsi="宋体"/>
                <w:sz w:val="24"/>
              </w:rPr>
            </w:pPr>
          </w:p>
        </w:tc>
        <w:tc>
          <w:tcPr>
            <w:tcW w:w="1620" w:type="dxa"/>
            <w:tcBorders>
              <w:top w:val="single" w:color="auto" w:sz="4" w:space="0"/>
              <w:left w:val="single" w:color="auto" w:sz="4" w:space="0"/>
              <w:bottom w:val="single" w:color="auto" w:sz="4" w:space="0"/>
              <w:right w:val="single" w:color="auto" w:sz="4" w:space="0"/>
            </w:tcBorders>
            <w:vAlign w:val="center"/>
          </w:tcPr>
          <w:p w14:paraId="1C94919A">
            <w:pPr>
              <w:jc w:val="center"/>
              <w:rPr>
                <w:rFonts w:ascii="宋体" w:hAnsi="宋体"/>
                <w:sz w:val="24"/>
              </w:rPr>
            </w:pPr>
          </w:p>
        </w:tc>
      </w:tr>
      <w:tr w14:paraId="4738E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04" w:type="dxa"/>
            <w:tcBorders>
              <w:top w:val="single" w:color="auto" w:sz="4" w:space="0"/>
              <w:left w:val="single" w:color="auto" w:sz="4" w:space="0"/>
              <w:bottom w:val="single" w:color="auto" w:sz="4" w:space="0"/>
              <w:right w:val="single" w:color="auto" w:sz="4" w:space="0"/>
            </w:tcBorders>
            <w:vAlign w:val="center"/>
          </w:tcPr>
          <w:p w14:paraId="11FFBC84">
            <w:pPr>
              <w:jc w:val="center"/>
              <w:rPr>
                <w:rFonts w:ascii="宋体" w:hAnsi="宋体"/>
                <w:sz w:val="24"/>
              </w:rPr>
            </w:pPr>
          </w:p>
        </w:tc>
        <w:tc>
          <w:tcPr>
            <w:tcW w:w="1536" w:type="dxa"/>
            <w:tcBorders>
              <w:top w:val="single" w:color="auto" w:sz="4" w:space="0"/>
              <w:left w:val="single" w:color="auto" w:sz="4" w:space="0"/>
              <w:bottom w:val="single" w:color="auto" w:sz="4" w:space="0"/>
              <w:right w:val="single" w:color="auto" w:sz="4" w:space="0"/>
            </w:tcBorders>
            <w:vAlign w:val="center"/>
          </w:tcPr>
          <w:p w14:paraId="1720447B">
            <w:pPr>
              <w:jc w:val="center"/>
              <w:rPr>
                <w:rFonts w:ascii="宋体" w:hAnsi="宋体"/>
                <w:sz w:val="24"/>
              </w:rPr>
            </w:pPr>
          </w:p>
        </w:tc>
        <w:tc>
          <w:tcPr>
            <w:tcW w:w="4412" w:type="dxa"/>
            <w:tcBorders>
              <w:top w:val="single" w:color="auto" w:sz="4" w:space="0"/>
              <w:left w:val="single" w:color="auto" w:sz="4" w:space="0"/>
              <w:bottom w:val="single" w:color="auto" w:sz="4" w:space="0"/>
              <w:right w:val="single" w:color="auto" w:sz="4" w:space="0"/>
            </w:tcBorders>
            <w:vAlign w:val="center"/>
          </w:tcPr>
          <w:p w14:paraId="224DD459">
            <w:pPr>
              <w:jc w:val="center"/>
              <w:rPr>
                <w:rFonts w:ascii="宋体" w:hAnsi="宋体"/>
                <w:sz w:val="24"/>
              </w:rPr>
            </w:pPr>
          </w:p>
        </w:tc>
        <w:tc>
          <w:tcPr>
            <w:tcW w:w="1618" w:type="dxa"/>
            <w:tcBorders>
              <w:top w:val="single" w:color="auto" w:sz="4" w:space="0"/>
              <w:left w:val="single" w:color="auto" w:sz="4" w:space="0"/>
              <w:bottom w:val="single" w:color="auto" w:sz="4" w:space="0"/>
              <w:right w:val="single" w:color="auto" w:sz="4" w:space="0"/>
            </w:tcBorders>
            <w:vAlign w:val="center"/>
          </w:tcPr>
          <w:p w14:paraId="4CE692DA">
            <w:pPr>
              <w:jc w:val="center"/>
              <w:rPr>
                <w:rFonts w:ascii="宋体" w:hAnsi="宋体"/>
                <w:sz w:val="24"/>
              </w:rPr>
            </w:pPr>
          </w:p>
        </w:tc>
        <w:tc>
          <w:tcPr>
            <w:tcW w:w="1620" w:type="dxa"/>
            <w:tcBorders>
              <w:top w:val="single" w:color="auto" w:sz="4" w:space="0"/>
              <w:left w:val="single" w:color="auto" w:sz="4" w:space="0"/>
              <w:bottom w:val="single" w:color="auto" w:sz="4" w:space="0"/>
              <w:right w:val="single" w:color="auto" w:sz="4" w:space="0"/>
            </w:tcBorders>
            <w:vAlign w:val="center"/>
          </w:tcPr>
          <w:p w14:paraId="2AD22DF2">
            <w:pPr>
              <w:jc w:val="center"/>
              <w:rPr>
                <w:rFonts w:ascii="宋体" w:hAnsi="宋体"/>
                <w:sz w:val="24"/>
              </w:rPr>
            </w:pPr>
          </w:p>
        </w:tc>
      </w:tr>
      <w:tr w14:paraId="79C1D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04" w:type="dxa"/>
            <w:tcBorders>
              <w:top w:val="single" w:color="auto" w:sz="4" w:space="0"/>
              <w:left w:val="single" w:color="auto" w:sz="4" w:space="0"/>
              <w:bottom w:val="single" w:color="auto" w:sz="4" w:space="0"/>
              <w:right w:val="single" w:color="auto" w:sz="4" w:space="0"/>
            </w:tcBorders>
            <w:vAlign w:val="center"/>
          </w:tcPr>
          <w:p w14:paraId="4071B19E">
            <w:pPr>
              <w:jc w:val="center"/>
              <w:rPr>
                <w:rFonts w:ascii="宋体" w:hAnsi="宋体"/>
                <w:sz w:val="24"/>
              </w:rPr>
            </w:pPr>
          </w:p>
        </w:tc>
        <w:tc>
          <w:tcPr>
            <w:tcW w:w="1536" w:type="dxa"/>
            <w:tcBorders>
              <w:top w:val="single" w:color="auto" w:sz="4" w:space="0"/>
              <w:left w:val="single" w:color="auto" w:sz="4" w:space="0"/>
              <w:bottom w:val="single" w:color="auto" w:sz="4" w:space="0"/>
              <w:right w:val="single" w:color="auto" w:sz="4" w:space="0"/>
            </w:tcBorders>
            <w:vAlign w:val="center"/>
          </w:tcPr>
          <w:p w14:paraId="37AC8BAE">
            <w:pPr>
              <w:jc w:val="center"/>
              <w:rPr>
                <w:rFonts w:ascii="宋体" w:hAnsi="宋体"/>
                <w:sz w:val="24"/>
              </w:rPr>
            </w:pPr>
          </w:p>
        </w:tc>
        <w:tc>
          <w:tcPr>
            <w:tcW w:w="4412" w:type="dxa"/>
            <w:tcBorders>
              <w:top w:val="single" w:color="auto" w:sz="4" w:space="0"/>
              <w:left w:val="single" w:color="auto" w:sz="4" w:space="0"/>
              <w:bottom w:val="single" w:color="auto" w:sz="4" w:space="0"/>
              <w:right w:val="single" w:color="auto" w:sz="4" w:space="0"/>
            </w:tcBorders>
            <w:vAlign w:val="center"/>
          </w:tcPr>
          <w:p w14:paraId="29C26EA1">
            <w:pPr>
              <w:jc w:val="center"/>
              <w:rPr>
                <w:rFonts w:ascii="宋体" w:hAnsi="宋体"/>
                <w:sz w:val="24"/>
              </w:rPr>
            </w:pPr>
          </w:p>
        </w:tc>
        <w:tc>
          <w:tcPr>
            <w:tcW w:w="1618" w:type="dxa"/>
            <w:tcBorders>
              <w:top w:val="single" w:color="auto" w:sz="4" w:space="0"/>
              <w:left w:val="single" w:color="auto" w:sz="4" w:space="0"/>
              <w:bottom w:val="single" w:color="auto" w:sz="4" w:space="0"/>
              <w:right w:val="single" w:color="auto" w:sz="4" w:space="0"/>
            </w:tcBorders>
            <w:vAlign w:val="center"/>
          </w:tcPr>
          <w:p w14:paraId="68C10200">
            <w:pPr>
              <w:jc w:val="center"/>
              <w:rPr>
                <w:rFonts w:ascii="宋体" w:hAnsi="宋体"/>
                <w:sz w:val="24"/>
              </w:rPr>
            </w:pPr>
          </w:p>
        </w:tc>
        <w:tc>
          <w:tcPr>
            <w:tcW w:w="1620" w:type="dxa"/>
            <w:tcBorders>
              <w:top w:val="single" w:color="auto" w:sz="4" w:space="0"/>
              <w:left w:val="single" w:color="auto" w:sz="4" w:space="0"/>
              <w:bottom w:val="single" w:color="auto" w:sz="4" w:space="0"/>
              <w:right w:val="single" w:color="auto" w:sz="4" w:space="0"/>
            </w:tcBorders>
            <w:vAlign w:val="center"/>
          </w:tcPr>
          <w:p w14:paraId="37B5A5BC">
            <w:pPr>
              <w:jc w:val="center"/>
              <w:rPr>
                <w:rFonts w:ascii="宋体" w:hAnsi="宋体"/>
                <w:sz w:val="24"/>
              </w:rPr>
            </w:pPr>
          </w:p>
        </w:tc>
      </w:tr>
      <w:tr w14:paraId="2EE13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04" w:type="dxa"/>
            <w:tcBorders>
              <w:top w:val="single" w:color="auto" w:sz="4" w:space="0"/>
              <w:left w:val="single" w:color="auto" w:sz="4" w:space="0"/>
              <w:bottom w:val="single" w:color="auto" w:sz="4" w:space="0"/>
              <w:right w:val="single" w:color="auto" w:sz="4" w:space="0"/>
            </w:tcBorders>
            <w:vAlign w:val="center"/>
          </w:tcPr>
          <w:p w14:paraId="7E915C26">
            <w:pPr>
              <w:jc w:val="center"/>
              <w:rPr>
                <w:rFonts w:ascii="宋体" w:hAnsi="宋体"/>
                <w:sz w:val="24"/>
              </w:rPr>
            </w:pPr>
          </w:p>
        </w:tc>
        <w:tc>
          <w:tcPr>
            <w:tcW w:w="1536" w:type="dxa"/>
            <w:tcBorders>
              <w:top w:val="single" w:color="auto" w:sz="4" w:space="0"/>
              <w:left w:val="single" w:color="auto" w:sz="4" w:space="0"/>
              <w:bottom w:val="single" w:color="auto" w:sz="4" w:space="0"/>
              <w:right w:val="single" w:color="auto" w:sz="4" w:space="0"/>
            </w:tcBorders>
            <w:vAlign w:val="center"/>
          </w:tcPr>
          <w:p w14:paraId="27FB9750">
            <w:pPr>
              <w:jc w:val="center"/>
              <w:rPr>
                <w:rFonts w:ascii="宋体" w:hAnsi="宋体"/>
                <w:sz w:val="24"/>
              </w:rPr>
            </w:pPr>
          </w:p>
        </w:tc>
        <w:tc>
          <w:tcPr>
            <w:tcW w:w="4412" w:type="dxa"/>
            <w:tcBorders>
              <w:top w:val="single" w:color="auto" w:sz="4" w:space="0"/>
              <w:left w:val="single" w:color="auto" w:sz="4" w:space="0"/>
              <w:bottom w:val="single" w:color="auto" w:sz="4" w:space="0"/>
              <w:right w:val="single" w:color="auto" w:sz="4" w:space="0"/>
            </w:tcBorders>
            <w:vAlign w:val="center"/>
          </w:tcPr>
          <w:p w14:paraId="739A8458">
            <w:pPr>
              <w:jc w:val="center"/>
              <w:rPr>
                <w:rFonts w:ascii="宋体" w:hAnsi="宋体"/>
                <w:sz w:val="24"/>
              </w:rPr>
            </w:pPr>
          </w:p>
        </w:tc>
        <w:tc>
          <w:tcPr>
            <w:tcW w:w="1618" w:type="dxa"/>
            <w:tcBorders>
              <w:top w:val="single" w:color="auto" w:sz="4" w:space="0"/>
              <w:left w:val="single" w:color="auto" w:sz="4" w:space="0"/>
              <w:bottom w:val="single" w:color="auto" w:sz="4" w:space="0"/>
              <w:right w:val="single" w:color="auto" w:sz="4" w:space="0"/>
            </w:tcBorders>
            <w:vAlign w:val="center"/>
          </w:tcPr>
          <w:p w14:paraId="682C681E">
            <w:pPr>
              <w:jc w:val="center"/>
              <w:rPr>
                <w:rFonts w:ascii="宋体" w:hAnsi="宋体"/>
                <w:sz w:val="24"/>
              </w:rPr>
            </w:pPr>
          </w:p>
        </w:tc>
        <w:tc>
          <w:tcPr>
            <w:tcW w:w="1620" w:type="dxa"/>
            <w:tcBorders>
              <w:top w:val="single" w:color="auto" w:sz="4" w:space="0"/>
              <w:left w:val="single" w:color="auto" w:sz="4" w:space="0"/>
              <w:bottom w:val="single" w:color="auto" w:sz="4" w:space="0"/>
              <w:right w:val="single" w:color="auto" w:sz="4" w:space="0"/>
            </w:tcBorders>
            <w:vAlign w:val="center"/>
          </w:tcPr>
          <w:p w14:paraId="4E7DF4EE">
            <w:pPr>
              <w:jc w:val="center"/>
              <w:rPr>
                <w:rFonts w:ascii="宋体" w:hAnsi="宋体"/>
                <w:sz w:val="24"/>
              </w:rPr>
            </w:pPr>
          </w:p>
        </w:tc>
      </w:tr>
      <w:tr w14:paraId="5D9FD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04" w:type="dxa"/>
            <w:tcBorders>
              <w:top w:val="single" w:color="auto" w:sz="4" w:space="0"/>
              <w:left w:val="single" w:color="auto" w:sz="4" w:space="0"/>
              <w:bottom w:val="single" w:color="auto" w:sz="4" w:space="0"/>
              <w:right w:val="single" w:color="auto" w:sz="4" w:space="0"/>
            </w:tcBorders>
            <w:vAlign w:val="center"/>
          </w:tcPr>
          <w:p w14:paraId="1265B761">
            <w:pPr>
              <w:jc w:val="center"/>
              <w:rPr>
                <w:rFonts w:ascii="宋体" w:hAnsi="宋体"/>
                <w:sz w:val="24"/>
              </w:rPr>
            </w:pPr>
          </w:p>
        </w:tc>
        <w:tc>
          <w:tcPr>
            <w:tcW w:w="1536" w:type="dxa"/>
            <w:tcBorders>
              <w:top w:val="single" w:color="auto" w:sz="4" w:space="0"/>
              <w:left w:val="single" w:color="auto" w:sz="4" w:space="0"/>
              <w:bottom w:val="single" w:color="auto" w:sz="4" w:space="0"/>
              <w:right w:val="single" w:color="auto" w:sz="4" w:space="0"/>
            </w:tcBorders>
            <w:vAlign w:val="center"/>
          </w:tcPr>
          <w:p w14:paraId="79317434">
            <w:pPr>
              <w:jc w:val="center"/>
              <w:rPr>
                <w:rFonts w:ascii="宋体" w:hAnsi="宋体"/>
                <w:sz w:val="24"/>
              </w:rPr>
            </w:pPr>
          </w:p>
        </w:tc>
        <w:tc>
          <w:tcPr>
            <w:tcW w:w="4412" w:type="dxa"/>
            <w:tcBorders>
              <w:top w:val="single" w:color="auto" w:sz="4" w:space="0"/>
              <w:left w:val="single" w:color="auto" w:sz="4" w:space="0"/>
              <w:bottom w:val="single" w:color="auto" w:sz="4" w:space="0"/>
              <w:right w:val="single" w:color="auto" w:sz="4" w:space="0"/>
            </w:tcBorders>
            <w:vAlign w:val="center"/>
          </w:tcPr>
          <w:p w14:paraId="6020CE83">
            <w:pPr>
              <w:jc w:val="center"/>
              <w:rPr>
                <w:rFonts w:ascii="宋体" w:hAnsi="宋体"/>
                <w:sz w:val="24"/>
              </w:rPr>
            </w:pPr>
          </w:p>
        </w:tc>
        <w:tc>
          <w:tcPr>
            <w:tcW w:w="1618" w:type="dxa"/>
            <w:tcBorders>
              <w:top w:val="single" w:color="auto" w:sz="4" w:space="0"/>
              <w:left w:val="single" w:color="auto" w:sz="4" w:space="0"/>
              <w:bottom w:val="single" w:color="auto" w:sz="4" w:space="0"/>
              <w:right w:val="single" w:color="auto" w:sz="4" w:space="0"/>
            </w:tcBorders>
            <w:vAlign w:val="center"/>
          </w:tcPr>
          <w:p w14:paraId="0B65D921">
            <w:pPr>
              <w:jc w:val="center"/>
              <w:rPr>
                <w:rFonts w:ascii="宋体" w:hAnsi="宋体"/>
                <w:sz w:val="24"/>
              </w:rPr>
            </w:pPr>
          </w:p>
        </w:tc>
        <w:tc>
          <w:tcPr>
            <w:tcW w:w="1620" w:type="dxa"/>
            <w:tcBorders>
              <w:top w:val="single" w:color="auto" w:sz="4" w:space="0"/>
              <w:left w:val="single" w:color="auto" w:sz="4" w:space="0"/>
              <w:bottom w:val="single" w:color="auto" w:sz="4" w:space="0"/>
              <w:right w:val="single" w:color="auto" w:sz="4" w:space="0"/>
            </w:tcBorders>
            <w:vAlign w:val="center"/>
          </w:tcPr>
          <w:p w14:paraId="7897BAB9">
            <w:pPr>
              <w:jc w:val="center"/>
              <w:rPr>
                <w:rFonts w:ascii="宋体" w:hAnsi="宋体"/>
                <w:sz w:val="24"/>
              </w:rPr>
            </w:pPr>
          </w:p>
        </w:tc>
      </w:tr>
      <w:tr w14:paraId="55D03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04" w:type="dxa"/>
            <w:tcBorders>
              <w:top w:val="single" w:color="auto" w:sz="4" w:space="0"/>
              <w:left w:val="single" w:color="auto" w:sz="4" w:space="0"/>
              <w:bottom w:val="single" w:color="auto" w:sz="4" w:space="0"/>
              <w:right w:val="single" w:color="auto" w:sz="4" w:space="0"/>
            </w:tcBorders>
            <w:vAlign w:val="center"/>
          </w:tcPr>
          <w:p w14:paraId="35919FEB">
            <w:pPr>
              <w:jc w:val="center"/>
              <w:rPr>
                <w:rFonts w:ascii="宋体" w:hAnsi="宋体"/>
                <w:sz w:val="24"/>
              </w:rPr>
            </w:pPr>
          </w:p>
        </w:tc>
        <w:tc>
          <w:tcPr>
            <w:tcW w:w="1536" w:type="dxa"/>
            <w:tcBorders>
              <w:top w:val="single" w:color="auto" w:sz="4" w:space="0"/>
              <w:left w:val="single" w:color="auto" w:sz="4" w:space="0"/>
              <w:bottom w:val="single" w:color="auto" w:sz="4" w:space="0"/>
              <w:right w:val="single" w:color="auto" w:sz="4" w:space="0"/>
            </w:tcBorders>
            <w:vAlign w:val="center"/>
          </w:tcPr>
          <w:p w14:paraId="2B14629F">
            <w:pPr>
              <w:jc w:val="center"/>
              <w:rPr>
                <w:rFonts w:ascii="宋体" w:hAnsi="宋体"/>
                <w:sz w:val="24"/>
              </w:rPr>
            </w:pPr>
          </w:p>
        </w:tc>
        <w:tc>
          <w:tcPr>
            <w:tcW w:w="4412" w:type="dxa"/>
            <w:tcBorders>
              <w:top w:val="single" w:color="auto" w:sz="4" w:space="0"/>
              <w:left w:val="single" w:color="auto" w:sz="4" w:space="0"/>
              <w:bottom w:val="single" w:color="auto" w:sz="4" w:space="0"/>
              <w:right w:val="single" w:color="auto" w:sz="4" w:space="0"/>
            </w:tcBorders>
            <w:vAlign w:val="center"/>
          </w:tcPr>
          <w:p w14:paraId="58C2E3C4">
            <w:pPr>
              <w:jc w:val="center"/>
              <w:rPr>
                <w:rFonts w:ascii="宋体" w:hAnsi="宋体"/>
                <w:sz w:val="24"/>
              </w:rPr>
            </w:pPr>
          </w:p>
        </w:tc>
        <w:tc>
          <w:tcPr>
            <w:tcW w:w="1618" w:type="dxa"/>
            <w:tcBorders>
              <w:top w:val="single" w:color="auto" w:sz="4" w:space="0"/>
              <w:left w:val="single" w:color="auto" w:sz="4" w:space="0"/>
              <w:bottom w:val="single" w:color="auto" w:sz="4" w:space="0"/>
              <w:right w:val="single" w:color="auto" w:sz="4" w:space="0"/>
            </w:tcBorders>
            <w:vAlign w:val="center"/>
          </w:tcPr>
          <w:p w14:paraId="2C27C6DB">
            <w:pPr>
              <w:jc w:val="center"/>
              <w:rPr>
                <w:rFonts w:ascii="宋体" w:hAnsi="宋体"/>
                <w:sz w:val="24"/>
              </w:rPr>
            </w:pPr>
          </w:p>
        </w:tc>
        <w:tc>
          <w:tcPr>
            <w:tcW w:w="1620" w:type="dxa"/>
            <w:tcBorders>
              <w:top w:val="single" w:color="auto" w:sz="4" w:space="0"/>
              <w:left w:val="single" w:color="auto" w:sz="4" w:space="0"/>
              <w:bottom w:val="single" w:color="auto" w:sz="4" w:space="0"/>
              <w:right w:val="single" w:color="auto" w:sz="4" w:space="0"/>
            </w:tcBorders>
            <w:vAlign w:val="center"/>
          </w:tcPr>
          <w:p w14:paraId="6530BFC7">
            <w:pPr>
              <w:jc w:val="center"/>
              <w:rPr>
                <w:rFonts w:ascii="宋体" w:hAnsi="宋体"/>
                <w:sz w:val="24"/>
              </w:rPr>
            </w:pPr>
          </w:p>
        </w:tc>
      </w:tr>
      <w:tr w14:paraId="65502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04" w:type="dxa"/>
            <w:tcBorders>
              <w:top w:val="single" w:color="auto" w:sz="4" w:space="0"/>
              <w:left w:val="single" w:color="auto" w:sz="4" w:space="0"/>
              <w:bottom w:val="single" w:color="auto" w:sz="4" w:space="0"/>
              <w:right w:val="single" w:color="auto" w:sz="4" w:space="0"/>
            </w:tcBorders>
            <w:vAlign w:val="center"/>
          </w:tcPr>
          <w:p w14:paraId="7544DD37">
            <w:pPr>
              <w:jc w:val="center"/>
              <w:rPr>
                <w:rFonts w:ascii="宋体" w:hAnsi="宋体"/>
                <w:sz w:val="24"/>
              </w:rPr>
            </w:pPr>
            <w:r>
              <w:rPr>
                <w:rFonts w:ascii="宋体" w:hAnsi="宋体"/>
                <w:sz w:val="24"/>
              </w:rPr>
              <w:t>发放范围</w:t>
            </w:r>
          </w:p>
        </w:tc>
        <w:tc>
          <w:tcPr>
            <w:tcW w:w="9186" w:type="dxa"/>
            <w:gridSpan w:val="4"/>
            <w:tcBorders>
              <w:top w:val="single" w:color="auto" w:sz="4" w:space="0"/>
              <w:left w:val="single" w:color="auto" w:sz="4" w:space="0"/>
              <w:bottom w:val="single" w:color="auto" w:sz="4" w:space="0"/>
              <w:right w:val="single" w:color="auto" w:sz="4" w:space="0"/>
            </w:tcBorders>
            <w:vAlign w:val="center"/>
          </w:tcPr>
          <w:p w14:paraId="6A389C2B">
            <w:pPr>
              <w:ind w:left="787"/>
              <w:jc w:val="left"/>
              <w:rPr>
                <w:rFonts w:ascii="宋体" w:hAnsi="宋体" w:eastAsia="PMingLiU"/>
                <w:color w:val="FF0000"/>
                <w:sz w:val="20"/>
                <w:szCs w:val="21"/>
                <w:lang w:eastAsia="zh-TW"/>
              </w:rPr>
            </w:pPr>
          </w:p>
          <w:p w14:paraId="5AE9EDF2">
            <w:pPr>
              <w:ind w:left="787"/>
              <w:jc w:val="left"/>
              <w:rPr>
                <w:rFonts w:ascii="宋体" w:hAnsi="宋体"/>
                <w:sz w:val="20"/>
                <w:szCs w:val="21"/>
              </w:rPr>
            </w:pPr>
            <w:r>
              <w:rPr>
                <w:rFonts w:hint="eastAsia" w:ascii="宋体" w:hAnsi="宋体" w:eastAsia="PMingLiU"/>
                <w:color w:val="FF0000"/>
                <w:sz w:val="20"/>
                <w:szCs w:val="21"/>
                <w:lang w:eastAsia="zh-TW"/>
              </w:rPr>
              <w:t xml:space="preserve">   </w:t>
            </w:r>
            <w:r>
              <w:rPr>
                <w:rFonts w:ascii="宋体" w:hAnsi="宋体" w:eastAsia="PMingLiU"/>
                <w:color w:val="FF0000"/>
                <w:sz w:val="20"/>
                <w:szCs w:val="21"/>
                <w:lang w:eastAsia="zh-TW"/>
              </w:rPr>
              <w:t xml:space="preserve"> </w:t>
            </w:r>
            <w:r>
              <w:rPr>
                <w:rFonts w:hint="eastAsia" w:ascii="宋体" w:hAnsi="宋体" w:eastAsia="PMingLiU"/>
                <w:color w:val="FF0000"/>
                <w:sz w:val="20"/>
                <w:szCs w:val="21"/>
                <w:lang w:eastAsia="zh-TW"/>
              </w:rPr>
              <w:t xml:space="preserve">   </w:t>
            </w:r>
            <w:r>
              <w:rPr>
                <w:rFonts w:ascii="宋体" w:hAnsi="宋体"/>
                <w:color w:val="FF0000"/>
                <w:sz w:val="20"/>
                <w:szCs w:val="21"/>
              </w:rPr>
              <w:t xml:space="preserve">  </w:t>
            </w:r>
            <w:r>
              <w:rPr>
                <w:rFonts w:hint="eastAsia" w:ascii="宋体" w:hAnsi="宋体" w:eastAsia="PMingLiU"/>
                <w:color w:val="FF0000"/>
                <w:sz w:val="20"/>
                <w:szCs w:val="21"/>
                <w:lang w:eastAsia="zh-TW"/>
              </w:rPr>
              <w:t xml:space="preserve"> </w:t>
            </w:r>
            <w:r>
              <w:rPr>
                <w:rFonts w:ascii="宋体" w:hAnsi="宋体" w:eastAsia="PMingLiU"/>
                <w:sz w:val="20"/>
                <w:szCs w:val="21"/>
                <w:lang w:eastAsia="zh-TW"/>
              </w:rPr>
              <w:t xml:space="preserve"> </w:t>
            </w:r>
            <w:r>
              <w:rPr>
                <w:rFonts w:hint="eastAsia" w:ascii="宋体" w:hAnsi="宋体" w:eastAsia="PMingLiU"/>
                <w:sz w:val="20"/>
                <w:szCs w:val="21"/>
                <w:lang w:eastAsia="zh-TW"/>
              </w:rPr>
              <w:t xml:space="preserve">   </w:t>
            </w:r>
            <w:r>
              <w:rPr>
                <w:rFonts w:ascii="宋体" w:hAnsi="宋体"/>
                <w:sz w:val="20"/>
                <w:szCs w:val="21"/>
              </w:rPr>
              <w:t xml:space="preserve"> </w:t>
            </w:r>
          </w:p>
        </w:tc>
      </w:tr>
    </w:tbl>
    <w:p w14:paraId="112A628C">
      <w:pPr>
        <w:spacing w:line="360" w:lineRule="auto"/>
        <w:jc w:val="center"/>
        <w:rPr>
          <w:rFonts w:ascii="宋体" w:hAnsi="宋体"/>
          <w:sz w:val="32"/>
        </w:rPr>
      </w:pPr>
    </w:p>
    <w:p w14:paraId="3437F7B6">
      <w:pPr>
        <w:spacing w:line="360" w:lineRule="auto"/>
        <w:jc w:val="center"/>
        <w:rPr>
          <w:rFonts w:ascii="宋体" w:hAnsi="宋体"/>
          <w:sz w:val="32"/>
        </w:rPr>
      </w:pPr>
    </w:p>
    <w:p w14:paraId="7FDC5E1D">
      <w:pPr>
        <w:spacing w:line="360" w:lineRule="auto"/>
        <w:rPr>
          <w:rFonts w:ascii="宋体" w:hAnsi="宋体"/>
          <w:sz w:val="32"/>
          <w:szCs w:val="32"/>
        </w:rPr>
      </w:pPr>
    </w:p>
    <w:p w14:paraId="688FB1AC">
      <w:pPr>
        <w:spacing w:line="360" w:lineRule="auto"/>
        <w:jc w:val="center"/>
        <w:rPr>
          <w:rFonts w:ascii="宋体" w:hAnsi="宋体"/>
          <w:sz w:val="32"/>
          <w:szCs w:val="32"/>
        </w:rPr>
      </w:pPr>
      <w:r>
        <w:rPr>
          <w:rFonts w:hint="eastAsia" w:ascii="宋体" w:hAnsi="宋体"/>
          <w:sz w:val="32"/>
          <w:szCs w:val="32"/>
        </w:rPr>
        <w:t>质量手册目录</w:t>
      </w:r>
    </w:p>
    <w:p w14:paraId="619DDEAD">
      <w:pPr>
        <w:spacing w:line="360" w:lineRule="auto"/>
        <w:ind w:left="1134" w:right="106" w:hanging="283"/>
        <w:jc w:val="left"/>
        <w:rPr>
          <w:rFonts w:ascii="宋体" w:hAnsi="宋体"/>
          <w:sz w:val="24"/>
        </w:rPr>
      </w:pPr>
      <w:r>
        <w:rPr>
          <w:rFonts w:hint="eastAsia" w:ascii="宋体" w:hAnsi="宋体"/>
          <w:sz w:val="24"/>
        </w:rPr>
        <w:t>目录</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hint="eastAsia" w:ascii="宋体" w:hAnsi="宋体"/>
          <w:sz w:val="24"/>
        </w:rPr>
        <w:t>0</w:t>
      </w:r>
      <w:r>
        <w:rPr>
          <w:rFonts w:ascii="宋体" w:hAnsi="宋体"/>
          <w:sz w:val="24"/>
        </w:rPr>
        <w:t>3</w:t>
      </w:r>
      <w:r>
        <w:rPr>
          <w:rFonts w:ascii="宋体" w:hAnsi="宋体"/>
          <w:sz w:val="24"/>
        </w:rPr>
        <w:br w:type="textWrapping"/>
      </w:r>
      <w:r>
        <w:rPr>
          <w:rFonts w:ascii="宋体" w:hAnsi="宋体"/>
          <w:sz w:val="24"/>
        </w:rPr>
        <w:t>01</w:t>
      </w:r>
      <w:r>
        <w:rPr>
          <w:rFonts w:hint="eastAsia" w:ascii="宋体" w:hAnsi="宋体"/>
          <w:sz w:val="24"/>
        </w:rPr>
        <w:t>《质量手册》颁布令</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hint="eastAsia" w:ascii="宋体" w:hAnsi="宋体"/>
          <w:sz w:val="24"/>
        </w:rPr>
        <w:t>0</w:t>
      </w:r>
      <w:r>
        <w:rPr>
          <w:rFonts w:ascii="宋体" w:hAnsi="宋体"/>
          <w:sz w:val="24"/>
        </w:rPr>
        <w:t>5</w:t>
      </w:r>
      <w:r>
        <w:rPr>
          <w:rFonts w:ascii="宋体" w:hAnsi="宋体"/>
          <w:sz w:val="24"/>
        </w:rPr>
        <w:br w:type="textWrapping"/>
      </w:r>
      <w:r>
        <w:rPr>
          <w:rFonts w:ascii="宋体" w:hAnsi="宋体"/>
          <w:sz w:val="24"/>
        </w:rPr>
        <w:t xml:space="preserve">02 </w:t>
      </w:r>
      <w:r>
        <w:rPr>
          <w:rFonts w:hint="eastAsia" w:ascii="宋体" w:hAnsi="宋体"/>
          <w:sz w:val="24"/>
        </w:rPr>
        <w:t>公司简介</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hint="eastAsia" w:ascii="宋体" w:hAnsi="宋体"/>
          <w:sz w:val="24"/>
        </w:rPr>
        <w:t>06</w:t>
      </w:r>
      <w:r>
        <w:rPr>
          <w:rFonts w:ascii="宋体" w:hAnsi="宋体"/>
          <w:sz w:val="24"/>
        </w:rPr>
        <w:br w:type="textWrapping"/>
      </w:r>
      <w:r>
        <w:rPr>
          <w:rFonts w:hint="eastAsia" w:ascii="宋体" w:hAnsi="宋体"/>
          <w:sz w:val="24"/>
        </w:rPr>
        <w:t>03</w:t>
      </w:r>
      <w:r>
        <w:rPr>
          <w:rFonts w:ascii="宋体" w:hAnsi="宋体"/>
          <w:sz w:val="24"/>
        </w:rPr>
        <w:t xml:space="preserve"> </w:t>
      </w:r>
      <w:r>
        <w:rPr>
          <w:rFonts w:hint="eastAsia" w:ascii="宋体" w:hAnsi="宋体"/>
          <w:sz w:val="24"/>
        </w:rPr>
        <w:t>管理者代表任命书</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hint="eastAsia" w:ascii="宋体" w:hAnsi="宋体"/>
          <w:sz w:val="24"/>
        </w:rPr>
        <w:t>07</w:t>
      </w:r>
      <w:r>
        <w:rPr>
          <w:rFonts w:ascii="宋体" w:hAnsi="宋体"/>
          <w:sz w:val="24"/>
        </w:rPr>
        <w:br w:type="textWrapping"/>
      </w:r>
      <w:r>
        <w:rPr>
          <w:rFonts w:ascii="宋体" w:hAnsi="宋体"/>
          <w:sz w:val="24"/>
        </w:rPr>
        <w:t xml:space="preserve">04 </w:t>
      </w:r>
      <w:r>
        <w:rPr>
          <w:rFonts w:hint="eastAsia" w:ascii="宋体" w:hAnsi="宋体"/>
          <w:sz w:val="24"/>
        </w:rPr>
        <w:t>质量方针和质量目标批准令</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hint="eastAsia" w:ascii="宋体" w:hAnsi="宋体"/>
          <w:sz w:val="24"/>
        </w:rPr>
        <w:t>08</w:t>
      </w:r>
      <w:r>
        <w:rPr>
          <w:rFonts w:ascii="宋体" w:hAnsi="宋体"/>
          <w:sz w:val="24"/>
        </w:rPr>
        <w:br w:type="textWrapping"/>
      </w:r>
      <w:r>
        <w:rPr>
          <w:rFonts w:hint="eastAsia" w:ascii="宋体" w:hAnsi="宋体"/>
          <w:sz w:val="24"/>
        </w:rPr>
        <w:t>05</w:t>
      </w:r>
      <w:r>
        <w:rPr>
          <w:rFonts w:ascii="宋体" w:hAnsi="宋体"/>
          <w:sz w:val="24"/>
        </w:rPr>
        <w:t xml:space="preserve"> </w:t>
      </w:r>
      <w:r>
        <w:rPr>
          <w:rFonts w:hint="eastAsia" w:ascii="宋体" w:hAnsi="宋体"/>
          <w:sz w:val="24"/>
        </w:rPr>
        <w:t>组织机构图</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 xml:space="preserve">   </w:t>
      </w:r>
      <w:r>
        <w:rPr>
          <w:rFonts w:ascii="宋体" w:hAnsi="宋体"/>
          <w:sz w:val="24"/>
          <w:u w:val="single"/>
        </w:rPr>
        <w:tab/>
      </w:r>
      <w:r>
        <w:rPr>
          <w:rFonts w:ascii="宋体" w:hAnsi="宋体"/>
          <w:sz w:val="24"/>
          <w:u w:val="single"/>
        </w:rPr>
        <w:tab/>
      </w:r>
      <w:r>
        <w:rPr>
          <w:rFonts w:ascii="宋体" w:hAnsi="宋体"/>
          <w:sz w:val="24"/>
          <w:u w:val="single"/>
        </w:rPr>
        <w:tab/>
      </w:r>
      <w:r>
        <w:rPr>
          <w:rFonts w:hint="eastAsia" w:ascii="宋体" w:hAnsi="宋体"/>
          <w:sz w:val="24"/>
        </w:rPr>
        <w:t>09</w:t>
      </w:r>
      <w:r>
        <w:rPr>
          <w:rFonts w:ascii="宋体" w:hAnsi="宋体"/>
          <w:sz w:val="24"/>
        </w:rPr>
        <w:br w:type="textWrapping"/>
      </w:r>
      <w:r>
        <w:rPr>
          <w:rFonts w:hint="eastAsia" w:ascii="宋体" w:hAnsi="宋体"/>
          <w:sz w:val="24"/>
        </w:rPr>
        <w:t>06</w:t>
      </w:r>
      <w:r>
        <w:rPr>
          <w:rFonts w:ascii="宋体" w:hAnsi="宋体"/>
          <w:sz w:val="24"/>
        </w:rPr>
        <w:t xml:space="preserve"> </w:t>
      </w:r>
      <w:r>
        <w:rPr>
          <w:rFonts w:hint="eastAsia" w:ascii="宋体" w:hAnsi="宋体"/>
          <w:sz w:val="24"/>
        </w:rPr>
        <w:t>质量管理体系职能分配表</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hint="eastAsia" w:ascii="宋体" w:hAnsi="宋体"/>
          <w:sz w:val="24"/>
        </w:rPr>
        <w:t>10</w:t>
      </w:r>
    </w:p>
    <w:p w14:paraId="49BB59B8">
      <w:pPr>
        <w:spacing w:line="360" w:lineRule="auto"/>
        <w:ind w:left="1134" w:right="106" w:hanging="283"/>
        <w:jc w:val="left"/>
        <w:rPr>
          <w:rFonts w:ascii="宋体" w:hAnsi="宋体"/>
          <w:sz w:val="24"/>
        </w:rPr>
      </w:pPr>
      <w:r>
        <w:rPr>
          <w:rFonts w:hint="eastAsia" w:ascii="宋体" w:hAnsi="宋体"/>
          <w:sz w:val="24"/>
        </w:rPr>
        <w:t>1.</w:t>
      </w:r>
      <w:r>
        <w:rPr>
          <w:rFonts w:hint="eastAsia" w:ascii="宋体" w:hAnsi="宋体"/>
          <w:sz w:val="24"/>
          <w:lang w:eastAsia="zh-TW"/>
        </w:rPr>
        <w:t>0</w:t>
      </w:r>
      <w:r>
        <w:rPr>
          <w:rFonts w:hint="eastAsia" w:ascii="宋体" w:hAnsi="宋体"/>
          <w:sz w:val="24"/>
        </w:rPr>
        <w:t xml:space="preserve"> 范围</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hint="eastAsia" w:ascii="宋体" w:hAnsi="宋体"/>
          <w:sz w:val="24"/>
        </w:rPr>
        <w:t>11</w:t>
      </w:r>
    </w:p>
    <w:p w14:paraId="70BF5520">
      <w:pPr>
        <w:spacing w:line="360" w:lineRule="auto"/>
        <w:ind w:left="1134" w:right="106" w:hanging="283"/>
        <w:jc w:val="left"/>
        <w:rPr>
          <w:rFonts w:ascii="宋体" w:hAnsi="宋体"/>
          <w:sz w:val="24"/>
        </w:rPr>
      </w:pPr>
      <w:r>
        <w:rPr>
          <w:rFonts w:hint="eastAsia" w:ascii="宋体" w:hAnsi="宋体"/>
          <w:sz w:val="24"/>
        </w:rPr>
        <w:t>2.</w:t>
      </w:r>
      <w:r>
        <w:rPr>
          <w:rFonts w:hint="eastAsia" w:ascii="宋体" w:hAnsi="宋体"/>
          <w:sz w:val="24"/>
          <w:lang w:eastAsia="zh-TW"/>
        </w:rPr>
        <w:t>0</w:t>
      </w:r>
      <w:r>
        <w:rPr>
          <w:rFonts w:ascii="宋体" w:hAnsi="宋体"/>
          <w:sz w:val="24"/>
        </w:rPr>
        <w:t xml:space="preserve"> </w:t>
      </w:r>
      <w:r>
        <w:rPr>
          <w:rFonts w:hint="eastAsia" w:ascii="宋体" w:hAnsi="宋体"/>
          <w:sz w:val="24"/>
        </w:rPr>
        <w:t>引用标准</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 xml:space="preserve">    </w:t>
      </w:r>
      <w:r>
        <w:rPr>
          <w:rFonts w:ascii="宋体" w:hAnsi="宋体"/>
          <w:sz w:val="24"/>
          <w:u w:val="single"/>
        </w:rPr>
        <w:tab/>
      </w:r>
      <w:r>
        <w:rPr>
          <w:rFonts w:hint="eastAsia" w:ascii="宋体" w:hAnsi="宋体"/>
          <w:sz w:val="24"/>
        </w:rPr>
        <w:t>1</w:t>
      </w:r>
      <w:r>
        <w:rPr>
          <w:rFonts w:ascii="宋体" w:hAnsi="宋体"/>
          <w:sz w:val="24"/>
        </w:rPr>
        <w:t>3</w:t>
      </w:r>
    </w:p>
    <w:p w14:paraId="255993B2">
      <w:pPr>
        <w:spacing w:line="360" w:lineRule="auto"/>
        <w:ind w:left="1134" w:right="-344" w:hanging="283"/>
        <w:jc w:val="left"/>
        <w:rPr>
          <w:rFonts w:ascii="宋体" w:hAnsi="宋体"/>
          <w:sz w:val="24"/>
        </w:rPr>
      </w:pPr>
      <w:r>
        <w:rPr>
          <w:rFonts w:hint="eastAsia" w:ascii="宋体" w:hAnsi="宋体"/>
          <w:sz w:val="24"/>
        </w:rPr>
        <w:t>3.</w:t>
      </w:r>
      <w:r>
        <w:rPr>
          <w:rFonts w:hint="eastAsia" w:ascii="宋体" w:hAnsi="宋体"/>
          <w:sz w:val="24"/>
          <w:lang w:eastAsia="zh-TW"/>
        </w:rPr>
        <w:t>0</w:t>
      </w:r>
      <w:r>
        <w:rPr>
          <w:rFonts w:ascii="宋体" w:hAnsi="宋体"/>
          <w:sz w:val="24"/>
        </w:rPr>
        <w:t xml:space="preserve"> </w:t>
      </w:r>
      <w:r>
        <w:rPr>
          <w:rFonts w:hint="eastAsia" w:ascii="宋体" w:hAnsi="宋体"/>
          <w:sz w:val="24"/>
        </w:rPr>
        <w:t>术语和定义</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hint="eastAsia" w:ascii="宋体" w:hAnsi="宋体"/>
          <w:sz w:val="24"/>
        </w:rPr>
        <w:t>1</w:t>
      </w:r>
      <w:r>
        <w:rPr>
          <w:rFonts w:ascii="宋体" w:hAnsi="宋体"/>
          <w:sz w:val="24"/>
        </w:rPr>
        <w:t>3</w:t>
      </w:r>
    </w:p>
    <w:p w14:paraId="38C45DF0">
      <w:pPr>
        <w:spacing w:line="360" w:lineRule="auto"/>
        <w:ind w:left="1134" w:right="106" w:hanging="283"/>
        <w:jc w:val="left"/>
        <w:rPr>
          <w:rFonts w:ascii="宋体" w:hAnsi="宋体"/>
          <w:sz w:val="24"/>
        </w:rPr>
      </w:pPr>
      <w:r>
        <w:rPr>
          <w:rFonts w:hint="eastAsia" w:ascii="宋体" w:hAnsi="宋体"/>
          <w:sz w:val="24"/>
        </w:rPr>
        <w:t>4.</w:t>
      </w:r>
      <w:r>
        <w:rPr>
          <w:rFonts w:hint="eastAsia" w:ascii="宋体" w:hAnsi="宋体"/>
          <w:sz w:val="24"/>
          <w:lang w:eastAsia="zh-TW"/>
        </w:rPr>
        <w:t>0</w:t>
      </w:r>
      <w:r>
        <w:rPr>
          <w:rFonts w:ascii="宋体" w:hAnsi="宋体"/>
          <w:sz w:val="24"/>
        </w:rPr>
        <w:t xml:space="preserve"> </w:t>
      </w:r>
      <w:r>
        <w:rPr>
          <w:rFonts w:hint="eastAsia" w:ascii="宋体" w:hAnsi="宋体"/>
          <w:sz w:val="24"/>
        </w:rPr>
        <w:t>质量管理体系</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hint="eastAsia" w:ascii="宋体" w:hAnsi="宋体"/>
          <w:sz w:val="24"/>
        </w:rPr>
        <w:t>1</w:t>
      </w:r>
      <w:r>
        <w:rPr>
          <w:rFonts w:ascii="宋体" w:hAnsi="宋体"/>
          <w:sz w:val="24"/>
        </w:rPr>
        <w:t>3</w:t>
      </w:r>
      <w:r>
        <w:rPr>
          <w:rFonts w:ascii="宋体" w:hAnsi="宋体"/>
          <w:sz w:val="24"/>
        </w:rPr>
        <w:br w:type="textWrapping"/>
      </w:r>
      <w:r>
        <w:rPr>
          <w:rFonts w:ascii="宋体" w:hAnsi="宋体"/>
          <w:sz w:val="24"/>
        </w:rPr>
        <w:t>4.1</w:t>
      </w:r>
      <w:r>
        <w:rPr>
          <w:rFonts w:hint="eastAsia" w:ascii="宋体" w:hAnsi="宋体"/>
          <w:sz w:val="24"/>
        </w:rPr>
        <w:t xml:space="preserve"> 总要求</w:t>
      </w:r>
      <w:r>
        <w:rPr>
          <w:rFonts w:ascii="宋体" w:hAnsi="宋体"/>
          <w:sz w:val="24"/>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hint="eastAsia" w:ascii="宋体" w:hAnsi="宋体"/>
          <w:sz w:val="24"/>
        </w:rPr>
        <w:t>1</w:t>
      </w:r>
      <w:r>
        <w:rPr>
          <w:rFonts w:ascii="宋体" w:hAnsi="宋体"/>
          <w:sz w:val="24"/>
        </w:rPr>
        <w:t>3</w:t>
      </w:r>
      <w:r>
        <w:rPr>
          <w:rFonts w:ascii="宋体" w:hAnsi="宋体"/>
          <w:sz w:val="24"/>
        </w:rPr>
        <w:br w:type="textWrapping"/>
      </w:r>
      <w:r>
        <w:rPr>
          <w:rFonts w:ascii="宋体" w:hAnsi="宋体"/>
          <w:sz w:val="24"/>
        </w:rPr>
        <w:t>4.2</w:t>
      </w:r>
      <w:r>
        <w:rPr>
          <w:rFonts w:hint="eastAsia" w:ascii="宋体" w:hAnsi="宋体"/>
          <w:sz w:val="24"/>
        </w:rPr>
        <w:t xml:space="preserve"> 文件要求</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hint="eastAsia" w:ascii="宋体" w:hAnsi="宋体"/>
          <w:sz w:val="24"/>
        </w:rPr>
        <w:t>14</w:t>
      </w:r>
    </w:p>
    <w:p w14:paraId="46EBB919">
      <w:pPr>
        <w:spacing w:line="360" w:lineRule="auto"/>
        <w:ind w:left="1134" w:right="106" w:hanging="283"/>
        <w:jc w:val="left"/>
        <w:rPr>
          <w:rFonts w:ascii="宋体" w:hAnsi="宋体"/>
          <w:sz w:val="24"/>
        </w:rPr>
      </w:pPr>
      <w:r>
        <w:rPr>
          <w:rFonts w:hint="eastAsia" w:ascii="宋体" w:hAnsi="宋体"/>
          <w:sz w:val="24"/>
        </w:rPr>
        <w:t>5.</w:t>
      </w:r>
      <w:r>
        <w:rPr>
          <w:rFonts w:hint="eastAsia" w:ascii="宋体" w:hAnsi="宋体"/>
          <w:sz w:val="24"/>
          <w:lang w:eastAsia="zh-TW"/>
        </w:rPr>
        <w:t>0</w:t>
      </w:r>
      <w:r>
        <w:rPr>
          <w:rFonts w:ascii="宋体" w:hAnsi="宋体"/>
          <w:sz w:val="24"/>
        </w:rPr>
        <w:t xml:space="preserve"> </w:t>
      </w:r>
      <w:r>
        <w:rPr>
          <w:rFonts w:hint="eastAsia" w:ascii="宋体" w:hAnsi="宋体"/>
          <w:sz w:val="24"/>
        </w:rPr>
        <w:t>管理职责</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 xml:space="preserve">    </w:t>
      </w:r>
      <w:r>
        <w:rPr>
          <w:rFonts w:ascii="宋体" w:hAnsi="宋体"/>
          <w:sz w:val="24"/>
          <w:u w:val="single"/>
        </w:rPr>
        <w:tab/>
      </w:r>
      <w:r>
        <w:rPr>
          <w:rFonts w:ascii="宋体" w:hAnsi="宋体"/>
          <w:sz w:val="24"/>
          <w:u w:val="single"/>
        </w:rPr>
        <w:tab/>
      </w:r>
      <w:r>
        <w:rPr>
          <w:rFonts w:ascii="宋体" w:hAnsi="宋体"/>
          <w:sz w:val="24"/>
          <w:u w:val="single"/>
        </w:rPr>
        <w:tab/>
      </w:r>
      <w:r>
        <w:rPr>
          <w:rFonts w:hint="eastAsia" w:ascii="宋体" w:hAnsi="宋体"/>
          <w:sz w:val="24"/>
          <w:lang w:eastAsia="zh-TW"/>
        </w:rPr>
        <w:t>1</w:t>
      </w:r>
      <w:r>
        <w:rPr>
          <w:rFonts w:hint="eastAsia" w:ascii="宋体" w:hAnsi="宋体"/>
          <w:sz w:val="24"/>
        </w:rPr>
        <w:t>7</w:t>
      </w:r>
      <w:r>
        <w:rPr>
          <w:rFonts w:ascii="宋体" w:hAnsi="宋体"/>
          <w:sz w:val="24"/>
        </w:rPr>
        <w:br w:type="textWrapping"/>
      </w:r>
      <w:r>
        <w:rPr>
          <w:rFonts w:ascii="宋体" w:hAnsi="宋体"/>
          <w:sz w:val="24"/>
        </w:rPr>
        <w:t>5.1</w:t>
      </w:r>
      <w:r>
        <w:rPr>
          <w:rFonts w:hint="eastAsia" w:ascii="宋体" w:hAnsi="宋体"/>
          <w:sz w:val="24"/>
        </w:rPr>
        <w:t xml:space="preserve"> 管理承诺</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hint="eastAsia" w:ascii="宋体" w:hAnsi="宋体"/>
          <w:sz w:val="24"/>
          <w:lang w:eastAsia="zh-TW"/>
        </w:rPr>
        <w:t>1</w:t>
      </w:r>
      <w:r>
        <w:rPr>
          <w:rFonts w:hint="eastAsia" w:ascii="宋体" w:hAnsi="宋体"/>
          <w:sz w:val="24"/>
        </w:rPr>
        <w:t>7</w:t>
      </w:r>
      <w:r>
        <w:rPr>
          <w:rFonts w:ascii="宋体" w:hAnsi="宋体"/>
          <w:sz w:val="24"/>
        </w:rPr>
        <w:br w:type="textWrapping"/>
      </w:r>
      <w:r>
        <w:rPr>
          <w:rFonts w:hint="eastAsia" w:ascii="宋体" w:hAnsi="宋体"/>
          <w:sz w:val="24"/>
        </w:rPr>
        <w:t>5.2 以顾客为关注焦点</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hint="eastAsia" w:ascii="宋体" w:hAnsi="宋体"/>
          <w:sz w:val="24"/>
          <w:lang w:eastAsia="zh-TW"/>
        </w:rPr>
        <w:t>1</w:t>
      </w:r>
      <w:r>
        <w:rPr>
          <w:rFonts w:hint="eastAsia" w:ascii="宋体" w:hAnsi="宋体"/>
          <w:sz w:val="24"/>
        </w:rPr>
        <w:t>7</w:t>
      </w:r>
      <w:r>
        <w:rPr>
          <w:rFonts w:ascii="宋体" w:hAnsi="宋体"/>
          <w:sz w:val="24"/>
        </w:rPr>
        <w:br w:type="textWrapping"/>
      </w:r>
      <w:r>
        <w:rPr>
          <w:rFonts w:ascii="宋体" w:hAnsi="宋体"/>
          <w:sz w:val="24"/>
        </w:rPr>
        <w:t>5.</w:t>
      </w:r>
      <w:r>
        <w:rPr>
          <w:rFonts w:hint="eastAsia" w:ascii="宋体" w:hAnsi="宋体"/>
          <w:sz w:val="24"/>
        </w:rPr>
        <w:t>3 质量方针</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hint="eastAsia" w:ascii="宋体" w:hAnsi="宋体"/>
          <w:sz w:val="24"/>
          <w:lang w:eastAsia="zh-TW"/>
        </w:rPr>
        <w:t>1</w:t>
      </w:r>
      <w:r>
        <w:rPr>
          <w:rFonts w:hint="eastAsia" w:ascii="宋体" w:hAnsi="宋体"/>
          <w:sz w:val="24"/>
        </w:rPr>
        <w:t>8</w:t>
      </w:r>
      <w:r>
        <w:rPr>
          <w:rFonts w:ascii="宋体" w:hAnsi="宋体"/>
          <w:sz w:val="24"/>
        </w:rPr>
        <w:br w:type="textWrapping"/>
      </w:r>
      <w:r>
        <w:rPr>
          <w:rFonts w:ascii="宋体" w:hAnsi="宋体"/>
          <w:sz w:val="24"/>
        </w:rPr>
        <w:t>5.4</w:t>
      </w:r>
      <w:r>
        <w:rPr>
          <w:rFonts w:hint="eastAsia" w:ascii="宋体" w:hAnsi="宋体"/>
          <w:sz w:val="24"/>
        </w:rPr>
        <w:t xml:space="preserve"> 策划</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 xml:space="preserve">    </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hint="eastAsia" w:ascii="宋体" w:hAnsi="宋体"/>
          <w:sz w:val="24"/>
          <w:lang w:eastAsia="zh-TW"/>
        </w:rPr>
        <w:t>1</w:t>
      </w:r>
      <w:r>
        <w:rPr>
          <w:rFonts w:hint="eastAsia" w:ascii="宋体" w:hAnsi="宋体"/>
          <w:sz w:val="24"/>
        </w:rPr>
        <w:t>8</w:t>
      </w:r>
      <w:r>
        <w:rPr>
          <w:rFonts w:ascii="宋体" w:hAnsi="宋体"/>
          <w:sz w:val="24"/>
        </w:rPr>
        <w:br w:type="textWrapping"/>
      </w:r>
      <w:r>
        <w:rPr>
          <w:rFonts w:hint="eastAsia" w:ascii="宋体" w:hAnsi="宋体"/>
          <w:sz w:val="24"/>
        </w:rPr>
        <w:t>5.5 职责、权限与沟通</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hint="eastAsia" w:ascii="宋体" w:hAnsi="宋体"/>
          <w:sz w:val="24"/>
          <w:lang w:eastAsia="zh-TW"/>
        </w:rPr>
        <w:t>1</w:t>
      </w:r>
      <w:r>
        <w:rPr>
          <w:rFonts w:hint="eastAsia" w:ascii="宋体" w:hAnsi="宋体"/>
          <w:sz w:val="24"/>
        </w:rPr>
        <w:t>9</w:t>
      </w:r>
      <w:r>
        <w:rPr>
          <w:rFonts w:ascii="宋体" w:hAnsi="宋体"/>
          <w:sz w:val="24"/>
        </w:rPr>
        <w:br w:type="textWrapping"/>
      </w:r>
      <w:r>
        <w:rPr>
          <w:rFonts w:ascii="宋体" w:hAnsi="宋体"/>
          <w:sz w:val="24"/>
        </w:rPr>
        <w:t>5.</w:t>
      </w:r>
      <w:r>
        <w:rPr>
          <w:rFonts w:hint="eastAsia" w:ascii="宋体" w:hAnsi="宋体"/>
          <w:sz w:val="24"/>
        </w:rPr>
        <w:t>6 管理评审</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lang w:eastAsia="zh-TW"/>
        </w:rPr>
        <w:t>2</w:t>
      </w:r>
      <w:r>
        <w:rPr>
          <w:rFonts w:hint="eastAsia" w:ascii="宋体" w:hAnsi="宋体"/>
          <w:sz w:val="24"/>
        </w:rPr>
        <w:t>6</w:t>
      </w:r>
    </w:p>
    <w:p w14:paraId="6654720E">
      <w:pPr>
        <w:spacing w:line="360" w:lineRule="auto"/>
        <w:ind w:left="1134" w:right="106" w:hanging="283"/>
        <w:jc w:val="left"/>
        <w:rPr>
          <w:rFonts w:ascii="宋体" w:hAnsi="宋体"/>
          <w:sz w:val="24"/>
        </w:rPr>
      </w:pPr>
      <w:r>
        <w:rPr>
          <w:rFonts w:hint="eastAsia" w:ascii="宋体" w:hAnsi="宋体"/>
          <w:sz w:val="24"/>
        </w:rPr>
        <w:t>6.</w:t>
      </w:r>
      <w:r>
        <w:rPr>
          <w:rFonts w:hint="eastAsia" w:ascii="宋体" w:hAnsi="宋体"/>
          <w:sz w:val="24"/>
          <w:lang w:eastAsia="zh-TW"/>
        </w:rPr>
        <w:t>0</w:t>
      </w:r>
      <w:r>
        <w:rPr>
          <w:rFonts w:ascii="宋体" w:hAnsi="宋体"/>
          <w:sz w:val="24"/>
        </w:rPr>
        <w:t xml:space="preserve"> </w:t>
      </w:r>
      <w:r>
        <w:rPr>
          <w:rFonts w:hint="eastAsia" w:ascii="宋体" w:hAnsi="宋体"/>
          <w:sz w:val="24"/>
        </w:rPr>
        <w:t>资源管理</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lang w:eastAsia="zh-TW"/>
        </w:rPr>
        <w:t>2</w:t>
      </w:r>
      <w:r>
        <w:rPr>
          <w:rFonts w:hint="eastAsia" w:ascii="宋体" w:hAnsi="宋体"/>
          <w:sz w:val="24"/>
        </w:rPr>
        <w:t>8</w:t>
      </w:r>
      <w:r>
        <w:rPr>
          <w:rFonts w:ascii="宋体" w:hAnsi="宋体"/>
          <w:sz w:val="24"/>
        </w:rPr>
        <w:br w:type="textWrapping"/>
      </w:r>
      <w:r>
        <w:rPr>
          <w:rFonts w:ascii="宋体" w:hAnsi="宋体"/>
          <w:sz w:val="24"/>
        </w:rPr>
        <w:t>6.1</w:t>
      </w:r>
      <w:r>
        <w:rPr>
          <w:rFonts w:hint="eastAsia" w:ascii="宋体" w:hAnsi="宋体"/>
          <w:sz w:val="24"/>
        </w:rPr>
        <w:t xml:space="preserve"> 资源提供</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hint="eastAsia" w:ascii="宋体" w:hAnsi="宋体"/>
          <w:sz w:val="24"/>
          <w:lang w:eastAsia="zh-TW"/>
        </w:rPr>
        <w:t>2</w:t>
      </w:r>
      <w:r>
        <w:rPr>
          <w:rFonts w:hint="eastAsia" w:ascii="宋体" w:hAnsi="宋体"/>
          <w:sz w:val="24"/>
        </w:rPr>
        <w:t>8</w:t>
      </w:r>
      <w:r>
        <w:rPr>
          <w:rFonts w:ascii="宋体" w:hAnsi="宋体"/>
          <w:sz w:val="24"/>
        </w:rPr>
        <w:br w:type="textWrapping"/>
      </w:r>
      <w:r>
        <w:rPr>
          <w:rFonts w:ascii="宋体" w:hAnsi="宋体"/>
          <w:sz w:val="24"/>
        </w:rPr>
        <w:t>6.2</w:t>
      </w:r>
      <w:r>
        <w:rPr>
          <w:rFonts w:hint="eastAsia" w:ascii="宋体" w:hAnsi="宋体"/>
          <w:sz w:val="24"/>
        </w:rPr>
        <w:t xml:space="preserve"> 人力资源</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hint="eastAsia" w:ascii="宋体" w:hAnsi="宋体"/>
          <w:sz w:val="24"/>
          <w:lang w:eastAsia="zh-TW"/>
        </w:rPr>
        <w:t>2</w:t>
      </w:r>
      <w:r>
        <w:rPr>
          <w:rFonts w:hint="eastAsia" w:ascii="宋体" w:hAnsi="宋体"/>
          <w:sz w:val="24"/>
        </w:rPr>
        <w:t>8</w:t>
      </w:r>
      <w:r>
        <w:rPr>
          <w:rFonts w:ascii="宋体" w:hAnsi="宋体"/>
          <w:sz w:val="24"/>
        </w:rPr>
        <w:br w:type="textWrapping"/>
      </w:r>
      <w:r>
        <w:rPr>
          <w:rFonts w:ascii="宋体" w:hAnsi="宋体"/>
          <w:sz w:val="24"/>
        </w:rPr>
        <w:t>6.3</w:t>
      </w:r>
      <w:r>
        <w:rPr>
          <w:rFonts w:hint="eastAsia" w:ascii="宋体" w:hAnsi="宋体"/>
          <w:sz w:val="24"/>
        </w:rPr>
        <w:t xml:space="preserve"> 基础设施</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hint="eastAsia" w:ascii="宋体" w:hAnsi="宋体"/>
          <w:sz w:val="24"/>
          <w:lang w:eastAsia="zh-TW"/>
        </w:rPr>
        <w:t>2</w:t>
      </w:r>
      <w:r>
        <w:rPr>
          <w:rFonts w:hint="eastAsia" w:ascii="宋体" w:hAnsi="宋体"/>
          <w:sz w:val="24"/>
        </w:rPr>
        <w:t>9</w:t>
      </w:r>
      <w:r>
        <w:rPr>
          <w:rFonts w:ascii="宋体" w:hAnsi="宋体"/>
          <w:sz w:val="24"/>
        </w:rPr>
        <w:br w:type="textWrapping"/>
      </w:r>
      <w:r>
        <w:rPr>
          <w:rFonts w:ascii="宋体" w:hAnsi="宋体"/>
          <w:sz w:val="24"/>
        </w:rPr>
        <w:t>6.4</w:t>
      </w:r>
      <w:r>
        <w:rPr>
          <w:rFonts w:hint="eastAsia" w:ascii="宋体" w:hAnsi="宋体"/>
          <w:sz w:val="24"/>
        </w:rPr>
        <w:t xml:space="preserve"> 工作环境</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hint="eastAsia" w:ascii="宋体" w:hAnsi="宋体"/>
          <w:sz w:val="24"/>
          <w:lang w:eastAsia="zh-TW"/>
        </w:rPr>
        <w:t>2</w:t>
      </w:r>
      <w:r>
        <w:rPr>
          <w:rFonts w:hint="eastAsia" w:ascii="宋体" w:hAnsi="宋体"/>
          <w:sz w:val="24"/>
        </w:rPr>
        <w:t>9</w:t>
      </w:r>
    </w:p>
    <w:p w14:paraId="5C34B434">
      <w:pPr>
        <w:spacing w:line="360" w:lineRule="auto"/>
        <w:ind w:left="1134" w:right="106" w:hanging="283"/>
        <w:jc w:val="left"/>
        <w:rPr>
          <w:rFonts w:ascii="宋体" w:hAnsi="宋体"/>
          <w:sz w:val="24"/>
        </w:rPr>
      </w:pPr>
      <w:r>
        <w:rPr>
          <w:rFonts w:hint="eastAsia" w:ascii="宋体" w:hAnsi="宋体"/>
          <w:sz w:val="24"/>
        </w:rPr>
        <w:t>7.</w:t>
      </w:r>
      <w:r>
        <w:rPr>
          <w:rFonts w:hint="eastAsia" w:ascii="宋体" w:hAnsi="宋体"/>
          <w:sz w:val="24"/>
          <w:lang w:eastAsia="zh-TW"/>
        </w:rPr>
        <w:t>0</w:t>
      </w:r>
      <w:r>
        <w:rPr>
          <w:rFonts w:ascii="宋体" w:hAnsi="宋体"/>
          <w:sz w:val="24"/>
        </w:rPr>
        <w:t xml:space="preserve"> </w:t>
      </w:r>
      <w:r>
        <w:rPr>
          <w:rFonts w:hint="eastAsia" w:ascii="宋体" w:hAnsi="宋体"/>
          <w:sz w:val="24"/>
        </w:rPr>
        <w:t>产品实现</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hint="eastAsia" w:ascii="宋体" w:hAnsi="宋体"/>
          <w:sz w:val="24"/>
        </w:rPr>
        <w:t>30</w:t>
      </w:r>
      <w:r>
        <w:rPr>
          <w:rFonts w:ascii="宋体" w:hAnsi="宋体"/>
          <w:sz w:val="24"/>
        </w:rPr>
        <w:br w:type="textWrapping"/>
      </w:r>
      <w:r>
        <w:rPr>
          <w:rFonts w:hint="eastAsia" w:ascii="宋体" w:hAnsi="宋体"/>
          <w:sz w:val="24"/>
        </w:rPr>
        <w:t>7.1</w:t>
      </w:r>
      <w:r>
        <w:rPr>
          <w:rFonts w:ascii="宋体" w:hAnsi="宋体"/>
          <w:sz w:val="24"/>
        </w:rPr>
        <w:t xml:space="preserve"> </w:t>
      </w:r>
      <w:r>
        <w:rPr>
          <w:rFonts w:hint="eastAsia" w:ascii="宋体" w:hAnsi="宋体"/>
          <w:sz w:val="24"/>
        </w:rPr>
        <w:t>产品实现的策划</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 xml:space="preserve">    </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hint="eastAsia" w:ascii="宋体" w:hAnsi="宋体"/>
          <w:sz w:val="24"/>
        </w:rPr>
        <w:t>30</w:t>
      </w:r>
      <w:r>
        <w:rPr>
          <w:rFonts w:ascii="宋体" w:hAnsi="宋体"/>
          <w:sz w:val="24"/>
        </w:rPr>
        <w:br w:type="textWrapping"/>
      </w:r>
      <w:r>
        <w:rPr>
          <w:rFonts w:ascii="宋体" w:hAnsi="宋体"/>
          <w:sz w:val="24"/>
        </w:rPr>
        <w:t>7.</w:t>
      </w:r>
      <w:r>
        <w:rPr>
          <w:rFonts w:hint="eastAsia" w:ascii="宋体" w:hAnsi="宋体"/>
          <w:sz w:val="24"/>
        </w:rPr>
        <w:t>2</w:t>
      </w:r>
      <w:r>
        <w:rPr>
          <w:rFonts w:ascii="宋体" w:hAnsi="宋体"/>
          <w:sz w:val="24"/>
        </w:rPr>
        <w:t xml:space="preserve"> </w:t>
      </w:r>
      <w:r>
        <w:rPr>
          <w:rFonts w:hint="eastAsia" w:ascii="宋体" w:hAnsi="宋体"/>
          <w:sz w:val="24"/>
        </w:rPr>
        <w:t>与顾客有关的过程</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hint="eastAsia" w:ascii="宋体" w:hAnsi="宋体"/>
          <w:sz w:val="24"/>
        </w:rPr>
        <w:t>31</w:t>
      </w:r>
      <w:r>
        <w:rPr>
          <w:rFonts w:ascii="宋体" w:hAnsi="宋体"/>
          <w:sz w:val="24"/>
        </w:rPr>
        <w:br w:type="textWrapping"/>
      </w:r>
      <w:r>
        <w:rPr>
          <w:rFonts w:ascii="宋体" w:hAnsi="宋体"/>
          <w:sz w:val="24"/>
        </w:rPr>
        <w:t>7.</w:t>
      </w:r>
      <w:r>
        <w:rPr>
          <w:rFonts w:hint="eastAsia" w:ascii="宋体" w:hAnsi="宋体"/>
          <w:sz w:val="24"/>
        </w:rPr>
        <w:t>3</w:t>
      </w:r>
      <w:r>
        <w:rPr>
          <w:rFonts w:ascii="宋体" w:hAnsi="宋体"/>
          <w:sz w:val="24"/>
        </w:rPr>
        <w:t xml:space="preserve"> </w:t>
      </w:r>
      <w:r>
        <w:rPr>
          <w:rFonts w:hint="eastAsia" w:ascii="宋体" w:hAnsi="宋体"/>
          <w:sz w:val="24"/>
        </w:rPr>
        <w:t>设计和开发</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 xml:space="preserve">    </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hint="eastAsia" w:ascii="宋体" w:hAnsi="宋体"/>
          <w:sz w:val="24"/>
        </w:rPr>
        <w:t>32</w:t>
      </w:r>
      <w:r>
        <w:rPr>
          <w:rFonts w:ascii="宋体" w:hAnsi="宋体"/>
          <w:sz w:val="24"/>
        </w:rPr>
        <w:br w:type="textWrapping"/>
      </w:r>
      <w:r>
        <w:rPr>
          <w:rFonts w:ascii="宋体" w:hAnsi="宋体"/>
          <w:sz w:val="24"/>
        </w:rPr>
        <w:t>7.</w:t>
      </w:r>
      <w:r>
        <w:rPr>
          <w:rFonts w:hint="eastAsia" w:ascii="宋体" w:hAnsi="宋体"/>
          <w:sz w:val="24"/>
        </w:rPr>
        <w:t>4</w:t>
      </w:r>
      <w:r>
        <w:rPr>
          <w:rFonts w:ascii="宋体" w:hAnsi="宋体"/>
          <w:sz w:val="24"/>
        </w:rPr>
        <w:t xml:space="preserve"> </w:t>
      </w:r>
      <w:r>
        <w:rPr>
          <w:rFonts w:hint="eastAsia" w:ascii="宋体" w:hAnsi="宋体"/>
          <w:sz w:val="24"/>
        </w:rPr>
        <w:t>釆购</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 xml:space="preserve">    </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hint="eastAsia" w:ascii="宋体" w:hAnsi="宋体"/>
          <w:sz w:val="24"/>
          <w:lang w:eastAsia="zh-TW"/>
        </w:rPr>
        <w:t>3</w:t>
      </w:r>
      <w:r>
        <w:rPr>
          <w:rFonts w:hint="eastAsia" w:ascii="宋体" w:hAnsi="宋体"/>
          <w:sz w:val="24"/>
        </w:rPr>
        <w:t>7</w:t>
      </w:r>
      <w:r>
        <w:rPr>
          <w:rFonts w:ascii="宋体" w:hAnsi="宋体"/>
          <w:sz w:val="24"/>
        </w:rPr>
        <w:br w:type="textWrapping"/>
      </w:r>
      <w:r>
        <w:rPr>
          <w:rFonts w:ascii="宋体" w:hAnsi="宋体"/>
          <w:sz w:val="24"/>
        </w:rPr>
        <w:t xml:space="preserve">7.5 </w:t>
      </w:r>
      <w:r>
        <w:rPr>
          <w:rFonts w:hint="eastAsia" w:ascii="宋体" w:hAnsi="宋体"/>
          <w:sz w:val="24"/>
        </w:rPr>
        <w:t>生产和服务提供</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 xml:space="preserve">    </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lang w:eastAsia="zh-TW"/>
        </w:rPr>
        <w:t>3</w:t>
      </w:r>
      <w:r>
        <w:rPr>
          <w:rFonts w:hint="eastAsia" w:ascii="宋体" w:hAnsi="宋体"/>
          <w:sz w:val="24"/>
        </w:rPr>
        <w:t>8</w:t>
      </w:r>
      <w:r>
        <w:rPr>
          <w:rFonts w:ascii="宋体" w:hAnsi="宋体"/>
          <w:sz w:val="24"/>
        </w:rPr>
        <w:br w:type="textWrapping"/>
      </w:r>
      <w:r>
        <w:rPr>
          <w:rFonts w:ascii="宋体" w:hAnsi="宋体"/>
          <w:sz w:val="24"/>
        </w:rPr>
        <w:t xml:space="preserve">7.6 </w:t>
      </w:r>
      <w:r>
        <w:rPr>
          <w:rFonts w:hint="eastAsia" w:ascii="宋体" w:hAnsi="宋体"/>
          <w:sz w:val="24"/>
        </w:rPr>
        <w:t>监视和测量设备的控制</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 xml:space="preserve">    </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hint="eastAsia" w:ascii="宋体" w:hAnsi="宋体"/>
          <w:sz w:val="24"/>
        </w:rPr>
        <w:t>41</w:t>
      </w:r>
    </w:p>
    <w:p w14:paraId="2E20A1AA">
      <w:pPr>
        <w:spacing w:line="360" w:lineRule="auto"/>
        <w:ind w:left="1134" w:right="106" w:hanging="283"/>
        <w:jc w:val="left"/>
        <w:rPr>
          <w:rFonts w:ascii="宋体" w:hAnsi="宋体"/>
          <w:sz w:val="24"/>
        </w:rPr>
      </w:pPr>
      <w:r>
        <w:rPr>
          <w:rFonts w:hint="eastAsia" w:ascii="宋体" w:hAnsi="宋体"/>
          <w:sz w:val="24"/>
        </w:rPr>
        <w:t>8.</w:t>
      </w:r>
      <w:r>
        <w:rPr>
          <w:rFonts w:hint="eastAsia" w:ascii="宋体" w:hAnsi="宋体"/>
          <w:sz w:val="24"/>
          <w:lang w:eastAsia="zh-TW"/>
        </w:rPr>
        <w:t>0</w:t>
      </w:r>
      <w:r>
        <w:rPr>
          <w:rFonts w:ascii="宋体" w:hAnsi="宋体"/>
          <w:sz w:val="24"/>
        </w:rPr>
        <w:t xml:space="preserve"> </w:t>
      </w:r>
      <w:r>
        <w:rPr>
          <w:rFonts w:hint="eastAsia" w:ascii="宋体" w:hAnsi="宋体"/>
          <w:sz w:val="24"/>
        </w:rPr>
        <w:t>测量、分析和改进</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hint="eastAsia" w:ascii="宋体" w:hAnsi="宋体"/>
          <w:sz w:val="24"/>
        </w:rPr>
        <w:t>42</w:t>
      </w:r>
      <w:r>
        <w:rPr>
          <w:rFonts w:ascii="宋体" w:hAnsi="宋体"/>
          <w:sz w:val="24"/>
        </w:rPr>
        <w:br w:type="textWrapping"/>
      </w:r>
      <w:r>
        <w:rPr>
          <w:rFonts w:ascii="宋体" w:hAnsi="宋体"/>
          <w:sz w:val="24"/>
        </w:rPr>
        <w:t xml:space="preserve">8.1 </w:t>
      </w:r>
      <w:r>
        <w:rPr>
          <w:rFonts w:hint="eastAsia" w:ascii="宋体" w:hAnsi="宋体"/>
          <w:sz w:val="24"/>
        </w:rPr>
        <w:t>总则</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 xml:space="preserve">    </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hint="eastAsia" w:ascii="宋体" w:hAnsi="宋体"/>
          <w:sz w:val="24"/>
        </w:rPr>
        <w:t>42</w:t>
      </w:r>
      <w:r>
        <w:rPr>
          <w:rFonts w:ascii="宋体" w:hAnsi="宋体"/>
          <w:sz w:val="24"/>
        </w:rPr>
        <w:br w:type="textWrapping"/>
      </w:r>
      <w:r>
        <w:rPr>
          <w:rFonts w:ascii="宋体" w:hAnsi="宋体"/>
          <w:sz w:val="24"/>
        </w:rPr>
        <w:t xml:space="preserve">8.2 </w:t>
      </w:r>
      <w:r>
        <w:rPr>
          <w:rFonts w:hint="eastAsia" w:ascii="宋体" w:hAnsi="宋体"/>
          <w:sz w:val="24"/>
        </w:rPr>
        <w:t>监视和测量</w:t>
      </w:r>
      <w:r>
        <w:rPr>
          <w:rFonts w:ascii="宋体" w:hAnsi="宋体"/>
          <w:i/>
          <w:sz w:val="24"/>
          <w:u w:val="single"/>
        </w:rPr>
        <w:tab/>
      </w:r>
      <w:r>
        <w:rPr>
          <w:rFonts w:ascii="宋体" w:hAnsi="宋体"/>
          <w:i/>
          <w:sz w:val="24"/>
          <w:u w:val="single"/>
        </w:rPr>
        <w:tab/>
      </w:r>
      <w:r>
        <w:rPr>
          <w:rFonts w:ascii="宋体" w:hAnsi="宋体"/>
          <w:i/>
          <w:sz w:val="24"/>
          <w:u w:val="single"/>
        </w:rPr>
        <w:tab/>
      </w:r>
      <w:r>
        <w:rPr>
          <w:rFonts w:ascii="宋体" w:hAnsi="宋体"/>
          <w:i/>
          <w:sz w:val="24"/>
          <w:u w:val="single"/>
        </w:rPr>
        <w:tab/>
      </w:r>
      <w:r>
        <w:rPr>
          <w:rFonts w:ascii="宋体" w:hAnsi="宋体"/>
          <w:i/>
          <w:sz w:val="24"/>
          <w:u w:val="single"/>
        </w:rPr>
        <w:tab/>
      </w:r>
      <w:r>
        <w:rPr>
          <w:rFonts w:ascii="宋体" w:hAnsi="宋体"/>
          <w:i/>
          <w:sz w:val="24"/>
          <w:u w:val="single"/>
        </w:rPr>
        <w:tab/>
      </w:r>
      <w:r>
        <w:rPr>
          <w:rFonts w:ascii="宋体" w:hAnsi="宋体"/>
          <w:i/>
          <w:sz w:val="24"/>
          <w:u w:val="single"/>
        </w:rPr>
        <w:tab/>
      </w:r>
      <w:r>
        <w:rPr>
          <w:rFonts w:ascii="宋体" w:hAnsi="宋体"/>
          <w:i/>
          <w:sz w:val="24"/>
          <w:u w:val="single"/>
        </w:rPr>
        <w:tab/>
      </w:r>
      <w:r>
        <w:rPr>
          <w:rFonts w:ascii="宋体" w:hAnsi="宋体"/>
          <w:i/>
          <w:sz w:val="24"/>
          <w:u w:val="single"/>
        </w:rPr>
        <w:tab/>
      </w:r>
      <w:r>
        <w:rPr>
          <w:rFonts w:ascii="宋体" w:hAnsi="宋体"/>
          <w:i/>
          <w:sz w:val="24"/>
          <w:u w:val="single"/>
        </w:rPr>
        <w:t xml:space="preserve">    </w:t>
      </w:r>
      <w:r>
        <w:rPr>
          <w:rFonts w:ascii="宋体" w:hAnsi="宋体"/>
          <w:i/>
          <w:sz w:val="24"/>
          <w:u w:val="single"/>
        </w:rPr>
        <w:tab/>
      </w:r>
      <w:r>
        <w:rPr>
          <w:rFonts w:ascii="宋体" w:hAnsi="宋体"/>
          <w:i/>
          <w:sz w:val="24"/>
          <w:u w:val="single"/>
        </w:rPr>
        <w:tab/>
      </w:r>
      <w:r>
        <w:rPr>
          <w:rFonts w:ascii="宋体" w:hAnsi="宋体"/>
          <w:i/>
          <w:sz w:val="24"/>
          <w:u w:val="single"/>
        </w:rPr>
        <w:tab/>
      </w:r>
      <w:r>
        <w:rPr>
          <w:rFonts w:ascii="宋体" w:hAnsi="宋体"/>
          <w:i/>
          <w:sz w:val="24"/>
          <w:u w:val="single"/>
        </w:rPr>
        <w:tab/>
      </w:r>
      <w:r>
        <w:rPr>
          <w:rFonts w:ascii="宋体" w:hAnsi="宋体"/>
          <w:i/>
          <w:sz w:val="24"/>
          <w:u w:val="single"/>
        </w:rPr>
        <w:tab/>
      </w:r>
      <w:r>
        <w:rPr>
          <w:rFonts w:hint="eastAsia" w:ascii="宋体" w:hAnsi="宋体"/>
          <w:iCs/>
          <w:sz w:val="24"/>
        </w:rPr>
        <w:t>43</w:t>
      </w:r>
      <w:r>
        <w:rPr>
          <w:rFonts w:ascii="宋体" w:hAnsi="宋体"/>
          <w:sz w:val="24"/>
        </w:rPr>
        <w:br w:type="textWrapping"/>
      </w:r>
      <w:r>
        <w:rPr>
          <w:rFonts w:ascii="宋体" w:hAnsi="宋体"/>
          <w:sz w:val="24"/>
        </w:rPr>
        <w:t>8.</w:t>
      </w:r>
      <w:r>
        <w:rPr>
          <w:rFonts w:hint="eastAsia" w:ascii="宋体" w:hAnsi="宋体"/>
          <w:sz w:val="24"/>
        </w:rPr>
        <w:t>3</w:t>
      </w:r>
      <w:r>
        <w:rPr>
          <w:rFonts w:ascii="宋体" w:hAnsi="宋体"/>
          <w:sz w:val="24"/>
        </w:rPr>
        <w:t xml:space="preserve"> </w:t>
      </w:r>
      <w:r>
        <w:rPr>
          <w:rFonts w:hint="eastAsia" w:ascii="宋体" w:hAnsi="宋体"/>
          <w:sz w:val="24"/>
        </w:rPr>
        <w:t>不合格品的控制</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 xml:space="preserve">    </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hint="eastAsia" w:ascii="宋体" w:hAnsi="宋体"/>
          <w:sz w:val="24"/>
        </w:rPr>
        <w:t>46</w:t>
      </w:r>
      <w:r>
        <w:rPr>
          <w:rFonts w:ascii="宋体" w:hAnsi="宋体"/>
          <w:sz w:val="24"/>
        </w:rPr>
        <w:br w:type="textWrapping"/>
      </w:r>
      <w:r>
        <w:rPr>
          <w:rFonts w:ascii="宋体" w:hAnsi="宋体"/>
          <w:sz w:val="24"/>
        </w:rPr>
        <w:t>8.</w:t>
      </w:r>
      <w:r>
        <w:rPr>
          <w:rFonts w:hint="eastAsia" w:ascii="宋体" w:hAnsi="宋体"/>
          <w:sz w:val="24"/>
        </w:rPr>
        <w:t>4</w:t>
      </w:r>
      <w:r>
        <w:rPr>
          <w:rFonts w:ascii="宋体" w:hAnsi="宋体"/>
          <w:sz w:val="24"/>
        </w:rPr>
        <w:t xml:space="preserve"> </w:t>
      </w:r>
      <w:r>
        <w:rPr>
          <w:rFonts w:hint="eastAsia" w:ascii="宋体" w:hAnsi="宋体"/>
          <w:sz w:val="24"/>
        </w:rPr>
        <w:t>数据分析</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hint="eastAsia" w:ascii="宋体" w:hAnsi="宋体"/>
          <w:sz w:val="24"/>
        </w:rPr>
        <w:t>47</w:t>
      </w:r>
      <w:r>
        <w:rPr>
          <w:rFonts w:ascii="宋体" w:hAnsi="宋体"/>
          <w:sz w:val="24"/>
        </w:rPr>
        <w:br w:type="textWrapping"/>
      </w:r>
      <w:r>
        <w:rPr>
          <w:rFonts w:ascii="宋体" w:hAnsi="宋体"/>
          <w:sz w:val="24"/>
        </w:rPr>
        <w:t xml:space="preserve">8.5 </w:t>
      </w:r>
      <w:r>
        <w:rPr>
          <w:rFonts w:hint="eastAsia" w:ascii="宋体" w:hAnsi="宋体"/>
          <w:sz w:val="24"/>
        </w:rPr>
        <w:t>改进</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 xml:space="preserve">    </w:t>
      </w:r>
      <w:r>
        <w:rPr>
          <w:rFonts w:ascii="宋体" w:hAnsi="宋体"/>
          <w:sz w:val="24"/>
          <w:u w:val="single"/>
        </w:rPr>
        <w:tab/>
      </w:r>
      <w:r>
        <w:rPr>
          <w:rFonts w:ascii="宋体" w:hAnsi="宋体"/>
          <w:sz w:val="24"/>
          <w:u w:val="single"/>
        </w:rPr>
        <w:tab/>
      </w:r>
      <w:r>
        <w:rPr>
          <w:rFonts w:ascii="宋体" w:hAnsi="宋体"/>
          <w:sz w:val="24"/>
          <w:u w:val="single"/>
        </w:rPr>
        <w:tab/>
      </w:r>
      <w:r>
        <w:rPr>
          <w:rFonts w:hint="eastAsia" w:ascii="宋体" w:hAnsi="宋体"/>
          <w:sz w:val="24"/>
        </w:rPr>
        <w:t>48</w:t>
      </w:r>
    </w:p>
    <w:p w14:paraId="45272389">
      <w:pPr>
        <w:spacing w:line="360" w:lineRule="auto"/>
        <w:jc w:val="center"/>
        <w:rPr>
          <w:rFonts w:ascii="宋体" w:hAnsi="宋体"/>
          <w:sz w:val="24"/>
        </w:rPr>
      </w:pPr>
    </w:p>
    <w:p w14:paraId="5A3508A6">
      <w:pPr>
        <w:spacing w:line="360" w:lineRule="auto"/>
        <w:jc w:val="center"/>
        <w:rPr>
          <w:rFonts w:ascii="宋体" w:hAnsi="宋体"/>
          <w:sz w:val="24"/>
        </w:rPr>
      </w:pPr>
      <w:r>
        <w:rPr>
          <w:rFonts w:ascii="宋体" w:hAnsi="宋体"/>
          <w:sz w:val="24"/>
        </w:rPr>
        <w:br w:type="page"/>
      </w:r>
    </w:p>
    <w:p w14:paraId="799F4735">
      <w:pPr>
        <w:spacing w:line="360" w:lineRule="auto"/>
        <w:jc w:val="center"/>
        <w:rPr>
          <w:rFonts w:ascii="宋体" w:hAnsi="宋体"/>
          <w:sz w:val="32"/>
          <w:szCs w:val="32"/>
        </w:rPr>
      </w:pPr>
      <w:r>
        <w:rPr>
          <w:rFonts w:hint="eastAsia" w:ascii="宋体" w:hAnsi="宋体"/>
          <w:sz w:val="32"/>
          <w:szCs w:val="32"/>
        </w:rPr>
        <w:t>01</w:t>
      </w:r>
      <w:r>
        <w:rPr>
          <w:rFonts w:ascii="宋体" w:hAnsi="宋体"/>
          <w:sz w:val="32"/>
          <w:szCs w:val="32"/>
        </w:rPr>
        <w:t xml:space="preserve">  </w:t>
      </w:r>
      <w:r>
        <w:rPr>
          <w:rFonts w:hint="eastAsia" w:ascii="宋体" w:hAnsi="宋体"/>
          <w:sz w:val="32"/>
          <w:szCs w:val="32"/>
        </w:rPr>
        <w:t>《质量手册》颁布令</w:t>
      </w:r>
      <w:r>
        <w:rPr>
          <w:rFonts w:ascii="宋体" w:hAnsi="宋体"/>
          <w:sz w:val="32"/>
          <w:szCs w:val="32"/>
        </w:rPr>
        <w:br w:type="textWrapping"/>
      </w:r>
    </w:p>
    <w:p w14:paraId="3816DBE4">
      <w:pPr>
        <w:spacing w:line="360" w:lineRule="auto"/>
        <w:ind w:firstLine="560"/>
        <w:rPr>
          <w:rFonts w:ascii="宋体" w:hAnsi="宋体"/>
          <w:sz w:val="24"/>
        </w:rPr>
      </w:pPr>
      <w:r>
        <w:rPr>
          <w:rFonts w:hint="eastAsia" w:ascii="宋体" w:hAnsi="宋体"/>
          <w:sz w:val="24"/>
        </w:rPr>
        <w:t>本《质量手册》是依据YY/T 0287－2017</w:t>
      </w:r>
      <w:r>
        <w:rPr>
          <w:rFonts w:ascii="宋体" w:hAnsi="宋体"/>
          <w:sz w:val="24"/>
        </w:rPr>
        <w:t xml:space="preserve"> IDT EN ISSO 13485:2016</w:t>
      </w:r>
      <w:r>
        <w:rPr>
          <w:rFonts w:hint="eastAsia" w:ascii="宋体" w:hAnsi="宋体"/>
          <w:sz w:val="24"/>
        </w:rPr>
        <w:t xml:space="preserve"> 《医疗器械质量管理体系用于法规的要求》</w:t>
      </w:r>
      <w:r>
        <w:rPr>
          <w:rFonts w:hint="eastAsia" w:ascii="宋体" w:hAnsi="宋体"/>
          <w:color w:val="000000" w:themeColor="text1"/>
          <w:sz w:val="24"/>
          <w14:textFill>
            <w14:solidFill>
              <w14:schemeClr w14:val="tx1"/>
            </w14:solidFill>
          </w14:textFill>
        </w:rPr>
        <w:t>，结合《医疗器械生产质量管理规范》及其相关附录以及M</w:t>
      </w:r>
      <w:r>
        <w:rPr>
          <w:rFonts w:ascii="宋体" w:hAnsi="宋体"/>
          <w:color w:val="000000" w:themeColor="text1"/>
          <w:sz w:val="24"/>
          <w14:textFill>
            <w14:solidFill>
              <w14:schemeClr w14:val="tx1"/>
            </w14:solidFill>
          </w14:textFill>
        </w:rPr>
        <w:t>DD</w:t>
      </w:r>
      <w:r>
        <w:rPr>
          <w:rFonts w:hint="eastAsia" w:ascii="宋体" w:hAnsi="宋体"/>
          <w:color w:val="000000" w:themeColor="text1"/>
          <w:sz w:val="24"/>
          <w14:textFill>
            <w14:solidFill>
              <w14:schemeClr w14:val="tx1"/>
            </w14:solidFill>
          </w14:textFill>
        </w:rPr>
        <w:t>的要求，</w:t>
      </w:r>
      <w:r>
        <w:rPr>
          <w:rFonts w:hint="eastAsia" w:ascii="宋体" w:hAnsi="宋体"/>
          <w:sz w:val="24"/>
        </w:rPr>
        <w:t>并根据我公司实际情况制定的。</w:t>
      </w:r>
    </w:p>
    <w:p w14:paraId="073708BC">
      <w:pPr>
        <w:spacing w:line="360" w:lineRule="auto"/>
        <w:ind w:firstLine="560"/>
        <w:rPr>
          <w:rFonts w:ascii="宋体" w:hAnsi="宋体"/>
          <w:sz w:val="24"/>
        </w:rPr>
      </w:pPr>
      <w:r>
        <w:rPr>
          <w:rFonts w:hint="eastAsia" w:ascii="宋体" w:hAnsi="宋体"/>
          <w:sz w:val="24"/>
        </w:rPr>
        <w:t>本《质量手册》对我公司的质量方针、质量目标、管理职责及质量体系作了全面阐述，是我公司质量管理的纲领性、法规性文件，也是本公司全体员工必须长期遵循的行为准则。</w:t>
      </w:r>
    </w:p>
    <w:p w14:paraId="4E2D6BF1">
      <w:pPr>
        <w:spacing w:line="360" w:lineRule="auto"/>
        <w:ind w:firstLine="560"/>
        <w:rPr>
          <w:rFonts w:ascii="宋体" w:hAnsi="宋体"/>
          <w:sz w:val="24"/>
        </w:rPr>
      </w:pPr>
      <w:r>
        <w:rPr>
          <w:rFonts w:hint="eastAsia" w:ascii="宋体" w:hAnsi="宋体"/>
          <w:sz w:val="24"/>
        </w:rPr>
        <w:t>现将《质量手册》公布实施，望公司全体员工认真学习领会，并坚决贯彻执行，公司原有的质量管理制度、规定与本《质量手册》不一致的地方，均以本《质量手册》为准。</w:t>
      </w:r>
    </w:p>
    <w:p w14:paraId="20D628A4">
      <w:pPr>
        <w:spacing w:line="360" w:lineRule="auto"/>
        <w:ind w:firstLine="560"/>
        <w:rPr>
          <w:rFonts w:ascii="宋体" w:hAnsi="宋体"/>
          <w:sz w:val="24"/>
        </w:rPr>
      </w:pPr>
      <w:r>
        <w:rPr>
          <w:rFonts w:hint="eastAsia" w:ascii="宋体" w:hAnsi="宋体"/>
          <w:sz w:val="24"/>
        </w:rPr>
        <w:t>本《质量手册》2020年02月01日起实施。</w:t>
      </w:r>
    </w:p>
    <w:p w14:paraId="6B91F381">
      <w:pPr>
        <w:spacing w:line="360" w:lineRule="auto"/>
        <w:ind w:firstLine="480"/>
        <w:rPr>
          <w:rFonts w:ascii="宋体" w:hAnsi="宋体"/>
          <w:sz w:val="24"/>
        </w:rPr>
      </w:pPr>
    </w:p>
    <w:p w14:paraId="7F73C9B5">
      <w:pPr>
        <w:spacing w:line="360" w:lineRule="auto"/>
        <w:ind w:firstLine="480"/>
        <w:rPr>
          <w:rFonts w:ascii="宋体" w:hAnsi="宋体"/>
          <w:sz w:val="24"/>
        </w:rPr>
      </w:pPr>
    </w:p>
    <w:p w14:paraId="694F7CBD">
      <w:pPr>
        <w:spacing w:line="360" w:lineRule="auto"/>
        <w:ind w:firstLine="480"/>
        <w:rPr>
          <w:rFonts w:ascii="宋体" w:hAnsi="宋体"/>
          <w:sz w:val="24"/>
        </w:rPr>
      </w:pPr>
    </w:p>
    <w:p w14:paraId="695ABF92">
      <w:pPr>
        <w:spacing w:line="360" w:lineRule="auto"/>
        <w:ind w:firstLine="480"/>
        <w:rPr>
          <w:rFonts w:ascii="宋体" w:hAnsi="宋体"/>
          <w:sz w:val="24"/>
        </w:rPr>
      </w:pPr>
    </w:p>
    <w:p w14:paraId="47BF505F">
      <w:pPr>
        <w:spacing w:line="360" w:lineRule="auto"/>
        <w:ind w:firstLine="480"/>
        <w:rPr>
          <w:rFonts w:ascii="宋体" w:hAnsi="宋体"/>
          <w:sz w:val="24"/>
        </w:rPr>
      </w:pPr>
    </w:p>
    <w:p w14:paraId="72717401">
      <w:pPr>
        <w:spacing w:line="360" w:lineRule="auto"/>
        <w:rPr>
          <w:rFonts w:ascii="宋体" w:hAnsi="宋体"/>
          <w:sz w:val="24"/>
        </w:rPr>
      </w:pPr>
    </w:p>
    <w:p w14:paraId="64754B88">
      <w:pPr>
        <w:tabs>
          <w:tab w:val="left" w:pos="5580"/>
        </w:tabs>
        <w:spacing w:line="360" w:lineRule="auto"/>
        <w:ind w:right="120" w:firstLine="3840"/>
        <w:jc w:val="right"/>
        <w:rPr>
          <w:rFonts w:ascii="宋体" w:hAnsi="宋体"/>
          <w:sz w:val="24"/>
        </w:rPr>
      </w:pPr>
      <w:r>
        <w:rPr>
          <w:rFonts w:hint="eastAsia" w:ascii="宋体" w:hAnsi="宋体"/>
          <w:sz w:val="24"/>
        </w:rPr>
        <w:t>总经理：</w:t>
      </w:r>
      <w:r>
        <w:rPr>
          <w:rFonts w:hint="eastAsia" w:ascii="宋体" w:hAnsi="宋体" w:eastAsia="PMingLiU"/>
          <w:sz w:val="24"/>
          <w:lang w:eastAsia="zh-TW"/>
        </w:rPr>
        <w:t xml:space="preserve">                   </w:t>
      </w:r>
      <w:r>
        <w:rPr>
          <w:rFonts w:ascii="宋体" w:hAnsi="宋体"/>
          <w:sz w:val="24"/>
        </w:rPr>
        <w:tab/>
      </w:r>
    </w:p>
    <w:p w14:paraId="4BAD9536">
      <w:pPr>
        <w:spacing w:line="360" w:lineRule="auto"/>
        <w:ind w:firstLine="5520"/>
        <w:jc w:val="right"/>
        <w:rPr>
          <w:rFonts w:ascii="宋体" w:hAnsi="宋体"/>
          <w:sz w:val="24"/>
        </w:rPr>
      </w:pPr>
    </w:p>
    <w:p w14:paraId="37B3963E">
      <w:pPr>
        <w:spacing w:line="360" w:lineRule="auto"/>
        <w:ind w:right="480" w:firstLine="5520"/>
        <w:jc w:val="right"/>
        <w:rPr>
          <w:rFonts w:ascii="宋体" w:hAnsi="宋体" w:eastAsia="PMingLiU"/>
          <w:sz w:val="24"/>
          <w:lang w:eastAsia="zh-TW"/>
        </w:rPr>
      </w:pPr>
      <w:r>
        <w:rPr>
          <w:rFonts w:hint="eastAsia" w:ascii="宋体" w:hAnsi="宋体"/>
          <w:sz w:val="24"/>
        </w:rPr>
        <w:t>2020年02月01日</w:t>
      </w:r>
    </w:p>
    <w:p w14:paraId="26CC9028">
      <w:pPr>
        <w:spacing w:line="360" w:lineRule="auto"/>
        <w:jc w:val="center"/>
        <w:rPr>
          <w:rFonts w:ascii="宋体" w:hAnsi="宋体"/>
          <w:sz w:val="24"/>
          <w:lang w:eastAsia="zh-TW"/>
        </w:rPr>
      </w:pPr>
    </w:p>
    <w:p w14:paraId="70D23760">
      <w:pPr>
        <w:spacing w:line="360" w:lineRule="auto"/>
        <w:jc w:val="center"/>
        <w:rPr>
          <w:rFonts w:ascii="宋体" w:hAnsi="宋体"/>
          <w:sz w:val="24"/>
        </w:rPr>
      </w:pPr>
      <w:r>
        <w:rPr>
          <w:rFonts w:ascii="宋体" w:hAnsi="宋体"/>
          <w:sz w:val="24"/>
          <w:lang w:eastAsia="zh-TW"/>
        </w:rPr>
        <w:br w:type="page"/>
      </w:r>
    </w:p>
    <w:p w14:paraId="43B8D28B">
      <w:pPr>
        <w:spacing w:line="360" w:lineRule="auto"/>
        <w:jc w:val="center"/>
        <w:rPr>
          <w:rFonts w:ascii="宋体" w:hAnsi="宋体"/>
          <w:sz w:val="32"/>
          <w:szCs w:val="32"/>
        </w:rPr>
      </w:pPr>
      <w:r>
        <w:rPr>
          <w:rFonts w:hint="eastAsia" w:ascii="宋体" w:hAnsi="宋体"/>
          <w:sz w:val="32"/>
          <w:szCs w:val="32"/>
        </w:rPr>
        <w:t xml:space="preserve">02 </w:t>
      </w:r>
      <w:r>
        <w:rPr>
          <w:rFonts w:ascii="宋体" w:hAnsi="宋体"/>
          <w:sz w:val="32"/>
          <w:szCs w:val="32"/>
        </w:rPr>
        <w:t xml:space="preserve"> </w:t>
      </w:r>
      <w:r>
        <w:rPr>
          <w:rFonts w:hint="eastAsia" w:ascii="宋体" w:hAnsi="宋体"/>
          <w:sz w:val="32"/>
          <w:szCs w:val="32"/>
        </w:rPr>
        <w:t>公司简介</w:t>
      </w:r>
    </w:p>
    <w:p w14:paraId="1EFFEAB9">
      <w:pPr>
        <w:spacing w:line="360" w:lineRule="auto"/>
        <w:jc w:val="center"/>
        <w:rPr>
          <w:rFonts w:ascii="宋体" w:hAnsi="宋体"/>
          <w:sz w:val="24"/>
        </w:rPr>
      </w:pPr>
    </w:p>
    <w:p w14:paraId="43457FC0">
      <w:pPr>
        <w:spacing w:line="360" w:lineRule="auto"/>
        <w:ind w:firstLine="566" w:firstLineChars="236"/>
        <w:rPr>
          <w:rFonts w:ascii="宋体" w:hAnsi="宋体"/>
          <w:sz w:val="24"/>
        </w:rPr>
      </w:pPr>
      <w:r>
        <w:rPr>
          <w:rFonts w:hint="eastAsia" w:ascii="宋体" w:hAnsi="宋体"/>
          <w:sz w:val="24"/>
        </w:rPr>
        <w:t xml:space="preserve">XXXX公司拥有专业技术管理队伍和较先进的生产设备、检测仪器，并按生产质量规范要求不断改造更新厂房设备，建立和建全严格的产品质量管理体系。 </w:t>
      </w:r>
    </w:p>
    <w:p w14:paraId="4FFABEA7">
      <w:pPr>
        <w:spacing w:line="360" w:lineRule="auto"/>
        <w:ind w:firstLine="566" w:firstLineChars="236"/>
        <w:rPr>
          <w:rFonts w:ascii="宋体" w:hAnsi="宋体"/>
          <w:sz w:val="24"/>
        </w:rPr>
      </w:pPr>
      <w:r>
        <w:rPr>
          <w:rFonts w:hint="eastAsia" w:ascii="宋体" w:hAnsi="宋体"/>
          <w:sz w:val="24"/>
        </w:rPr>
        <w:t>企业为在质量管理体系建立上依据《医疗器械生产质量管理规范》、YY/T0287-2017《医疗器械质量管理体系 用于法规的要求》，编制完成了《质量手册》，并按照《质量手册》建立了一套行之有效的管理方法，从原材料采购到生产、检验、成品入库、销售，从人员培训到顾客信息收集，均符合质量手册的要求。</w:t>
      </w:r>
    </w:p>
    <w:p w14:paraId="2ED190FE">
      <w:pPr>
        <w:spacing w:line="360" w:lineRule="auto"/>
        <w:ind w:firstLine="566" w:firstLineChars="236"/>
        <w:rPr>
          <w:rFonts w:ascii="宋体" w:hAnsi="宋体"/>
          <w:sz w:val="24"/>
        </w:rPr>
      </w:pPr>
      <w:r>
        <w:rPr>
          <w:rFonts w:hint="eastAsia" w:ascii="宋体" w:hAnsi="宋体"/>
          <w:sz w:val="24"/>
        </w:rPr>
        <w:t>本企业始终保持一贯的严谨实效作风，以严抓管理为企业主题，始终如一地贯彻质优价实、为民造福的企业宗旨，运用新技术开拓完善产品、改良传统产品，以适应市场的需求。</w:t>
      </w:r>
    </w:p>
    <w:p w14:paraId="7997F315">
      <w:pPr>
        <w:spacing w:line="360" w:lineRule="auto"/>
        <w:ind w:firstLine="566" w:firstLineChars="236"/>
        <w:rPr>
          <w:rFonts w:ascii="宋体" w:hAnsi="宋体"/>
          <w:sz w:val="24"/>
        </w:rPr>
      </w:pPr>
    </w:p>
    <w:p w14:paraId="01A13862">
      <w:pPr>
        <w:spacing w:line="360" w:lineRule="auto"/>
        <w:rPr>
          <w:rFonts w:ascii="宋体" w:hAnsi="宋体"/>
          <w:sz w:val="24"/>
        </w:rPr>
      </w:pPr>
      <w:r>
        <w:rPr>
          <w:rFonts w:ascii="宋体" w:hAnsi="宋体"/>
          <w:sz w:val="24"/>
        </w:rPr>
        <w:br w:type="textWrapping"/>
      </w:r>
    </w:p>
    <w:p w14:paraId="1364E6BF">
      <w:pPr>
        <w:spacing w:line="360" w:lineRule="auto"/>
        <w:ind w:firstLine="480"/>
        <w:rPr>
          <w:rFonts w:ascii="宋体" w:hAnsi="宋体"/>
          <w:sz w:val="24"/>
        </w:rPr>
      </w:pPr>
    </w:p>
    <w:p w14:paraId="32FC6A96">
      <w:pPr>
        <w:spacing w:line="360" w:lineRule="auto"/>
        <w:ind w:firstLine="480"/>
        <w:rPr>
          <w:rFonts w:ascii="宋体" w:hAnsi="宋体"/>
          <w:sz w:val="24"/>
        </w:rPr>
      </w:pPr>
    </w:p>
    <w:p w14:paraId="6683D770">
      <w:pPr>
        <w:spacing w:line="360" w:lineRule="auto"/>
        <w:ind w:firstLine="480"/>
        <w:rPr>
          <w:rFonts w:ascii="宋体" w:hAnsi="宋体"/>
          <w:sz w:val="24"/>
        </w:rPr>
      </w:pPr>
      <w:r>
        <w:rPr>
          <w:rFonts w:hint="eastAsia" w:ascii="宋体" w:hAnsi="宋体"/>
          <w:sz w:val="24"/>
        </w:rPr>
        <w:t xml:space="preserve">                    </w:t>
      </w:r>
    </w:p>
    <w:p w14:paraId="0CE61195">
      <w:pPr>
        <w:spacing w:line="360" w:lineRule="auto"/>
        <w:ind w:firstLine="480"/>
        <w:rPr>
          <w:rFonts w:ascii="宋体" w:hAnsi="宋体"/>
          <w:sz w:val="24"/>
        </w:rPr>
      </w:pPr>
    </w:p>
    <w:p w14:paraId="12DD217E">
      <w:pPr>
        <w:spacing w:line="360" w:lineRule="auto"/>
        <w:ind w:firstLine="480"/>
        <w:rPr>
          <w:rFonts w:ascii="宋体" w:hAnsi="宋体"/>
          <w:sz w:val="24"/>
        </w:rPr>
      </w:pPr>
    </w:p>
    <w:p w14:paraId="05454D45">
      <w:pPr>
        <w:spacing w:line="360" w:lineRule="auto"/>
        <w:ind w:firstLine="480"/>
        <w:rPr>
          <w:rFonts w:ascii="宋体" w:hAnsi="宋体"/>
          <w:sz w:val="24"/>
        </w:rPr>
      </w:pPr>
    </w:p>
    <w:p w14:paraId="25FE2523">
      <w:pPr>
        <w:spacing w:line="360" w:lineRule="auto"/>
        <w:ind w:left="480"/>
        <w:jc w:val="center"/>
        <w:rPr>
          <w:rFonts w:ascii="宋体" w:hAnsi="宋体"/>
          <w:sz w:val="24"/>
        </w:rPr>
      </w:pPr>
      <w:r>
        <w:rPr>
          <w:rFonts w:ascii="宋体" w:hAnsi="宋体"/>
          <w:sz w:val="24"/>
        </w:rPr>
        <w:br w:type="page"/>
      </w:r>
    </w:p>
    <w:p w14:paraId="68AF7A37">
      <w:pPr>
        <w:spacing w:line="360" w:lineRule="auto"/>
        <w:jc w:val="center"/>
        <w:rPr>
          <w:rFonts w:ascii="宋体" w:hAnsi="宋体"/>
          <w:sz w:val="32"/>
          <w:szCs w:val="32"/>
        </w:rPr>
      </w:pPr>
      <w:r>
        <w:rPr>
          <w:rFonts w:hint="eastAsia" w:ascii="宋体" w:hAnsi="宋体"/>
          <w:sz w:val="32"/>
          <w:szCs w:val="32"/>
        </w:rPr>
        <w:t xml:space="preserve">03 </w:t>
      </w:r>
      <w:r>
        <w:rPr>
          <w:rFonts w:ascii="宋体" w:hAnsi="宋体"/>
          <w:sz w:val="32"/>
          <w:szCs w:val="32"/>
        </w:rPr>
        <w:t xml:space="preserve"> </w:t>
      </w:r>
      <w:r>
        <w:rPr>
          <w:rFonts w:hint="eastAsia" w:ascii="宋体" w:hAnsi="宋体"/>
          <w:sz w:val="32"/>
          <w:szCs w:val="32"/>
        </w:rPr>
        <w:t>管理者代表任命书</w:t>
      </w:r>
    </w:p>
    <w:p w14:paraId="06FA064C">
      <w:pPr>
        <w:spacing w:line="360" w:lineRule="auto"/>
        <w:ind w:left="480"/>
        <w:rPr>
          <w:rFonts w:ascii="宋体" w:hAnsi="宋体"/>
          <w:sz w:val="24"/>
        </w:rPr>
      </w:pPr>
    </w:p>
    <w:p w14:paraId="39AB3E2D">
      <w:pPr>
        <w:spacing w:line="570" w:lineRule="exact"/>
        <w:ind w:firstLine="480" w:firstLineChars="200"/>
        <w:rPr>
          <w:rFonts w:ascii="宋体" w:hAnsi="宋体" w:cs="宋体"/>
          <w:bCs/>
          <w:sz w:val="24"/>
        </w:rPr>
      </w:pPr>
      <w:r>
        <w:rPr>
          <w:rFonts w:hint="eastAsia" w:ascii="宋体" w:hAnsi="宋体" w:cs="宋体"/>
          <w:color w:val="000000" w:themeColor="text1"/>
          <w:sz w:val="24"/>
          <w:u w:val="single"/>
          <w14:textFill>
            <w14:solidFill>
              <w14:schemeClr w14:val="tx1"/>
            </w14:solidFill>
          </w14:textFill>
        </w:rPr>
        <w:t>为贯彻执行</w:t>
      </w:r>
      <w:r>
        <w:rPr>
          <w:rFonts w:hint="eastAsia" w:ascii="宋体" w:hAnsi="宋体"/>
          <w:color w:val="000000" w:themeColor="text1"/>
          <w:sz w:val="24"/>
          <w14:textFill>
            <w14:solidFill>
              <w14:schemeClr w14:val="tx1"/>
            </w14:solidFill>
          </w14:textFill>
        </w:rPr>
        <w:t xml:space="preserve">YY/T 0287－2017 </w:t>
      </w:r>
      <w:r>
        <w:rPr>
          <w:rFonts w:ascii="宋体" w:hAnsi="宋体"/>
          <w:color w:val="000000" w:themeColor="text1"/>
          <w:sz w:val="24"/>
          <w14:textFill>
            <w14:solidFill>
              <w14:schemeClr w14:val="tx1"/>
            </w14:solidFill>
          </w14:textFill>
        </w:rPr>
        <w:t>idt EN ISO 13485:2016</w:t>
      </w:r>
      <w:r>
        <w:rPr>
          <w:rFonts w:hint="eastAsia" w:ascii="宋体" w:hAnsi="宋体"/>
          <w:color w:val="000000" w:themeColor="text1"/>
          <w:sz w:val="24"/>
          <w14:textFill>
            <w14:solidFill>
              <w14:schemeClr w14:val="tx1"/>
            </w14:solidFill>
          </w14:textFill>
        </w:rPr>
        <w:t>《医疗器械质量管理体系用于法规的要求》和</w:t>
      </w:r>
      <w:r>
        <w:rPr>
          <w:rFonts w:hint="eastAsia" w:ascii="宋体" w:hAnsi="宋体" w:cs="宋体"/>
          <w:color w:val="000000" w:themeColor="text1"/>
          <w:spacing w:val="8"/>
          <w:szCs w:val="21"/>
          <w:shd w:val="clear" w:color="auto" w:fill="FFFFFF"/>
          <w14:textFill>
            <w14:solidFill>
              <w14:schemeClr w14:val="tx1"/>
            </w14:solidFill>
          </w14:textFill>
        </w:rPr>
        <w:t>《</w:t>
      </w:r>
      <w:r>
        <w:rPr>
          <w:rFonts w:hint="eastAsia" w:ascii="宋体" w:hAnsi="宋体"/>
          <w:color w:val="000000" w:themeColor="text1"/>
          <w:sz w:val="24"/>
          <w14:textFill>
            <w14:solidFill>
              <w14:schemeClr w14:val="tx1"/>
            </w14:solidFill>
          </w14:textFill>
        </w:rPr>
        <w:t>医疗器械生产质量管理规范》（国家食品药品监督管理总局公告2014年第64号），持续满足顾客要求和适应的法规要求，加强对质量管理体系的运作领导，</w:t>
      </w:r>
      <w:r>
        <w:rPr>
          <w:rFonts w:hint="eastAsia" w:ascii="宋体" w:hAnsi="宋体" w:cs="宋体"/>
          <w:color w:val="000000" w:themeColor="text1"/>
          <w:sz w:val="24"/>
          <w:highlight w:val="yellow"/>
          <w:u w:val="single"/>
          <w14:textFill>
            <w14:solidFill>
              <w14:schemeClr w14:val="tx1"/>
            </w14:solidFill>
          </w14:textFill>
        </w:rPr>
        <w:t xml:space="preserve"> </w:t>
      </w:r>
      <w:r>
        <w:rPr>
          <w:rFonts w:hint="eastAsia" w:ascii="宋体" w:hAnsi="宋体" w:cs="宋体"/>
          <w:color w:val="000000" w:themeColor="text1"/>
          <w:sz w:val="24"/>
          <w:highlight w:val="yellow"/>
          <w14:textFill>
            <w14:solidFill>
              <w14:schemeClr w14:val="tx1"/>
            </w14:solidFill>
          </w14:textFill>
        </w:rPr>
        <w:t>（企业负责人）现代表</w:t>
      </w:r>
      <w:r>
        <w:rPr>
          <w:rFonts w:hint="eastAsia" w:ascii="宋体" w:hAnsi="宋体" w:cs="宋体"/>
          <w:color w:val="000000" w:themeColor="text1"/>
          <w:sz w:val="24"/>
          <w:highlight w:val="yellow"/>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XXXX公司</w:t>
      </w:r>
      <w:r>
        <w:rPr>
          <w:rFonts w:ascii="宋体" w:hAnsi="宋体" w:cs="宋体"/>
          <w:color w:val="000000" w:themeColor="text1"/>
          <w:sz w:val="24"/>
          <w:highlight w:val="yellow"/>
          <w:u w:val="single"/>
          <w14:textFill>
            <w14:solidFill>
              <w14:schemeClr w14:val="tx1"/>
            </w14:solidFill>
          </w14:textFill>
        </w:rPr>
        <w:t xml:space="preserve"> </w:t>
      </w:r>
      <w:r>
        <w:rPr>
          <w:rFonts w:hint="eastAsia" w:ascii="宋体" w:hAnsi="宋体" w:cs="宋体"/>
          <w:color w:val="000000" w:themeColor="text1"/>
          <w:sz w:val="24"/>
          <w:highlight w:val="yellow"/>
          <w14:textFill>
            <w14:solidFill>
              <w14:schemeClr w14:val="tx1"/>
            </w14:solidFill>
          </w14:textFill>
        </w:rPr>
        <w:t>任命</w:t>
      </w:r>
      <w:r>
        <w:rPr>
          <w:rFonts w:hint="eastAsia" w:ascii="宋体" w:hAnsi="宋体" w:cs="宋体"/>
          <w:color w:val="000000" w:themeColor="text1"/>
          <w:sz w:val="24"/>
          <w:highlight w:val="yellow"/>
          <w:u w:val="single"/>
          <w14:textFill>
            <w14:solidFill>
              <w14:schemeClr w14:val="tx1"/>
            </w14:solidFill>
          </w14:textFill>
        </w:rPr>
        <w:t xml:space="preserve">   </w:t>
      </w:r>
      <w:r>
        <w:rPr>
          <w:rFonts w:ascii="宋体" w:hAnsi="宋体" w:cs="宋体"/>
          <w:color w:val="000000" w:themeColor="text1"/>
          <w:sz w:val="24"/>
          <w:highlight w:val="yellow"/>
          <w:u w:val="single"/>
          <w14:textFill>
            <w14:solidFill>
              <w14:schemeClr w14:val="tx1"/>
            </w14:solidFill>
          </w14:textFill>
        </w:rPr>
        <w:t xml:space="preserve"> </w:t>
      </w:r>
      <w:r>
        <w:rPr>
          <w:rFonts w:hint="eastAsia" w:ascii="宋体" w:hAnsi="宋体" w:cs="宋体"/>
          <w:color w:val="000000" w:themeColor="text1"/>
          <w:sz w:val="24"/>
          <w:highlight w:val="yellow"/>
          <w:u w:val="single"/>
          <w14:textFill>
            <w14:solidFill>
              <w14:schemeClr w14:val="tx1"/>
            </w14:solidFill>
          </w14:textFill>
        </w:rPr>
        <w:t xml:space="preserve"> </w:t>
      </w:r>
      <w:r>
        <w:rPr>
          <w:rFonts w:hint="eastAsia" w:ascii="宋体" w:hAnsi="宋体" w:cs="宋体"/>
          <w:color w:val="000000" w:themeColor="text1"/>
          <w:sz w:val="24"/>
          <w:highlight w:val="yellow"/>
          <w14:textFill>
            <w14:solidFill>
              <w14:schemeClr w14:val="tx1"/>
            </w14:solidFill>
          </w14:textFill>
        </w:rPr>
        <w:t>为企业管理者代表</w:t>
      </w:r>
      <w:r>
        <w:rPr>
          <w:rFonts w:hint="eastAsia" w:ascii="宋体" w:hAnsi="宋体" w:cs="宋体"/>
          <w:color w:val="000000" w:themeColor="text1"/>
          <w:sz w:val="24"/>
          <w14:textFill>
            <w14:solidFill>
              <w14:schemeClr w14:val="tx1"/>
            </w14:solidFill>
          </w14:textFill>
        </w:rPr>
        <w:t>，</w:t>
      </w:r>
      <w:r>
        <w:rPr>
          <w:rFonts w:hint="eastAsia" w:ascii="宋体" w:hAnsi="宋体" w:cs="宋体"/>
          <w:bCs/>
          <w:color w:val="000000" w:themeColor="text1"/>
          <w:sz w:val="24"/>
          <w14:textFill>
            <w14:solidFill>
              <w14:schemeClr w14:val="tx1"/>
            </w14:solidFill>
          </w14:textFill>
        </w:rPr>
        <w:t>本任命书自批准之日起</w:t>
      </w:r>
      <w:r>
        <w:rPr>
          <w:rFonts w:hint="eastAsia" w:ascii="宋体" w:hAnsi="宋体" w:cs="宋体"/>
          <w:bCs/>
          <w:sz w:val="24"/>
        </w:rPr>
        <w:t>生效。</w:t>
      </w:r>
    </w:p>
    <w:p w14:paraId="6979947F">
      <w:pPr>
        <w:spacing w:line="570" w:lineRule="exact"/>
        <w:rPr>
          <w:rFonts w:ascii="宋体" w:hAnsi="宋体" w:cs="宋体"/>
          <w:bCs/>
          <w:sz w:val="24"/>
        </w:rPr>
      </w:pPr>
    </w:p>
    <w:p w14:paraId="7C8F0EFC">
      <w:pPr>
        <w:spacing w:line="570" w:lineRule="exact"/>
        <w:rPr>
          <w:rFonts w:ascii="宋体" w:hAnsi="宋体" w:cs="宋体"/>
          <w:bCs/>
          <w:sz w:val="24"/>
        </w:rPr>
      </w:pPr>
    </w:p>
    <w:p w14:paraId="65C3CEB5">
      <w:pPr>
        <w:spacing w:line="570" w:lineRule="exact"/>
        <w:rPr>
          <w:rFonts w:ascii="宋体" w:hAnsi="宋体" w:cs="宋体"/>
          <w:bCs/>
          <w:sz w:val="24"/>
        </w:rPr>
      </w:pPr>
    </w:p>
    <w:p w14:paraId="41577AE7">
      <w:pPr>
        <w:spacing w:line="570" w:lineRule="exact"/>
        <w:rPr>
          <w:sz w:val="24"/>
        </w:rPr>
      </w:pPr>
      <w:r>
        <w:rPr>
          <w:rFonts w:hint="eastAsia"/>
          <w:sz w:val="24"/>
        </w:rPr>
        <w:t>XXXX公司（公章）</w:t>
      </w:r>
    </w:p>
    <w:p w14:paraId="3E949448">
      <w:pPr>
        <w:spacing w:line="570" w:lineRule="exact"/>
        <w:rPr>
          <w:sz w:val="24"/>
        </w:rPr>
      </w:pPr>
    </w:p>
    <w:p w14:paraId="14A7A8A8">
      <w:pPr>
        <w:spacing w:line="570" w:lineRule="exact"/>
        <w:rPr>
          <w:sz w:val="24"/>
        </w:rPr>
      </w:pPr>
    </w:p>
    <w:p w14:paraId="477EBE59">
      <w:pPr>
        <w:spacing w:line="570" w:lineRule="exact"/>
        <w:jc w:val="left"/>
        <w:rPr>
          <w:rFonts w:eastAsia="仿宋_GB2312"/>
          <w:sz w:val="24"/>
        </w:rPr>
      </w:pPr>
      <w:r>
        <w:rPr>
          <w:rFonts w:hint="eastAsia"/>
          <w:sz w:val="24"/>
        </w:rPr>
        <w:t>企业负责人：</w:t>
      </w:r>
    </w:p>
    <w:p w14:paraId="4F9CFF70">
      <w:pPr>
        <w:spacing w:line="570" w:lineRule="exact"/>
        <w:rPr>
          <w:rFonts w:ascii="宋体" w:hAnsi="宋体" w:cs="宋体"/>
          <w:sz w:val="24"/>
        </w:rPr>
      </w:pPr>
    </w:p>
    <w:p w14:paraId="6CA7EA32">
      <w:pPr>
        <w:spacing w:line="570" w:lineRule="exact"/>
        <w:rPr>
          <w:rFonts w:ascii="宋体" w:hAnsi="宋体" w:cs="宋体"/>
          <w:sz w:val="24"/>
        </w:rPr>
      </w:pPr>
    </w:p>
    <w:p w14:paraId="33DFA830">
      <w:pPr>
        <w:spacing w:line="570" w:lineRule="exact"/>
        <w:rPr>
          <w:rFonts w:ascii="宋体" w:hAnsi="宋体" w:cs="宋体"/>
          <w:sz w:val="24"/>
        </w:rPr>
      </w:pPr>
    </w:p>
    <w:p w14:paraId="39BBFAE2">
      <w:pPr>
        <w:spacing w:line="570" w:lineRule="exact"/>
        <w:rPr>
          <w:rFonts w:ascii="宋体" w:hAnsi="宋体" w:cs="宋体"/>
          <w:sz w:val="24"/>
        </w:rPr>
      </w:pPr>
      <w:r>
        <w:rPr>
          <w:rFonts w:hint="eastAsia" w:ascii="宋体" w:hAnsi="宋体" w:cs="宋体"/>
          <w:sz w:val="24"/>
        </w:rPr>
        <w:t xml:space="preserve">                                                 </w:t>
      </w:r>
    </w:p>
    <w:p w14:paraId="374AA6E9">
      <w:pPr>
        <w:tabs>
          <w:tab w:val="left" w:pos="5580"/>
        </w:tabs>
        <w:spacing w:line="360" w:lineRule="auto"/>
        <w:ind w:right="120" w:firstLine="3840"/>
        <w:jc w:val="right"/>
        <w:rPr>
          <w:rFonts w:ascii="宋体" w:hAnsi="宋体" w:cs="宋体"/>
          <w:sz w:val="24"/>
        </w:rPr>
      </w:pPr>
      <w:r>
        <w:rPr>
          <w:rFonts w:hint="eastAsia" w:ascii="宋体" w:hAnsi="宋体" w:cs="宋体"/>
          <w:sz w:val="24"/>
          <w:lang w:eastAsia="zh-TW"/>
        </w:rPr>
        <w:t xml:space="preserve">                </w:t>
      </w:r>
      <w:r>
        <w:rPr>
          <w:rFonts w:hint="eastAsia" w:ascii="宋体" w:hAnsi="宋体" w:cs="宋体"/>
          <w:sz w:val="24"/>
        </w:rPr>
        <w:tab/>
      </w:r>
    </w:p>
    <w:p w14:paraId="12576770">
      <w:pPr>
        <w:spacing w:line="360" w:lineRule="auto"/>
        <w:ind w:firstLine="5520"/>
        <w:jc w:val="right"/>
        <w:rPr>
          <w:rFonts w:ascii="宋体" w:hAnsi="宋体" w:cs="宋体"/>
          <w:sz w:val="24"/>
        </w:rPr>
      </w:pPr>
    </w:p>
    <w:p w14:paraId="1918C559">
      <w:pPr>
        <w:spacing w:line="360" w:lineRule="auto"/>
        <w:ind w:right="480" w:firstLine="5520"/>
        <w:jc w:val="right"/>
        <w:rPr>
          <w:rFonts w:ascii="宋体" w:hAnsi="宋体" w:cs="宋体"/>
          <w:sz w:val="24"/>
          <w:lang w:eastAsia="zh-TW"/>
        </w:rPr>
      </w:pPr>
      <w:r>
        <w:rPr>
          <w:rFonts w:hint="eastAsia" w:ascii="宋体" w:hAnsi="宋体" w:cs="宋体"/>
          <w:sz w:val="24"/>
        </w:rPr>
        <w:t>2020年02月01日</w:t>
      </w:r>
    </w:p>
    <w:p w14:paraId="276628CC">
      <w:pPr>
        <w:rPr>
          <w:rFonts w:ascii="宋体" w:hAnsi="宋体"/>
          <w:sz w:val="24"/>
        </w:rPr>
      </w:pPr>
    </w:p>
    <w:p w14:paraId="3B6B03B4">
      <w:pPr>
        <w:rPr>
          <w:rFonts w:ascii="宋体" w:hAnsi="宋体"/>
          <w:sz w:val="24"/>
        </w:rPr>
      </w:pPr>
    </w:p>
    <w:p w14:paraId="2755D42E">
      <w:pPr>
        <w:jc w:val="center"/>
        <w:rPr>
          <w:rFonts w:ascii="宋体" w:hAnsi="宋体"/>
          <w:sz w:val="24"/>
        </w:rPr>
      </w:pPr>
    </w:p>
    <w:p w14:paraId="3A927541">
      <w:pPr>
        <w:jc w:val="center"/>
        <w:rPr>
          <w:rFonts w:ascii="宋体" w:hAnsi="宋体"/>
          <w:sz w:val="24"/>
        </w:rPr>
      </w:pPr>
      <w:r>
        <w:rPr>
          <w:rFonts w:ascii="宋体" w:hAnsi="宋体"/>
          <w:sz w:val="24"/>
        </w:rPr>
        <w:br w:type="page"/>
      </w:r>
    </w:p>
    <w:p w14:paraId="194587A0">
      <w:pPr>
        <w:jc w:val="center"/>
        <w:rPr>
          <w:rFonts w:ascii="宋体" w:hAnsi="宋体"/>
          <w:sz w:val="32"/>
          <w:szCs w:val="32"/>
        </w:rPr>
      </w:pPr>
      <w:r>
        <w:rPr>
          <w:rFonts w:hint="eastAsia" w:ascii="宋体" w:hAnsi="宋体"/>
          <w:sz w:val="32"/>
          <w:szCs w:val="32"/>
        </w:rPr>
        <w:t>04</w:t>
      </w:r>
      <w:r>
        <w:rPr>
          <w:rFonts w:ascii="宋体" w:hAnsi="宋体"/>
          <w:sz w:val="32"/>
          <w:szCs w:val="32"/>
        </w:rPr>
        <w:t xml:space="preserve">  </w:t>
      </w:r>
      <w:r>
        <w:rPr>
          <w:rFonts w:hint="eastAsia" w:ascii="宋体" w:hAnsi="宋体"/>
          <w:sz w:val="32"/>
          <w:szCs w:val="32"/>
        </w:rPr>
        <w:t>质量方针和质量目标批准令</w:t>
      </w:r>
    </w:p>
    <w:p w14:paraId="28CDD064">
      <w:pPr>
        <w:rPr>
          <w:rFonts w:ascii="宋体" w:hAnsi="宋体"/>
          <w:sz w:val="24"/>
        </w:rPr>
      </w:pPr>
    </w:p>
    <w:p w14:paraId="3DC60FC0">
      <w:pPr>
        <w:pStyle w:val="7"/>
        <w:rPr>
          <w:b/>
          <w:szCs w:val="28"/>
        </w:rPr>
      </w:pPr>
      <w:r>
        <w:rPr>
          <w:rFonts w:hint="eastAsia"/>
          <w:b/>
          <w:szCs w:val="28"/>
        </w:rPr>
        <w:t>质量方针：</w:t>
      </w:r>
    </w:p>
    <w:p w14:paraId="786C57BF">
      <w:pPr>
        <w:rPr>
          <w:rFonts w:ascii="宋体" w:hAnsi="宋体"/>
          <w:sz w:val="24"/>
        </w:rPr>
      </w:pPr>
    </w:p>
    <w:p w14:paraId="0CD9046C">
      <w:pPr>
        <w:spacing w:line="360" w:lineRule="auto"/>
        <w:ind w:left="357" w:leftChars="170"/>
        <w:jc w:val="left"/>
        <w:rPr>
          <w:rFonts w:ascii="宋体" w:hAnsi="宋体"/>
          <w:sz w:val="24"/>
        </w:rPr>
      </w:pPr>
      <w:r>
        <w:rPr>
          <w:rFonts w:hint="eastAsia" w:ascii="宋体" w:hAnsi="宋体"/>
          <w:sz w:val="24"/>
        </w:rPr>
        <w:t xml:space="preserve">为实现以顾客满意为目标，确保顾客的需求和期望得到确定，并转化为企业的产品质量和服务要求，制定本企业的质量方针： </w:t>
      </w:r>
    </w:p>
    <w:p w14:paraId="3DBB7038">
      <w:pPr>
        <w:spacing w:line="360" w:lineRule="auto"/>
        <w:ind w:left="357" w:leftChars="170"/>
        <w:jc w:val="left"/>
        <w:rPr>
          <w:rFonts w:ascii="宋体" w:hAnsi="宋体"/>
          <w:b/>
          <w:bCs/>
          <w:sz w:val="24"/>
        </w:rPr>
      </w:pPr>
      <w:r>
        <w:rPr>
          <w:rFonts w:hint="eastAsia" w:ascii="宋体" w:hAnsi="宋体"/>
          <w:b/>
          <w:bCs/>
          <w:sz w:val="24"/>
          <w:highlight w:val="yellow"/>
        </w:rPr>
        <w:t>“诚信守法 科学严谨 优质高效 追求卓越”</w:t>
      </w:r>
    </w:p>
    <w:p w14:paraId="6B784FD1">
      <w:pPr>
        <w:spacing w:line="360" w:lineRule="auto"/>
        <w:ind w:left="357" w:leftChars="170"/>
        <w:jc w:val="left"/>
        <w:rPr>
          <w:rFonts w:ascii="宋体" w:hAnsi="宋体"/>
          <w:sz w:val="24"/>
        </w:rPr>
      </w:pPr>
    </w:p>
    <w:p w14:paraId="7BC3E8A4">
      <w:pPr>
        <w:ind w:hanging="1960"/>
        <w:rPr>
          <w:rFonts w:ascii="宋体" w:hAnsi="宋体"/>
          <w:sz w:val="24"/>
        </w:rPr>
      </w:pPr>
    </w:p>
    <w:p w14:paraId="76B6EDC0">
      <w:pPr>
        <w:rPr>
          <w:rFonts w:ascii="宋体" w:hAnsi="宋体"/>
          <w:b/>
          <w:sz w:val="28"/>
          <w:szCs w:val="28"/>
        </w:rPr>
      </w:pPr>
      <w:r>
        <w:rPr>
          <w:rFonts w:hint="eastAsia" w:ascii="宋体" w:hAnsi="宋体"/>
          <w:b/>
          <w:sz w:val="28"/>
          <w:szCs w:val="28"/>
        </w:rPr>
        <w:t>质量目标：</w:t>
      </w:r>
    </w:p>
    <w:p w14:paraId="584A6A99">
      <w:pPr>
        <w:rPr>
          <w:rFonts w:ascii="宋体" w:hAnsi="宋体"/>
          <w:sz w:val="24"/>
        </w:rPr>
      </w:pPr>
    </w:p>
    <w:p w14:paraId="2E3BCDF1">
      <w:pPr>
        <w:rPr>
          <w:rFonts w:ascii="宋体" w:hAnsi="宋体"/>
          <w:b/>
          <w:bCs/>
          <w:sz w:val="24"/>
          <w:highlight w:val="yellow"/>
        </w:rPr>
      </w:pPr>
      <w:r>
        <w:rPr>
          <w:rFonts w:hint="eastAsia" w:ascii="宋体" w:hAnsi="宋体"/>
          <w:b/>
          <w:bCs/>
          <w:sz w:val="24"/>
          <w:highlight w:val="yellow"/>
        </w:rPr>
        <w:t xml:space="preserve">成品交验合格率达到 98％；      </w:t>
      </w:r>
    </w:p>
    <w:p w14:paraId="670BFA80">
      <w:pPr>
        <w:rPr>
          <w:rFonts w:ascii="宋体" w:hAnsi="宋体"/>
          <w:b/>
          <w:bCs/>
          <w:sz w:val="24"/>
        </w:rPr>
      </w:pPr>
      <w:r>
        <w:rPr>
          <w:rFonts w:hint="eastAsia" w:ascii="宋体" w:hAnsi="宋体"/>
          <w:b/>
          <w:bCs/>
          <w:sz w:val="24"/>
          <w:highlight w:val="yellow"/>
        </w:rPr>
        <w:t>顾客满意度达到9</w:t>
      </w:r>
      <w:r>
        <w:rPr>
          <w:rFonts w:ascii="宋体" w:hAnsi="宋体"/>
          <w:b/>
          <w:bCs/>
          <w:sz w:val="24"/>
          <w:highlight w:val="yellow"/>
        </w:rPr>
        <w:t>5</w:t>
      </w:r>
      <w:r>
        <w:rPr>
          <w:rFonts w:hint="eastAsia" w:ascii="宋体" w:hAnsi="宋体"/>
          <w:b/>
          <w:bCs/>
          <w:sz w:val="24"/>
          <w:highlight w:val="yellow"/>
        </w:rPr>
        <w:t>％；</w:t>
      </w:r>
    </w:p>
    <w:p w14:paraId="1B5883A4">
      <w:pPr>
        <w:rPr>
          <w:rFonts w:ascii="宋体" w:hAnsi="宋体"/>
          <w:sz w:val="24"/>
        </w:rPr>
      </w:pPr>
    </w:p>
    <w:p w14:paraId="7110609F">
      <w:pPr>
        <w:rPr>
          <w:rFonts w:ascii="宋体" w:hAnsi="宋体"/>
          <w:sz w:val="24"/>
        </w:rPr>
      </w:pPr>
    </w:p>
    <w:p w14:paraId="2026266A">
      <w:pPr>
        <w:rPr>
          <w:rFonts w:ascii="宋体" w:hAnsi="宋体"/>
          <w:sz w:val="24"/>
        </w:rPr>
      </w:pPr>
    </w:p>
    <w:p w14:paraId="24822056">
      <w:pPr>
        <w:tabs>
          <w:tab w:val="left" w:pos="5580"/>
        </w:tabs>
        <w:spacing w:line="360" w:lineRule="auto"/>
        <w:ind w:right="120" w:firstLine="3840"/>
        <w:jc w:val="right"/>
        <w:rPr>
          <w:rFonts w:ascii="宋体" w:hAnsi="宋体"/>
          <w:sz w:val="24"/>
        </w:rPr>
      </w:pPr>
      <w:r>
        <w:rPr>
          <w:rFonts w:hint="eastAsia" w:ascii="宋体" w:hAnsi="宋体"/>
          <w:sz w:val="24"/>
        </w:rPr>
        <w:t xml:space="preserve">                     总经理：</w:t>
      </w:r>
      <w:r>
        <w:rPr>
          <w:rFonts w:hint="eastAsia" w:ascii="宋体" w:hAnsi="宋体" w:eastAsia="PMingLiU"/>
          <w:sz w:val="24"/>
          <w:lang w:eastAsia="zh-TW"/>
        </w:rPr>
        <w:t xml:space="preserve">                   </w:t>
      </w:r>
      <w:r>
        <w:rPr>
          <w:rFonts w:ascii="宋体" w:hAnsi="宋体"/>
          <w:sz w:val="24"/>
        </w:rPr>
        <w:tab/>
      </w:r>
    </w:p>
    <w:p w14:paraId="130710E8">
      <w:pPr>
        <w:spacing w:line="360" w:lineRule="auto"/>
        <w:ind w:firstLine="5520"/>
        <w:jc w:val="right"/>
        <w:rPr>
          <w:rFonts w:ascii="宋体" w:hAnsi="宋体"/>
          <w:sz w:val="24"/>
        </w:rPr>
      </w:pPr>
    </w:p>
    <w:p w14:paraId="677DDA14">
      <w:pPr>
        <w:spacing w:line="360" w:lineRule="auto"/>
        <w:ind w:right="480" w:firstLine="5520"/>
        <w:jc w:val="right"/>
        <w:rPr>
          <w:rFonts w:ascii="宋体" w:hAnsi="宋体" w:eastAsia="PMingLiU"/>
          <w:sz w:val="24"/>
          <w:lang w:eastAsia="zh-TW"/>
        </w:rPr>
      </w:pPr>
      <w:r>
        <w:rPr>
          <w:rFonts w:hint="eastAsia" w:ascii="宋体" w:hAnsi="宋体"/>
          <w:sz w:val="24"/>
        </w:rPr>
        <w:t>2020年02月01日</w:t>
      </w:r>
    </w:p>
    <w:p w14:paraId="658E254C">
      <w:pPr>
        <w:jc w:val="center"/>
        <w:rPr>
          <w:rFonts w:ascii="宋体" w:hAnsi="宋体"/>
          <w:sz w:val="24"/>
        </w:rPr>
      </w:pPr>
    </w:p>
    <w:p w14:paraId="737958C2">
      <w:pPr>
        <w:ind w:left="480"/>
        <w:rPr>
          <w:rFonts w:ascii="宋体" w:hAnsi="宋体"/>
          <w:sz w:val="24"/>
        </w:rPr>
      </w:pPr>
    </w:p>
    <w:p w14:paraId="4857E5ED">
      <w:pPr>
        <w:pStyle w:val="8"/>
        <w:rPr>
          <w:sz w:val="24"/>
        </w:rPr>
      </w:pPr>
    </w:p>
    <w:p w14:paraId="4F8C3A5F">
      <w:pPr>
        <w:pStyle w:val="8"/>
        <w:rPr>
          <w:sz w:val="24"/>
        </w:rPr>
      </w:pPr>
    </w:p>
    <w:p w14:paraId="5DAD6055">
      <w:pPr>
        <w:pStyle w:val="8"/>
        <w:rPr>
          <w:sz w:val="24"/>
        </w:rPr>
      </w:pPr>
    </w:p>
    <w:p w14:paraId="493E1EAB">
      <w:pPr>
        <w:pStyle w:val="8"/>
        <w:rPr>
          <w:sz w:val="24"/>
        </w:rPr>
      </w:pPr>
    </w:p>
    <w:p w14:paraId="0219D390">
      <w:pPr>
        <w:pStyle w:val="8"/>
        <w:rPr>
          <w:sz w:val="24"/>
        </w:rPr>
      </w:pPr>
    </w:p>
    <w:p w14:paraId="7CB79C46">
      <w:pPr>
        <w:pStyle w:val="8"/>
        <w:rPr>
          <w:sz w:val="24"/>
        </w:rPr>
      </w:pPr>
    </w:p>
    <w:p w14:paraId="2CD99A55">
      <w:pPr>
        <w:pStyle w:val="8"/>
        <w:rPr>
          <w:sz w:val="24"/>
        </w:rPr>
      </w:pPr>
    </w:p>
    <w:p w14:paraId="16CF50DB">
      <w:pPr>
        <w:pStyle w:val="8"/>
        <w:jc w:val="center"/>
        <w:rPr>
          <w:sz w:val="24"/>
        </w:rPr>
      </w:pPr>
      <w:r>
        <w:rPr>
          <w:sz w:val="24"/>
        </w:rPr>
        <w:br w:type="page"/>
      </w:r>
    </w:p>
    <w:p w14:paraId="13126548">
      <w:pPr>
        <w:pStyle w:val="8"/>
        <w:ind w:left="0"/>
        <w:jc w:val="center"/>
        <w:rPr>
          <w:sz w:val="32"/>
          <w:szCs w:val="32"/>
        </w:rPr>
      </w:pPr>
      <w:r>
        <w:rPr>
          <w:rFonts w:hint="eastAsia"/>
          <w:sz w:val="32"/>
          <w:szCs w:val="32"/>
        </w:rPr>
        <w:t>05</w:t>
      </w:r>
      <w:r>
        <w:rPr>
          <w:sz w:val="32"/>
          <w:szCs w:val="32"/>
        </w:rPr>
        <w:t xml:space="preserve">  </w:t>
      </w:r>
      <w:r>
        <w:rPr>
          <w:rFonts w:hint="eastAsia"/>
          <w:sz w:val="32"/>
          <w:szCs w:val="32"/>
        </w:rPr>
        <w:t>企业质量体系组织结构图</w:t>
      </w:r>
    </w:p>
    <w:p w14:paraId="7C2D83AD">
      <w:pPr>
        <w:spacing w:line="360" w:lineRule="auto"/>
        <w:ind w:firstLine="2184" w:firstLineChars="910"/>
        <w:rPr>
          <w:rFonts w:ascii="宋体" w:hAnsi="宋体"/>
          <w:sz w:val="24"/>
        </w:rPr>
      </w:pPr>
    </w:p>
    <w:p w14:paraId="2E967275">
      <w:pPr>
        <w:spacing w:line="360" w:lineRule="auto"/>
        <w:rPr>
          <w:rFonts w:ascii="宋体" w:hAnsi="宋体"/>
          <w:sz w:val="24"/>
        </w:rPr>
      </w:pPr>
      <w:r>
        <w:rPr>
          <w:rFonts w:ascii="宋体" w:hAnsi="宋体"/>
          <w:b/>
          <w:bCs/>
          <w:sz w:val="24"/>
        </w:rPr>
        <mc:AlternateContent>
          <mc:Choice Requires="wps">
            <w:drawing>
              <wp:anchor distT="0" distB="0" distL="114300" distR="114300" simplePos="0" relativeHeight="251674624" behindDoc="0" locked="0" layoutInCell="1" allowOverlap="1">
                <wp:simplePos x="0" y="0"/>
                <wp:positionH relativeFrom="column">
                  <wp:posOffset>2110740</wp:posOffset>
                </wp:positionH>
                <wp:positionV relativeFrom="paragraph">
                  <wp:posOffset>257810</wp:posOffset>
                </wp:positionV>
                <wp:extent cx="1485900" cy="314960"/>
                <wp:effectExtent l="23495" t="15875" r="14605" b="21590"/>
                <wp:wrapNone/>
                <wp:docPr id="39" name="Text Box 40"/>
                <wp:cNvGraphicFramePr/>
                <a:graphic xmlns:a="http://schemas.openxmlformats.org/drawingml/2006/main">
                  <a:graphicData uri="http://schemas.microsoft.com/office/word/2010/wordprocessingShape">
                    <wps:wsp>
                      <wps:cNvSpPr txBox="1">
                        <a:spLocks noChangeArrowheads="1"/>
                      </wps:cNvSpPr>
                      <wps:spPr bwMode="auto">
                        <a:xfrm>
                          <a:off x="0" y="0"/>
                          <a:ext cx="1485900" cy="314960"/>
                        </a:xfrm>
                        <a:prstGeom prst="rect">
                          <a:avLst/>
                        </a:prstGeom>
                        <a:solidFill>
                          <a:srgbClr val="FFFFFF"/>
                        </a:solidFill>
                        <a:ln w="28575">
                          <a:solidFill>
                            <a:srgbClr val="000000"/>
                          </a:solidFill>
                          <a:miter lim="800000"/>
                        </a:ln>
                      </wps:spPr>
                      <wps:txbx>
                        <w:txbxContent>
                          <w:p w14:paraId="0431D369">
                            <w:pPr>
                              <w:jc w:val="center"/>
                              <w:rPr>
                                <w:b/>
                              </w:rPr>
                            </w:pPr>
                            <w:r>
                              <w:rPr>
                                <w:rFonts w:hint="eastAsia"/>
                                <w:b/>
                              </w:rPr>
                              <w:t>总 经 理</w:t>
                            </w:r>
                          </w:p>
                        </w:txbxContent>
                      </wps:txbx>
                      <wps:bodyPr rot="0" vert="horz" wrap="square" lIns="91440" tIns="45720" rIns="91440" bIns="45720" anchor="t" anchorCtr="0" upright="1">
                        <a:noAutofit/>
                      </wps:bodyPr>
                    </wps:wsp>
                  </a:graphicData>
                </a:graphic>
              </wp:anchor>
            </w:drawing>
          </mc:Choice>
          <mc:Fallback>
            <w:pict>
              <v:shape id="Text Box 40" o:spid="_x0000_s1026" o:spt="202" type="#_x0000_t202" style="position:absolute;left:0pt;margin-left:166.2pt;margin-top:20.3pt;height:24.8pt;width:117pt;z-index:251674624;mso-width-relative:page;mso-height-relative:page;" fillcolor="#FFFFFF" filled="t" stroked="t" coordsize="21600,21600" o:gfxdata="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MwO/mNkAAAAJAQAADwAAAAAAAAABACAAAAAiAAAAZHJzL2Rvd25yZXYu&#10;eG1sUEsBAhQAFAAAAAgAh07iQD2i800zAgAAiQQAAA4AAAAAAAAAAQAgAAAAKAEAAGRycy9lMm9E&#10;b2MueG1sUEsFBgAAAAAGAAYAWQEAAM0FAAAAAA==&#10;">
                <v:fill on="t" focussize="0,0"/>
                <v:stroke weight="2.25pt" color="#000000" miterlimit="8" joinstyle="miter"/>
                <v:imagedata o:title=""/>
                <o:lock v:ext="edit" aspectratio="f"/>
                <v:textbox>
                  <w:txbxContent>
                    <w:p w14:paraId="0431D369">
                      <w:pPr>
                        <w:jc w:val="center"/>
                        <w:rPr>
                          <w:b/>
                        </w:rPr>
                      </w:pPr>
                      <w:r>
                        <w:rPr>
                          <w:rFonts w:hint="eastAsia"/>
                          <w:b/>
                        </w:rPr>
                        <w:t>总 经 理</w:t>
                      </w:r>
                    </w:p>
                  </w:txbxContent>
                </v:textbox>
              </v:shape>
            </w:pict>
          </mc:Fallback>
        </mc:AlternateContent>
      </w:r>
    </w:p>
    <w:p w14:paraId="0BC9D7B3">
      <w:pPr>
        <w:spacing w:line="360" w:lineRule="auto"/>
        <w:rPr>
          <w:rFonts w:ascii="宋体" w:hAnsi="宋体"/>
          <w:sz w:val="24"/>
        </w:rPr>
      </w:pPr>
    </w:p>
    <w:p w14:paraId="3E1B8301">
      <w:pPr>
        <w:spacing w:line="360" w:lineRule="auto"/>
        <w:rPr>
          <w:rFonts w:ascii="宋体" w:hAnsi="宋体"/>
          <w:sz w:val="24"/>
        </w:rPr>
      </w:pPr>
      <w:r>
        <w:rPr>
          <w:rFonts w:ascii="宋体" w:hAnsi="宋体"/>
          <w:sz w:val="24"/>
        </w:rPr>
        <mc:AlternateContent>
          <mc:Choice Requires="wps">
            <w:drawing>
              <wp:anchor distT="0" distB="0" distL="114300" distR="114300" simplePos="0" relativeHeight="251662336" behindDoc="0" locked="0" layoutInCell="1" allowOverlap="1">
                <wp:simplePos x="0" y="0"/>
                <wp:positionH relativeFrom="column">
                  <wp:posOffset>2861310</wp:posOffset>
                </wp:positionH>
                <wp:positionV relativeFrom="paragraph">
                  <wp:posOffset>8255</wp:posOffset>
                </wp:positionV>
                <wp:extent cx="0" cy="1570990"/>
                <wp:effectExtent l="19050" t="0" r="19050" b="29845"/>
                <wp:wrapNone/>
                <wp:docPr id="36" name="Line 6"/>
                <wp:cNvGraphicFramePr/>
                <a:graphic xmlns:a="http://schemas.openxmlformats.org/drawingml/2006/main">
                  <a:graphicData uri="http://schemas.microsoft.com/office/word/2010/wordprocessingShape">
                    <wps:wsp>
                      <wps:cNvCnPr>
                        <a:cxnSpLocks noChangeShapeType="1"/>
                      </wps:cNvCnPr>
                      <wps:spPr bwMode="auto">
                        <a:xfrm>
                          <a:off x="0" y="0"/>
                          <a:ext cx="0" cy="1570724"/>
                        </a:xfrm>
                        <a:prstGeom prst="line">
                          <a:avLst/>
                        </a:prstGeom>
                        <a:noFill/>
                        <a:ln w="28575">
                          <a:solidFill>
                            <a:srgbClr val="000000"/>
                          </a:solidFill>
                          <a:round/>
                        </a:ln>
                      </wps:spPr>
                      <wps:bodyPr/>
                    </wps:wsp>
                  </a:graphicData>
                </a:graphic>
              </wp:anchor>
            </w:drawing>
          </mc:Choice>
          <mc:Fallback>
            <w:pict>
              <v:line id="Line 6" o:spid="_x0000_s1026" o:spt="20" style="position:absolute;left:0pt;margin-left:225.3pt;margin-top:0.65pt;height:123.7pt;width:0pt;z-index:251662336;mso-width-relative:page;mso-height-relative:page;" filled="f" stroked="t" coordsize="21600,21600" o:gfxdata="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xCBUCNYAAAAJAQAADwAAAAAAAAABACAAAAAiAAAAZHJzL2Rv&#10;d25yZXYueG1sUEsBAhQAFAAAAAgAh07iQFSUwjDKAQAAoQMAAA4AAAAAAAAAAQAgAAAAJQEAAGRy&#10;cy9lMm9Eb2MueG1sUEsFBgAAAAAGAAYAWQEAAGEFAAAAAA==&#10;">
                <v:fill on="f" focussize="0,0"/>
                <v:stroke weight="2.25pt" color="#000000" joinstyle="round"/>
                <v:imagedata o:title=""/>
                <o:lock v:ext="edit" aspectratio="f"/>
              </v:line>
            </w:pict>
          </mc:Fallback>
        </mc:AlternateContent>
      </w:r>
    </w:p>
    <w:p w14:paraId="3E902CA3">
      <w:pPr>
        <w:spacing w:line="360" w:lineRule="auto"/>
        <w:rPr>
          <w:rFonts w:ascii="宋体" w:hAnsi="宋体"/>
          <w:sz w:val="24"/>
        </w:rPr>
      </w:pPr>
      <w:r>
        <w:rPr>
          <w:rFonts w:ascii="宋体" w:hAnsi="宋体"/>
          <w:sz w:val="24"/>
        </w:rPr>
        <mc:AlternateContent>
          <mc:Choice Requires="wps">
            <w:drawing>
              <wp:anchor distT="0" distB="0" distL="114300" distR="114300" simplePos="0" relativeHeight="251669504" behindDoc="0" locked="0" layoutInCell="1" allowOverlap="1">
                <wp:simplePos x="0" y="0"/>
                <wp:positionH relativeFrom="column">
                  <wp:posOffset>4385310</wp:posOffset>
                </wp:positionH>
                <wp:positionV relativeFrom="paragraph">
                  <wp:posOffset>163830</wp:posOffset>
                </wp:positionV>
                <wp:extent cx="1485900" cy="358140"/>
                <wp:effectExtent l="17780" t="22860" r="20320" b="19050"/>
                <wp:wrapNone/>
                <wp:docPr id="34" name="Text Box 28"/>
                <wp:cNvGraphicFramePr/>
                <a:graphic xmlns:a="http://schemas.openxmlformats.org/drawingml/2006/main">
                  <a:graphicData uri="http://schemas.microsoft.com/office/word/2010/wordprocessingShape">
                    <wps:wsp>
                      <wps:cNvSpPr txBox="1">
                        <a:spLocks noChangeArrowheads="1"/>
                      </wps:cNvSpPr>
                      <wps:spPr bwMode="auto">
                        <a:xfrm>
                          <a:off x="0" y="0"/>
                          <a:ext cx="1485900" cy="358140"/>
                        </a:xfrm>
                        <a:prstGeom prst="rect">
                          <a:avLst/>
                        </a:prstGeom>
                        <a:solidFill>
                          <a:srgbClr val="FFFFFF"/>
                        </a:solidFill>
                        <a:ln w="28575">
                          <a:solidFill>
                            <a:srgbClr val="000000"/>
                          </a:solidFill>
                          <a:miter lim="800000"/>
                        </a:ln>
                      </wps:spPr>
                      <wps:txbx>
                        <w:txbxContent>
                          <w:p w14:paraId="3495A3AD">
                            <w:pPr>
                              <w:jc w:val="center"/>
                              <w:rPr>
                                <w:b/>
                              </w:rPr>
                            </w:pPr>
                            <w:r>
                              <w:rPr>
                                <w:rFonts w:hint="eastAsia"/>
                                <w:b/>
                              </w:rPr>
                              <w:t>管理者代表</w:t>
                            </w:r>
                          </w:p>
                        </w:txbxContent>
                      </wps:txbx>
                      <wps:bodyPr rot="0" vert="horz" wrap="square" lIns="91440" tIns="45720" rIns="91440" bIns="45720" anchor="t" anchorCtr="0" upright="1">
                        <a:noAutofit/>
                      </wps:bodyPr>
                    </wps:wsp>
                  </a:graphicData>
                </a:graphic>
              </wp:anchor>
            </w:drawing>
          </mc:Choice>
          <mc:Fallback>
            <w:pict>
              <v:shape id="Text Box 28" o:spid="_x0000_s1026" o:spt="202" type="#_x0000_t202" style="position:absolute;left:0pt;margin-left:345.3pt;margin-top:12.9pt;height:28.2pt;width:117pt;z-index:251669504;mso-width-relative:page;mso-height-relative:page;" fillcolor="#FFFFFF" filled="t" stroked="t" coordsize="21600,21600" o:gfxdata="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RCyMKdkAAAAJAQAADwAAAAAAAAABACAAAAAiAAAAZHJzL2Rvd25yZXYu&#10;eG1sUEsBAhQAFAAAAAgAh07iQMVHx8szAgAAiQQAAA4AAAAAAAAAAQAgAAAAKAEAAGRycy9lMm9E&#10;b2MueG1sUEsFBgAAAAAGAAYAWQEAAM0FAAAAAA==&#10;">
                <v:fill on="t" focussize="0,0"/>
                <v:stroke weight="2.25pt" color="#000000" miterlimit="8" joinstyle="miter"/>
                <v:imagedata o:title=""/>
                <o:lock v:ext="edit" aspectratio="f"/>
                <v:textbox>
                  <w:txbxContent>
                    <w:p w14:paraId="3495A3AD">
                      <w:pPr>
                        <w:jc w:val="center"/>
                        <w:rPr>
                          <w:b/>
                        </w:rPr>
                      </w:pPr>
                      <w:r>
                        <w:rPr>
                          <w:rFonts w:hint="eastAsia"/>
                          <w:b/>
                        </w:rPr>
                        <w:t>管理者代表</w:t>
                      </w:r>
                    </w:p>
                  </w:txbxContent>
                </v:textbox>
              </v:shape>
            </w:pict>
          </mc:Fallback>
        </mc:AlternateContent>
      </w:r>
    </w:p>
    <w:p w14:paraId="4C55DFF6">
      <w:pPr>
        <w:spacing w:line="360" w:lineRule="auto"/>
        <w:rPr>
          <w:rFonts w:ascii="宋体" w:hAnsi="宋体"/>
          <w:sz w:val="24"/>
        </w:rPr>
      </w:pPr>
      <w:r>
        <w:rPr>
          <w:rFonts w:ascii="宋体" w:hAnsi="宋体"/>
          <w:sz w:val="24"/>
        </w:rPr>
        <mc:AlternateContent>
          <mc:Choice Requires="wps">
            <w:drawing>
              <wp:anchor distT="0" distB="0" distL="114300" distR="114300" simplePos="0" relativeHeight="251668480" behindDoc="0" locked="0" layoutInCell="1" allowOverlap="1">
                <wp:simplePos x="0" y="0"/>
                <wp:positionH relativeFrom="column">
                  <wp:posOffset>2849245</wp:posOffset>
                </wp:positionH>
                <wp:positionV relativeFrom="paragraph">
                  <wp:posOffset>38100</wp:posOffset>
                </wp:positionV>
                <wp:extent cx="1485900" cy="0"/>
                <wp:effectExtent l="17780" t="20955" r="20320" b="17145"/>
                <wp:wrapNone/>
                <wp:docPr id="35" name="Line 27"/>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28575">
                          <a:solidFill>
                            <a:srgbClr val="000000"/>
                          </a:solidFill>
                          <a:round/>
                        </a:ln>
                      </wps:spPr>
                      <wps:bodyPr/>
                    </wps:wsp>
                  </a:graphicData>
                </a:graphic>
              </wp:anchor>
            </w:drawing>
          </mc:Choice>
          <mc:Fallback>
            <w:pict>
              <v:line id="Line 27" o:spid="_x0000_s1026" o:spt="20" style="position:absolute;left:0pt;margin-left:224.35pt;margin-top:3pt;height:0pt;width:117pt;z-index:251668480;mso-width-relative:page;mso-height-relative:page;" filled="f" stroked="t" coordsize="21600,21600" o:gfxdata="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R1MZTUAAAABwEAAA8AAAAAAAAAAQAgAAAAIgAAAGRycy9k&#10;b3ducmV2LnhtbFBLAQIUABQAAAAIAIdO4kARy1H8zQEAAKIDAAAOAAAAAAAAAAEAIAAAACMBAABk&#10;cnMvZTJvRG9jLnhtbFBLBQYAAAAABgAGAFkBAABiBQAAAAA=&#10;">
                <v:fill on="f" focussize="0,0"/>
                <v:stroke weight="2.25pt" color="#000000" joinstyle="round"/>
                <v:imagedata o:title=""/>
                <o:lock v:ext="edit" aspectratio="f"/>
              </v:line>
            </w:pict>
          </mc:Fallback>
        </mc:AlternateContent>
      </w:r>
    </w:p>
    <w:p w14:paraId="497BD929">
      <w:pPr>
        <w:spacing w:line="360" w:lineRule="auto"/>
        <w:rPr>
          <w:rFonts w:ascii="宋体" w:hAnsi="宋体"/>
          <w:sz w:val="24"/>
        </w:rPr>
      </w:pPr>
    </w:p>
    <w:p w14:paraId="5237DE15">
      <w:pPr>
        <w:spacing w:line="360" w:lineRule="auto"/>
        <w:rPr>
          <w:rFonts w:ascii="宋体" w:hAnsi="宋体"/>
          <w:sz w:val="24"/>
        </w:rPr>
      </w:pPr>
    </w:p>
    <w:p w14:paraId="171120DA">
      <w:pPr>
        <w:spacing w:line="360" w:lineRule="auto"/>
        <w:rPr>
          <w:rFonts w:ascii="宋体" w:hAnsi="宋体"/>
          <w:sz w:val="24"/>
        </w:rPr>
      </w:pPr>
      <w:r>
        <w:rPr>
          <w:rFonts w:ascii="宋体" w:hAnsi="宋体"/>
          <w:sz w:val="24"/>
        </w:rPr>
        <mc:AlternateContent>
          <mc:Choice Requires="wps">
            <w:drawing>
              <wp:anchor distT="0" distB="0" distL="114300" distR="114300" simplePos="0" relativeHeight="251664384" behindDoc="0" locked="0" layoutInCell="1" allowOverlap="1">
                <wp:simplePos x="0" y="0"/>
                <wp:positionH relativeFrom="column">
                  <wp:posOffset>342900</wp:posOffset>
                </wp:positionH>
                <wp:positionV relativeFrom="paragraph">
                  <wp:posOffset>67310</wp:posOffset>
                </wp:positionV>
                <wp:extent cx="0" cy="939165"/>
                <wp:effectExtent l="17780" t="17145" r="20320" b="15240"/>
                <wp:wrapNone/>
                <wp:docPr id="33" name="Line 10"/>
                <wp:cNvGraphicFramePr/>
                <a:graphic xmlns:a="http://schemas.openxmlformats.org/drawingml/2006/main">
                  <a:graphicData uri="http://schemas.microsoft.com/office/word/2010/wordprocessingShape">
                    <wps:wsp>
                      <wps:cNvCnPr>
                        <a:cxnSpLocks noChangeShapeType="1"/>
                      </wps:cNvCnPr>
                      <wps:spPr bwMode="auto">
                        <a:xfrm>
                          <a:off x="0" y="0"/>
                          <a:ext cx="0" cy="939165"/>
                        </a:xfrm>
                        <a:prstGeom prst="line">
                          <a:avLst/>
                        </a:prstGeom>
                        <a:noFill/>
                        <a:ln w="28575">
                          <a:solidFill>
                            <a:srgbClr val="000000"/>
                          </a:solidFill>
                          <a:round/>
                        </a:ln>
                      </wps:spPr>
                      <wps:bodyPr/>
                    </wps:wsp>
                  </a:graphicData>
                </a:graphic>
              </wp:anchor>
            </w:drawing>
          </mc:Choice>
          <mc:Fallback>
            <w:pict>
              <v:line id="Line 10" o:spid="_x0000_s1026" o:spt="20" style="position:absolute;left:0pt;margin-left:27pt;margin-top:5.3pt;height:73.95pt;width:0pt;z-index:251664384;mso-width-relative:page;mso-height-relative:page;" filled="f" stroked="t" coordsize="21600,21600" o:gfxdata="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xOpIX1AAAAAgBAAAPAAAAAAAAAAEAIAAAACIAAABkcnMvZG93&#10;bnJldi54bWxQSwECFAAUAAAACACHTuJAQthAFcsBAAChAwAADgAAAAAAAAABACAAAAAjAQAAZHJz&#10;L2Uyb0RvYy54bWxQSwUGAAAAAAYABgBZAQAAYAUAAAAA&#10;">
                <v:fill on="f" focussize="0,0"/>
                <v:stroke weight="2.25pt" color="#000000" joinstyle="round"/>
                <v:imagedata o:title=""/>
                <o:lock v:ext="edit" aspectratio="f"/>
              </v:line>
            </w:pict>
          </mc:Fallback>
        </mc:AlternateContent>
      </w:r>
      <w:r>
        <w:rPr>
          <w:rFonts w:ascii="宋体" w:hAnsi="宋体"/>
          <w:sz w:val="24"/>
        </w:rPr>
        <mc:AlternateContent>
          <mc:Choice Requires="wps">
            <w:drawing>
              <wp:anchor distT="0" distB="0" distL="114300" distR="114300" simplePos="0" relativeHeight="251660288" behindDoc="0" locked="0" layoutInCell="1" allowOverlap="1">
                <wp:simplePos x="0" y="0"/>
                <wp:positionH relativeFrom="column">
                  <wp:posOffset>5364480</wp:posOffset>
                </wp:positionH>
                <wp:positionV relativeFrom="paragraph">
                  <wp:posOffset>58420</wp:posOffset>
                </wp:positionV>
                <wp:extent cx="7620" cy="948055"/>
                <wp:effectExtent l="19685" t="17780" r="20320" b="15240"/>
                <wp:wrapNone/>
                <wp:docPr id="32" name="Line 4"/>
                <wp:cNvGraphicFramePr/>
                <a:graphic xmlns:a="http://schemas.openxmlformats.org/drawingml/2006/main">
                  <a:graphicData uri="http://schemas.microsoft.com/office/word/2010/wordprocessingShape">
                    <wps:wsp>
                      <wps:cNvCnPr>
                        <a:cxnSpLocks noChangeShapeType="1"/>
                      </wps:cNvCnPr>
                      <wps:spPr bwMode="auto">
                        <a:xfrm flipH="1" flipV="1">
                          <a:off x="0" y="0"/>
                          <a:ext cx="7620" cy="948055"/>
                        </a:xfrm>
                        <a:prstGeom prst="line">
                          <a:avLst/>
                        </a:prstGeom>
                        <a:noFill/>
                        <a:ln w="28575">
                          <a:solidFill>
                            <a:srgbClr val="000000"/>
                          </a:solidFill>
                          <a:round/>
                        </a:ln>
                      </wps:spPr>
                      <wps:bodyPr/>
                    </wps:wsp>
                  </a:graphicData>
                </a:graphic>
              </wp:anchor>
            </w:drawing>
          </mc:Choice>
          <mc:Fallback>
            <w:pict>
              <v:line id="Line 4" o:spid="_x0000_s1026" o:spt="20" style="position:absolute;left:0pt;flip:x y;margin-left:422.4pt;margin-top:4.6pt;height:74.65pt;width:0.6pt;z-index:251660288;mso-width-relative:page;mso-height-relative:page;" filled="f" stroked="t" coordsize="21600,21600" o:gfxdata="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B6x8o9YAAAAJAQAADwAAAAAAAAAB&#10;ACAAAAAiAAAAZHJzL2Rvd25yZXYueG1sUEsBAhQAFAAAAAgAh07iQItfeSPZAQAAtwMAAA4AAAAA&#10;AAAAAQAgAAAAJQEAAGRycy9lMm9Eb2MueG1sUEsFBgAAAAAGAAYAWQEAAHAFAAAAAA==&#10;">
                <v:fill on="f" focussize="0,0"/>
                <v:stroke weight="2.25pt" color="#000000" joinstyle="round"/>
                <v:imagedata o:title=""/>
                <o:lock v:ext="edit" aspectratio="f"/>
              </v:line>
            </w:pict>
          </mc:Fallback>
        </mc:AlternateContent>
      </w:r>
      <w:r>
        <w:rPr>
          <w:rFonts w:ascii="宋体" w:hAnsi="宋体"/>
          <w:sz w:val="24"/>
        </w:rPr>
        <mc:AlternateContent>
          <mc:Choice Requires="wps">
            <w:drawing>
              <wp:anchor distT="0" distB="0" distL="114300" distR="114300" simplePos="0" relativeHeight="251673600" behindDoc="0" locked="0" layoutInCell="1" allowOverlap="1">
                <wp:simplePos x="0" y="0"/>
                <wp:positionH relativeFrom="column">
                  <wp:posOffset>4229100</wp:posOffset>
                </wp:positionH>
                <wp:positionV relativeFrom="paragraph">
                  <wp:posOffset>67310</wp:posOffset>
                </wp:positionV>
                <wp:extent cx="0" cy="942975"/>
                <wp:effectExtent l="17780" t="17145" r="20320" b="20955"/>
                <wp:wrapNone/>
                <wp:docPr id="31" name="Line 36"/>
                <wp:cNvGraphicFramePr/>
                <a:graphic xmlns:a="http://schemas.openxmlformats.org/drawingml/2006/main">
                  <a:graphicData uri="http://schemas.microsoft.com/office/word/2010/wordprocessingShape">
                    <wps:wsp>
                      <wps:cNvCnPr>
                        <a:cxnSpLocks noChangeShapeType="1"/>
                      </wps:cNvCnPr>
                      <wps:spPr bwMode="auto">
                        <a:xfrm flipH="1" flipV="1">
                          <a:off x="0" y="0"/>
                          <a:ext cx="0" cy="942975"/>
                        </a:xfrm>
                        <a:prstGeom prst="line">
                          <a:avLst/>
                        </a:prstGeom>
                        <a:noFill/>
                        <a:ln w="28575">
                          <a:solidFill>
                            <a:srgbClr val="000000"/>
                          </a:solidFill>
                          <a:round/>
                        </a:ln>
                      </wps:spPr>
                      <wps:bodyPr/>
                    </wps:wsp>
                  </a:graphicData>
                </a:graphic>
              </wp:anchor>
            </w:drawing>
          </mc:Choice>
          <mc:Fallback>
            <w:pict>
              <v:line id="Line 36" o:spid="_x0000_s1026" o:spt="20" style="position:absolute;left:0pt;flip:x y;margin-left:333pt;margin-top:5.3pt;height:74.25pt;width:0pt;z-index:251673600;mso-width-relative:page;mso-height-relative:page;" filled="f" stroked="t" coordsize="21600,21600" o:gfxdata="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o5V8g1AAAAAoBAAAPAAAAAAAAAAEAIAAAACIA&#10;AABkcnMvZG93bnJldi54bWxQSwECFAAUAAAACACHTuJA5TN4AdQBAAC1AwAADgAAAAAAAAABACAA&#10;AAAjAQAAZHJzL2Uyb0RvYy54bWxQSwUGAAAAAAYABgBZAQAAaQUAAAAA&#10;">
                <v:fill on="f" focussize="0,0"/>
                <v:stroke weight="2.25pt" color="#000000" joinstyle="round"/>
                <v:imagedata o:title=""/>
                <o:lock v:ext="edit" aspectratio="f"/>
              </v:line>
            </w:pict>
          </mc:Fallback>
        </mc:AlternateContent>
      </w:r>
      <w:r>
        <w:rPr>
          <w:rFonts w:ascii="宋体" w:hAnsi="宋体"/>
          <w:sz w:val="24"/>
        </w:rPr>
        <mc:AlternateContent>
          <mc:Choice Requires="wps">
            <w:drawing>
              <wp:anchor distT="0" distB="0" distL="114300" distR="114300" simplePos="0" relativeHeight="251666432" behindDoc="0" locked="0" layoutInCell="1" allowOverlap="1">
                <wp:simplePos x="0" y="0"/>
                <wp:positionH relativeFrom="column">
                  <wp:posOffset>2857500</wp:posOffset>
                </wp:positionH>
                <wp:positionV relativeFrom="paragraph">
                  <wp:posOffset>85090</wp:posOffset>
                </wp:positionV>
                <wp:extent cx="0" cy="934085"/>
                <wp:effectExtent l="17780" t="15875" r="20320" b="21590"/>
                <wp:wrapNone/>
                <wp:docPr id="30" name="Line 13"/>
                <wp:cNvGraphicFramePr/>
                <a:graphic xmlns:a="http://schemas.openxmlformats.org/drawingml/2006/main">
                  <a:graphicData uri="http://schemas.microsoft.com/office/word/2010/wordprocessingShape">
                    <wps:wsp>
                      <wps:cNvCnPr>
                        <a:cxnSpLocks noChangeShapeType="1"/>
                      </wps:cNvCnPr>
                      <wps:spPr bwMode="auto">
                        <a:xfrm flipV="1">
                          <a:off x="0" y="0"/>
                          <a:ext cx="0" cy="934085"/>
                        </a:xfrm>
                        <a:prstGeom prst="line">
                          <a:avLst/>
                        </a:prstGeom>
                        <a:noFill/>
                        <a:ln w="28575">
                          <a:solidFill>
                            <a:srgbClr val="000000"/>
                          </a:solidFill>
                          <a:round/>
                        </a:ln>
                      </wps:spPr>
                      <wps:bodyPr/>
                    </wps:wsp>
                  </a:graphicData>
                </a:graphic>
              </wp:anchor>
            </w:drawing>
          </mc:Choice>
          <mc:Fallback>
            <w:pict>
              <v:line id="Line 13" o:spid="_x0000_s1026" o:spt="20" style="position:absolute;left:0pt;flip:y;margin-left:225pt;margin-top:6.7pt;height:73.55pt;width:0pt;z-index:251666432;mso-width-relative:page;mso-height-relative:page;" filled="f" stroked="t" coordsize="21600,21600" o:gfxdata="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2lvQJNYAAAAKAQAADwAAAAAAAAABACAAAAAiAAAA&#10;ZHJzL2Rvd25yZXYueG1sUEsBAhQAFAAAAAgAh07iQI972MLQAQAAqwMAAA4AAAAAAAAAAQAgAAAA&#10;JQEAAGRycy9lMm9Eb2MueG1sUEsFBgAAAAAGAAYAWQEAAGcFAAAAAA==&#10;">
                <v:fill on="f" focussize="0,0"/>
                <v:stroke weight="2.25pt" color="#000000" joinstyle="round"/>
                <v:imagedata o:title=""/>
                <o:lock v:ext="edit" aspectratio="f"/>
              </v:line>
            </w:pict>
          </mc:Fallback>
        </mc:AlternateContent>
      </w:r>
      <w:r>
        <w:rPr>
          <w:rFonts w:ascii="宋体" w:hAnsi="宋体"/>
          <w:sz w:val="24"/>
        </w:rPr>
        <mc:AlternateContent>
          <mc:Choice Requires="wps">
            <w:drawing>
              <wp:anchor distT="0" distB="0" distL="114300" distR="114300" simplePos="0" relativeHeight="251670528" behindDoc="0" locked="0" layoutInCell="1" allowOverlap="1">
                <wp:simplePos x="0" y="0"/>
                <wp:positionH relativeFrom="column">
                  <wp:posOffset>1585595</wp:posOffset>
                </wp:positionH>
                <wp:positionV relativeFrom="paragraph">
                  <wp:posOffset>67310</wp:posOffset>
                </wp:positionV>
                <wp:extent cx="0" cy="939165"/>
                <wp:effectExtent l="22225" t="17145" r="15875" b="15240"/>
                <wp:wrapNone/>
                <wp:docPr id="29" name="Line 29"/>
                <wp:cNvGraphicFramePr/>
                <a:graphic xmlns:a="http://schemas.openxmlformats.org/drawingml/2006/main">
                  <a:graphicData uri="http://schemas.microsoft.com/office/word/2010/wordprocessingShape">
                    <wps:wsp>
                      <wps:cNvCnPr>
                        <a:cxnSpLocks noChangeShapeType="1"/>
                      </wps:cNvCnPr>
                      <wps:spPr bwMode="auto">
                        <a:xfrm>
                          <a:off x="0" y="0"/>
                          <a:ext cx="0" cy="939165"/>
                        </a:xfrm>
                        <a:prstGeom prst="line">
                          <a:avLst/>
                        </a:prstGeom>
                        <a:noFill/>
                        <a:ln w="28575">
                          <a:solidFill>
                            <a:srgbClr val="000000"/>
                          </a:solidFill>
                          <a:round/>
                        </a:ln>
                      </wps:spPr>
                      <wps:bodyPr/>
                    </wps:wsp>
                  </a:graphicData>
                </a:graphic>
              </wp:anchor>
            </w:drawing>
          </mc:Choice>
          <mc:Fallback>
            <w:pict>
              <v:line id="Line 29" o:spid="_x0000_s1026" o:spt="20" style="position:absolute;left:0pt;margin-left:124.85pt;margin-top:5.3pt;height:73.95pt;width:0pt;z-index:251670528;mso-width-relative:page;mso-height-relative:page;" filled="f" stroked="t" coordsize="21600,21600" o:gfxdata="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RpeA9NcAAAAKAQAADwAAAAAAAAABACAAAAAiAAAAZHJzL2Rv&#10;d25yZXYueG1sUEsBAhQAFAAAAAgAh07iQKzG8ZfJAQAAoQMAAA4AAAAAAAAAAQAgAAAAJgEAAGRy&#10;cy9lMm9Eb2MueG1sUEsFBgAAAAAGAAYAWQEAAGEFAAAAAA==&#10;">
                <v:fill on="f" focussize="0,0"/>
                <v:stroke weight="2.25pt" color="#000000" joinstyle="round"/>
                <v:imagedata o:title=""/>
                <o:lock v:ext="edit" aspectratio="f"/>
              </v:line>
            </w:pict>
          </mc:Fallback>
        </mc:AlternateContent>
      </w:r>
      <w:r>
        <w:rPr>
          <w:rFonts w:ascii="宋体" w:hAnsi="宋体"/>
          <w:sz w:val="24"/>
        </w:rPr>
        <mc:AlternateContent>
          <mc:Choice Requires="wps">
            <w:drawing>
              <wp:anchor distT="0" distB="0" distL="114300" distR="114300" simplePos="0" relativeHeight="251661312" behindDoc="0" locked="0" layoutInCell="1" allowOverlap="1">
                <wp:simplePos x="0" y="0"/>
                <wp:positionH relativeFrom="column">
                  <wp:posOffset>342900</wp:posOffset>
                </wp:positionH>
                <wp:positionV relativeFrom="paragraph">
                  <wp:posOffset>78740</wp:posOffset>
                </wp:positionV>
                <wp:extent cx="5029200" cy="0"/>
                <wp:effectExtent l="17780" t="19050" r="20320" b="19050"/>
                <wp:wrapNone/>
                <wp:docPr id="28" name="Line 5"/>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28575">
                          <a:solidFill>
                            <a:srgbClr val="000000"/>
                          </a:solidFill>
                          <a:round/>
                        </a:ln>
                      </wps:spPr>
                      <wps:bodyPr/>
                    </wps:wsp>
                  </a:graphicData>
                </a:graphic>
              </wp:anchor>
            </w:drawing>
          </mc:Choice>
          <mc:Fallback>
            <w:pict>
              <v:line id="Line 5" o:spid="_x0000_s1026" o:spt="20" style="position:absolute;left:0pt;margin-left:27pt;margin-top:6.2pt;height:0pt;width:396pt;z-index:251661312;mso-width-relative:page;mso-height-relative:page;" filled="f" stroked="t" coordsize="21600,21600" o:gfxdata="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Ie5hr7VAAAACAEAAA8AAAAAAAAAAQAgAAAAIgAAAGRycy9kb3du&#10;cmV2LnhtbFBLAQIUABQAAAAIAIdO4kAqMi9dyQEAAKEDAAAOAAAAAAAAAAEAIAAAACQBAABkcnMv&#10;ZTJvRG9jLnhtbFBLBQYAAAAABgAGAFkBAABfBQAAAAA=&#10;">
                <v:fill on="f" focussize="0,0"/>
                <v:stroke weight="2.25pt" color="#000000" joinstyle="round"/>
                <v:imagedata o:title=""/>
                <o:lock v:ext="edit" aspectratio="f"/>
              </v:line>
            </w:pict>
          </mc:Fallback>
        </mc:AlternateContent>
      </w:r>
    </w:p>
    <w:p w14:paraId="21F1FC45">
      <w:pPr>
        <w:spacing w:line="360" w:lineRule="auto"/>
        <w:rPr>
          <w:rFonts w:ascii="宋体" w:hAnsi="宋体"/>
          <w:sz w:val="24"/>
        </w:rPr>
      </w:pPr>
    </w:p>
    <w:p w14:paraId="04DE197B">
      <w:pPr>
        <w:spacing w:line="360" w:lineRule="auto"/>
        <w:rPr>
          <w:rFonts w:ascii="宋体" w:hAnsi="宋体"/>
          <w:sz w:val="24"/>
        </w:rPr>
      </w:pPr>
    </w:p>
    <w:p w14:paraId="4BDA5D97">
      <w:pPr>
        <w:spacing w:line="360" w:lineRule="auto"/>
        <w:rPr>
          <w:rFonts w:ascii="宋体" w:hAnsi="宋体"/>
          <w:sz w:val="24"/>
        </w:rPr>
      </w:pPr>
      <w:r>
        <w:rPr>
          <w:rFonts w:ascii="宋体" w:hAnsi="宋体"/>
          <w:sz w:val="24"/>
        </w:rPr>
        <mc:AlternateContent>
          <mc:Choice Requires="wps">
            <w:drawing>
              <wp:anchor distT="0" distB="0" distL="114300" distR="114300" simplePos="0" relativeHeight="251671552" behindDoc="0" locked="0" layoutInCell="1" allowOverlap="1">
                <wp:simplePos x="0" y="0"/>
                <wp:positionH relativeFrom="column">
                  <wp:posOffset>5158740</wp:posOffset>
                </wp:positionH>
                <wp:positionV relativeFrom="paragraph">
                  <wp:posOffset>126365</wp:posOffset>
                </wp:positionV>
                <wp:extent cx="431800" cy="827405"/>
                <wp:effectExtent l="19050" t="19050" r="25400" b="11430"/>
                <wp:wrapNone/>
                <wp:docPr id="26" name="Text Box 31"/>
                <wp:cNvGraphicFramePr/>
                <a:graphic xmlns:a="http://schemas.openxmlformats.org/drawingml/2006/main">
                  <a:graphicData uri="http://schemas.microsoft.com/office/word/2010/wordprocessingShape">
                    <wps:wsp>
                      <wps:cNvSpPr txBox="1">
                        <a:spLocks noChangeArrowheads="1"/>
                      </wps:cNvSpPr>
                      <wps:spPr bwMode="auto">
                        <a:xfrm>
                          <a:off x="0" y="0"/>
                          <a:ext cx="431800" cy="827110"/>
                        </a:xfrm>
                        <a:prstGeom prst="rect">
                          <a:avLst/>
                        </a:prstGeom>
                        <a:solidFill>
                          <a:srgbClr val="FFFFFF"/>
                        </a:solidFill>
                        <a:ln w="28575">
                          <a:solidFill>
                            <a:srgbClr val="000000"/>
                          </a:solidFill>
                          <a:miter lim="800000"/>
                        </a:ln>
                      </wps:spPr>
                      <wps:txbx>
                        <w:txbxContent>
                          <w:p w14:paraId="6A9C5726">
                            <w:pPr>
                              <w:jc w:val="center"/>
                              <w:rPr>
                                <w:b/>
                              </w:rPr>
                            </w:pPr>
                            <w:r>
                              <w:rPr>
                                <w:rFonts w:hint="eastAsia"/>
                                <w:b/>
                              </w:rPr>
                              <w:t>生产技术部</w:t>
                            </w:r>
                          </w:p>
                          <w:p w14:paraId="3CA79362">
                            <w:pPr>
                              <w:jc w:val="center"/>
                              <w:rPr>
                                <w:b/>
                              </w:rPr>
                            </w:pPr>
                          </w:p>
                        </w:txbxContent>
                      </wps:txbx>
                      <wps:bodyPr rot="0" vert="eaVert" wrap="square" lIns="91440" tIns="45720" rIns="91440" bIns="45720" anchor="t" anchorCtr="0" upright="1">
                        <a:noAutofit/>
                      </wps:bodyPr>
                    </wps:wsp>
                  </a:graphicData>
                </a:graphic>
              </wp:anchor>
            </w:drawing>
          </mc:Choice>
          <mc:Fallback>
            <w:pict>
              <v:shape id="Text Box 31" o:spid="_x0000_s1026" o:spt="202" type="#_x0000_t202" style="position:absolute;left:0pt;margin-left:406.2pt;margin-top:9.95pt;height:65.15pt;width:34pt;z-index:251671552;mso-width-relative:page;mso-height-relative:page;" fillcolor="#FFFFFF" filled="t" stroked="t" coordsize="21600,21600" o:gfxdata="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n1ulsNgAAAAKAQAADwAAAAAAAAABACAAAAAiAAAAZHJzL2Rvd25yZXYu&#10;eG1sUEsBAhQAFAAAAAgAh07iQKGR8DE0AgAAigQAAA4AAAAAAAAAAQAgAAAAJwEAAGRycy9lMm9E&#10;b2MueG1sUEsFBgAAAAAGAAYAWQEAAM0FAAAAAA==&#10;">
                <v:fill on="t" focussize="0,0"/>
                <v:stroke weight="2.25pt" color="#000000" miterlimit="8" joinstyle="miter"/>
                <v:imagedata o:title=""/>
                <o:lock v:ext="edit" aspectratio="f"/>
                <v:textbox style="layout-flow:vertical-ideographic;">
                  <w:txbxContent>
                    <w:p w14:paraId="6A9C5726">
                      <w:pPr>
                        <w:jc w:val="center"/>
                        <w:rPr>
                          <w:b/>
                        </w:rPr>
                      </w:pPr>
                      <w:r>
                        <w:rPr>
                          <w:rFonts w:hint="eastAsia"/>
                          <w:b/>
                        </w:rPr>
                        <w:t>生产技术部</w:t>
                      </w:r>
                    </w:p>
                    <w:p w14:paraId="3CA79362">
                      <w:pPr>
                        <w:jc w:val="center"/>
                        <w:rPr>
                          <w:b/>
                        </w:rPr>
                      </w:pPr>
                    </w:p>
                  </w:txbxContent>
                </v:textbox>
              </v:shape>
            </w:pict>
          </mc:Fallback>
        </mc:AlternateContent>
      </w:r>
      <w:r>
        <w:rPr>
          <w:rFonts w:ascii="宋体" w:hAnsi="宋体"/>
          <w:sz w:val="24"/>
        </w:rPr>
        <mc:AlternateContent>
          <mc:Choice Requires="wps">
            <w:drawing>
              <wp:anchor distT="0" distB="0" distL="114300" distR="114300" simplePos="0" relativeHeight="251672576" behindDoc="0" locked="0" layoutInCell="1" allowOverlap="1">
                <wp:simplePos x="0" y="0"/>
                <wp:positionH relativeFrom="column">
                  <wp:posOffset>4008120</wp:posOffset>
                </wp:positionH>
                <wp:positionV relativeFrom="paragraph">
                  <wp:posOffset>130175</wp:posOffset>
                </wp:positionV>
                <wp:extent cx="468630" cy="866140"/>
                <wp:effectExtent l="19050" t="19050" r="26670" b="10795"/>
                <wp:wrapNone/>
                <wp:docPr id="27" name="Text Box 32"/>
                <wp:cNvGraphicFramePr/>
                <a:graphic xmlns:a="http://schemas.openxmlformats.org/drawingml/2006/main">
                  <a:graphicData uri="http://schemas.microsoft.com/office/word/2010/wordprocessingShape">
                    <wps:wsp>
                      <wps:cNvSpPr txBox="1">
                        <a:spLocks noChangeArrowheads="1"/>
                      </wps:cNvSpPr>
                      <wps:spPr bwMode="auto">
                        <a:xfrm>
                          <a:off x="0" y="0"/>
                          <a:ext cx="468630" cy="865992"/>
                        </a:xfrm>
                        <a:prstGeom prst="rect">
                          <a:avLst/>
                        </a:prstGeom>
                        <a:solidFill>
                          <a:srgbClr val="FFFFFF"/>
                        </a:solidFill>
                        <a:ln w="28575">
                          <a:solidFill>
                            <a:srgbClr val="000000"/>
                          </a:solidFill>
                          <a:miter lim="800000"/>
                        </a:ln>
                      </wps:spPr>
                      <wps:txbx>
                        <w:txbxContent>
                          <w:p w14:paraId="2BD4380C">
                            <w:pPr>
                              <w:jc w:val="center"/>
                              <w:rPr>
                                <w:b/>
                              </w:rPr>
                            </w:pPr>
                            <w:r>
                              <w:rPr>
                                <w:rFonts w:hint="eastAsia"/>
                                <w:b/>
                              </w:rPr>
                              <w:t>行政人事部</w:t>
                            </w:r>
                          </w:p>
                        </w:txbxContent>
                      </wps:txbx>
                      <wps:bodyPr rot="0" vert="eaVert" wrap="square" lIns="91440" tIns="45720" rIns="91440" bIns="45720" anchor="t" anchorCtr="0" upright="1">
                        <a:noAutofit/>
                      </wps:bodyPr>
                    </wps:wsp>
                  </a:graphicData>
                </a:graphic>
              </wp:anchor>
            </w:drawing>
          </mc:Choice>
          <mc:Fallback>
            <w:pict>
              <v:shape id="Text Box 32" o:spid="_x0000_s1026" o:spt="202" type="#_x0000_t202" style="position:absolute;left:0pt;margin-left:315.6pt;margin-top:10.25pt;height:68.2pt;width:36.9pt;z-index:251672576;mso-width-relative:page;mso-height-relative:page;" fillcolor="#FFFFFF" filled="t" stroked="t" coordsize="21600,21600" o:gfxdata="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Ct90gbZAAAACgEAAA8AAAAAAAAAAQAgAAAAIgAAAGRycy9kb3ducmV2Lnht&#10;bFBLAQIUABQAAAAIAIdO4kCgFQ7vMQIAAIoEAAAOAAAAAAAAAAEAIAAAACgBAABkcnMvZTJvRG9j&#10;LnhtbFBLBQYAAAAABgAGAFkBAADLBQAAAAA=&#10;">
                <v:fill on="t" focussize="0,0"/>
                <v:stroke weight="2.25pt" color="#000000" miterlimit="8" joinstyle="miter"/>
                <v:imagedata o:title=""/>
                <o:lock v:ext="edit" aspectratio="f"/>
                <v:textbox style="layout-flow:vertical-ideographic;">
                  <w:txbxContent>
                    <w:p w14:paraId="2BD4380C">
                      <w:pPr>
                        <w:jc w:val="center"/>
                        <w:rPr>
                          <w:b/>
                        </w:rPr>
                      </w:pPr>
                      <w:r>
                        <w:rPr>
                          <w:rFonts w:hint="eastAsia"/>
                          <w:b/>
                        </w:rPr>
                        <w:t>行政人事部</w:t>
                      </w:r>
                    </w:p>
                  </w:txbxContent>
                </v:textbox>
              </v:shape>
            </w:pict>
          </mc:Fallback>
        </mc:AlternateContent>
      </w:r>
      <w:r>
        <w:rPr>
          <w:rFonts w:ascii="宋体" w:hAnsi="宋体"/>
          <w:sz w:val="24"/>
        </w:rPr>
        <mc:AlternateContent>
          <mc:Choice Requires="wps">
            <w:drawing>
              <wp:anchor distT="0" distB="0" distL="114300" distR="114300" simplePos="0" relativeHeight="251665408" behindDoc="0" locked="0" layoutInCell="1" allowOverlap="1">
                <wp:simplePos x="0" y="0"/>
                <wp:positionH relativeFrom="column">
                  <wp:posOffset>2640965</wp:posOffset>
                </wp:positionH>
                <wp:positionV relativeFrom="paragraph">
                  <wp:posOffset>138430</wp:posOffset>
                </wp:positionV>
                <wp:extent cx="431800" cy="720090"/>
                <wp:effectExtent l="20320" t="15875" r="14605" b="16510"/>
                <wp:wrapNone/>
                <wp:docPr id="25" name="Text Box 12"/>
                <wp:cNvGraphicFramePr/>
                <a:graphic xmlns:a="http://schemas.openxmlformats.org/drawingml/2006/main">
                  <a:graphicData uri="http://schemas.microsoft.com/office/word/2010/wordprocessingShape">
                    <wps:wsp>
                      <wps:cNvSpPr txBox="1">
                        <a:spLocks noChangeArrowheads="1"/>
                      </wps:cNvSpPr>
                      <wps:spPr bwMode="auto">
                        <a:xfrm>
                          <a:off x="0" y="0"/>
                          <a:ext cx="431800" cy="720090"/>
                        </a:xfrm>
                        <a:prstGeom prst="rect">
                          <a:avLst/>
                        </a:prstGeom>
                        <a:solidFill>
                          <a:srgbClr val="FFFFFF"/>
                        </a:solidFill>
                        <a:ln w="28575">
                          <a:solidFill>
                            <a:srgbClr val="000000"/>
                          </a:solidFill>
                          <a:miter lim="800000"/>
                        </a:ln>
                      </wps:spPr>
                      <wps:txbx>
                        <w:txbxContent>
                          <w:p w14:paraId="1C172550">
                            <w:pPr>
                              <w:jc w:val="center"/>
                              <w:rPr>
                                <w:b/>
                              </w:rPr>
                            </w:pPr>
                            <w:r>
                              <w:rPr>
                                <w:rFonts w:hint="eastAsia"/>
                                <w:b/>
                              </w:rPr>
                              <w:t>供应部</w:t>
                            </w:r>
                          </w:p>
                        </w:txbxContent>
                      </wps:txbx>
                      <wps:bodyPr rot="0" vert="eaVert" wrap="square" lIns="91440" tIns="45720" rIns="91440" bIns="45720" anchor="t" anchorCtr="0" upright="1">
                        <a:noAutofit/>
                      </wps:bodyPr>
                    </wps:wsp>
                  </a:graphicData>
                </a:graphic>
              </wp:anchor>
            </w:drawing>
          </mc:Choice>
          <mc:Fallback>
            <w:pict>
              <v:shape id="Text Box 12" o:spid="_x0000_s1026" o:spt="202" type="#_x0000_t202" style="position:absolute;left:0pt;margin-left:207.95pt;margin-top:10.9pt;height:56.7pt;width:34pt;z-index:251665408;mso-width-relative:page;mso-height-relative:page;" fillcolor="#FFFFFF" filled="t" stroked="t" coordsize="21600,21600" o:gfxdata="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ZNXyUtkAAAAKAQAADwAAAAAAAAABACAAAAAiAAAAZHJzL2Rvd25yZXYu&#10;eG1sUEsBAhQAFAAAAAgAh07iQAfe2kczAgAAigQAAA4AAAAAAAAAAQAgAAAAKAEAAGRycy9lMm9E&#10;b2MueG1sUEsFBgAAAAAGAAYAWQEAAM0FAAAAAA==&#10;">
                <v:fill on="t" focussize="0,0"/>
                <v:stroke weight="2.25pt" color="#000000" miterlimit="8" joinstyle="miter"/>
                <v:imagedata o:title=""/>
                <o:lock v:ext="edit" aspectratio="f"/>
                <v:textbox style="layout-flow:vertical-ideographic;">
                  <w:txbxContent>
                    <w:p w14:paraId="1C172550">
                      <w:pPr>
                        <w:jc w:val="center"/>
                        <w:rPr>
                          <w:b/>
                        </w:rPr>
                      </w:pPr>
                      <w:r>
                        <w:rPr>
                          <w:rFonts w:hint="eastAsia"/>
                          <w:b/>
                        </w:rPr>
                        <w:t>供应部</w:t>
                      </w:r>
                    </w:p>
                  </w:txbxContent>
                </v:textbox>
              </v:shape>
            </w:pict>
          </mc:Fallback>
        </mc:AlternateContent>
      </w:r>
      <w:r>
        <w:rPr>
          <w:rFonts w:ascii="宋体" w:hAnsi="宋体"/>
          <w:sz w:val="24"/>
        </w:rPr>
        <mc:AlternateContent>
          <mc:Choice Requires="wps">
            <w:drawing>
              <wp:anchor distT="0" distB="0" distL="114300" distR="114300" simplePos="0" relativeHeight="251659264" behindDoc="0" locked="0" layoutInCell="1" allowOverlap="1">
                <wp:simplePos x="0" y="0"/>
                <wp:positionH relativeFrom="column">
                  <wp:posOffset>127635</wp:posOffset>
                </wp:positionH>
                <wp:positionV relativeFrom="paragraph">
                  <wp:posOffset>140970</wp:posOffset>
                </wp:positionV>
                <wp:extent cx="431800" cy="720090"/>
                <wp:effectExtent l="21590" t="18415" r="22860" b="23495"/>
                <wp:wrapNone/>
                <wp:docPr id="24" name="Text Box 3"/>
                <wp:cNvGraphicFramePr/>
                <a:graphic xmlns:a="http://schemas.openxmlformats.org/drawingml/2006/main">
                  <a:graphicData uri="http://schemas.microsoft.com/office/word/2010/wordprocessingShape">
                    <wps:wsp>
                      <wps:cNvSpPr txBox="1">
                        <a:spLocks noChangeArrowheads="1"/>
                      </wps:cNvSpPr>
                      <wps:spPr bwMode="auto">
                        <a:xfrm>
                          <a:off x="0" y="0"/>
                          <a:ext cx="431800" cy="720090"/>
                        </a:xfrm>
                        <a:prstGeom prst="rect">
                          <a:avLst/>
                        </a:prstGeom>
                        <a:solidFill>
                          <a:srgbClr val="FFFFFF"/>
                        </a:solidFill>
                        <a:ln w="28575">
                          <a:solidFill>
                            <a:srgbClr val="000000"/>
                          </a:solidFill>
                          <a:miter lim="800000"/>
                        </a:ln>
                      </wps:spPr>
                      <wps:txbx>
                        <w:txbxContent>
                          <w:p w14:paraId="0F932B5D">
                            <w:pPr>
                              <w:jc w:val="center"/>
                              <w:rPr>
                                <w:b/>
                              </w:rPr>
                            </w:pPr>
                            <w:r>
                              <w:rPr>
                                <w:rFonts w:hint="eastAsia"/>
                                <w:b/>
                              </w:rPr>
                              <w:t>质量部</w:t>
                            </w:r>
                          </w:p>
                        </w:txbxContent>
                      </wps:txbx>
                      <wps:bodyPr rot="0" vert="eaVert" wrap="square" lIns="91440" tIns="45720" rIns="91440" bIns="45720" anchor="t" anchorCtr="0" upright="1">
                        <a:noAutofit/>
                      </wps:bodyPr>
                    </wps:wsp>
                  </a:graphicData>
                </a:graphic>
              </wp:anchor>
            </w:drawing>
          </mc:Choice>
          <mc:Fallback>
            <w:pict>
              <v:shape id="Text Box 3" o:spid="_x0000_s1026" o:spt="202" type="#_x0000_t202" style="position:absolute;left:0pt;margin-left:10.05pt;margin-top:11.1pt;height:56.7pt;width:34pt;z-index:251659264;mso-width-relative:page;mso-height-relative:page;" fillcolor="#FFFFFF" filled="t" stroked="t" coordsize="21600,21600" o:gfxdata="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2KhSgtcAAAAIAQAADwAAAAAAAAABACAAAAAiAAAAZHJzL2Rvd25yZXYueG1s&#10;UEsBAhQAFAAAAAgAh07iQG3cXC0yAgAAiQQAAA4AAAAAAAAAAQAgAAAAJgEAAGRycy9lMm9Eb2Mu&#10;eG1sUEsFBgAAAAAGAAYAWQEAAMoFAAAAAA==&#10;">
                <v:fill on="t" focussize="0,0"/>
                <v:stroke weight="2.25pt" color="#000000" miterlimit="8" joinstyle="miter"/>
                <v:imagedata o:title=""/>
                <o:lock v:ext="edit" aspectratio="f"/>
                <v:textbox style="layout-flow:vertical-ideographic;">
                  <w:txbxContent>
                    <w:p w14:paraId="0F932B5D">
                      <w:pPr>
                        <w:jc w:val="center"/>
                        <w:rPr>
                          <w:b/>
                        </w:rPr>
                      </w:pPr>
                      <w:r>
                        <w:rPr>
                          <w:rFonts w:hint="eastAsia"/>
                          <w:b/>
                        </w:rPr>
                        <w:t>质量部</w:t>
                      </w:r>
                    </w:p>
                  </w:txbxContent>
                </v:textbox>
              </v:shape>
            </w:pict>
          </mc:Fallback>
        </mc:AlternateContent>
      </w:r>
      <w:r>
        <w:rPr>
          <w:rFonts w:ascii="宋体" w:hAnsi="宋体"/>
          <w:sz w:val="24"/>
        </w:rPr>
        <mc:AlternateContent>
          <mc:Choice Requires="wps">
            <w:drawing>
              <wp:anchor distT="0" distB="0" distL="114300" distR="114300" simplePos="0" relativeHeight="251667456" behindDoc="0" locked="0" layoutInCell="1" allowOverlap="1">
                <wp:simplePos x="0" y="0"/>
                <wp:positionH relativeFrom="column">
                  <wp:posOffset>1371600</wp:posOffset>
                </wp:positionH>
                <wp:positionV relativeFrom="paragraph">
                  <wp:posOffset>133985</wp:posOffset>
                </wp:positionV>
                <wp:extent cx="431800" cy="720090"/>
                <wp:effectExtent l="17780" t="20955" r="17145" b="20955"/>
                <wp:wrapNone/>
                <wp:docPr id="23" name="Text Box 21"/>
                <wp:cNvGraphicFramePr/>
                <a:graphic xmlns:a="http://schemas.openxmlformats.org/drawingml/2006/main">
                  <a:graphicData uri="http://schemas.microsoft.com/office/word/2010/wordprocessingShape">
                    <wps:wsp>
                      <wps:cNvSpPr txBox="1">
                        <a:spLocks noChangeArrowheads="1"/>
                      </wps:cNvSpPr>
                      <wps:spPr bwMode="auto">
                        <a:xfrm>
                          <a:off x="0" y="0"/>
                          <a:ext cx="431800" cy="720090"/>
                        </a:xfrm>
                        <a:prstGeom prst="rect">
                          <a:avLst/>
                        </a:prstGeom>
                        <a:solidFill>
                          <a:srgbClr val="FFFFFF"/>
                        </a:solidFill>
                        <a:ln w="28575">
                          <a:solidFill>
                            <a:srgbClr val="000000"/>
                          </a:solidFill>
                          <a:miter lim="800000"/>
                        </a:ln>
                      </wps:spPr>
                      <wps:txbx>
                        <w:txbxContent>
                          <w:p w14:paraId="012A87B8">
                            <w:pPr>
                              <w:jc w:val="center"/>
                            </w:pPr>
                            <w:r>
                              <w:rPr>
                                <w:rFonts w:hint="eastAsia"/>
                                <w:b/>
                              </w:rPr>
                              <w:t>经营部</w:t>
                            </w:r>
                          </w:p>
                        </w:txbxContent>
                      </wps:txbx>
                      <wps:bodyPr rot="0" vert="eaVert" wrap="square" lIns="91440" tIns="45720" rIns="91440" bIns="45720" anchor="t" anchorCtr="0" upright="1">
                        <a:noAutofit/>
                      </wps:bodyPr>
                    </wps:wsp>
                  </a:graphicData>
                </a:graphic>
              </wp:anchor>
            </w:drawing>
          </mc:Choice>
          <mc:Fallback>
            <w:pict>
              <v:shape id="Text Box 21" o:spid="_x0000_s1026" o:spt="202" type="#_x0000_t202" style="position:absolute;left:0pt;margin-left:108pt;margin-top:10.55pt;height:56.7pt;width:34pt;z-index:251667456;mso-width-relative:page;mso-height-relative:page;" fillcolor="#FFFFFF" filled="t" stroked="t" coordsize="21600,21600" o:gfxdata="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MA5fS9kAAAAKAQAADwAAAAAAAAABACAAAAAiAAAAZHJzL2Rvd25y&#10;ZXYueG1sUEsBAhQAFAAAAAgAh07iQLse10k2AgAAigQAAA4AAAAAAAAAAQAgAAAAKAEAAGRycy9l&#10;Mm9Eb2MueG1sUEsFBgAAAAAGAAYAWQEAANAFAAAAAA==&#10;">
                <v:fill on="t" focussize="0,0"/>
                <v:stroke weight="2.25pt" color="#000000" miterlimit="8" joinstyle="miter"/>
                <v:imagedata o:title=""/>
                <o:lock v:ext="edit" aspectratio="f"/>
                <v:textbox style="layout-flow:vertical-ideographic;">
                  <w:txbxContent>
                    <w:p w14:paraId="012A87B8">
                      <w:pPr>
                        <w:jc w:val="center"/>
                      </w:pPr>
                      <w:r>
                        <w:rPr>
                          <w:rFonts w:hint="eastAsia"/>
                          <w:b/>
                        </w:rPr>
                        <w:t>经营部</w:t>
                      </w:r>
                    </w:p>
                  </w:txbxContent>
                </v:textbox>
              </v:shape>
            </w:pict>
          </mc:Fallback>
        </mc:AlternateContent>
      </w:r>
    </w:p>
    <w:p w14:paraId="7716A018">
      <w:pPr>
        <w:spacing w:line="360" w:lineRule="auto"/>
        <w:rPr>
          <w:rFonts w:ascii="宋体" w:hAnsi="宋体"/>
          <w:sz w:val="24"/>
        </w:rPr>
      </w:pPr>
    </w:p>
    <w:p w14:paraId="2F9D59D6">
      <w:pPr>
        <w:spacing w:line="360" w:lineRule="auto"/>
        <w:rPr>
          <w:rFonts w:ascii="宋体" w:hAnsi="宋体"/>
          <w:sz w:val="24"/>
        </w:rPr>
      </w:pPr>
    </w:p>
    <w:p w14:paraId="0E580F17">
      <w:pPr>
        <w:spacing w:line="360" w:lineRule="auto"/>
        <w:rPr>
          <w:rFonts w:ascii="宋体" w:hAnsi="宋体"/>
          <w:sz w:val="24"/>
        </w:rPr>
      </w:pPr>
    </w:p>
    <w:p w14:paraId="3383F476">
      <w:pPr>
        <w:spacing w:line="360" w:lineRule="auto"/>
        <w:rPr>
          <w:rFonts w:ascii="宋体" w:hAnsi="宋体"/>
          <w:sz w:val="24"/>
        </w:rPr>
      </w:pPr>
    </w:p>
    <w:p w14:paraId="1B1D57B7">
      <w:pPr>
        <w:spacing w:line="360" w:lineRule="auto"/>
        <w:rPr>
          <w:rFonts w:ascii="宋体" w:hAnsi="宋体"/>
          <w:sz w:val="24"/>
        </w:rPr>
      </w:pPr>
    </w:p>
    <w:p w14:paraId="1321B614">
      <w:pPr>
        <w:spacing w:line="360" w:lineRule="auto"/>
        <w:rPr>
          <w:rFonts w:ascii="宋体" w:hAnsi="宋体"/>
          <w:sz w:val="24"/>
        </w:rPr>
      </w:pPr>
      <w:r>
        <w:rPr>
          <w:rFonts w:ascii="宋体" w:hAnsi="宋体"/>
          <w:sz w:val="24"/>
        </w:rPr>
        <mc:AlternateContent>
          <mc:Choice Requires="wps">
            <w:drawing>
              <wp:anchor distT="0" distB="0" distL="114300" distR="114300" simplePos="0" relativeHeight="251663360" behindDoc="0" locked="0" layoutInCell="1" allowOverlap="1">
                <wp:simplePos x="0" y="0"/>
                <wp:positionH relativeFrom="column">
                  <wp:posOffset>3200400</wp:posOffset>
                </wp:positionH>
                <wp:positionV relativeFrom="paragraph">
                  <wp:posOffset>137160</wp:posOffset>
                </wp:positionV>
                <wp:extent cx="635" cy="0"/>
                <wp:effectExtent l="8255" t="12065" r="10160" b="6985"/>
                <wp:wrapNone/>
                <wp:docPr id="14" name="Line 7"/>
                <wp:cNvGraphicFramePr/>
                <a:graphic xmlns:a="http://schemas.openxmlformats.org/drawingml/2006/main">
                  <a:graphicData uri="http://schemas.microsoft.com/office/word/2010/wordprocessingShape">
                    <wps:wsp>
                      <wps:cNvCnPr>
                        <a:cxnSpLocks noChangeShapeType="1"/>
                      </wps:cNvCnPr>
                      <wps:spPr bwMode="auto">
                        <a:xfrm flipV="1">
                          <a:off x="0" y="0"/>
                          <a:ext cx="635" cy="0"/>
                        </a:xfrm>
                        <a:prstGeom prst="line">
                          <a:avLst/>
                        </a:prstGeom>
                        <a:noFill/>
                        <a:ln w="9525">
                          <a:solidFill>
                            <a:srgbClr val="000000"/>
                          </a:solidFill>
                          <a:round/>
                        </a:ln>
                      </wps:spPr>
                      <wps:bodyPr/>
                    </wps:wsp>
                  </a:graphicData>
                </a:graphic>
              </wp:anchor>
            </w:drawing>
          </mc:Choice>
          <mc:Fallback>
            <w:pict>
              <v:line id="Line 7" o:spid="_x0000_s1026" o:spt="20" style="position:absolute;left:0pt;flip:y;margin-left:252pt;margin-top:10.8pt;height:0pt;width:0.05pt;z-index:251663360;mso-width-relative:page;mso-height-relative:page;" filled="f" stroked="t" coordsize="21600,21600" o:gfxdata="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ZBVlS1QAAAAkBAAAPAAAAAAAAAAEAIAAAACIAAABkcnMv&#10;ZG93bnJldi54bWxQSwECFAAUAAAACACHTuJAUY+Wys0BAACmAwAADgAAAAAAAAABACAAAAAkAQAA&#10;ZHJzL2Uyb0RvYy54bWxQSwUGAAAAAAYABgBZAQAAYwUAAAAA&#10;">
                <v:fill on="f" focussize="0,0"/>
                <v:stroke color="#000000" joinstyle="round"/>
                <v:imagedata o:title=""/>
                <o:lock v:ext="edit" aspectratio="f"/>
              </v:line>
            </w:pict>
          </mc:Fallback>
        </mc:AlternateContent>
      </w:r>
    </w:p>
    <w:p w14:paraId="6387B3CE">
      <w:pPr>
        <w:spacing w:line="360" w:lineRule="auto"/>
        <w:rPr>
          <w:rFonts w:ascii="宋体" w:hAnsi="宋体"/>
          <w:sz w:val="24"/>
        </w:rPr>
      </w:pPr>
    </w:p>
    <w:p w14:paraId="18950E1C">
      <w:pPr>
        <w:spacing w:line="360" w:lineRule="auto"/>
        <w:rPr>
          <w:rFonts w:ascii="宋体" w:hAnsi="宋体"/>
          <w:sz w:val="24"/>
        </w:rPr>
      </w:pPr>
    </w:p>
    <w:p w14:paraId="38EED573">
      <w:pPr>
        <w:spacing w:line="360" w:lineRule="auto"/>
        <w:rPr>
          <w:rFonts w:ascii="宋体" w:hAnsi="宋体"/>
          <w:sz w:val="24"/>
        </w:rPr>
      </w:pPr>
    </w:p>
    <w:p w14:paraId="1A9D84EB">
      <w:pPr>
        <w:spacing w:line="360" w:lineRule="auto"/>
        <w:rPr>
          <w:rFonts w:ascii="宋体" w:hAnsi="宋体"/>
          <w:sz w:val="24"/>
        </w:rPr>
      </w:pPr>
    </w:p>
    <w:p w14:paraId="1007F889">
      <w:pPr>
        <w:spacing w:line="360" w:lineRule="auto"/>
        <w:rPr>
          <w:rFonts w:ascii="宋体" w:hAnsi="宋体"/>
          <w:sz w:val="24"/>
        </w:rPr>
      </w:pPr>
    </w:p>
    <w:p w14:paraId="19A9E526">
      <w:pPr>
        <w:spacing w:line="360" w:lineRule="auto"/>
        <w:rPr>
          <w:rFonts w:ascii="宋体" w:hAnsi="宋体"/>
          <w:sz w:val="24"/>
        </w:rPr>
      </w:pPr>
    </w:p>
    <w:p w14:paraId="18DCEDE4">
      <w:pPr>
        <w:spacing w:line="360" w:lineRule="auto"/>
        <w:rPr>
          <w:rFonts w:ascii="宋体" w:hAnsi="宋体"/>
          <w:sz w:val="24"/>
        </w:rPr>
      </w:pPr>
    </w:p>
    <w:p w14:paraId="3845C735">
      <w:pPr>
        <w:spacing w:line="360" w:lineRule="auto"/>
        <w:rPr>
          <w:rFonts w:ascii="宋体" w:hAnsi="宋体"/>
          <w:sz w:val="24"/>
        </w:rPr>
      </w:pPr>
    </w:p>
    <w:p w14:paraId="7AAC3AE7">
      <w:pPr>
        <w:jc w:val="center"/>
        <w:rPr>
          <w:rFonts w:ascii="宋体" w:hAnsi="宋体"/>
          <w:sz w:val="32"/>
          <w:szCs w:val="32"/>
        </w:rPr>
      </w:pPr>
      <w:r>
        <w:rPr>
          <w:rFonts w:hint="eastAsia" w:ascii="宋体" w:hAnsi="宋体"/>
          <w:sz w:val="32"/>
          <w:szCs w:val="32"/>
        </w:rPr>
        <w:t>06  质量管理体系职能分配表</w:t>
      </w:r>
    </w:p>
    <w:tbl>
      <w:tblPr>
        <w:tblStyle w:val="14"/>
        <w:tblW w:w="10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6"/>
        <w:gridCol w:w="867"/>
        <w:gridCol w:w="868"/>
        <w:gridCol w:w="868"/>
        <w:gridCol w:w="868"/>
        <w:gridCol w:w="868"/>
        <w:gridCol w:w="868"/>
        <w:gridCol w:w="865"/>
      </w:tblGrid>
      <w:tr w14:paraId="1611B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0" w:hRule="atLeast"/>
        </w:trPr>
        <w:tc>
          <w:tcPr>
            <w:tcW w:w="4256" w:type="dxa"/>
            <w:tcBorders>
              <w:tl2br w:val="single" w:color="auto" w:sz="4" w:space="0"/>
            </w:tcBorders>
          </w:tcPr>
          <w:p w14:paraId="0B9211A3">
            <w:pPr>
              <w:spacing w:line="360" w:lineRule="auto"/>
              <w:ind w:firstLine="2400" w:firstLineChars="1000"/>
              <w:rPr>
                <w:rFonts w:ascii="宋体" w:hAnsi="宋体"/>
                <w:sz w:val="24"/>
              </w:rPr>
            </w:pPr>
            <w:r>
              <w:rPr>
                <w:rFonts w:hint="eastAsia" w:ascii="宋体" w:hAnsi="宋体"/>
                <w:sz w:val="24"/>
              </w:rPr>
              <w:t>领导及部门</w:t>
            </w:r>
          </w:p>
          <w:p w14:paraId="65FBE62E">
            <w:pPr>
              <w:rPr>
                <w:rFonts w:ascii="宋体" w:hAnsi="宋体"/>
                <w:sz w:val="24"/>
              </w:rPr>
            </w:pPr>
            <w:r>
              <w:rPr>
                <w:rFonts w:hint="eastAsia" w:ascii="宋体" w:hAnsi="宋体"/>
                <w:sz w:val="24"/>
              </w:rPr>
              <w:t>体系要求</w:t>
            </w:r>
          </w:p>
        </w:tc>
        <w:tc>
          <w:tcPr>
            <w:tcW w:w="867" w:type="dxa"/>
            <w:textDirection w:val="tbRlV"/>
            <w:vAlign w:val="center"/>
          </w:tcPr>
          <w:p w14:paraId="2371E29F">
            <w:pPr>
              <w:spacing w:line="360" w:lineRule="auto"/>
              <w:ind w:left="113" w:right="113"/>
              <w:jc w:val="center"/>
              <w:rPr>
                <w:rFonts w:ascii="宋体" w:hAnsi="宋体"/>
                <w:sz w:val="24"/>
              </w:rPr>
            </w:pPr>
            <w:r>
              <w:rPr>
                <w:rFonts w:hint="eastAsia" w:ascii="宋体" w:hAnsi="宋体"/>
                <w:sz w:val="24"/>
              </w:rPr>
              <w:t>领导层</w:t>
            </w:r>
          </w:p>
        </w:tc>
        <w:tc>
          <w:tcPr>
            <w:tcW w:w="868" w:type="dxa"/>
            <w:textDirection w:val="tbRlV"/>
            <w:vAlign w:val="center"/>
          </w:tcPr>
          <w:p w14:paraId="4AD754C8">
            <w:pPr>
              <w:spacing w:line="360" w:lineRule="auto"/>
              <w:ind w:left="113" w:right="113"/>
              <w:jc w:val="center"/>
              <w:rPr>
                <w:rFonts w:ascii="宋体" w:hAnsi="宋体"/>
                <w:sz w:val="24"/>
              </w:rPr>
            </w:pPr>
            <w:r>
              <w:rPr>
                <w:rFonts w:hint="eastAsia" w:ascii="宋体" w:hAnsi="宋体"/>
                <w:sz w:val="24"/>
              </w:rPr>
              <w:t>管理者代表</w:t>
            </w:r>
          </w:p>
        </w:tc>
        <w:tc>
          <w:tcPr>
            <w:tcW w:w="868" w:type="dxa"/>
            <w:textDirection w:val="tbRlV"/>
            <w:vAlign w:val="center"/>
          </w:tcPr>
          <w:p w14:paraId="6E205DC4">
            <w:pPr>
              <w:spacing w:line="360" w:lineRule="auto"/>
              <w:ind w:left="113" w:right="113"/>
              <w:jc w:val="center"/>
              <w:rPr>
                <w:rFonts w:ascii="宋体" w:hAnsi="宋体"/>
                <w:sz w:val="24"/>
              </w:rPr>
            </w:pPr>
            <w:r>
              <w:rPr>
                <w:rFonts w:hint="eastAsia" w:ascii="宋体" w:hAnsi="宋体"/>
                <w:sz w:val="24"/>
              </w:rPr>
              <w:t>生产技术部</w:t>
            </w:r>
          </w:p>
        </w:tc>
        <w:tc>
          <w:tcPr>
            <w:tcW w:w="868" w:type="dxa"/>
            <w:textDirection w:val="tbRlV"/>
            <w:vAlign w:val="center"/>
          </w:tcPr>
          <w:p w14:paraId="40481F3D">
            <w:pPr>
              <w:spacing w:line="360" w:lineRule="auto"/>
              <w:ind w:left="113" w:right="113"/>
              <w:jc w:val="center"/>
              <w:rPr>
                <w:rFonts w:ascii="宋体" w:hAnsi="宋体"/>
                <w:sz w:val="24"/>
              </w:rPr>
            </w:pPr>
            <w:r>
              <w:rPr>
                <w:rFonts w:hint="eastAsia" w:ascii="宋体" w:hAnsi="宋体"/>
                <w:sz w:val="24"/>
              </w:rPr>
              <w:t>质管部</w:t>
            </w:r>
          </w:p>
        </w:tc>
        <w:tc>
          <w:tcPr>
            <w:tcW w:w="868" w:type="dxa"/>
            <w:textDirection w:val="tbRlV"/>
            <w:vAlign w:val="center"/>
          </w:tcPr>
          <w:p w14:paraId="54D98A53">
            <w:pPr>
              <w:spacing w:line="360" w:lineRule="auto"/>
              <w:ind w:left="113" w:right="113"/>
              <w:jc w:val="center"/>
              <w:rPr>
                <w:rFonts w:ascii="宋体" w:hAnsi="宋体"/>
                <w:sz w:val="24"/>
              </w:rPr>
            </w:pPr>
            <w:r>
              <w:rPr>
                <w:rFonts w:hint="eastAsia" w:ascii="宋体" w:hAnsi="宋体"/>
                <w:sz w:val="24"/>
              </w:rPr>
              <w:t>经营部</w:t>
            </w:r>
          </w:p>
        </w:tc>
        <w:tc>
          <w:tcPr>
            <w:tcW w:w="868" w:type="dxa"/>
            <w:textDirection w:val="tbRlV"/>
            <w:vAlign w:val="center"/>
          </w:tcPr>
          <w:p w14:paraId="34EFC68B">
            <w:pPr>
              <w:spacing w:line="360" w:lineRule="auto"/>
              <w:ind w:left="113" w:right="113"/>
              <w:jc w:val="center"/>
              <w:rPr>
                <w:rFonts w:ascii="宋体" w:hAnsi="宋体"/>
                <w:sz w:val="24"/>
              </w:rPr>
            </w:pPr>
            <w:r>
              <w:rPr>
                <w:rFonts w:hint="eastAsia" w:ascii="宋体" w:hAnsi="宋体"/>
                <w:sz w:val="24"/>
              </w:rPr>
              <w:t>供应部</w:t>
            </w:r>
          </w:p>
        </w:tc>
        <w:tc>
          <w:tcPr>
            <w:tcW w:w="865" w:type="dxa"/>
            <w:textDirection w:val="tbRlV"/>
            <w:vAlign w:val="center"/>
          </w:tcPr>
          <w:p w14:paraId="74A51593">
            <w:pPr>
              <w:spacing w:line="360" w:lineRule="auto"/>
              <w:ind w:left="113" w:right="113"/>
              <w:jc w:val="center"/>
              <w:rPr>
                <w:rFonts w:ascii="宋体" w:hAnsi="宋体"/>
                <w:sz w:val="24"/>
              </w:rPr>
            </w:pPr>
            <w:r>
              <w:rPr>
                <w:rFonts w:hint="eastAsia" w:ascii="宋体" w:hAnsi="宋体"/>
                <w:sz w:val="24"/>
              </w:rPr>
              <w:t>行政人事部</w:t>
            </w:r>
          </w:p>
        </w:tc>
      </w:tr>
      <w:tr w14:paraId="1C8C6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exact"/>
        </w:trPr>
        <w:tc>
          <w:tcPr>
            <w:tcW w:w="4256" w:type="dxa"/>
            <w:vAlign w:val="center"/>
          </w:tcPr>
          <w:p w14:paraId="79444CB7">
            <w:pPr>
              <w:spacing w:line="360" w:lineRule="auto"/>
              <w:ind w:firstLine="465"/>
              <w:rPr>
                <w:rFonts w:ascii="宋体" w:hAnsi="宋体"/>
                <w:sz w:val="24"/>
              </w:rPr>
            </w:pPr>
            <w:r>
              <w:rPr>
                <w:rFonts w:hint="eastAsia" w:ascii="宋体" w:hAnsi="宋体"/>
                <w:sz w:val="24"/>
              </w:rPr>
              <w:t>4      质量管理体系</w:t>
            </w:r>
          </w:p>
        </w:tc>
        <w:tc>
          <w:tcPr>
            <w:tcW w:w="867" w:type="dxa"/>
            <w:vAlign w:val="center"/>
          </w:tcPr>
          <w:p w14:paraId="66F6F250">
            <w:pPr>
              <w:spacing w:line="360" w:lineRule="auto"/>
              <w:jc w:val="center"/>
              <w:rPr>
                <w:rFonts w:ascii="宋体" w:hAnsi="宋体"/>
                <w:sz w:val="24"/>
              </w:rPr>
            </w:pPr>
          </w:p>
        </w:tc>
        <w:tc>
          <w:tcPr>
            <w:tcW w:w="868" w:type="dxa"/>
            <w:vAlign w:val="center"/>
          </w:tcPr>
          <w:p w14:paraId="7C059624">
            <w:pPr>
              <w:spacing w:line="360" w:lineRule="auto"/>
              <w:jc w:val="center"/>
              <w:rPr>
                <w:rFonts w:ascii="宋体" w:hAnsi="宋体"/>
                <w:sz w:val="24"/>
              </w:rPr>
            </w:pPr>
          </w:p>
        </w:tc>
        <w:tc>
          <w:tcPr>
            <w:tcW w:w="868" w:type="dxa"/>
            <w:vAlign w:val="center"/>
          </w:tcPr>
          <w:p w14:paraId="0CAB9137">
            <w:pPr>
              <w:spacing w:line="360" w:lineRule="auto"/>
              <w:jc w:val="center"/>
              <w:rPr>
                <w:rFonts w:ascii="宋体" w:hAnsi="宋体"/>
                <w:sz w:val="24"/>
              </w:rPr>
            </w:pPr>
          </w:p>
        </w:tc>
        <w:tc>
          <w:tcPr>
            <w:tcW w:w="868" w:type="dxa"/>
            <w:vAlign w:val="center"/>
          </w:tcPr>
          <w:p w14:paraId="44979709">
            <w:pPr>
              <w:spacing w:line="360" w:lineRule="auto"/>
              <w:jc w:val="center"/>
              <w:rPr>
                <w:rFonts w:ascii="宋体" w:hAnsi="宋体"/>
                <w:sz w:val="24"/>
              </w:rPr>
            </w:pPr>
          </w:p>
        </w:tc>
        <w:tc>
          <w:tcPr>
            <w:tcW w:w="868" w:type="dxa"/>
            <w:vAlign w:val="center"/>
          </w:tcPr>
          <w:p w14:paraId="4DADAD6E">
            <w:pPr>
              <w:spacing w:line="360" w:lineRule="auto"/>
              <w:jc w:val="center"/>
              <w:rPr>
                <w:rFonts w:ascii="宋体" w:hAnsi="宋体"/>
                <w:sz w:val="24"/>
              </w:rPr>
            </w:pPr>
          </w:p>
        </w:tc>
        <w:tc>
          <w:tcPr>
            <w:tcW w:w="868" w:type="dxa"/>
            <w:vAlign w:val="center"/>
          </w:tcPr>
          <w:p w14:paraId="3DA258F8">
            <w:pPr>
              <w:spacing w:line="360" w:lineRule="auto"/>
              <w:jc w:val="center"/>
              <w:rPr>
                <w:rFonts w:ascii="宋体" w:hAnsi="宋体"/>
                <w:sz w:val="24"/>
              </w:rPr>
            </w:pPr>
          </w:p>
        </w:tc>
        <w:tc>
          <w:tcPr>
            <w:tcW w:w="865" w:type="dxa"/>
            <w:vAlign w:val="center"/>
          </w:tcPr>
          <w:p w14:paraId="7DA00D02">
            <w:pPr>
              <w:spacing w:line="360" w:lineRule="auto"/>
              <w:jc w:val="center"/>
              <w:rPr>
                <w:rFonts w:ascii="宋体" w:hAnsi="宋体"/>
                <w:sz w:val="24"/>
              </w:rPr>
            </w:pPr>
          </w:p>
        </w:tc>
      </w:tr>
      <w:tr w14:paraId="30273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exact"/>
        </w:trPr>
        <w:tc>
          <w:tcPr>
            <w:tcW w:w="4256" w:type="dxa"/>
            <w:vAlign w:val="center"/>
          </w:tcPr>
          <w:p w14:paraId="00A98562">
            <w:pPr>
              <w:spacing w:line="360" w:lineRule="auto"/>
              <w:ind w:firstLine="465"/>
              <w:rPr>
                <w:rFonts w:ascii="宋体" w:hAnsi="宋体"/>
                <w:sz w:val="24"/>
              </w:rPr>
            </w:pPr>
            <w:r>
              <w:rPr>
                <w:rFonts w:hint="eastAsia" w:ascii="宋体" w:hAnsi="宋体"/>
                <w:sz w:val="24"/>
              </w:rPr>
              <w:t>4.1    总要求</w:t>
            </w:r>
          </w:p>
        </w:tc>
        <w:tc>
          <w:tcPr>
            <w:tcW w:w="867" w:type="dxa"/>
            <w:vAlign w:val="center"/>
          </w:tcPr>
          <w:p w14:paraId="60131253">
            <w:pPr>
              <w:spacing w:line="360" w:lineRule="auto"/>
              <w:jc w:val="center"/>
              <w:rPr>
                <w:rFonts w:ascii="宋体" w:hAnsi="宋体"/>
                <w:sz w:val="24"/>
              </w:rPr>
            </w:pPr>
            <w:r>
              <w:rPr>
                <w:rFonts w:hint="eastAsia" w:ascii="宋体" w:hAnsi="宋体"/>
                <w:sz w:val="24"/>
              </w:rPr>
              <w:t>▲</w:t>
            </w:r>
          </w:p>
        </w:tc>
        <w:tc>
          <w:tcPr>
            <w:tcW w:w="868" w:type="dxa"/>
            <w:vAlign w:val="center"/>
          </w:tcPr>
          <w:p w14:paraId="0FFF9C3F">
            <w:pPr>
              <w:spacing w:line="360" w:lineRule="auto"/>
              <w:jc w:val="center"/>
              <w:rPr>
                <w:rFonts w:ascii="宋体" w:hAnsi="宋体"/>
                <w:sz w:val="24"/>
              </w:rPr>
            </w:pPr>
            <w:r>
              <w:rPr>
                <w:rFonts w:hint="eastAsia" w:ascii="宋体" w:hAnsi="宋体"/>
                <w:sz w:val="24"/>
              </w:rPr>
              <w:t>●</w:t>
            </w:r>
          </w:p>
        </w:tc>
        <w:tc>
          <w:tcPr>
            <w:tcW w:w="868" w:type="dxa"/>
            <w:vAlign w:val="center"/>
          </w:tcPr>
          <w:p w14:paraId="203959DA">
            <w:pPr>
              <w:spacing w:line="360" w:lineRule="auto"/>
              <w:jc w:val="center"/>
              <w:rPr>
                <w:rFonts w:ascii="宋体" w:hAnsi="宋体"/>
                <w:sz w:val="24"/>
              </w:rPr>
            </w:pPr>
            <w:r>
              <w:rPr>
                <w:rFonts w:hint="eastAsia" w:ascii="宋体" w:hAnsi="宋体"/>
                <w:sz w:val="24"/>
              </w:rPr>
              <w:t>○</w:t>
            </w:r>
          </w:p>
        </w:tc>
        <w:tc>
          <w:tcPr>
            <w:tcW w:w="868" w:type="dxa"/>
            <w:vAlign w:val="center"/>
          </w:tcPr>
          <w:p w14:paraId="6F39EC60">
            <w:pPr>
              <w:spacing w:line="360" w:lineRule="auto"/>
              <w:jc w:val="center"/>
              <w:rPr>
                <w:rFonts w:ascii="宋体" w:hAnsi="宋体"/>
                <w:sz w:val="24"/>
              </w:rPr>
            </w:pPr>
            <w:r>
              <w:rPr>
                <w:rFonts w:hint="eastAsia" w:ascii="宋体" w:hAnsi="宋体"/>
                <w:sz w:val="24"/>
              </w:rPr>
              <w:t>○</w:t>
            </w:r>
          </w:p>
        </w:tc>
        <w:tc>
          <w:tcPr>
            <w:tcW w:w="868" w:type="dxa"/>
            <w:vAlign w:val="center"/>
          </w:tcPr>
          <w:p w14:paraId="6A009110">
            <w:pPr>
              <w:spacing w:line="360" w:lineRule="auto"/>
              <w:jc w:val="center"/>
              <w:rPr>
                <w:rFonts w:ascii="宋体" w:hAnsi="宋体"/>
                <w:sz w:val="24"/>
              </w:rPr>
            </w:pPr>
            <w:r>
              <w:rPr>
                <w:rFonts w:hint="eastAsia" w:ascii="宋体" w:hAnsi="宋体"/>
                <w:sz w:val="24"/>
              </w:rPr>
              <w:t>○</w:t>
            </w:r>
          </w:p>
        </w:tc>
        <w:tc>
          <w:tcPr>
            <w:tcW w:w="868" w:type="dxa"/>
            <w:vAlign w:val="center"/>
          </w:tcPr>
          <w:p w14:paraId="1F81373C">
            <w:pPr>
              <w:spacing w:line="360" w:lineRule="auto"/>
              <w:jc w:val="center"/>
              <w:rPr>
                <w:rFonts w:ascii="宋体" w:hAnsi="宋体"/>
                <w:sz w:val="24"/>
              </w:rPr>
            </w:pPr>
            <w:r>
              <w:rPr>
                <w:rFonts w:hint="eastAsia" w:ascii="宋体" w:hAnsi="宋体"/>
                <w:sz w:val="24"/>
              </w:rPr>
              <w:t>○</w:t>
            </w:r>
          </w:p>
        </w:tc>
        <w:tc>
          <w:tcPr>
            <w:tcW w:w="865" w:type="dxa"/>
            <w:vAlign w:val="center"/>
          </w:tcPr>
          <w:p w14:paraId="58A4EBA3">
            <w:pPr>
              <w:spacing w:line="360" w:lineRule="auto"/>
              <w:jc w:val="center"/>
              <w:rPr>
                <w:rFonts w:ascii="宋体" w:hAnsi="宋体"/>
                <w:sz w:val="24"/>
              </w:rPr>
            </w:pPr>
            <w:r>
              <w:rPr>
                <w:rFonts w:hint="eastAsia" w:ascii="宋体" w:hAnsi="宋体"/>
                <w:sz w:val="24"/>
              </w:rPr>
              <w:t>○</w:t>
            </w:r>
          </w:p>
        </w:tc>
      </w:tr>
      <w:tr w14:paraId="06BCC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exact"/>
        </w:trPr>
        <w:tc>
          <w:tcPr>
            <w:tcW w:w="4256" w:type="dxa"/>
            <w:vAlign w:val="center"/>
          </w:tcPr>
          <w:p w14:paraId="5793AE04">
            <w:pPr>
              <w:spacing w:line="360" w:lineRule="auto"/>
              <w:ind w:firstLine="46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4.2.1  总则</w:t>
            </w:r>
          </w:p>
        </w:tc>
        <w:tc>
          <w:tcPr>
            <w:tcW w:w="867" w:type="dxa"/>
            <w:vAlign w:val="center"/>
          </w:tcPr>
          <w:p w14:paraId="1EAEF588">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p>
        </w:tc>
        <w:tc>
          <w:tcPr>
            <w:tcW w:w="868" w:type="dxa"/>
            <w:vAlign w:val="center"/>
          </w:tcPr>
          <w:p w14:paraId="17F2E2E9">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p>
        </w:tc>
        <w:tc>
          <w:tcPr>
            <w:tcW w:w="868" w:type="dxa"/>
            <w:vAlign w:val="center"/>
          </w:tcPr>
          <w:p w14:paraId="1628E520">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p>
        </w:tc>
        <w:tc>
          <w:tcPr>
            <w:tcW w:w="868" w:type="dxa"/>
            <w:vAlign w:val="center"/>
          </w:tcPr>
          <w:p w14:paraId="28D2E6C5">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p>
        </w:tc>
        <w:tc>
          <w:tcPr>
            <w:tcW w:w="868" w:type="dxa"/>
            <w:vAlign w:val="center"/>
          </w:tcPr>
          <w:p w14:paraId="2B9B028B">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p>
        </w:tc>
        <w:tc>
          <w:tcPr>
            <w:tcW w:w="868" w:type="dxa"/>
            <w:vAlign w:val="center"/>
          </w:tcPr>
          <w:p w14:paraId="548D3CB4">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p>
        </w:tc>
        <w:tc>
          <w:tcPr>
            <w:tcW w:w="865" w:type="dxa"/>
            <w:vAlign w:val="center"/>
          </w:tcPr>
          <w:p w14:paraId="0CC7317F">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p>
        </w:tc>
      </w:tr>
      <w:tr w14:paraId="36941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exact"/>
        </w:trPr>
        <w:tc>
          <w:tcPr>
            <w:tcW w:w="4256" w:type="dxa"/>
            <w:vAlign w:val="center"/>
          </w:tcPr>
          <w:p w14:paraId="49E7A7E1">
            <w:pPr>
              <w:spacing w:line="360" w:lineRule="auto"/>
              <w:ind w:firstLine="46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4.2.2  质量手册</w:t>
            </w:r>
          </w:p>
        </w:tc>
        <w:tc>
          <w:tcPr>
            <w:tcW w:w="867" w:type="dxa"/>
            <w:vAlign w:val="center"/>
          </w:tcPr>
          <w:p w14:paraId="4C09655B">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p>
        </w:tc>
        <w:tc>
          <w:tcPr>
            <w:tcW w:w="868" w:type="dxa"/>
            <w:vAlign w:val="center"/>
          </w:tcPr>
          <w:p w14:paraId="33BEF886">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p>
        </w:tc>
        <w:tc>
          <w:tcPr>
            <w:tcW w:w="868" w:type="dxa"/>
            <w:vAlign w:val="center"/>
          </w:tcPr>
          <w:p w14:paraId="29A493F7">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p>
        </w:tc>
        <w:tc>
          <w:tcPr>
            <w:tcW w:w="868" w:type="dxa"/>
            <w:vAlign w:val="center"/>
          </w:tcPr>
          <w:p w14:paraId="32914875">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p>
        </w:tc>
        <w:tc>
          <w:tcPr>
            <w:tcW w:w="868" w:type="dxa"/>
            <w:vAlign w:val="center"/>
          </w:tcPr>
          <w:p w14:paraId="79C34520">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p>
        </w:tc>
        <w:tc>
          <w:tcPr>
            <w:tcW w:w="868" w:type="dxa"/>
            <w:vAlign w:val="center"/>
          </w:tcPr>
          <w:p w14:paraId="62980E4A">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p>
        </w:tc>
        <w:tc>
          <w:tcPr>
            <w:tcW w:w="865" w:type="dxa"/>
            <w:vAlign w:val="center"/>
          </w:tcPr>
          <w:p w14:paraId="7E4B405E">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p>
        </w:tc>
      </w:tr>
      <w:tr w14:paraId="76BDC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exact"/>
        </w:trPr>
        <w:tc>
          <w:tcPr>
            <w:tcW w:w="4256" w:type="dxa"/>
            <w:vAlign w:val="center"/>
          </w:tcPr>
          <w:p w14:paraId="1EAF11BD">
            <w:pPr>
              <w:spacing w:line="360" w:lineRule="auto"/>
              <w:ind w:firstLine="46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4.2.3  医疗器械文档</w:t>
            </w:r>
          </w:p>
        </w:tc>
        <w:tc>
          <w:tcPr>
            <w:tcW w:w="867" w:type="dxa"/>
            <w:vAlign w:val="center"/>
          </w:tcPr>
          <w:p w14:paraId="6BD71A85">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p>
        </w:tc>
        <w:tc>
          <w:tcPr>
            <w:tcW w:w="868" w:type="dxa"/>
            <w:vAlign w:val="center"/>
          </w:tcPr>
          <w:p w14:paraId="659DA22F">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p>
        </w:tc>
        <w:tc>
          <w:tcPr>
            <w:tcW w:w="868" w:type="dxa"/>
            <w:vAlign w:val="center"/>
          </w:tcPr>
          <w:p w14:paraId="375CFD53">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p>
        </w:tc>
        <w:tc>
          <w:tcPr>
            <w:tcW w:w="868" w:type="dxa"/>
            <w:vAlign w:val="center"/>
          </w:tcPr>
          <w:p w14:paraId="010BE981">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p>
        </w:tc>
        <w:tc>
          <w:tcPr>
            <w:tcW w:w="868" w:type="dxa"/>
            <w:vAlign w:val="center"/>
          </w:tcPr>
          <w:p w14:paraId="45733360">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p>
        </w:tc>
        <w:tc>
          <w:tcPr>
            <w:tcW w:w="868" w:type="dxa"/>
            <w:vAlign w:val="center"/>
          </w:tcPr>
          <w:p w14:paraId="036AC5AE">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p>
        </w:tc>
        <w:tc>
          <w:tcPr>
            <w:tcW w:w="865" w:type="dxa"/>
            <w:vAlign w:val="center"/>
          </w:tcPr>
          <w:p w14:paraId="5A89243C">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p>
        </w:tc>
      </w:tr>
      <w:tr w14:paraId="0F58C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exact"/>
        </w:trPr>
        <w:tc>
          <w:tcPr>
            <w:tcW w:w="4256" w:type="dxa"/>
            <w:vAlign w:val="center"/>
          </w:tcPr>
          <w:p w14:paraId="3ED82244">
            <w:pPr>
              <w:spacing w:line="360" w:lineRule="auto"/>
              <w:ind w:firstLine="465"/>
              <w:rPr>
                <w:rFonts w:ascii="宋体" w:hAnsi="宋体"/>
                <w:sz w:val="24"/>
              </w:rPr>
            </w:pPr>
            <w:r>
              <w:rPr>
                <w:rFonts w:hint="eastAsia" w:ascii="宋体" w:hAnsi="宋体"/>
                <w:sz w:val="24"/>
              </w:rPr>
              <w:t>4.2.4  文件控制</w:t>
            </w:r>
          </w:p>
        </w:tc>
        <w:tc>
          <w:tcPr>
            <w:tcW w:w="867" w:type="dxa"/>
            <w:vAlign w:val="center"/>
          </w:tcPr>
          <w:p w14:paraId="1C4ADFF9">
            <w:pPr>
              <w:spacing w:line="360" w:lineRule="auto"/>
              <w:jc w:val="center"/>
              <w:rPr>
                <w:rFonts w:ascii="宋体" w:hAnsi="宋体"/>
                <w:sz w:val="24"/>
              </w:rPr>
            </w:pPr>
            <w:r>
              <w:rPr>
                <w:rFonts w:hint="eastAsia" w:ascii="宋体" w:hAnsi="宋体"/>
                <w:sz w:val="24"/>
              </w:rPr>
              <w:t>▲</w:t>
            </w:r>
          </w:p>
        </w:tc>
        <w:tc>
          <w:tcPr>
            <w:tcW w:w="868" w:type="dxa"/>
            <w:vAlign w:val="center"/>
          </w:tcPr>
          <w:p w14:paraId="62418C34">
            <w:pPr>
              <w:spacing w:line="360" w:lineRule="auto"/>
              <w:jc w:val="center"/>
              <w:rPr>
                <w:rFonts w:ascii="宋体" w:hAnsi="宋体"/>
                <w:sz w:val="24"/>
              </w:rPr>
            </w:pPr>
            <w:r>
              <w:rPr>
                <w:rFonts w:hint="eastAsia" w:ascii="宋体" w:hAnsi="宋体"/>
                <w:sz w:val="24"/>
              </w:rPr>
              <w:t>○</w:t>
            </w:r>
          </w:p>
        </w:tc>
        <w:tc>
          <w:tcPr>
            <w:tcW w:w="868" w:type="dxa"/>
            <w:vAlign w:val="center"/>
          </w:tcPr>
          <w:p w14:paraId="79B4CD18">
            <w:pPr>
              <w:spacing w:line="360" w:lineRule="auto"/>
              <w:jc w:val="center"/>
              <w:rPr>
                <w:rFonts w:ascii="宋体" w:hAnsi="宋体"/>
                <w:sz w:val="24"/>
              </w:rPr>
            </w:pPr>
            <w:r>
              <w:rPr>
                <w:rFonts w:hint="eastAsia" w:ascii="宋体" w:hAnsi="宋体"/>
                <w:sz w:val="24"/>
              </w:rPr>
              <w:t>○</w:t>
            </w:r>
          </w:p>
        </w:tc>
        <w:tc>
          <w:tcPr>
            <w:tcW w:w="868" w:type="dxa"/>
            <w:vAlign w:val="center"/>
          </w:tcPr>
          <w:p w14:paraId="0AF53CF3">
            <w:pPr>
              <w:spacing w:line="360" w:lineRule="auto"/>
              <w:jc w:val="center"/>
              <w:rPr>
                <w:rFonts w:ascii="宋体" w:hAnsi="宋体"/>
                <w:sz w:val="24"/>
              </w:rPr>
            </w:pPr>
            <w:r>
              <w:rPr>
                <w:rFonts w:hint="eastAsia" w:ascii="宋体" w:hAnsi="宋体"/>
                <w:sz w:val="24"/>
              </w:rPr>
              <w:t>●</w:t>
            </w:r>
          </w:p>
        </w:tc>
        <w:tc>
          <w:tcPr>
            <w:tcW w:w="868" w:type="dxa"/>
            <w:vAlign w:val="center"/>
          </w:tcPr>
          <w:p w14:paraId="13F3A838">
            <w:pPr>
              <w:spacing w:line="360" w:lineRule="auto"/>
              <w:jc w:val="center"/>
              <w:rPr>
                <w:rFonts w:ascii="宋体" w:hAnsi="宋体"/>
                <w:sz w:val="24"/>
              </w:rPr>
            </w:pPr>
            <w:r>
              <w:rPr>
                <w:rFonts w:hint="eastAsia" w:ascii="宋体" w:hAnsi="宋体"/>
                <w:sz w:val="24"/>
              </w:rPr>
              <w:t>○</w:t>
            </w:r>
          </w:p>
        </w:tc>
        <w:tc>
          <w:tcPr>
            <w:tcW w:w="868" w:type="dxa"/>
            <w:vAlign w:val="center"/>
          </w:tcPr>
          <w:p w14:paraId="1BDC814D">
            <w:pPr>
              <w:spacing w:line="360" w:lineRule="auto"/>
              <w:jc w:val="center"/>
              <w:rPr>
                <w:rFonts w:ascii="宋体" w:hAnsi="宋体"/>
                <w:sz w:val="24"/>
              </w:rPr>
            </w:pPr>
            <w:r>
              <w:rPr>
                <w:rFonts w:hint="eastAsia" w:ascii="宋体" w:hAnsi="宋体"/>
                <w:sz w:val="24"/>
              </w:rPr>
              <w:t>○</w:t>
            </w:r>
          </w:p>
        </w:tc>
        <w:tc>
          <w:tcPr>
            <w:tcW w:w="865" w:type="dxa"/>
            <w:vAlign w:val="center"/>
          </w:tcPr>
          <w:p w14:paraId="6644B120">
            <w:pPr>
              <w:spacing w:line="360" w:lineRule="auto"/>
              <w:jc w:val="center"/>
              <w:rPr>
                <w:rFonts w:ascii="宋体" w:hAnsi="宋体"/>
                <w:sz w:val="24"/>
              </w:rPr>
            </w:pPr>
            <w:r>
              <w:rPr>
                <w:rFonts w:hint="eastAsia" w:ascii="宋体" w:hAnsi="宋体"/>
                <w:sz w:val="24"/>
              </w:rPr>
              <w:t>○</w:t>
            </w:r>
          </w:p>
        </w:tc>
      </w:tr>
      <w:tr w14:paraId="195A5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exact"/>
        </w:trPr>
        <w:tc>
          <w:tcPr>
            <w:tcW w:w="4256" w:type="dxa"/>
            <w:vAlign w:val="center"/>
          </w:tcPr>
          <w:p w14:paraId="40E8DE76">
            <w:pPr>
              <w:spacing w:line="360" w:lineRule="auto"/>
              <w:ind w:firstLine="465"/>
              <w:rPr>
                <w:rFonts w:ascii="宋体" w:hAnsi="宋体"/>
                <w:sz w:val="24"/>
              </w:rPr>
            </w:pPr>
            <w:r>
              <w:rPr>
                <w:rFonts w:ascii="宋体" w:hAnsi="宋体"/>
                <w:sz w:val="24"/>
              </w:rPr>
              <w:t>4.2.</w:t>
            </w:r>
            <w:r>
              <w:rPr>
                <w:rFonts w:hint="eastAsia" w:ascii="宋体" w:hAnsi="宋体"/>
                <w:sz w:val="24"/>
              </w:rPr>
              <w:t>5  记录控制</w:t>
            </w:r>
          </w:p>
        </w:tc>
        <w:tc>
          <w:tcPr>
            <w:tcW w:w="867" w:type="dxa"/>
            <w:vAlign w:val="center"/>
          </w:tcPr>
          <w:p w14:paraId="29452C4C">
            <w:pPr>
              <w:spacing w:line="360" w:lineRule="auto"/>
              <w:jc w:val="center"/>
              <w:rPr>
                <w:rFonts w:ascii="宋体" w:hAnsi="宋体"/>
                <w:sz w:val="24"/>
              </w:rPr>
            </w:pPr>
          </w:p>
        </w:tc>
        <w:tc>
          <w:tcPr>
            <w:tcW w:w="868" w:type="dxa"/>
            <w:vAlign w:val="center"/>
          </w:tcPr>
          <w:p w14:paraId="7BC27556">
            <w:pPr>
              <w:spacing w:line="360" w:lineRule="auto"/>
              <w:jc w:val="center"/>
              <w:rPr>
                <w:rFonts w:ascii="宋体" w:hAnsi="宋体"/>
                <w:sz w:val="24"/>
              </w:rPr>
            </w:pPr>
            <w:r>
              <w:rPr>
                <w:rFonts w:hint="eastAsia" w:ascii="宋体" w:hAnsi="宋体"/>
                <w:sz w:val="24"/>
              </w:rPr>
              <w:t>○</w:t>
            </w:r>
          </w:p>
        </w:tc>
        <w:tc>
          <w:tcPr>
            <w:tcW w:w="868" w:type="dxa"/>
            <w:vAlign w:val="center"/>
          </w:tcPr>
          <w:p w14:paraId="4F5E97ED">
            <w:pPr>
              <w:spacing w:line="360" w:lineRule="auto"/>
              <w:jc w:val="center"/>
              <w:rPr>
                <w:rFonts w:ascii="宋体" w:hAnsi="宋体"/>
                <w:sz w:val="24"/>
              </w:rPr>
            </w:pPr>
            <w:r>
              <w:rPr>
                <w:rFonts w:hint="eastAsia" w:ascii="宋体" w:hAnsi="宋体"/>
                <w:sz w:val="24"/>
              </w:rPr>
              <w:t>●</w:t>
            </w:r>
          </w:p>
        </w:tc>
        <w:tc>
          <w:tcPr>
            <w:tcW w:w="868" w:type="dxa"/>
            <w:vAlign w:val="center"/>
          </w:tcPr>
          <w:p w14:paraId="2ADC7C71">
            <w:pPr>
              <w:spacing w:line="360" w:lineRule="auto"/>
              <w:jc w:val="center"/>
              <w:rPr>
                <w:rFonts w:ascii="宋体" w:hAnsi="宋体"/>
                <w:sz w:val="24"/>
              </w:rPr>
            </w:pPr>
            <w:r>
              <w:rPr>
                <w:rFonts w:hint="eastAsia" w:ascii="宋体" w:hAnsi="宋体"/>
                <w:sz w:val="24"/>
              </w:rPr>
              <w:t>▲</w:t>
            </w:r>
          </w:p>
        </w:tc>
        <w:tc>
          <w:tcPr>
            <w:tcW w:w="868" w:type="dxa"/>
          </w:tcPr>
          <w:p w14:paraId="469F5018">
            <w:pPr>
              <w:spacing w:line="360" w:lineRule="auto"/>
              <w:jc w:val="center"/>
              <w:rPr>
                <w:rFonts w:ascii="宋体" w:hAnsi="宋体"/>
                <w:sz w:val="24"/>
              </w:rPr>
            </w:pPr>
            <w:r>
              <w:rPr>
                <w:rFonts w:hint="eastAsia" w:ascii="宋体" w:hAnsi="宋体"/>
                <w:sz w:val="24"/>
              </w:rPr>
              <w:t>●</w:t>
            </w:r>
          </w:p>
        </w:tc>
        <w:tc>
          <w:tcPr>
            <w:tcW w:w="868" w:type="dxa"/>
          </w:tcPr>
          <w:p w14:paraId="69F2D326">
            <w:pPr>
              <w:spacing w:line="360" w:lineRule="auto"/>
              <w:jc w:val="center"/>
              <w:rPr>
                <w:rFonts w:ascii="宋体" w:hAnsi="宋体"/>
                <w:sz w:val="24"/>
              </w:rPr>
            </w:pPr>
            <w:r>
              <w:rPr>
                <w:rFonts w:hint="eastAsia" w:ascii="宋体" w:hAnsi="宋体"/>
                <w:sz w:val="24"/>
              </w:rPr>
              <w:t>●</w:t>
            </w:r>
          </w:p>
        </w:tc>
        <w:tc>
          <w:tcPr>
            <w:tcW w:w="865" w:type="dxa"/>
          </w:tcPr>
          <w:p w14:paraId="7EFAEF79">
            <w:pPr>
              <w:spacing w:line="360" w:lineRule="auto"/>
              <w:jc w:val="center"/>
              <w:rPr>
                <w:rFonts w:ascii="宋体" w:hAnsi="宋体"/>
                <w:sz w:val="24"/>
              </w:rPr>
            </w:pPr>
            <w:r>
              <w:rPr>
                <w:rFonts w:hint="eastAsia" w:ascii="宋体" w:hAnsi="宋体"/>
                <w:sz w:val="24"/>
              </w:rPr>
              <w:t>●</w:t>
            </w:r>
          </w:p>
        </w:tc>
      </w:tr>
      <w:tr w14:paraId="7BA65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exact"/>
        </w:trPr>
        <w:tc>
          <w:tcPr>
            <w:tcW w:w="4256" w:type="dxa"/>
            <w:vAlign w:val="center"/>
          </w:tcPr>
          <w:p w14:paraId="1C16F7AA">
            <w:pPr>
              <w:spacing w:line="360" w:lineRule="auto"/>
              <w:ind w:firstLine="465"/>
              <w:rPr>
                <w:rFonts w:ascii="宋体" w:hAnsi="宋体"/>
                <w:sz w:val="24"/>
              </w:rPr>
            </w:pPr>
            <w:r>
              <w:rPr>
                <w:rFonts w:hint="eastAsia" w:ascii="宋体" w:hAnsi="宋体"/>
                <w:sz w:val="24"/>
              </w:rPr>
              <w:t>5      管理职责</w:t>
            </w:r>
          </w:p>
        </w:tc>
        <w:tc>
          <w:tcPr>
            <w:tcW w:w="867" w:type="dxa"/>
            <w:vAlign w:val="center"/>
          </w:tcPr>
          <w:p w14:paraId="750D52AA">
            <w:pPr>
              <w:spacing w:line="360" w:lineRule="auto"/>
              <w:jc w:val="center"/>
              <w:rPr>
                <w:rFonts w:ascii="宋体" w:hAnsi="宋体"/>
                <w:sz w:val="24"/>
              </w:rPr>
            </w:pPr>
          </w:p>
        </w:tc>
        <w:tc>
          <w:tcPr>
            <w:tcW w:w="868" w:type="dxa"/>
            <w:vAlign w:val="center"/>
          </w:tcPr>
          <w:p w14:paraId="4A489818">
            <w:pPr>
              <w:spacing w:line="360" w:lineRule="auto"/>
              <w:jc w:val="center"/>
              <w:rPr>
                <w:rFonts w:ascii="宋体" w:hAnsi="宋体"/>
                <w:sz w:val="24"/>
              </w:rPr>
            </w:pPr>
          </w:p>
        </w:tc>
        <w:tc>
          <w:tcPr>
            <w:tcW w:w="868" w:type="dxa"/>
            <w:vAlign w:val="center"/>
          </w:tcPr>
          <w:p w14:paraId="211AAAA0">
            <w:pPr>
              <w:spacing w:line="360" w:lineRule="auto"/>
              <w:jc w:val="center"/>
              <w:rPr>
                <w:rFonts w:ascii="宋体" w:hAnsi="宋体"/>
                <w:sz w:val="24"/>
              </w:rPr>
            </w:pPr>
          </w:p>
        </w:tc>
        <w:tc>
          <w:tcPr>
            <w:tcW w:w="868" w:type="dxa"/>
            <w:vAlign w:val="center"/>
          </w:tcPr>
          <w:p w14:paraId="24AAC1BC">
            <w:pPr>
              <w:spacing w:line="360" w:lineRule="auto"/>
              <w:jc w:val="center"/>
              <w:rPr>
                <w:rFonts w:ascii="宋体" w:hAnsi="宋体"/>
                <w:sz w:val="24"/>
              </w:rPr>
            </w:pPr>
          </w:p>
        </w:tc>
        <w:tc>
          <w:tcPr>
            <w:tcW w:w="868" w:type="dxa"/>
            <w:vAlign w:val="center"/>
          </w:tcPr>
          <w:p w14:paraId="79328003">
            <w:pPr>
              <w:spacing w:line="360" w:lineRule="auto"/>
              <w:jc w:val="center"/>
              <w:rPr>
                <w:rFonts w:ascii="宋体" w:hAnsi="宋体"/>
                <w:sz w:val="24"/>
              </w:rPr>
            </w:pPr>
          </w:p>
        </w:tc>
        <w:tc>
          <w:tcPr>
            <w:tcW w:w="868" w:type="dxa"/>
            <w:vAlign w:val="center"/>
          </w:tcPr>
          <w:p w14:paraId="5116A10E">
            <w:pPr>
              <w:spacing w:line="360" w:lineRule="auto"/>
              <w:jc w:val="center"/>
              <w:rPr>
                <w:rFonts w:ascii="宋体" w:hAnsi="宋体"/>
                <w:sz w:val="24"/>
              </w:rPr>
            </w:pPr>
          </w:p>
        </w:tc>
        <w:tc>
          <w:tcPr>
            <w:tcW w:w="865" w:type="dxa"/>
            <w:vAlign w:val="center"/>
          </w:tcPr>
          <w:p w14:paraId="06ECAAC0">
            <w:pPr>
              <w:spacing w:line="360" w:lineRule="auto"/>
              <w:jc w:val="center"/>
              <w:rPr>
                <w:rFonts w:ascii="宋体" w:hAnsi="宋体"/>
                <w:sz w:val="24"/>
              </w:rPr>
            </w:pPr>
          </w:p>
        </w:tc>
      </w:tr>
      <w:tr w14:paraId="2D860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exact"/>
        </w:trPr>
        <w:tc>
          <w:tcPr>
            <w:tcW w:w="4256" w:type="dxa"/>
            <w:vAlign w:val="center"/>
          </w:tcPr>
          <w:p w14:paraId="78007F1F">
            <w:pPr>
              <w:spacing w:line="360" w:lineRule="auto"/>
              <w:ind w:firstLine="465"/>
              <w:rPr>
                <w:rFonts w:ascii="宋体" w:hAnsi="宋体"/>
                <w:sz w:val="24"/>
              </w:rPr>
            </w:pPr>
            <w:r>
              <w:rPr>
                <w:rFonts w:hint="eastAsia" w:ascii="宋体" w:hAnsi="宋体"/>
                <w:sz w:val="24"/>
              </w:rPr>
              <w:t>5.1    管理承诺</w:t>
            </w:r>
          </w:p>
        </w:tc>
        <w:tc>
          <w:tcPr>
            <w:tcW w:w="867" w:type="dxa"/>
            <w:vAlign w:val="center"/>
          </w:tcPr>
          <w:p w14:paraId="3C203CD9">
            <w:pPr>
              <w:spacing w:line="360" w:lineRule="auto"/>
              <w:jc w:val="center"/>
              <w:rPr>
                <w:rFonts w:ascii="宋体" w:hAnsi="宋体"/>
                <w:sz w:val="24"/>
              </w:rPr>
            </w:pPr>
            <w:r>
              <w:rPr>
                <w:rFonts w:hint="eastAsia" w:ascii="宋体" w:hAnsi="宋体"/>
                <w:sz w:val="24"/>
              </w:rPr>
              <w:t>▲</w:t>
            </w:r>
          </w:p>
        </w:tc>
        <w:tc>
          <w:tcPr>
            <w:tcW w:w="868" w:type="dxa"/>
            <w:vAlign w:val="center"/>
          </w:tcPr>
          <w:p w14:paraId="0137B820">
            <w:pPr>
              <w:spacing w:line="360" w:lineRule="auto"/>
              <w:jc w:val="center"/>
              <w:rPr>
                <w:rFonts w:ascii="宋体" w:hAnsi="宋体"/>
                <w:sz w:val="24"/>
              </w:rPr>
            </w:pPr>
            <w:r>
              <w:rPr>
                <w:rFonts w:hint="eastAsia" w:ascii="宋体" w:hAnsi="宋体"/>
                <w:sz w:val="24"/>
              </w:rPr>
              <w:t>●</w:t>
            </w:r>
          </w:p>
        </w:tc>
        <w:tc>
          <w:tcPr>
            <w:tcW w:w="868" w:type="dxa"/>
            <w:vAlign w:val="center"/>
          </w:tcPr>
          <w:p w14:paraId="7D896DA5">
            <w:pPr>
              <w:spacing w:line="360" w:lineRule="auto"/>
              <w:jc w:val="center"/>
              <w:rPr>
                <w:rFonts w:ascii="宋体" w:hAnsi="宋体"/>
                <w:sz w:val="24"/>
              </w:rPr>
            </w:pPr>
            <w:r>
              <w:rPr>
                <w:rFonts w:hint="eastAsia" w:ascii="宋体" w:hAnsi="宋体"/>
                <w:sz w:val="24"/>
              </w:rPr>
              <w:t>○</w:t>
            </w:r>
          </w:p>
        </w:tc>
        <w:tc>
          <w:tcPr>
            <w:tcW w:w="868" w:type="dxa"/>
            <w:vAlign w:val="center"/>
          </w:tcPr>
          <w:p w14:paraId="3790D051">
            <w:pPr>
              <w:spacing w:line="360" w:lineRule="auto"/>
              <w:jc w:val="center"/>
              <w:rPr>
                <w:rFonts w:ascii="宋体" w:hAnsi="宋体"/>
                <w:sz w:val="24"/>
              </w:rPr>
            </w:pPr>
            <w:r>
              <w:rPr>
                <w:rFonts w:hint="eastAsia" w:ascii="宋体" w:hAnsi="宋体"/>
                <w:sz w:val="24"/>
              </w:rPr>
              <w:t>○</w:t>
            </w:r>
          </w:p>
        </w:tc>
        <w:tc>
          <w:tcPr>
            <w:tcW w:w="868" w:type="dxa"/>
            <w:vAlign w:val="center"/>
          </w:tcPr>
          <w:p w14:paraId="1902F487">
            <w:pPr>
              <w:spacing w:line="360" w:lineRule="auto"/>
              <w:jc w:val="center"/>
              <w:rPr>
                <w:rFonts w:ascii="宋体" w:hAnsi="宋体"/>
                <w:sz w:val="24"/>
              </w:rPr>
            </w:pPr>
            <w:r>
              <w:rPr>
                <w:rFonts w:hint="eastAsia" w:ascii="宋体" w:hAnsi="宋体"/>
                <w:sz w:val="24"/>
              </w:rPr>
              <w:t>○</w:t>
            </w:r>
          </w:p>
        </w:tc>
        <w:tc>
          <w:tcPr>
            <w:tcW w:w="868" w:type="dxa"/>
            <w:vAlign w:val="center"/>
          </w:tcPr>
          <w:p w14:paraId="5AA3C1FF">
            <w:pPr>
              <w:spacing w:line="360" w:lineRule="auto"/>
              <w:jc w:val="center"/>
              <w:rPr>
                <w:rFonts w:ascii="宋体" w:hAnsi="宋体"/>
                <w:sz w:val="24"/>
              </w:rPr>
            </w:pPr>
            <w:r>
              <w:rPr>
                <w:rFonts w:hint="eastAsia" w:ascii="宋体" w:hAnsi="宋体"/>
                <w:sz w:val="24"/>
              </w:rPr>
              <w:t>○</w:t>
            </w:r>
          </w:p>
        </w:tc>
        <w:tc>
          <w:tcPr>
            <w:tcW w:w="865" w:type="dxa"/>
            <w:vAlign w:val="center"/>
          </w:tcPr>
          <w:p w14:paraId="4891AA59">
            <w:pPr>
              <w:spacing w:line="360" w:lineRule="auto"/>
              <w:jc w:val="center"/>
              <w:rPr>
                <w:rFonts w:ascii="宋体" w:hAnsi="宋体"/>
                <w:sz w:val="24"/>
              </w:rPr>
            </w:pPr>
            <w:r>
              <w:rPr>
                <w:rFonts w:hint="eastAsia" w:ascii="宋体" w:hAnsi="宋体"/>
                <w:sz w:val="24"/>
              </w:rPr>
              <w:t>○</w:t>
            </w:r>
          </w:p>
        </w:tc>
      </w:tr>
      <w:tr w14:paraId="1C07D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exact"/>
        </w:trPr>
        <w:tc>
          <w:tcPr>
            <w:tcW w:w="4256" w:type="dxa"/>
            <w:vAlign w:val="center"/>
          </w:tcPr>
          <w:p w14:paraId="324D8FF0">
            <w:pPr>
              <w:spacing w:line="360" w:lineRule="auto"/>
              <w:ind w:firstLine="465"/>
              <w:rPr>
                <w:rFonts w:ascii="宋体" w:hAnsi="宋体"/>
                <w:sz w:val="24"/>
              </w:rPr>
            </w:pPr>
            <w:r>
              <w:rPr>
                <w:rFonts w:hint="eastAsia" w:ascii="宋体" w:hAnsi="宋体"/>
                <w:sz w:val="24"/>
              </w:rPr>
              <w:t>5.2    以顾客为关注焦点</w:t>
            </w:r>
          </w:p>
        </w:tc>
        <w:tc>
          <w:tcPr>
            <w:tcW w:w="867" w:type="dxa"/>
            <w:vAlign w:val="center"/>
          </w:tcPr>
          <w:p w14:paraId="2543FFCD">
            <w:pPr>
              <w:spacing w:line="360" w:lineRule="auto"/>
              <w:jc w:val="center"/>
              <w:rPr>
                <w:rFonts w:ascii="宋体" w:hAnsi="宋体"/>
                <w:sz w:val="24"/>
              </w:rPr>
            </w:pPr>
            <w:r>
              <w:rPr>
                <w:rFonts w:hint="eastAsia" w:ascii="宋体" w:hAnsi="宋体"/>
                <w:sz w:val="24"/>
              </w:rPr>
              <w:t>▲</w:t>
            </w:r>
          </w:p>
        </w:tc>
        <w:tc>
          <w:tcPr>
            <w:tcW w:w="868" w:type="dxa"/>
            <w:vAlign w:val="center"/>
          </w:tcPr>
          <w:p w14:paraId="4B258043">
            <w:pPr>
              <w:spacing w:line="360" w:lineRule="auto"/>
              <w:jc w:val="center"/>
              <w:rPr>
                <w:rFonts w:ascii="宋体" w:hAnsi="宋体"/>
                <w:sz w:val="24"/>
              </w:rPr>
            </w:pPr>
            <w:r>
              <w:rPr>
                <w:rFonts w:hint="eastAsia" w:ascii="宋体" w:hAnsi="宋体"/>
                <w:sz w:val="24"/>
              </w:rPr>
              <w:t>○</w:t>
            </w:r>
          </w:p>
        </w:tc>
        <w:tc>
          <w:tcPr>
            <w:tcW w:w="868" w:type="dxa"/>
            <w:vAlign w:val="center"/>
          </w:tcPr>
          <w:p w14:paraId="601591CE">
            <w:pPr>
              <w:spacing w:line="360" w:lineRule="auto"/>
              <w:jc w:val="center"/>
              <w:rPr>
                <w:rFonts w:ascii="宋体" w:hAnsi="宋体"/>
                <w:sz w:val="24"/>
              </w:rPr>
            </w:pPr>
            <w:r>
              <w:rPr>
                <w:rFonts w:hint="eastAsia" w:ascii="宋体" w:hAnsi="宋体"/>
                <w:sz w:val="24"/>
              </w:rPr>
              <w:t>○</w:t>
            </w:r>
          </w:p>
        </w:tc>
        <w:tc>
          <w:tcPr>
            <w:tcW w:w="868" w:type="dxa"/>
            <w:vAlign w:val="center"/>
          </w:tcPr>
          <w:p w14:paraId="40BC3F8B">
            <w:pPr>
              <w:spacing w:line="360" w:lineRule="auto"/>
              <w:jc w:val="center"/>
              <w:rPr>
                <w:rFonts w:ascii="宋体" w:hAnsi="宋体"/>
                <w:sz w:val="24"/>
              </w:rPr>
            </w:pPr>
            <w:r>
              <w:rPr>
                <w:rFonts w:hint="eastAsia" w:ascii="宋体" w:hAnsi="宋体"/>
                <w:sz w:val="24"/>
              </w:rPr>
              <w:t>○</w:t>
            </w:r>
          </w:p>
        </w:tc>
        <w:tc>
          <w:tcPr>
            <w:tcW w:w="868" w:type="dxa"/>
            <w:vAlign w:val="center"/>
          </w:tcPr>
          <w:p w14:paraId="6FD3B122">
            <w:pPr>
              <w:spacing w:line="360" w:lineRule="auto"/>
              <w:jc w:val="center"/>
              <w:rPr>
                <w:rFonts w:ascii="宋体" w:hAnsi="宋体"/>
                <w:sz w:val="24"/>
              </w:rPr>
            </w:pPr>
            <w:r>
              <w:rPr>
                <w:rFonts w:hint="eastAsia" w:ascii="宋体" w:hAnsi="宋体"/>
                <w:sz w:val="24"/>
              </w:rPr>
              <w:t>●</w:t>
            </w:r>
          </w:p>
        </w:tc>
        <w:tc>
          <w:tcPr>
            <w:tcW w:w="868" w:type="dxa"/>
            <w:vAlign w:val="center"/>
          </w:tcPr>
          <w:p w14:paraId="5462F454">
            <w:pPr>
              <w:spacing w:line="360" w:lineRule="auto"/>
              <w:jc w:val="center"/>
              <w:rPr>
                <w:rFonts w:ascii="宋体" w:hAnsi="宋体"/>
                <w:sz w:val="24"/>
              </w:rPr>
            </w:pPr>
            <w:r>
              <w:rPr>
                <w:rFonts w:hint="eastAsia" w:ascii="宋体" w:hAnsi="宋体"/>
                <w:sz w:val="24"/>
              </w:rPr>
              <w:t>○</w:t>
            </w:r>
          </w:p>
        </w:tc>
        <w:tc>
          <w:tcPr>
            <w:tcW w:w="865" w:type="dxa"/>
            <w:vAlign w:val="center"/>
          </w:tcPr>
          <w:p w14:paraId="5BB4F0E3">
            <w:pPr>
              <w:spacing w:line="360" w:lineRule="auto"/>
              <w:jc w:val="center"/>
              <w:rPr>
                <w:rFonts w:ascii="宋体" w:hAnsi="宋体"/>
                <w:sz w:val="24"/>
              </w:rPr>
            </w:pPr>
            <w:r>
              <w:rPr>
                <w:rFonts w:hint="eastAsia" w:ascii="宋体" w:hAnsi="宋体"/>
                <w:sz w:val="24"/>
              </w:rPr>
              <w:t>○</w:t>
            </w:r>
          </w:p>
        </w:tc>
      </w:tr>
      <w:tr w14:paraId="18F61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exact"/>
        </w:trPr>
        <w:tc>
          <w:tcPr>
            <w:tcW w:w="4256" w:type="dxa"/>
            <w:vAlign w:val="center"/>
          </w:tcPr>
          <w:p w14:paraId="74DE42AC">
            <w:pPr>
              <w:spacing w:line="360" w:lineRule="auto"/>
              <w:ind w:firstLine="465"/>
              <w:rPr>
                <w:rFonts w:ascii="宋体" w:hAnsi="宋体"/>
                <w:sz w:val="24"/>
              </w:rPr>
            </w:pPr>
            <w:r>
              <w:rPr>
                <w:rFonts w:hint="eastAsia" w:ascii="宋体" w:hAnsi="宋体"/>
                <w:sz w:val="24"/>
              </w:rPr>
              <w:t>5.3    质量方针</w:t>
            </w:r>
          </w:p>
        </w:tc>
        <w:tc>
          <w:tcPr>
            <w:tcW w:w="867" w:type="dxa"/>
            <w:vAlign w:val="center"/>
          </w:tcPr>
          <w:p w14:paraId="7874D000">
            <w:pPr>
              <w:spacing w:line="360" w:lineRule="auto"/>
              <w:jc w:val="center"/>
              <w:rPr>
                <w:rFonts w:ascii="宋体" w:hAnsi="宋体"/>
                <w:sz w:val="24"/>
              </w:rPr>
            </w:pPr>
            <w:r>
              <w:rPr>
                <w:rFonts w:hint="eastAsia" w:ascii="宋体" w:hAnsi="宋体"/>
                <w:sz w:val="24"/>
              </w:rPr>
              <w:t>▲</w:t>
            </w:r>
          </w:p>
        </w:tc>
        <w:tc>
          <w:tcPr>
            <w:tcW w:w="868" w:type="dxa"/>
            <w:vAlign w:val="center"/>
          </w:tcPr>
          <w:p w14:paraId="161D7EA9">
            <w:pPr>
              <w:spacing w:line="360" w:lineRule="auto"/>
              <w:jc w:val="center"/>
              <w:rPr>
                <w:rFonts w:ascii="宋体" w:hAnsi="宋体"/>
                <w:sz w:val="24"/>
              </w:rPr>
            </w:pPr>
            <w:r>
              <w:rPr>
                <w:rFonts w:hint="eastAsia" w:ascii="宋体" w:hAnsi="宋体"/>
                <w:sz w:val="24"/>
              </w:rPr>
              <w:t>○</w:t>
            </w:r>
          </w:p>
        </w:tc>
        <w:tc>
          <w:tcPr>
            <w:tcW w:w="868" w:type="dxa"/>
            <w:vAlign w:val="center"/>
          </w:tcPr>
          <w:p w14:paraId="283965E7">
            <w:pPr>
              <w:spacing w:line="360" w:lineRule="auto"/>
              <w:jc w:val="center"/>
              <w:rPr>
                <w:rFonts w:ascii="宋体" w:hAnsi="宋体"/>
                <w:sz w:val="24"/>
              </w:rPr>
            </w:pPr>
            <w:r>
              <w:rPr>
                <w:rFonts w:hint="eastAsia" w:ascii="宋体" w:hAnsi="宋体"/>
                <w:sz w:val="24"/>
              </w:rPr>
              <w:t>○</w:t>
            </w:r>
          </w:p>
        </w:tc>
        <w:tc>
          <w:tcPr>
            <w:tcW w:w="868" w:type="dxa"/>
            <w:vAlign w:val="center"/>
          </w:tcPr>
          <w:p w14:paraId="0C021F83">
            <w:pPr>
              <w:spacing w:line="360" w:lineRule="auto"/>
              <w:jc w:val="center"/>
              <w:rPr>
                <w:rFonts w:ascii="宋体" w:hAnsi="宋体"/>
                <w:sz w:val="24"/>
              </w:rPr>
            </w:pPr>
            <w:r>
              <w:rPr>
                <w:rFonts w:hint="eastAsia" w:ascii="宋体" w:hAnsi="宋体"/>
                <w:sz w:val="24"/>
              </w:rPr>
              <w:t>○</w:t>
            </w:r>
          </w:p>
        </w:tc>
        <w:tc>
          <w:tcPr>
            <w:tcW w:w="868" w:type="dxa"/>
            <w:vAlign w:val="center"/>
          </w:tcPr>
          <w:p w14:paraId="6C93857E">
            <w:pPr>
              <w:spacing w:line="360" w:lineRule="auto"/>
              <w:jc w:val="center"/>
              <w:rPr>
                <w:rFonts w:ascii="宋体" w:hAnsi="宋体"/>
                <w:sz w:val="24"/>
              </w:rPr>
            </w:pPr>
            <w:r>
              <w:rPr>
                <w:rFonts w:hint="eastAsia" w:ascii="宋体" w:hAnsi="宋体"/>
                <w:sz w:val="24"/>
              </w:rPr>
              <w:t>○</w:t>
            </w:r>
          </w:p>
        </w:tc>
        <w:tc>
          <w:tcPr>
            <w:tcW w:w="868" w:type="dxa"/>
            <w:vAlign w:val="center"/>
          </w:tcPr>
          <w:p w14:paraId="41C4013C">
            <w:pPr>
              <w:spacing w:line="360" w:lineRule="auto"/>
              <w:jc w:val="center"/>
              <w:rPr>
                <w:rFonts w:ascii="宋体" w:hAnsi="宋体"/>
                <w:sz w:val="24"/>
              </w:rPr>
            </w:pPr>
            <w:r>
              <w:rPr>
                <w:rFonts w:hint="eastAsia" w:ascii="宋体" w:hAnsi="宋体"/>
                <w:sz w:val="24"/>
              </w:rPr>
              <w:t>○</w:t>
            </w:r>
          </w:p>
        </w:tc>
        <w:tc>
          <w:tcPr>
            <w:tcW w:w="865" w:type="dxa"/>
            <w:vAlign w:val="center"/>
          </w:tcPr>
          <w:p w14:paraId="23F81C7F">
            <w:pPr>
              <w:spacing w:line="360" w:lineRule="auto"/>
              <w:jc w:val="center"/>
              <w:rPr>
                <w:rFonts w:ascii="宋体" w:hAnsi="宋体"/>
                <w:sz w:val="24"/>
              </w:rPr>
            </w:pPr>
            <w:r>
              <w:rPr>
                <w:rFonts w:hint="eastAsia" w:ascii="宋体" w:hAnsi="宋体"/>
                <w:sz w:val="24"/>
              </w:rPr>
              <w:t>○</w:t>
            </w:r>
          </w:p>
        </w:tc>
      </w:tr>
      <w:tr w14:paraId="4B612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exact"/>
        </w:trPr>
        <w:tc>
          <w:tcPr>
            <w:tcW w:w="4256" w:type="dxa"/>
            <w:vAlign w:val="center"/>
          </w:tcPr>
          <w:p w14:paraId="051EF3CB">
            <w:pPr>
              <w:spacing w:line="360" w:lineRule="auto"/>
              <w:ind w:firstLine="465"/>
              <w:rPr>
                <w:rFonts w:ascii="宋体" w:hAnsi="宋体"/>
                <w:sz w:val="24"/>
              </w:rPr>
            </w:pPr>
            <w:r>
              <w:rPr>
                <w:rFonts w:hint="eastAsia" w:ascii="宋体" w:hAnsi="宋体"/>
                <w:sz w:val="24"/>
              </w:rPr>
              <w:t>5.4    策划</w:t>
            </w:r>
          </w:p>
        </w:tc>
        <w:tc>
          <w:tcPr>
            <w:tcW w:w="867" w:type="dxa"/>
            <w:vAlign w:val="center"/>
          </w:tcPr>
          <w:p w14:paraId="2F31213F">
            <w:pPr>
              <w:spacing w:line="360" w:lineRule="auto"/>
              <w:jc w:val="center"/>
              <w:rPr>
                <w:rFonts w:ascii="宋体" w:hAnsi="宋体"/>
                <w:sz w:val="24"/>
              </w:rPr>
            </w:pPr>
            <w:r>
              <w:rPr>
                <w:rFonts w:hint="eastAsia" w:ascii="宋体" w:hAnsi="宋体"/>
                <w:sz w:val="24"/>
              </w:rPr>
              <w:t>▲</w:t>
            </w:r>
          </w:p>
        </w:tc>
        <w:tc>
          <w:tcPr>
            <w:tcW w:w="868" w:type="dxa"/>
            <w:vAlign w:val="center"/>
          </w:tcPr>
          <w:p w14:paraId="2734B54F">
            <w:pPr>
              <w:spacing w:line="360" w:lineRule="auto"/>
              <w:jc w:val="center"/>
              <w:rPr>
                <w:rFonts w:ascii="宋体" w:hAnsi="宋体"/>
                <w:sz w:val="24"/>
              </w:rPr>
            </w:pPr>
            <w:r>
              <w:rPr>
                <w:rFonts w:hint="eastAsia" w:ascii="宋体" w:hAnsi="宋体"/>
                <w:sz w:val="24"/>
              </w:rPr>
              <w:t>○</w:t>
            </w:r>
          </w:p>
        </w:tc>
        <w:tc>
          <w:tcPr>
            <w:tcW w:w="868" w:type="dxa"/>
            <w:vAlign w:val="center"/>
          </w:tcPr>
          <w:p w14:paraId="38F6740E">
            <w:pPr>
              <w:spacing w:line="360" w:lineRule="auto"/>
              <w:jc w:val="center"/>
              <w:rPr>
                <w:rFonts w:ascii="宋体" w:hAnsi="宋体"/>
                <w:sz w:val="24"/>
              </w:rPr>
            </w:pPr>
            <w:r>
              <w:rPr>
                <w:rFonts w:hint="eastAsia" w:ascii="宋体" w:hAnsi="宋体"/>
                <w:sz w:val="24"/>
              </w:rPr>
              <w:t>○</w:t>
            </w:r>
          </w:p>
        </w:tc>
        <w:tc>
          <w:tcPr>
            <w:tcW w:w="868" w:type="dxa"/>
            <w:vAlign w:val="center"/>
          </w:tcPr>
          <w:p w14:paraId="1483C682">
            <w:pPr>
              <w:spacing w:line="360" w:lineRule="auto"/>
              <w:jc w:val="center"/>
              <w:rPr>
                <w:rFonts w:ascii="宋体" w:hAnsi="宋体"/>
                <w:sz w:val="24"/>
              </w:rPr>
            </w:pPr>
            <w:r>
              <w:rPr>
                <w:rFonts w:hint="eastAsia" w:ascii="宋体" w:hAnsi="宋体"/>
                <w:sz w:val="24"/>
              </w:rPr>
              <w:t>○</w:t>
            </w:r>
          </w:p>
        </w:tc>
        <w:tc>
          <w:tcPr>
            <w:tcW w:w="868" w:type="dxa"/>
            <w:vAlign w:val="center"/>
          </w:tcPr>
          <w:p w14:paraId="7B50CCB3">
            <w:pPr>
              <w:spacing w:line="360" w:lineRule="auto"/>
              <w:jc w:val="center"/>
              <w:rPr>
                <w:rFonts w:ascii="宋体" w:hAnsi="宋体"/>
                <w:sz w:val="24"/>
              </w:rPr>
            </w:pPr>
            <w:r>
              <w:rPr>
                <w:rFonts w:hint="eastAsia" w:ascii="宋体" w:hAnsi="宋体"/>
                <w:sz w:val="24"/>
              </w:rPr>
              <w:t>○</w:t>
            </w:r>
          </w:p>
        </w:tc>
        <w:tc>
          <w:tcPr>
            <w:tcW w:w="868" w:type="dxa"/>
            <w:vAlign w:val="center"/>
          </w:tcPr>
          <w:p w14:paraId="6674A0A4">
            <w:pPr>
              <w:spacing w:line="360" w:lineRule="auto"/>
              <w:jc w:val="center"/>
              <w:rPr>
                <w:rFonts w:ascii="宋体" w:hAnsi="宋体"/>
                <w:sz w:val="24"/>
              </w:rPr>
            </w:pPr>
            <w:r>
              <w:rPr>
                <w:rFonts w:hint="eastAsia" w:ascii="宋体" w:hAnsi="宋体"/>
                <w:sz w:val="24"/>
              </w:rPr>
              <w:t>○</w:t>
            </w:r>
          </w:p>
        </w:tc>
        <w:tc>
          <w:tcPr>
            <w:tcW w:w="865" w:type="dxa"/>
            <w:vAlign w:val="center"/>
          </w:tcPr>
          <w:p w14:paraId="33384AC1">
            <w:pPr>
              <w:spacing w:line="360" w:lineRule="auto"/>
              <w:jc w:val="center"/>
              <w:rPr>
                <w:rFonts w:ascii="宋体" w:hAnsi="宋体"/>
                <w:sz w:val="24"/>
              </w:rPr>
            </w:pPr>
            <w:r>
              <w:rPr>
                <w:rFonts w:hint="eastAsia" w:ascii="宋体" w:hAnsi="宋体"/>
                <w:sz w:val="24"/>
              </w:rPr>
              <w:t>○</w:t>
            </w:r>
          </w:p>
        </w:tc>
      </w:tr>
      <w:tr w14:paraId="53EF5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exact"/>
        </w:trPr>
        <w:tc>
          <w:tcPr>
            <w:tcW w:w="4256" w:type="dxa"/>
            <w:vAlign w:val="center"/>
          </w:tcPr>
          <w:p w14:paraId="632BB0EA">
            <w:pPr>
              <w:spacing w:line="360" w:lineRule="auto"/>
              <w:ind w:firstLine="465"/>
              <w:rPr>
                <w:rFonts w:ascii="宋体" w:hAnsi="宋体"/>
                <w:sz w:val="24"/>
              </w:rPr>
            </w:pPr>
            <w:r>
              <w:rPr>
                <w:rFonts w:hint="eastAsia" w:ascii="宋体" w:hAnsi="宋体"/>
                <w:sz w:val="24"/>
              </w:rPr>
              <w:t>5.5    职责、权限与沟通</w:t>
            </w:r>
          </w:p>
        </w:tc>
        <w:tc>
          <w:tcPr>
            <w:tcW w:w="867" w:type="dxa"/>
            <w:vAlign w:val="center"/>
          </w:tcPr>
          <w:p w14:paraId="115DACF2">
            <w:pPr>
              <w:spacing w:line="360" w:lineRule="auto"/>
              <w:jc w:val="center"/>
              <w:rPr>
                <w:rFonts w:ascii="宋体" w:hAnsi="宋体"/>
                <w:sz w:val="24"/>
              </w:rPr>
            </w:pPr>
            <w:r>
              <w:rPr>
                <w:rFonts w:hint="eastAsia" w:ascii="宋体" w:hAnsi="宋体"/>
                <w:sz w:val="24"/>
              </w:rPr>
              <w:t>▲</w:t>
            </w:r>
          </w:p>
        </w:tc>
        <w:tc>
          <w:tcPr>
            <w:tcW w:w="868" w:type="dxa"/>
            <w:vAlign w:val="center"/>
          </w:tcPr>
          <w:p w14:paraId="699A63AE">
            <w:pPr>
              <w:spacing w:line="360" w:lineRule="auto"/>
              <w:jc w:val="center"/>
              <w:rPr>
                <w:rFonts w:ascii="宋体" w:hAnsi="宋体"/>
                <w:sz w:val="24"/>
              </w:rPr>
            </w:pPr>
            <w:r>
              <w:rPr>
                <w:rFonts w:hint="eastAsia" w:ascii="宋体" w:hAnsi="宋体"/>
                <w:sz w:val="24"/>
              </w:rPr>
              <w:t>○</w:t>
            </w:r>
          </w:p>
        </w:tc>
        <w:tc>
          <w:tcPr>
            <w:tcW w:w="868" w:type="dxa"/>
            <w:vAlign w:val="center"/>
          </w:tcPr>
          <w:p w14:paraId="60DAC748">
            <w:pPr>
              <w:spacing w:line="360" w:lineRule="auto"/>
              <w:jc w:val="center"/>
              <w:rPr>
                <w:rFonts w:ascii="宋体" w:hAnsi="宋体"/>
                <w:sz w:val="24"/>
              </w:rPr>
            </w:pPr>
            <w:r>
              <w:rPr>
                <w:rFonts w:hint="eastAsia" w:ascii="宋体" w:hAnsi="宋体"/>
                <w:sz w:val="24"/>
              </w:rPr>
              <w:t>○</w:t>
            </w:r>
          </w:p>
        </w:tc>
        <w:tc>
          <w:tcPr>
            <w:tcW w:w="868" w:type="dxa"/>
            <w:vAlign w:val="center"/>
          </w:tcPr>
          <w:p w14:paraId="6C923175">
            <w:pPr>
              <w:spacing w:line="360" w:lineRule="auto"/>
              <w:jc w:val="center"/>
              <w:rPr>
                <w:rFonts w:ascii="宋体" w:hAnsi="宋体"/>
                <w:sz w:val="24"/>
              </w:rPr>
            </w:pPr>
            <w:r>
              <w:rPr>
                <w:rFonts w:hint="eastAsia" w:ascii="宋体" w:hAnsi="宋体"/>
                <w:sz w:val="24"/>
              </w:rPr>
              <w:t>○</w:t>
            </w:r>
          </w:p>
        </w:tc>
        <w:tc>
          <w:tcPr>
            <w:tcW w:w="868" w:type="dxa"/>
            <w:vAlign w:val="center"/>
          </w:tcPr>
          <w:p w14:paraId="79717DF6">
            <w:pPr>
              <w:spacing w:line="360" w:lineRule="auto"/>
              <w:jc w:val="center"/>
              <w:rPr>
                <w:rFonts w:ascii="宋体" w:hAnsi="宋体"/>
                <w:sz w:val="24"/>
              </w:rPr>
            </w:pPr>
            <w:r>
              <w:rPr>
                <w:rFonts w:hint="eastAsia" w:ascii="宋体" w:hAnsi="宋体"/>
                <w:sz w:val="24"/>
              </w:rPr>
              <w:t>○</w:t>
            </w:r>
          </w:p>
        </w:tc>
        <w:tc>
          <w:tcPr>
            <w:tcW w:w="868" w:type="dxa"/>
            <w:vAlign w:val="center"/>
          </w:tcPr>
          <w:p w14:paraId="56F3D593">
            <w:pPr>
              <w:spacing w:line="360" w:lineRule="auto"/>
              <w:jc w:val="center"/>
              <w:rPr>
                <w:rFonts w:ascii="宋体" w:hAnsi="宋体"/>
                <w:sz w:val="24"/>
              </w:rPr>
            </w:pPr>
            <w:r>
              <w:rPr>
                <w:rFonts w:hint="eastAsia" w:ascii="宋体" w:hAnsi="宋体"/>
                <w:sz w:val="24"/>
              </w:rPr>
              <w:t>○</w:t>
            </w:r>
          </w:p>
        </w:tc>
        <w:tc>
          <w:tcPr>
            <w:tcW w:w="865" w:type="dxa"/>
            <w:vAlign w:val="center"/>
          </w:tcPr>
          <w:p w14:paraId="43834B23">
            <w:pPr>
              <w:spacing w:line="360" w:lineRule="auto"/>
              <w:jc w:val="center"/>
              <w:rPr>
                <w:rFonts w:ascii="宋体" w:hAnsi="宋体"/>
                <w:sz w:val="24"/>
              </w:rPr>
            </w:pPr>
            <w:r>
              <w:rPr>
                <w:rFonts w:hint="eastAsia" w:ascii="宋体" w:hAnsi="宋体"/>
                <w:sz w:val="24"/>
              </w:rPr>
              <w:t>○</w:t>
            </w:r>
          </w:p>
        </w:tc>
      </w:tr>
      <w:tr w14:paraId="02621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exact"/>
        </w:trPr>
        <w:tc>
          <w:tcPr>
            <w:tcW w:w="4256" w:type="dxa"/>
            <w:vAlign w:val="center"/>
          </w:tcPr>
          <w:p w14:paraId="361C6643">
            <w:pPr>
              <w:spacing w:line="360" w:lineRule="auto"/>
              <w:ind w:firstLine="465"/>
              <w:rPr>
                <w:rFonts w:ascii="宋体" w:hAnsi="宋体"/>
                <w:sz w:val="24"/>
              </w:rPr>
            </w:pPr>
            <w:r>
              <w:rPr>
                <w:rFonts w:hint="eastAsia" w:ascii="宋体" w:hAnsi="宋体"/>
                <w:sz w:val="24"/>
              </w:rPr>
              <w:t>5.6    管理评审</w:t>
            </w:r>
          </w:p>
        </w:tc>
        <w:tc>
          <w:tcPr>
            <w:tcW w:w="867" w:type="dxa"/>
            <w:vAlign w:val="center"/>
          </w:tcPr>
          <w:p w14:paraId="0C467B13">
            <w:pPr>
              <w:spacing w:line="360" w:lineRule="auto"/>
              <w:jc w:val="center"/>
              <w:rPr>
                <w:rFonts w:ascii="宋体" w:hAnsi="宋体"/>
                <w:sz w:val="24"/>
              </w:rPr>
            </w:pPr>
            <w:r>
              <w:rPr>
                <w:rFonts w:hint="eastAsia" w:ascii="宋体" w:hAnsi="宋体"/>
                <w:sz w:val="24"/>
              </w:rPr>
              <w:t>▲</w:t>
            </w:r>
          </w:p>
        </w:tc>
        <w:tc>
          <w:tcPr>
            <w:tcW w:w="868" w:type="dxa"/>
            <w:vAlign w:val="center"/>
          </w:tcPr>
          <w:p w14:paraId="1E8F142D">
            <w:pPr>
              <w:spacing w:line="360" w:lineRule="auto"/>
              <w:jc w:val="center"/>
              <w:rPr>
                <w:rFonts w:ascii="宋体" w:hAnsi="宋体"/>
                <w:sz w:val="24"/>
              </w:rPr>
            </w:pPr>
            <w:r>
              <w:rPr>
                <w:rFonts w:hint="eastAsia" w:ascii="宋体" w:hAnsi="宋体"/>
                <w:sz w:val="24"/>
              </w:rPr>
              <w:t>●</w:t>
            </w:r>
          </w:p>
        </w:tc>
        <w:tc>
          <w:tcPr>
            <w:tcW w:w="868" w:type="dxa"/>
            <w:vAlign w:val="center"/>
          </w:tcPr>
          <w:p w14:paraId="2912FB29">
            <w:pPr>
              <w:spacing w:line="360" w:lineRule="auto"/>
              <w:jc w:val="center"/>
              <w:rPr>
                <w:rFonts w:ascii="宋体" w:hAnsi="宋体"/>
                <w:sz w:val="24"/>
              </w:rPr>
            </w:pPr>
            <w:r>
              <w:rPr>
                <w:rFonts w:hint="eastAsia" w:ascii="宋体" w:hAnsi="宋体"/>
                <w:sz w:val="24"/>
              </w:rPr>
              <w:t>○</w:t>
            </w:r>
          </w:p>
        </w:tc>
        <w:tc>
          <w:tcPr>
            <w:tcW w:w="868" w:type="dxa"/>
            <w:vAlign w:val="center"/>
          </w:tcPr>
          <w:p w14:paraId="5701CE3A">
            <w:pPr>
              <w:spacing w:line="360" w:lineRule="auto"/>
              <w:jc w:val="center"/>
              <w:rPr>
                <w:rFonts w:ascii="宋体" w:hAnsi="宋体"/>
                <w:sz w:val="24"/>
              </w:rPr>
            </w:pPr>
            <w:r>
              <w:rPr>
                <w:rFonts w:hint="eastAsia" w:ascii="宋体" w:hAnsi="宋体"/>
                <w:sz w:val="24"/>
              </w:rPr>
              <w:t>●</w:t>
            </w:r>
          </w:p>
        </w:tc>
        <w:tc>
          <w:tcPr>
            <w:tcW w:w="868" w:type="dxa"/>
            <w:vAlign w:val="center"/>
          </w:tcPr>
          <w:p w14:paraId="7F120F2E">
            <w:pPr>
              <w:spacing w:line="360" w:lineRule="auto"/>
              <w:jc w:val="center"/>
              <w:rPr>
                <w:rFonts w:ascii="宋体" w:hAnsi="宋体"/>
                <w:sz w:val="24"/>
              </w:rPr>
            </w:pPr>
            <w:r>
              <w:rPr>
                <w:rFonts w:hint="eastAsia" w:ascii="宋体" w:hAnsi="宋体"/>
                <w:sz w:val="24"/>
              </w:rPr>
              <w:t>○</w:t>
            </w:r>
          </w:p>
        </w:tc>
        <w:tc>
          <w:tcPr>
            <w:tcW w:w="868" w:type="dxa"/>
            <w:vAlign w:val="center"/>
          </w:tcPr>
          <w:p w14:paraId="7AEAAB5A">
            <w:pPr>
              <w:spacing w:line="360" w:lineRule="auto"/>
              <w:jc w:val="center"/>
              <w:rPr>
                <w:rFonts w:ascii="宋体" w:hAnsi="宋体"/>
                <w:sz w:val="24"/>
              </w:rPr>
            </w:pPr>
            <w:r>
              <w:rPr>
                <w:rFonts w:hint="eastAsia" w:ascii="宋体" w:hAnsi="宋体"/>
                <w:sz w:val="24"/>
              </w:rPr>
              <w:t>○</w:t>
            </w:r>
          </w:p>
        </w:tc>
        <w:tc>
          <w:tcPr>
            <w:tcW w:w="865" w:type="dxa"/>
            <w:vAlign w:val="center"/>
          </w:tcPr>
          <w:p w14:paraId="789505BC">
            <w:pPr>
              <w:spacing w:line="360" w:lineRule="auto"/>
              <w:jc w:val="center"/>
              <w:rPr>
                <w:rFonts w:ascii="宋体" w:hAnsi="宋体"/>
                <w:sz w:val="24"/>
              </w:rPr>
            </w:pPr>
            <w:r>
              <w:rPr>
                <w:rFonts w:hint="eastAsia" w:ascii="宋体" w:hAnsi="宋体"/>
                <w:sz w:val="24"/>
              </w:rPr>
              <w:t>○</w:t>
            </w:r>
          </w:p>
        </w:tc>
      </w:tr>
      <w:tr w14:paraId="3C0E8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exact"/>
        </w:trPr>
        <w:tc>
          <w:tcPr>
            <w:tcW w:w="4256" w:type="dxa"/>
            <w:vAlign w:val="center"/>
          </w:tcPr>
          <w:p w14:paraId="7066CAF1">
            <w:pPr>
              <w:spacing w:line="360" w:lineRule="auto"/>
              <w:ind w:firstLine="465"/>
              <w:rPr>
                <w:rFonts w:ascii="宋体" w:hAnsi="宋体"/>
                <w:sz w:val="24"/>
              </w:rPr>
            </w:pPr>
            <w:r>
              <w:rPr>
                <w:rFonts w:hint="eastAsia" w:ascii="宋体" w:hAnsi="宋体"/>
                <w:sz w:val="24"/>
              </w:rPr>
              <w:t>6.0    资源管理</w:t>
            </w:r>
          </w:p>
        </w:tc>
        <w:tc>
          <w:tcPr>
            <w:tcW w:w="867" w:type="dxa"/>
            <w:vAlign w:val="center"/>
          </w:tcPr>
          <w:p w14:paraId="28CD41EF">
            <w:pPr>
              <w:spacing w:line="360" w:lineRule="auto"/>
              <w:jc w:val="center"/>
              <w:rPr>
                <w:rFonts w:ascii="宋体" w:hAnsi="宋体"/>
                <w:sz w:val="24"/>
              </w:rPr>
            </w:pPr>
          </w:p>
        </w:tc>
        <w:tc>
          <w:tcPr>
            <w:tcW w:w="868" w:type="dxa"/>
            <w:vAlign w:val="center"/>
          </w:tcPr>
          <w:p w14:paraId="3A765893">
            <w:pPr>
              <w:spacing w:line="360" w:lineRule="auto"/>
              <w:jc w:val="center"/>
              <w:rPr>
                <w:rFonts w:ascii="宋体" w:hAnsi="宋体"/>
                <w:sz w:val="24"/>
              </w:rPr>
            </w:pPr>
          </w:p>
        </w:tc>
        <w:tc>
          <w:tcPr>
            <w:tcW w:w="868" w:type="dxa"/>
            <w:vAlign w:val="center"/>
          </w:tcPr>
          <w:p w14:paraId="215B689F">
            <w:pPr>
              <w:spacing w:line="360" w:lineRule="auto"/>
              <w:jc w:val="center"/>
              <w:rPr>
                <w:rFonts w:ascii="宋体" w:hAnsi="宋体"/>
                <w:sz w:val="24"/>
              </w:rPr>
            </w:pPr>
          </w:p>
        </w:tc>
        <w:tc>
          <w:tcPr>
            <w:tcW w:w="868" w:type="dxa"/>
            <w:vAlign w:val="center"/>
          </w:tcPr>
          <w:p w14:paraId="0FEC4AA2">
            <w:pPr>
              <w:spacing w:line="360" w:lineRule="auto"/>
              <w:jc w:val="center"/>
              <w:rPr>
                <w:rFonts w:ascii="宋体" w:hAnsi="宋体"/>
                <w:sz w:val="24"/>
              </w:rPr>
            </w:pPr>
          </w:p>
        </w:tc>
        <w:tc>
          <w:tcPr>
            <w:tcW w:w="868" w:type="dxa"/>
            <w:vAlign w:val="center"/>
          </w:tcPr>
          <w:p w14:paraId="1F3DD019">
            <w:pPr>
              <w:spacing w:line="360" w:lineRule="auto"/>
              <w:jc w:val="center"/>
              <w:rPr>
                <w:rFonts w:ascii="宋体" w:hAnsi="宋体"/>
                <w:sz w:val="24"/>
              </w:rPr>
            </w:pPr>
          </w:p>
        </w:tc>
        <w:tc>
          <w:tcPr>
            <w:tcW w:w="868" w:type="dxa"/>
            <w:vAlign w:val="center"/>
          </w:tcPr>
          <w:p w14:paraId="4218D7AB">
            <w:pPr>
              <w:spacing w:line="360" w:lineRule="auto"/>
              <w:jc w:val="center"/>
              <w:rPr>
                <w:rFonts w:ascii="宋体" w:hAnsi="宋体"/>
                <w:sz w:val="24"/>
              </w:rPr>
            </w:pPr>
          </w:p>
        </w:tc>
        <w:tc>
          <w:tcPr>
            <w:tcW w:w="865" w:type="dxa"/>
            <w:vAlign w:val="center"/>
          </w:tcPr>
          <w:p w14:paraId="03E7F1FE">
            <w:pPr>
              <w:spacing w:line="360" w:lineRule="auto"/>
              <w:jc w:val="center"/>
              <w:rPr>
                <w:rFonts w:ascii="宋体" w:hAnsi="宋体"/>
                <w:sz w:val="24"/>
              </w:rPr>
            </w:pPr>
          </w:p>
        </w:tc>
      </w:tr>
      <w:tr w14:paraId="32555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exact"/>
        </w:trPr>
        <w:tc>
          <w:tcPr>
            <w:tcW w:w="4256" w:type="dxa"/>
            <w:vAlign w:val="center"/>
          </w:tcPr>
          <w:p w14:paraId="45AA4748">
            <w:pPr>
              <w:spacing w:line="360" w:lineRule="auto"/>
              <w:ind w:firstLine="465"/>
              <w:rPr>
                <w:rFonts w:ascii="宋体" w:hAnsi="宋体"/>
                <w:sz w:val="24"/>
              </w:rPr>
            </w:pPr>
            <w:r>
              <w:rPr>
                <w:rFonts w:hint="eastAsia" w:ascii="宋体" w:hAnsi="宋体"/>
                <w:sz w:val="24"/>
              </w:rPr>
              <w:t>6.1    资源提供</w:t>
            </w:r>
          </w:p>
        </w:tc>
        <w:tc>
          <w:tcPr>
            <w:tcW w:w="867" w:type="dxa"/>
            <w:vAlign w:val="center"/>
          </w:tcPr>
          <w:p w14:paraId="2B3EA8EF">
            <w:pPr>
              <w:spacing w:line="360" w:lineRule="auto"/>
              <w:jc w:val="center"/>
              <w:rPr>
                <w:rFonts w:ascii="宋体" w:hAnsi="宋体"/>
                <w:sz w:val="24"/>
              </w:rPr>
            </w:pPr>
            <w:r>
              <w:rPr>
                <w:rFonts w:hint="eastAsia" w:ascii="宋体" w:hAnsi="宋体"/>
                <w:sz w:val="24"/>
              </w:rPr>
              <w:t>▲</w:t>
            </w:r>
          </w:p>
        </w:tc>
        <w:tc>
          <w:tcPr>
            <w:tcW w:w="868" w:type="dxa"/>
            <w:vAlign w:val="center"/>
          </w:tcPr>
          <w:p w14:paraId="4F5E0242">
            <w:pPr>
              <w:spacing w:line="360" w:lineRule="auto"/>
              <w:jc w:val="center"/>
              <w:rPr>
                <w:rFonts w:ascii="宋体" w:hAnsi="宋体"/>
                <w:sz w:val="24"/>
              </w:rPr>
            </w:pPr>
            <w:r>
              <w:rPr>
                <w:rFonts w:hint="eastAsia" w:ascii="宋体" w:hAnsi="宋体"/>
                <w:sz w:val="24"/>
              </w:rPr>
              <w:t>○</w:t>
            </w:r>
          </w:p>
        </w:tc>
        <w:tc>
          <w:tcPr>
            <w:tcW w:w="868" w:type="dxa"/>
            <w:vAlign w:val="center"/>
          </w:tcPr>
          <w:p w14:paraId="440C6DAF">
            <w:pPr>
              <w:spacing w:line="360" w:lineRule="auto"/>
              <w:jc w:val="center"/>
              <w:rPr>
                <w:rFonts w:ascii="宋体" w:hAnsi="宋体"/>
                <w:sz w:val="24"/>
              </w:rPr>
            </w:pPr>
          </w:p>
        </w:tc>
        <w:tc>
          <w:tcPr>
            <w:tcW w:w="868" w:type="dxa"/>
            <w:vAlign w:val="center"/>
          </w:tcPr>
          <w:p w14:paraId="0081B3B1">
            <w:pPr>
              <w:spacing w:line="360" w:lineRule="auto"/>
              <w:jc w:val="center"/>
              <w:rPr>
                <w:rFonts w:ascii="宋体" w:hAnsi="宋体"/>
                <w:sz w:val="24"/>
              </w:rPr>
            </w:pPr>
          </w:p>
        </w:tc>
        <w:tc>
          <w:tcPr>
            <w:tcW w:w="868" w:type="dxa"/>
            <w:vAlign w:val="center"/>
          </w:tcPr>
          <w:p w14:paraId="701BDB77">
            <w:pPr>
              <w:spacing w:line="360" w:lineRule="auto"/>
              <w:jc w:val="center"/>
              <w:rPr>
                <w:rFonts w:ascii="宋体" w:hAnsi="宋体"/>
                <w:sz w:val="24"/>
              </w:rPr>
            </w:pPr>
          </w:p>
        </w:tc>
        <w:tc>
          <w:tcPr>
            <w:tcW w:w="868" w:type="dxa"/>
            <w:vAlign w:val="center"/>
          </w:tcPr>
          <w:p w14:paraId="50A9BC8A">
            <w:pPr>
              <w:spacing w:line="360" w:lineRule="auto"/>
              <w:jc w:val="center"/>
              <w:rPr>
                <w:rFonts w:ascii="宋体" w:hAnsi="宋体"/>
                <w:sz w:val="24"/>
              </w:rPr>
            </w:pPr>
          </w:p>
        </w:tc>
        <w:tc>
          <w:tcPr>
            <w:tcW w:w="865" w:type="dxa"/>
            <w:vAlign w:val="center"/>
          </w:tcPr>
          <w:p w14:paraId="7F7EF1A5">
            <w:pPr>
              <w:spacing w:line="360" w:lineRule="auto"/>
              <w:jc w:val="center"/>
              <w:rPr>
                <w:rFonts w:ascii="宋体" w:hAnsi="宋体"/>
                <w:sz w:val="24"/>
              </w:rPr>
            </w:pPr>
          </w:p>
        </w:tc>
      </w:tr>
      <w:tr w14:paraId="409BE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exact"/>
        </w:trPr>
        <w:tc>
          <w:tcPr>
            <w:tcW w:w="4256" w:type="dxa"/>
            <w:vAlign w:val="center"/>
          </w:tcPr>
          <w:p w14:paraId="1834BDCD">
            <w:pPr>
              <w:spacing w:line="360" w:lineRule="auto"/>
              <w:ind w:firstLine="465"/>
              <w:rPr>
                <w:rFonts w:ascii="宋体" w:hAnsi="宋体"/>
                <w:sz w:val="24"/>
              </w:rPr>
            </w:pPr>
            <w:r>
              <w:rPr>
                <w:rFonts w:hint="eastAsia" w:ascii="宋体" w:hAnsi="宋体"/>
                <w:sz w:val="24"/>
              </w:rPr>
              <w:t>6.2    人力资源</w:t>
            </w:r>
          </w:p>
        </w:tc>
        <w:tc>
          <w:tcPr>
            <w:tcW w:w="867" w:type="dxa"/>
            <w:vAlign w:val="center"/>
          </w:tcPr>
          <w:p w14:paraId="5DE5872A">
            <w:pPr>
              <w:spacing w:line="360" w:lineRule="auto"/>
              <w:jc w:val="center"/>
              <w:rPr>
                <w:rFonts w:ascii="宋体" w:hAnsi="宋体"/>
                <w:sz w:val="24"/>
              </w:rPr>
            </w:pPr>
          </w:p>
        </w:tc>
        <w:tc>
          <w:tcPr>
            <w:tcW w:w="868" w:type="dxa"/>
            <w:vAlign w:val="center"/>
          </w:tcPr>
          <w:p w14:paraId="7F1DF022">
            <w:pPr>
              <w:spacing w:line="360" w:lineRule="auto"/>
              <w:jc w:val="center"/>
              <w:rPr>
                <w:rFonts w:ascii="宋体" w:hAnsi="宋体"/>
                <w:sz w:val="24"/>
              </w:rPr>
            </w:pPr>
            <w:r>
              <w:rPr>
                <w:rFonts w:hint="eastAsia" w:ascii="宋体" w:hAnsi="宋体"/>
                <w:sz w:val="24"/>
              </w:rPr>
              <w:t>○</w:t>
            </w:r>
          </w:p>
        </w:tc>
        <w:tc>
          <w:tcPr>
            <w:tcW w:w="868" w:type="dxa"/>
            <w:vAlign w:val="center"/>
          </w:tcPr>
          <w:p w14:paraId="2B1F9C23">
            <w:pPr>
              <w:spacing w:line="360" w:lineRule="auto"/>
              <w:jc w:val="center"/>
              <w:rPr>
                <w:rFonts w:ascii="宋体" w:hAnsi="宋体"/>
                <w:sz w:val="24"/>
              </w:rPr>
            </w:pPr>
            <w:r>
              <w:rPr>
                <w:rFonts w:hint="eastAsia" w:ascii="宋体" w:hAnsi="宋体"/>
                <w:sz w:val="24"/>
              </w:rPr>
              <w:t>○</w:t>
            </w:r>
          </w:p>
        </w:tc>
        <w:tc>
          <w:tcPr>
            <w:tcW w:w="868" w:type="dxa"/>
            <w:vAlign w:val="center"/>
          </w:tcPr>
          <w:p w14:paraId="5DF85A8B">
            <w:pPr>
              <w:spacing w:line="360" w:lineRule="auto"/>
              <w:jc w:val="center"/>
              <w:rPr>
                <w:rFonts w:ascii="宋体" w:hAnsi="宋体"/>
                <w:sz w:val="24"/>
              </w:rPr>
            </w:pPr>
            <w:r>
              <w:rPr>
                <w:rFonts w:hint="eastAsia" w:ascii="宋体" w:hAnsi="宋体"/>
                <w:sz w:val="24"/>
              </w:rPr>
              <w:t>○</w:t>
            </w:r>
          </w:p>
        </w:tc>
        <w:tc>
          <w:tcPr>
            <w:tcW w:w="868" w:type="dxa"/>
            <w:vAlign w:val="center"/>
          </w:tcPr>
          <w:p w14:paraId="0902F2AF">
            <w:pPr>
              <w:spacing w:line="360" w:lineRule="auto"/>
              <w:jc w:val="center"/>
              <w:rPr>
                <w:rFonts w:ascii="宋体" w:hAnsi="宋体"/>
                <w:sz w:val="24"/>
              </w:rPr>
            </w:pPr>
            <w:r>
              <w:rPr>
                <w:rFonts w:hint="eastAsia" w:ascii="宋体" w:hAnsi="宋体"/>
                <w:sz w:val="24"/>
              </w:rPr>
              <w:t>○</w:t>
            </w:r>
          </w:p>
        </w:tc>
        <w:tc>
          <w:tcPr>
            <w:tcW w:w="868" w:type="dxa"/>
            <w:vAlign w:val="center"/>
          </w:tcPr>
          <w:p w14:paraId="4F3E0BCE">
            <w:pPr>
              <w:spacing w:line="360" w:lineRule="auto"/>
              <w:jc w:val="center"/>
              <w:rPr>
                <w:rFonts w:ascii="宋体" w:hAnsi="宋体"/>
                <w:sz w:val="24"/>
              </w:rPr>
            </w:pPr>
            <w:r>
              <w:rPr>
                <w:rFonts w:hint="eastAsia" w:ascii="宋体" w:hAnsi="宋体"/>
                <w:sz w:val="24"/>
              </w:rPr>
              <w:t>○</w:t>
            </w:r>
          </w:p>
        </w:tc>
        <w:tc>
          <w:tcPr>
            <w:tcW w:w="865" w:type="dxa"/>
            <w:vAlign w:val="center"/>
          </w:tcPr>
          <w:p w14:paraId="475ADDCB">
            <w:pPr>
              <w:spacing w:line="360" w:lineRule="auto"/>
              <w:jc w:val="center"/>
              <w:rPr>
                <w:rFonts w:ascii="宋体" w:hAnsi="宋体"/>
                <w:sz w:val="24"/>
              </w:rPr>
            </w:pPr>
            <w:r>
              <w:rPr>
                <w:rFonts w:hint="eastAsia" w:ascii="宋体" w:hAnsi="宋体"/>
                <w:sz w:val="24"/>
              </w:rPr>
              <w:t>●</w:t>
            </w:r>
          </w:p>
        </w:tc>
      </w:tr>
      <w:tr w14:paraId="2ADEC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exact"/>
        </w:trPr>
        <w:tc>
          <w:tcPr>
            <w:tcW w:w="4256" w:type="dxa"/>
            <w:vAlign w:val="center"/>
          </w:tcPr>
          <w:p w14:paraId="5FAD8E0C">
            <w:pPr>
              <w:spacing w:line="360" w:lineRule="auto"/>
              <w:ind w:firstLine="465"/>
              <w:rPr>
                <w:rFonts w:ascii="宋体" w:hAnsi="宋体"/>
                <w:sz w:val="24"/>
              </w:rPr>
            </w:pPr>
            <w:r>
              <w:rPr>
                <w:rFonts w:hint="eastAsia" w:ascii="宋体" w:hAnsi="宋体"/>
                <w:sz w:val="24"/>
              </w:rPr>
              <w:t>6.3    基础设施</w:t>
            </w:r>
          </w:p>
        </w:tc>
        <w:tc>
          <w:tcPr>
            <w:tcW w:w="867" w:type="dxa"/>
            <w:vAlign w:val="center"/>
          </w:tcPr>
          <w:p w14:paraId="1266E353">
            <w:pPr>
              <w:spacing w:line="360" w:lineRule="auto"/>
              <w:jc w:val="center"/>
              <w:rPr>
                <w:rFonts w:ascii="宋体" w:hAnsi="宋体"/>
                <w:sz w:val="24"/>
              </w:rPr>
            </w:pPr>
          </w:p>
        </w:tc>
        <w:tc>
          <w:tcPr>
            <w:tcW w:w="868" w:type="dxa"/>
            <w:vAlign w:val="center"/>
          </w:tcPr>
          <w:p w14:paraId="739138C8">
            <w:pPr>
              <w:spacing w:line="360" w:lineRule="auto"/>
              <w:jc w:val="center"/>
              <w:rPr>
                <w:rFonts w:ascii="宋体" w:hAnsi="宋体"/>
                <w:sz w:val="24"/>
              </w:rPr>
            </w:pPr>
            <w:r>
              <w:rPr>
                <w:rFonts w:hint="eastAsia" w:ascii="宋体" w:hAnsi="宋体"/>
                <w:sz w:val="24"/>
              </w:rPr>
              <w:t>○</w:t>
            </w:r>
          </w:p>
        </w:tc>
        <w:tc>
          <w:tcPr>
            <w:tcW w:w="868" w:type="dxa"/>
            <w:vAlign w:val="center"/>
          </w:tcPr>
          <w:p w14:paraId="0A522F18">
            <w:pPr>
              <w:spacing w:line="360" w:lineRule="auto"/>
              <w:jc w:val="center"/>
              <w:rPr>
                <w:rFonts w:ascii="宋体" w:hAnsi="宋体"/>
                <w:sz w:val="24"/>
              </w:rPr>
            </w:pPr>
            <w:r>
              <w:rPr>
                <w:rFonts w:hint="eastAsia" w:ascii="宋体" w:hAnsi="宋体"/>
                <w:sz w:val="24"/>
              </w:rPr>
              <w:t>●</w:t>
            </w:r>
          </w:p>
        </w:tc>
        <w:tc>
          <w:tcPr>
            <w:tcW w:w="868" w:type="dxa"/>
            <w:vAlign w:val="center"/>
          </w:tcPr>
          <w:p w14:paraId="0B8D2102">
            <w:pPr>
              <w:spacing w:line="360" w:lineRule="auto"/>
              <w:jc w:val="center"/>
              <w:rPr>
                <w:rFonts w:ascii="宋体" w:hAnsi="宋体"/>
                <w:sz w:val="24"/>
              </w:rPr>
            </w:pPr>
            <w:r>
              <w:rPr>
                <w:rFonts w:hint="eastAsia" w:ascii="宋体" w:hAnsi="宋体"/>
                <w:sz w:val="24"/>
              </w:rPr>
              <w:t>○</w:t>
            </w:r>
          </w:p>
        </w:tc>
        <w:tc>
          <w:tcPr>
            <w:tcW w:w="868" w:type="dxa"/>
            <w:vAlign w:val="center"/>
          </w:tcPr>
          <w:p w14:paraId="40DC2E39">
            <w:pPr>
              <w:spacing w:line="360" w:lineRule="auto"/>
              <w:jc w:val="center"/>
              <w:rPr>
                <w:rFonts w:ascii="宋体" w:hAnsi="宋体"/>
                <w:sz w:val="24"/>
              </w:rPr>
            </w:pPr>
            <w:r>
              <w:rPr>
                <w:rFonts w:hint="eastAsia" w:ascii="宋体" w:hAnsi="宋体"/>
                <w:sz w:val="24"/>
              </w:rPr>
              <w:t>○</w:t>
            </w:r>
          </w:p>
        </w:tc>
        <w:tc>
          <w:tcPr>
            <w:tcW w:w="868" w:type="dxa"/>
            <w:vAlign w:val="center"/>
          </w:tcPr>
          <w:p w14:paraId="43953D44">
            <w:pPr>
              <w:spacing w:line="360" w:lineRule="auto"/>
              <w:jc w:val="center"/>
              <w:rPr>
                <w:rFonts w:ascii="宋体" w:hAnsi="宋体"/>
                <w:sz w:val="24"/>
              </w:rPr>
            </w:pPr>
            <w:r>
              <w:rPr>
                <w:rFonts w:hint="eastAsia" w:ascii="宋体" w:hAnsi="宋体"/>
                <w:sz w:val="24"/>
              </w:rPr>
              <w:t>○</w:t>
            </w:r>
          </w:p>
        </w:tc>
        <w:tc>
          <w:tcPr>
            <w:tcW w:w="865" w:type="dxa"/>
            <w:vAlign w:val="center"/>
          </w:tcPr>
          <w:p w14:paraId="5B7D8752">
            <w:pPr>
              <w:spacing w:line="360" w:lineRule="auto"/>
              <w:jc w:val="center"/>
              <w:rPr>
                <w:rFonts w:ascii="宋体" w:hAnsi="宋体"/>
                <w:sz w:val="24"/>
              </w:rPr>
            </w:pPr>
            <w:r>
              <w:rPr>
                <w:rFonts w:hint="eastAsia" w:ascii="宋体" w:hAnsi="宋体"/>
                <w:sz w:val="24"/>
              </w:rPr>
              <w:t>○</w:t>
            </w:r>
          </w:p>
        </w:tc>
      </w:tr>
      <w:tr w14:paraId="41B08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exact"/>
        </w:trPr>
        <w:tc>
          <w:tcPr>
            <w:tcW w:w="4256" w:type="dxa"/>
            <w:vAlign w:val="center"/>
          </w:tcPr>
          <w:p w14:paraId="0BA69922">
            <w:pPr>
              <w:spacing w:line="360" w:lineRule="auto"/>
              <w:ind w:firstLine="465"/>
              <w:rPr>
                <w:rFonts w:ascii="宋体" w:hAnsi="宋体"/>
                <w:sz w:val="24"/>
              </w:rPr>
            </w:pPr>
            <w:r>
              <w:rPr>
                <w:rFonts w:hint="eastAsia" w:ascii="宋体" w:hAnsi="宋体"/>
                <w:sz w:val="24"/>
              </w:rPr>
              <w:t>6.4    工作环境</w:t>
            </w:r>
          </w:p>
        </w:tc>
        <w:tc>
          <w:tcPr>
            <w:tcW w:w="867" w:type="dxa"/>
            <w:vAlign w:val="center"/>
          </w:tcPr>
          <w:p w14:paraId="4BC999A0">
            <w:pPr>
              <w:spacing w:line="360" w:lineRule="auto"/>
              <w:jc w:val="center"/>
              <w:rPr>
                <w:rFonts w:ascii="宋体" w:hAnsi="宋体"/>
                <w:sz w:val="24"/>
              </w:rPr>
            </w:pPr>
          </w:p>
        </w:tc>
        <w:tc>
          <w:tcPr>
            <w:tcW w:w="868" w:type="dxa"/>
            <w:vAlign w:val="center"/>
          </w:tcPr>
          <w:p w14:paraId="04CF1F08">
            <w:pPr>
              <w:spacing w:line="360" w:lineRule="auto"/>
              <w:jc w:val="center"/>
              <w:rPr>
                <w:rFonts w:ascii="宋体" w:hAnsi="宋体"/>
                <w:sz w:val="24"/>
              </w:rPr>
            </w:pPr>
            <w:r>
              <w:rPr>
                <w:rFonts w:hint="eastAsia" w:ascii="宋体" w:hAnsi="宋体"/>
                <w:sz w:val="24"/>
              </w:rPr>
              <w:t>○</w:t>
            </w:r>
          </w:p>
        </w:tc>
        <w:tc>
          <w:tcPr>
            <w:tcW w:w="868" w:type="dxa"/>
            <w:vAlign w:val="center"/>
          </w:tcPr>
          <w:p w14:paraId="0F4E9776">
            <w:pPr>
              <w:spacing w:line="360" w:lineRule="auto"/>
              <w:jc w:val="center"/>
              <w:rPr>
                <w:rFonts w:ascii="宋体" w:hAnsi="宋体"/>
                <w:sz w:val="24"/>
              </w:rPr>
            </w:pPr>
            <w:r>
              <w:rPr>
                <w:rFonts w:hint="eastAsia" w:ascii="宋体" w:hAnsi="宋体"/>
                <w:sz w:val="24"/>
              </w:rPr>
              <w:t>●</w:t>
            </w:r>
          </w:p>
        </w:tc>
        <w:tc>
          <w:tcPr>
            <w:tcW w:w="868" w:type="dxa"/>
            <w:vAlign w:val="center"/>
          </w:tcPr>
          <w:p w14:paraId="1F1019D4">
            <w:pPr>
              <w:spacing w:line="360" w:lineRule="auto"/>
              <w:jc w:val="center"/>
              <w:rPr>
                <w:rFonts w:ascii="宋体" w:hAnsi="宋体"/>
                <w:sz w:val="24"/>
              </w:rPr>
            </w:pPr>
            <w:r>
              <w:rPr>
                <w:rFonts w:hint="eastAsia" w:ascii="宋体" w:hAnsi="宋体"/>
                <w:sz w:val="24"/>
              </w:rPr>
              <w:t>○</w:t>
            </w:r>
          </w:p>
        </w:tc>
        <w:tc>
          <w:tcPr>
            <w:tcW w:w="868" w:type="dxa"/>
            <w:vAlign w:val="center"/>
          </w:tcPr>
          <w:p w14:paraId="120216A2">
            <w:pPr>
              <w:spacing w:line="360" w:lineRule="auto"/>
              <w:jc w:val="center"/>
              <w:rPr>
                <w:rFonts w:ascii="宋体" w:hAnsi="宋体"/>
                <w:sz w:val="24"/>
              </w:rPr>
            </w:pPr>
          </w:p>
        </w:tc>
        <w:tc>
          <w:tcPr>
            <w:tcW w:w="868" w:type="dxa"/>
            <w:vAlign w:val="center"/>
          </w:tcPr>
          <w:p w14:paraId="2456A212">
            <w:pPr>
              <w:spacing w:line="360" w:lineRule="auto"/>
              <w:jc w:val="center"/>
              <w:rPr>
                <w:rFonts w:ascii="宋体" w:hAnsi="宋体"/>
                <w:sz w:val="24"/>
              </w:rPr>
            </w:pPr>
            <w:r>
              <w:rPr>
                <w:rFonts w:hint="eastAsia" w:ascii="宋体" w:hAnsi="宋体"/>
                <w:sz w:val="24"/>
              </w:rPr>
              <w:t>●</w:t>
            </w:r>
          </w:p>
        </w:tc>
        <w:tc>
          <w:tcPr>
            <w:tcW w:w="865" w:type="dxa"/>
            <w:vAlign w:val="center"/>
          </w:tcPr>
          <w:p w14:paraId="04249A27">
            <w:pPr>
              <w:spacing w:line="360" w:lineRule="auto"/>
              <w:jc w:val="center"/>
              <w:rPr>
                <w:rFonts w:ascii="宋体" w:hAnsi="宋体"/>
                <w:sz w:val="24"/>
              </w:rPr>
            </w:pPr>
            <w:r>
              <w:rPr>
                <w:rFonts w:hint="eastAsia" w:ascii="宋体" w:hAnsi="宋体"/>
                <w:sz w:val="24"/>
              </w:rPr>
              <w:t>●</w:t>
            </w:r>
          </w:p>
        </w:tc>
      </w:tr>
      <w:tr w14:paraId="0D4E3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exact"/>
        </w:trPr>
        <w:tc>
          <w:tcPr>
            <w:tcW w:w="4256" w:type="dxa"/>
            <w:vAlign w:val="center"/>
          </w:tcPr>
          <w:p w14:paraId="4A59FBA8">
            <w:pPr>
              <w:spacing w:line="360" w:lineRule="auto"/>
              <w:ind w:firstLine="465"/>
              <w:rPr>
                <w:rFonts w:ascii="宋体" w:hAnsi="宋体"/>
                <w:sz w:val="24"/>
              </w:rPr>
            </w:pPr>
            <w:r>
              <w:rPr>
                <w:rFonts w:hint="eastAsia" w:ascii="宋体" w:hAnsi="宋体"/>
                <w:sz w:val="24"/>
              </w:rPr>
              <w:t>7.0    产品实现</w:t>
            </w:r>
          </w:p>
        </w:tc>
        <w:tc>
          <w:tcPr>
            <w:tcW w:w="867" w:type="dxa"/>
            <w:vAlign w:val="center"/>
          </w:tcPr>
          <w:p w14:paraId="269CBA9C">
            <w:pPr>
              <w:spacing w:line="360" w:lineRule="auto"/>
              <w:jc w:val="center"/>
              <w:rPr>
                <w:rFonts w:ascii="宋体" w:hAnsi="宋体"/>
                <w:sz w:val="24"/>
              </w:rPr>
            </w:pPr>
          </w:p>
        </w:tc>
        <w:tc>
          <w:tcPr>
            <w:tcW w:w="868" w:type="dxa"/>
            <w:vAlign w:val="center"/>
          </w:tcPr>
          <w:p w14:paraId="7958CEBB">
            <w:pPr>
              <w:spacing w:line="360" w:lineRule="auto"/>
              <w:jc w:val="center"/>
              <w:rPr>
                <w:rFonts w:ascii="宋体" w:hAnsi="宋体"/>
                <w:sz w:val="24"/>
              </w:rPr>
            </w:pPr>
          </w:p>
        </w:tc>
        <w:tc>
          <w:tcPr>
            <w:tcW w:w="868" w:type="dxa"/>
            <w:vAlign w:val="center"/>
          </w:tcPr>
          <w:p w14:paraId="399B544F">
            <w:pPr>
              <w:spacing w:line="360" w:lineRule="auto"/>
              <w:jc w:val="center"/>
              <w:rPr>
                <w:rFonts w:ascii="宋体" w:hAnsi="宋体"/>
                <w:sz w:val="24"/>
              </w:rPr>
            </w:pPr>
          </w:p>
        </w:tc>
        <w:tc>
          <w:tcPr>
            <w:tcW w:w="868" w:type="dxa"/>
            <w:vAlign w:val="center"/>
          </w:tcPr>
          <w:p w14:paraId="375ABF8D">
            <w:pPr>
              <w:spacing w:line="360" w:lineRule="auto"/>
              <w:jc w:val="center"/>
              <w:rPr>
                <w:rFonts w:ascii="宋体" w:hAnsi="宋体"/>
                <w:sz w:val="24"/>
              </w:rPr>
            </w:pPr>
          </w:p>
        </w:tc>
        <w:tc>
          <w:tcPr>
            <w:tcW w:w="868" w:type="dxa"/>
            <w:vAlign w:val="center"/>
          </w:tcPr>
          <w:p w14:paraId="7BF88EC2">
            <w:pPr>
              <w:spacing w:line="360" w:lineRule="auto"/>
              <w:jc w:val="center"/>
              <w:rPr>
                <w:rFonts w:ascii="宋体" w:hAnsi="宋体"/>
                <w:sz w:val="24"/>
              </w:rPr>
            </w:pPr>
          </w:p>
        </w:tc>
        <w:tc>
          <w:tcPr>
            <w:tcW w:w="868" w:type="dxa"/>
            <w:vAlign w:val="center"/>
          </w:tcPr>
          <w:p w14:paraId="13405AEF">
            <w:pPr>
              <w:spacing w:line="360" w:lineRule="auto"/>
              <w:jc w:val="center"/>
              <w:rPr>
                <w:rFonts w:ascii="宋体" w:hAnsi="宋体"/>
                <w:sz w:val="24"/>
              </w:rPr>
            </w:pPr>
          </w:p>
        </w:tc>
        <w:tc>
          <w:tcPr>
            <w:tcW w:w="865" w:type="dxa"/>
            <w:vAlign w:val="center"/>
          </w:tcPr>
          <w:p w14:paraId="771A90F5">
            <w:pPr>
              <w:spacing w:line="360" w:lineRule="auto"/>
              <w:jc w:val="center"/>
              <w:rPr>
                <w:rFonts w:ascii="宋体" w:hAnsi="宋体"/>
                <w:sz w:val="24"/>
              </w:rPr>
            </w:pPr>
          </w:p>
        </w:tc>
      </w:tr>
      <w:tr w14:paraId="252C4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exact"/>
        </w:trPr>
        <w:tc>
          <w:tcPr>
            <w:tcW w:w="4256" w:type="dxa"/>
            <w:vAlign w:val="center"/>
          </w:tcPr>
          <w:p w14:paraId="6B7646E7">
            <w:pPr>
              <w:spacing w:line="360" w:lineRule="auto"/>
              <w:ind w:firstLine="465"/>
              <w:rPr>
                <w:rFonts w:ascii="宋体" w:hAnsi="宋体"/>
                <w:sz w:val="24"/>
              </w:rPr>
            </w:pPr>
            <w:r>
              <w:rPr>
                <w:rFonts w:hint="eastAsia" w:ascii="宋体" w:hAnsi="宋体"/>
                <w:sz w:val="24"/>
              </w:rPr>
              <w:t>7.1    产品实现的策划</w:t>
            </w:r>
          </w:p>
        </w:tc>
        <w:tc>
          <w:tcPr>
            <w:tcW w:w="867" w:type="dxa"/>
            <w:vAlign w:val="center"/>
          </w:tcPr>
          <w:p w14:paraId="14AFB4B0">
            <w:pPr>
              <w:spacing w:line="360" w:lineRule="auto"/>
              <w:jc w:val="center"/>
              <w:rPr>
                <w:rFonts w:ascii="宋体" w:hAnsi="宋体"/>
                <w:sz w:val="24"/>
              </w:rPr>
            </w:pPr>
          </w:p>
        </w:tc>
        <w:tc>
          <w:tcPr>
            <w:tcW w:w="868" w:type="dxa"/>
            <w:vAlign w:val="center"/>
          </w:tcPr>
          <w:p w14:paraId="7CECEFA8">
            <w:pPr>
              <w:spacing w:line="360" w:lineRule="auto"/>
              <w:jc w:val="center"/>
              <w:rPr>
                <w:rFonts w:ascii="宋体" w:hAnsi="宋体"/>
                <w:sz w:val="24"/>
              </w:rPr>
            </w:pPr>
            <w:r>
              <w:rPr>
                <w:rFonts w:hint="eastAsia" w:ascii="宋体" w:hAnsi="宋体"/>
                <w:sz w:val="24"/>
              </w:rPr>
              <w:t>○</w:t>
            </w:r>
          </w:p>
        </w:tc>
        <w:tc>
          <w:tcPr>
            <w:tcW w:w="868" w:type="dxa"/>
            <w:vAlign w:val="center"/>
          </w:tcPr>
          <w:p w14:paraId="5FF13F20">
            <w:pPr>
              <w:spacing w:line="360" w:lineRule="auto"/>
              <w:jc w:val="center"/>
              <w:rPr>
                <w:rFonts w:ascii="宋体" w:hAnsi="宋体"/>
                <w:sz w:val="24"/>
              </w:rPr>
            </w:pPr>
            <w:r>
              <w:rPr>
                <w:rFonts w:hint="eastAsia" w:ascii="宋体" w:hAnsi="宋体"/>
                <w:sz w:val="24"/>
              </w:rPr>
              <w:t>●</w:t>
            </w:r>
          </w:p>
        </w:tc>
        <w:tc>
          <w:tcPr>
            <w:tcW w:w="868" w:type="dxa"/>
            <w:vAlign w:val="center"/>
          </w:tcPr>
          <w:p w14:paraId="3C1F8E01">
            <w:pPr>
              <w:spacing w:line="360" w:lineRule="auto"/>
              <w:jc w:val="center"/>
              <w:rPr>
                <w:rFonts w:ascii="宋体" w:hAnsi="宋体"/>
                <w:sz w:val="24"/>
              </w:rPr>
            </w:pPr>
          </w:p>
        </w:tc>
        <w:tc>
          <w:tcPr>
            <w:tcW w:w="868" w:type="dxa"/>
            <w:vAlign w:val="center"/>
          </w:tcPr>
          <w:p w14:paraId="2F68B186">
            <w:pPr>
              <w:spacing w:line="360" w:lineRule="auto"/>
              <w:jc w:val="center"/>
              <w:rPr>
                <w:rFonts w:ascii="宋体" w:hAnsi="宋体"/>
                <w:sz w:val="24"/>
              </w:rPr>
            </w:pPr>
            <w:r>
              <w:rPr>
                <w:rFonts w:hint="eastAsia" w:ascii="宋体" w:hAnsi="宋体"/>
                <w:sz w:val="24"/>
              </w:rPr>
              <w:t>○</w:t>
            </w:r>
          </w:p>
        </w:tc>
        <w:tc>
          <w:tcPr>
            <w:tcW w:w="868" w:type="dxa"/>
            <w:vAlign w:val="center"/>
          </w:tcPr>
          <w:p w14:paraId="12B863A9">
            <w:pPr>
              <w:spacing w:line="360" w:lineRule="auto"/>
              <w:jc w:val="center"/>
              <w:rPr>
                <w:rFonts w:ascii="宋体" w:hAnsi="宋体"/>
                <w:sz w:val="24"/>
              </w:rPr>
            </w:pPr>
            <w:r>
              <w:rPr>
                <w:rFonts w:hint="eastAsia" w:ascii="宋体" w:hAnsi="宋体"/>
                <w:sz w:val="24"/>
              </w:rPr>
              <w:t>○</w:t>
            </w:r>
          </w:p>
        </w:tc>
        <w:tc>
          <w:tcPr>
            <w:tcW w:w="865" w:type="dxa"/>
            <w:vAlign w:val="center"/>
          </w:tcPr>
          <w:p w14:paraId="3B157F01">
            <w:pPr>
              <w:spacing w:line="360" w:lineRule="auto"/>
              <w:jc w:val="center"/>
              <w:rPr>
                <w:rFonts w:ascii="宋体" w:hAnsi="宋体"/>
                <w:sz w:val="24"/>
              </w:rPr>
            </w:pPr>
            <w:r>
              <w:rPr>
                <w:rFonts w:hint="eastAsia" w:ascii="宋体" w:hAnsi="宋体"/>
                <w:sz w:val="24"/>
              </w:rPr>
              <w:t>○</w:t>
            </w:r>
          </w:p>
        </w:tc>
      </w:tr>
      <w:tr w14:paraId="10A73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exact"/>
        </w:trPr>
        <w:tc>
          <w:tcPr>
            <w:tcW w:w="4256" w:type="dxa"/>
            <w:vAlign w:val="center"/>
          </w:tcPr>
          <w:p w14:paraId="25E41E7A">
            <w:pPr>
              <w:spacing w:line="360" w:lineRule="auto"/>
              <w:ind w:firstLine="465"/>
              <w:rPr>
                <w:rFonts w:ascii="宋体" w:hAnsi="宋体"/>
                <w:sz w:val="24"/>
              </w:rPr>
            </w:pPr>
            <w:r>
              <w:rPr>
                <w:rFonts w:hint="eastAsia" w:ascii="宋体" w:hAnsi="宋体"/>
                <w:sz w:val="24"/>
              </w:rPr>
              <w:t>7.2    与顾客有关的过程</w:t>
            </w:r>
          </w:p>
        </w:tc>
        <w:tc>
          <w:tcPr>
            <w:tcW w:w="867" w:type="dxa"/>
            <w:vAlign w:val="center"/>
          </w:tcPr>
          <w:p w14:paraId="00EFE661">
            <w:pPr>
              <w:spacing w:line="360" w:lineRule="auto"/>
              <w:jc w:val="center"/>
              <w:rPr>
                <w:rFonts w:ascii="宋体" w:hAnsi="宋体"/>
                <w:sz w:val="24"/>
              </w:rPr>
            </w:pPr>
          </w:p>
        </w:tc>
        <w:tc>
          <w:tcPr>
            <w:tcW w:w="868" w:type="dxa"/>
            <w:vAlign w:val="center"/>
          </w:tcPr>
          <w:p w14:paraId="596CDAA5">
            <w:pPr>
              <w:spacing w:line="360" w:lineRule="auto"/>
              <w:jc w:val="center"/>
              <w:rPr>
                <w:rFonts w:ascii="宋体" w:hAnsi="宋体"/>
                <w:sz w:val="24"/>
              </w:rPr>
            </w:pPr>
            <w:r>
              <w:rPr>
                <w:rFonts w:hint="eastAsia" w:ascii="宋体" w:hAnsi="宋体"/>
                <w:sz w:val="24"/>
              </w:rPr>
              <w:t>○</w:t>
            </w:r>
          </w:p>
        </w:tc>
        <w:tc>
          <w:tcPr>
            <w:tcW w:w="868" w:type="dxa"/>
            <w:vAlign w:val="center"/>
          </w:tcPr>
          <w:p w14:paraId="372733DA">
            <w:pPr>
              <w:spacing w:line="360" w:lineRule="auto"/>
              <w:jc w:val="center"/>
              <w:rPr>
                <w:rFonts w:ascii="宋体" w:hAnsi="宋体"/>
                <w:sz w:val="24"/>
              </w:rPr>
            </w:pPr>
            <w:r>
              <w:rPr>
                <w:rFonts w:hint="eastAsia" w:ascii="宋体" w:hAnsi="宋体"/>
                <w:sz w:val="24"/>
              </w:rPr>
              <w:t>○</w:t>
            </w:r>
          </w:p>
        </w:tc>
        <w:tc>
          <w:tcPr>
            <w:tcW w:w="868" w:type="dxa"/>
            <w:vAlign w:val="center"/>
          </w:tcPr>
          <w:p w14:paraId="7B87C374">
            <w:pPr>
              <w:spacing w:line="360" w:lineRule="auto"/>
              <w:jc w:val="center"/>
              <w:rPr>
                <w:rFonts w:ascii="宋体" w:hAnsi="宋体"/>
                <w:sz w:val="24"/>
              </w:rPr>
            </w:pPr>
            <w:r>
              <w:rPr>
                <w:rFonts w:hint="eastAsia" w:ascii="宋体" w:hAnsi="宋体"/>
                <w:sz w:val="24"/>
              </w:rPr>
              <w:t>○</w:t>
            </w:r>
          </w:p>
        </w:tc>
        <w:tc>
          <w:tcPr>
            <w:tcW w:w="868" w:type="dxa"/>
            <w:vAlign w:val="center"/>
          </w:tcPr>
          <w:p w14:paraId="2269A213">
            <w:pPr>
              <w:spacing w:line="360" w:lineRule="auto"/>
              <w:jc w:val="center"/>
              <w:rPr>
                <w:rFonts w:ascii="宋体" w:hAnsi="宋体"/>
                <w:sz w:val="24"/>
              </w:rPr>
            </w:pPr>
            <w:r>
              <w:rPr>
                <w:rFonts w:hint="eastAsia" w:ascii="宋体" w:hAnsi="宋体"/>
                <w:sz w:val="24"/>
              </w:rPr>
              <w:t>●</w:t>
            </w:r>
          </w:p>
        </w:tc>
        <w:tc>
          <w:tcPr>
            <w:tcW w:w="868" w:type="dxa"/>
            <w:vAlign w:val="center"/>
          </w:tcPr>
          <w:p w14:paraId="634E8712">
            <w:pPr>
              <w:spacing w:line="360" w:lineRule="auto"/>
              <w:jc w:val="center"/>
              <w:rPr>
                <w:rFonts w:ascii="宋体" w:hAnsi="宋体"/>
                <w:sz w:val="24"/>
              </w:rPr>
            </w:pPr>
            <w:r>
              <w:rPr>
                <w:rFonts w:hint="eastAsia" w:ascii="宋体" w:hAnsi="宋体"/>
                <w:sz w:val="24"/>
              </w:rPr>
              <w:t>○</w:t>
            </w:r>
          </w:p>
        </w:tc>
        <w:tc>
          <w:tcPr>
            <w:tcW w:w="865" w:type="dxa"/>
            <w:vAlign w:val="center"/>
          </w:tcPr>
          <w:p w14:paraId="002D7B95">
            <w:pPr>
              <w:spacing w:line="360" w:lineRule="auto"/>
              <w:jc w:val="center"/>
              <w:rPr>
                <w:rFonts w:ascii="宋体" w:hAnsi="宋体"/>
                <w:sz w:val="24"/>
              </w:rPr>
            </w:pPr>
            <w:r>
              <w:rPr>
                <w:rFonts w:hint="eastAsia" w:ascii="宋体" w:hAnsi="宋体"/>
                <w:sz w:val="24"/>
              </w:rPr>
              <w:t>○</w:t>
            </w:r>
          </w:p>
        </w:tc>
      </w:tr>
      <w:tr w14:paraId="5111D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exact"/>
        </w:trPr>
        <w:tc>
          <w:tcPr>
            <w:tcW w:w="4256" w:type="dxa"/>
            <w:vAlign w:val="center"/>
          </w:tcPr>
          <w:p w14:paraId="2185A8E6">
            <w:pPr>
              <w:spacing w:line="360" w:lineRule="auto"/>
              <w:ind w:firstLine="465"/>
              <w:rPr>
                <w:rFonts w:ascii="宋体" w:hAnsi="宋体"/>
                <w:sz w:val="24"/>
              </w:rPr>
            </w:pPr>
            <w:r>
              <w:rPr>
                <w:rFonts w:hint="eastAsia" w:ascii="宋体" w:hAnsi="宋体"/>
                <w:sz w:val="24"/>
              </w:rPr>
              <w:t>7.3    设计和开发</w:t>
            </w:r>
          </w:p>
        </w:tc>
        <w:tc>
          <w:tcPr>
            <w:tcW w:w="867" w:type="dxa"/>
            <w:vAlign w:val="center"/>
          </w:tcPr>
          <w:p w14:paraId="30A350E6">
            <w:pPr>
              <w:spacing w:line="360" w:lineRule="auto"/>
              <w:jc w:val="center"/>
              <w:rPr>
                <w:rFonts w:ascii="宋体" w:hAnsi="宋体"/>
                <w:sz w:val="24"/>
              </w:rPr>
            </w:pPr>
          </w:p>
        </w:tc>
        <w:tc>
          <w:tcPr>
            <w:tcW w:w="868" w:type="dxa"/>
            <w:vAlign w:val="center"/>
          </w:tcPr>
          <w:p w14:paraId="4EF04B0A">
            <w:pPr>
              <w:spacing w:line="360" w:lineRule="auto"/>
              <w:jc w:val="center"/>
              <w:rPr>
                <w:rFonts w:ascii="宋体" w:hAnsi="宋体"/>
                <w:sz w:val="24"/>
              </w:rPr>
            </w:pPr>
            <w:r>
              <w:rPr>
                <w:rFonts w:hint="eastAsia" w:ascii="宋体" w:hAnsi="宋体"/>
                <w:sz w:val="24"/>
              </w:rPr>
              <w:t>○</w:t>
            </w:r>
          </w:p>
        </w:tc>
        <w:tc>
          <w:tcPr>
            <w:tcW w:w="868" w:type="dxa"/>
            <w:vAlign w:val="center"/>
          </w:tcPr>
          <w:p w14:paraId="5B73A6C3">
            <w:pPr>
              <w:spacing w:line="360" w:lineRule="auto"/>
              <w:jc w:val="center"/>
              <w:rPr>
                <w:rFonts w:ascii="宋体" w:hAnsi="宋体"/>
                <w:sz w:val="24"/>
              </w:rPr>
            </w:pPr>
            <w:r>
              <w:rPr>
                <w:rFonts w:hint="eastAsia" w:ascii="宋体" w:hAnsi="宋体"/>
                <w:sz w:val="24"/>
              </w:rPr>
              <w:t>●</w:t>
            </w:r>
          </w:p>
        </w:tc>
        <w:tc>
          <w:tcPr>
            <w:tcW w:w="868" w:type="dxa"/>
            <w:vAlign w:val="center"/>
          </w:tcPr>
          <w:p w14:paraId="1E110485">
            <w:pPr>
              <w:spacing w:line="360" w:lineRule="auto"/>
              <w:jc w:val="center"/>
              <w:rPr>
                <w:rFonts w:ascii="宋体" w:hAnsi="宋体"/>
                <w:sz w:val="24"/>
              </w:rPr>
            </w:pPr>
            <w:r>
              <w:rPr>
                <w:rFonts w:hint="eastAsia" w:ascii="宋体" w:hAnsi="宋体"/>
                <w:sz w:val="24"/>
              </w:rPr>
              <w:t>○</w:t>
            </w:r>
          </w:p>
        </w:tc>
        <w:tc>
          <w:tcPr>
            <w:tcW w:w="868" w:type="dxa"/>
            <w:vAlign w:val="center"/>
          </w:tcPr>
          <w:p w14:paraId="6F53BC80">
            <w:pPr>
              <w:spacing w:line="360" w:lineRule="auto"/>
              <w:jc w:val="center"/>
              <w:rPr>
                <w:rFonts w:ascii="宋体" w:hAnsi="宋体"/>
                <w:sz w:val="24"/>
              </w:rPr>
            </w:pPr>
            <w:r>
              <w:rPr>
                <w:rFonts w:hint="eastAsia" w:ascii="宋体" w:hAnsi="宋体"/>
                <w:sz w:val="24"/>
              </w:rPr>
              <w:t>○</w:t>
            </w:r>
          </w:p>
        </w:tc>
        <w:tc>
          <w:tcPr>
            <w:tcW w:w="868" w:type="dxa"/>
            <w:vAlign w:val="center"/>
          </w:tcPr>
          <w:p w14:paraId="370DE2C1">
            <w:pPr>
              <w:spacing w:line="360" w:lineRule="auto"/>
              <w:jc w:val="center"/>
              <w:rPr>
                <w:rFonts w:ascii="宋体" w:hAnsi="宋体"/>
                <w:sz w:val="24"/>
              </w:rPr>
            </w:pPr>
            <w:r>
              <w:rPr>
                <w:rFonts w:hint="eastAsia" w:ascii="宋体" w:hAnsi="宋体"/>
                <w:sz w:val="24"/>
              </w:rPr>
              <w:t>○</w:t>
            </w:r>
          </w:p>
        </w:tc>
        <w:tc>
          <w:tcPr>
            <w:tcW w:w="865" w:type="dxa"/>
            <w:vAlign w:val="center"/>
          </w:tcPr>
          <w:p w14:paraId="04D1F8AD">
            <w:pPr>
              <w:spacing w:line="360" w:lineRule="auto"/>
              <w:jc w:val="center"/>
              <w:rPr>
                <w:rFonts w:ascii="宋体" w:hAnsi="宋体"/>
                <w:sz w:val="24"/>
              </w:rPr>
            </w:pPr>
            <w:r>
              <w:rPr>
                <w:rFonts w:hint="eastAsia" w:ascii="宋体" w:hAnsi="宋体"/>
                <w:sz w:val="24"/>
              </w:rPr>
              <w:t>○</w:t>
            </w:r>
          </w:p>
        </w:tc>
      </w:tr>
      <w:tr w14:paraId="6D411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exact"/>
        </w:trPr>
        <w:tc>
          <w:tcPr>
            <w:tcW w:w="4256" w:type="dxa"/>
            <w:vAlign w:val="center"/>
          </w:tcPr>
          <w:p w14:paraId="33FD3582">
            <w:pPr>
              <w:spacing w:line="360" w:lineRule="auto"/>
              <w:ind w:firstLine="465"/>
              <w:rPr>
                <w:rFonts w:ascii="宋体" w:hAnsi="宋体"/>
                <w:sz w:val="24"/>
              </w:rPr>
            </w:pPr>
            <w:r>
              <w:rPr>
                <w:rFonts w:hint="eastAsia" w:ascii="宋体" w:hAnsi="宋体"/>
                <w:sz w:val="24"/>
              </w:rPr>
              <w:t>7.4    采购</w:t>
            </w:r>
          </w:p>
        </w:tc>
        <w:tc>
          <w:tcPr>
            <w:tcW w:w="867" w:type="dxa"/>
            <w:vAlign w:val="center"/>
          </w:tcPr>
          <w:p w14:paraId="0442EF86">
            <w:pPr>
              <w:spacing w:line="360" w:lineRule="auto"/>
              <w:jc w:val="center"/>
              <w:rPr>
                <w:rFonts w:ascii="宋体" w:hAnsi="宋体"/>
                <w:sz w:val="24"/>
              </w:rPr>
            </w:pPr>
          </w:p>
        </w:tc>
        <w:tc>
          <w:tcPr>
            <w:tcW w:w="868" w:type="dxa"/>
            <w:vAlign w:val="center"/>
          </w:tcPr>
          <w:p w14:paraId="440B475C">
            <w:pPr>
              <w:spacing w:line="360" w:lineRule="auto"/>
              <w:jc w:val="center"/>
              <w:rPr>
                <w:rFonts w:ascii="宋体" w:hAnsi="宋体"/>
                <w:sz w:val="24"/>
              </w:rPr>
            </w:pPr>
            <w:r>
              <w:rPr>
                <w:rFonts w:hint="eastAsia" w:ascii="宋体" w:hAnsi="宋体"/>
                <w:sz w:val="24"/>
              </w:rPr>
              <w:t>○</w:t>
            </w:r>
          </w:p>
        </w:tc>
        <w:tc>
          <w:tcPr>
            <w:tcW w:w="868" w:type="dxa"/>
            <w:vAlign w:val="center"/>
          </w:tcPr>
          <w:p w14:paraId="4132EEEA">
            <w:pPr>
              <w:spacing w:line="360" w:lineRule="auto"/>
              <w:jc w:val="center"/>
              <w:rPr>
                <w:rFonts w:ascii="宋体" w:hAnsi="宋体"/>
                <w:sz w:val="24"/>
              </w:rPr>
            </w:pPr>
            <w:r>
              <w:rPr>
                <w:rFonts w:hint="eastAsia" w:ascii="宋体" w:hAnsi="宋体"/>
                <w:sz w:val="24"/>
              </w:rPr>
              <w:t>○</w:t>
            </w:r>
          </w:p>
        </w:tc>
        <w:tc>
          <w:tcPr>
            <w:tcW w:w="868" w:type="dxa"/>
            <w:vAlign w:val="center"/>
          </w:tcPr>
          <w:p w14:paraId="2AED8BB6">
            <w:pPr>
              <w:spacing w:line="360" w:lineRule="auto"/>
              <w:jc w:val="center"/>
              <w:rPr>
                <w:rFonts w:ascii="宋体" w:hAnsi="宋体"/>
                <w:sz w:val="24"/>
              </w:rPr>
            </w:pPr>
            <w:r>
              <w:rPr>
                <w:rFonts w:hint="eastAsia" w:ascii="宋体" w:hAnsi="宋体"/>
                <w:sz w:val="24"/>
              </w:rPr>
              <w:t>○</w:t>
            </w:r>
          </w:p>
        </w:tc>
        <w:tc>
          <w:tcPr>
            <w:tcW w:w="868" w:type="dxa"/>
            <w:vAlign w:val="center"/>
          </w:tcPr>
          <w:p w14:paraId="6D22CA49">
            <w:pPr>
              <w:spacing w:line="360" w:lineRule="auto"/>
              <w:jc w:val="center"/>
              <w:rPr>
                <w:rFonts w:ascii="宋体" w:hAnsi="宋体"/>
                <w:sz w:val="24"/>
              </w:rPr>
            </w:pPr>
            <w:r>
              <w:rPr>
                <w:rFonts w:hint="eastAsia" w:ascii="宋体" w:hAnsi="宋体"/>
                <w:sz w:val="24"/>
              </w:rPr>
              <w:t>○</w:t>
            </w:r>
          </w:p>
        </w:tc>
        <w:tc>
          <w:tcPr>
            <w:tcW w:w="868" w:type="dxa"/>
            <w:vAlign w:val="center"/>
          </w:tcPr>
          <w:p w14:paraId="183A78DC">
            <w:pPr>
              <w:spacing w:line="360" w:lineRule="auto"/>
              <w:jc w:val="center"/>
              <w:rPr>
                <w:rFonts w:ascii="宋体" w:hAnsi="宋体"/>
                <w:sz w:val="24"/>
              </w:rPr>
            </w:pPr>
            <w:r>
              <w:rPr>
                <w:rFonts w:hint="eastAsia" w:ascii="宋体" w:hAnsi="宋体"/>
                <w:sz w:val="24"/>
              </w:rPr>
              <w:t>●</w:t>
            </w:r>
          </w:p>
        </w:tc>
        <w:tc>
          <w:tcPr>
            <w:tcW w:w="865" w:type="dxa"/>
            <w:vAlign w:val="center"/>
          </w:tcPr>
          <w:p w14:paraId="0675CFD5">
            <w:pPr>
              <w:spacing w:line="360" w:lineRule="auto"/>
              <w:jc w:val="center"/>
              <w:rPr>
                <w:rFonts w:ascii="宋体" w:hAnsi="宋体"/>
                <w:sz w:val="24"/>
              </w:rPr>
            </w:pPr>
            <w:r>
              <w:rPr>
                <w:rFonts w:hint="eastAsia" w:ascii="宋体" w:hAnsi="宋体"/>
                <w:sz w:val="24"/>
              </w:rPr>
              <w:t>○</w:t>
            </w:r>
          </w:p>
        </w:tc>
      </w:tr>
      <w:tr w14:paraId="0E0B7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exact"/>
        </w:trPr>
        <w:tc>
          <w:tcPr>
            <w:tcW w:w="4256" w:type="dxa"/>
            <w:vAlign w:val="center"/>
          </w:tcPr>
          <w:p w14:paraId="46384DA5">
            <w:pPr>
              <w:spacing w:line="360" w:lineRule="auto"/>
              <w:ind w:firstLine="465"/>
              <w:rPr>
                <w:rFonts w:ascii="宋体" w:hAnsi="宋体"/>
                <w:sz w:val="24"/>
              </w:rPr>
            </w:pPr>
            <w:r>
              <w:rPr>
                <w:rFonts w:hint="eastAsia" w:ascii="宋体" w:hAnsi="宋体"/>
                <w:sz w:val="24"/>
              </w:rPr>
              <w:t>7.5    生产和服务提供</w:t>
            </w:r>
          </w:p>
        </w:tc>
        <w:tc>
          <w:tcPr>
            <w:tcW w:w="867" w:type="dxa"/>
            <w:vAlign w:val="center"/>
          </w:tcPr>
          <w:p w14:paraId="27D737C5">
            <w:pPr>
              <w:spacing w:line="360" w:lineRule="auto"/>
              <w:jc w:val="center"/>
              <w:rPr>
                <w:rFonts w:ascii="宋体" w:hAnsi="宋体"/>
                <w:sz w:val="24"/>
              </w:rPr>
            </w:pPr>
          </w:p>
        </w:tc>
        <w:tc>
          <w:tcPr>
            <w:tcW w:w="868" w:type="dxa"/>
            <w:vAlign w:val="center"/>
          </w:tcPr>
          <w:p w14:paraId="286B734D">
            <w:pPr>
              <w:spacing w:line="360" w:lineRule="auto"/>
              <w:jc w:val="center"/>
              <w:rPr>
                <w:rFonts w:ascii="宋体" w:hAnsi="宋体"/>
                <w:sz w:val="24"/>
              </w:rPr>
            </w:pPr>
            <w:r>
              <w:rPr>
                <w:rFonts w:hint="eastAsia" w:ascii="宋体" w:hAnsi="宋体"/>
                <w:sz w:val="24"/>
              </w:rPr>
              <w:t>○</w:t>
            </w:r>
          </w:p>
        </w:tc>
        <w:tc>
          <w:tcPr>
            <w:tcW w:w="868" w:type="dxa"/>
            <w:vAlign w:val="center"/>
          </w:tcPr>
          <w:p w14:paraId="3C14B4AA">
            <w:pPr>
              <w:spacing w:line="360" w:lineRule="auto"/>
              <w:jc w:val="center"/>
              <w:rPr>
                <w:rFonts w:ascii="宋体" w:hAnsi="宋体"/>
                <w:sz w:val="24"/>
              </w:rPr>
            </w:pPr>
            <w:r>
              <w:rPr>
                <w:rFonts w:hint="eastAsia" w:ascii="宋体" w:hAnsi="宋体"/>
                <w:sz w:val="24"/>
              </w:rPr>
              <w:t>●</w:t>
            </w:r>
          </w:p>
        </w:tc>
        <w:tc>
          <w:tcPr>
            <w:tcW w:w="868" w:type="dxa"/>
            <w:vAlign w:val="center"/>
          </w:tcPr>
          <w:p w14:paraId="27875C2D">
            <w:pPr>
              <w:spacing w:line="360" w:lineRule="auto"/>
              <w:jc w:val="center"/>
              <w:rPr>
                <w:rFonts w:ascii="宋体" w:hAnsi="宋体"/>
                <w:sz w:val="24"/>
              </w:rPr>
            </w:pPr>
            <w:r>
              <w:rPr>
                <w:rFonts w:hint="eastAsia" w:ascii="宋体" w:hAnsi="宋体"/>
                <w:sz w:val="24"/>
              </w:rPr>
              <w:t>○</w:t>
            </w:r>
          </w:p>
        </w:tc>
        <w:tc>
          <w:tcPr>
            <w:tcW w:w="868" w:type="dxa"/>
            <w:vAlign w:val="center"/>
          </w:tcPr>
          <w:p w14:paraId="4D834DAE">
            <w:pPr>
              <w:spacing w:line="360" w:lineRule="auto"/>
              <w:jc w:val="center"/>
              <w:rPr>
                <w:rFonts w:ascii="宋体" w:hAnsi="宋体"/>
                <w:sz w:val="24"/>
              </w:rPr>
            </w:pPr>
            <w:r>
              <w:rPr>
                <w:rFonts w:hint="eastAsia" w:ascii="宋体" w:hAnsi="宋体"/>
                <w:sz w:val="24"/>
              </w:rPr>
              <w:t>●</w:t>
            </w:r>
          </w:p>
        </w:tc>
        <w:tc>
          <w:tcPr>
            <w:tcW w:w="868" w:type="dxa"/>
            <w:vAlign w:val="center"/>
          </w:tcPr>
          <w:p w14:paraId="7A939E54">
            <w:pPr>
              <w:spacing w:line="360" w:lineRule="auto"/>
              <w:jc w:val="center"/>
              <w:rPr>
                <w:rFonts w:ascii="宋体" w:hAnsi="宋体"/>
                <w:sz w:val="24"/>
              </w:rPr>
            </w:pPr>
            <w:r>
              <w:rPr>
                <w:rFonts w:hint="eastAsia" w:ascii="宋体" w:hAnsi="宋体"/>
                <w:sz w:val="24"/>
              </w:rPr>
              <w:t>●</w:t>
            </w:r>
          </w:p>
        </w:tc>
        <w:tc>
          <w:tcPr>
            <w:tcW w:w="865" w:type="dxa"/>
            <w:vAlign w:val="center"/>
          </w:tcPr>
          <w:p w14:paraId="32C5C7CA">
            <w:pPr>
              <w:spacing w:line="360" w:lineRule="auto"/>
              <w:jc w:val="center"/>
              <w:rPr>
                <w:rFonts w:ascii="宋体" w:hAnsi="宋体"/>
                <w:sz w:val="24"/>
              </w:rPr>
            </w:pPr>
          </w:p>
        </w:tc>
      </w:tr>
      <w:tr w14:paraId="18FA0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exact"/>
        </w:trPr>
        <w:tc>
          <w:tcPr>
            <w:tcW w:w="4256" w:type="dxa"/>
            <w:vAlign w:val="center"/>
          </w:tcPr>
          <w:p w14:paraId="1FA63393">
            <w:pPr>
              <w:spacing w:line="360" w:lineRule="auto"/>
              <w:ind w:firstLine="465"/>
              <w:rPr>
                <w:rFonts w:ascii="宋体" w:hAnsi="宋体"/>
                <w:sz w:val="24"/>
              </w:rPr>
            </w:pPr>
            <w:r>
              <w:rPr>
                <w:rFonts w:hint="eastAsia" w:ascii="宋体" w:hAnsi="宋体"/>
                <w:sz w:val="24"/>
              </w:rPr>
              <w:t>7.6    监视和测量设备的控制</w:t>
            </w:r>
          </w:p>
        </w:tc>
        <w:tc>
          <w:tcPr>
            <w:tcW w:w="867" w:type="dxa"/>
            <w:vAlign w:val="center"/>
          </w:tcPr>
          <w:p w14:paraId="0F10B569">
            <w:pPr>
              <w:spacing w:line="360" w:lineRule="auto"/>
              <w:jc w:val="center"/>
              <w:rPr>
                <w:rFonts w:ascii="宋体" w:hAnsi="宋体"/>
                <w:sz w:val="24"/>
              </w:rPr>
            </w:pPr>
          </w:p>
        </w:tc>
        <w:tc>
          <w:tcPr>
            <w:tcW w:w="868" w:type="dxa"/>
            <w:vAlign w:val="center"/>
          </w:tcPr>
          <w:p w14:paraId="26FA9F5E">
            <w:pPr>
              <w:spacing w:line="360" w:lineRule="auto"/>
              <w:jc w:val="center"/>
              <w:rPr>
                <w:rFonts w:ascii="宋体" w:hAnsi="宋体"/>
                <w:sz w:val="24"/>
              </w:rPr>
            </w:pPr>
            <w:r>
              <w:rPr>
                <w:rFonts w:hint="eastAsia" w:ascii="宋体" w:hAnsi="宋体"/>
                <w:sz w:val="24"/>
              </w:rPr>
              <w:t>○</w:t>
            </w:r>
          </w:p>
        </w:tc>
        <w:tc>
          <w:tcPr>
            <w:tcW w:w="868" w:type="dxa"/>
            <w:vAlign w:val="center"/>
          </w:tcPr>
          <w:p w14:paraId="00EBCC0A">
            <w:pPr>
              <w:spacing w:line="360" w:lineRule="auto"/>
              <w:jc w:val="center"/>
              <w:rPr>
                <w:rFonts w:ascii="宋体" w:hAnsi="宋体"/>
                <w:sz w:val="24"/>
              </w:rPr>
            </w:pPr>
            <w:r>
              <w:rPr>
                <w:rFonts w:hint="eastAsia" w:ascii="宋体" w:hAnsi="宋体"/>
                <w:sz w:val="24"/>
              </w:rPr>
              <w:t>○</w:t>
            </w:r>
          </w:p>
        </w:tc>
        <w:tc>
          <w:tcPr>
            <w:tcW w:w="868" w:type="dxa"/>
            <w:vAlign w:val="center"/>
          </w:tcPr>
          <w:p w14:paraId="5F7B0322">
            <w:pPr>
              <w:spacing w:line="360" w:lineRule="auto"/>
              <w:jc w:val="center"/>
              <w:rPr>
                <w:rFonts w:ascii="宋体" w:hAnsi="宋体"/>
                <w:sz w:val="24"/>
              </w:rPr>
            </w:pPr>
            <w:r>
              <w:rPr>
                <w:rFonts w:hint="eastAsia" w:ascii="宋体" w:hAnsi="宋体"/>
                <w:sz w:val="24"/>
              </w:rPr>
              <w:t>●</w:t>
            </w:r>
          </w:p>
        </w:tc>
        <w:tc>
          <w:tcPr>
            <w:tcW w:w="868" w:type="dxa"/>
            <w:vAlign w:val="center"/>
          </w:tcPr>
          <w:p w14:paraId="239229BC">
            <w:pPr>
              <w:spacing w:line="360" w:lineRule="auto"/>
              <w:jc w:val="center"/>
              <w:rPr>
                <w:rFonts w:ascii="宋体" w:hAnsi="宋体"/>
                <w:sz w:val="24"/>
              </w:rPr>
            </w:pPr>
            <w:r>
              <w:rPr>
                <w:rFonts w:hint="eastAsia" w:ascii="宋体" w:hAnsi="宋体"/>
                <w:sz w:val="24"/>
              </w:rPr>
              <w:t>○</w:t>
            </w:r>
          </w:p>
        </w:tc>
        <w:tc>
          <w:tcPr>
            <w:tcW w:w="868" w:type="dxa"/>
            <w:vAlign w:val="center"/>
          </w:tcPr>
          <w:p w14:paraId="6760B079">
            <w:pPr>
              <w:spacing w:line="360" w:lineRule="auto"/>
              <w:jc w:val="center"/>
              <w:rPr>
                <w:rFonts w:ascii="宋体" w:hAnsi="宋体"/>
                <w:sz w:val="24"/>
              </w:rPr>
            </w:pPr>
          </w:p>
        </w:tc>
        <w:tc>
          <w:tcPr>
            <w:tcW w:w="865" w:type="dxa"/>
            <w:vAlign w:val="center"/>
          </w:tcPr>
          <w:p w14:paraId="0FC655AA">
            <w:pPr>
              <w:spacing w:line="360" w:lineRule="auto"/>
              <w:jc w:val="center"/>
              <w:rPr>
                <w:rFonts w:ascii="宋体" w:hAnsi="宋体"/>
                <w:sz w:val="24"/>
              </w:rPr>
            </w:pPr>
          </w:p>
        </w:tc>
      </w:tr>
      <w:tr w14:paraId="25C6A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exact"/>
        </w:trPr>
        <w:tc>
          <w:tcPr>
            <w:tcW w:w="4256" w:type="dxa"/>
            <w:vAlign w:val="center"/>
          </w:tcPr>
          <w:p w14:paraId="6AC1F62C">
            <w:pPr>
              <w:spacing w:line="360" w:lineRule="auto"/>
              <w:ind w:firstLine="465"/>
              <w:rPr>
                <w:rFonts w:ascii="宋体" w:hAnsi="宋体"/>
                <w:sz w:val="24"/>
              </w:rPr>
            </w:pPr>
            <w:r>
              <w:rPr>
                <w:rFonts w:hint="eastAsia" w:ascii="宋体" w:hAnsi="宋体"/>
                <w:sz w:val="24"/>
              </w:rPr>
              <w:t>8.0    测量、分析和改进</w:t>
            </w:r>
          </w:p>
        </w:tc>
        <w:tc>
          <w:tcPr>
            <w:tcW w:w="867" w:type="dxa"/>
            <w:vAlign w:val="center"/>
          </w:tcPr>
          <w:p w14:paraId="4435C69D">
            <w:pPr>
              <w:spacing w:line="360" w:lineRule="auto"/>
              <w:jc w:val="center"/>
              <w:rPr>
                <w:rFonts w:ascii="宋体" w:hAnsi="宋体"/>
                <w:sz w:val="24"/>
              </w:rPr>
            </w:pPr>
          </w:p>
        </w:tc>
        <w:tc>
          <w:tcPr>
            <w:tcW w:w="868" w:type="dxa"/>
            <w:vAlign w:val="center"/>
          </w:tcPr>
          <w:p w14:paraId="1E3F765E">
            <w:pPr>
              <w:spacing w:line="360" w:lineRule="auto"/>
              <w:jc w:val="center"/>
              <w:rPr>
                <w:rFonts w:ascii="宋体" w:hAnsi="宋体"/>
                <w:sz w:val="24"/>
              </w:rPr>
            </w:pPr>
          </w:p>
        </w:tc>
        <w:tc>
          <w:tcPr>
            <w:tcW w:w="868" w:type="dxa"/>
            <w:vAlign w:val="center"/>
          </w:tcPr>
          <w:p w14:paraId="4C7126C1">
            <w:pPr>
              <w:spacing w:line="360" w:lineRule="auto"/>
              <w:jc w:val="center"/>
              <w:rPr>
                <w:rFonts w:ascii="宋体" w:hAnsi="宋体"/>
                <w:sz w:val="24"/>
              </w:rPr>
            </w:pPr>
          </w:p>
        </w:tc>
        <w:tc>
          <w:tcPr>
            <w:tcW w:w="868" w:type="dxa"/>
            <w:vAlign w:val="center"/>
          </w:tcPr>
          <w:p w14:paraId="32B35F9E">
            <w:pPr>
              <w:spacing w:line="360" w:lineRule="auto"/>
              <w:jc w:val="center"/>
              <w:rPr>
                <w:rFonts w:ascii="宋体" w:hAnsi="宋体"/>
                <w:sz w:val="24"/>
              </w:rPr>
            </w:pPr>
          </w:p>
        </w:tc>
        <w:tc>
          <w:tcPr>
            <w:tcW w:w="868" w:type="dxa"/>
            <w:vAlign w:val="center"/>
          </w:tcPr>
          <w:p w14:paraId="7AD762F2">
            <w:pPr>
              <w:spacing w:line="360" w:lineRule="auto"/>
              <w:jc w:val="center"/>
              <w:rPr>
                <w:rFonts w:ascii="宋体" w:hAnsi="宋体"/>
                <w:sz w:val="24"/>
              </w:rPr>
            </w:pPr>
          </w:p>
        </w:tc>
        <w:tc>
          <w:tcPr>
            <w:tcW w:w="868" w:type="dxa"/>
            <w:vAlign w:val="center"/>
          </w:tcPr>
          <w:p w14:paraId="595257E5">
            <w:pPr>
              <w:spacing w:line="360" w:lineRule="auto"/>
              <w:jc w:val="center"/>
              <w:rPr>
                <w:rFonts w:ascii="宋体" w:hAnsi="宋体"/>
                <w:sz w:val="24"/>
              </w:rPr>
            </w:pPr>
          </w:p>
        </w:tc>
        <w:tc>
          <w:tcPr>
            <w:tcW w:w="865" w:type="dxa"/>
            <w:vAlign w:val="center"/>
          </w:tcPr>
          <w:p w14:paraId="43FD4181">
            <w:pPr>
              <w:spacing w:line="360" w:lineRule="auto"/>
              <w:jc w:val="center"/>
              <w:rPr>
                <w:rFonts w:ascii="宋体" w:hAnsi="宋体"/>
                <w:sz w:val="24"/>
              </w:rPr>
            </w:pPr>
          </w:p>
        </w:tc>
      </w:tr>
      <w:tr w14:paraId="553A3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exact"/>
        </w:trPr>
        <w:tc>
          <w:tcPr>
            <w:tcW w:w="4256" w:type="dxa"/>
            <w:vAlign w:val="center"/>
          </w:tcPr>
          <w:p w14:paraId="0E439ED4">
            <w:pPr>
              <w:spacing w:line="360" w:lineRule="auto"/>
              <w:ind w:firstLine="465"/>
              <w:rPr>
                <w:rFonts w:ascii="宋体" w:hAnsi="宋体"/>
                <w:sz w:val="24"/>
              </w:rPr>
            </w:pPr>
            <w:r>
              <w:rPr>
                <w:rFonts w:hint="eastAsia" w:ascii="宋体" w:hAnsi="宋体"/>
                <w:sz w:val="24"/>
              </w:rPr>
              <w:t>8.1    总则</w:t>
            </w:r>
          </w:p>
        </w:tc>
        <w:tc>
          <w:tcPr>
            <w:tcW w:w="867" w:type="dxa"/>
            <w:vAlign w:val="center"/>
          </w:tcPr>
          <w:p w14:paraId="795D2377">
            <w:pPr>
              <w:spacing w:line="360" w:lineRule="auto"/>
              <w:jc w:val="center"/>
              <w:rPr>
                <w:rFonts w:ascii="宋体" w:hAnsi="宋体"/>
                <w:sz w:val="24"/>
              </w:rPr>
            </w:pPr>
          </w:p>
        </w:tc>
        <w:tc>
          <w:tcPr>
            <w:tcW w:w="868" w:type="dxa"/>
            <w:vAlign w:val="center"/>
          </w:tcPr>
          <w:p w14:paraId="7388DAFF">
            <w:pPr>
              <w:spacing w:line="360" w:lineRule="auto"/>
              <w:jc w:val="center"/>
              <w:rPr>
                <w:rFonts w:ascii="宋体" w:hAnsi="宋体"/>
                <w:sz w:val="24"/>
              </w:rPr>
            </w:pPr>
            <w:r>
              <w:rPr>
                <w:rFonts w:hint="eastAsia" w:ascii="宋体" w:hAnsi="宋体"/>
                <w:sz w:val="24"/>
              </w:rPr>
              <w:t>▲</w:t>
            </w:r>
          </w:p>
        </w:tc>
        <w:tc>
          <w:tcPr>
            <w:tcW w:w="868" w:type="dxa"/>
            <w:vAlign w:val="center"/>
          </w:tcPr>
          <w:p w14:paraId="20BC07E7">
            <w:pPr>
              <w:spacing w:line="360" w:lineRule="auto"/>
              <w:jc w:val="center"/>
              <w:rPr>
                <w:rFonts w:ascii="宋体" w:hAnsi="宋体"/>
                <w:sz w:val="24"/>
              </w:rPr>
            </w:pPr>
            <w:r>
              <w:rPr>
                <w:rFonts w:hint="eastAsia" w:ascii="宋体" w:hAnsi="宋体"/>
                <w:sz w:val="24"/>
              </w:rPr>
              <w:t>○</w:t>
            </w:r>
          </w:p>
        </w:tc>
        <w:tc>
          <w:tcPr>
            <w:tcW w:w="868" w:type="dxa"/>
            <w:vAlign w:val="center"/>
          </w:tcPr>
          <w:p w14:paraId="3DB139DD">
            <w:pPr>
              <w:spacing w:line="360" w:lineRule="auto"/>
              <w:jc w:val="center"/>
              <w:rPr>
                <w:rFonts w:ascii="宋体" w:hAnsi="宋体"/>
                <w:sz w:val="24"/>
              </w:rPr>
            </w:pPr>
            <w:r>
              <w:rPr>
                <w:rFonts w:hint="eastAsia" w:ascii="宋体" w:hAnsi="宋体"/>
                <w:sz w:val="24"/>
              </w:rPr>
              <w:t>●</w:t>
            </w:r>
          </w:p>
        </w:tc>
        <w:tc>
          <w:tcPr>
            <w:tcW w:w="868" w:type="dxa"/>
            <w:vAlign w:val="center"/>
          </w:tcPr>
          <w:p w14:paraId="61E96FA0">
            <w:pPr>
              <w:spacing w:line="360" w:lineRule="auto"/>
              <w:jc w:val="center"/>
              <w:rPr>
                <w:rFonts w:ascii="宋体" w:hAnsi="宋体"/>
                <w:sz w:val="24"/>
              </w:rPr>
            </w:pPr>
            <w:r>
              <w:rPr>
                <w:rFonts w:hint="eastAsia" w:ascii="宋体" w:hAnsi="宋体"/>
                <w:sz w:val="24"/>
              </w:rPr>
              <w:t>○</w:t>
            </w:r>
          </w:p>
        </w:tc>
        <w:tc>
          <w:tcPr>
            <w:tcW w:w="868" w:type="dxa"/>
            <w:vAlign w:val="center"/>
          </w:tcPr>
          <w:p w14:paraId="2C3B6835">
            <w:pPr>
              <w:spacing w:line="360" w:lineRule="auto"/>
              <w:jc w:val="center"/>
              <w:rPr>
                <w:rFonts w:ascii="宋体" w:hAnsi="宋体"/>
                <w:sz w:val="24"/>
              </w:rPr>
            </w:pPr>
            <w:r>
              <w:rPr>
                <w:rFonts w:hint="eastAsia" w:ascii="宋体" w:hAnsi="宋体"/>
                <w:sz w:val="24"/>
              </w:rPr>
              <w:t>○</w:t>
            </w:r>
          </w:p>
        </w:tc>
        <w:tc>
          <w:tcPr>
            <w:tcW w:w="865" w:type="dxa"/>
            <w:vAlign w:val="center"/>
          </w:tcPr>
          <w:p w14:paraId="247E6257">
            <w:pPr>
              <w:spacing w:line="360" w:lineRule="auto"/>
              <w:jc w:val="center"/>
              <w:rPr>
                <w:rFonts w:ascii="宋体" w:hAnsi="宋体"/>
                <w:sz w:val="24"/>
              </w:rPr>
            </w:pPr>
            <w:r>
              <w:rPr>
                <w:rFonts w:hint="eastAsia" w:ascii="宋体" w:hAnsi="宋体"/>
                <w:sz w:val="24"/>
              </w:rPr>
              <w:t>○</w:t>
            </w:r>
          </w:p>
        </w:tc>
      </w:tr>
      <w:tr w14:paraId="5A1EA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exact"/>
        </w:trPr>
        <w:tc>
          <w:tcPr>
            <w:tcW w:w="4256" w:type="dxa"/>
            <w:vAlign w:val="center"/>
          </w:tcPr>
          <w:p w14:paraId="495E8D4B">
            <w:pPr>
              <w:spacing w:line="360" w:lineRule="auto"/>
              <w:ind w:firstLine="465"/>
              <w:rPr>
                <w:rFonts w:ascii="宋体" w:hAnsi="宋体"/>
                <w:sz w:val="24"/>
              </w:rPr>
            </w:pPr>
            <w:r>
              <w:rPr>
                <w:rFonts w:hint="eastAsia" w:ascii="宋体" w:hAnsi="宋体"/>
                <w:sz w:val="24"/>
              </w:rPr>
              <w:t>8.2.1  反馈</w:t>
            </w:r>
          </w:p>
        </w:tc>
        <w:tc>
          <w:tcPr>
            <w:tcW w:w="867" w:type="dxa"/>
            <w:vAlign w:val="center"/>
          </w:tcPr>
          <w:p w14:paraId="71BF1631">
            <w:pPr>
              <w:spacing w:line="360" w:lineRule="auto"/>
              <w:jc w:val="center"/>
              <w:rPr>
                <w:rFonts w:ascii="宋体" w:hAnsi="宋体"/>
                <w:sz w:val="24"/>
              </w:rPr>
            </w:pPr>
          </w:p>
        </w:tc>
        <w:tc>
          <w:tcPr>
            <w:tcW w:w="868" w:type="dxa"/>
            <w:vAlign w:val="center"/>
          </w:tcPr>
          <w:p w14:paraId="65E1B0EA">
            <w:pPr>
              <w:spacing w:line="360" w:lineRule="auto"/>
              <w:jc w:val="center"/>
              <w:rPr>
                <w:rFonts w:ascii="宋体" w:hAnsi="宋体"/>
                <w:sz w:val="24"/>
              </w:rPr>
            </w:pPr>
            <w:r>
              <w:rPr>
                <w:rFonts w:hint="eastAsia" w:ascii="宋体" w:hAnsi="宋体"/>
                <w:sz w:val="24"/>
              </w:rPr>
              <w:t>○</w:t>
            </w:r>
          </w:p>
        </w:tc>
        <w:tc>
          <w:tcPr>
            <w:tcW w:w="868" w:type="dxa"/>
            <w:vAlign w:val="center"/>
          </w:tcPr>
          <w:p w14:paraId="6D51FA15">
            <w:pPr>
              <w:spacing w:line="360" w:lineRule="auto"/>
              <w:jc w:val="center"/>
              <w:rPr>
                <w:rFonts w:ascii="宋体" w:hAnsi="宋体"/>
                <w:sz w:val="24"/>
              </w:rPr>
            </w:pPr>
            <w:r>
              <w:rPr>
                <w:rFonts w:hint="eastAsia" w:ascii="宋体" w:hAnsi="宋体"/>
                <w:sz w:val="24"/>
              </w:rPr>
              <w:t>○</w:t>
            </w:r>
          </w:p>
        </w:tc>
        <w:tc>
          <w:tcPr>
            <w:tcW w:w="868" w:type="dxa"/>
            <w:vAlign w:val="center"/>
          </w:tcPr>
          <w:p w14:paraId="3A9CC133">
            <w:pPr>
              <w:spacing w:line="360" w:lineRule="auto"/>
              <w:jc w:val="center"/>
              <w:rPr>
                <w:rFonts w:ascii="宋体" w:hAnsi="宋体"/>
                <w:sz w:val="24"/>
              </w:rPr>
            </w:pPr>
            <w:r>
              <w:rPr>
                <w:rFonts w:hint="eastAsia" w:ascii="宋体" w:hAnsi="宋体"/>
                <w:sz w:val="24"/>
              </w:rPr>
              <w:t>○</w:t>
            </w:r>
          </w:p>
        </w:tc>
        <w:tc>
          <w:tcPr>
            <w:tcW w:w="868" w:type="dxa"/>
            <w:vAlign w:val="center"/>
          </w:tcPr>
          <w:p w14:paraId="11040F0D">
            <w:pPr>
              <w:spacing w:line="360" w:lineRule="auto"/>
              <w:jc w:val="center"/>
              <w:rPr>
                <w:rFonts w:ascii="宋体" w:hAnsi="宋体"/>
                <w:sz w:val="24"/>
              </w:rPr>
            </w:pPr>
            <w:r>
              <w:rPr>
                <w:rFonts w:hint="eastAsia" w:ascii="宋体" w:hAnsi="宋体"/>
                <w:sz w:val="24"/>
              </w:rPr>
              <w:t>●</w:t>
            </w:r>
          </w:p>
        </w:tc>
        <w:tc>
          <w:tcPr>
            <w:tcW w:w="868" w:type="dxa"/>
            <w:vAlign w:val="center"/>
          </w:tcPr>
          <w:p w14:paraId="2AF2BEA1">
            <w:pPr>
              <w:spacing w:line="360" w:lineRule="auto"/>
              <w:jc w:val="center"/>
              <w:rPr>
                <w:rFonts w:ascii="宋体" w:hAnsi="宋体"/>
                <w:sz w:val="24"/>
              </w:rPr>
            </w:pPr>
            <w:r>
              <w:rPr>
                <w:rFonts w:hint="eastAsia" w:ascii="宋体" w:hAnsi="宋体"/>
                <w:sz w:val="24"/>
              </w:rPr>
              <w:t>○</w:t>
            </w:r>
          </w:p>
        </w:tc>
        <w:tc>
          <w:tcPr>
            <w:tcW w:w="865" w:type="dxa"/>
            <w:vAlign w:val="center"/>
          </w:tcPr>
          <w:p w14:paraId="641EBDEB">
            <w:pPr>
              <w:spacing w:line="360" w:lineRule="auto"/>
              <w:jc w:val="center"/>
              <w:rPr>
                <w:rFonts w:ascii="宋体" w:hAnsi="宋体"/>
                <w:sz w:val="24"/>
              </w:rPr>
            </w:pPr>
            <w:r>
              <w:rPr>
                <w:rFonts w:hint="eastAsia" w:ascii="宋体" w:hAnsi="宋体"/>
                <w:sz w:val="24"/>
              </w:rPr>
              <w:t>○</w:t>
            </w:r>
          </w:p>
        </w:tc>
      </w:tr>
      <w:tr w14:paraId="4CEFA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exact"/>
        </w:trPr>
        <w:tc>
          <w:tcPr>
            <w:tcW w:w="4256" w:type="dxa"/>
            <w:vAlign w:val="center"/>
          </w:tcPr>
          <w:p w14:paraId="5C9E1A88">
            <w:pPr>
              <w:spacing w:line="360" w:lineRule="auto"/>
              <w:ind w:firstLine="465"/>
              <w:rPr>
                <w:rFonts w:ascii="宋体" w:hAnsi="宋体"/>
                <w:sz w:val="24"/>
              </w:rPr>
            </w:pPr>
            <w:r>
              <w:rPr>
                <w:rFonts w:hint="eastAsia" w:ascii="宋体" w:hAnsi="宋体"/>
                <w:sz w:val="24"/>
              </w:rPr>
              <w:t>8.2.2  投诉处置</w:t>
            </w:r>
          </w:p>
        </w:tc>
        <w:tc>
          <w:tcPr>
            <w:tcW w:w="867" w:type="dxa"/>
            <w:vAlign w:val="center"/>
          </w:tcPr>
          <w:p w14:paraId="7CC3D872">
            <w:pPr>
              <w:spacing w:line="360" w:lineRule="auto"/>
              <w:jc w:val="center"/>
              <w:rPr>
                <w:rFonts w:ascii="宋体" w:hAnsi="宋体"/>
                <w:sz w:val="24"/>
              </w:rPr>
            </w:pPr>
          </w:p>
        </w:tc>
        <w:tc>
          <w:tcPr>
            <w:tcW w:w="868" w:type="dxa"/>
            <w:vAlign w:val="center"/>
          </w:tcPr>
          <w:p w14:paraId="131B8B8C">
            <w:pPr>
              <w:spacing w:line="360" w:lineRule="auto"/>
              <w:jc w:val="center"/>
              <w:rPr>
                <w:rFonts w:ascii="宋体" w:hAnsi="宋体"/>
                <w:sz w:val="24"/>
              </w:rPr>
            </w:pPr>
            <w:r>
              <w:rPr>
                <w:rFonts w:hint="eastAsia" w:ascii="宋体" w:hAnsi="宋体"/>
                <w:sz w:val="24"/>
              </w:rPr>
              <w:t>○</w:t>
            </w:r>
          </w:p>
        </w:tc>
        <w:tc>
          <w:tcPr>
            <w:tcW w:w="868" w:type="dxa"/>
            <w:vAlign w:val="center"/>
          </w:tcPr>
          <w:p w14:paraId="52403017">
            <w:pPr>
              <w:spacing w:line="360" w:lineRule="auto"/>
              <w:jc w:val="center"/>
              <w:rPr>
                <w:rFonts w:ascii="宋体" w:hAnsi="宋体"/>
                <w:sz w:val="24"/>
              </w:rPr>
            </w:pPr>
            <w:r>
              <w:rPr>
                <w:rFonts w:hint="eastAsia" w:ascii="宋体" w:hAnsi="宋体"/>
                <w:sz w:val="24"/>
              </w:rPr>
              <w:t>○</w:t>
            </w:r>
          </w:p>
        </w:tc>
        <w:tc>
          <w:tcPr>
            <w:tcW w:w="868" w:type="dxa"/>
            <w:vAlign w:val="center"/>
          </w:tcPr>
          <w:p w14:paraId="445B0D41">
            <w:pPr>
              <w:spacing w:line="360" w:lineRule="auto"/>
              <w:jc w:val="center"/>
              <w:rPr>
                <w:rFonts w:ascii="宋体" w:hAnsi="宋体"/>
                <w:sz w:val="24"/>
              </w:rPr>
            </w:pPr>
            <w:r>
              <w:rPr>
                <w:rFonts w:hint="eastAsia" w:ascii="宋体" w:hAnsi="宋体"/>
                <w:sz w:val="24"/>
              </w:rPr>
              <w:t>○</w:t>
            </w:r>
          </w:p>
        </w:tc>
        <w:tc>
          <w:tcPr>
            <w:tcW w:w="868" w:type="dxa"/>
            <w:vAlign w:val="center"/>
          </w:tcPr>
          <w:p w14:paraId="2AC15BE1">
            <w:pPr>
              <w:spacing w:line="360" w:lineRule="auto"/>
              <w:jc w:val="center"/>
              <w:rPr>
                <w:rFonts w:ascii="宋体" w:hAnsi="宋体"/>
                <w:sz w:val="24"/>
              </w:rPr>
            </w:pPr>
            <w:r>
              <w:rPr>
                <w:rFonts w:hint="eastAsia" w:ascii="宋体" w:hAnsi="宋体"/>
                <w:sz w:val="24"/>
              </w:rPr>
              <w:t>●</w:t>
            </w:r>
          </w:p>
        </w:tc>
        <w:tc>
          <w:tcPr>
            <w:tcW w:w="868" w:type="dxa"/>
            <w:vAlign w:val="center"/>
          </w:tcPr>
          <w:p w14:paraId="6D3D1524">
            <w:pPr>
              <w:spacing w:line="360" w:lineRule="auto"/>
              <w:jc w:val="center"/>
              <w:rPr>
                <w:rFonts w:ascii="宋体" w:hAnsi="宋体"/>
                <w:sz w:val="24"/>
              </w:rPr>
            </w:pPr>
            <w:r>
              <w:rPr>
                <w:rFonts w:hint="eastAsia" w:ascii="宋体" w:hAnsi="宋体"/>
                <w:sz w:val="24"/>
              </w:rPr>
              <w:t>○</w:t>
            </w:r>
          </w:p>
        </w:tc>
        <w:tc>
          <w:tcPr>
            <w:tcW w:w="865" w:type="dxa"/>
            <w:vAlign w:val="center"/>
          </w:tcPr>
          <w:p w14:paraId="63F9C078">
            <w:pPr>
              <w:spacing w:line="360" w:lineRule="auto"/>
              <w:jc w:val="center"/>
              <w:rPr>
                <w:rFonts w:ascii="宋体" w:hAnsi="宋体"/>
                <w:sz w:val="24"/>
              </w:rPr>
            </w:pPr>
            <w:r>
              <w:rPr>
                <w:rFonts w:hint="eastAsia" w:ascii="宋体" w:hAnsi="宋体"/>
                <w:sz w:val="24"/>
              </w:rPr>
              <w:t>○</w:t>
            </w:r>
          </w:p>
        </w:tc>
      </w:tr>
      <w:tr w14:paraId="7EAA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exact"/>
        </w:trPr>
        <w:tc>
          <w:tcPr>
            <w:tcW w:w="4256" w:type="dxa"/>
            <w:vAlign w:val="center"/>
          </w:tcPr>
          <w:p w14:paraId="3C1F093B">
            <w:pPr>
              <w:spacing w:line="360" w:lineRule="auto"/>
              <w:ind w:firstLine="465"/>
              <w:rPr>
                <w:rFonts w:ascii="宋体" w:hAnsi="宋体"/>
                <w:sz w:val="24"/>
              </w:rPr>
            </w:pPr>
            <w:r>
              <w:rPr>
                <w:rFonts w:hint="eastAsia" w:ascii="宋体" w:hAnsi="宋体"/>
                <w:sz w:val="24"/>
              </w:rPr>
              <w:t>8.2.3  向监管机构报告</w:t>
            </w:r>
          </w:p>
        </w:tc>
        <w:tc>
          <w:tcPr>
            <w:tcW w:w="867" w:type="dxa"/>
            <w:vAlign w:val="center"/>
          </w:tcPr>
          <w:p w14:paraId="68B08298">
            <w:pPr>
              <w:spacing w:line="360" w:lineRule="auto"/>
              <w:jc w:val="center"/>
              <w:rPr>
                <w:rFonts w:ascii="宋体" w:hAnsi="宋体"/>
                <w:sz w:val="24"/>
              </w:rPr>
            </w:pPr>
          </w:p>
        </w:tc>
        <w:tc>
          <w:tcPr>
            <w:tcW w:w="868" w:type="dxa"/>
            <w:vAlign w:val="center"/>
          </w:tcPr>
          <w:p w14:paraId="2468E198">
            <w:pPr>
              <w:spacing w:line="360" w:lineRule="auto"/>
              <w:jc w:val="center"/>
              <w:rPr>
                <w:rFonts w:ascii="宋体" w:hAnsi="宋体"/>
                <w:sz w:val="24"/>
              </w:rPr>
            </w:pPr>
            <w:r>
              <w:rPr>
                <w:rFonts w:hint="eastAsia" w:ascii="宋体" w:hAnsi="宋体"/>
                <w:sz w:val="24"/>
              </w:rPr>
              <w:t>○</w:t>
            </w:r>
          </w:p>
        </w:tc>
        <w:tc>
          <w:tcPr>
            <w:tcW w:w="868" w:type="dxa"/>
            <w:vAlign w:val="center"/>
          </w:tcPr>
          <w:p w14:paraId="420DECA9">
            <w:pPr>
              <w:spacing w:line="360" w:lineRule="auto"/>
              <w:jc w:val="center"/>
              <w:rPr>
                <w:rFonts w:ascii="宋体" w:hAnsi="宋体"/>
                <w:sz w:val="24"/>
              </w:rPr>
            </w:pPr>
            <w:r>
              <w:rPr>
                <w:rFonts w:hint="eastAsia" w:ascii="宋体" w:hAnsi="宋体"/>
                <w:sz w:val="24"/>
              </w:rPr>
              <w:t>○</w:t>
            </w:r>
          </w:p>
        </w:tc>
        <w:tc>
          <w:tcPr>
            <w:tcW w:w="868" w:type="dxa"/>
            <w:vAlign w:val="center"/>
          </w:tcPr>
          <w:p w14:paraId="12A00946">
            <w:pPr>
              <w:spacing w:line="360" w:lineRule="auto"/>
              <w:jc w:val="center"/>
              <w:rPr>
                <w:rFonts w:ascii="宋体" w:hAnsi="宋体"/>
                <w:sz w:val="24"/>
              </w:rPr>
            </w:pPr>
            <w:r>
              <w:rPr>
                <w:rFonts w:hint="eastAsia" w:ascii="宋体" w:hAnsi="宋体"/>
                <w:sz w:val="24"/>
              </w:rPr>
              <w:t>●</w:t>
            </w:r>
          </w:p>
        </w:tc>
        <w:tc>
          <w:tcPr>
            <w:tcW w:w="868" w:type="dxa"/>
            <w:vAlign w:val="center"/>
          </w:tcPr>
          <w:p w14:paraId="6C9EDCFA">
            <w:pPr>
              <w:spacing w:line="360" w:lineRule="auto"/>
              <w:jc w:val="center"/>
              <w:rPr>
                <w:rFonts w:ascii="宋体" w:hAnsi="宋体"/>
                <w:sz w:val="24"/>
              </w:rPr>
            </w:pPr>
            <w:r>
              <w:rPr>
                <w:rFonts w:hint="eastAsia" w:ascii="宋体" w:hAnsi="宋体"/>
                <w:sz w:val="24"/>
              </w:rPr>
              <w:t>●</w:t>
            </w:r>
          </w:p>
        </w:tc>
        <w:tc>
          <w:tcPr>
            <w:tcW w:w="868" w:type="dxa"/>
            <w:vAlign w:val="center"/>
          </w:tcPr>
          <w:p w14:paraId="2885C100">
            <w:pPr>
              <w:spacing w:line="360" w:lineRule="auto"/>
              <w:jc w:val="center"/>
              <w:rPr>
                <w:rFonts w:ascii="宋体" w:hAnsi="宋体"/>
                <w:sz w:val="24"/>
              </w:rPr>
            </w:pPr>
            <w:r>
              <w:rPr>
                <w:rFonts w:hint="eastAsia" w:ascii="宋体" w:hAnsi="宋体"/>
                <w:sz w:val="24"/>
              </w:rPr>
              <w:t>○</w:t>
            </w:r>
          </w:p>
        </w:tc>
        <w:tc>
          <w:tcPr>
            <w:tcW w:w="865" w:type="dxa"/>
            <w:vAlign w:val="center"/>
          </w:tcPr>
          <w:p w14:paraId="3C90F050">
            <w:pPr>
              <w:spacing w:line="360" w:lineRule="auto"/>
              <w:jc w:val="center"/>
              <w:rPr>
                <w:rFonts w:ascii="宋体" w:hAnsi="宋体"/>
                <w:sz w:val="24"/>
              </w:rPr>
            </w:pPr>
            <w:r>
              <w:rPr>
                <w:rFonts w:hint="eastAsia" w:ascii="宋体" w:hAnsi="宋体"/>
                <w:sz w:val="24"/>
              </w:rPr>
              <w:t>○</w:t>
            </w:r>
          </w:p>
        </w:tc>
      </w:tr>
      <w:tr w14:paraId="59889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exact"/>
        </w:trPr>
        <w:tc>
          <w:tcPr>
            <w:tcW w:w="4256" w:type="dxa"/>
            <w:vAlign w:val="center"/>
          </w:tcPr>
          <w:p w14:paraId="6C7D726F">
            <w:pPr>
              <w:spacing w:line="360" w:lineRule="auto"/>
              <w:ind w:firstLine="465"/>
              <w:rPr>
                <w:rFonts w:ascii="宋体" w:hAnsi="宋体"/>
                <w:sz w:val="24"/>
              </w:rPr>
            </w:pPr>
            <w:r>
              <w:rPr>
                <w:rFonts w:hint="eastAsia" w:ascii="宋体" w:hAnsi="宋体"/>
                <w:sz w:val="24"/>
              </w:rPr>
              <w:t>8.2.4  内部审核</w:t>
            </w:r>
          </w:p>
        </w:tc>
        <w:tc>
          <w:tcPr>
            <w:tcW w:w="867" w:type="dxa"/>
            <w:vAlign w:val="center"/>
          </w:tcPr>
          <w:p w14:paraId="6F2B82A8">
            <w:pPr>
              <w:spacing w:line="360" w:lineRule="auto"/>
              <w:jc w:val="center"/>
              <w:rPr>
                <w:rFonts w:ascii="宋体" w:hAnsi="宋体"/>
                <w:sz w:val="24"/>
              </w:rPr>
            </w:pPr>
          </w:p>
        </w:tc>
        <w:tc>
          <w:tcPr>
            <w:tcW w:w="868" w:type="dxa"/>
            <w:vAlign w:val="center"/>
          </w:tcPr>
          <w:p w14:paraId="138C13F0">
            <w:pPr>
              <w:spacing w:line="360" w:lineRule="auto"/>
              <w:jc w:val="center"/>
              <w:rPr>
                <w:rFonts w:ascii="宋体" w:hAnsi="宋体"/>
                <w:sz w:val="24"/>
              </w:rPr>
            </w:pPr>
            <w:r>
              <w:rPr>
                <w:rFonts w:hint="eastAsia" w:ascii="宋体" w:hAnsi="宋体"/>
                <w:sz w:val="24"/>
              </w:rPr>
              <w:t>▲</w:t>
            </w:r>
          </w:p>
        </w:tc>
        <w:tc>
          <w:tcPr>
            <w:tcW w:w="868" w:type="dxa"/>
            <w:vAlign w:val="center"/>
          </w:tcPr>
          <w:p w14:paraId="408B11A4">
            <w:pPr>
              <w:spacing w:line="360" w:lineRule="auto"/>
              <w:jc w:val="center"/>
              <w:rPr>
                <w:rFonts w:ascii="宋体" w:hAnsi="宋体"/>
                <w:sz w:val="24"/>
              </w:rPr>
            </w:pPr>
            <w:r>
              <w:rPr>
                <w:rFonts w:hint="eastAsia" w:ascii="宋体" w:hAnsi="宋体"/>
                <w:sz w:val="24"/>
              </w:rPr>
              <w:t>○</w:t>
            </w:r>
          </w:p>
        </w:tc>
        <w:tc>
          <w:tcPr>
            <w:tcW w:w="868" w:type="dxa"/>
            <w:vAlign w:val="center"/>
          </w:tcPr>
          <w:p w14:paraId="747E3BC5">
            <w:pPr>
              <w:spacing w:line="360" w:lineRule="auto"/>
              <w:jc w:val="center"/>
              <w:rPr>
                <w:rFonts w:ascii="宋体" w:hAnsi="宋体"/>
                <w:sz w:val="24"/>
              </w:rPr>
            </w:pPr>
            <w:r>
              <w:rPr>
                <w:rFonts w:hint="eastAsia" w:ascii="宋体" w:hAnsi="宋体"/>
                <w:sz w:val="24"/>
              </w:rPr>
              <w:t>●</w:t>
            </w:r>
          </w:p>
        </w:tc>
        <w:tc>
          <w:tcPr>
            <w:tcW w:w="868" w:type="dxa"/>
            <w:vAlign w:val="center"/>
          </w:tcPr>
          <w:p w14:paraId="41D9E0EA">
            <w:pPr>
              <w:spacing w:line="360" w:lineRule="auto"/>
              <w:jc w:val="center"/>
              <w:rPr>
                <w:rFonts w:ascii="宋体" w:hAnsi="宋体"/>
                <w:sz w:val="24"/>
              </w:rPr>
            </w:pPr>
            <w:r>
              <w:rPr>
                <w:rFonts w:hint="eastAsia" w:ascii="宋体" w:hAnsi="宋体"/>
                <w:sz w:val="24"/>
              </w:rPr>
              <w:t>○</w:t>
            </w:r>
          </w:p>
        </w:tc>
        <w:tc>
          <w:tcPr>
            <w:tcW w:w="868" w:type="dxa"/>
            <w:vAlign w:val="center"/>
          </w:tcPr>
          <w:p w14:paraId="62477CF1">
            <w:pPr>
              <w:spacing w:line="360" w:lineRule="auto"/>
              <w:jc w:val="center"/>
              <w:rPr>
                <w:rFonts w:ascii="宋体" w:hAnsi="宋体"/>
                <w:sz w:val="24"/>
              </w:rPr>
            </w:pPr>
            <w:r>
              <w:rPr>
                <w:rFonts w:hint="eastAsia" w:ascii="宋体" w:hAnsi="宋体"/>
                <w:sz w:val="24"/>
              </w:rPr>
              <w:t>○</w:t>
            </w:r>
          </w:p>
        </w:tc>
        <w:tc>
          <w:tcPr>
            <w:tcW w:w="865" w:type="dxa"/>
            <w:vAlign w:val="center"/>
          </w:tcPr>
          <w:p w14:paraId="1A0C181D">
            <w:pPr>
              <w:spacing w:line="360" w:lineRule="auto"/>
              <w:jc w:val="center"/>
              <w:rPr>
                <w:rFonts w:ascii="宋体" w:hAnsi="宋体"/>
                <w:sz w:val="24"/>
              </w:rPr>
            </w:pPr>
            <w:r>
              <w:rPr>
                <w:rFonts w:hint="eastAsia" w:ascii="宋体" w:hAnsi="宋体"/>
                <w:sz w:val="24"/>
              </w:rPr>
              <w:t>○</w:t>
            </w:r>
          </w:p>
        </w:tc>
      </w:tr>
      <w:tr w14:paraId="7F4F9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exact"/>
        </w:trPr>
        <w:tc>
          <w:tcPr>
            <w:tcW w:w="4256" w:type="dxa"/>
            <w:vAlign w:val="center"/>
          </w:tcPr>
          <w:p w14:paraId="5092BE17">
            <w:pPr>
              <w:spacing w:line="360" w:lineRule="auto"/>
              <w:ind w:firstLine="465"/>
              <w:rPr>
                <w:rFonts w:ascii="宋体" w:hAnsi="宋体"/>
                <w:sz w:val="24"/>
              </w:rPr>
            </w:pPr>
            <w:r>
              <w:rPr>
                <w:rFonts w:hint="eastAsia" w:ascii="宋体" w:hAnsi="宋体"/>
                <w:sz w:val="24"/>
              </w:rPr>
              <w:t>8.2.5  过程的监视和测量</w:t>
            </w:r>
          </w:p>
        </w:tc>
        <w:tc>
          <w:tcPr>
            <w:tcW w:w="867" w:type="dxa"/>
            <w:vAlign w:val="center"/>
          </w:tcPr>
          <w:p w14:paraId="709D610D">
            <w:pPr>
              <w:spacing w:line="360" w:lineRule="auto"/>
              <w:jc w:val="center"/>
              <w:rPr>
                <w:rFonts w:ascii="宋体" w:hAnsi="宋体"/>
                <w:sz w:val="24"/>
              </w:rPr>
            </w:pPr>
          </w:p>
        </w:tc>
        <w:tc>
          <w:tcPr>
            <w:tcW w:w="868" w:type="dxa"/>
            <w:vAlign w:val="center"/>
          </w:tcPr>
          <w:p w14:paraId="1F85F114">
            <w:pPr>
              <w:spacing w:line="360" w:lineRule="auto"/>
              <w:jc w:val="center"/>
              <w:rPr>
                <w:rFonts w:ascii="宋体" w:hAnsi="宋体"/>
                <w:sz w:val="24"/>
              </w:rPr>
            </w:pPr>
            <w:r>
              <w:rPr>
                <w:rFonts w:hint="eastAsia" w:ascii="宋体" w:hAnsi="宋体"/>
                <w:sz w:val="24"/>
              </w:rPr>
              <w:t>▲</w:t>
            </w:r>
          </w:p>
        </w:tc>
        <w:tc>
          <w:tcPr>
            <w:tcW w:w="868" w:type="dxa"/>
            <w:vAlign w:val="center"/>
          </w:tcPr>
          <w:p w14:paraId="0681F412">
            <w:pPr>
              <w:spacing w:line="360" w:lineRule="auto"/>
              <w:jc w:val="center"/>
              <w:rPr>
                <w:rFonts w:ascii="宋体" w:hAnsi="宋体"/>
                <w:sz w:val="24"/>
              </w:rPr>
            </w:pPr>
            <w:r>
              <w:rPr>
                <w:rFonts w:hint="eastAsia" w:ascii="宋体" w:hAnsi="宋体"/>
                <w:sz w:val="24"/>
              </w:rPr>
              <w:t>○</w:t>
            </w:r>
          </w:p>
        </w:tc>
        <w:tc>
          <w:tcPr>
            <w:tcW w:w="868" w:type="dxa"/>
            <w:vAlign w:val="center"/>
          </w:tcPr>
          <w:p w14:paraId="7EFFF420">
            <w:pPr>
              <w:spacing w:line="360" w:lineRule="auto"/>
              <w:jc w:val="center"/>
              <w:rPr>
                <w:rFonts w:ascii="宋体" w:hAnsi="宋体"/>
                <w:sz w:val="24"/>
              </w:rPr>
            </w:pPr>
            <w:r>
              <w:rPr>
                <w:rFonts w:hint="eastAsia" w:ascii="宋体" w:hAnsi="宋体"/>
                <w:sz w:val="24"/>
              </w:rPr>
              <w:t>●</w:t>
            </w:r>
          </w:p>
        </w:tc>
        <w:tc>
          <w:tcPr>
            <w:tcW w:w="868" w:type="dxa"/>
            <w:vAlign w:val="center"/>
          </w:tcPr>
          <w:p w14:paraId="45D03947">
            <w:pPr>
              <w:spacing w:line="360" w:lineRule="auto"/>
              <w:jc w:val="center"/>
              <w:rPr>
                <w:rFonts w:ascii="宋体" w:hAnsi="宋体"/>
                <w:sz w:val="24"/>
              </w:rPr>
            </w:pPr>
            <w:r>
              <w:rPr>
                <w:rFonts w:hint="eastAsia" w:ascii="宋体" w:hAnsi="宋体"/>
                <w:sz w:val="24"/>
              </w:rPr>
              <w:t>○</w:t>
            </w:r>
          </w:p>
        </w:tc>
        <w:tc>
          <w:tcPr>
            <w:tcW w:w="868" w:type="dxa"/>
            <w:vAlign w:val="center"/>
          </w:tcPr>
          <w:p w14:paraId="04DA5971">
            <w:pPr>
              <w:spacing w:line="360" w:lineRule="auto"/>
              <w:jc w:val="center"/>
              <w:rPr>
                <w:rFonts w:ascii="宋体" w:hAnsi="宋体"/>
                <w:sz w:val="24"/>
              </w:rPr>
            </w:pPr>
            <w:r>
              <w:rPr>
                <w:rFonts w:hint="eastAsia" w:ascii="宋体" w:hAnsi="宋体"/>
                <w:sz w:val="24"/>
              </w:rPr>
              <w:t>○</w:t>
            </w:r>
          </w:p>
        </w:tc>
        <w:tc>
          <w:tcPr>
            <w:tcW w:w="865" w:type="dxa"/>
            <w:vAlign w:val="center"/>
          </w:tcPr>
          <w:p w14:paraId="16435385">
            <w:pPr>
              <w:spacing w:line="360" w:lineRule="auto"/>
              <w:jc w:val="center"/>
              <w:rPr>
                <w:rFonts w:ascii="宋体" w:hAnsi="宋体"/>
                <w:sz w:val="24"/>
              </w:rPr>
            </w:pPr>
          </w:p>
        </w:tc>
      </w:tr>
      <w:tr w14:paraId="0268A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exact"/>
        </w:trPr>
        <w:tc>
          <w:tcPr>
            <w:tcW w:w="4256" w:type="dxa"/>
            <w:vAlign w:val="center"/>
          </w:tcPr>
          <w:p w14:paraId="25BDA820">
            <w:pPr>
              <w:spacing w:line="360" w:lineRule="auto"/>
              <w:ind w:firstLine="465"/>
              <w:rPr>
                <w:rFonts w:ascii="宋体" w:hAnsi="宋体"/>
                <w:sz w:val="24"/>
              </w:rPr>
            </w:pPr>
            <w:r>
              <w:rPr>
                <w:rFonts w:hint="eastAsia" w:ascii="宋体" w:hAnsi="宋体"/>
                <w:sz w:val="24"/>
              </w:rPr>
              <w:t>8.2.6  产品的监视和测量</w:t>
            </w:r>
          </w:p>
        </w:tc>
        <w:tc>
          <w:tcPr>
            <w:tcW w:w="867" w:type="dxa"/>
            <w:vAlign w:val="center"/>
          </w:tcPr>
          <w:p w14:paraId="6CD9438D">
            <w:pPr>
              <w:spacing w:line="360" w:lineRule="auto"/>
              <w:jc w:val="center"/>
              <w:rPr>
                <w:rFonts w:ascii="宋体" w:hAnsi="宋体"/>
                <w:sz w:val="24"/>
              </w:rPr>
            </w:pPr>
          </w:p>
        </w:tc>
        <w:tc>
          <w:tcPr>
            <w:tcW w:w="868" w:type="dxa"/>
            <w:vAlign w:val="center"/>
          </w:tcPr>
          <w:p w14:paraId="0D9D91A2">
            <w:pPr>
              <w:spacing w:line="360" w:lineRule="auto"/>
              <w:jc w:val="center"/>
              <w:rPr>
                <w:rFonts w:ascii="宋体" w:hAnsi="宋体"/>
                <w:sz w:val="24"/>
              </w:rPr>
            </w:pPr>
            <w:r>
              <w:rPr>
                <w:rFonts w:hint="eastAsia" w:ascii="宋体" w:hAnsi="宋体"/>
                <w:sz w:val="24"/>
              </w:rPr>
              <w:t>○</w:t>
            </w:r>
          </w:p>
        </w:tc>
        <w:tc>
          <w:tcPr>
            <w:tcW w:w="868" w:type="dxa"/>
            <w:vAlign w:val="center"/>
          </w:tcPr>
          <w:p w14:paraId="3EA27937">
            <w:pPr>
              <w:spacing w:line="360" w:lineRule="auto"/>
              <w:jc w:val="center"/>
              <w:rPr>
                <w:rFonts w:ascii="宋体" w:hAnsi="宋体"/>
                <w:sz w:val="24"/>
              </w:rPr>
            </w:pPr>
            <w:r>
              <w:rPr>
                <w:rFonts w:hint="eastAsia" w:ascii="宋体" w:hAnsi="宋体"/>
                <w:sz w:val="24"/>
              </w:rPr>
              <w:t>○</w:t>
            </w:r>
          </w:p>
        </w:tc>
        <w:tc>
          <w:tcPr>
            <w:tcW w:w="868" w:type="dxa"/>
            <w:vAlign w:val="center"/>
          </w:tcPr>
          <w:p w14:paraId="34BDBCC0">
            <w:pPr>
              <w:spacing w:line="360" w:lineRule="auto"/>
              <w:jc w:val="center"/>
              <w:rPr>
                <w:rFonts w:ascii="宋体" w:hAnsi="宋体"/>
                <w:sz w:val="24"/>
              </w:rPr>
            </w:pPr>
            <w:r>
              <w:rPr>
                <w:rFonts w:hint="eastAsia" w:ascii="宋体" w:hAnsi="宋体"/>
                <w:sz w:val="24"/>
              </w:rPr>
              <w:t>●</w:t>
            </w:r>
          </w:p>
        </w:tc>
        <w:tc>
          <w:tcPr>
            <w:tcW w:w="868" w:type="dxa"/>
            <w:vAlign w:val="center"/>
          </w:tcPr>
          <w:p w14:paraId="647EB277">
            <w:pPr>
              <w:spacing w:line="360" w:lineRule="auto"/>
              <w:jc w:val="center"/>
              <w:rPr>
                <w:rFonts w:ascii="宋体" w:hAnsi="宋体"/>
                <w:sz w:val="24"/>
              </w:rPr>
            </w:pPr>
            <w:r>
              <w:rPr>
                <w:rFonts w:hint="eastAsia" w:ascii="宋体" w:hAnsi="宋体"/>
                <w:sz w:val="24"/>
              </w:rPr>
              <w:t>○</w:t>
            </w:r>
          </w:p>
        </w:tc>
        <w:tc>
          <w:tcPr>
            <w:tcW w:w="868" w:type="dxa"/>
            <w:vAlign w:val="center"/>
          </w:tcPr>
          <w:p w14:paraId="38000954">
            <w:pPr>
              <w:spacing w:line="360" w:lineRule="auto"/>
              <w:jc w:val="center"/>
              <w:rPr>
                <w:rFonts w:ascii="宋体" w:hAnsi="宋体"/>
                <w:sz w:val="24"/>
              </w:rPr>
            </w:pPr>
            <w:r>
              <w:rPr>
                <w:rFonts w:hint="eastAsia" w:ascii="宋体" w:hAnsi="宋体"/>
                <w:sz w:val="24"/>
              </w:rPr>
              <w:t>○</w:t>
            </w:r>
          </w:p>
        </w:tc>
        <w:tc>
          <w:tcPr>
            <w:tcW w:w="865" w:type="dxa"/>
            <w:vAlign w:val="center"/>
          </w:tcPr>
          <w:p w14:paraId="7668B1E6">
            <w:pPr>
              <w:spacing w:line="360" w:lineRule="auto"/>
              <w:jc w:val="center"/>
              <w:rPr>
                <w:rFonts w:ascii="宋体" w:hAnsi="宋体"/>
                <w:sz w:val="24"/>
              </w:rPr>
            </w:pPr>
          </w:p>
        </w:tc>
      </w:tr>
      <w:tr w14:paraId="120C3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exact"/>
        </w:trPr>
        <w:tc>
          <w:tcPr>
            <w:tcW w:w="4256" w:type="dxa"/>
            <w:vAlign w:val="center"/>
          </w:tcPr>
          <w:p w14:paraId="206D071B">
            <w:pPr>
              <w:spacing w:line="360" w:lineRule="auto"/>
              <w:ind w:firstLine="465"/>
              <w:rPr>
                <w:rFonts w:ascii="宋体" w:hAnsi="宋体"/>
                <w:sz w:val="24"/>
              </w:rPr>
            </w:pPr>
            <w:r>
              <w:rPr>
                <w:rFonts w:hint="eastAsia" w:ascii="宋体" w:hAnsi="宋体"/>
                <w:sz w:val="24"/>
              </w:rPr>
              <w:t>8.3    不合格品控制</w:t>
            </w:r>
          </w:p>
        </w:tc>
        <w:tc>
          <w:tcPr>
            <w:tcW w:w="867" w:type="dxa"/>
            <w:vAlign w:val="center"/>
          </w:tcPr>
          <w:p w14:paraId="590FDF5E">
            <w:pPr>
              <w:spacing w:line="360" w:lineRule="auto"/>
              <w:jc w:val="center"/>
              <w:rPr>
                <w:rFonts w:ascii="宋体" w:hAnsi="宋体"/>
                <w:sz w:val="24"/>
              </w:rPr>
            </w:pPr>
          </w:p>
        </w:tc>
        <w:tc>
          <w:tcPr>
            <w:tcW w:w="868" w:type="dxa"/>
            <w:vAlign w:val="center"/>
          </w:tcPr>
          <w:p w14:paraId="6C646E5A">
            <w:pPr>
              <w:spacing w:line="360" w:lineRule="auto"/>
              <w:jc w:val="center"/>
              <w:rPr>
                <w:rFonts w:ascii="宋体" w:hAnsi="宋体"/>
                <w:sz w:val="24"/>
              </w:rPr>
            </w:pPr>
            <w:r>
              <w:rPr>
                <w:rFonts w:hint="eastAsia" w:ascii="宋体" w:hAnsi="宋体"/>
                <w:sz w:val="24"/>
              </w:rPr>
              <w:t>▲</w:t>
            </w:r>
          </w:p>
        </w:tc>
        <w:tc>
          <w:tcPr>
            <w:tcW w:w="868" w:type="dxa"/>
            <w:vAlign w:val="center"/>
          </w:tcPr>
          <w:p w14:paraId="488965FB">
            <w:pPr>
              <w:spacing w:line="360" w:lineRule="auto"/>
              <w:jc w:val="center"/>
              <w:rPr>
                <w:rFonts w:ascii="宋体" w:hAnsi="宋体"/>
                <w:sz w:val="24"/>
              </w:rPr>
            </w:pPr>
            <w:r>
              <w:rPr>
                <w:rFonts w:hint="eastAsia" w:ascii="宋体" w:hAnsi="宋体"/>
                <w:sz w:val="24"/>
              </w:rPr>
              <w:t>○</w:t>
            </w:r>
          </w:p>
        </w:tc>
        <w:tc>
          <w:tcPr>
            <w:tcW w:w="868" w:type="dxa"/>
            <w:vAlign w:val="center"/>
          </w:tcPr>
          <w:p w14:paraId="03088EC3">
            <w:pPr>
              <w:spacing w:line="360" w:lineRule="auto"/>
              <w:jc w:val="center"/>
              <w:rPr>
                <w:rFonts w:ascii="宋体" w:hAnsi="宋体"/>
                <w:sz w:val="24"/>
              </w:rPr>
            </w:pPr>
            <w:r>
              <w:rPr>
                <w:rFonts w:hint="eastAsia" w:ascii="宋体" w:hAnsi="宋体"/>
                <w:sz w:val="24"/>
              </w:rPr>
              <w:t>●</w:t>
            </w:r>
          </w:p>
        </w:tc>
        <w:tc>
          <w:tcPr>
            <w:tcW w:w="868" w:type="dxa"/>
            <w:vAlign w:val="center"/>
          </w:tcPr>
          <w:p w14:paraId="7E74D5C1">
            <w:pPr>
              <w:spacing w:line="360" w:lineRule="auto"/>
              <w:jc w:val="center"/>
              <w:rPr>
                <w:rFonts w:ascii="宋体" w:hAnsi="宋体"/>
                <w:sz w:val="24"/>
              </w:rPr>
            </w:pPr>
            <w:r>
              <w:rPr>
                <w:rFonts w:hint="eastAsia" w:ascii="宋体" w:hAnsi="宋体"/>
                <w:sz w:val="24"/>
              </w:rPr>
              <w:t>○</w:t>
            </w:r>
          </w:p>
        </w:tc>
        <w:tc>
          <w:tcPr>
            <w:tcW w:w="868" w:type="dxa"/>
            <w:vAlign w:val="center"/>
          </w:tcPr>
          <w:p w14:paraId="119E0080">
            <w:pPr>
              <w:spacing w:line="360" w:lineRule="auto"/>
              <w:jc w:val="center"/>
              <w:rPr>
                <w:rFonts w:ascii="宋体" w:hAnsi="宋体"/>
                <w:sz w:val="24"/>
              </w:rPr>
            </w:pPr>
            <w:r>
              <w:rPr>
                <w:rFonts w:hint="eastAsia" w:ascii="宋体" w:hAnsi="宋体"/>
                <w:sz w:val="24"/>
              </w:rPr>
              <w:t>○</w:t>
            </w:r>
          </w:p>
        </w:tc>
        <w:tc>
          <w:tcPr>
            <w:tcW w:w="865" w:type="dxa"/>
            <w:vAlign w:val="center"/>
          </w:tcPr>
          <w:p w14:paraId="2DD211D2">
            <w:pPr>
              <w:spacing w:line="360" w:lineRule="auto"/>
              <w:jc w:val="center"/>
              <w:rPr>
                <w:rFonts w:ascii="宋体" w:hAnsi="宋体"/>
                <w:sz w:val="24"/>
              </w:rPr>
            </w:pPr>
            <w:r>
              <w:rPr>
                <w:rFonts w:hint="eastAsia" w:ascii="宋体" w:hAnsi="宋体"/>
                <w:sz w:val="24"/>
              </w:rPr>
              <w:t>○</w:t>
            </w:r>
          </w:p>
        </w:tc>
      </w:tr>
      <w:tr w14:paraId="7A6B0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exact"/>
        </w:trPr>
        <w:tc>
          <w:tcPr>
            <w:tcW w:w="4256" w:type="dxa"/>
            <w:vAlign w:val="center"/>
          </w:tcPr>
          <w:p w14:paraId="76BF52CD">
            <w:pPr>
              <w:spacing w:line="360" w:lineRule="auto"/>
              <w:ind w:firstLine="465"/>
              <w:rPr>
                <w:rFonts w:ascii="宋体" w:hAnsi="宋体"/>
                <w:sz w:val="24"/>
              </w:rPr>
            </w:pPr>
            <w:r>
              <w:rPr>
                <w:rFonts w:hint="eastAsia" w:ascii="宋体" w:hAnsi="宋体"/>
                <w:sz w:val="24"/>
              </w:rPr>
              <w:t>8.4    数据分析</w:t>
            </w:r>
          </w:p>
        </w:tc>
        <w:tc>
          <w:tcPr>
            <w:tcW w:w="867" w:type="dxa"/>
            <w:vAlign w:val="center"/>
          </w:tcPr>
          <w:p w14:paraId="6171A86B">
            <w:pPr>
              <w:spacing w:line="360" w:lineRule="auto"/>
              <w:jc w:val="center"/>
              <w:rPr>
                <w:rFonts w:ascii="宋体" w:hAnsi="宋体"/>
                <w:sz w:val="24"/>
              </w:rPr>
            </w:pPr>
          </w:p>
        </w:tc>
        <w:tc>
          <w:tcPr>
            <w:tcW w:w="868" w:type="dxa"/>
            <w:vAlign w:val="center"/>
          </w:tcPr>
          <w:p w14:paraId="511C91DF">
            <w:pPr>
              <w:spacing w:line="360" w:lineRule="auto"/>
              <w:jc w:val="center"/>
              <w:rPr>
                <w:rFonts w:ascii="宋体" w:hAnsi="宋体"/>
                <w:sz w:val="24"/>
              </w:rPr>
            </w:pPr>
            <w:r>
              <w:rPr>
                <w:rFonts w:hint="eastAsia" w:ascii="宋体" w:hAnsi="宋体"/>
                <w:sz w:val="24"/>
              </w:rPr>
              <w:t>▲</w:t>
            </w:r>
          </w:p>
        </w:tc>
        <w:tc>
          <w:tcPr>
            <w:tcW w:w="868" w:type="dxa"/>
            <w:vAlign w:val="center"/>
          </w:tcPr>
          <w:p w14:paraId="5FC0B5BA">
            <w:pPr>
              <w:spacing w:line="360" w:lineRule="auto"/>
              <w:jc w:val="center"/>
              <w:rPr>
                <w:rFonts w:ascii="宋体" w:hAnsi="宋体"/>
                <w:sz w:val="24"/>
              </w:rPr>
            </w:pPr>
            <w:r>
              <w:rPr>
                <w:rFonts w:hint="eastAsia" w:ascii="宋体" w:hAnsi="宋体"/>
                <w:sz w:val="24"/>
              </w:rPr>
              <w:t>○</w:t>
            </w:r>
          </w:p>
        </w:tc>
        <w:tc>
          <w:tcPr>
            <w:tcW w:w="868" w:type="dxa"/>
            <w:vAlign w:val="center"/>
          </w:tcPr>
          <w:p w14:paraId="60957F42">
            <w:pPr>
              <w:spacing w:line="360" w:lineRule="auto"/>
              <w:jc w:val="center"/>
              <w:rPr>
                <w:rFonts w:ascii="宋体" w:hAnsi="宋体"/>
                <w:sz w:val="24"/>
              </w:rPr>
            </w:pPr>
            <w:r>
              <w:rPr>
                <w:rFonts w:hint="eastAsia" w:ascii="宋体" w:hAnsi="宋体"/>
                <w:sz w:val="24"/>
              </w:rPr>
              <w:t>●</w:t>
            </w:r>
          </w:p>
        </w:tc>
        <w:tc>
          <w:tcPr>
            <w:tcW w:w="868" w:type="dxa"/>
            <w:vAlign w:val="center"/>
          </w:tcPr>
          <w:p w14:paraId="5295B2D6">
            <w:pPr>
              <w:spacing w:line="360" w:lineRule="auto"/>
              <w:jc w:val="center"/>
              <w:rPr>
                <w:rFonts w:ascii="宋体" w:hAnsi="宋体"/>
                <w:sz w:val="24"/>
              </w:rPr>
            </w:pPr>
            <w:r>
              <w:rPr>
                <w:rFonts w:hint="eastAsia" w:ascii="宋体" w:hAnsi="宋体"/>
                <w:sz w:val="24"/>
              </w:rPr>
              <w:t>○</w:t>
            </w:r>
          </w:p>
        </w:tc>
        <w:tc>
          <w:tcPr>
            <w:tcW w:w="868" w:type="dxa"/>
            <w:vAlign w:val="center"/>
          </w:tcPr>
          <w:p w14:paraId="532B45DE">
            <w:pPr>
              <w:spacing w:line="360" w:lineRule="auto"/>
              <w:jc w:val="center"/>
              <w:rPr>
                <w:rFonts w:ascii="宋体" w:hAnsi="宋体"/>
                <w:sz w:val="24"/>
              </w:rPr>
            </w:pPr>
            <w:r>
              <w:rPr>
                <w:rFonts w:hint="eastAsia" w:ascii="宋体" w:hAnsi="宋体"/>
                <w:sz w:val="24"/>
              </w:rPr>
              <w:t>○</w:t>
            </w:r>
          </w:p>
        </w:tc>
        <w:tc>
          <w:tcPr>
            <w:tcW w:w="865" w:type="dxa"/>
            <w:vAlign w:val="center"/>
          </w:tcPr>
          <w:p w14:paraId="349231C1">
            <w:pPr>
              <w:spacing w:line="360" w:lineRule="auto"/>
              <w:jc w:val="center"/>
              <w:rPr>
                <w:rFonts w:ascii="宋体" w:hAnsi="宋体"/>
                <w:sz w:val="24"/>
              </w:rPr>
            </w:pPr>
            <w:r>
              <w:rPr>
                <w:rFonts w:hint="eastAsia" w:ascii="宋体" w:hAnsi="宋体"/>
                <w:sz w:val="24"/>
              </w:rPr>
              <w:t>○</w:t>
            </w:r>
          </w:p>
        </w:tc>
      </w:tr>
      <w:tr w14:paraId="49F7C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exact"/>
        </w:trPr>
        <w:tc>
          <w:tcPr>
            <w:tcW w:w="4256" w:type="dxa"/>
            <w:vAlign w:val="center"/>
          </w:tcPr>
          <w:p w14:paraId="0621E63A">
            <w:pPr>
              <w:spacing w:line="360" w:lineRule="auto"/>
              <w:ind w:firstLine="465"/>
              <w:rPr>
                <w:rFonts w:ascii="宋体" w:hAnsi="宋体"/>
                <w:sz w:val="24"/>
              </w:rPr>
            </w:pPr>
            <w:r>
              <w:rPr>
                <w:rFonts w:hint="eastAsia" w:ascii="宋体" w:hAnsi="宋体"/>
                <w:sz w:val="24"/>
              </w:rPr>
              <w:t>8.5.1  总则</w:t>
            </w:r>
          </w:p>
        </w:tc>
        <w:tc>
          <w:tcPr>
            <w:tcW w:w="867" w:type="dxa"/>
            <w:vAlign w:val="center"/>
          </w:tcPr>
          <w:p w14:paraId="1AB43387">
            <w:pPr>
              <w:spacing w:line="360" w:lineRule="auto"/>
              <w:jc w:val="center"/>
              <w:rPr>
                <w:rFonts w:ascii="宋体" w:hAnsi="宋体"/>
                <w:sz w:val="24"/>
              </w:rPr>
            </w:pPr>
          </w:p>
        </w:tc>
        <w:tc>
          <w:tcPr>
            <w:tcW w:w="868" w:type="dxa"/>
            <w:vAlign w:val="center"/>
          </w:tcPr>
          <w:p w14:paraId="33D1A7C9">
            <w:pPr>
              <w:spacing w:line="360" w:lineRule="auto"/>
              <w:jc w:val="center"/>
              <w:rPr>
                <w:rFonts w:ascii="宋体" w:hAnsi="宋体"/>
                <w:sz w:val="24"/>
              </w:rPr>
            </w:pPr>
          </w:p>
        </w:tc>
        <w:tc>
          <w:tcPr>
            <w:tcW w:w="868" w:type="dxa"/>
            <w:vAlign w:val="center"/>
          </w:tcPr>
          <w:p w14:paraId="7AA79E82">
            <w:pPr>
              <w:spacing w:line="360" w:lineRule="auto"/>
              <w:jc w:val="center"/>
              <w:rPr>
                <w:rFonts w:ascii="宋体" w:hAnsi="宋体"/>
                <w:sz w:val="24"/>
              </w:rPr>
            </w:pPr>
          </w:p>
        </w:tc>
        <w:tc>
          <w:tcPr>
            <w:tcW w:w="868" w:type="dxa"/>
            <w:vAlign w:val="center"/>
          </w:tcPr>
          <w:p w14:paraId="59518F1D">
            <w:pPr>
              <w:spacing w:line="360" w:lineRule="auto"/>
              <w:jc w:val="center"/>
              <w:rPr>
                <w:rFonts w:ascii="宋体" w:hAnsi="宋体"/>
                <w:sz w:val="24"/>
              </w:rPr>
            </w:pPr>
          </w:p>
        </w:tc>
        <w:tc>
          <w:tcPr>
            <w:tcW w:w="868" w:type="dxa"/>
            <w:vAlign w:val="center"/>
          </w:tcPr>
          <w:p w14:paraId="0F4E1622">
            <w:pPr>
              <w:spacing w:line="360" w:lineRule="auto"/>
              <w:jc w:val="center"/>
              <w:rPr>
                <w:rFonts w:ascii="宋体" w:hAnsi="宋体"/>
                <w:sz w:val="24"/>
              </w:rPr>
            </w:pPr>
          </w:p>
        </w:tc>
        <w:tc>
          <w:tcPr>
            <w:tcW w:w="868" w:type="dxa"/>
            <w:vAlign w:val="center"/>
          </w:tcPr>
          <w:p w14:paraId="0AF4D9F1">
            <w:pPr>
              <w:spacing w:line="360" w:lineRule="auto"/>
              <w:jc w:val="center"/>
              <w:rPr>
                <w:rFonts w:ascii="宋体" w:hAnsi="宋体"/>
                <w:sz w:val="24"/>
              </w:rPr>
            </w:pPr>
          </w:p>
        </w:tc>
        <w:tc>
          <w:tcPr>
            <w:tcW w:w="865" w:type="dxa"/>
            <w:vAlign w:val="center"/>
          </w:tcPr>
          <w:p w14:paraId="1DAF0F80">
            <w:pPr>
              <w:spacing w:line="360" w:lineRule="auto"/>
              <w:jc w:val="center"/>
              <w:rPr>
                <w:rFonts w:ascii="宋体" w:hAnsi="宋体"/>
                <w:sz w:val="24"/>
              </w:rPr>
            </w:pPr>
          </w:p>
        </w:tc>
      </w:tr>
      <w:tr w14:paraId="3F629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exact"/>
        </w:trPr>
        <w:tc>
          <w:tcPr>
            <w:tcW w:w="4256" w:type="dxa"/>
            <w:vAlign w:val="center"/>
          </w:tcPr>
          <w:p w14:paraId="6727AF66">
            <w:pPr>
              <w:spacing w:line="360" w:lineRule="auto"/>
              <w:ind w:firstLine="465"/>
              <w:rPr>
                <w:rFonts w:ascii="宋体" w:hAnsi="宋体"/>
                <w:sz w:val="24"/>
              </w:rPr>
            </w:pPr>
            <w:r>
              <w:rPr>
                <w:rFonts w:hint="eastAsia" w:ascii="宋体" w:hAnsi="宋体"/>
                <w:sz w:val="24"/>
              </w:rPr>
              <w:t>8.5.2  纠正措施</w:t>
            </w:r>
          </w:p>
        </w:tc>
        <w:tc>
          <w:tcPr>
            <w:tcW w:w="867" w:type="dxa"/>
            <w:vAlign w:val="center"/>
          </w:tcPr>
          <w:p w14:paraId="78E52CDF">
            <w:pPr>
              <w:spacing w:line="360" w:lineRule="auto"/>
              <w:jc w:val="center"/>
              <w:rPr>
                <w:rFonts w:ascii="宋体" w:hAnsi="宋体"/>
                <w:sz w:val="24"/>
              </w:rPr>
            </w:pPr>
          </w:p>
        </w:tc>
        <w:tc>
          <w:tcPr>
            <w:tcW w:w="868" w:type="dxa"/>
            <w:vAlign w:val="center"/>
          </w:tcPr>
          <w:p w14:paraId="73DC91C2">
            <w:pPr>
              <w:spacing w:line="360" w:lineRule="auto"/>
              <w:jc w:val="center"/>
              <w:rPr>
                <w:rFonts w:ascii="宋体" w:hAnsi="宋体"/>
                <w:sz w:val="24"/>
              </w:rPr>
            </w:pPr>
            <w:r>
              <w:rPr>
                <w:rFonts w:hint="eastAsia" w:ascii="宋体" w:hAnsi="宋体"/>
                <w:sz w:val="24"/>
              </w:rPr>
              <w:t>▲</w:t>
            </w:r>
          </w:p>
        </w:tc>
        <w:tc>
          <w:tcPr>
            <w:tcW w:w="868" w:type="dxa"/>
            <w:vAlign w:val="center"/>
          </w:tcPr>
          <w:p w14:paraId="6EEBEEAB">
            <w:pPr>
              <w:spacing w:line="360" w:lineRule="auto"/>
              <w:jc w:val="center"/>
              <w:rPr>
                <w:rFonts w:ascii="宋体" w:hAnsi="宋体"/>
                <w:sz w:val="24"/>
              </w:rPr>
            </w:pPr>
            <w:r>
              <w:rPr>
                <w:rFonts w:hint="eastAsia" w:ascii="宋体" w:hAnsi="宋体"/>
                <w:sz w:val="24"/>
              </w:rPr>
              <w:t>○</w:t>
            </w:r>
          </w:p>
        </w:tc>
        <w:tc>
          <w:tcPr>
            <w:tcW w:w="868" w:type="dxa"/>
            <w:vAlign w:val="center"/>
          </w:tcPr>
          <w:p w14:paraId="676E2301">
            <w:pPr>
              <w:spacing w:line="360" w:lineRule="auto"/>
              <w:jc w:val="center"/>
              <w:rPr>
                <w:rFonts w:ascii="宋体" w:hAnsi="宋体"/>
                <w:sz w:val="24"/>
              </w:rPr>
            </w:pPr>
            <w:r>
              <w:rPr>
                <w:rFonts w:hint="eastAsia" w:ascii="宋体" w:hAnsi="宋体"/>
                <w:sz w:val="24"/>
              </w:rPr>
              <w:t>●</w:t>
            </w:r>
          </w:p>
        </w:tc>
        <w:tc>
          <w:tcPr>
            <w:tcW w:w="868" w:type="dxa"/>
            <w:vAlign w:val="center"/>
          </w:tcPr>
          <w:p w14:paraId="51954F83">
            <w:pPr>
              <w:spacing w:line="360" w:lineRule="auto"/>
              <w:jc w:val="center"/>
              <w:rPr>
                <w:rFonts w:ascii="宋体" w:hAnsi="宋体"/>
                <w:sz w:val="24"/>
              </w:rPr>
            </w:pPr>
            <w:r>
              <w:rPr>
                <w:rFonts w:hint="eastAsia" w:ascii="宋体" w:hAnsi="宋体"/>
                <w:sz w:val="24"/>
              </w:rPr>
              <w:t>○</w:t>
            </w:r>
          </w:p>
        </w:tc>
        <w:tc>
          <w:tcPr>
            <w:tcW w:w="868" w:type="dxa"/>
            <w:vAlign w:val="center"/>
          </w:tcPr>
          <w:p w14:paraId="05CF6761">
            <w:pPr>
              <w:spacing w:line="360" w:lineRule="auto"/>
              <w:jc w:val="center"/>
              <w:rPr>
                <w:rFonts w:ascii="宋体" w:hAnsi="宋体"/>
                <w:sz w:val="24"/>
              </w:rPr>
            </w:pPr>
            <w:r>
              <w:rPr>
                <w:rFonts w:hint="eastAsia" w:ascii="宋体" w:hAnsi="宋体"/>
                <w:sz w:val="24"/>
              </w:rPr>
              <w:t>○</w:t>
            </w:r>
          </w:p>
        </w:tc>
        <w:tc>
          <w:tcPr>
            <w:tcW w:w="865" w:type="dxa"/>
            <w:vAlign w:val="center"/>
          </w:tcPr>
          <w:p w14:paraId="59495AFC">
            <w:pPr>
              <w:spacing w:line="360" w:lineRule="auto"/>
              <w:jc w:val="center"/>
              <w:rPr>
                <w:rFonts w:ascii="宋体" w:hAnsi="宋体"/>
                <w:sz w:val="24"/>
              </w:rPr>
            </w:pPr>
            <w:r>
              <w:rPr>
                <w:rFonts w:hint="eastAsia" w:ascii="宋体" w:hAnsi="宋体"/>
                <w:sz w:val="24"/>
              </w:rPr>
              <w:t>○</w:t>
            </w:r>
          </w:p>
        </w:tc>
      </w:tr>
      <w:tr w14:paraId="10927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exact"/>
        </w:trPr>
        <w:tc>
          <w:tcPr>
            <w:tcW w:w="4256" w:type="dxa"/>
            <w:vAlign w:val="center"/>
          </w:tcPr>
          <w:p w14:paraId="289B966C">
            <w:pPr>
              <w:spacing w:line="360" w:lineRule="auto"/>
              <w:ind w:firstLine="465"/>
              <w:rPr>
                <w:rFonts w:ascii="宋体" w:hAnsi="宋体"/>
                <w:sz w:val="24"/>
              </w:rPr>
            </w:pPr>
            <w:r>
              <w:rPr>
                <w:rFonts w:hint="eastAsia" w:ascii="宋体" w:hAnsi="宋体"/>
                <w:sz w:val="24"/>
              </w:rPr>
              <w:t>8.5.3  预防措施</w:t>
            </w:r>
          </w:p>
        </w:tc>
        <w:tc>
          <w:tcPr>
            <w:tcW w:w="867" w:type="dxa"/>
            <w:vAlign w:val="center"/>
          </w:tcPr>
          <w:p w14:paraId="5235BA9B">
            <w:pPr>
              <w:spacing w:line="360" w:lineRule="auto"/>
              <w:jc w:val="center"/>
              <w:rPr>
                <w:rFonts w:ascii="宋体" w:hAnsi="宋体"/>
                <w:sz w:val="24"/>
              </w:rPr>
            </w:pPr>
          </w:p>
        </w:tc>
        <w:tc>
          <w:tcPr>
            <w:tcW w:w="868" w:type="dxa"/>
            <w:vAlign w:val="center"/>
          </w:tcPr>
          <w:p w14:paraId="68A22CC6">
            <w:pPr>
              <w:spacing w:line="360" w:lineRule="auto"/>
              <w:jc w:val="center"/>
              <w:rPr>
                <w:rFonts w:ascii="宋体" w:hAnsi="宋体"/>
                <w:sz w:val="24"/>
              </w:rPr>
            </w:pPr>
            <w:r>
              <w:rPr>
                <w:rFonts w:hint="eastAsia" w:ascii="宋体" w:hAnsi="宋体"/>
                <w:sz w:val="24"/>
              </w:rPr>
              <w:t>▲</w:t>
            </w:r>
          </w:p>
        </w:tc>
        <w:tc>
          <w:tcPr>
            <w:tcW w:w="868" w:type="dxa"/>
            <w:vAlign w:val="center"/>
          </w:tcPr>
          <w:p w14:paraId="0CED57F9">
            <w:pPr>
              <w:spacing w:line="360" w:lineRule="auto"/>
              <w:jc w:val="center"/>
              <w:rPr>
                <w:rFonts w:ascii="宋体" w:hAnsi="宋体"/>
                <w:sz w:val="24"/>
              </w:rPr>
            </w:pPr>
            <w:r>
              <w:rPr>
                <w:rFonts w:hint="eastAsia" w:ascii="宋体" w:hAnsi="宋体"/>
                <w:sz w:val="24"/>
              </w:rPr>
              <w:t>○</w:t>
            </w:r>
          </w:p>
        </w:tc>
        <w:tc>
          <w:tcPr>
            <w:tcW w:w="868" w:type="dxa"/>
            <w:vAlign w:val="center"/>
          </w:tcPr>
          <w:p w14:paraId="7785FF8F">
            <w:pPr>
              <w:spacing w:line="360" w:lineRule="auto"/>
              <w:jc w:val="center"/>
              <w:rPr>
                <w:rFonts w:ascii="宋体" w:hAnsi="宋体"/>
                <w:sz w:val="24"/>
              </w:rPr>
            </w:pPr>
            <w:r>
              <w:rPr>
                <w:rFonts w:hint="eastAsia" w:ascii="宋体" w:hAnsi="宋体"/>
                <w:sz w:val="24"/>
              </w:rPr>
              <w:t>●</w:t>
            </w:r>
          </w:p>
        </w:tc>
        <w:tc>
          <w:tcPr>
            <w:tcW w:w="868" w:type="dxa"/>
            <w:vAlign w:val="center"/>
          </w:tcPr>
          <w:p w14:paraId="6E9846D4">
            <w:pPr>
              <w:spacing w:line="360" w:lineRule="auto"/>
              <w:jc w:val="center"/>
              <w:rPr>
                <w:rFonts w:ascii="宋体" w:hAnsi="宋体"/>
                <w:sz w:val="24"/>
              </w:rPr>
            </w:pPr>
            <w:r>
              <w:rPr>
                <w:rFonts w:hint="eastAsia" w:ascii="宋体" w:hAnsi="宋体"/>
                <w:sz w:val="24"/>
              </w:rPr>
              <w:t>○</w:t>
            </w:r>
          </w:p>
        </w:tc>
        <w:tc>
          <w:tcPr>
            <w:tcW w:w="868" w:type="dxa"/>
            <w:vAlign w:val="center"/>
          </w:tcPr>
          <w:p w14:paraId="4D07B2EE">
            <w:pPr>
              <w:spacing w:line="360" w:lineRule="auto"/>
              <w:jc w:val="center"/>
              <w:rPr>
                <w:rFonts w:ascii="宋体" w:hAnsi="宋体"/>
                <w:sz w:val="24"/>
              </w:rPr>
            </w:pPr>
            <w:r>
              <w:rPr>
                <w:rFonts w:hint="eastAsia" w:ascii="宋体" w:hAnsi="宋体"/>
                <w:sz w:val="24"/>
              </w:rPr>
              <w:t>○</w:t>
            </w:r>
          </w:p>
        </w:tc>
        <w:tc>
          <w:tcPr>
            <w:tcW w:w="865" w:type="dxa"/>
            <w:vAlign w:val="center"/>
          </w:tcPr>
          <w:p w14:paraId="486DA406">
            <w:pPr>
              <w:spacing w:line="360" w:lineRule="auto"/>
              <w:jc w:val="center"/>
              <w:rPr>
                <w:rFonts w:ascii="宋体" w:hAnsi="宋体"/>
                <w:sz w:val="24"/>
              </w:rPr>
            </w:pPr>
            <w:r>
              <w:rPr>
                <w:rFonts w:hint="eastAsia" w:ascii="宋体" w:hAnsi="宋体"/>
                <w:sz w:val="24"/>
              </w:rPr>
              <w:t>○</w:t>
            </w:r>
          </w:p>
        </w:tc>
      </w:tr>
    </w:tbl>
    <w:p w14:paraId="063583EC">
      <w:pPr>
        <w:spacing w:line="360" w:lineRule="auto"/>
        <w:jc w:val="center"/>
        <w:rPr>
          <w:rFonts w:ascii="宋体" w:hAnsi="宋体"/>
          <w:sz w:val="24"/>
        </w:rPr>
      </w:pPr>
      <w:r>
        <w:rPr>
          <w:rFonts w:hint="eastAsia" w:ascii="宋体" w:hAnsi="宋体"/>
          <w:sz w:val="24"/>
        </w:rPr>
        <w:t>▲主管领导        ●主管部门        ○配合部门</w:t>
      </w:r>
    </w:p>
    <w:p w14:paraId="115458B6">
      <w:pPr>
        <w:spacing w:line="360" w:lineRule="auto"/>
        <w:jc w:val="center"/>
        <w:rPr>
          <w:rFonts w:ascii="宋体" w:hAnsi="宋体"/>
          <w:b/>
          <w:bCs/>
          <w:sz w:val="24"/>
        </w:rPr>
      </w:pPr>
    </w:p>
    <w:p w14:paraId="428FF1A5">
      <w:pPr>
        <w:numPr>
          <w:ilvl w:val="0"/>
          <w:numId w:val="1"/>
        </w:numPr>
        <w:tabs>
          <w:tab w:val="left" w:pos="709"/>
        </w:tabs>
        <w:spacing w:line="360" w:lineRule="auto"/>
        <w:ind w:left="709" w:hanging="709"/>
        <w:rPr>
          <w:rFonts w:ascii="宋体" w:hAnsi="宋体"/>
          <w:b/>
          <w:bCs/>
          <w:sz w:val="24"/>
        </w:rPr>
      </w:pPr>
      <w:r>
        <w:rPr>
          <w:rFonts w:hint="eastAsia" w:ascii="宋体" w:hAnsi="宋体"/>
          <w:b/>
          <w:bCs/>
          <w:sz w:val="24"/>
        </w:rPr>
        <w:t>范围</w:t>
      </w:r>
    </w:p>
    <w:p w14:paraId="532F1A6E">
      <w:pPr>
        <w:numPr>
          <w:ilvl w:val="1"/>
          <w:numId w:val="1"/>
        </w:numPr>
        <w:tabs>
          <w:tab w:val="left" w:pos="0"/>
          <w:tab w:val="left" w:pos="1418"/>
        </w:tabs>
        <w:spacing w:line="360" w:lineRule="auto"/>
        <w:ind w:left="1418" w:hanging="709"/>
        <w:rPr>
          <w:rFonts w:ascii="宋体" w:hAnsi="宋体"/>
          <w:sz w:val="24"/>
        </w:rPr>
      </w:pPr>
      <w:r>
        <w:rPr>
          <w:rFonts w:hint="eastAsia" w:ascii="宋体" w:hAnsi="宋体"/>
          <w:b/>
          <w:bCs/>
          <w:sz w:val="24"/>
        </w:rPr>
        <w:t>总则</w:t>
      </w:r>
    </w:p>
    <w:p w14:paraId="6333FA93">
      <w:pPr>
        <w:numPr>
          <w:ilvl w:val="2"/>
          <w:numId w:val="1"/>
        </w:numPr>
        <w:tabs>
          <w:tab w:val="left" w:pos="0"/>
          <w:tab w:val="left" w:pos="1418"/>
        </w:tabs>
        <w:spacing w:line="360" w:lineRule="auto"/>
        <w:rPr>
          <w:rFonts w:ascii="宋体" w:hAnsi="宋体"/>
          <w:sz w:val="24"/>
        </w:rPr>
      </w:pPr>
      <w:r>
        <w:rPr>
          <w:rFonts w:hint="eastAsia" w:ascii="宋体" w:hAnsi="宋体"/>
          <w:sz w:val="24"/>
        </w:rPr>
        <w:t>本《质量手册》规定了本公司质量管理体系要求，是本公司质量管理的纲领性文件。</w:t>
      </w:r>
    </w:p>
    <w:p w14:paraId="7A67B1A7">
      <w:pPr>
        <w:numPr>
          <w:ilvl w:val="2"/>
          <w:numId w:val="1"/>
        </w:numPr>
        <w:tabs>
          <w:tab w:val="left" w:pos="0"/>
          <w:tab w:val="left" w:pos="1418"/>
        </w:tabs>
        <w:spacing w:line="360" w:lineRule="auto"/>
        <w:rPr>
          <w:rFonts w:ascii="宋体" w:hAnsi="宋体"/>
          <w:sz w:val="24"/>
        </w:rPr>
      </w:pPr>
      <w:r>
        <w:rPr>
          <w:rFonts w:hint="eastAsia" w:ascii="宋体" w:hAnsi="宋体"/>
          <w:sz w:val="24"/>
        </w:rPr>
        <w:t>本《质量手册》是证实本公司有能力稳定地提供满足顾客和有关法律、法规要求的产品证据，也是公司进行内部审核和第二方、第三方审核评价本公司质量管理体系的依据。</w:t>
      </w:r>
    </w:p>
    <w:p w14:paraId="09399EA6">
      <w:pPr>
        <w:numPr>
          <w:ilvl w:val="2"/>
          <w:numId w:val="1"/>
        </w:numPr>
        <w:tabs>
          <w:tab w:val="left" w:pos="0"/>
          <w:tab w:val="left" w:pos="1418"/>
        </w:tabs>
        <w:spacing w:line="360" w:lineRule="auto"/>
        <w:rPr>
          <w:rFonts w:ascii="宋体" w:hAnsi="宋体"/>
          <w:sz w:val="24"/>
        </w:rPr>
      </w:pPr>
      <w:r>
        <w:rPr>
          <w:rFonts w:hint="eastAsia" w:ascii="宋体" w:hAnsi="宋体"/>
          <w:sz w:val="24"/>
        </w:rPr>
        <w:t>本手册是根据YY/T 0287-2017《医疗器械质量管理体系用于法规的要求》</w:t>
      </w:r>
      <w:r>
        <w:rPr>
          <w:rFonts w:hint="eastAsia" w:ascii="宋体" w:hAnsi="宋体"/>
          <w:color w:val="000000" w:themeColor="text1"/>
          <w:sz w:val="24"/>
          <w14:textFill>
            <w14:solidFill>
              <w14:schemeClr w14:val="tx1"/>
            </w14:solidFill>
          </w14:textFill>
        </w:rPr>
        <w:t>、并结合《医疗器械生产质量管理规范》及其附录和公司实际情况编</w:t>
      </w:r>
      <w:r>
        <w:rPr>
          <w:rFonts w:hint="eastAsia" w:ascii="宋体" w:hAnsi="宋体"/>
          <w:sz w:val="24"/>
        </w:rPr>
        <w:t>制的，规定了质量管理的要求，通过本手册的执行，能够保证：</w:t>
      </w:r>
    </w:p>
    <w:p w14:paraId="43B5B97F">
      <w:pPr>
        <w:numPr>
          <w:ilvl w:val="3"/>
          <w:numId w:val="2"/>
        </w:numPr>
        <w:tabs>
          <w:tab w:val="left" w:pos="0"/>
          <w:tab w:val="left" w:pos="1418"/>
        </w:tabs>
        <w:spacing w:line="360" w:lineRule="auto"/>
        <w:rPr>
          <w:rFonts w:ascii="宋体" w:hAnsi="宋体"/>
          <w:sz w:val="24"/>
        </w:rPr>
      </w:pPr>
      <w:r>
        <w:rPr>
          <w:rFonts w:hint="eastAsia" w:ascii="宋体" w:hAnsi="宋体"/>
          <w:sz w:val="24"/>
        </w:rPr>
        <w:t>持续稳定地向顾客提供达到规定和合同要求的产品；</w:t>
      </w:r>
    </w:p>
    <w:p w14:paraId="0512FA32">
      <w:pPr>
        <w:numPr>
          <w:ilvl w:val="3"/>
          <w:numId w:val="2"/>
        </w:numPr>
        <w:tabs>
          <w:tab w:val="left" w:pos="0"/>
          <w:tab w:val="left" w:pos="1418"/>
        </w:tabs>
        <w:spacing w:line="360" w:lineRule="auto"/>
        <w:rPr>
          <w:rFonts w:ascii="宋体" w:hAnsi="宋体"/>
          <w:sz w:val="24"/>
        </w:rPr>
      </w:pPr>
      <w:r>
        <w:rPr>
          <w:rFonts w:hint="eastAsia" w:ascii="宋体" w:hAnsi="宋体"/>
          <w:sz w:val="24"/>
        </w:rPr>
        <w:t>向顾客提供满意的服务；</w:t>
      </w:r>
    </w:p>
    <w:p w14:paraId="7FF3666D">
      <w:pPr>
        <w:numPr>
          <w:ilvl w:val="3"/>
          <w:numId w:val="2"/>
        </w:numPr>
        <w:tabs>
          <w:tab w:val="left" w:pos="0"/>
          <w:tab w:val="left" w:pos="1418"/>
        </w:tabs>
        <w:spacing w:line="360" w:lineRule="auto"/>
        <w:rPr>
          <w:rFonts w:ascii="宋体" w:hAnsi="宋体"/>
          <w:sz w:val="24"/>
        </w:rPr>
      </w:pPr>
      <w:r>
        <w:rPr>
          <w:rFonts w:hint="eastAsia" w:ascii="宋体" w:hAnsi="宋体"/>
          <w:sz w:val="24"/>
        </w:rPr>
        <w:t>公司的质量管理能够持续改进</w:t>
      </w:r>
      <w:r>
        <w:rPr>
          <w:rFonts w:ascii="宋体" w:hAnsi="宋体"/>
          <w:sz w:val="24"/>
        </w:rPr>
        <w:t>，</w:t>
      </w:r>
      <w:r>
        <w:rPr>
          <w:rFonts w:hint="eastAsia" w:ascii="宋体" w:hAnsi="宋体"/>
          <w:sz w:val="24"/>
        </w:rPr>
        <w:t>向顾客提供更好的产品和服务。</w:t>
      </w:r>
    </w:p>
    <w:p w14:paraId="7BB5C043">
      <w:pPr>
        <w:numPr>
          <w:ilvl w:val="2"/>
          <w:numId w:val="1"/>
        </w:numPr>
        <w:tabs>
          <w:tab w:val="left" w:pos="0"/>
          <w:tab w:val="left" w:pos="1418"/>
        </w:tabs>
        <w:spacing w:line="360" w:lineRule="auto"/>
        <w:rPr>
          <w:rFonts w:ascii="宋体" w:hAnsi="宋体"/>
          <w:sz w:val="24"/>
        </w:rPr>
      </w:pPr>
      <w:r>
        <w:rPr>
          <w:rFonts w:hint="eastAsia" w:ascii="宋体" w:hAnsi="宋体"/>
          <w:sz w:val="24"/>
        </w:rPr>
        <w:t>本手册规定的质量管理体系适用于本公司承担的下列范围：</w:t>
      </w:r>
    </w:p>
    <w:p w14:paraId="756C44AC">
      <w:pPr>
        <w:tabs>
          <w:tab w:val="left" w:pos="0"/>
          <w:tab w:val="left" w:pos="1418"/>
        </w:tabs>
        <w:spacing w:line="360" w:lineRule="auto"/>
        <w:ind w:left="1985"/>
        <w:rPr>
          <w:rFonts w:ascii="宋体" w:hAnsi="宋体"/>
          <w:sz w:val="24"/>
        </w:rPr>
      </w:pPr>
      <w:r>
        <w:rPr>
          <w:rFonts w:hint="eastAsia" w:ascii="宋体" w:hAnsi="宋体"/>
          <w:sz w:val="24"/>
        </w:rPr>
        <w:t>医用口罩等医疗器械的设计、生产、销售和服务。</w:t>
      </w:r>
    </w:p>
    <w:p w14:paraId="377B3C59">
      <w:pPr>
        <w:numPr>
          <w:ilvl w:val="3"/>
          <w:numId w:val="3"/>
        </w:numPr>
        <w:tabs>
          <w:tab w:val="left" w:pos="0"/>
          <w:tab w:val="left" w:pos="1418"/>
        </w:tabs>
        <w:spacing w:line="360" w:lineRule="auto"/>
        <w:ind w:left="2410" w:hanging="425"/>
        <w:rPr>
          <w:rFonts w:ascii="宋体" w:hAnsi="宋体"/>
          <w:sz w:val="24"/>
        </w:rPr>
      </w:pPr>
      <w:r>
        <w:rPr>
          <w:rFonts w:hint="eastAsia" w:ascii="宋体" w:hAnsi="宋体"/>
          <w:sz w:val="24"/>
        </w:rPr>
        <w:t>本公司的产品形成主要包括下列过程：</w:t>
      </w:r>
    </w:p>
    <w:p w14:paraId="5A496CB9">
      <w:pPr>
        <w:numPr>
          <w:ilvl w:val="4"/>
          <w:numId w:val="1"/>
        </w:numPr>
        <w:tabs>
          <w:tab w:val="left" w:pos="0"/>
          <w:tab w:val="left" w:pos="1418"/>
          <w:tab w:val="left" w:pos="2970"/>
          <w:tab w:val="left" w:pos="3060"/>
        </w:tabs>
        <w:spacing w:line="360" w:lineRule="auto"/>
        <w:ind w:left="2970" w:hanging="540"/>
        <w:rPr>
          <w:rFonts w:ascii="宋体" w:hAnsi="宋体"/>
          <w:sz w:val="24"/>
        </w:rPr>
      </w:pPr>
      <w:r>
        <w:rPr>
          <w:rFonts w:hint="eastAsia" w:ascii="宋体" w:hAnsi="宋体"/>
          <w:sz w:val="24"/>
        </w:rPr>
        <w:t>签订销售合同；</w:t>
      </w:r>
    </w:p>
    <w:p w14:paraId="11DD4E3E">
      <w:pPr>
        <w:numPr>
          <w:ilvl w:val="4"/>
          <w:numId w:val="1"/>
        </w:numPr>
        <w:tabs>
          <w:tab w:val="left" w:pos="0"/>
          <w:tab w:val="left" w:pos="1418"/>
          <w:tab w:val="left" w:pos="2970"/>
          <w:tab w:val="left" w:pos="3060"/>
        </w:tabs>
        <w:spacing w:line="360" w:lineRule="auto"/>
        <w:ind w:left="2970" w:hanging="540"/>
        <w:rPr>
          <w:rFonts w:ascii="宋体" w:hAnsi="宋体"/>
          <w:sz w:val="24"/>
        </w:rPr>
      </w:pPr>
      <w:r>
        <w:rPr>
          <w:rFonts w:hint="eastAsia" w:ascii="宋体" w:hAnsi="宋体"/>
          <w:sz w:val="24"/>
        </w:rPr>
        <w:t>做好特定项目策划，提供资源；</w:t>
      </w:r>
    </w:p>
    <w:p w14:paraId="728192D9">
      <w:pPr>
        <w:numPr>
          <w:ilvl w:val="4"/>
          <w:numId w:val="1"/>
        </w:numPr>
        <w:tabs>
          <w:tab w:val="left" w:pos="0"/>
          <w:tab w:val="left" w:pos="1418"/>
          <w:tab w:val="left" w:pos="2970"/>
          <w:tab w:val="left" w:pos="3060"/>
        </w:tabs>
        <w:spacing w:line="360" w:lineRule="auto"/>
        <w:ind w:left="2970" w:hanging="540"/>
        <w:rPr>
          <w:rFonts w:ascii="宋体" w:hAnsi="宋体"/>
          <w:sz w:val="24"/>
        </w:rPr>
      </w:pPr>
      <w:r>
        <w:rPr>
          <w:rFonts w:hint="eastAsia" w:ascii="宋体" w:hAnsi="宋体"/>
          <w:sz w:val="24"/>
        </w:rPr>
        <w:t>按计划生产；</w:t>
      </w:r>
    </w:p>
    <w:p w14:paraId="0A28A141">
      <w:pPr>
        <w:numPr>
          <w:ilvl w:val="4"/>
          <w:numId w:val="1"/>
        </w:numPr>
        <w:tabs>
          <w:tab w:val="left" w:pos="0"/>
          <w:tab w:val="left" w:pos="1418"/>
          <w:tab w:val="left" w:pos="2970"/>
          <w:tab w:val="left" w:pos="3060"/>
        </w:tabs>
        <w:spacing w:line="360" w:lineRule="auto"/>
        <w:ind w:left="2970" w:hanging="540"/>
        <w:rPr>
          <w:rFonts w:ascii="宋体" w:hAnsi="宋体"/>
          <w:sz w:val="24"/>
        </w:rPr>
      </w:pPr>
      <w:r>
        <w:rPr>
          <w:rFonts w:hint="eastAsia" w:ascii="宋体" w:hAnsi="宋体"/>
          <w:sz w:val="24"/>
        </w:rPr>
        <w:t>对产品进行必要的检验；</w:t>
      </w:r>
    </w:p>
    <w:p w14:paraId="6389122A">
      <w:pPr>
        <w:numPr>
          <w:ilvl w:val="4"/>
          <w:numId w:val="1"/>
        </w:numPr>
        <w:tabs>
          <w:tab w:val="left" w:pos="0"/>
          <w:tab w:val="left" w:pos="1418"/>
          <w:tab w:val="left" w:pos="2970"/>
          <w:tab w:val="left" w:pos="3060"/>
        </w:tabs>
        <w:spacing w:line="360" w:lineRule="auto"/>
        <w:ind w:left="2970" w:hanging="540"/>
        <w:rPr>
          <w:rFonts w:ascii="宋体" w:hAnsi="宋体"/>
          <w:sz w:val="24"/>
        </w:rPr>
      </w:pPr>
      <w:r>
        <w:rPr>
          <w:rFonts w:hint="eastAsia" w:ascii="宋体" w:hAnsi="宋体"/>
          <w:sz w:val="24"/>
        </w:rPr>
        <w:t>交付使用；</w:t>
      </w:r>
    </w:p>
    <w:p w14:paraId="5A8B03A9">
      <w:pPr>
        <w:numPr>
          <w:ilvl w:val="4"/>
          <w:numId w:val="1"/>
        </w:numPr>
        <w:tabs>
          <w:tab w:val="left" w:pos="0"/>
          <w:tab w:val="left" w:pos="1418"/>
          <w:tab w:val="left" w:pos="2970"/>
          <w:tab w:val="left" w:pos="3060"/>
        </w:tabs>
        <w:spacing w:line="360" w:lineRule="auto"/>
        <w:ind w:left="2970" w:hanging="540"/>
        <w:rPr>
          <w:rFonts w:ascii="宋体" w:hAnsi="宋体"/>
          <w:sz w:val="24"/>
        </w:rPr>
      </w:pPr>
      <w:r>
        <w:rPr>
          <w:rFonts w:hint="eastAsia" w:ascii="宋体" w:hAnsi="宋体"/>
          <w:sz w:val="24"/>
        </w:rPr>
        <w:t>按合同和法规要求为顾客提供必要的服务。</w:t>
      </w:r>
    </w:p>
    <w:p w14:paraId="4C6C2EC3">
      <w:pPr>
        <w:numPr>
          <w:ilvl w:val="1"/>
          <w:numId w:val="1"/>
        </w:numPr>
        <w:tabs>
          <w:tab w:val="left" w:pos="0"/>
          <w:tab w:val="left" w:pos="1418"/>
        </w:tabs>
        <w:spacing w:line="360" w:lineRule="auto"/>
        <w:ind w:left="1418" w:hanging="709"/>
        <w:rPr>
          <w:rFonts w:ascii="宋体" w:hAnsi="宋体"/>
          <w:b/>
          <w:bCs/>
          <w:sz w:val="24"/>
        </w:rPr>
      </w:pPr>
      <w:r>
        <w:rPr>
          <w:rFonts w:hint="eastAsia" w:ascii="宋体" w:hAnsi="宋体"/>
          <w:b/>
          <w:bCs/>
          <w:sz w:val="24"/>
        </w:rPr>
        <w:t>删减和不适用说明</w:t>
      </w:r>
    </w:p>
    <w:p w14:paraId="047BA72F">
      <w:pPr>
        <w:numPr>
          <w:ilvl w:val="2"/>
          <w:numId w:val="1"/>
        </w:numPr>
        <w:tabs>
          <w:tab w:val="left" w:pos="0"/>
          <w:tab w:val="left" w:pos="1418"/>
        </w:tabs>
        <w:spacing w:line="360" w:lineRule="auto"/>
        <w:jc w:val="left"/>
        <w:rPr>
          <w:rFonts w:ascii="宋体" w:hAnsi="宋体"/>
          <w:sz w:val="24"/>
        </w:rPr>
      </w:pPr>
      <w:r>
        <w:rPr>
          <w:rFonts w:hint="eastAsia" w:ascii="宋体" w:hAnsi="宋体"/>
          <w:sz w:val="24"/>
        </w:rPr>
        <w:t>质量管理体系YY/T0287-2017不适用的条款如下表：</w:t>
      </w:r>
    </w:p>
    <w:p w14:paraId="16A0472B">
      <w:pPr>
        <w:tabs>
          <w:tab w:val="left" w:pos="0"/>
          <w:tab w:val="left" w:pos="1418"/>
        </w:tabs>
        <w:spacing w:line="360" w:lineRule="auto"/>
        <w:jc w:val="left"/>
        <w:rPr>
          <w:rFonts w:ascii="宋体" w:hAnsi="宋体"/>
          <w:sz w:val="24"/>
        </w:rPr>
      </w:pPr>
    </w:p>
    <w:p w14:paraId="4EED6E03">
      <w:pPr>
        <w:tabs>
          <w:tab w:val="left" w:pos="0"/>
          <w:tab w:val="left" w:pos="1418"/>
        </w:tabs>
        <w:spacing w:line="360" w:lineRule="auto"/>
        <w:jc w:val="left"/>
        <w:rPr>
          <w:rFonts w:ascii="宋体" w:hAnsi="宋体"/>
          <w:sz w:val="24"/>
        </w:rPr>
      </w:pPr>
    </w:p>
    <w:p w14:paraId="7FC86F20">
      <w:pPr>
        <w:tabs>
          <w:tab w:val="left" w:pos="0"/>
          <w:tab w:val="left" w:pos="1418"/>
        </w:tabs>
        <w:spacing w:line="360" w:lineRule="auto"/>
        <w:jc w:val="left"/>
        <w:rPr>
          <w:rFonts w:ascii="宋体" w:hAnsi="宋体"/>
          <w:sz w:val="24"/>
        </w:rPr>
      </w:pPr>
    </w:p>
    <w:tbl>
      <w:tblPr>
        <w:tblStyle w:val="14"/>
        <w:tblpPr w:leftFromText="180" w:rightFromText="180" w:vertAnchor="text" w:horzAnchor="page" w:tblpX="1614" w:tblpY="243"/>
        <w:tblOverlap w:val="never"/>
        <w:tblW w:w="94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784"/>
        <w:gridCol w:w="3264"/>
        <w:gridCol w:w="3594"/>
      </w:tblGrid>
      <w:tr w14:paraId="036A9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tcPr>
          <w:p w14:paraId="583BFDAF">
            <w:pPr>
              <w:tabs>
                <w:tab w:val="left" w:pos="0"/>
                <w:tab w:val="left" w:pos="1418"/>
              </w:tabs>
              <w:spacing w:line="360" w:lineRule="auto"/>
              <w:jc w:val="left"/>
              <w:rPr>
                <w:rFonts w:ascii="宋体" w:hAnsi="宋体"/>
                <w:sz w:val="24"/>
              </w:rPr>
            </w:pPr>
            <w:r>
              <w:rPr>
                <w:rFonts w:hint="eastAsia" w:ascii="宋体" w:hAnsi="宋体"/>
                <w:sz w:val="24"/>
              </w:rPr>
              <w:t>序号</w:t>
            </w:r>
          </w:p>
        </w:tc>
        <w:tc>
          <w:tcPr>
            <w:tcW w:w="1784" w:type="dxa"/>
          </w:tcPr>
          <w:p w14:paraId="4C559109">
            <w:pPr>
              <w:tabs>
                <w:tab w:val="left" w:pos="0"/>
                <w:tab w:val="left" w:pos="1418"/>
              </w:tabs>
              <w:spacing w:line="360" w:lineRule="auto"/>
              <w:jc w:val="center"/>
              <w:rPr>
                <w:rFonts w:ascii="宋体" w:hAnsi="宋体"/>
                <w:sz w:val="24"/>
              </w:rPr>
            </w:pPr>
            <w:r>
              <w:rPr>
                <w:rFonts w:hint="eastAsia" w:ascii="宋体" w:hAnsi="宋体"/>
                <w:sz w:val="24"/>
              </w:rPr>
              <w:t>删减或不适用条款</w:t>
            </w:r>
          </w:p>
        </w:tc>
        <w:tc>
          <w:tcPr>
            <w:tcW w:w="3264" w:type="dxa"/>
          </w:tcPr>
          <w:p w14:paraId="68B1C6A5">
            <w:pPr>
              <w:tabs>
                <w:tab w:val="left" w:pos="0"/>
                <w:tab w:val="left" w:pos="1418"/>
              </w:tabs>
              <w:spacing w:line="360" w:lineRule="auto"/>
              <w:jc w:val="left"/>
              <w:rPr>
                <w:rFonts w:ascii="宋体" w:hAnsi="宋体"/>
                <w:sz w:val="24"/>
              </w:rPr>
            </w:pPr>
            <w:r>
              <w:rPr>
                <w:rFonts w:hint="eastAsia" w:ascii="宋体" w:hAnsi="宋体"/>
                <w:sz w:val="24"/>
              </w:rPr>
              <w:t>内容</w:t>
            </w:r>
          </w:p>
        </w:tc>
        <w:tc>
          <w:tcPr>
            <w:tcW w:w="3594" w:type="dxa"/>
          </w:tcPr>
          <w:p w14:paraId="6E8BB2D1">
            <w:pPr>
              <w:tabs>
                <w:tab w:val="left" w:pos="0"/>
                <w:tab w:val="left" w:pos="1418"/>
              </w:tabs>
              <w:spacing w:line="360" w:lineRule="auto"/>
              <w:jc w:val="left"/>
              <w:rPr>
                <w:rFonts w:ascii="宋体" w:hAnsi="宋体"/>
                <w:sz w:val="24"/>
              </w:rPr>
            </w:pPr>
            <w:r>
              <w:rPr>
                <w:rFonts w:hint="eastAsia" w:ascii="宋体" w:hAnsi="宋体"/>
                <w:sz w:val="24"/>
              </w:rPr>
              <w:t>不适用理由</w:t>
            </w:r>
          </w:p>
        </w:tc>
      </w:tr>
      <w:tr w14:paraId="7E9FA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63" w:type="dxa"/>
          </w:tcPr>
          <w:p w14:paraId="4F389E05">
            <w:pPr>
              <w:tabs>
                <w:tab w:val="left" w:pos="34"/>
                <w:tab w:val="left" w:pos="1418"/>
              </w:tabs>
              <w:spacing w:line="360" w:lineRule="auto"/>
              <w:jc w:val="center"/>
              <w:rPr>
                <w:rFonts w:ascii="宋体" w:hAnsi="宋体"/>
                <w:sz w:val="24"/>
              </w:rPr>
            </w:pPr>
            <w:r>
              <w:rPr>
                <w:rFonts w:ascii="宋体" w:hAnsi="宋体"/>
                <w:sz w:val="24"/>
              </w:rPr>
              <w:t>1</w:t>
            </w:r>
          </w:p>
        </w:tc>
        <w:tc>
          <w:tcPr>
            <w:tcW w:w="1784" w:type="dxa"/>
          </w:tcPr>
          <w:p w14:paraId="31224B7D">
            <w:pPr>
              <w:tabs>
                <w:tab w:val="left" w:pos="34"/>
                <w:tab w:val="left" w:pos="1418"/>
              </w:tabs>
              <w:spacing w:line="360" w:lineRule="auto"/>
              <w:ind w:left="-108" w:firstLine="141" w:firstLineChars="59"/>
              <w:jc w:val="center"/>
              <w:rPr>
                <w:rFonts w:ascii="宋体" w:hAnsi="宋体"/>
                <w:sz w:val="24"/>
              </w:rPr>
            </w:pPr>
            <w:r>
              <w:rPr>
                <w:rFonts w:hint="eastAsia" w:ascii="宋体" w:hAnsi="宋体"/>
                <w:sz w:val="24"/>
              </w:rPr>
              <w:t>7.5.9.2</w:t>
            </w:r>
          </w:p>
        </w:tc>
        <w:tc>
          <w:tcPr>
            <w:tcW w:w="3264" w:type="dxa"/>
          </w:tcPr>
          <w:p w14:paraId="2B4EC744">
            <w:pPr>
              <w:tabs>
                <w:tab w:val="left" w:pos="0"/>
                <w:tab w:val="left" w:pos="1418"/>
              </w:tabs>
              <w:spacing w:line="360" w:lineRule="auto"/>
              <w:jc w:val="left"/>
              <w:rPr>
                <w:rFonts w:ascii="宋体" w:hAnsi="宋体"/>
                <w:sz w:val="24"/>
              </w:rPr>
            </w:pPr>
            <w:r>
              <w:rPr>
                <w:rFonts w:hint="eastAsia" w:ascii="宋体" w:hAnsi="宋体"/>
                <w:sz w:val="24"/>
              </w:rPr>
              <w:t>植入性医疗器械的专用要求</w:t>
            </w:r>
          </w:p>
        </w:tc>
        <w:tc>
          <w:tcPr>
            <w:tcW w:w="3594" w:type="dxa"/>
          </w:tcPr>
          <w:p w14:paraId="46202FE3">
            <w:pPr>
              <w:tabs>
                <w:tab w:val="left" w:pos="0"/>
                <w:tab w:val="left" w:pos="1418"/>
              </w:tabs>
              <w:spacing w:line="360" w:lineRule="auto"/>
              <w:jc w:val="left"/>
              <w:rPr>
                <w:rFonts w:ascii="宋体" w:hAnsi="宋体"/>
                <w:sz w:val="24"/>
              </w:rPr>
            </w:pPr>
            <w:r>
              <w:rPr>
                <w:rFonts w:hint="eastAsia" w:ascii="宋体" w:hAnsi="宋体"/>
                <w:sz w:val="24"/>
              </w:rPr>
              <w:t>本公司的产品不属于</w:t>
            </w:r>
            <w:r>
              <w:rPr>
                <w:rFonts w:ascii="宋体" w:hAnsi="宋体"/>
                <w:sz w:val="24"/>
              </w:rPr>
              <w:t>植入式</w:t>
            </w:r>
            <w:r>
              <w:rPr>
                <w:rFonts w:hint="eastAsia" w:ascii="宋体" w:hAnsi="宋体"/>
                <w:sz w:val="24"/>
              </w:rPr>
              <w:t>产品</w:t>
            </w:r>
          </w:p>
        </w:tc>
      </w:tr>
    </w:tbl>
    <w:p w14:paraId="79B77794">
      <w:pPr>
        <w:tabs>
          <w:tab w:val="left" w:pos="0"/>
          <w:tab w:val="left" w:pos="1418"/>
        </w:tabs>
        <w:spacing w:line="360" w:lineRule="auto"/>
        <w:jc w:val="center"/>
        <w:rPr>
          <w:rFonts w:ascii="宋体" w:hAnsi="宋体"/>
          <w:sz w:val="24"/>
        </w:rPr>
      </w:pPr>
    </w:p>
    <w:p w14:paraId="06F9AC4B">
      <w:pPr>
        <w:tabs>
          <w:tab w:val="left" w:pos="0"/>
          <w:tab w:val="left" w:pos="1418"/>
        </w:tabs>
        <w:spacing w:line="360" w:lineRule="auto"/>
        <w:ind w:left="1260"/>
        <w:jc w:val="left"/>
        <w:rPr>
          <w:rFonts w:ascii="宋体" w:hAnsi="宋体"/>
          <w:sz w:val="24"/>
        </w:rPr>
      </w:pPr>
    </w:p>
    <w:p w14:paraId="66C2FC37">
      <w:pPr>
        <w:tabs>
          <w:tab w:val="left" w:pos="0"/>
          <w:tab w:val="left" w:pos="1418"/>
        </w:tabs>
        <w:spacing w:line="360" w:lineRule="auto"/>
        <w:ind w:left="1260"/>
        <w:jc w:val="left"/>
        <w:rPr>
          <w:rFonts w:ascii="宋体" w:hAnsi="宋体"/>
          <w:sz w:val="24"/>
        </w:rPr>
      </w:pPr>
    </w:p>
    <w:p w14:paraId="192EECF9">
      <w:pPr>
        <w:tabs>
          <w:tab w:val="left" w:pos="0"/>
          <w:tab w:val="left" w:pos="1418"/>
        </w:tabs>
        <w:spacing w:line="360" w:lineRule="auto"/>
        <w:ind w:left="1260"/>
        <w:jc w:val="left"/>
        <w:rPr>
          <w:rFonts w:ascii="宋体" w:hAnsi="宋体"/>
          <w:sz w:val="24"/>
        </w:rPr>
      </w:pPr>
    </w:p>
    <w:p w14:paraId="2FAD2D40">
      <w:pPr>
        <w:tabs>
          <w:tab w:val="left" w:pos="0"/>
          <w:tab w:val="left" w:pos="1418"/>
        </w:tabs>
        <w:spacing w:line="360" w:lineRule="auto"/>
        <w:ind w:left="1260"/>
        <w:jc w:val="left"/>
        <w:rPr>
          <w:rFonts w:ascii="宋体" w:hAnsi="宋体"/>
          <w:sz w:val="24"/>
        </w:rPr>
      </w:pPr>
    </w:p>
    <w:p w14:paraId="2594E265">
      <w:pPr>
        <w:numPr>
          <w:ilvl w:val="0"/>
          <w:numId w:val="1"/>
        </w:numPr>
        <w:tabs>
          <w:tab w:val="left" w:pos="709"/>
        </w:tabs>
        <w:spacing w:line="360" w:lineRule="auto"/>
        <w:ind w:left="709" w:hanging="709"/>
        <w:rPr>
          <w:rFonts w:ascii="宋体" w:hAnsi="宋体"/>
          <w:b/>
          <w:bCs/>
          <w:sz w:val="24"/>
        </w:rPr>
      </w:pPr>
      <w:r>
        <w:rPr>
          <w:rFonts w:ascii="宋体" w:hAnsi="宋体"/>
          <w:b/>
          <w:bCs/>
          <w:sz w:val="24"/>
        </w:rPr>
        <w:br w:type="page"/>
      </w:r>
      <w:r>
        <w:rPr>
          <w:rFonts w:hint="eastAsia" w:ascii="宋体" w:hAnsi="宋体"/>
          <w:b/>
          <w:bCs/>
          <w:sz w:val="24"/>
        </w:rPr>
        <w:t>引用标淮</w:t>
      </w:r>
    </w:p>
    <w:p w14:paraId="794589CF">
      <w:pPr>
        <w:numPr>
          <w:ilvl w:val="1"/>
          <w:numId w:val="1"/>
        </w:numPr>
        <w:tabs>
          <w:tab w:val="left" w:pos="0"/>
          <w:tab w:val="left" w:pos="1418"/>
        </w:tabs>
        <w:spacing w:line="360" w:lineRule="auto"/>
        <w:ind w:left="1418" w:hanging="709"/>
        <w:rPr>
          <w:rFonts w:ascii="宋体" w:hAnsi="宋体"/>
          <w:bCs/>
          <w:sz w:val="24"/>
        </w:rPr>
      </w:pPr>
      <w:r>
        <w:rPr>
          <w:rFonts w:hint="eastAsia" w:ascii="宋体" w:hAnsi="宋体"/>
          <w:bCs/>
          <w:sz w:val="24"/>
        </w:rPr>
        <w:t>GB/T19000-2016</w:t>
      </w:r>
      <w:r>
        <w:rPr>
          <w:rFonts w:hint="eastAsia" w:ascii="宋体" w:hAnsi="宋体"/>
          <w:sz w:val="24"/>
        </w:rPr>
        <w:t>《</w:t>
      </w:r>
      <w:r>
        <w:rPr>
          <w:rFonts w:hint="eastAsia" w:ascii="宋体" w:hAnsi="宋体"/>
          <w:bCs/>
          <w:sz w:val="24"/>
        </w:rPr>
        <w:t>质量管理体系基础和术语</w:t>
      </w:r>
      <w:r>
        <w:rPr>
          <w:rFonts w:hint="eastAsia" w:ascii="宋体" w:hAnsi="宋体"/>
          <w:sz w:val="24"/>
        </w:rPr>
        <w:t>》</w:t>
      </w:r>
    </w:p>
    <w:p w14:paraId="06EA9CA6">
      <w:pPr>
        <w:numPr>
          <w:ilvl w:val="1"/>
          <w:numId w:val="1"/>
        </w:numPr>
        <w:tabs>
          <w:tab w:val="left" w:pos="0"/>
          <w:tab w:val="left" w:pos="1418"/>
        </w:tabs>
        <w:spacing w:line="360" w:lineRule="auto"/>
        <w:ind w:left="1418" w:hanging="709"/>
        <w:rPr>
          <w:rFonts w:ascii="宋体" w:hAnsi="宋体"/>
          <w:bCs/>
          <w:sz w:val="24"/>
        </w:rPr>
      </w:pPr>
      <w:r>
        <w:rPr>
          <w:rFonts w:hint="eastAsia" w:ascii="宋体" w:hAnsi="宋体"/>
          <w:bCs/>
          <w:sz w:val="24"/>
        </w:rPr>
        <w:t>YY/T0287-2017</w:t>
      </w:r>
      <w:r>
        <w:rPr>
          <w:rFonts w:hint="eastAsia" w:ascii="宋体" w:hAnsi="宋体"/>
          <w:sz w:val="24"/>
        </w:rPr>
        <w:t>《</w:t>
      </w:r>
      <w:r>
        <w:rPr>
          <w:rFonts w:hint="eastAsia" w:ascii="宋体" w:hAnsi="宋体"/>
          <w:bCs/>
          <w:sz w:val="24"/>
        </w:rPr>
        <w:t>医疗器械质量管理体系用于法规的要求</w:t>
      </w:r>
      <w:r>
        <w:rPr>
          <w:rFonts w:hint="eastAsia" w:ascii="宋体" w:hAnsi="宋体"/>
          <w:sz w:val="24"/>
        </w:rPr>
        <w:t>》</w:t>
      </w:r>
    </w:p>
    <w:p w14:paraId="73CE27FE">
      <w:pPr>
        <w:numPr>
          <w:ilvl w:val="1"/>
          <w:numId w:val="1"/>
        </w:numPr>
        <w:tabs>
          <w:tab w:val="left" w:pos="0"/>
          <w:tab w:val="left" w:pos="1418"/>
        </w:tabs>
        <w:spacing w:line="360" w:lineRule="auto"/>
        <w:ind w:left="1418" w:hanging="709"/>
        <w:rPr>
          <w:rFonts w:ascii="宋体" w:hAnsi="宋体"/>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国食药监管总局公告2014年第64号《医疗器械生产质量管理规范》</w:t>
      </w:r>
    </w:p>
    <w:p w14:paraId="113AFD8D">
      <w:pPr>
        <w:numPr>
          <w:ilvl w:val="1"/>
          <w:numId w:val="1"/>
        </w:numPr>
        <w:tabs>
          <w:tab w:val="left" w:pos="0"/>
          <w:tab w:val="left" w:pos="1418"/>
        </w:tabs>
        <w:spacing w:line="360" w:lineRule="auto"/>
        <w:ind w:left="1418" w:hanging="709"/>
        <w:rPr>
          <w:rFonts w:ascii="宋体" w:hAnsi="宋体"/>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E</w:t>
      </w:r>
      <w:r>
        <w:rPr>
          <w:rFonts w:ascii="宋体" w:hAnsi="宋体"/>
          <w:color w:val="000000" w:themeColor="text1"/>
          <w:sz w:val="24"/>
          <w14:textFill>
            <w14:solidFill>
              <w14:schemeClr w14:val="tx1"/>
            </w14:solidFill>
          </w14:textFill>
        </w:rPr>
        <w:t>N ISO 13485</w:t>
      </w:r>
      <w:r>
        <w:rPr>
          <w:rFonts w:hint="eastAsia" w:ascii="宋体" w:hAnsi="宋体"/>
          <w:color w:val="000000" w:themeColor="text1"/>
          <w:sz w:val="24"/>
          <w14:textFill>
            <w14:solidFill>
              <w14:schemeClr w14:val="tx1"/>
            </w14:solidFill>
          </w14:textFill>
        </w:rPr>
        <w:t>：2</w:t>
      </w:r>
      <w:r>
        <w:rPr>
          <w:rFonts w:ascii="宋体" w:hAnsi="宋体"/>
          <w:color w:val="000000" w:themeColor="text1"/>
          <w:sz w:val="24"/>
          <w14:textFill>
            <w14:solidFill>
              <w14:schemeClr w14:val="tx1"/>
            </w14:solidFill>
          </w14:textFill>
        </w:rPr>
        <w:t xml:space="preserve">016 </w:t>
      </w:r>
      <w:r>
        <w:rPr>
          <w:rFonts w:hint="eastAsia" w:ascii="宋体" w:hAnsi="宋体"/>
          <w:color w:val="000000" w:themeColor="text1"/>
          <w:sz w:val="24"/>
          <w14:textFill>
            <w14:solidFill>
              <w14:schemeClr w14:val="tx1"/>
            </w14:solidFill>
          </w14:textFill>
        </w:rPr>
        <w:t>医疗器械质量管理体系用于法规的要求</w:t>
      </w:r>
    </w:p>
    <w:p w14:paraId="4111F57E">
      <w:pPr>
        <w:numPr>
          <w:ilvl w:val="1"/>
          <w:numId w:val="1"/>
        </w:numPr>
        <w:tabs>
          <w:tab w:val="left" w:pos="0"/>
          <w:tab w:val="left" w:pos="1418"/>
        </w:tabs>
        <w:spacing w:line="360" w:lineRule="auto"/>
        <w:ind w:left="1418" w:hanging="709"/>
        <w:rPr>
          <w:rFonts w:ascii="宋体" w:hAnsi="宋体"/>
          <w:bCs/>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93/42/EEC</w:t>
      </w:r>
    </w:p>
    <w:p w14:paraId="04DA939A">
      <w:pPr>
        <w:numPr>
          <w:ilvl w:val="0"/>
          <w:numId w:val="1"/>
        </w:numPr>
        <w:tabs>
          <w:tab w:val="left" w:pos="709"/>
        </w:tabs>
        <w:spacing w:line="360" w:lineRule="auto"/>
        <w:ind w:left="709" w:hanging="709"/>
        <w:rPr>
          <w:rFonts w:ascii="宋体" w:hAnsi="宋体"/>
          <w:b/>
          <w:bCs/>
          <w:sz w:val="24"/>
        </w:rPr>
      </w:pPr>
      <w:r>
        <w:rPr>
          <w:rFonts w:hint="eastAsia" w:ascii="宋体" w:hAnsi="宋体"/>
          <w:b/>
          <w:bCs/>
          <w:sz w:val="24"/>
        </w:rPr>
        <w:t>术语和定义</w:t>
      </w:r>
    </w:p>
    <w:p w14:paraId="24463EDA">
      <w:pPr>
        <w:numPr>
          <w:ilvl w:val="1"/>
          <w:numId w:val="1"/>
        </w:numPr>
        <w:tabs>
          <w:tab w:val="left" w:pos="0"/>
          <w:tab w:val="left" w:pos="1418"/>
        </w:tabs>
        <w:spacing w:line="360" w:lineRule="auto"/>
        <w:ind w:left="1418" w:hanging="709"/>
        <w:rPr>
          <w:rFonts w:ascii="宋体" w:hAnsi="宋体"/>
          <w:bCs/>
          <w:sz w:val="24"/>
        </w:rPr>
      </w:pPr>
      <w:r>
        <w:rPr>
          <w:rFonts w:hint="eastAsia" w:ascii="宋体" w:hAnsi="宋体"/>
          <w:bCs/>
          <w:sz w:val="24"/>
        </w:rPr>
        <w:t>本</w:t>
      </w:r>
      <w:r>
        <w:rPr>
          <w:rFonts w:hint="eastAsia" w:ascii="宋体" w:hAnsi="宋体"/>
          <w:sz w:val="24"/>
        </w:rPr>
        <w:t>《</w:t>
      </w:r>
      <w:r>
        <w:rPr>
          <w:rFonts w:hint="eastAsia" w:ascii="宋体" w:hAnsi="宋体"/>
          <w:bCs/>
          <w:sz w:val="24"/>
        </w:rPr>
        <w:t>质量手册</w:t>
      </w:r>
      <w:r>
        <w:rPr>
          <w:rFonts w:hint="eastAsia" w:ascii="宋体" w:hAnsi="宋体"/>
          <w:sz w:val="24"/>
        </w:rPr>
        <w:t>》</w:t>
      </w:r>
      <w:r>
        <w:rPr>
          <w:rFonts w:hint="eastAsia" w:ascii="宋体" w:hAnsi="宋体"/>
          <w:bCs/>
          <w:sz w:val="24"/>
        </w:rPr>
        <w:t>釆用GB/T19000-2016</w:t>
      </w:r>
      <w:r>
        <w:rPr>
          <w:rFonts w:hint="eastAsia" w:ascii="宋体" w:hAnsi="宋体"/>
          <w:sz w:val="24"/>
        </w:rPr>
        <w:t>《</w:t>
      </w:r>
      <w:r>
        <w:rPr>
          <w:rFonts w:hint="eastAsia" w:ascii="宋体" w:hAnsi="宋体"/>
          <w:bCs/>
          <w:sz w:val="24"/>
        </w:rPr>
        <w:t>质量管理体系基础和术语</w:t>
      </w:r>
      <w:r>
        <w:rPr>
          <w:rFonts w:hint="eastAsia" w:ascii="宋体" w:hAnsi="宋体"/>
          <w:sz w:val="24"/>
        </w:rPr>
        <w:t>》</w:t>
      </w:r>
      <w:r>
        <w:rPr>
          <w:rFonts w:hint="eastAsia" w:ascii="宋体" w:hAnsi="宋体"/>
          <w:bCs/>
          <w:sz w:val="24"/>
        </w:rPr>
        <w:t>和YY/T0287-2017</w:t>
      </w:r>
      <w:r>
        <w:rPr>
          <w:rFonts w:hint="eastAsia" w:ascii="宋体" w:hAnsi="宋体"/>
          <w:sz w:val="24"/>
        </w:rPr>
        <w:t>《</w:t>
      </w:r>
      <w:r>
        <w:rPr>
          <w:rFonts w:hint="eastAsia" w:ascii="宋体" w:hAnsi="宋体"/>
          <w:bCs/>
          <w:sz w:val="24"/>
        </w:rPr>
        <w:t>医疗器械质量管理体系用于法规的要求</w:t>
      </w:r>
      <w:r>
        <w:rPr>
          <w:rFonts w:hint="eastAsia" w:ascii="宋体" w:hAnsi="宋体"/>
          <w:sz w:val="24"/>
        </w:rPr>
        <w:t>》</w:t>
      </w:r>
      <w:r>
        <w:rPr>
          <w:rFonts w:hint="eastAsia" w:ascii="宋体" w:hAnsi="宋体"/>
          <w:bCs/>
          <w:sz w:val="24"/>
        </w:rPr>
        <w:t>标准中规定的术语和定义。</w:t>
      </w:r>
    </w:p>
    <w:p w14:paraId="61EBBDCB">
      <w:pPr>
        <w:numPr>
          <w:ilvl w:val="0"/>
          <w:numId w:val="1"/>
        </w:numPr>
        <w:tabs>
          <w:tab w:val="left" w:pos="709"/>
        </w:tabs>
        <w:spacing w:line="360" w:lineRule="auto"/>
        <w:ind w:left="709" w:hanging="709"/>
        <w:rPr>
          <w:rFonts w:ascii="宋体" w:hAnsi="宋体"/>
          <w:b/>
          <w:bCs/>
          <w:sz w:val="24"/>
        </w:rPr>
      </w:pPr>
      <w:r>
        <w:rPr>
          <w:rFonts w:hint="eastAsia" w:ascii="宋体" w:hAnsi="宋体"/>
          <w:b/>
          <w:bCs/>
          <w:sz w:val="24"/>
        </w:rPr>
        <w:t>质量管理体系</w:t>
      </w:r>
    </w:p>
    <w:p w14:paraId="4F0D3549">
      <w:pPr>
        <w:numPr>
          <w:ilvl w:val="1"/>
          <w:numId w:val="1"/>
        </w:numPr>
        <w:tabs>
          <w:tab w:val="left" w:pos="0"/>
          <w:tab w:val="left" w:pos="1418"/>
        </w:tabs>
        <w:spacing w:line="360" w:lineRule="auto"/>
        <w:ind w:left="1418" w:hanging="709"/>
        <w:rPr>
          <w:rFonts w:ascii="宋体" w:hAnsi="宋体"/>
          <w:sz w:val="24"/>
        </w:rPr>
      </w:pPr>
      <w:r>
        <w:rPr>
          <w:rFonts w:hint="eastAsia" w:ascii="宋体" w:hAnsi="宋体"/>
          <w:bCs/>
          <w:sz w:val="24"/>
        </w:rPr>
        <w:t>总要求</w:t>
      </w:r>
    </w:p>
    <w:p w14:paraId="66143C03">
      <w:pPr>
        <w:tabs>
          <w:tab w:val="left" w:pos="0"/>
          <w:tab w:val="left" w:pos="1418"/>
        </w:tabs>
        <w:spacing w:line="360" w:lineRule="auto"/>
        <w:ind w:left="2148" w:leftChars="337" w:hanging="1440" w:hangingChars="600"/>
        <w:rPr>
          <w:rFonts w:ascii="宋体" w:hAnsi="宋体"/>
          <w:sz w:val="24"/>
        </w:rPr>
      </w:pPr>
      <w:r>
        <w:rPr>
          <w:rFonts w:hint="eastAsia" w:ascii="宋体" w:hAnsi="宋体"/>
          <w:bCs/>
          <w:sz w:val="24"/>
        </w:rPr>
        <w:t xml:space="preserve">      4.1.1 我公司</w:t>
      </w:r>
      <w:r>
        <w:rPr>
          <w:rFonts w:hint="eastAsia" w:ascii="宋体" w:hAnsi="宋体"/>
          <w:sz w:val="24"/>
        </w:rPr>
        <w:t>作为医疗器械的生产商和经销商， YY/T 0287-2017</w:t>
      </w:r>
      <w:r>
        <w:rPr>
          <w:rFonts w:ascii="宋体" w:hAnsi="宋体"/>
          <w:sz w:val="24"/>
        </w:rPr>
        <w:t xml:space="preserve"> </w:t>
      </w:r>
      <w:r>
        <w:rPr>
          <w:rFonts w:hint="eastAsia" w:ascii="宋体" w:hAnsi="宋体"/>
          <w:sz w:val="24"/>
        </w:rPr>
        <w:t>《医疗器械质量管理体系用于法规的要求》标准</w:t>
      </w:r>
      <w:r>
        <w:rPr>
          <w:rFonts w:hint="eastAsia" w:ascii="宋体" w:hAnsi="宋体"/>
          <w:color w:val="000000" w:themeColor="text1"/>
          <w:sz w:val="24"/>
          <w14:textFill>
            <w14:solidFill>
              <w14:schemeClr w14:val="tx1"/>
            </w14:solidFill>
          </w14:textFill>
        </w:rPr>
        <w:t>以及适用的法律法规要求并结合公司实际建</w:t>
      </w:r>
      <w:r>
        <w:rPr>
          <w:rFonts w:hint="eastAsia" w:ascii="宋体" w:hAnsi="宋体"/>
          <w:sz w:val="24"/>
        </w:rPr>
        <w:t>立质量管理体系，并形成了质量管理体系文件，加以实施和保持，并追求持续改进。</w:t>
      </w:r>
    </w:p>
    <w:p w14:paraId="3BD449CE">
      <w:pPr>
        <w:tabs>
          <w:tab w:val="left" w:pos="0"/>
          <w:tab w:val="left" w:pos="1418"/>
        </w:tabs>
        <w:spacing w:line="360" w:lineRule="auto"/>
        <w:ind w:firstLine="1440" w:firstLineChars="600"/>
        <w:rPr>
          <w:rFonts w:ascii="宋体" w:hAnsi="宋体"/>
          <w:bCs/>
          <w:sz w:val="24"/>
        </w:rPr>
      </w:pPr>
      <w:r>
        <w:rPr>
          <w:rFonts w:hint="eastAsia" w:ascii="宋体" w:hAnsi="宋体"/>
          <w:sz w:val="24"/>
        </w:rPr>
        <w:t>4.1.2本公司为了实施质量管理体系，应做到：</w:t>
      </w:r>
    </w:p>
    <w:p w14:paraId="33888803">
      <w:pPr>
        <w:numPr>
          <w:ilvl w:val="2"/>
          <w:numId w:val="1"/>
        </w:numPr>
        <w:tabs>
          <w:tab w:val="left" w:pos="0"/>
          <w:tab w:val="left" w:pos="1418"/>
        </w:tabs>
        <w:spacing w:line="360" w:lineRule="auto"/>
        <w:ind w:hanging="238"/>
        <w:rPr>
          <w:rFonts w:ascii="宋体" w:hAnsi="宋体"/>
          <w:sz w:val="24"/>
        </w:rPr>
      </w:pPr>
      <w:r>
        <w:rPr>
          <w:rFonts w:hint="eastAsia" w:ascii="宋体" w:hAnsi="宋体"/>
          <w:sz w:val="24"/>
        </w:rPr>
        <w:t>确定符合法规要求YY/T 0287-2017《医疗器械质量管理体系用于法规的要</w:t>
      </w:r>
      <w:r>
        <w:rPr>
          <w:rFonts w:hint="eastAsia" w:ascii="宋体" w:hAnsi="宋体"/>
          <w:color w:val="000000" w:themeColor="text1"/>
          <w:sz w:val="24"/>
          <w14:textFill>
            <w14:solidFill>
              <w14:schemeClr w14:val="tx1"/>
            </w14:solidFill>
          </w14:textFill>
        </w:rPr>
        <w:t>求》、《医疗器械生产质量管理规范》</w:t>
      </w:r>
      <w:r>
        <w:rPr>
          <w:rFonts w:hint="eastAsia" w:ascii="宋体" w:hAnsi="宋体"/>
          <w:sz w:val="24"/>
        </w:rPr>
        <w:t>和本公司所需的过程在整个组织中的应用。</w:t>
      </w:r>
    </w:p>
    <w:p w14:paraId="18F5C311">
      <w:pPr>
        <w:numPr>
          <w:ilvl w:val="2"/>
          <w:numId w:val="1"/>
        </w:numPr>
        <w:tabs>
          <w:tab w:val="left" w:pos="0"/>
          <w:tab w:val="left" w:pos="1418"/>
        </w:tabs>
        <w:spacing w:line="360" w:lineRule="auto"/>
        <w:ind w:hanging="238"/>
        <w:rPr>
          <w:rFonts w:ascii="宋体" w:hAnsi="宋体"/>
          <w:sz w:val="24"/>
        </w:rPr>
      </w:pPr>
      <w:r>
        <w:rPr>
          <w:rFonts w:hint="eastAsia" w:ascii="宋体" w:hAnsi="宋体"/>
          <w:sz w:val="24"/>
        </w:rPr>
        <w:t>基于风险的方法控制质量管理体系的整个过程。</w:t>
      </w:r>
    </w:p>
    <w:p w14:paraId="61201B81">
      <w:pPr>
        <w:numPr>
          <w:ilvl w:val="2"/>
          <w:numId w:val="1"/>
        </w:numPr>
        <w:tabs>
          <w:tab w:val="left" w:pos="0"/>
          <w:tab w:val="left" w:pos="1418"/>
        </w:tabs>
        <w:spacing w:line="360" w:lineRule="auto"/>
        <w:ind w:hanging="238"/>
        <w:rPr>
          <w:rFonts w:ascii="宋体" w:hAnsi="宋体"/>
          <w:sz w:val="24"/>
        </w:rPr>
      </w:pPr>
      <w:r>
        <w:rPr>
          <w:rFonts w:hint="eastAsia" w:ascii="宋体" w:hAnsi="宋体"/>
          <w:sz w:val="24"/>
        </w:rPr>
        <w:t>确定这些过程的顺序和相互作用，公司将合理地理顺各职能部门的职责、权限，优化组合各项质量活动。</w:t>
      </w:r>
    </w:p>
    <w:p w14:paraId="0EA0B6E5">
      <w:pPr>
        <w:tabs>
          <w:tab w:val="left" w:pos="0"/>
          <w:tab w:val="left" w:pos="1418"/>
        </w:tabs>
        <w:spacing w:line="360" w:lineRule="auto"/>
        <w:rPr>
          <w:rFonts w:ascii="宋体" w:hAnsi="宋体"/>
          <w:sz w:val="24"/>
        </w:rPr>
      </w:pPr>
      <w:r>
        <w:rPr>
          <w:rFonts w:hint="eastAsia" w:ascii="宋体" w:hAnsi="宋体"/>
          <w:sz w:val="24"/>
        </w:rPr>
        <w:t xml:space="preserve">            4.1.3质量管理体系过程</w:t>
      </w:r>
    </w:p>
    <w:p w14:paraId="6EBDB31E">
      <w:pPr>
        <w:numPr>
          <w:ilvl w:val="3"/>
          <w:numId w:val="4"/>
        </w:numPr>
        <w:tabs>
          <w:tab w:val="left" w:pos="0"/>
          <w:tab w:val="left" w:pos="1418"/>
        </w:tabs>
        <w:spacing w:line="360" w:lineRule="auto"/>
        <w:ind w:left="2552" w:hanging="567"/>
        <w:rPr>
          <w:rFonts w:ascii="宋体" w:hAnsi="宋体"/>
          <w:sz w:val="24"/>
        </w:rPr>
      </w:pPr>
      <w:r>
        <w:rPr>
          <w:rFonts w:hint="eastAsia" w:ascii="宋体" w:hAnsi="宋体"/>
          <w:sz w:val="24"/>
        </w:rPr>
        <w:t>确定为确保这些过程有效运行和控制所需要的准则和方法。</w:t>
      </w:r>
    </w:p>
    <w:p w14:paraId="65B7D856">
      <w:pPr>
        <w:numPr>
          <w:ilvl w:val="3"/>
          <w:numId w:val="4"/>
        </w:numPr>
        <w:tabs>
          <w:tab w:val="left" w:pos="0"/>
          <w:tab w:val="left" w:pos="1418"/>
        </w:tabs>
        <w:spacing w:line="360" w:lineRule="auto"/>
        <w:ind w:left="2552" w:hanging="567"/>
        <w:rPr>
          <w:rFonts w:ascii="宋体" w:hAnsi="宋体"/>
          <w:sz w:val="24"/>
        </w:rPr>
      </w:pPr>
      <w:r>
        <w:rPr>
          <w:rFonts w:hint="eastAsia" w:ascii="宋体" w:hAnsi="宋体"/>
          <w:sz w:val="24"/>
        </w:rPr>
        <w:t>确保可以获得必要的信息，以支持这些过程的有效运做和对这些过程的监控。</w:t>
      </w:r>
    </w:p>
    <w:p w14:paraId="5B306E2B">
      <w:pPr>
        <w:numPr>
          <w:ilvl w:val="3"/>
          <w:numId w:val="4"/>
        </w:numPr>
        <w:tabs>
          <w:tab w:val="left" w:pos="0"/>
          <w:tab w:val="left" w:pos="1418"/>
        </w:tabs>
        <w:spacing w:line="360" w:lineRule="auto"/>
        <w:ind w:left="2552" w:hanging="567"/>
        <w:rPr>
          <w:rFonts w:ascii="宋体" w:hAnsi="宋体"/>
          <w:sz w:val="24"/>
        </w:rPr>
      </w:pPr>
      <w:r>
        <w:rPr>
          <w:rFonts w:hint="eastAsia" w:ascii="宋体" w:hAnsi="宋体"/>
          <w:sz w:val="24"/>
        </w:rPr>
        <w:t>确保可以获得必要的信息，以实现这些过程策划的结果并保持这些过程的有效性。</w:t>
      </w:r>
    </w:p>
    <w:p w14:paraId="55149FFE">
      <w:pPr>
        <w:numPr>
          <w:ilvl w:val="3"/>
          <w:numId w:val="4"/>
        </w:numPr>
        <w:tabs>
          <w:tab w:val="left" w:pos="0"/>
          <w:tab w:val="left" w:pos="1418"/>
        </w:tabs>
        <w:spacing w:line="360" w:lineRule="auto"/>
        <w:ind w:left="2552" w:hanging="567"/>
        <w:rPr>
          <w:rFonts w:ascii="宋体" w:hAnsi="宋体"/>
          <w:sz w:val="24"/>
        </w:rPr>
      </w:pPr>
      <w:r>
        <w:rPr>
          <w:rFonts w:hint="eastAsia" w:ascii="宋体" w:hAnsi="宋体"/>
          <w:sz w:val="24"/>
        </w:rPr>
        <w:t>支持过程的运行和过程的监测并在相关的程序和文件中规定质量记录的要求和传递途径，保证相关人员得到必要的信息。</w:t>
      </w:r>
    </w:p>
    <w:p w14:paraId="542066D0">
      <w:pPr>
        <w:numPr>
          <w:ilvl w:val="3"/>
          <w:numId w:val="4"/>
        </w:numPr>
        <w:tabs>
          <w:tab w:val="left" w:pos="0"/>
          <w:tab w:val="left" w:pos="1418"/>
        </w:tabs>
        <w:spacing w:line="360" w:lineRule="auto"/>
        <w:ind w:left="2552" w:hanging="567"/>
        <w:rPr>
          <w:rFonts w:ascii="宋体" w:hAnsi="宋体"/>
          <w:sz w:val="24"/>
        </w:rPr>
      </w:pPr>
      <w:r>
        <w:rPr>
          <w:rFonts w:hint="eastAsia" w:ascii="宋体" w:hAnsi="宋体"/>
          <w:sz w:val="24"/>
        </w:rPr>
        <w:t>对质量管理过程和产品实现过程通过审核和检验进行监控和分析，不断消除问题，持续改进体系。</w:t>
      </w:r>
    </w:p>
    <w:p w14:paraId="604BF40B">
      <w:pPr>
        <w:tabs>
          <w:tab w:val="left" w:pos="0"/>
          <w:tab w:val="left" w:pos="1418"/>
        </w:tabs>
        <w:spacing w:line="360" w:lineRule="auto"/>
        <w:rPr>
          <w:rFonts w:ascii="宋体" w:hAnsi="宋体"/>
          <w:sz w:val="24"/>
        </w:rPr>
      </w:pPr>
      <w:r>
        <w:rPr>
          <w:rFonts w:hint="eastAsia" w:ascii="宋体" w:hAnsi="宋体"/>
          <w:sz w:val="24"/>
        </w:rPr>
        <w:t xml:space="preserve">             4.1.4质量体系过程的更改应：</w:t>
      </w:r>
    </w:p>
    <w:p w14:paraId="61A48E88">
      <w:pPr>
        <w:numPr>
          <w:ilvl w:val="3"/>
          <w:numId w:val="5"/>
        </w:numPr>
        <w:tabs>
          <w:tab w:val="left" w:pos="0"/>
          <w:tab w:val="left" w:pos="1418"/>
        </w:tabs>
        <w:spacing w:line="360" w:lineRule="auto"/>
        <w:ind w:left="2552" w:hanging="567"/>
        <w:rPr>
          <w:rFonts w:ascii="宋体" w:hAnsi="宋体"/>
          <w:sz w:val="24"/>
        </w:rPr>
      </w:pPr>
      <w:r>
        <w:rPr>
          <w:rFonts w:hint="eastAsia" w:ascii="宋体" w:hAnsi="宋体"/>
          <w:sz w:val="24"/>
        </w:rPr>
        <w:t>评价过程更改对质量管理体系的影响。</w:t>
      </w:r>
    </w:p>
    <w:p w14:paraId="525087E2">
      <w:pPr>
        <w:numPr>
          <w:ilvl w:val="3"/>
          <w:numId w:val="5"/>
        </w:numPr>
        <w:tabs>
          <w:tab w:val="left" w:pos="0"/>
          <w:tab w:val="left" w:pos="1418"/>
        </w:tabs>
        <w:spacing w:line="360" w:lineRule="auto"/>
        <w:ind w:left="2552" w:hanging="567"/>
        <w:rPr>
          <w:rFonts w:ascii="宋体" w:hAnsi="宋体"/>
          <w:sz w:val="24"/>
        </w:rPr>
      </w:pPr>
      <w:r>
        <w:rPr>
          <w:rFonts w:hint="eastAsia" w:ascii="宋体" w:hAnsi="宋体"/>
          <w:sz w:val="24"/>
        </w:rPr>
        <w:t>评价过程更改对该质量体系中所产生的医疗器械的影响。</w:t>
      </w:r>
    </w:p>
    <w:p w14:paraId="71D8F5EC">
      <w:pPr>
        <w:numPr>
          <w:ilvl w:val="3"/>
          <w:numId w:val="5"/>
        </w:numPr>
        <w:tabs>
          <w:tab w:val="left" w:pos="0"/>
          <w:tab w:val="left" w:pos="1418"/>
        </w:tabs>
        <w:spacing w:line="360" w:lineRule="auto"/>
        <w:ind w:left="2552" w:hanging="567"/>
        <w:rPr>
          <w:rFonts w:ascii="宋体" w:hAnsi="宋体"/>
          <w:sz w:val="24"/>
        </w:rPr>
      </w:pPr>
      <w:r>
        <w:rPr>
          <w:rFonts w:hint="eastAsia" w:ascii="宋体" w:hAnsi="宋体"/>
          <w:sz w:val="24"/>
        </w:rPr>
        <w:t>按照本标准的要求和适用的法规要求进行控制。</w:t>
      </w:r>
    </w:p>
    <w:p w14:paraId="3FF92AF0">
      <w:pPr>
        <w:tabs>
          <w:tab w:val="left" w:pos="0"/>
          <w:tab w:val="left" w:pos="1418"/>
        </w:tabs>
        <w:spacing w:line="360" w:lineRule="auto"/>
        <w:ind w:left="2400" w:hanging="2400" w:hangingChars="1000"/>
      </w:pPr>
      <w:r>
        <w:rPr>
          <w:rFonts w:hint="eastAsia" w:ascii="宋体" w:hAnsi="宋体"/>
          <w:sz w:val="24"/>
        </w:rPr>
        <w:t xml:space="preserve">             4.1.5  本公司的外包过程是监视和测量装置的委托检定、产品的运输。本公司对其实施有效控制和管理。</w:t>
      </w:r>
    </w:p>
    <w:p w14:paraId="15E05273">
      <w:pPr>
        <w:numPr>
          <w:ilvl w:val="1"/>
          <w:numId w:val="1"/>
        </w:numPr>
        <w:tabs>
          <w:tab w:val="left" w:pos="0"/>
          <w:tab w:val="left" w:pos="1418"/>
        </w:tabs>
        <w:spacing w:line="360" w:lineRule="auto"/>
        <w:ind w:left="1418" w:hanging="709"/>
        <w:rPr>
          <w:rFonts w:ascii="宋体" w:hAnsi="宋体"/>
          <w:bCs/>
          <w:sz w:val="24"/>
        </w:rPr>
      </w:pPr>
      <w:r>
        <w:rPr>
          <w:rFonts w:hint="eastAsia" w:ascii="宋体" w:hAnsi="宋体"/>
          <w:bCs/>
          <w:sz w:val="24"/>
        </w:rPr>
        <w:t>文件要求</w:t>
      </w:r>
    </w:p>
    <w:p w14:paraId="3B9C7E12">
      <w:pPr>
        <w:tabs>
          <w:tab w:val="left" w:pos="0"/>
          <w:tab w:val="left" w:pos="1418"/>
        </w:tabs>
        <w:spacing w:line="360" w:lineRule="auto"/>
        <w:ind w:left="1418"/>
        <w:rPr>
          <w:rFonts w:ascii="宋体" w:hAnsi="宋体"/>
          <w:sz w:val="24"/>
        </w:rPr>
      </w:pPr>
      <w:r>
        <w:rPr>
          <w:rFonts w:hint="eastAsia" w:ascii="宋体" w:hAnsi="宋体"/>
          <w:sz w:val="24"/>
        </w:rPr>
        <w:t>4.2.1总则</w:t>
      </w:r>
    </w:p>
    <w:p w14:paraId="3B75CFB7">
      <w:pPr>
        <w:numPr>
          <w:ilvl w:val="3"/>
          <w:numId w:val="6"/>
        </w:numPr>
        <w:tabs>
          <w:tab w:val="left" w:pos="0"/>
          <w:tab w:val="left" w:pos="1418"/>
        </w:tabs>
        <w:spacing w:line="360" w:lineRule="auto"/>
        <w:ind w:left="2552" w:hanging="567"/>
        <w:rPr>
          <w:rFonts w:ascii="宋体" w:hAnsi="宋体"/>
          <w:sz w:val="24"/>
        </w:rPr>
      </w:pPr>
      <w:r>
        <w:rPr>
          <w:rFonts w:hint="eastAsia" w:ascii="宋体" w:hAnsi="宋体"/>
          <w:sz w:val="24"/>
        </w:rPr>
        <w:t>本公司质量管理体系包括：</w:t>
      </w:r>
    </w:p>
    <w:p w14:paraId="0702F22B">
      <w:pPr>
        <w:numPr>
          <w:ilvl w:val="4"/>
          <w:numId w:val="1"/>
        </w:numPr>
        <w:tabs>
          <w:tab w:val="left" w:pos="0"/>
          <w:tab w:val="left" w:pos="1418"/>
          <w:tab w:val="left" w:pos="2970"/>
          <w:tab w:val="left" w:pos="3060"/>
        </w:tabs>
        <w:spacing w:line="360" w:lineRule="auto"/>
        <w:ind w:left="2977" w:hanging="425"/>
        <w:rPr>
          <w:rFonts w:ascii="宋体" w:hAnsi="宋体"/>
          <w:sz w:val="24"/>
        </w:rPr>
      </w:pPr>
      <w:r>
        <w:rPr>
          <w:rFonts w:hint="eastAsia" w:ascii="宋体" w:hAnsi="宋体"/>
          <w:sz w:val="24"/>
        </w:rPr>
        <w:t>形成文件的质量方针和质量目标；</w:t>
      </w:r>
    </w:p>
    <w:p w14:paraId="25CC382C">
      <w:pPr>
        <w:numPr>
          <w:ilvl w:val="4"/>
          <w:numId w:val="1"/>
        </w:numPr>
        <w:tabs>
          <w:tab w:val="left" w:pos="0"/>
          <w:tab w:val="left" w:pos="1418"/>
          <w:tab w:val="left" w:pos="2970"/>
          <w:tab w:val="left" w:pos="3060"/>
        </w:tabs>
        <w:spacing w:line="360" w:lineRule="auto"/>
        <w:ind w:left="2977" w:hanging="425"/>
        <w:rPr>
          <w:rFonts w:ascii="宋体" w:hAnsi="宋体"/>
          <w:sz w:val="24"/>
        </w:rPr>
      </w:pPr>
      <w:r>
        <w:rPr>
          <w:rFonts w:hint="eastAsia" w:ascii="宋体" w:hAnsi="宋体"/>
          <w:sz w:val="24"/>
        </w:rPr>
        <w:t>质量手册—向公司内部和外部提供关于我公司质量管理体系整体信息的文件，是全体员工应长期遵循的纲领性准则；</w:t>
      </w:r>
    </w:p>
    <w:p w14:paraId="6F107993">
      <w:pPr>
        <w:numPr>
          <w:ilvl w:val="4"/>
          <w:numId w:val="1"/>
        </w:numPr>
        <w:tabs>
          <w:tab w:val="left" w:pos="0"/>
          <w:tab w:val="left" w:pos="1418"/>
          <w:tab w:val="left" w:pos="2970"/>
        </w:tabs>
        <w:spacing w:line="360" w:lineRule="auto"/>
        <w:ind w:left="2977" w:hanging="425"/>
        <w:rPr>
          <w:rFonts w:ascii="宋体" w:hAnsi="宋体"/>
          <w:sz w:val="24"/>
        </w:rPr>
      </w:pPr>
      <w:r>
        <w:rPr>
          <w:rFonts w:hint="eastAsia" w:ascii="宋体" w:hAnsi="宋体"/>
          <w:sz w:val="24"/>
        </w:rPr>
        <w:t>程序文件—YY/T0287-2017标准及有关法规要求形成文件的程序，是管理层实施质量管理体系要求各职能部门开展质量活动的实施性文件；</w:t>
      </w:r>
    </w:p>
    <w:p w14:paraId="263B378E">
      <w:pPr>
        <w:numPr>
          <w:ilvl w:val="4"/>
          <w:numId w:val="1"/>
        </w:numPr>
        <w:tabs>
          <w:tab w:val="left" w:pos="0"/>
          <w:tab w:val="left" w:pos="1418"/>
          <w:tab w:val="left" w:pos="2970"/>
          <w:tab w:val="left" w:pos="3060"/>
        </w:tabs>
        <w:spacing w:line="360" w:lineRule="auto"/>
        <w:ind w:left="2977" w:hanging="425"/>
        <w:rPr>
          <w:rFonts w:ascii="宋体" w:hAnsi="宋体"/>
          <w:sz w:val="24"/>
        </w:rPr>
      </w:pPr>
      <w:r>
        <w:rPr>
          <w:rFonts w:hint="eastAsia" w:ascii="宋体" w:hAnsi="宋体"/>
          <w:sz w:val="24"/>
        </w:rPr>
        <w:t>第三层次文件，包括管理标准、工作标准（含岗位责任制和任职/能力要求等）、技术标准（国家标准、行业标准、企业标准及作业指导书、检验规范等）、部门质量文件等文件；</w:t>
      </w:r>
    </w:p>
    <w:p w14:paraId="67951FCF">
      <w:pPr>
        <w:numPr>
          <w:ilvl w:val="4"/>
          <w:numId w:val="1"/>
        </w:numPr>
        <w:tabs>
          <w:tab w:val="left" w:pos="0"/>
          <w:tab w:val="left" w:pos="1418"/>
          <w:tab w:val="left" w:pos="2970"/>
          <w:tab w:val="left" w:pos="3060"/>
        </w:tabs>
        <w:spacing w:line="360" w:lineRule="auto"/>
        <w:ind w:left="2977" w:hanging="425"/>
        <w:rPr>
          <w:rFonts w:ascii="宋体" w:hAnsi="宋体"/>
          <w:sz w:val="24"/>
        </w:rPr>
      </w:pPr>
      <w:r>
        <w:rPr>
          <w:rFonts w:hint="eastAsia" w:ascii="宋体" w:hAnsi="宋体"/>
          <w:sz w:val="24"/>
        </w:rPr>
        <w:t>记录是阐明质量活动所取得的结果或提供所完成活动的证据的文件。用于可追溯性提供的文件，为评价或改进提供证据，所有的质量活动所需的质量记录均应在各相关程序或相关作业文件中列出；</w:t>
      </w:r>
    </w:p>
    <w:p w14:paraId="4365F97D">
      <w:pPr>
        <w:numPr>
          <w:ilvl w:val="4"/>
          <w:numId w:val="1"/>
        </w:numPr>
        <w:tabs>
          <w:tab w:val="left" w:pos="0"/>
          <w:tab w:val="left" w:pos="1418"/>
          <w:tab w:val="left" w:pos="2970"/>
          <w:tab w:val="left" w:pos="3060"/>
        </w:tabs>
        <w:spacing w:line="360" w:lineRule="auto"/>
        <w:ind w:left="2977" w:hanging="425"/>
        <w:rPr>
          <w:rFonts w:ascii="宋体" w:hAnsi="宋体"/>
          <w:sz w:val="24"/>
        </w:rPr>
      </w:pPr>
      <w:r>
        <w:rPr>
          <w:rFonts w:hint="eastAsia" w:ascii="宋体" w:hAnsi="宋体"/>
          <w:sz w:val="24"/>
        </w:rPr>
        <w:t>国家和地方法规规定的其他文件。</w:t>
      </w:r>
    </w:p>
    <w:p w14:paraId="366A5D44">
      <w:pPr>
        <w:tabs>
          <w:tab w:val="left" w:pos="0"/>
          <w:tab w:val="left" w:pos="1418"/>
          <w:tab w:val="left" w:pos="2970"/>
          <w:tab w:val="left" w:pos="3060"/>
        </w:tabs>
        <w:spacing w:line="360" w:lineRule="auto"/>
        <w:rPr>
          <w:rFonts w:ascii="宋体" w:hAnsi="宋体"/>
          <w:sz w:val="24"/>
        </w:rPr>
      </w:pPr>
    </w:p>
    <w:p w14:paraId="1A24A32A">
      <w:pPr>
        <w:tabs>
          <w:tab w:val="left" w:pos="0"/>
          <w:tab w:val="left" w:pos="1418"/>
          <w:tab w:val="left" w:pos="2970"/>
          <w:tab w:val="left" w:pos="3060"/>
        </w:tabs>
        <w:spacing w:line="360" w:lineRule="auto"/>
        <w:rPr>
          <w:rFonts w:ascii="宋体" w:hAnsi="宋体"/>
          <w:sz w:val="24"/>
        </w:rPr>
      </w:pPr>
    </w:p>
    <w:p w14:paraId="3FFEB02D">
      <w:pPr>
        <w:tabs>
          <w:tab w:val="left" w:pos="0"/>
          <w:tab w:val="left" w:pos="1418"/>
          <w:tab w:val="left" w:pos="2970"/>
          <w:tab w:val="left" w:pos="3060"/>
        </w:tabs>
        <w:spacing w:line="360" w:lineRule="auto"/>
        <w:rPr>
          <w:rFonts w:ascii="宋体" w:hAnsi="宋体"/>
          <w:sz w:val="24"/>
        </w:rPr>
      </w:pPr>
    </w:p>
    <w:p w14:paraId="6E6FC3E2">
      <w:pPr>
        <w:tabs>
          <w:tab w:val="left" w:pos="0"/>
          <w:tab w:val="left" w:pos="1418"/>
          <w:tab w:val="left" w:pos="2970"/>
          <w:tab w:val="left" w:pos="3060"/>
        </w:tabs>
        <w:spacing w:line="360" w:lineRule="auto"/>
        <w:rPr>
          <w:rFonts w:ascii="宋体" w:hAnsi="宋体"/>
          <w:sz w:val="24"/>
        </w:rPr>
      </w:pPr>
    </w:p>
    <w:p w14:paraId="4ABC67B8">
      <w:pPr>
        <w:tabs>
          <w:tab w:val="left" w:pos="0"/>
          <w:tab w:val="left" w:pos="1418"/>
          <w:tab w:val="left" w:pos="2970"/>
          <w:tab w:val="left" w:pos="3060"/>
        </w:tabs>
        <w:spacing w:line="360" w:lineRule="auto"/>
        <w:rPr>
          <w:rFonts w:ascii="宋体" w:hAnsi="宋体"/>
          <w:sz w:val="24"/>
        </w:rPr>
      </w:pPr>
    </w:p>
    <w:p w14:paraId="55BEFB3B">
      <w:pPr>
        <w:tabs>
          <w:tab w:val="left" w:pos="0"/>
          <w:tab w:val="left" w:pos="1418"/>
          <w:tab w:val="left" w:pos="2970"/>
          <w:tab w:val="left" w:pos="3060"/>
        </w:tabs>
        <w:spacing w:line="360" w:lineRule="auto"/>
        <w:rPr>
          <w:rFonts w:ascii="宋体" w:hAnsi="宋体"/>
          <w:sz w:val="24"/>
        </w:rPr>
      </w:pPr>
    </w:p>
    <w:p w14:paraId="55B912C9">
      <w:pPr>
        <w:tabs>
          <w:tab w:val="left" w:pos="0"/>
          <w:tab w:val="left" w:pos="1418"/>
          <w:tab w:val="left" w:pos="2970"/>
          <w:tab w:val="left" w:pos="3060"/>
        </w:tabs>
        <w:spacing w:line="360" w:lineRule="auto"/>
        <w:rPr>
          <w:rFonts w:ascii="宋体" w:hAnsi="宋体"/>
          <w:sz w:val="24"/>
        </w:rPr>
      </w:pPr>
    </w:p>
    <w:p w14:paraId="375B4DB0">
      <w:pPr>
        <w:tabs>
          <w:tab w:val="left" w:pos="0"/>
          <w:tab w:val="left" w:pos="1418"/>
          <w:tab w:val="left" w:pos="2970"/>
          <w:tab w:val="left" w:pos="3060"/>
        </w:tabs>
        <w:spacing w:line="360" w:lineRule="auto"/>
        <w:ind w:left="2552"/>
        <w:rPr>
          <w:rFonts w:ascii="宋体" w:hAnsi="宋体"/>
          <w:sz w:val="24"/>
        </w:rPr>
      </w:pPr>
      <w:r>
        <w:rPr>
          <w:sz w:val="24"/>
        </w:rPr>
        <mc:AlternateContent>
          <mc:Choice Requires="wps">
            <w:drawing>
              <wp:anchor distT="0" distB="0" distL="114300" distR="114300" simplePos="0" relativeHeight="251676672" behindDoc="0" locked="0" layoutInCell="1" allowOverlap="1">
                <wp:simplePos x="0" y="0"/>
                <wp:positionH relativeFrom="column">
                  <wp:posOffset>1682750</wp:posOffset>
                </wp:positionH>
                <wp:positionV relativeFrom="paragraph">
                  <wp:posOffset>19050</wp:posOffset>
                </wp:positionV>
                <wp:extent cx="3905250" cy="2395855"/>
                <wp:effectExtent l="24130" t="21590" r="23495" b="11430"/>
                <wp:wrapNone/>
                <wp:docPr id="13" name="AutoShape 54"/>
                <wp:cNvGraphicFramePr/>
                <a:graphic xmlns:a="http://schemas.openxmlformats.org/drawingml/2006/main">
                  <a:graphicData uri="http://schemas.microsoft.com/office/word/2010/wordprocessingShape">
                    <wps:wsp>
                      <wps:cNvSpPr>
                        <a:spLocks noChangeArrowheads="1"/>
                      </wps:cNvSpPr>
                      <wps:spPr bwMode="auto">
                        <a:xfrm>
                          <a:off x="0" y="0"/>
                          <a:ext cx="3905250" cy="2395855"/>
                        </a:xfrm>
                        <a:prstGeom prst="triangle">
                          <a:avLst>
                            <a:gd name="adj" fmla="val 50000"/>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AutoShape 54" o:spid="_x0000_s1026" o:spt="5" type="#_x0000_t5" style="position:absolute;left:0pt;margin-left:132.5pt;margin-top:1.5pt;height:188.65pt;width:307.5pt;z-index:251676672;mso-width-relative:page;mso-height-relative:page;" fillcolor="#FFFFFF" filled="t" stroked="t" coordsize="21600,21600" o:gfxdata="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dZWZ11wAAAAkBAAAPAAAAAAAAAAEAIAAAACIAAABkcnMv&#10;ZG93bnJldi54bWxQSwECFAAUAAAACACHTuJA41uYWz0CAAClBAAADgAAAAAAAAABACAAAAAmAQAA&#10;ZHJzL2Uyb0RvYy54bWxQSwUGAAAAAAYABgBZAQAA1QUAAAAA&#10;" adj="10800">
                <v:fill on="t" focussize="0,0"/>
                <v:stroke color="#000000" miterlimit="8" joinstyle="miter"/>
                <v:imagedata o:title=""/>
                <o:lock v:ext="edit" aspectratio="f"/>
              </v:shape>
            </w:pict>
          </mc:Fallback>
        </mc:AlternateContent>
      </w:r>
    </w:p>
    <w:p w14:paraId="3B3ECA00">
      <w:pPr>
        <w:tabs>
          <w:tab w:val="left" w:pos="0"/>
          <w:tab w:val="left" w:pos="1418"/>
          <w:tab w:val="left" w:pos="2970"/>
          <w:tab w:val="left" w:pos="3060"/>
        </w:tabs>
        <w:spacing w:line="360" w:lineRule="auto"/>
        <w:ind w:left="2552"/>
        <w:rPr>
          <w:rFonts w:ascii="宋体" w:hAnsi="宋体"/>
          <w:sz w:val="24"/>
        </w:rPr>
      </w:pPr>
    </w:p>
    <w:p w14:paraId="26539654">
      <w:pPr>
        <w:tabs>
          <w:tab w:val="left" w:pos="0"/>
          <w:tab w:val="left" w:pos="1418"/>
          <w:tab w:val="left" w:pos="2970"/>
          <w:tab w:val="left" w:pos="3060"/>
        </w:tabs>
        <w:spacing w:line="360" w:lineRule="auto"/>
        <w:ind w:left="2552"/>
        <w:rPr>
          <w:rFonts w:ascii="宋体" w:hAnsi="宋体"/>
          <w:sz w:val="24"/>
        </w:rPr>
      </w:pPr>
      <w:r>
        <w:rPr>
          <w:sz w:val="24"/>
        </w:rPr>
        <mc:AlternateContent>
          <mc:Choice Requires="wpg">
            <w:drawing>
              <wp:anchor distT="0" distB="0" distL="114300" distR="114300" simplePos="0" relativeHeight="251678720" behindDoc="0" locked="0" layoutInCell="1" allowOverlap="1">
                <wp:simplePos x="0" y="0"/>
                <wp:positionH relativeFrom="column">
                  <wp:posOffset>2705100</wp:posOffset>
                </wp:positionH>
                <wp:positionV relativeFrom="paragraph">
                  <wp:posOffset>295275</wp:posOffset>
                </wp:positionV>
                <wp:extent cx="1797050" cy="911225"/>
                <wp:effectExtent l="8255" t="5080" r="13970" b="7620"/>
                <wp:wrapNone/>
                <wp:docPr id="8" name="Group 69"/>
                <wp:cNvGraphicFramePr/>
                <a:graphic xmlns:a="http://schemas.openxmlformats.org/drawingml/2006/main">
                  <a:graphicData uri="http://schemas.microsoft.com/office/word/2010/wordprocessingGroup">
                    <wpg:wgp>
                      <wpg:cNvGrpSpPr/>
                      <wpg:grpSpPr>
                        <a:xfrm>
                          <a:off x="0" y="0"/>
                          <a:ext cx="1797050" cy="911225"/>
                          <a:chOff x="10786" y="243643"/>
                          <a:chExt cx="2830" cy="1435"/>
                        </a:xfrm>
                      </wpg:grpSpPr>
                      <wps:wsp>
                        <wps:cNvPr id="9" name="AutoShape 57"/>
                        <wps:cNvSpPr>
                          <a:spLocks noChangeArrowheads="1"/>
                        </wps:cNvSpPr>
                        <wps:spPr bwMode="auto">
                          <a:xfrm>
                            <a:off x="10786" y="244604"/>
                            <a:ext cx="2831" cy="474"/>
                          </a:xfrm>
                          <a:prstGeom prst="wedgeRectCallout">
                            <a:avLst>
                              <a:gd name="adj1" fmla="val 718"/>
                              <a:gd name="adj2" fmla="val 7171"/>
                            </a:avLst>
                          </a:prstGeom>
                          <a:solidFill>
                            <a:srgbClr val="FFFFFF"/>
                          </a:solidFill>
                          <a:ln w="9525">
                            <a:solidFill>
                              <a:srgbClr val="FFFFFF"/>
                            </a:solidFill>
                            <a:miter lim="800000"/>
                          </a:ln>
                        </wps:spPr>
                        <wps:txbx>
                          <w:txbxContent>
                            <w:p w14:paraId="2024719A">
                              <w:pPr>
                                <w:jc w:val="center"/>
                              </w:pPr>
                              <w:r>
                                <w:rPr>
                                  <w:rFonts w:hint="eastAsia"/>
                                </w:rPr>
                                <w:t>管理制度、标准</w:t>
                              </w:r>
                            </w:p>
                          </w:txbxContent>
                        </wps:txbx>
                        <wps:bodyPr rot="0" vert="horz" wrap="square" lIns="91440" tIns="45720" rIns="91440" bIns="45720" anchor="t" anchorCtr="0" upright="1">
                          <a:noAutofit/>
                        </wps:bodyPr>
                      </wps:wsp>
                      <wpg:grpSp>
                        <wpg:cNvPr id="10" name="Group 67"/>
                        <wpg:cNvGrpSpPr/>
                        <wpg:grpSpPr>
                          <a:xfrm>
                            <a:off x="11332" y="243643"/>
                            <a:ext cx="1454" cy="918"/>
                            <a:chOff x="10931" y="243614"/>
                            <a:chExt cx="1454" cy="918"/>
                          </a:xfrm>
                        </wpg:grpSpPr>
                        <wps:wsp>
                          <wps:cNvPr id="11" name="AutoShape 55"/>
                          <wps:cNvSpPr>
                            <a:spLocks noChangeArrowheads="1"/>
                          </wps:cNvSpPr>
                          <wps:spPr bwMode="auto">
                            <a:xfrm>
                              <a:off x="11109" y="243614"/>
                              <a:ext cx="1204" cy="505"/>
                            </a:xfrm>
                            <a:prstGeom prst="wedgeRectCallout">
                              <a:avLst>
                                <a:gd name="adj1" fmla="val 708"/>
                                <a:gd name="adj2" fmla="val 35546"/>
                              </a:avLst>
                            </a:prstGeom>
                            <a:solidFill>
                              <a:srgbClr val="FFFFFF"/>
                            </a:solidFill>
                            <a:ln w="9525">
                              <a:solidFill>
                                <a:srgbClr val="FFFFFF"/>
                              </a:solidFill>
                              <a:miter lim="800000"/>
                            </a:ln>
                          </wps:spPr>
                          <wps:txbx>
                            <w:txbxContent>
                              <w:p w14:paraId="676348D3">
                                <w:r>
                                  <w:rPr>
                                    <w:rFonts w:hint="eastAsia"/>
                                  </w:rPr>
                                  <w:t>质量手册</w:t>
                                </w:r>
                              </w:p>
                            </w:txbxContent>
                          </wps:txbx>
                          <wps:bodyPr rot="0" vert="horz" wrap="square" lIns="91440" tIns="45720" rIns="91440" bIns="45720" anchor="t" anchorCtr="0" upright="1">
                            <a:noAutofit/>
                          </wps:bodyPr>
                        </wps:wsp>
                        <wps:wsp>
                          <wps:cNvPr id="12" name="AutoShape 56"/>
                          <wps:cNvSpPr>
                            <a:spLocks noChangeArrowheads="1"/>
                          </wps:cNvSpPr>
                          <wps:spPr bwMode="auto">
                            <a:xfrm>
                              <a:off x="10931" y="244044"/>
                              <a:ext cx="1454" cy="489"/>
                            </a:xfrm>
                            <a:prstGeom prst="wedgeRectCallout">
                              <a:avLst>
                                <a:gd name="adj1" fmla="val 708"/>
                                <a:gd name="adj2" fmla="val 35546"/>
                              </a:avLst>
                            </a:prstGeom>
                            <a:solidFill>
                              <a:srgbClr val="FFFFFF"/>
                            </a:solidFill>
                            <a:ln w="9525">
                              <a:solidFill>
                                <a:srgbClr val="FFFFFF"/>
                              </a:solidFill>
                              <a:miter lim="800000"/>
                            </a:ln>
                          </wps:spPr>
                          <wps:txbx>
                            <w:txbxContent>
                              <w:p w14:paraId="47B9A6AE">
                                <w:pPr>
                                  <w:jc w:val="center"/>
                                </w:pPr>
                                <w:r>
                                  <w:rPr>
                                    <w:rFonts w:hint="eastAsia"/>
                                  </w:rPr>
                                  <w:t>程序文件</w:t>
                                </w:r>
                              </w:p>
                            </w:txbxContent>
                          </wps:txbx>
                          <wps:bodyPr rot="0" vert="horz" wrap="square" lIns="91440" tIns="45720" rIns="91440" bIns="45720" anchor="t" anchorCtr="0" upright="1">
                            <a:noAutofit/>
                          </wps:bodyPr>
                        </wps:wsp>
                      </wpg:grpSp>
                    </wpg:wgp>
                  </a:graphicData>
                </a:graphic>
              </wp:anchor>
            </w:drawing>
          </mc:Choice>
          <mc:Fallback>
            <w:pict>
              <v:group id="Group 69" o:spid="_x0000_s1026" o:spt="203" style="position:absolute;left:0pt;margin-left:213pt;margin-top:23.25pt;height:71.75pt;width:141.5pt;z-index:251678720;mso-width-relative:page;mso-height-relative:page;" coordorigin="10786,243643" coordsize="2830,1435" o:gfxdata="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">
                <o:lock v:ext="edit" aspectratio="f"/>
                <v:shape id="AutoShape 57" o:spid="_x0000_s1026" o:spt="61" type="#_x0000_t61" style="position:absolute;left:10786;top:244604;height:474;width:2831;" fillcolor="#FFFFFF" filled="t" stroked="t" coordsize="21600,21600" o:gfxdata="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HzjrrsAAADa&#10;AAAADwAAAAAAAAABACAAAAAiAAAAZHJzL2Rvd25yZXYueG1sUEsBAhQAFAAAAAgAh07iQDMvBZ47&#10;AAAAOQAAABAAAAAAAAAAAQAgAAAACgEAAGRycy9zaGFwZXhtbC54bWxQSwUGAAAAAAYABgBbAQAA&#10;tAMAAAAA&#10;" adj="10955,12349">
                  <v:fill on="t" focussize="0,0"/>
                  <v:stroke color="#FFFFFF" miterlimit="8" joinstyle="miter"/>
                  <v:imagedata o:title=""/>
                  <o:lock v:ext="edit" aspectratio="f"/>
                  <v:textbox>
                    <w:txbxContent>
                      <w:p w14:paraId="2024719A">
                        <w:pPr>
                          <w:jc w:val="center"/>
                        </w:pPr>
                        <w:r>
                          <w:rPr>
                            <w:rFonts w:hint="eastAsia"/>
                          </w:rPr>
                          <w:t>管理制度、标准</w:t>
                        </w:r>
                      </w:p>
                    </w:txbxContent>
                  </v:textbox>
                </v:shape>
                <v:group id="Group 67" o:spid="_x0000_s1026" o:spt="203" style="position:absolute;left:11332;top:243643;height:918;width:1454;" coordorigin="10931,243614" coordsize="1454,918" o:gfxdata="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IOkRW+AAAA2wAAAA8AAAAAAAAAAQAgAAAAIgAAAGRycy9kb3ducmV2Lnht&#10;bFBLAQIUABQAAAAIAIdO4kAzLwWeOwAAADkAAAAVAAAAAAAAAAEAIAAAAA0BAABkcnMvZ3JvdXBz&#10;aGFwZXhtbC54bWxQSwUGAAAAAAYABgBgAQAAygMAAAAA&#10;">
                  <o:lock v:ext="edit" aspectratio="f"/>
                  <v:shape id="AutoShape 55" o:spid="_x0000_s1026" o:spt="61" type="#_x0000_t61" style="position:absolute;left:11109;top:243614;height:505;width:1204;" fillcolor="#FFFFFF" filled="t" stroked="t" coordsize="21600,21600" o:gfxdata="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Xp/qC8AAAA&#10;2wAAAA8AAAAAAAAAAQAgAAAAIgAAAGRycy9kb3ducmV2LnhtbFBLAQIUABQAAAAIAIdO4kAzLwWe&#10;OwAAADkAAAAQAAAAAAAAAAEAIAAAAAsBAABkcnMvc2hhcGV4bWwueG1sUEsFBgAAAAAGAAYAWwEA&#10;ALUDAAAAAA==&#10;" adj="10953,18478">
                    <v:fill on="t" focussize="0,0"/>
                    <v:stroke color="#FFFFFF" miterlimit="8" joinstyle="miter"/>
                    <v:imagedata o:title=""/>
                    <o:lock v:ext="edit" aspectratio="f"/>
                    <v:textbox>
                      <w:txbxContent>
                        <w:p w14:paraId="676348D3">
                          <w:r>
                            <w:rPr>
                              <w:rFonts w:hint="eastAsia"/>
                            </w:rPr>
                            <w:t>质量手册</w:t>
                          </w:r>
                        </w:p>
                      </w:txbxContent>
                    </v:textbox>
                  </v:shape>
                  <v:shape id="AutoShape 56" o:spid="_x0000_s1026" o:spt="61" type="#_x0000_t61" style="position:absolute;left:10931;top:244044;height:489;width:1454;" fillcolor="#FFFFFF" filled="t" stroked="t" coordsize="21600,21600" o:gfxdata="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Ttg17sAAADb&#10;AAAADwAAAAAAAAABACAAAAAiAAAAZHJzL2Rvd25yZXYueG1sUEsBAhQAFAAAAAgAh07iQDMvBZ47&#10;AAAAOQAAABAAAAAAAAAAAQAgAAAACgEAAGRycy9zaGFwZXhtbC54bWxQSwUGAAAAAAYABgBbAQAA&#10;tAMAAAAA&#10;" adj="10953,18478">
                    <v:fill on="t" focussize="0,0"/>
                    <v:stroke color="#FFFFFF" miterlimit="8" joinstyle="miter"/>
                    <v:imagedata o:title=""/>
                    <o:lock v:ext="edit" aspectratio="f"/>
                    <v:textbox>
                      <w:txbxContent>
                        <w:p w14:paraId="47B9A6AE">
                          <w:pPr>
                            <w:jc w:val="center"/>
                          </w:pPr>
                          <w:r>
                            <w:rPr>
                              <w:rFonts w:hint="eastAsia"/>
                            </w:rPr>
                            <w:t>程序文件</w:t>
                          </w:r>
                        </w:p>
                      </w:txbxContent>
                    </v:textbox>
                  </v:shape>
                </v:group>
              </v:group>
            </w:pict>
          </mc:Fallback>
        </mc:AlternateContent>
      </w:r>
    </w:p>
    <w:p w14:paraId="0CA91AAC">
      <w:pPr>
        <w:tabs>
          <w:tab w:val="left" w:pos="0"/>
          <w:tab w:val="left" w:pos="1418"/>
          <w:tab w:val="left" w:pos="2970"/>
          <w:tab w:val="left" w:pos="3060"/>
        </w:tabs>
        <w:spacing w:line="360" w:lineRule="auto"/>
        <w:ind w:left="2552"/>
        <w:rPr>
          <w:rFonts w:ascii="宋体" w:hAnsi="宋体"/>
          <w:sz w:val="24"/>
        </w:rPr>
      </w:pPr>
      <w:r>
        <w:rPr>
          <w:sz w:val="24"/>
        </w:rPr>
        <mc:AlternateContent>
          <mc:Choice Requires="wps">
            <w:drawing>
              <wp:anchor distT="0" distB="0" distL="114300" distR="114300" simplePos="0" relativeHeight="251681792" behindDoc="0" locked="0" layoutInCell="1" allowOverlap="1">
                <wp:simplePos x="0" y="0"/>
                <wp:positionH relativeFrom="column">
                  <wp:posOffset>4086225</wp:posOffset>
                </wp:positionH>
                <wp:positionV relativeFrom="paragraph">
                  <wp:posOffset>123190</wp:posOffset>
                </wp:positionV>
                <wp:extent cx="1624965" cy="5715"/>
                <wp:effectExtent l="8255" t="5080" r="5080" b="8255"/>
                <wp:wrapNone/>
                <wp:docPr id="7" name="Line 62"/>
                <wp:cNvGraphicFramePr/>
                <a:graphic xmlns:a="http://schemas.openxmlformats.org/drawingml/2006/main">
                  <a:graphicData uri="http://schemas.microsoft.com/office/word/2010/wordprocessingShape">
                    <wps:wsp>
                      <wps:cNvCnPr>
                        <a:cxnSpLocks noChangeShapeType="1"/>
                      </wps:cNvCnPr>
                      <wps:spPr bwMode="auto">
                        <a:xfrm flipH="1">
                          <a:off x="0" y="0"/>
                          <a:ext cx="1624965" cy="5715"/>
                        </a:xfrm>
                        <a:prstGeom prst="line">
                          <a:avLst/>
                        </a:prstGeom>
                        <a:noFill/>
                        <a:ln w="9525">
                          <a:solidFill>
                            <a:srgbClr val="000000"/>
                          </a:solidFill>
                          <a:round/>
                          <a:tailEnd type="none" w="med" len="med"/>
                        </a:ln>
                      </wps:spPr>
                      <wps:bodyPr/>
                    </wps:wsp>
                  </a:graphicData>
                </a:graphic>
              </wp:anchor>
            </w:drawing>
          </mc:Choice>
          <mc:Fallback>
            <w:pict>
              <v:line id="Line 62" o:spid="_x0000_s1026" o:spt="20" style="position:absolute;left:0pt;flip:x;margin-left:321.75pt;margin-top:9.7pt;height:0.45pt;width:127.95pt;z-index:251681792;mso-width-relative:page;mso-height-relative:page;" filled="f" stroked="t" coordsize="21600,21600" o:gfxdata="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T&#10;NHCV1wAAAAkBAAAPAAAAAAAAAAEAIAAAACIAAABkcnMvZG93bnJldi54bWxQSwECFAAUAAAACACH&#10;TuJAfA/OzuwBAADXAwAADgAAAAAAAAABACAAAAAmAQAAZHJzL2Uyb0RvYy54bWxQSwUGAAAAAAYA&#10;BgBZAQAAhAUAAAAA&#10;">
                <v:fill on="f" focussize="0,0"/>
                <v:stroke color="#000000" joinstyle="round"/>
                <v:imagedata o:title=""/>
                <o:lock v:ext="edit" aspectratio="f"/>
              </v:line>
            </w:pict>
          </mc:Fallback>
        </mc:AlternateContent>
      </w:r>
      <w:r>
        <w:rPr>
          <w:rFonts w:hint="eastAsia" w:ascii="宋体" w:hAnsi="宋体"/>
          <w:sz w:val="24"/>
        </w:rPr>
        <w:t xml:space="preserve">                                                        一阶</w:t>
      </w:r>
    </w:p>
    <w:p w14:paraId="37B1E212">
      <w:pPr>
        <w:tabs>
          <w:tab w:val="left" w:pos="0"/>
          <w:tab w:val="left" w:pos="1418"/>
          <w:tab w:val="left" w:pos="2970"/>
          <w:tab w:val="left" w:pos="3060"/>
        </w:tabs>
        <w:spacing w:line="360" w:lineRule="auto"/>
        <w:ind w:left="2552"/>
        <w:rPr>
          <w:rFonts w:ascii="宋体" w:hAnsi="宋体"/>
          <w:sz w:val="24"/>
        </w:rPr>
      </w:pPr>
      <w:r>
        <w:rPr>
          <w:sz w:val="24"/>
        </w:rPr>
        <mc:AlternateContent>
          <mc:Choice Requires="wps">
            <w:drawing>
              <wp:anchor distT="0" distB="0" distL="114300" distR="114300" simplePos="0" relativeHeight="251680768" behindDoc="0" locked="0" layoutInCell="1" allowOverlap="1">
                <wp:simplePos x="0" y="0"/>
                <wp:positionH relativeFrom="column">
                  <wp:posOffset>4343400</wp:posOffset>
                </wp:positionH>
                <wp:positionV relativeFrom="paragraph">
                  <wp:posOffset>90170</wp:posOffset>
                </wp:positionV>
                <wp:extent cx="1348740" cy="13335"/>
                <wp:effectExtent l="8255" t="11430" r="5080" b="13335"/>
                <wp:wrapNone/>
                <wp:docPr id="6" name="Line 63"/>
                <wp:cNvGraphicFramePr/>
                <a:graphic xmlns:a="http://schemas.openxmlformats.org/drawingml/2006/main">
                  <a:graphicData uri="http://schemas.microsoft.com/office/word/2010/wordprocessingShape">
                    <wps:wsp>
                      <wps:cNvCnPr>
                        <a:cxnSpLocks noChangeShapeType="1"/>
                      </wps:cNvCnPr>
                      <wps:spPr bwMode="auto">
                        <a:xfrm flipH="1" flipV="1">
                          <a:off x="0" y="0"/>
                          <a:ext cx="1348740" cy="13335"/>
                        </a:xfrm>
                        <a:prstGeom prst="line">
                          <a:avLst/>
                        </a:prstGeom>
                        <a:noFill/>
                        <a:ln w="9525">
                          <a:solidFill>
                            <a:srgbClr val="000000"/>
                          </a:solidFill>
                          <a:round/>
                          <a:tailEnd type="none" w="med" len="med"/>
                        </a:ln>
                      </wps:spPr>
                      <wps:bodyPr/>
                    </wps:wsp>
                  </a:graphicData>
                </a:graphic>
              </wp:anchor>
            </w:drawing>
          </mc:Choice>
          <mc:Fallback>
            <w:pict>
              <v:line id="Line 63" o:spid="_x0000_s1026" o:spt="20" style="position:absolute;left:0pt;flip:x y;margin-left:342pt;margin-top:7.1pt;height:1.05pt;width:106.2pt;z-index:251680768;mso-width-relative:page;mso-height-relative:page;" filled="f" stroked="t" coordsize="21600,21600" o:gfxdata="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D9Tpe1QAAAAkBAAAPAAAAAAAAAAEAIAAAACIAAABkcnMvZG93bnJldi54bWxQSwECFAAUAAAA&#10;CACHTuJAijlnJPEBAADiAwAADgAAAAAAAAABACAAAAAkAQAAZHJzL2Uyb0RvYy54bWxQSwUGAAAA&#10;AAYABgBZAQAAhwUAAAAA&#10;">
                <v:fill on="f" focussize="0,0"/>
                <v:stroke color="#000000" joinstyle="round"/>
                <v:imagedata o:title=""/>
                <o:lock v:ext="edit" aspectratio="f"/>
              </v:line>
            </w:pict>
          </mc:Fallback>
        </mc:AlternateContent>
      </w:r>
      <w:r>
        <w:rPr>
          <w:rFonts w:hint="eastAsia"/>
          <w:sz w:val="24"/>
        </w:rPr>
        <w:t xml:space="preserve">  </w:t>
      </w:r>
      <w:r>
        <w:rPr>
          <w:rFonts w:hint="eastAsia" w:ascii="宋体" w:hAnsi="宋体"/>
          <w:sz w:val="24"/>
        </w:rPr>
        <w:t xml:space="preserve">                                                      二阶</w:t>
      </w:r>
    </w:p>
    <w:p w14:paraId="51A59D7C">
      <w:pPr>
        <w:tabs>
          <w:tab w:val="left" w:pos="0"/>
          <w:tab w:val="left" w:pos="1418"/>
          <w:tab w:val="left" w:pos="2970"/>
          <w:tab w:val="left" w:pos="3060"/>
        </w:tabs>
        <w:spacing w:line="360" w:lineRule="auto"/>
        <w:ind w:left="2552"/>
        <w:rPr>
          <w:rFonts w:ascii="宋体" w:hAnsi="宋体"/>
          <w:sz w:val="24"/>
        </w:rPr>
      </w:pPr>
      <w:r>
        <w:rPr>
          <w:sz w:val="24"/>
        </w:rPr>
        <mc:AlternateContent>
          <mc:Choice Requires="wps">
            <w:drawing>
              <wp:anchor distT="0" distB="0" distL="114300" distR="114300" simplePos="0" relativeHeight="251679744" behindDoc="0" locked="0" layoutInCell="1" allowOverlap="1">
                <wp:simplePos x="0" y="0"/>
                <wp:positionH relativeFrom="column">
                  <wp:posOffset>4491355</wp:posOffset>
                </wp:positionH>
                <wp:positionV relativeFrom="paragraph">
                  <wp:posOffset>139065</wp:posOffset>
                </wp:positionV>
                <wp:extent cx="1210310" cy="635"/>
                <wp:effectExtent l="13335" t="13970" r="5080" b="13970"/>
                <wp:wrapNone/>
                <wp:docPr id="5" name="Line 64"/>
                <wp:cNvGraphicFramePr/>
                <a:graphic xmlns:a="http://schemas.openxmlformats.org/drawingml/2006/main">
                  <a:graphicData uri="http://schemas.microsoft.com/office/word/2010/wordprocessingShape">
                    <wps:wsp>
                      <wps:cNvCnPr>
                        <a:cxnSpLocks noChangeShapeType="1"/>
                      </wps:cNvCnPr>
                      <wps:spPr bwMode="auto">
                        <a:xfrm flipH="1">
                          <a:off x="0" y="0"/>
                          <a:ext cx="1210310" cy="635"/>
                        </a:xfrm>
                        <a:prstGeom prst="line">
                          <a:avLst/>
                        </a:prstGeom>
                        <a:noFill/>
                        <a:ln w="9525">
                          <a:solidFill>
                            <a:srgbClr val="000000"/>
                          </a:solidFill>
                          <a:round/>
                          <a:tailEnd type="none" w="med" len="med"/>
                        </a:ln>
                      </wps:spPr>
                      <wps:bodyPr/>
                    </wps:wsp>
                  </a:graphicData>
                </a:graphic>
              </wp:anchor>
            </w:drawing>
          </mc:Choice>
          <mc:Fallback>
            <w:pict>
              <v:line id="Line 64" o:spid="_x0000_s1026" o:spt="20" style="position:absolute;left:0pt;flip:x;margin-left:353.65pt;margin-top:10.95pt;height:0.05pt;width:95.3pt;z-index:251679744;mso-width-relative:page;mso-height-relative:page;" filled="f" stroked="t" coordsize="21600,21600" o:gfxdata="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vE1v&#10;J9cAAAAJAQAADwAAAAAAAAABACAAAAAiAAAAZHJzL2Rvd25yZXYueG1sUEsBAhQAFAAAAAgAh07i&#10;QHSyMubqAQAA1gMAAA4AAAAAAAAAAQAgAAAAJgEAAGRycy9lMm9Eb2MueG1sUEsFBgAAAAAGAAYA&#10;WQEAAIIFA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77696" behindDoc="0" locked="0" layoutInCell="1" allowOverlap="1">
                <wp:simplePos x="0" y="0"/>
                <wp:positionH relativeFrom="column">
                  <wp:posOffset>2725420</wp:posOffset>
                </wp:positionH>
                <wp:positionV relativeFrom="paragraph">
                  <wp:posOffset>292100</wp:posOffset>
                </wp:positionV>
                <wp:extent cx="1526540" cy="300990"/>
                <wp:effectExtent l="9525" t="5080" r="6985" b="8255"/>
                <wp:wrapNone/>
                <wp:docPr id="4" name="AutoShape 58"/>
                <wp:cNvGraphicFramePr/>
                <a:graphic xmlns:a="http://schemas.openxmlformats.org/drawingml/2006/main">
                  <a:graphicData uri="http://schemas.microsoft.com/office/word/2010/wordprocessingShape">
                    <wps:wsp>
                      <wps:cNvSpPr>
                        <a:spLocks noChangeArrowheads="1"/>
                      </wps:cNvSpPr>
                      <wps:spPr bwMode="auto">
                        <a:xfrm>
                          <a:off x="0" y="0"/>
                          <a:ext cx="1526540" cy="300990"/>
                        </a:xfrm>
                        <a:prstGeom prst="wedgeRectCallout">
                          <a:avLst>
                            <a:gd name="adj1" fmla="val 708"/>
                            <a:gd name="adj2" fmla="val 35546"/>
                          </a:avLst>
                        </a:prstGeom>
                        <a:solidFill>
                          <a:srgbClr val="FFFFFF"/>
                        </a:solidFill>
                        <a:ln w="9525">
                          <a:solidFill>
                            <a:srgbClr val="FFFFFF"/>
                          </a:solidFill>
                          <a:miter lim="800000"/>
                        </a:ln>
                      </wps:spPr>
                      <wps:txbx>
                        <w:txbxContent>
                          <w:p w14:paraId="3A1E1A51">
                            <w:pPr>
                              <w:jc w:val="center"/>
                            </w:pPr>
                            <w:r>
                              <w:rPr>
                                <w:rFonts w:hint="eastAsia"/>
                              </w:rPr>
                              <w:t>记  录</w:t>
                            </w:r>
                          </w:p>
                        </w:txbxContent>
                      </wps:txbx>
                      <wps:bodyPr rot="0" vert="horz" wrap="square" lIns="91440" tIns="45720" rIns="91440" bIns="45720" anchor="t" anchorCtr="0" upright="1">
                        <a:noAutofit/>
                      </wps:bodyPr>
                    </wps:wsp>
                  </a:graphicData>
                </a:graphic>
              </wp:anchor>
            </w:drawing>
          </mc:Choice>
          <mc:Fallback>
            <w:pict>
              <v:shape id="AutoShape 58" o:spid="_x0000_s1026" o:spt="61" type="#_x0000_t61" style="position:absolute;left:0pt;margin-left:214.6pt;margin-top:23pt;height:23.7pt;width:120.2pt;z-index:251677696;mso-width-relative:page;mso-height-relative:page;" fillcolor="#FFFFFF" filled="t" stroked="t" coordsize="21600,21600" o:gfxdata="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g7Wjr2gAAAAkB&#10;AAAPAAAAAAAAAAEAIAAAACIAAABkcnMvZG93bnJldi54bWxQSwECFAAUAAAACACHTuJAMeWzelIC&#10;AADZBAAADgAAAAAAAAABACAAAAApAQAAZHJzL2Uyb0RvYy54bWxQSwUGAAAAAAYABgBZAQAA7QUA&#10;AAAA&#10;" adj="10953,18478">
                <v:fill on="t" focussize="0,0"/>
                <v:stroke color="#FFFFFF" miterlimit="8" joinstyle="miter"/>
                <v:imagedata o:title=""/>
                <o:lock v:ext="edit" aspectratio="f"/>
                <v:textbox>
                  <w:txbxContent>
                    <w:p w14:paraId="3A1E1A51">
                      <w:pPr>
                        <w:jc w:val="center"/>
                      </w:pPr>
                      <w:r>
                        <w:rPr>
                          <w:rFonts w:hint="eastAsia"/>
                        </w:rPr>
                        <w:t>记  录</w:t>
                      </w:r>
                    </w:p>
                  </w:txbxContent>
                </v:textbox>
              </v:shape>
            </w:pict>
          </mc:Fallback>
        </mc:AlternateContent>
      </w:r>
      <w:r>
        <w:rPr>
          <w:rFonts w:hint="eastAsia"/>
          <w:sz w:val="24"/>
        </w:rPr>
        <w:t xml:space="preserve">  </w:t>
      </w:r>
      <w:r>
        <w:rPr>
          <w:rFonts w:hint="eastAsia" w:ascii="宋体" w:hAnsi="宋体"/>
          <w:sz w:val="24"/>
        </w:rPr>
        <w:t xml:space="preserve">                                                      三阶</w:t>
      </w:r>
    </w:p>
    <w:p w14:paraId="26EB0AED">
      <w:pPr>
        <w:tabs>
          <w:tab w:val="left" w:pos="0"/>
          <w:tab w:val="left" w:pos="1418"/>
          <w:tab w:val="left" w:pos="2970"/>
          <w:tab w:val="left" w:pos="3060"/>
        </w:tabs>
        <w:spacing w:line="360" w:lineRule="auto"/>
        <w:ind w:left="2552"/>
        <w:rPr>
          <w:rFonts w:ascii="宋体" w:hAnsi="宋体"/>
          <w:sz w:val="24"/>
        </w:rPr>
      </w:pPr>
      <w:r>
        <w:rPr>
          <w:sz w:val="24"/>
        </w:rPr>
        <mc:AlternateContent>
          <mc:Choice Requires="wps">
            <w:drawing>
              <wp:anchor distT="0" distB="0" distL="114300" distR="114300" simplePos="0" relativeHeight="251682816" behindDoc="0" locked="0" layoutInCell="1" allowOverlap="1">
                <wp:simplePos x="0" y="0"/>
                <wp:positionH relativeFrom="column">
                  <wp:posOffset>4702810</wp:posOffset>
                </wp:positionH>
                <wp:positionV relativeFrom="paragraph">
                  <wp:posOffset>116205</wp:posOffset>
                </wp:positionV>
                <wp:extent cx="991870" cy="0"/>
                <wp:effectExtent l="5715" t="11430" r="12065" b="7620"/>
                <wp:wrapNone/>
                <wp:docPr id="3" name="Line 65"/>
                <wp:cNvGraphicFramePr/>
                <a:graphic xmlns:a="http://schemas.openxmlformats.org/drawingml/2006/main">
                  <a:graphicData uri="http://schemas.microsoft.com/office/word/2010/wordprocessingShape">
                    <wps:wsp>
                      <wps:cNvCnPr>
                        <a:cxnSpLocks noChangeShapeType="1"/>
                      </wps:cNvCnPr>
                      <wps:spPr bwMode="auto">
                        <a:xfrm flipH="1">
                          <a:off x="0" y="0"/>
                          <a:ext cx="991870" cy="0"/>
                        </a:xfrm>
                        <a:prstGeom prst="line">
                          <a:avLst/>
                        </a:prstGeom>
                        <a:noFill/>
                        <a:ln w="9525">
                          <a:solidFill>
                            <a:srgbClr val="000000"/>
                          </a:solidFill>
                          <a:round/>
                          <a:tailEnd type="none" w="med" len="med"/>
                        </a:ln>
                      </wps:spPr>
                      <wps:bodyPr/>
                    </wps:wsp>
                  </a:graphicData>
                </a:graphic>
              </wp:anchor>
            </w:drawing>
          </mc:Choice>
          <mc:Fallback>
            <w:pict>
              <v:line id="Line 65" o:spid="_x0000_s1026" o:spt="20" style="position:absolute;left:0pt;flip:x;margin-left:370.3pt;margin-top:9.15pt;height:0pt;width:78.1pt;z-index:251682816;mso-width-relative:page;mso-height-relative:page;" filled="f" stroked="t" coordsize="21600,21600" o:gfxdata="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Wz1ot1gAA&#10;AAkBAAAPAAAAAAAAAAEAIAAAACIAAABkcnMvZG93bnJldi54bWxQSwECFAAUAAAACACHTuJA6n30&#10;GecBAADTAwAADgAAAAAAAAABACAAAAAlAQAAZHJzL2Uyb0RvYy54bWxQSwUGAAAAAAYABgBZAQAA&#10;fgUAAAAA&#10;">
                <v:fill on="f" focussize="0,0"/>
                <v:stroke color="#000000" joinstyle="round"/>
                <v:imagedata o:title=""/>
                <o:lock v:ext="edit" aspectratio="f"/>
              </v:line>
            </w:pict>
          </mc:Fallback>
        </mc:AlternateContent>
      </w:r>
      <w:r>
        <w:rPr>
          <w:rFonts w:hint="eastAsia" w:ascii="宋体" w:hAnsi="宋体"/>
          <w:sz w:val="24"/>
        </w:rPr>
        <w:t xml:space="preserve">                                                        四阶</w:t>
      </w:r>
    </w:p>
    <w:p w14:paraId="048F5C49">
      <w:pPr>
        <w:tabs>
          <w:tab w:val="left" w:pos="0"/>
          <w:tab w:val="left" w:pos="1418"/>
          <w:tab w:val="left" w:pos="2970"/>
          <w:tab w:val="left" w:pos="3060"/>
        </w:tabs>
        <w:spacing w:line="360" w:lineRule="auto"/>
        <w:ind w:left="2552"/>
        <w:rPr>
          <w:rFonts w:ascii="宋体" w:hAnsi="宋体"/>
          <w:sz w:val="24"/>
        </w:rPr>
      </w:pPr>
      <w:r>
        <w:rPr>
          <w:rFonts w:hint="eastAsia" w:ascii="宋体" w:hAnsi="宋体"/>
          <w:sz w:val="24"/>
        </w:rPr>
        <w:t xml:space="preserve">                       </w:t>
      </w:r>
    </w:p>
    <w:p w14:paraId="7E91AC5D">
      <w:pPr>
        <w:tabs>
          <w:tab w:val="left" w:pos="0"/>
          <w:tab w:val="left" w:pos="1418"/>
          <w:tab w:val="left" w:pos="2970"/>
          <w:tab w:val="left" w:pos="3060"/>
        </w:tabs>
        <w:spacing w:line="360" w:lineRule="auto"/>
        <w:ind w:left="2552"/>
        <w:rPr>
          <w:rFonts w:ascii="宋体" w:hAnsi="宋体"/>
          <w:sz w:val="24"/>
        </w:rPr>
      </w:pPr>
    </w:p>
    <w:p w14:paraId="25BE5713">
      <w:pPr>
        <w:tabs>
          <w:tab w:val="left" w:pos="0"/>
          <w:tab w:val="left" w:pos="1418"/>
          <w:tab w:val="left" w:pos="2970"/>
          <w:tab w:val="left" w:pos="3060"/>
        </w:tabs>
        <w:spacing w:line="360" w:lineRule="auto"/>
        <w:rPr>
          <w:rFonts w:ascii="宋体" w:hAnsi="宋体"/>
          <w:sz w:val="24"/>
        </w:rPr>
      </w:pPr>
    </w:p>
    <w:p w14:paraId="1E191375">
      <w:pPr>
        <w:numPr>
          <w:ilvl w:val="3"/>
          <w:numId w:val="6"/>
        </w:numPr>
        <w:tabs>
          <w:tab w:val="left" w:pos="0"/>
          <w:tab w:val="left" w:pos="1418"/>
        </w:tabs>
        <w:spacing w:line="360" w:lineRule="auto"/>
        <w:ind w:left="2552" w:hanging="567"/>
        <w:rPr>
          <w:rFonts w:ascii="宋体" w:hAnsi="宋体"/>
          <w:sz w:val="24"/>
        </w:rPr>
      </w:pPr>
      <w:r>
        <w:rPr>
          <w:rFonts w:hint="eastAsia" w:ascii="宋体" w:hAnsi="宋体"/>
          <w:sz w:val="24"/>
        </w:rPr>
        <w:t>质管部负责组织对每一类型或型号的产品建立和保持一套文档，这应包括产品规范、质量管理体系要求的文件，并对生产过程和服务过程做出规定。</w:t>
      </w:r>
    </w:p>
    <w:p w14:paraId="7FDCA7A1">
      <w:pPr>
        <w:numPr>
          <w:ilvl w:val="3"/>
          <w:numId w:val="6"/>
        </w:numPr>
        <w:tabs>
          <w:tab w:val="left" w:pos="0"/>
          <w:tab w:val="left" w:pos="1418"/>
        </w:tabs>
        <w:spacing w:line="360" w:lineRule="auto"/>
        <w:ind w:left="2552" w:hanging="567"/>
        <w:rPr>
          <w:rFonts w:ascii="宋体" w:hAnsi="宋体"/>
          <w:sz w:val="24"/>
        </w:rPr>
      </w:pPr>
      <w:r>
        <w:rPr>
          <w:rFonts w:hint="eastAsia" w:ascii="宋体" w:hAnsi="宋体"/>
          <w:sz w:val="24"/>
        </w:rPr>
        <w:t>公司质量管理体系文件的详细程度取决于：</w:t>
      </w:r>
    </w:p>
    <w:p w14:paraId="37E72D79">
      <w:pPr>
        <w:numPr>
          <w:ilvl w:val="4"/>
          <w:numId w:val="7"/>
        </w:numPr>
        <w:tabs>
          <w:tab w:val="left" w:pos="0"/>
          <w:tab w:val="left" w:pos="1418"/>
          <w:tab w:val="left" w:pos="2970"/>
        </w:tabs>
        <w:spacing w:line="360" w:lineRule="auto"/>
        <w:ind w:left="2977" w:hanging="425"/>
        <w:rPr>
          <w:rFonts w:ascii="宋体" w:hAnsi="宋体"/>
          <w:sz w:val="24"/>
        </w:rPr>
      </w:pPr>
      <w:r>
        <w:rPr>
          <w:rFonts w:hint="eastAsia" w:ascii="宋体" w:hAnsi="宋体"/>
          <w:sz w:val="24"/>
        </w:rPr>
        <w:t>公司的规模和类型；</w:t>
      </w:r>
    </w:p>
    <w:p w14:paraId="3248FF40">
      <w:pPr>
        <w:numPr>
          <w:ilvl w:val="4"/>
          <w:numId w:val="7"/>
        </w:numPr>
        <w:tabs>
          <w:tab w:val="left" w:pos="0"/>
          <w:tab w:val="left" w:pos="1418"/>
          <w:tab w:val="left" w:pos="2970"/>
          <w:tab w:val="left" w:pos="3060"/>
        </w:tabs>
        <w:spacing w:line="360" w:lineRule="auto"/>
        <w:ind w:left="2977" w:hanging="425"/>
        <w:rPr>
          <w:rFonts w:ascii="宋体" w:hAnsi="宋体"/>
          <w:sz w:val="24"/>
        </w:rPr>
      </w:pPr>
      <w:r>
        <w:rPr>
          <w:rFonts w:hint="eastAsia" w:ascii="宋体" w:hAnsi="宋体"/>
          <w:sz w:val="24"/>
        </w:rPr>
        <w:t>过程的复杂程度和相互作用；</w:t>
      </w:r>
    </w:p>
    <w:p w14:paraId="246C44D6">
      <w:pPr>
        <w:numPr>
          <w:ilvl w:val="4"/>
          <w:numId w:val="7"/>
        </w:numPr>
        <w:tabs>
          <w:tab w:val="left" w:pos="0"/>
          <w:tab w:val="left" w:pos="1418"/>
          <w:tab w:val="left" w:pos="2970"/>
          <w:tab w:val="left" w:pos="3060"/>
        </w:tabs>
        <w:spacing w:line="360" w:lineRule="auto"/>
        <w:ind w:left="2977" w:hanging="425"/>
        <w:rPr>
          <w:rFonts w:ascii="宋体" w:hAnsi="宋体"/>
          <w:sz w:val="24"/>
        </w:rPr>
      </w:pPr>
      <w:r>
        <w:rPr>
          <w:rFonts w:hint="eastAsia" w:ascii="宋体" w:hAnsi="宋体"/>
          <w:sz w:val="24"/>
        </w:rPr>
        <w:t>员工的能力（如员工所受培训的多少，教育程度的高低，技术的熟练程度和经验的丰富与否）；</w:t>
      </w:r>
    </w:p>
    <w:p w14:paraId="754B9825">
      <w:pPr>
        <w:numPr>
          <w:ilvl w:val="4"/>
          <w:numId w:val="7"/>
        </w:numPr>
        <w:tabs>
          <w:tab w:val="left" w:pos="0"/>
          <w:tab w:val="left" w:pos="1418"/>
          <w:tab w:val="left" w:pos="2970"/>
          <w:tab w:val="left" w:pos="3060"/>
        </w:tabs>
        <w:spacing w:line="360" w:lineRule="auto"/>
        <w:ind w:left="2977" w:hanging="425"/>
        <w:rPr>
          <w:rFonts w:ascii="宋体" w:hAnsi="宋体"/>
          <w:sz w:val="24"/>
        </w:rPr>
      </w:pPr>
      <w:r>
        <w:rPr>
          <w:rFonts w:hint="eastAsia" w:ascii="宋体" w:hAnsi="宋体"/>
          <w:sz w:val="24"/>
        </w:rPr>
        <w:t>使用的法规要求；</w:t>
      </w:r>
    </w:p>
    <w:p w14:paraId="6E56FB04">
      <w:pPr>
        <w:numPr>
          <w:ilvl w:val="4"/>
          <w:numId w:val="7"/>
        </w:numPr>
        <w:tabs>
          <w:tab w:val="left" w:pos="0"/>
          <w:tab w:val="left" w:pos="1418"/>
          <w:tab w:val="left" w:pos="2970"/>
          <w:tab w:val="left" w:pos="3060"/>
        </w:tabs>
        <w:spacing w:line="360" w:lineRule="auto"/>
        <w:ind w:left="2977" w:hanging="425"/>
        <w:rPr>
          <w:rFonts w:ascii="宋体" w:hAnsi="宋体"/>
          <w:sz w:val="24"/>
        </w:rPr>
      </w:pPr>
      <w:r>
        <w:rPr>
          <w:rFonts w:hint="eastAsia" w:ascii="宋体" w:hAnsi="宋体"/>
          <w:sz w:val="24"/>
        </w:rPr>
        <w:t>形成文件的程序和其他文件采用何种媒体，形式或类型。</w:t>
      </w:r>
    </w:p>
    <w:p w14:paraId="2780BFE1">
      <w:pPr>
        <w:numPr>
          <w:ilvl w:val="2"/>
          <w:numId w:val="7"/>
        </w:numPr>
        <w:tabs>
          <w:tab w:val="left" w:pos="0"/>
          <w:tab w:val="left" w:pos="1418"/>
        </w:tabs>
        <w:spacing w:line="360" w:lineRule="auto"/>
        <w:rPr>
          <w:rFonts w:ascii="宋体" w:hAnsi="宋体"/>
          <w:b/>
          <w:bCs/>
          <w:sz w:val="24"/>
        </w:rPr>
      </w:pPr>
      <w:r>
        <w:rPr>
          <w:rFonts w:hint="eastAsia" w:ascii="宋体" w:hAnsi="宋体"/>
          <w:sz w:val="24"/>
        </w:rPr>
        <w:t>质量手册</w:t>
      </w:r>
    </w:p>
    <w:p w14:paraId="3C3EC4AA">
      <w:pPr>
        <w:numPr>
          <w:ilvl w:val="3"/>
          <w:numId w:val="5"/>
        </w:numPr>
        <w:tabs>
          <w:tab w:val="left" w:pos="0"/>
          <w:tab w:val="left" w:pos="1418"/>
        </w:tabs>
        <w:spacing w:line="360" w:lineRule="auto"/>
        <w:ind w:left="2552" w:hanging="567"/>
        <w:rPr>
          <w:rFonts w:ascii="宋体" w:hAnsi="宋体"/>
          <w:sz w:val="24"/>
        </w:rPr>
      </w:pPr>
      <w:r>
        <w:rPr>
          <w:rFonts w:hint="eastAsia" w:ascii="宋体" w:hAnsi="宋体"/>
          <w:sz w:val="24"/>
        </w:rPr>
        <w:t>本《质量手册》是根据YY/T</w:t>
      </w:r>
      <w:r>
        <w:rPr>
          <w:rFonts w:ascii="宋体" w:hAnsi="宋体"/>
          <w:sz w:val="24"/>
        </w:rPr>
        <w:t xml:space="preserve"> </w:t>
      </w:r>
      <w:r>
        <w:rPr>
          <w:rFonts w:hint="eastAsia" w:ascii="宋体" w:hAnsi="宋体"/>
          <w:sz w:val="24"/>
        </w:rPr>
        <w:t>0287-20</w:t>
      </w:r>
      <w:r>
        <w:rPr>
          <w:rFonts w:ascii="宋体" w:hAnsi="宋体"/>
          <w:sz w:val="24"/>
        </w:rPr>
        <w:t>17</w:t>
      </w:r>
      <w:r>
        <w:rPr>
          <w:rFonts w:hint="eastAsia" w:ascii="宋体" w:hAnsi="宋体"/>
          <w:sz w:val="24"/>
        </w:rPr>
        <w:t>标准的要求编制的，其中规定了公司质量方针、目标、适用范围和主要职责，简要说明了公司所建立的质量管理体系的结构、过程的顺序和相互作用。</w:t>
      </w:r>
    </w:p>
    <w:p w14:paraId="2475B263">
      <w:pPr>
        <w:numPr>
          <w:ilvl w:val="3"/>
          <w:numId w:val="5"/>
        </w:numPr>
        <w:tabs>
          <w:tab w:val="left" w:pos="0"/>
          <w:tab w:val="left" w:pos="1418"/>
        </w:tabs>
        <w:spacing w:line="360" w:lineRule="auto"/>
        <w:ind w:left="2552" w:hanging="567"/>
        <w:rPr>
          <w:rFonts w:ascii="宋体" w:hAnsi="宋体"/>
          <w:sz w:val="24"/>
        </w:rPr>
      </w:pPr>
      <w:r>
        <w:rPr>
          <w:rFonts w:hint="eastAsia" w:ascii="宋体" w:hAnsi="宋体"/>
          <w:sz w:val="24"/>
        </w:rPr>
        <w:t>了解质量管理的范围， 结合公司实际对标准的要求做出了简要的描述， 对具体过程的控制方法和要求不作具体描述，而是引出相应的程序文件；</w:t>
      </w:r>
    </w:p>
    <w:p w14:paraId="5E767218">
      <w:pPr>
        <w:numPr>
          <w:ilvl w:val="3"/>
          <w:numId w:val="5"/>
        </w:numPr>
        <w:tabs>
          <w:tab w:val="left" w:pos="0"/>
          <w:tab w:val="left" w:pos="1418"/>
        </w:tabs>
        <w:spacing w:line="360" w:lineRule="auto"/>
        <w:ind w:left="2552" w:hanging="567"/>
        <w:rPr>
          <w:rFonts w:ascii="宋体" w:hAnsi="宋体"/>
          <w:sz w:val="24"/>
        </w:rPr>
      </w:pPr>
      <w:r>
        <w:rPr>
          <w:rFonts w:hint="eastAsia" w:ascii="宋体" w:hAnsi="宋体"/>
          <w:sz w:val="24"/>
        </w:rPr>
        <w:t>《质量手册》是本公司质量管理体系文件的重要组成部分， 必须按4.2.</w:t>
      </w:r>
      <w:r>
        <w:rPr>
          <w:rFonts w:ascii="宋体" w:hAnsi="宋体"/>
          <w:sz w:val="24"/>
        </w:rPr>
        <w:t>4</w:t>
      </w:r>
      <w:r>
        <w:rPr>
          <w:rFonts w:hint="eastAsia" w:ascii="宋体" w:hAnsi="宋体"/>
          <w:sz w:val="24"/>
        </w:rPr>
        <w:t>条要求予以控制。</w:t>
      </w:r>
    </w:p>
    <w:p w14:paraId="27782C09">
      <w:pPr>
        <w:numPr>
          <w:ilvl w:val="3"/>
          <w:numId w:val="5"/>
        </w:numPr>
        <w:tabs>
          <w:tab w:val="left" w:pos="0"/>
          <w:tab w:val="left" w:pos="1418"/>
        </w:tabs>
        <w:spacing w:line="360" w:lineRule="auto"/>
        <w:ind w:left="2552" w:hanging="567"/>
        <w:rPr>
          <w:rFonts w:ascii="宋体" w:hAnsi="宋体"/>
          <w:sz w:val="24"/>
        </w:rPr>
      </w:pPr>
      <w:r>
        <w:rPr>
          <w:rFonts w:hint="eastAsia" w:ascii="宋体" w:hAnsi="宋体"/>
          <w:sz w:val="24"/>
        </w:rPr>
        <w:t>由总经理批准发布，公司所有员工都必须遵照执行， 以实现公司所确立的质量目标。</w:t>
      </w:r>
    </w:p>
    <w:p w14:paraId="31E53B72">
      <w:pPr>
        <w:numPr>
          <w:ilvl w:val="2"/>
          <w:numId w:val="7"/>
        </w:numPr>
        <w:tabs>
          <w:tab w:val="left" w:pos="0"/>
          <w:tab w:val="left" w:pos="1418"/>
        </w:tabs>
        <w:spacing w:line="360" w:lineRule="auto"/>
        <w:rPr>
          <w:rFonts w:ascii="宋体" w:hAnsi="宋体"/>
          <w:sz w:val="24"/>
        </w:rPr>
      </w:pPr>
      <w:r>
        <w:rPr>
          <w:rFonts w:hint="eastAsia" w:ascii="宋体" w:hAnsi="宋体"/>
          <w:sz w:val="24"/>
        </w:rPr>
        <w:t>医疗器械文档</w:t>
      </w:r>
    </w:p>
    <w:p w14:paraId="789E8AF4">
      <w:pPr>
        <w:tabs>
          <w:tab w:val="left" w:pos="0"/>
          <w:tab w:val="left" w:pos="1418"/>
        </w:tabs>
        <w:spacing w:line="360" w:lineRule="auto"/>
        <w:ind w:left="1260"/>
        <w:rPr>
          <w:rFonts w:ascii="宋体" w:hAnsi="宋体"/>
          <w:sz w:val="24"/>
        </w:rPr>
      </w:pPr>
      <w:r>
        <w:rPr>
          <w:rFonts w:hint="eastAsia" w:ascii="宋体" w:hAnsi="宋体"/>
          <w:sz w:val="24"/>
        </w:rPr>
        <w:t xml:space="preserve">      本公司建立了《文件控制程序》对公司的文档进行管理，规定了本公司医疗器械文档的内容及保存，这些文档包括：</w:t>
      </w:r>
    </w:p>
    <w:p w14:paraId="563C3B16">
      <w:pPr>
        <w:numPr>
          <w:ilvl w:val="3"/>
          <w:numId w:val="8"/>
        </w:numPr>
        <w:tabs>
          <w:tab w:val="left" w:pos="0"/>
          <w:tab w:val="left" w:pos="1418"/>
        </w:tabs>
        <w:spacing w:line="360" w:lineRule="auto"/>
        <w:ind w:left="2552" w:hanging="567"/>
        <w:rPr>
          <w:rFonts w:ascii="宋体" w:hAnsi="宋体"/>
          <w:sz w:val="24"/>
        </w:rPr>
      </w:pPr>
      <w:r>
        <w:rPr>
          <w:rFonts w:hint="eastAsia" w:ascii="宋体" w:hAnsi="宋体"/>
          <w:sz w:val="24"/>
        </w:rPr>
        <w:t>医疗器械综述资料、研究资料、说明书等资料；</w:t>
      </w:r>
    </w:p>
    <w:p w14:paraId="66E4B8E3">
      <w:pPr>
        <w:numPr>
          <w:ilvl w:val="3"/>
          <w:numId w:val="8"/>
        </w:numPr>
        <w:tabs>
          <w:tab w:val="left" w:pos="0"/>
          <w:tab w:val="left" w:pos="1418"/>
        </w:tabs>
        <w:spacing w:line="360" w:lineRule="auto"/>
        <w:ind w:left="2552" w:hanging="567"/>
        <w:rPr>
          <w:rFonts w:ascii="宋体" w:hAnsi="宋体"/>
          <w:sz w:val="24"/>
        </w:rPr>
      </w:pPr>
      <w:r>
        <w:rPr>
          <w:rFonts w:hint="eastAsia" w:ascii="宋体" w:hAnsi="宋体"/>
          <w:sz w:val="24"/>
        </w:rPr>
        <w:t>产品技术要求；</w:t>
      </w:r>
    </w:p>
    <w:p w14:paraId="7EB6591F">
      <w:pPr>
        <w:numPr>
          <w:ilvl w:val="3"/>
          <w:numId w:val="8"/>
        </w:numPr>
        <w:tabs>
          <w:tab w:val="left" w:pos="0"/>
          <w:tab w:val="left" w:pos="1418"/>
        </w:tabs>
        <w:spacing w:line="360" w:lineRule="auto"/>
        <w:ind w:left="2552" w:hanging="567"/>
        <w:rPr>
          <w:rFonts w:ascii="宋体" w:hAnsi="宋体"/>
          <w:sz w:val="24"/>
        </w:rPr>
      </w:pPr>
      <w:r>
        <w:rPr>
          <w:rFonts w:hint="eastAsia" w:ascii="宋体" w:hAnsi="宋体"/>
          <w:sz w:val="24"/>
        </w:rPr>
        <w:t>与医疗器械质量相关的制造、包装、存储、处置等的规程和作业指导书；</w:t>
      </w:r>
    </w:p>
    <w:p w14:paraId="5F552596">
      <w:pPr>
        <w:numPr>
          <w:ilvl w:val="3"/>
          <w:numId w:val="8"/>
        </w:numPr>
        <w:tabs>
          <w:tab w:val="left" w:pos="0"/>
          <w:tab w:val="left" w:pos="1418"/>
        </w:tabs>
        <w:spacing w:line="360" w:lineRule="auto"/>
        <w:ind w:left="2552" w:hanging="567"/>
        <w:rPr>
          <w:rFonts w:ascii="宋体" w:hAnsi="宋体"/>
          <w:sz w:val="24"/>
        </w:rPr>
      </w:pPr>
      <w:r>
        <w:rPr>
          <w:rFonts w:hint="eastAsia" w:ascii="宋体" w:hAnsi="宋体"/>
          <w:sz w:val="24"/>
        </w:rPr>
        <w:t>监视测量和服务的标准和法规要求等其他程序文件和规定性文件。</w:t>
      </w:r>
    </w:p>
    <w:p w14:paraId="0693D87F">
      <w:pPr>
        <w:numPr>
          <w:ilvl w:val="2"/>
          <w:numId w:val="7"/>
        </w:numPr>
        <w:tabs>
          <w:tab w:val="left" w:pos="0"/>
          <w:tab w:val="left" w:pos="1418"/>
        </w:tabs>
        <w:spacing w:line="360" w:lineRule="auto"/>
        <w:rPr>
          <w:rFonts w:ascii="宋体" w:hAnsi="宋体"/>
          <w:sz w:val="24"/>
        </w:rPr>
      </w:pPr>
      <w:r>
        <w:rPr>
          <w:rFonts w:hint="eastAsia" w:ascii="宋体" w:hAnsi="宋体"/>
          <w:sz w:val="24"/>
        </w:rPr>
        <w:t>文件控制</w:t>
      </w:r>
    </w:p>
    <w:p w14:paraId="5FE2BAE5">
      <w:pPr>
        <w:numPr>
          <w:ilvl w:val="3"/>
          <w:numId w:val="9"/>
        </w:numPr>
        <w:tabs>
          <w:tab w:val="left" w:pos="0"/>
          <w:tab w:val="left" w:pos="1418"/>
        </w:tabs>
        <w:spacing w:line="360" w:lineRule="auto"/>
        <w:ind w:left="2552" w:hanging="567"/>
        <w:rPr>
          <w:rFonts w:ascii="宋体" w:hAnsi="宋体"/>
          <w:sz w:val="24"/>
        </w:rPr>
      </w:pPr>
      <w:r>
        <w:rPr>
          <w:rFonts w:hint="eastAsia" w:ascii="宋体" w:hAnsi="宋体"/>
          <w:sz w:val="24"/>
        </w:rPr>
        <w:t>公司质量管理体系所要求的所有文件必须予以控制，具体执行《文件控制程序》。</w:t>
      </w:r>
    </w:p>
    <w:p w14:paraId="40F3ECA4">
      <w:pPr>
        <w:numPr>
          <w:ilvl w:val="3"/>
          <w:numId w:val="9"/>
        </w:numPr>
        <w:tabs>
          <w:tab w:val="left" w:pos="0"/>
          <w:tab w:val="left" w:pos="1418"/>
        </w:tabs>
        <w:spacing w:line="360" w:lineRule="auto"/>
        <w:ind w:left="2552" w:hanging="567"/>
        <w:rPr>
          <w:rFonts w:ascii="宋体" w:hAnsi="宋体"/>
          <w:sz w:val="24"/>
        </w:rPr>
      </w:pPr>
      <w:r>
        <w:rPr>
          <w:rFonts w:hint="eastAsia" w:ascii="宋体" w:hAnsi="宋体"/>
          <w:sz w:val="24"/>
        </w:rPr>
        <w:t>文件在发布前有关领导必须对其适应性进行批准，《质量手册》由总经理批准发布，《程序文件》由管理者代表批准，其他与质量管理体系要求有关的文件由公司主管领导批准发布。</w:t>
      </w:r>
    </w:p>
    <w:p w14:paraId="2E80C20A">
      <w:pPr>
        <w:numPr>
          <w:ilvl w:val="3"/>
          <w:numId w:val="9"/>
        </w:numPr>
        <w:tabs>
          <w:tab w:val="left" w:pos="0"/>
          <w:tab w:val="left" w:pos="1418"/>
        </w:tabs>
        <w:spacing w:line="360" w:lineRule="auto"/>
        <w:ind w:left="2552" w:hanging="567"/>
        <w:rPr>
          <w:rFonts w:ascii="宋体" w:hAnsi="宋体"/>
          <w:sz w:val="24"/>
        </w:rPr>
      </w:pPr>
      <w:r>
        <w:rPr>
          <w:rFonts w:hint="eastAsia" w:ascii="宋体" w:hAnsi="宋体"/>
          <w:sz w:val="24"/>
        </w:rPr>
        <w:t>当过程发生变化时，有关领导和相关部门应对文件修改或更新，并进行评审，更改文件报主管领导或管理者代表批准。</w:t>
      </w:r>
    </w:p>
    <w:p w14:paraId="00E49876">
      <w:pPr>
        <w:numPr>
          <w:ilvl w:val="3"/>
          <w:numId w:val="9"/>
        </w:numPr>
        <w:tabs>
          <w:tab w:val="left" w:pos="0"/>
          <w:tab w:val="left" w:pos="1418"/>
        </w:tabs>
        <w:spacing w:line="360" w:lineRule="auto"/>
        <w:ind w:left="2552" w:hanging="567"/>
        <w:rPr>
          <w:rFonts w:ascii="宋体" w:hAnsi="宋体"/>
          <w:sz w:val="24"/>
        </w:rPr>
      </w:pPr>
      <w:r>
        <w:rPr>
          <w:rFonts w:hint="eastAsia" w:ascii="宋体" w:hAnsi="宋体"/>
          <w:sz w:val="24"/>
        </w:rPr>
        <w:t>文件的更改和执行修订的状态进行标识，以确保得到识别。</w:t>
      </w:r>
    </w:p>
    <w:p w14:paraId="2E1E8160">
      <w:pPr>
        <w:numPr>
          <w:ilvl w:val="3"/>
          <w:numId w:val="9"/>
        </w:numPr>
        <w:tabs>
          <w:tab w:val="left" w:pos="0"/>
          <w:tab w:val="left" w:pos="1418"/>
        </w:tabs>
        <w:spacing w:line="360" w:lineRule="auto"/>
        <w:ind w:left="2552" w:hanging="567"/>
        <w:rPr>
          <w:rFonts w:ascii="宋体" w:hAnsi="宋体"/>
          <w:sz w:val="24"/>
        </w:rPr>
      </w:pPr>
      <w:r>
        <w:rPr>
          <w:rFonts w:hint="eastAsia" w:ascii="宋体" w:hAnsi="宋体"/>
          <w:sz w:val="24"/>
        </w:rPr>
        <w:t>确保在使用场所都能得到有效的受控版本的文件。</w:t>
      </w:r>
    </w:p>
    <w:p w14:paraId="5FCCE1C1">
      <w:pPr>
        <w:numPr>
          <w:ilvl w:val="3"/>
          <w:numId w:val="9"/>
        </w:numPr>
        <w:tabs>
          <w:tab w:val="left" w:pos="0"/>
          <w:tab w:val="left" w:pos="1418"/>
        </w:tabs>
        <w:spacing w:line="360" w:lineRule="auto"/>
        <w:ind w:left="2552" w:hanging="567"/>
        <w:rPr>
          <w:rFonts w:ascii="宋体" w:hAnsi="宋体"/>
          <w:sz w:val="24"/>
        </w:rPr>
      </w:pPr>
      <w:r>
        <w:rPr>
          <w:rFonts w:hint="eastAsia" w:ascii="宋体" w:hAnsi="宋体"/>
          <w:sz w:val="24"/>
        </w:rPr>
        <w:t>文件应清晰可辨，易于识别和检索、防止破损或丢失。</w:t>
      </w:r>
    </w:p>
    <w:p w14:paraId="76008206">
      <w:pPr>
        <w:numPr>
          <w:ilvl w:val="3"/>
          <w:numId w:val="9"/>
        </w:numPr>
        <w:tabs>
          <w:tab w:val="left" w:pos="0"/>
          <w:tab w:val="left" w:pos="1418"/>
        </w:tabs>
        <w:spacing w:line="360" w:lineRule="auto"/>
        <w:ind w:left="2552" w:hanging="567"/>
        <w:rPr>
          <w:rFonts w:ascii="宋体" w:hAnsi="宋体"/>
          <w:sz w:val="24"/>
        </w:rPr>
      </w:pPr>
      <w:r>
        <w:rPr>
          <w:rFonts w:hint="eastAsia" w:ascii="宋体" w:hAnsi="宋体"/>
          <w:sz w:val="24"/>
        </w:rPr>
        <w:t>各有关部门应识别所需的全部外来文件。包括国家、行业有关标准、法规等，控制其分发，并建立收发记录。</w:t>
      </w:r>
    </w:p>
    <w:p w14:paraId="2E020F24">
      <w:pPr>
        <w:numPr>
          <w:ilvl w:val="3"/>
          <w:numId w:val="9"/>
        </w:numPr>
        <w:tabs>
          <w:tab w:val="left" w:pos="0"/>
          <w:tab w:val="left" w:pos="1418"/>
        </w:tabs>
        <w:spacing w:line="360" w:lineRule="auto"/>
        <w:ind w:left="2552" w:hanging="567"/>
        <w:rPr>
          <w:rFonts w:ascii="宋体" w:hAnsi="宋体"/>
          <w:sz w:val="24"/>
        </w:rPr>
      </w:pPr>
      <w:r>
        <w:rPr>
          <w:rFonts w:hint="eastAsia" w:ascii="宋体" w:hAnsi="宋体"/>
          <w:sz w:val="24"/>
        </w:rPr>
        <w:t>需要保留的作废文件必须采用加盖“作废” 印章的标识方法，并将作废文件从所有发放和使用场所及时收回，以防止作废文件的非预期使用。</w:t>
      </w:r>
    </w:p>
    <w:p w14:paraId="60405CD0">
      <w:pPr>
        <w:numPr>
          <w:ilvl w:val="3"/>
          <w:numId w:val="9"/>
        </w:numPr>
        <w:tabs>
          <w:tab w:val="left" w:pos="0"/>
          <w:tab w:val="left" w:pos="1418"/>
        </w:tabs>
        <w:spacing w:line="360" w:lineRule="auto"/>
        <w:ind w:left="2552" w:hanging="567"/>
        <w:rPr>
          <w:rFonts w:ascii="宋体" w:hAnsi="宋体"/>
          <w:sz w:val="24"/>
        </w:rPr>
      </w:pPr>
      <w:r>
        <w:rPr>
          <w:rFonts w:hint="eastAsia" w:ascii="宋体" w:hAnsi="宋体"/>
          <w:sz w:val="24"/>
        </w:rPr>
        <w:t>公司应确保文件更改得到原审批部门或指定的其他审批部门的评审和批准，被指定的审批部门应获取相关的背景资料；</w:t>
      </w:r>
    </w:p>
    <w:p w14:paraId="1A095E4F">
      <w:pPr>
        <w:numPr>
          <w:ilvl w:val="3"/>
          <w:numId w:val="9"/>
        </w:numPr>
        <w:tabs>
          <w:tab w:val="left" w:pos="0"/>
          <w:tab w:val="left" w:pos="1418"/>
        </w:tabs>
        <w:spacing w:line="360" w:lineRule="auto"/>
        <w:ind w:left="2552" w:hanging="567"/>
        <w:rPr>
          <w:rFonts w:ascii="宋体" w:hAnsi="宋体"/>
          <w:sz w:val="24"/>
        </w:rPr>
      </w:pPr>
      <w:r>
        <w:rPr>
          <w:rFonts w:hint="eastAsia" w:ascii="宋体" w:hAnsi="宋体"/>
          <w:sz w:val="24"/>
        </w:rPr>
        <w:t>凡与产品有关的作废受控文件（包括产品的生产和服务的全过程）需保存至与之相关的生产产品退市后且不得少于产品有效期；其他作废文件应保存2年。</w:t>
      </w:r>
    </w:p>
    <w:p w14:paraId="343ACDF7">
      <w:pPr>
        <w:numPr>
          <w:ilvl w:val="2"/>
          <w:numId w:val="7"/>
        </w:numPr>
        <w:tabs>
          <w:tab w:val="left" w:pos="0"/>
          <w:tab w:val="left" w:pos="1418"/>
        </w:tabs>
        <w:spacing w:line="360" w:lineRule="auto"/>
        <w:rPr>
          <w:rFonts w:ascii="宋体" w:hAnsi="宋体"/>
          <w:sz w:val="24"/>
        </w:rPr>
      </w:pPr>
      <w:r>
        <w:rPr>
          <w:rFonts w:hint="eastAsia" w:ascii="宋体" w:hAnsi="宋体"/>
          <w:sz w:val="24"/>
        </w:rPr>
        <w:t>记录的控制</w:t>
      </w:r>
    </w:p>
    <w:p w14:paraId="01D9DC1F">
      <w:pPr>
        <w:numPr>
          <w:ilvl w:val="3"/>
          <w:numId w:val="10"/>
        </w:numPr>
        <w:tabs>
          <w:tab w:val="left" w:pos="0"/>
          <w:tab w:val="left" w:pos="1418"/>
        </w:tabs>
        <w:spacing w:line="360" w:lineRule="auto"/>
        <w:ind w:left="2552" w:hanging="567"/>
        <w:rPr>
          <w:rFonts w:ascii="宋体" w:hAnsi="宋体"/>
          <w:sz w:val="24"/>
        </w:rPr>
      </w:pPr>
      <w:r>
        <w:rPr>
          <w:rFonts w:hint="eastAsia" w:ascii="宋体" w:hAnsi="宋体"/>
          <w:sz w:val="24"/>
        </w:rPr>
        <w:t>本公司建立了《记录控制程序》，并对记录的标识、储存、保护、检索、保存期和处理进行控制。各部门在过程的实践中应建立和保存本部门记录，为产品及其实现过程符合要求和质量管理体系的有效性、适宜性与充分性提供证据。</w:t>
      </w:r>
    </w:p>
    <w:p w14:paraId="1DF5F520">
      <w:pPr>
        <w:numPr>
          <w:ilvl w:val="3"/>
          <w:numId w:val="10"/>
        </w:numPr>
        <w:tabs>
          <w:tab w:val="left" w:pos="0"/>
          <w:tab w:val="left" w:pos="1418"/>
        </w:tabs>
        <w:spacing w:line="360" w:lineRule="auto"/>
        <w:ind w:left="2552" w:hanging="567"/>
        <w:rPr>
          <w:rFonts w:ascii="宋体" w:hAnsi="宋体"/>
          <w:sz w:val="24"/>
        </w:rPr>
      </w:pPr>
      <w:r>
        <w:rPr>
          <w:rFonts w:hint="eastAsia" w:ascii="宋体" w:hAnsi="宋体"/>
          <w:sz w:val="24"/>
        </w:rPr>
        <w:t>保证产品生产、质量控制等活动的可追溯性。</w:t>
      </w:r>
    </w:p>
    <w:p w14:paraId="0F5CED3A">
      <w:pPr>
        <w:numPr>
          <w:ilvl w:val="3"/>
          <w:numId w:val="10"/>
        </w:numPr>
        <w:tabs>
          <w:tab w:val="left" w:pos="0"/>
          <w:tab w:val="left" w:pos="1418"/>
        </w:tabs>
        <w:spacing w:line="360" w:lineRule="auto"/>
        <w:ind w:left="2552" w:hanging="567"/>
        <w:rPr>
          <w:rFonts w:ascii="宋体" w:hAnsi="宋体"/>
          <w:sz w:val="24"/>
        </w:rPr>
      </w:pPr>
      <w:r>
        <w:rPr>
          <w:rFonts w:hint="eastAsia" w:ascii="宋体" w:hAnsi="宋体"/>
          <w:sz w:val="24"/>
        </w:rPr>
        <w:t>记录应清晰、完整、易于识别和检索、防止破损或丢失。</w:t>
      </w:r>
    </w:p>
    <w:p w14:paraId="437DE1D7">
      <w:pPr>
        <w:numPr>
          <w:ilvl w:val="3"/>
          <w:numId w:val="10"/>
        </w:numPr>
        <w:tabs>
          <w:tab w:val="left" w:pos="0"/>
          <w:tab w:val="left" w:pos="1418"/>
        </w:tabs>
        <w:spacing w:line="360" w:lineRule="auto"/>
        <w:ind w:left="2552" w:hanging="567"/>
        <w:rPr>
          <w:rFonts w:ascii="宋体" w:hAnsi="宋体"/>
          <w:sz w:val="24"/>
        </w:rPr>
      </w:pPr>
      <w:r>
        <w:rPr>
          <w:rFonts w:hint="eastAsia" w:ascii="宋体" w:hAnsi="宋体"/>
          <w:sz w:val="24"/>
        </w:rPr>
        <w:t>记录不得随意涂改、借阅或销毁，特别是员工健康信息不能查看，记录的更改应保持可识别、并且签注姓名和日期，必要时应当注明更改的理由。</w:t>
      </w:r>
    </w:p>
    <w:p w14:paraId="51FE206D">
      <w:pPr>
        <w:numPr>
          <w:ilvl w:val="3"/>
          <w:numId w:val="8"/>
        </w:numPr>
        <w:tabs>
          <w:tab w:val="left" w:pos="0"/>
          <w:tab w:val="left" w:pos="1418"/>
        </w:tabs>
        <w:spacing w:line="360" w:lineRule="auto"/>
        <w:ind w:left="2552" w:hanging="567"/>
        <w:rPr>
          <w:rFonts w:ascii="宋体" w:hAnsi="宋体"/>
          <w:sz w:val="24"/>
        </w:rPr>
      </w:pPr>
      <w:r>
        <w:rPr>
          <w:rFonts w:hint="eastAsia" w:ascii="宋体" w:hAnsi="宋体"/>
          <w:sz w:val="24"/>
        </w:rPr>
        <w:t>所有的记录保存期限以发货起不少于该产品的生命周期后2年，公司与产品有关的质量记录的保存期限与产品的生命应为产品有效期后2年一致。</w:t>
      </w:r>
    </w:p>
    <w:p w14:paraId="6D8D96F5">
      <w:pPr>
        <w:numPr>
          <w:ilvl w:val="0"/>
          <w:numId w:val="1"/>
        </w:numPr>
        <w:tabs>
          <w:tab w:val="left" w:pos="709"/>
        </w:tabs>
        <w:spacing w:line="360" w:lineRule="auto"/>
        <w:ind w:left="709" w:hanging="709"/>
        <w:rPr>
          <w:rFonts w:ascii="宋体" w:hAnsi="宋体"/>
          <w:b/>
          <w:bCs/>
          <w:sz w:val="24"/>
        </w:rPr>
      </w:pPr>
      <w:r>
        <w:rPr>
          <w:rFonts w:hint="eastAsia" w:ascii="宋体" w:hAnsi="宋体"/>
          <w:b/>
          <w:bCs/>
          <w:sz w:val="24"/>
        </w:rPr>
        <w:t>管理职责</w:t>
      </w:r>
    </w:p>
    <w:p w14:paraId="37AFB0ED">
      <w:pPr>
        <w:numPr>
          <w:ilvl w:val="1"/>
          <w:numId w:val="11"/>
        </w:numPr>
        <w:tabs>
          <w:tab w:val="left" w:pos="0"/>
          <w:tab w:val="left" w:pos="1418"/>
        </w:tabs>
        <w:spacing w:line="360" w:lineRule="auto"/>
        <w:ind w:left="1418" w:hanging="709"/>
        <w:rPr>
          <w:rFonts w:ascii="宋体" w:hAnsi="宋体"/>
          <w:b/>
          <w:bCs/>
          <w:sz w:val="24"/>
        </w:rPr>
      </w:pPr>
      <w:r>
        <w:rPr>
          <w:rFonts w:hint="eastAsia" w:ascii="宋体" w:hAnsi="宋体"/>
          <w:bCs/>
          <w:sz w:val="24"/>
        </w:rPr>
        <w:t>管理承诺</w:t>
      </w:r>
    </w:p>
    <w:p w14:paraId="6B00BCFE">
      <w:pPr>
        <w:numPr>
          <w:ilvl w:val="2"/>
          <w:numId w:val="11"/>
        </w:numPr>
        <w:tabs>
          <w:tab w:val="left" w:pos="0"/>
          <w:tab w:val="left" w:pos="1418"/>
        </w:tabs>
        <w:spacing w:line="360" w:lineRule="auto"/>
        <w:rPr>
          <w:rFonts w:ascii="宋体" w:hAnsi="宋体"/>
          <w:b/>
          <w:bCs/>
          <w:sz w:val="24"/>
        </w:rPr>
      </w:pPr>
      <w:r>
        <w:rPr>
          <w:rFonts w:hint="eastAsia" w:ascii="宋体" w:hAnsi="宋体"/>
          <w:sz w:val="24"/>
        </w:rPr>
        <w:t>为实现对建立、实施质量管理体系并持续改进其有效性的承诺，公司总经理应组织以下活动：</w:t>
      </w:r>
    </w:p>
    <w:p w14:paraId="722F9376">
      <w:pPr>
        <w:numPr>
          <w:ilvl w:val="3"/>
          <w:numId w:val="12"/>
        </w:numPr>
        <w:tabs>
          <w:tab w:val="left" w:pos="0"/>
          <w:tab w:val="left" w:pos="1418"/>
        </w:tabs>
        <w:spacing w:line="360" w:lineRule="auto"/>
        <w:ind w:left="2552" w:hanging="567"/>
        <w:rPr>
          <w:rFonts w:ascii="宋体" w:hAnsi="宋体"/>
          <w:sz w:val="24"/>
        </w:rPr>
      </w:pPr>
      <w:r>
        <w:rPr>
          <w:rFonts w:hint="eastAsia" w:ascii="宋体" w:hAnsi="宋体"/>
          <w:sz w:val="24"/>
        </w:rPr>
        <w:t>向公司的全体员工及时传达满足顾客的法律、法规要求对公司发展的重要性，并确保顾客要求与产品质量有关的法律、法规要求，同时予以满足。</w:t>
      </w:r>
    </w:p>
    <w:p w14:paraId="49FADAED">
      <w:pPr>
        <w:numPr>
          <w:ilvl w:val="3"/>
          <w:numId w:val="12"/>
        </w:numPr>
        <w:tabs>
          <w:tab w:val="left" w:pos="0"/>
          <w:tab w:val="left" w:pos="1418"/>
        </w:tabs>
        <w:spacing w:line="360" w:lineRule="auto"/>
        <w:ind w:left="2552" w:hanging="567"/>
        <w:rPr>
          <w:rFonts w:ascii="宋体" w:hAnsi="宋体"/>
          <w:sz w:val="24"/>
        </w:rPr>
      </w:pPr>
      <w:r>
        <w:rPr>
          <w:rFonts w:hint="eastAsia" w:ascii="宋体" w:hAnsi="宋体"/>
          <w:sz w:val="24"/>
        </w:rPr>
        <w:t>制定质量方针并根据市场变化和顾客要求，审核和修订质量方针，并组织宣传和贯彻。</w:t>
      </w:r>
    </w:p>
    <w:p w14:paraId="3A352748">
      <w:pPr>
        <w:numPr>
          <w:ilvl w:val="3"/>
          <w:numId w:val="12"/>
        </w:numPr>
        <w:tabs>
          <w:tab w:val="left" w:pos="0"/>
          <w:tab w:val="left" w:pos="1418"/>
        </w:tabs>
        <w:spacing w:line="360" w:lineRule="auto"/>
        <w:ind w:left="2552" w:hanging="567"/>
        <w:rPr>
          <w:rFonts w:ascii="宋体" w:hAnsi="宋体"/>
          <w:sz w:val="24"/>
        </w:rPr>
      </w:pPr>
      <w:r>
        <w:rPr>
          <w:rFonts w:hint="eastAsia" w:ascii="宋体" w:hAnsi="宋体"/>
          <w:sz w:val="24"/>
        </w:rPr>
        <w:t>制定公司质量目标，并在公司各层次上予以实施。</w:t>
      </w:r>
    </w:p>
    <w:p w14:paraId="77E43F86">
      <w:pPr>
        <w:numPr>
          <w:ilvl w:val="3"/>
          <w:numId w:val="12"/>
        </w:numPr>
        <w:tabs>
          <w:tab w:val="left" w:pos="0"/>
          <w:tab w:val="left" w:pos="1418"/>
        </w:tabs>
        <w:spacing w:line="360" w:lineRule="auto"/>
        <w:ind w:left="2552" w:hanging="567"/>
        <w:rPr>
          <w:rFonts w:ascii="宋体" w:hAnsi="宋体"/>
          <w:sz w:val="24"/>
        </w:rPr>
      </w:pPr>
      <w:r>
        <w:rPr>
          <w:rFonts w:hint="eastAsia" w:ascii="宋体" w:hAnsi="宋体"/>
          <w:sz w:val="24"/>
        </w:rPr>
        <w:t>进行管理评审，对公司质量管理体系的适宜性、充分性和有效性进行评。</w:t>
      </w:r>
    </w:p>
    <w:p w14:paraId="4F557B07">
      <w:pPr>
        <w:numPr>
          <w:ilvl w:val="3"/>
          <w:numId w:val="12"/>
        </w:numPr>
        <w:tabs>
          <w:tab w:val="left" w:pos="0"/>
          <w:tab w:val="left" w:pos="1418"/>
        </w:tabs>
        <w:spacing w:line="360" w:lineRule="auto"/>
        <w:ind w:left="2552" w:hanging="567"/>
        <w:rPr>
          <w:rFonts w:ascii="宋体" w:hAnsi="宋体"/>
          <w:sz w:val="24"/>
        </w:rPr>
      </w:pPr>
      <w:r>
        <w:rPr>
          <w:rFonts w:hint="eastAsia" w:ascii="宋体" w:hAnsi="宋体"/>
          <w:sz w:val="24"/>
        </w:rPr>
        <w:t>确保提供必要资源，为质量管理体系的运行，质量方针、目标的实现和质量承诺的兑现提供基础条件，包括所需要生产、管理、检验人员的到位，职能部门职责和权力的落实，质量检测手段的维护和更新，生产过程所需场所、设备和其他物资的供应，新技术的引进，保证全过程所需的费用。</w:t>
      </w:r>
    </w:p>
    <w:p w14:paraId="7C01F770">
      <w:pPr>
        <w:numPr>
          <w:ilvl w:val="1"/>
          <w:numId w:val="11"/>
        </w:numPr>
        <w:tabs>
          <w:tab w:val="left" w:pos="0"/>
          <w:tab w:val="left" w:pos="1418"/>
        </w:tabs>
        <w:spacing w:line="360" w:lineRule="auto"/>
        <w:ind w:left="1418" w:hanging="709"/>
        <w:rPr>
          <w:rFonts w:ascii="宋体" w:hAnsi="宋体"/>
          <w:bCs/>
          <w:sz w:val="24"/>
        </w:rPr>
      </w:pPr>
      <w:r>
        <w:rPr>
          <w:rFonts w:hint="eastAsia" w:ascii="宋体" w:hAnsi="宋体"/>
          <w:bCs/>
          <w:sz w:val="24"/>
        </w:rPr>
        <w:t>以顾客为关注焦点</w:t>
      </w:r>
    </w:p>
    <w:p w14:paraId="2EB1258D">
      <w:pPr>
        <w:numPr>
          <w:ilvl w:val="2"/>
          <w:numId w:val="11"/>
        </w:numPr>
        <w:tabs>
          <w:tab w:val="left" w:pos="0"/>
          <w:tab w:val="left" w:pos="1418"/>
        </w:tabs>
        <w:spacing w:line="360" w:lineRule="auto"/>
        <w:rPr>
          <w:rFonts w:ascii="宋体" w:hAnsi="宋体"/>
          <w:bCs/>
          <w:sz w:val="24"/>
        </w:rPr>
      </w:pPr>
      <w:r>
        <w:rPr>
          <w:rFonts w:hint="eastAsia" w:ascii="宋体" w:hAnsi="宋体"/>
          <w:sz w:val="24"/>
        </w:rPr>
        <w:t>公司生产、服务过程及产品质量的成功取决于能否理解并满足顾客及其他相关方当前和未来的需求及期望，并争取超越这些需求和期望。总经理应确保顾客要求和适用的法规要求得到确定和满足，以实现顾客满意为目标，为此应做到：</w:t>
      </w:r>
    </w:p>
    <w:p w14:paraId="14780F8F">
      <w:pPr>
        <w:numPr>
          <w:ilvl w:val="1"/>
          <w:numId w:val="13"/>
        </w:numPr>
        <w:tabs>
          <w:tab w:val="left" w:pos="0"/>
          <w:tab w:val="left" w:pos="1418"/>
          <w:tab w:val="clear" w:pos="840"/>
        </w:tabs>
        <w:spacing w:line="360" w:lineRule="auto"/>
        <w:ind w:left="2520" w:hanging="620"/>
        <w:rPr>
          <w:rFonts w:ascii="宋体" w:hAnsi="宋体"/>
          <w:sz w:val="24"/>
        </w:rPr>
      </w:pPr>
      <w:r>
        <w:rPr>
          <w:rFonts w:hint="eastAsia" w:ascii="宋体" w:hAnsi="宋体"/>
          <w:sz w:val="24"/>
        </w:rPr>
        <w:t>通过市场调研、预测或与顾客直接接触，识别顾客明示的或隐含的需求和期望；</w:t>
      </w:r>
    </w:p>
    <w:p w14:paraId="4CAFEBF3">
      <w:pPr>
        <w:numPr>
          <w:ilvl w:val="1"/>
          <w:numId w:val="13"/>
        </w:numPr>
        <w:tabs>
          <w:tab w:val="left" w:pos="0"/>
          <w:tab w:val="left" w:pos="1418"/>
          <w:tab w:val="clear" w:pos="840"/>
        </w:tabs>
        <w:spacing w:line="360" w:lineRule="auto"/>
        <w:ind w:left="2520" w:hanging="620"/>
        <w:rPr>
          <w:rFonts w:ascii="宋体" w:hAnsi="宋体"/>
          <w:sz w:val="24"/>
        </w:rPr>
      </w:pPr>
      <w:r>
        <w:rPr>
          <w:rFonts w:hint="eastAsia" w:ascii="宋体" w:hAnsi="宋体"/>
          <w:sz w:val="24"/>
        </w:rPr>
        <w:t>将顾客需求和期望转化为产品的质量要求，并满足法律、法规方面的要求及强制性国家规定和行业标准的规定；</w:t>
      </w:r>
    </w:p>
    <w:p w14:paraId="7ABECFC8">
      <w:pPr>
        <w:numPr>
          <w:ilvl w:val="1"/>
          <w:numId w:val="13"/>
        </w:numPr>
        <w:tabs>
          <w:tab w:val="left" w:pos="0"/>
          <w:tab w:val="left" w:pos="1418"/>
          <w:tab w:val="clear" w:pos="840"/>
        </w:tabs>
        <w:spacing w:line="360" w:lineRule="auto"/>
        <w:ind w:firstLine="1060"/>
        <w:rPr>
          <w:rFonts w:ascii="宋体" w:hAnsi="宋体"/>
          <w:sz w:val="24"/>
        </w:rPr>
      </w:pPr>
      <w:r>
        <w:rPr>
          <w:rFonts w:hint="eastAsia" w:ascii="宋体" w:hAnsi="宋体"/>
          <w:sz w:val="24"/>
        </w:rPr>
        <w:t>确保这些期望和要求得到确定并予以满足，最终达到增强顾客满意的目的。</w:t>
      </w:r>
    </w:p>
    <w:p w14:paraId="0FB654DB">
      <w:pPr>
        <w:numPr>
          <w:ilvl w:val="1"/>
          <w:numId w:val="11"/>
        </w:numPr>
        <w:tabs>
          <w:tab w:val="left" w:pos="0"/>
          <w:tab w:val="left" w:pos="1418"/>
        </w:tabs>
        <w:spacing w:line="360" w:lineRule="auto"/>
        <w:ind w:left="1418" w:hanging="709"/>
        <w:rPr>
          <w:rFonts w:ascii="宋体" w:hAnsi="宋体"/>
          <w:bCs/>
          <w:sz w:val="24"/>
        </w:rPr>
      </w:pPr>
      <w:r>
        <w:rPr>
          <w:rFonts w:hint="eastAsia" w:ascii="宋体" w:hAnsi="宋体"/>
          <w:bCs/>
          <w:sz w:val="24"/>
        </w:rPr>
        <w:t>质量方针</w:t>
      </w:r>
    </w:p>
    <w:p w14:paraId="6F9EB3B3">
      <w:pPr>
        <w:numPr>
          <w:ilvl w:val="2"/>
          <w:numId w:val="11"/>
        </w:numPr>
        <w:tabs>
          <w:tab w:val="left" w:pos="0"/>
          <w:tab w:val="left" w:pos="1418"/>
        </w:tabs>
        <w:spacing w:line="360" w:lineRule="auto"/>
        <w:rPr>
          <w:rFonts w:ascii="宋体" w:hAnsi="宋体"/>
          <w:sz w:val="24"/>
        </w:rPr>
      </w:pPr>
      <w:r>
        <w:rPr>
          <w:rFonts w:hint="eastAsia" w:ascii="宋体" w:hAnsi="宋体"/>
          <w:sz w:val="24"/>
        </w:rPr>
        <w:t>公司的质量方针应体现以下要求：</w:t>
      </w:r>
    </w:p>
    <w:p w14:paraId="779236E9">
      <w:pPr>
        <w:numPr>
          <w:ilvl w:val="4"/>
          <w:numId w:val="14"/>
        </w:numPr>
        <w:tabs>
          <w:tab w:val="left" w:pos="0"/>
          <w:tab w:val="left" w:pos="1418"/>
          <w:tab w:val="clear" w:pos="2100"/>
        </w:tabs>
        <w:spacing w:line="360" w:lineRule="auto"/>
        <w:ind w:left="2520" w:hanging="620"/>
        <w:rPr>
          <w:rFonts w:ascii="宋体" w:hAnsi="宋体"/>
          <w:sz w:val="24"/>
        </w:rPr>
      </w:pPr>
      <w:r>
        <w:rPr>
          <w:rFonts w:hint="eastAsia" w:ascii="宋体" w:hAnsi="宋体"/>
          <w:sz w:val="24"/>
        </w:rPr>
        <w:t>遵守国家相关的法律法规、行业规范，实施严格的管理，与公司的宗旨相适应。</w:t>
      </w:r>
    </w:p>
    <w:p w14:paraId="2EC6AE19">
      <w:pPr>
        <w:numPr>
          <w:ilvl w:val="4"/>
          <w:numId w:val="14"/>
        </w:numPr>
        <w:tabs>
          <w:tab w:val="left" w:pos="0"/>
          <w:tab w:val="left" w:pos="397"/>
          <w:tab w:val="left" w:pos="1418"/>
          <w:tab w:val="clear" w:pos="2100"/>
        </w:tabs>
        <w:spacing w:line="360" w:lineRule="auto"/>
        <w:ind w:hanging="200"/>
        <w:rPr>
          <w:rFonts w:ascii="宋体" w:hAnsi="宋体"/>
          <w:sz w:val="24"/>
        </w:rPr>
      </w:pPr>
      <w:r>
        <w:rPr>
          <w:rFonts w:hint="eastAsia" w:ascii="宋体" w:hAnsi="宋体"/>
          <w:sz w:val="24"/>
        </w:rPr>
        <w:t>体现满足顾客要求、公司自身要求和持续改进质量管理体系有效性承诺。</w:t>
      </w:r>
    </w:p>
    <w:p w14:paraId="76F893E3">
      <w:pPr>
        <w:numPr>
          <w:ilvl w:val="4"/>
          <w:numId w:val="14"/>
        </w:numPr>
        <w:tabs>
          <w:tab w:val="left" w:pos="0"/>
          <w:tab w:val="left" w:pos="397"/>
          <w:tab w:val="left" w:pos="1418"/>
          <w:tab w:val="clear" w:pos="2100"/>
        </w:tabs>
        <w:spacing w:line="360" w:lineRule="auto"/>
        <w:ind w:hanging="200"/>
        <w:rPr>
          <w:rFonts w:ascii="宋体" w:hAnsi="宋体"/>
          <w:sz w:val="24"/>
        </w:rPr>
      </w:pPr>
      <w:r>
        <w:rPr>
          <w:rFonts w:hint="eastAsia" w:ascii="宋体" w:hAnsi="宋体"/>
          <w:sz w:val="24"/>
        </w:rPr>
        <w:t>为制定和评审质量目标提供框架，全员参与质量管理，并不断地持续改进。</w:t>
      </w:r>
    </w:p>
    <w:p w14:paraId="28CFC19D">
      <w:pPr>
        <w:numPr>
          <w:ilvl w:val="4"/>
          <w:numId w:val="14"/>
        </w:numPr>
        <w:tabs>
          <w:tab w:val="left" w:pos="0"/>
          <w:tab w:val="left" w:pos="397"/>
          <w:tab w:val="left" w:pos="1418"/>
          <w:tab w:val="clear" w:pos="2100"/>
        </w:tabs>
        <w:spacing w:line="360" w:lineRule="auto"/>
        <w:ind w:hanging="200"/>
        <w:rPr>
          <w:rFonts w:ascii="宋体" w:hAnsi="宋体"/>
          <w:sz w:val="24"/>
        </w:rPr>
      </w:pPr>
      <w:r>
        <w:rPr>
          <w:rFonts w:hint="eastAsia" w:ascii="宋体" w:hAnsi="宋体"/>
          <w:sz w:val="24"/>
        </w:rPr>
        <w:t>在公司内部得到沟通和理解。</w:t>
      </w:r>
    </w:p>
    <w:p w14:paraId="2BF31856">
      <w:pPr>
        <w:numPr>
          <w:ilvl w:val="4"/>
          <w:numId w:val="14"/>
        </w:numPr>
        <w:tabs>
          <w:tab w:val="left" w:pos="0"/>
          <w:tab w:val="left" w:pos="397"/>
          <w:tab w:val="left" w:pos="1418"/>
          <w:tab w:val="clear" w:pos="2100"/>
        </w:tabs>
        <w:spacing w:line="360" w:lineRule="auto"/>
        <w:ind w:hanging="200"/>
        <w:rPr>
          <w:rFonts w:ascii="宋体" w:hAnsi="宋体"/>
          <w:sz w:val="24"/>
        </w:rPr>
      </w:pPr>
      <w:r>
        <w:rPr>
          <w:rFonts w:hint="eastAsia" w:ascii="宋体" w:hAnsi="宋体"/>
          <w:sz w:val="24"/>
        </w:rPr>
        <w:t>顾客满意是本公司的宗旨，本公司所有的承诺都可以被公众所获取。</w:t>
      </w:r>
    </w:p>
    <w:p w14:paraId="477DA057">
      <w:pPr>
        <w:numPr>
          <w:ilvl w:val="4"/>
          <w:numId w:val="14"/>
        </w:numPr>
        <w:tabs>
          <w:tab w:val="left" w:pos="0"/>
          <w:tab w:val="left" w:pos="1418"/>
          <w:tab w:val="clear" w:pos="2100"/>
        </w:tabs>
        <w:spacing w:line="360" w:lineRule="auto"/>
        <w:ind w:left="2520" w:hanging="620"/>
        <w:rPr>
          <w:rFonts w:ascii="宋体" w:hAnsi="宋体"/>
          <w:sz w:val="24"/>
        </w:rPr>
      </w:pPr>
      <w:r>
        <w:rPr>
          <w:rFonts w:hint="eastAsia" w:ascii="宋体" w:hAnsi="宋体"/>
          <w:sz w:val="24"/>
        </w:rPr>
        <w:t>为保证质量方针的最终实现，公司采取宣贯、培训、目标分解等措施，使全体员工深刻理解并坚决贯彻执行质量方针。总经理应对本公司的质量方针进行定期评审，确保质量方针的持续适宜性。</w:t>
      </w:r>
    </w:p>
    <w:p w14:paraId="3F622226">
      <w:pPr>
        <w:numPr>
          <w:ilvl w:val="2"/>
          <w:numId w:val="11"/>
        </w:numPr>
        <w:tabs>
          <w:tab w:val="left" w:pos="0"/>
          <w:tab w:val="left" w:pos="1418"/>
        </w:tabs>
        <w:spacing w:line="360" w:lineRule="auto"/>
        <w:rPr>
          <w:rFonts w:ascii="宋体" w:hAnsi="宋体"/>
          <w:sz w:val="24"/>
        </w:rPr>
      </w:pPr>
      <w:r>
        <w:rPr>
          <w:rFonts w:hint="eastAsia" w:ascii="宋体" w:hAnsi="宋体"/>
          <w:sz w:val="24"/>
        </w:rPr>
        <w:t>公司的质量方针是：</w:t>
      </w:r>
    </w:p>
    <w:p w14:paraId="53E11CCB">
      <w:pPr>
        <w:spacing w:line="360" w:lineRule="auto"/>
        <w:ind w:left="357" w:leftChars="170" w:firstLine="2160" w:firstLineChars="900"/>
        <w:jc w:val="left"/>
        <w:rPr>
          <w:rFonts w:ascii="宋体" w:hAnsi="宋体"/>
          <w:sz w:val="24"/>
        </w:rPr>
      </w:pPr>
      <w:r>
        <w:rPr>
          <w:rFonts w:hint="eastAsia" w:ascii="宋体" w:hAnsi="宋体"/>
          <w:sz w:val="24"/>
          <w:highlight w:val="yellow"/>
        </w:rPr>
        <w:t>“诚信守法 科学严谨 优质高效 追求卓越”</w:t>
      </w:r>
    </w:p>
    <w:p w14:paraId="3FF05F52">
      <w:pPr>
        <w:tabs>
          <w:tab w:val="left" w:pos="0"/>
          <w:tab w:val="left" w:pos="1418"/>
        </w:tabs>
        <w:spacing w:line="360" w:lineRule="auto"/>
        <w:ind w:left="2552"/>
        <w:rPr>
          <w:rFonts w:ascii="宋体" w:hAnsi="宋体"/>
          <w:sz w:val="24"/>
        </w:rPr>
      </w:pPr>
    </w:p>
    <w:p w14:paraId="460E7288">
      <w:pPr>
        <w:numPr>
          <w:ilvl w:val="1"/>
          <w:numId w:val="11"/>
        </w:numPr>
        <w:tabs>
          <w:tab w:val="left" w:pos="0"/>
          <w:tab w:val="left" w:pos="1418"/>
        </w:tabs>
        <w:spacing w:line="360" w:lineRule="auto"/>
        <w:ind w:left="1418" w:hanging="709"/>
        <w:rPr>
          <w:rFonts w:ascii="宋体" w:hAnsi="宋体"/>
          <w:bCs/>
          <w:sz w:val="24"/>
        </w:rPr>
      </w:pPr>
      <w:r>
        <w:rPr>
          <w:rFonts w:hint="eastAsia" w:ascii="宋体" w:hAnsi="宋体"/>
          <w:bCs/>
          <w:sz w:val="24"/>
        </w:rPr>
        <w:t>策划</w:t>
      </w:r>
    </w:p>
    <w:p w14:paraId="26B80070">
      <w:pPr>
        <w:numPr>
          <w:ilvl w:val="2"/>
          <w:numId w:val="11"/>
        </w:numPr>
        <w:tabs>
          <w:tab w:val="left" w:pos="0"/>
          <w:tab w:val="left" w:pos="1418"/>
        </w:tabs>
        <w:spacing w:line="360" w:lineRule="auto"/>
        <w:rPr>
          <w:rFonts w:ascii="宋体" w:hAnsi="宋体"/>
          <w:sz w:val="24"/>
        </w:rPr>
      </w:pPr>
      <w:r>
        <w:rPr>
          <w:rFonts w:hint="eastAsia" w:ascii="宋体" w:hAnsi="宋体"/>
          <w:sz w:val="24"/>
        </w:rPr>
        <w:t>质量目标</w:t>
      </w:r>
    </w:p>
    <w:p w14:paraId="69E4B3E1">
      <w:pPr>
        <w:numPr>
          <w:ilvl w:val="3"/>
          <w:numId w:val="15"/>
        </w:numPr>
        <w:tabs>
          <w:tab w:val="left" w:pos="0"/>
          <w:tab w:val="left" w:pos="1418"/>
        </w:tabs>
        <w:spacing w:line="360" w:lineRule="auto"/>
        <w:ind w:left="2552" w:hanging="567"/>
        <w:rPr>
          <w:rFonts w:ascii="宋体" w:hAnsi="宋体"/>
          <w:sz w:val="24"/>
        </w:rPr>
      </w:pPr>
      <w:r>
        <w:rPr>
          <w:rFonts w:hint="eastAsia" w:ascii="宋体" w:hAnsi="宋体"/>
          <w:sz w:val="24"/>
        </w:rPr>
        <w:t>质量目标是：</w:t>
      </w:r>
    </w:p>
    <w:p w14:paraId="293A9690">
      <w:pPr>
        <w:numPr>
          <w:ilvl w:val="4"/>
          <w:numId w:val="11"/>
        </w:numPr>
        <w:tabs>
          <w:tab w:val="left" w:pos="0"/>
          <w:tab w:val="left" w:pos="1418"/>
          <w:tab w:val="left" w:pos="2970"/>
        </w:tabs>
        <w:spacing w:line="360" w:lineRule="auto"/>
        <w:ind w:left="2977" w:hanging="425"/>
        <w:rPr>
          <w:rFonts w:ascii="宋体" w:hAnsi="宋体"/>
          <w:sz w:val="24"/>
          <w:highlight w:val="yellow"/>
        </w:rPr>
      </w:pPr>
      <w:r>
        <w:rPr>
          <w:rFonts w:hint="eastAsia" w:ascii="宋体" w:hAnsi="宋体"/>
          <w:sz w:val="24"/>
          <w:highlight w:val="yellow"/>
        </w:rPr>
        <w:t xml:space="preserve">成品交验合格率达到 98％；      </w:t>
      </w:r>
    </w:p>
    <w:p w14:paraId="5AA324B2">
      <w:pPr>
        <w:numPr>
          <w:ilvl w:val="4"/>
          <w:numId w:val="11"/>
        </w:numPr>
        <w:tabs>
          <w:tab w:val="left" w:pos="0"/>
          <w:tab w:val="left" w:pos="1418"/>
          <w:tab w:val="left" w:pos="2970"/>
        </w:tabs>
        <w:spacing w:line="360" w:lineRule="auto"/>
        <w:ind w:left="2977" w:hanging="425"/>
        <w:rPr>
          <w:rFonts w:ascii="宋体" w:hAnsi="宋体"/>
          <w:sz w:val="24"/>
          <w:highlight w:val="yellow"/>
        </w:rPr>
      </w:pPr>
      <w:r>
        <w:rPr>
          <w:rFonts w:hint="eastAsia" w:ascii="宋体" w:hAnsi="宋体"/>
          <w:sz w:val="24"/>
          <w:highlight w:val="yellow"/>
        </w:rPr>
        <w:t>顾客满意度达到9</w:t>
      </w:r>
      <w:r>
        <w:rPr>
          <w:rFonts w:ascii="宋体" w:hAnsi="宋体"/>
          <w:sz w:val="24"/>
          <w:highlight w:val="yellow"/>
        </w:rPr>
        <w:t>5</w:t>
      </w:r>
      <w:r>
        <w:rPr>
          <w:rFonts w:hint="eastAsia" w:ascii="宋体" w:hAnsi="宋体"/>
          <w:sz w:val="24"/>
          <w:highlight w:val="yellow"/>
        </w:rPr>
        <w:t>％；</w:t>
      </w:r>
    </w:p>
    <w:p w14:paraId="12249C84">
      <w:pPr>
        <w:numPr>
          <w:ilvl w:val="3"/>
          <w:numId w:val="15"/>
        </w:numPr>
        <w:tabs>
          <w:tab w:val="left" w:pos="0"/>
          <w:tab w:val="left" w:pos="1418"/>
        </w:tabs>
        <w:spacing w:line="360" w:lineRule="auto"/>
        <w:ind w:left="2552" w:hanging="567"/>
        <w:rPr>
          <w:rFonts w:ascii="宋体" w:hAnsi="宋体"/>
          <w:sz w:val="24"/>
        </w:rPr>
      </w:pPr>
      <w:r>
        <w:rPr>
          <w:rFonts w:hint="eastAsia" w:ascii="宋体" w:hAnsi="宋体"/>
          <w:sz w:val="24"/>
        </w:rPr>
        <w:t>总经理负责制定公司的质量目标，由本公司的各相关职能部门对质量目标进行具体分解落实，并形成部门质量目标。管理者代表应对本公司质量目标的实现情况定期进行总结和评价。</w:t>
      </w:r>
    </w:p>
    <w:p w14:paraId="73629044">
      <w:pPr>
        <w:numPr>
          <w:ilvl w:val="2"/>
          <w:numId w:val="11"/>
        </w:numPr>
        <w:tabs>
          <w:tab w:val="left" w:pos="0"/>
          <w:tab w:val="left" w:pos="1418"/>
        </w:tabs>
        <w:spacing w:line="360" w:lineRule="auto"/>
        <w:rPr>
          <w:rFonts w:ascii="宋体" w:hAnsi="宋体"/>
          <w:sz w:val="24"/>
        </w:rPr>
      </w:pPr>
      <w:r>
        <w:rPr>
          <w:rFonts w:hint="eastAsia" w:ascii="宋体" w:hAnsi="宋体"/>
          <w:sz w:val="24"/>
        </w:rPr>
        <w:t>质量管理体系的策划</w:t>
      </w:r>
    </w:p>
    <w:p w14:paraId="5BD02386">
      <w:pPr>
        <w:numPr>
          <w:ilvl w:val="3"/>
          <w:numId w:val="16"/>
        </w:numPr>
        <w:tabs>
          <w:tab w:val="left" w:pos="0"/>
          <w:tab w:val="left" w:pos="1418"/>
        </w:tabs>
        <w:spacing w:line="360" w:lineRule="auto"/>
        <w:ind w:left="2552" w:hanging="567"/>
        <w:rPr>
          <w:rFonts w:ascii="宋体" w:hAnsi="宋体"/>
          <w:sz w:val="24"/>
        </w:rPr>
      </w:pPr>
      <w:r>
        <w:rPr>
          <w:rFonts w:hint="eastAsia" w:ascii="宋体" w:hAnsi="宋体"/>
          <w:sz w:val="24"/>
        </w:rPr>
        <w:t>总经理应识别并确保实现本公司全部质量目标所需的必要资源。质量策划的输出必须形成文件。</w:t>
      </w:r>
    </w:p>
    <w:p w14:paraId="67AD7F67">
      <w:pPr>
        <w:numPr>
          <w:ilvl w:val="3"/>
          <w:numId w:val="16"/>
        </w:numPr>
        <w:tabs>
          <w:tab w:val="left" w:pos="0"/>
          <w:tab w:val="left" w:pos="1418"/>
        </w:tabs>
        <w:spacing w:line="360" w:lineRule="auto"/>
        <w:ind w:left="2552" w:hanging="567"/>
        <w:rPr>
          <w:rFonts w:ascii="宋体" w:hAnsi="宋体"/>
          <w:sz w:val="24"/>
        </w:rPr>
      </w:pPr>
      <w:r>
        <w:rPr>
          <w:rFonts w:hint="eastAsia" w:ascii="宋体" w:hAnsi="宋体"/>
          <w:sz w:val="24"/>
        </w:rPr>
        <w:t>质量策划包括对质量体系及产品质量的策划，其内容包括：</w:t>
      </w:r>
    </w:p>
    <w:p w14:paraId="269516F1">
      <w:pPr>
        <w:numPr>
          <w:ilvl w:val="4"/>
          <w:numId w:val="11"/>
        </w:numPr>
        <w:tabs>
          <w:tab w:val="left" w:pos="0"/>
          <w:tab w:val="left" w:pos="1418"/>
          <w:tab w:val="left" w:pos="2970"/>
        </w:tabs>
        <w:spacing w:line="360" w:lineRule="auto"/>
        <w:ind w:left="2977" w:hanging="425"/>
        <w:rPr>
          <w:rFonts w:ascii="宋体" w:hAnsi="宋体"/>
          <w:sz w:val="24"/>
        </w:rPr>
      </w:pPr>
      <w:r>
        <w:rPr>
          <w:rFonts w:hint="eastAsia" w:ascii="宋体" w:hAnsi="宋体"/>
          <w:sz w:val="24"/>
        </w:rPr>
        <w:t>对实现本公司质量目标所需的质量管理体系的过程加以识别并做出明确的规定和控制。</w:t>
      </w:r>
    </w:p>
    <w:p w14:paraId="0315184E">
      <w:pPr>
        <w:numPr>
          <w:ilvl w:val="4"/>
          <w:numId w:val="11"/>
        </w:numPr>
        <w:tabs>
          <w:tab w:val="left" w:pos="0"/>
          <w:tab w:val="left" w:pos="1418"/>
          <w:tab w:val="left" w:pos="2970"/>
        </w:tabs>
        <w:spacing w:line="360" w:lineRule="auto"/>
        <w:ind w:left="2977" w:hanging="425"/>
        <w:rPr>
          <w:rFonts w:ascii="宋体" w:hAnsi="宋体"/>
          <w:sz w:val="24"/>
        </w:rPr>
      </w:pPr>
      <w:r>
        <w:rPr>
          <w:rFonts w:hint="eastAsia" w:ascii="宋体" w:hAnsi="宋体"/>
          <w:sz w:val="24"/>
        </w:rPr>
        <w:t>确定为实现全部质量目标所需的资源。</w:t>
      </w:r>
    </w:p>
    <w:p w14:paraId="124CFFC2">
      <w:pPr>
        <w:numPr>
          <w:ilvl w:val="4"/>
          <w:numId w:val="11"/>
        </w:numPr>
        <w:tabs>
          <w:tab w:val="left" w:pos="0"/>
          <w:tab w:val="left" w:pos="1418"/>
          <w:tab w:val="left" w:pos="2970"/>
        </w:tabs>
        <w:spacing w:line="360" w:lineRule="auto"/>
        <w:ind w:left="2977" w:hanging="425"/>
        <w:rPr>
          <w:rFonts w:ascii="宋体" w:hAnsi="宋体"/>
          <w:sz w:val="24"/>
        </w:rPr>
      </w:pPr>
      <w:r>
        <w:rPr>
          <w:rFonts w:hint="eastAsia" w:ascii="宋体" w:hAnsi="宋体"/>
          <w:sz w:val="24"/>
        </w:rPr>
        <w:t>对已确定的质量管理体系进行持续的改进。</w:t>
      </w:r>
    </w:p>
    <w:p w14:paraId="4A838558">
      <w:pPr>
        <w:numPr>
          <w:ilvl w:val="3"/>
          <w:numId w:val="16"/>
        </w:numPr>
        <w:tabs>
          <w:tab w:val="left" w:pos="0"/>
          <w:tab w:val="left" w:pos="1418"/>
        </w:tabs>
        <w:spacing w:line="360" w:lineRule="auto"/>
        <w:ind w:left="2552" w:hanging="567"/>
        <w:rPr>
          <w:rFonts w:ascii="宋体" w:hAnsi="宋体"/>
          <w:sz w:val="24"/>
        </w:rPr>
      </w:pPr>
      <w:r>
        <w:rPr>
          <w:rFonts w:hint="eastAsia" w:ascii="宋体" w:hAnsi="宋体"/>
          <w:sz w:val="24"/>
        </w:rPr>
        <w:t>有关部门对质量策划的输出所形成的文件应随本公司质量目标及其他状況的变化，在受控状态下进行相应的修改并且在修改期间，仍保持质量管理体系的完整性。</w:t>
      </w:r>
    </w:p>
    <w:p w14:paraId="73216AEF">
      <w:pPr>
        <w:numPr>
          <w:ilvl w:val="1"/>
          <w:numId w:val="11"/>
        </w:numPr>
        <w:tabs>
          <w:tab w:val="left" w:pos="0"/>
          <w:tab w:val="left" w:pos="1418"/>
        </w:tabs>
        <w:spacing w:line="360" w:lineRule="auto"/>
        <w:ind w:left="1418" w:hanging="709"/>
        <w:rPr>
          <w:rFonts w:ascii="宋体" w:hAnsi="宋体"/>
          <w:bCs/>
          <w:sz w:val="24"/>
        </w:rPr>
      </w:pPr>
      <w:r>
        <w:rPr>
          <w:rFonts w:hint="eastAsia" w:ascii="宋体" w:hAnsi="宋体"/>
          <w:bCs/>
          <w:sz w:val="24"/>
        </w:rPr>
        <w:t>职责、权限与沟通</w:t>
      </w:r>
    </w:p>
    <w:p w14:paraId="70562CFC">
      <w:pPr>
        <w:numPr>
          <w:ilvl w:val="2"/>
          <w:numId w:val="11"/>
        </w:numPr>
        <w:tabs>
          <w:tab w:val="left" w:pos="0"/>
          <w:tab w:val="left" w:pos="1418"/>
        </w:tabs>
        <w:spacing w:line="360" w:lineRule="auto"/>
        <w:rPr>
          <w:rFonts w:ascii="宋体" w:hAnsi="宋体"/>
          <w:bCs/>
          <w:sz w:val="24"/>
        </w:rPr>
      </w:pPr>
      <w:r>
        <w:rPr>
          <w:rFonts w:hint="eastAsia" w:ascii="宋体" w:hAnsi="宋体"/>
          <w:sz w:val="24"/>
        </w:rPr>
        <w:t>职责和权限</w:t>
      </w:r>
    </w:p>
    <w:p w14:paraId="49A8F9DA">
      <w:pPr>
        <w:tabs>
          <w:tab w:val="left" w:pos="0"/>
          <w:tab w:val="left" w:pos="1418"/>
        </w:tabs>
        <w:spacing w:line="360" w:lineRule="auto"/>
        <w:ind w:left="1980"/>
        <w:rPr>
          <w:rFonts w:ascii="宋体" w:hAnsi="宋体"/>
          <w:bCs/>
          <w:sz w:val="24"/>
        </w:rPr>
      </w:pPr>
      <w:r>
        <w:rPr>
          <w:rFonts w:hint="eastAsia" w:ascii="宋体" w:hAnsi="宋体"/>
          <w:sz w:val="24"/>
        </w:rPr>
        <w:t>总经理应确保建立、健全公司的组织机构，并确保各部门的职责、权限得到规定、形成了部门质量职责，以保证质量管理体系旳有效运行。</w:t>
      </w:r>
    </w:p>
    <w:p w14:paraId="15942879">
      <w:pPr>
        <w:tabs>
          <w:tab w:val="left" w:pos="0"/>
          <w:tab w:val="left" w:pos="1418"/>
        </w:tabs>
        <w:spacing w:line="360" w:lineRule="auto"/>
        <w:ind w:left="1980"/>
        <w:rPr>
          <w:rFonts w:ascii="宋体" w:hAnsi="宋体"/>
          <w:bCs/>
          <w:sz w:val="24"/>
        </w:rPr>
      </w:pPr>
      <w:r>
        <w:rPr>
          <w:rFonts w:hint="eastAsia" w:ascii="宋体" w:hAnsi="宋体"/>
          <w:sz w:val="24"/>
        </w:rPr>
        <w:t>对从事对质量有影响的下列人员：生产部门负责人、质量管理负责人、检验员、内审员等确定其相互关系，为其完成任务提供必要的独立性和权限。</w:t>
      </w:r>
    </w:p>
    <w:p w14:paraId="63F05571">
      <w:pPr>
        <w:numPr>
          <w:ilvl w:val="2"/>
          <w:numId w:val="11"/>
        </w:numPr>
        <w:tabs>
          <w:tab w:val="left" w:pos="0"/>
          <w:tab w:val="left" w:pos="1418"/>
        </w:tabs>
        <w:spacing w:line="360" w:lineRule="auto"/>
        <w:rPr>
          <w:rFonts w:ascii="宋体" w:hAnsi="宋体"/>
          <w:sz w:val="24"/>
        </w:rPr>
      </w:pPr>
      <w:r>
        <w:rPr>
          <w:rFonts w:hint="eastAsia" w:ascii="宋体" w:hAnsi="宋体"/>
          <w:sz w:val="24"/>
        </w:rPr>
        <w:t>总经理</w:t>
      </w:r>
    </w:p>
    <w:p w14:paraId="58005B80">
      <w:pPr>
        <w:numPr>
          <w:ilvl w:val="0"/>
          <w:numId w:val="17"/>
        </w:numPr>
        <w:tabs>
          <w:tab w:val="left" w:pos="709"/>
          <w:tab w:val="left" w:pos="1134"/>
          <w:tab w:val="left" w:pos="1418"/>
        </w:tabs>
        <w:spacing w:line="360" w:lineRule="auto"/>
        <w:ind w:left="2410" w:hanging="425"/>
        <w:jc w:val="left"/>
        <w:rPr>
          <w:rFonts w:ascii="宋体" w:hAnsi="宋体"/>
          <w:sz w:val="24"/>
        </w:rPr>
      </w:pPr>
      <w:r>
        <w:rPr>
          <w:rFonts w:hint="eastAsia" w:ascii="宋体" w:hAnsi="宋体"/>
          <w:sz w:val="24"/>
        </w:rPr>
        <w:t>总经理任命管理层的一名人员为管理者代表，并授权其负责本公司质量体系运行工作，必须履行5.5.3条规定的职责和权限。</w:t>
      </w:r>
    </w:p>
    <w:p w14:paraId="5F3D6200">
      <w:pPr>
        <w:numPr>
          <w:ilvl w:val="0"/>
          <w:numId w:val="17"/>
        </w:numPr>
        <w:tabs>
          <w:tab w:val="left" w:pos="709"/>
          <w:tab w:val="left" w:pos="1134"/>
          <w:tab w:val="left" w:pos="1418"/>
        </w:tabs>
        <w:spacing w:line="360" w:lineRule="auto"/>
        <w:ind w:left="2410" w:hanging="425"/>
        <w:jc w:val="left"/>
        <w:rPr>
          <w:b/>
          <w:bCs/>
          <w:sz w:val="24"/>
        </w:rPr>
      </w:pPr>
      <w:r>
        <w:rPr>
          <w:rFonts w:hint="eastAsia" w:ascii="宋体" w:hAnsi="宋体"/>
          <w:sz w:val="24"/>
        </w:rPr>
        <w:t>贯彻执行国家有关质量政策、法律和法规；</w:t>
      </w:r>
    </w:p>
    <w:p w14:paraId="1FB67775">
      <w:pPr>
        <w:numPr>
          <w:ilvl w:val="0"/>
          <w:numId w:val="17"/>
        </w:numPr>
        <w:tabs>
          <w:tab w:val="left" w:pos="709"/>
          <w:tab w:val="left" w:pos="1134"/>
          <w:tab w:val="left" w:pos="1418"/>
        </w:tabs>
        <w:spacing w:line="360" w:lineRule="auto"/>
        <w:ind w:left="2410" w:hanging="425"/>
        <w:jc w:val="left"/>
        <w:rPr>
          <w:b/>
          <w:bCs/>
          <w:sz w:val="24"/>
        </w:rPr>
      </w:pPr>
      <w:r>
        <w:rPr>
          <w:rFonts w:hint="eastAsia"/>
          <w:sz w:val="24"/>
        </w:rPr>
        <w:t>组织制定</w:t>
      </w:r>
      <w:r>
        <w:rPr>
          <w:rFonts w:hint="eastAsia" w:ascii="宋体" w:hAnsi="宋体"/>
          <w:sz w:val="24"/>
        </w:rPr>
        <w:t>和颁布公司质量方针和质量目标；</w:t>
      </w:r>
    </w:p>
    <w:p w14:paraId="4BCA9A71">
      <w:pPr>
        <w:numPr>
          <w:ilvl w:val="0"/>
          <w:numId w:val="17"/>
        </w:numPr>
        <w:tabs>
          <w:tab w:val="left" w:pos="709"/>
          <w:tab w:val="left" w:pos="1134"/>
          <w:tab w:val="left" w:pos="1418"/>
        </w:tabs>
        <w:spacing w:line="360" w:lineRule="auto"/>
        <w:ind w:left="2410" w:hanging="425"/>
        <w:jc w:val="left"/>
        <w:rPr>
          <w:b/>
          <w:bCs/>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确保为质量管理体系的建立和运行配备必要的资源；</w:t>
      </w:r>
    </w:p>
    <w:p w14:paraId="454C0F38">
      <w:pPr>
        <w:numPr>
          <w:ilvl w:val="0"/>
          <w:numId w:val="17"/>
        </w:numPr>
        <w:tabs>
          <w:tab w:val="left" w:pos="709"/>
          <w:tab w:val="left" w:pos="1134"/>
          <w:tab w:val="left" w:pos="1418"/>
        </w:tabs>
        <w:spacing w:line="360" w:lineRule="auto"/>
        <w:ind w:left="2410" w:hanging="425"/>
        <w:jc w:val="left"/>
        <w:rPr>
          <w:b/>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主持管理评审，定期对质量管理体系运行情况进行评估，以确保质量管理体系的持续有效；</w:t>
      </w:r>
    </w:p>
    <w:p w14:paraId="35912EB8">
      <w:pPr>
        <w:numPr>
          <w:ilvl w:val="0"/>
          <w:numId w:val="17"/>
        </w:numPr>
        <w:tabs>
          <w:tab w:val="left" w:pos="709"/>
          <w:tab w:val="left" w:pos="1134"/>
          <w:tab w:val="left" w:pos="1418"/>
        </w:tabs>
        <w:spacing w:line="360" w:lineRule="auto"/>
        <w:ind w:left="2410" w:hanging="425"/>
        <w:jc w:val="left"/>
        <w:rPr>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确定从事对质量有影响的管理、执行和验证工作人员及其权限并确保完成其任务所必要的独立性。</w:t>
      </w:r>
    </w:p>
    <w:p w14:paraId="46435B46">
      <w:pPr>
        <w:numPr>
          <w:ilvl w:val="0"/>
          <w:numId w:val="17"/>
        </w:numPr>
        <w:tabs>
          <w:tab w:val="left" w:pos="709"/>
          <w:tab w:val="left" w:pos="1134"/>
          <w:tab w:val="left" w:pos="1418"/>
        </w:tabs>
        <w:spacing w:line="360" w:lineRule="auto"/>
        <w:ind w:left="2410" w:hanging="425"/>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确定公司的组织机构，并明确和赋予各部门有关质量工作的职责和权力，以确保质量方针、目标的贯彻及实施；</w:t>
      </w:r>
    </w:p>
    <w:p w14:paraId="470F7E99">
      <w:pPr>
        <w:numPr>
          <w:ilvl w:val="0"/>
          <w:numId w:val="17"/>
        </w:numPr>
        <w:tabs>
          <w:tab w:val="left" w:pos="709"/>
          <w:tab w:val="left" w:pos="1134"/>
          <w:tab w:val="left" w:pos="1418"/>
        </w:tabs>
        <w:spacing w:line="360" w:lineRule="auto"/>
        <w:ind w:left="2410" w:hanging="425"/>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任命管理者代表，明确规定管理者代表的职责权限，对产品质量负领导责任；</w:t>
      </w:r>
    </w:p>
    <w:p w14:paraId="5BF2615B">
      <w:pPr>
        <w:numPr>
          <w:ilvl w:val="0"/>
          <w:numId w:val="17"/>
        </w:numPr>
        <w:tabs>
          <w:tab w:val="left" w:pos="709"/>
          <w:tab w:val="left" w:pos="1134"/>
          <w:tab w:val="left" w:pos="1418"/>
        </w:tabs>
        <w:spacing w:line="360" w:lineRule="auto"/>
        <w:ind w:left="2410" w:hanging="425"/>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组织分管的职能部门对相关质量管理体系要求进行实施与控制，保证质量管理体系的有效运行，对体系和产品质量负主要责任；</w:t>
      </w:r>
    </w:p>
    <w:p w14:paraId="0C0BF543">
      <w:pPr>
        <w:numPr>
          <w:ilvl w:val="0"/>
          <w:numId w:val="17"/>
        </w:numPr>
        <w:tabs>
          <w:tab w:val="left" w:pos="709"/>
          <w:tab w:val="left" w:pos="1134"/>
          <w:tab w:val="left" w:pos="1418"/>
        </w:tabs>
        <w:spacing w:line="360" w:lineRule="auto"/>
        <w:ind w:left="2410" w:hanging="425"/>
        <w:jc w:val="left"/>
        <w:rPr>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负责确保在公司内建立适当的沟通过程,确保公司内部的职责和权限得到规定和沟通；</w:t>
      </w:r>
    </w:p>
    <w:p w14:paraId="0E72EE95">
      <w:pPr>
        <w:numPr>
          <w:ilvl w:val="0"/>
          <w:numId w:val="17"/>
        </w:numPr>
        <w:tabs>
          <w:tab w:val="left" w:pos="709"/>
          <w:tab w:val="left" w:pos="1134"/>
          <w:tab w:val="left" w:pos="1418"/>
        </w:tabs>
        <w:spacing w:line="360" w:lineRule="auto"/>
        <w:ind w:left="2410" w:hanging="425"/>
        <w:jc w:val="left"/>
        <w:rPr>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按照法律、法规和规章的要求组织生产。</w:t>
      </w:r>
    </w:p>
    <w:p w14:paraId="2D5DD886">
      <w:pPr>
        <w:numPr>
          <w:ilvl w:val="2"/>
          <w:numId w:val="11"/>
        </w:numPr>
        <w:tabs>
          <w:tab w:val="left" w:pos="0"/>
          <w:tab w:val="left" w:pos="1418"/>
        </w:tabs>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管理者代表</w:t>
      </w:r>
    </w:p>
    <w:p w14:paraId="384785F3">
      <w:pPr>
        <w:numPr>
          <w:ilvl w:val="3"/>
          <w:numId w:val="18"/>
        </w:numPr>
        <w:tabs>
          <w:tab w:val="left" w:pos="0"/>
          <w:tab w:val="left" w:pos="1418"/>
        </w:tabs>
        <w:spacing w:line="360" w:lineRule="auto"/>
        <w:ind w:left="2552" w:hanging="567"/>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贯彻执行医疗器械有关法律、法规、规章和标准等；</w:t>
      </w:r>
    </w:p>
    <w:p w14:paraId="460D7695">
      <w:pPr>
        <w:numPr>
          <w:ilvl w:val="3"/>
          <w:numId w:val="18"/>
        </w:numPr>
        <w:tabs>
          <w:tab w:val="left" w:pos="0"/>
          <w:tab w:val="left" w:pos="1418"/>
        </w:tabs>
        <w:spacing w:line="360" w:lineRule="auto"/>
        <w:ind w:left="2552" w:hanging="567"/>
        <w:rPr>
          <w:color w:val="000000" w:themeColor="text1"/>
          <w14:textFill>
            <w14:solidFill>
              <w14:schemeClr w14:val="tx1"/>
            </w14:solidFill>
          </w14:textFill>
        </w:rPr>
      </w:pPr>
      <w:r>
        <w:rPr>
          <w:rFonts w:hint="eastAsia" w:ascii="宋体" w:hAnsi="宋体"/>
          <w:color w:val="000000" w:themeColor="text1"/>
          <w:sz w:val="24"/>
          <w14:textFill>
            <w14:solidFill>
              <w14:schemeClr w14:val="tx1"/>
            </w14:solidFill>
          </w14:textFill>
        </w:rPr>
        <w:t>组织建立和实施与所生产医疗器械相适应的质量管理体系，并保持其科学、合理与有效运行，向企业负责人报告质量管理体系的运行情况和改进需求</w:t>
      </w:r>
    </w:p>
    <w:p w14:paraId="5AE8C6CC">
      <w:pPr>
        <w:numPr>
          <w:ilvl w:val="3"/>
          <w:numId w:val="18"/>
        </w:numPr>
        <w:tabs>
          <w:tab w:val="left" w:pos="0"/>
          <w:tab w:val="left" w:pos="1418"/>
        </w:tabs>
        <w:spacing w:line="360" w:lineRule="auto"/>
        <w:ind w:left="2552" w:hanging="567"/>
        <w:rPr>
          <w:color w:val="000000" w:themeColor="text1"/>
          <w14:textFill>
            <w14:solidFill>
              <w14:schemeClr w14:val="tx1"/>
            </w14:solidFill>
          </w14:textFill>
        </w:rPr>
      </w:pPr>
      <w:r>
        <w:rPr>
          <w:rFonts w:hint="eastAsia" w:ascii="宋体" w:hAnsi="宋体"/>
          <w:color w:val="000000" w:themeColor="text1"/>
          <w:sz w:val="24"/>
          <w14:textFill>
            <w14:solidFill>
              <w14:schemeClr w14:val="tx1"/>
            </w14:solidFill>
          </w14:textFill>
        </w:rPr>
        <w:t>定并组织实施企业质量管理体系的审核计划，协助企业负责人按计划组织管理评审，编制审核报告并向企业管理层报告评审结果；</w:t>
      </w:r>
    </w:p>
    <w:p w14:paraId="5E0E2761">
      <w:pPr>
        <w:numPr>
          <w:ilvl w:val="3"/>
          <w:numId w:val="18"/>
        </w:numPr>
        <w:tabs>
          <w:tab w:val="left" w:pos="0"/>
          <w:tab w:val="left" w:pos="1418"/>
        </w:tabs>
        <w:spacing w:line="360" w:lineRule="auto"/>
        <w:ind w:left="2552" w:hanging="567"/>
        <w:rPr>
          <w:color w:val="000000" w:themeColor="text1"/>
          <w14:textFill>
            <w14:solidFill>
              <w14:schemeClr w14:val="tx1"/>
            </w14:solidFill>
          </w14:textFill>
        </w:rPr>
      </w:pPr>
      <w:r>
        <w:rPr>
          <w:rFonts w:hint="eastAsia" w:ascii="宋体" w:hAnsi="宋体"/>
          <w:color w:val="000000" w:themeColor="text1"/>
          <w:sz w:val="24"/>
          <w14:textFill>
            <w14:solidFill>
              <w14:schemeClr w14:val="tx1"/>
            </w14:solidFill>
          </w14:textFill>
        </w:rPr>
        <w:t>组织企业内部医疗器械质量管理培训工作，提高员工的质量管理能力，强化企业的诚信守法意识；</w:t>
      </w:r>
    </w:p>
    <w:p w14:paraId="7824C7FE">
      <w:pPr>
        <w:numPr>
          <w:ilvl w:val="3"/>
          <w:numId w:val="18"/>
        </w:numPr>
        <w:tabs>
          <w:tab w:val="left" w:pos="0"/>
          <w:tab w:val="left" w:pos="1418"/>
        </w:tabs>
        <w:spacing w:line="360" w:lineRule="auto"/>
        <w:ind w:left="2552" w:hanging="567"/>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在生产企业接受各级药品监督管理部门监督检查时，与检查组保持沟通，提供相关信息、资料，配合检查工作；针对检查发现的问题，组织企业相关部门按照要求及时整改；</w:t>
      </w:r>
    </w:p>
    <w:p w14:paraId="14B937D6">
      <w:pPr>
        <w:numPr>
          <w:ilvl w:val="3"/>
          <w:numId w:val="18"/>
        </w:numPr>
        <w:tabs>
          <w:tab w:val="left" w:pos="0"/>
          <w:tab w:val="left" w:pos="1418"/>
        </w:tabs>
        <w:spacing w:line="360" w:lineRule="auto"/>
        <w:ind w:left="2552" w:hanging="567"/>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当企业的生产条件不再符合医疗器械质量管理体系要求，可能影响医疗器械安全、有效时，应当立即向企业负责人报告，协助企业负责人及时开展停止生产活动、原因调查、产品召回等风险控制措施，并主动向所在地省、自治区、直辖市药品监督管理部门报告；</w:t>
      </w:r>
    </w:p>
    <w:p w14:paraId="4A809E81">
      <w:pPr>
        <w:numPr>
          <w:ilvl w:val="3"/>
          <w:numId w:val="18"/>
        </w:numPr>
        <w:tabs>
          <w:tab w:val="left" w:pos="0"/>
          <w:tab w:val="left" w:pos="1418"/>
        </w:tabs>
        <w:spacing w:line="360" w:lineRule="auto"/>
        <w:ind w:left="2552" w:hanging="567"/>
        <w:rPr>
          <w:color w:val="000000" w:themeColor="text1"/>
          <w14:textFill>
            <w14:solidFill>
              <w14:schemeClr w14:val="tx1"/>
            </w14:solidFill>
          </w14:textFill>
        </w:rPr>
      </w:pPr>
      <w:r>
        <w:rPr>
          <w:rFonts w:hint="eastAsia" w:ascii="宋体" w:hAnsi="宋体"/>
          <w:color w:val="000000" w:themeColor="text1"/>
          <w:sz w:val="24"/>
          <w14:textFill>
            <w14:solidFill>
              <w14:schemeClr w14:val="tx1"/>
            </w14:solidFill>
          </w14:textFill>
        </w:rPr>
        <w:t>当企业生产的医疗器械发生重大质量问题时，应当立即向企业负责人报告，协助企业负责人迅速采取风险控制措施，并在24小时内向所在地省、自治区、直辖市药品监督管理部门报告；</w:t>
      </w:r>
    </w:p>
    <w:p w14:paraId="4BF9C1C3">
      <w:pPr>
        <w:numPr>
          <w:ilvl w:val="3"/>
          <w:numId w:val="18"/>
        </w:numPr>
        <w:tabs>
          <w:tab w:val="left" w:pos="0"/>
          <w:tab w:val="left" w:pos="1418"/>
        </w:tabs>
        <w:spacing w:line="360" w:lineRule="auto"/>
        <w:ind w:left="2552" w:hanging="567"/>
        <w:rPr>
          <w:color w:val="000000" w:themeColor="text1"/>
          <w14:textFill>
            <w14:solidFill>
              <w14:schemeClr w14:val="tx1"/>
            </w14:solidFill>
          </w14:textFill>
        </w:rPr>
      </w:pPr>
      <w:r>
        <w:rPr>
          <w:rFonts w:hint="eastAsia" w:ascii="宋体" w:hAnsi="宋体"/>
          <w:color w:val="000000" w:themeColor="text1"/>
          <w:sz w:val="24"/>
          <w14:textFill>
            <w14:solidFill>
              <w14:schemeClr w14:val="tx1"/>
            </w14:solidFill>
          </w14:textFill>
        </w:rPr>
        <w:t>组织上市后产品质量的信息收集工作，及时向企业负责人报告有关产品投诉情况、不良事件监测情况、产品存在的安全隐患，以及接受各级药品监督管理部门监督检查等外部审核中发现的质量管理体系缺陷及其整改情况等；</w:t>
      </w:r>
    </w:p>
    <w:p w14:paraId="062F745C">
      <w:pPr>
        <w:numPr>
          <w:ilvl w:val="3"/>
          <w:numId w:val="18"/>
        </w:numPr>
        <w:tabs>
          <w:tab w:val="left" w:pos="0"/>
          <w:tab w:val="left" w:pos="1418"/>
        </w:tabs>
        <w:spacing w:line="360" w:lineRule="auto"/>
        <w:ind w:left="2552" w:hanging="567"/>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负责主持内部质量管理体系审核和定期组织企业按照《医疗器械生产质量管理规范》要求对质量管理体系运行情况进行全面自查，并按规定时间向所在地省、自治区、直辖市药品监督管理部门提交年度自查报告；</w:t>
      </w:r>
    </w:p>
    <w:p w14:paraId="4C9AB898">
      <w:pPr>
        <w:numPr>
          <w:ilvl w:val="3"/>
          <w:numId w:val="18"/>
        </w:numPr>
        <w:tabs>
          <w:tab w:val="left" w:pos="0"/>
          <w:tab w:val="left" w:pos="1418"/>
        </w:tabs>
        <w:spacing w:line="360" w:lineRule="auto"/>
        <w:ind w:left="2552" w:hanging="567"/>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负责审批内部质量管体系审核中出现的不合格项的纠正、预防措施；</w:t>
      </w:r>
    </w:p>
    <w:p w14:paraId="3A962719">
      <w:pPr>
        <w:numPr>
          <w:ilvl w:val="3"/>
          <w:numId w:val="18"/>
        </w:numPr>
        <w:tabs>
          <w:tab w:val="left" w:pos="0"/>
          <w:tab w:val="left" w:pos="1418"/>
        </w:tabs>
        <w:spacing w:line="360" w:lineRule="auto"/>
        <w:ind w:left="2552" w:hanging="567"/>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负责组织对公司数据分析应用工作的开展、推广和指导；</w:t>
      </w:r>
    </w:p>
    <w:p w14:paraId="34C4A2A0">
      <w:pPr>
        <w:numPr>
          <w:ilvl w:val="3"/>
          <w:numId w:val="18"/>
        </w:numPr>
        <w:tabs>
          <w:tab w:val="left" w:pos="0"/>
          <w:tab w:val="left" w:pos="1418"/>
        </w:tabs>
        <w:spacing w:line="360" w:lineRule="auto"/>
        <w:ind w:left="2552" w:hanging="567"/>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协助总经理对员工进行评价；</w:t>
      </w:r>
    </w:p>
    <w:p w14:paraId="36DBDB52">
      <w:pPr>
        <w:numPr>
          <w:ilvl w:val="3"/>
          <w:numId w:val="18"/>
        </w:numPr>
        <w:tabs>
          <w:tab w:val="left" w:pos="0"/>
          <w:tab w:val="left" w:pos="1418"/>
        </w:tabs>
        <w:spacing w:line="360" w:lineRule="auto"/>
        <w:ind w:left="2552" w:hanging="567"/>
        <w:rPr>
          <w:rFonts w:ascii="宋体" w:hAnsi="宋体"/>
          <w:sz w:val="24"/>
        </w:rPr>
      </w:pPr>
      <w:r>
        <w:rPr>
          <w:rFonts w:hint="eastAsia" w:ascii="宋体" w:hAnsi="宋体"/>
          <w:sz w:val="24"/>
        </w:rPr>
        <w:t>负责批准成品的放行和报废产品的批准；</w:t>
      </w:r>
    </w:p>
    <w:p w14:paraId="364606EC">
      <w:pPr>
        <w:numPr>
          <w:ilvl w:val="2"/>
          <w:numId w:val="11"/>
        </w:numPr>
        <w:tabs>
          <w:tab w:val="left" w:pos="0"/>
          <w:tab w:val="left" w:pos="1418"/>
        </w:tabs>
        <w:spacing w:line="360" w:lineRule="auto"/>
        <w:rPr>
          <w:rFonts w:ascii="宋体" w:hAnsi="宋体"/>
          <w:sz w:val="24"/>
        </w:rPr>
      </w:pPr>
      <w:r>
        <w:rPr>
          <w:rFonts w:hint="eastAsia" w:ascii="宋体" w:hAnsi="宋体"/>
          <w:sz w:val="24"/>
        </w:rPr>
        <w:t>行政人事部</w:t>
      </w:r>
    </w:p>
    <w:p w14:paraId="7845F1AA">
      <w:pPr>
        <w:numPr>
          <w:ilvl w:val="3"/>
          <w:numId w:val="19"/>
        </w:numPr>
        <w:tabs>
          <w:tab w:val="left" w:pos="0"/>
          <w:tab w:val="left" w:pos="1418"/>
        </w:tabs>
        <w:spacing w:line="360" w:lineRule="auto"/>
        <w:ind w:left="2552" w:hanging="567"/>
        <w:rPr>
          <w:rFonts w:ascii="宋体" w:hAnsi="宋体"/>
          <w:sz w:val="24"/>
        </w:rPr>
      </w:pPr>
      <w:bookmarkStart w:id="0" w:name="_Hlk32836096"/>
      <w:r>
        <w:rPr>
          <w:bCs/>
          <w:sz w:val="24"/>
        </w:rPr>
        <w:t>管理人事行政</w:t>
      </w:r>
      <w:r>
        <w:rPr>
          <w:rFonts w:hint="eastAsia"/>
          <w:bCs/>
          <w:sz w:val="24"/>
        </w:rPr>
        <w:t>事务</w:t>
      </w:r>
      <w:r>
        <w:rPr>
          <w:bCs/>
          <w:sz w:val="24"/>
        </w:rPr>
        <w:t>，以确定公司获得足够及适当的人力资源及培训等活动。</w:t>
      </w:r>
    </w:p>
    <w:p w14:paraId="48C67D63">
      <w:pPr>
        <w:numPr>
          <w:ilvl w:val="3"/>
          <w:numId w:val="19"/>
        </w:numPr>
        <w:tabs>
          <w:tab w:val="left" w:pos="0"/>
          <w:tab w:val="left" w:pos="1418"/>
        </w:tabs>
        <w:spacing w:line="360" w:lineRule="auto"/>
        <w:ind w:left="2552" w:hanging="567"/>
        <w:rPr>
          <w:sz w:val="24"/>
        </w:rPr>
      </w:pPr>
      <w:r>
        <w:rPr>
          <w:rFonts w:hint="eastAsia"/>
          <w:sz w:val="24"/>
        </w:rPr>
        <w:t>负责人力资源的控制；</w:t>
      </w:r>
    </w:p>
    <w:p w14:paraId="6F2CF7F4">
      <w:pPr>
        <w:numPr>
          <w:ilvl w:val="3"/>
          <w:numId w:val="19"/>
        </w:numPr>
        <w:tabs>
          <w:tab w:val="left" w:pos="0"/>
          <w:tab w:val="left" w:pos="1418"/>
        </w:tabs>
        <w:spacing w:line="360" w:lineRule="auto"/>
        <w:ind w:left="2552" w:hanging="567"/>
        <w:rPr>
          <w:sz w:val="24"/>
        </w:rPr>
      </w:pPr>
      <w:r>
        <w:rPr>
          <w:rFonts w:hint="eastAsia"/>
          <w:sz w:val="24"/>
        </w:rPr>
        <w:t>评审员工表现，保证及监察公司员工的活动全部依照公司规范及医疗器械生产质量规范进行﹔</w:t>
      </w:r>
    </w:p>
    <w:p w14:paraId="039FBF96">
      <w:pPr>
        <w:numPr>
          <w:ilvl w:val="3"/>
          <w:numId w:val="19"/>
        </w:numPr>
        <w:tabs>
          <w:tab w:val="left" w:pos="0"/>
          <w:tab w:val="left" w:pos="1418"/>
        </w:tabs>
        <w:spacing w:line="360" w:lineRule="auto"/>
        <w:ind w:left="2552" w:hanging="567"/>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负责《部门负责人考核、评价与再评价规定》的编制和修订，定期对员工进行业绩考核，满足岗位对人员的意识、能力的要求；</w:t>
      </w:r>
    </w:p>
    <w:p w14:paraId="21914382">
      <w:pPr>
        <w:numPr>
          <w:ilvl w:val="3"/>
          <w:numId w:val="19"/>
        </w:numPr>
        <w:tabs>
          <w:tab w:val="left" w:pos="0"/>
          <w:tab w:val="left" w:pos="1418"/>
        </w:tabs>
        <w:spacing w:line="360" w:lineRule="auto"/>
        <w:ind w:left="2552" w:hanging="567"/>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协助总经理开展考核、评价与再评价工作；</w:t>
      </w:r>
    </w:p>
    <w:p w14:paraId="40000F73">
      <w:pPr>
        <w:numPr>
          <w:ilvl w:val="3"/>
          <w:numId w:val="19"/>
        </w:numPr>
        <w:tabs>
          <w:tab w:val="left" w:pos="0"/>
          <w:tab w:val="left" w:pos="1418"/>
        </w:tabs>
        <w:spacing w:line="360" w:lineRule="auto"/>
        <w:ind w:left="2552" w:hanging="567"/>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负责组织员工健康体检，并建立保存好员工健康档案；</w:t>
      </w:r>
    </w:p>
    <w:p w14:paraId="25FF0946">
      <w:pPr>
        <w:numPr>
          <w:ilvl w:val="3"/>
          <w:numId w:val="19"/>
        </w:numPr>
        <w:tabs>
          <w:tab w:val="left" w:pos="0"/>
          <w:tab w:val="left" w:pos="1418"/>
        </w:tabs>
        <w:spacing w:line="360" w:lineRule="auto"/>
        <w:ind w:left="2552" w:hanging="567"/>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对办公环境进行管理。</w:t>
      </w:r>
    </w:p>
    <w:bookmarkEnd w:id="0"/>
    <w:p w14:paraId="516F5A25">
      <w:pPr>
        <w:numPr>
          <w:ilvl w:val="2"/>
          <w:numId w:val="11"/>
        </w:numPr>
        <w:tabs>
          <w:tab w:val="left" w:pos="0"/>
          <w:tab w:val="left" w:pos="1418"/>
        </w:tabs>
        <w:spacing w:line="360" w:lineRule="auto"/>
        <w:rPr>
          <w:rFonts w:ascii="宋体" w:hAnsi="宋体"/>
          <w:sz w:val="24"/>
        </w:rPr>
      </w:pPr>
      <w:r>
        <w:rPr>
          <w:rFonts w:hint="eastAsia" w:ascii="宋体" w:hAnsi="宋体"/>
          <w:sz w:val="24"/>
        </w:rPr>
        <w:t>供应部</w:t>
      </w:r>
    </w:p>
    <w:p w14:paraId="1AEFFACC">
      <w:pPr>
        <w:tabs>
          <w:tab w:val="left" w:pos="0"/>
          <w:tab w:val="left" w:pos="1418"/>
        </w:tabs>
        <w:spacing w:line="360" w:lineRule="auto"/>
        <w:ind w:left="1985"/>
        <w:rPr>
          <w:rFonts w:ascii="宋体" w:hAnsi="宋体"/>
          <w:color w:val="000000" w:themeColor="text1"/>
          <w:sz w:val="24"/>
          <w14:textFill>
            <w14:solidFill>
              <w14:schemeClr w14:val="tx1"/>
            </w14:solidFill>
          </w14:textFill>
        </w:rPr>
      </w:pPr>
      <w:r>
        <w:rPr>
          <w:rFonts w:hint="eastAsia" w:ascii="宋体" w:hAnsi="宋体"/>
          <w:sz w:val="24"/>
        </w:rPr>
        <w:t>5</w:t>
      </w:r>
      <w:r>
        <w:rPr>
          <w:rFonts w:ascii="宋体" w:hAnsi="宋体"/>
          <w:sz w:val="24"/>
        </w:rPr>
        <w:t>.5.5.1</w:t>
      </w:r>
      <w:r>
        <w:rPr>
          <w:rFonts w:hint="eastAsia" w:ascii="宋体" w:hAnsi="宋体"/>
          <w:sz w:val="24"/>
        </w:rPr>
        <w:t>采购</w:t>
      </w:r>
    </w:p>
    <w:p w14:paraId="46FF0573">
      <w:pPr>
        <w:numPr>
          <w:ilvl w:val="0"/>
          <w:numId w:val="20"/>
        </w:numPr>
        <w:tabs>
          <w:tab w:val="left" w:pos="0"/>
          <w:tab w:val="left" w:pos="1418"/>
        </w:tabs>
        <w:spacing w:line="360" w:lineRule="auto"/>
        <w:rPr>
          <w:sz w:val="24"/>
        </w:rPr>
      </w:pPr>
      <w:r>
        <w:rPr>
          <w:rFonts w:hint="eastAsia"/>
          <w:sz w:val="24"/>
        </w:rPr>
        <w:t>制定合格供货商名单；</w:t>
      </w:r>
    </w:p>
    <w:p w14:paraId="2CF354B1">
      <w:pPr>
        <w:numPr>
          <w:ilvl w:val="0"/>
          <w:numId w:val="20"/>
        </w:numPr>
        <w:tabs>
          <w:tab w:val="left" w:pos="0"/>
          <w:tab w:val="left" w:pos="1418"/>
        </w:tabs>
        <w:spacing w:line="360" w:lineRule="auto"/>
        <w:rPr>
          <w:sz w:val="24"/>
        </w:rPr>
      </w:pPr>
      <w:r>
        <w:rPr>
          <w:rFonts w:hint="eastAsia"/>
          <w:sz w:val="24"/>
        </w:rPr>
        <w:t>对供方的选择、评价、合格供方的确定和控制；</w:t>
      </w:r>
    </w:p>
    <w:p w14:paraId="35BBD7E0">
      <w:pPr>
        <w:numPr>
          <w:ilvl w:val="0"/>
          <w:numId w:val="20"/>
        </w:numPr>
        <w:tabs>
          <w:tab w:val="left" w:pos="0"/>
          <w:tab w:val="left" w:pos="1418"/>
        </w:tabs>
        <w:spacing w:line="360" w:lineRule="auto"/>
        <w:rPr>
          <w:sz w:val="24"/>
        </w:rPr>
      </w:pPr>
      <w:r>
        <w:rPr>
          <w:rFonts w:hint="eastAsia"/>
          <w:sz w:val="24"/>
        </w:rPr>
        <w:t>负责对物资采购资料的收集和管理；</w:t>
      </w:r>
    </w:p>
    <w:p w14:paraId="1318EE9B">
      <w:pPr>
        <w:numPr>
          <w:ilvl w:val="0"/>
          <w:numId w:val="20"/>
        </w:numPr>
        <w:tabs>
          <w:tab w:val="left" w:pos="0"/>
          <w:tab w:val="left" w:pos="1418"/>
        </w:tabs>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负责监视和测量设备的采购工作；</w:t>
      </w:r>
    </w:p>
    <w:p w14:paraId="08A01A70">
      <w:pPr>
        <w:numPr>
          <w:ilvl w:val="0"/>
          <w:numId w:val="20"/>
        </w:numPr>
        <w:tabs>
          <w:tab w:val="left" w:pos="0"/>
          <w:tab w:val="left" w:pos="1418"/>
        </w:tabs>
        <w:spacing w:line="360" w:lineRule="auto"/>
        <w:rPr>
          <w:color w:val="000000" w:themeColor="text1"/>
          <w:sz w:val="24"/>
          <w14:textFill>
            <w14:solidFill>
              <w14:schemeClr w14:val="tx1"/>
            </w14:solidFill>
          </w14:textFill>
        </w:rPr>
      </w:pPr>
      <w:r>
        <w:rPr>
          <w:rFonts w:hint="eastAsia" w:ascii="宋体" w:hAnsi="宋体"/>
          <w:sz w:val="24"/>
        </w:rPr>
        <w:t>合理控制采购成</w:t>
      </w:r>
      <w:r>
        <w:rPr>
          <w:rFonts w:hint="eastAsia" w:ascii="宋体" w:hAnsi="宋体"/>
          <w:color w:val="000000" w:themeColor="text1"/>
          <w:sz w:val="24"/>
          <w14:textFill>
            <w14:solidFill>
              <w14:schemeClr w14:val="tx1"/>
            </w14:solidFill>
          </w14:textFill>
        </w:rPr>
        <w:t>本，保证所采购物料的数量、质量和时间；</w:t>
      </w:r>
    </w:p>
    <w:p w14:paraId="76DEBC0E">
      <w:pPr>
        <w:numPr>
          <w:ilvl w:val="0"/>
          <w:numId w:val="20"/>
        </w:numPr>
        <w:tabs>
          <w:tab w:val="left" w:pos="0"/>
          <w:tab w:val="left" w:pos="1418"/>
        </w:tabs>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负责对物料询价与寻购；处理物料质量问题包括将问题反馈给供应商及提出解决方案等；负责采购物资满足产品技术要求和相关法律法规要求；及对采购物资不合格品的控制；</w:t>
      </w:r>
    </w:p>
    <w:p w14:paraId="0BCF4860">
      <w:pPr>
        <w:numPr>
          <w:ilvl w:val="0"/>
          <w:numId w:val="20"/>
        </w:numPr>
        <w:tabs>
          <w:tab w:val="left" w:pos="0"/>
          <w:tab w:val="left" w:pos="1418"/>
        </w:tabs>
        <w:spacing w:line="360" w:lineRule="auto"/>
        <w:rPr>
          <w:sz w:val="24"/>
        </w:rPr>
      </w:pPr>
      <w:r>
        <w:rPr>
          <w:rFonts w:hint="eastAsia"/>
          <w:sz w:val="24"/>
        </w:rPr>
        <w:t>负责产品和采购物资的运输管理。</w:t>
      </w:r>
    </w:p>
    <w:p w14:paraId="40B480CE">
      <w:pPr>
        <w:numPr>
          <w:ilvl w:val="0"/>
          <w:numId w:val="20"/>
        </w:numPr>
        <w:tabs>
          <w:tab w:val="left" w:pos="0"/>
          <w:tab w:val="left" w:pos="1418"/>
        </w:tabs>
        <w:spacing w:line="360" w:lineRule="auto"/>
        <w:rPr>
          <w:sz w:val="24"/>
        </w:rPr>
      </w:pPr>
      <w:r>
        <w:rPr>
          <w:rFonts w:hint="eastAsia"/>
          <w:sz w:val="24"/>
        </w:rPr>
        <w:t>负责对生产所需主要物资的供方定期进行评价，对所需主要物资进行采购、供应及管理；</w:t>
      </w:r>
    </w:p>
    <w:p w14:paraId="1EC5665E">
      <w:pPr>
        <w:numPr>
          <w:ilvl w:val="0"/>
          <w:numId w:val="20"/>
        </w:numPr>
        <w:tabs>
          <w:tab w:val="left" w:pos="0"/>
          <w:tab w:val="left" w:pos="1418"/>
        </w:tabs>
        <w:spacing w:line="360" w:lineRule="auto"/>
        <w:rPr>
          <w:rFonts w:ascii="宋体" w:hAnsi="宋体"/>
          <w:sz w:val="24"/>
        </w:rPr>
      </w:pPr>
      <w:r>
        <w:rPr>
          <w:rFonts w:hint="eastAsia" w:ascii="宋体" w:hAnsi="宋体"/>
          <w:sz w:val="24"/>
        </w:rPr>
        <w:t>负责采购合同的管理。</w:t>
      </w:r>
    </w:p>
    <w:p w14:paraId="68CA5ED6">
      <w:pPr>
        <w:tabs>
          <w:tab w:val="left" w:pos="0"/>
          <w:tab w:val="left" w:pos="1418"/>
        </w:tabs>
        <w:spacing w:line="360" w:lineRule="auto"/>
        <w:ind w:left="1985"/>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5</w:t>
      </w:r>
      <w:r>
        <w:rPr>
          <w:rFonts w:ascii="宋体" w:hAnsi="宋体"/>
          <w:sz w:val="24"/>
        </w:rPr>
        <w:t>.5.2</w:t>
      </w:r>
      <w:r>
        <w:rPr>
          <w:rFonts w:hint="eastAsia" w:ascii="宋体" w:hAnsi="宋体"/>
          <w:sz w:val="24"/>
        </w:rPr>
        <w:t>仓库</w:t>
      </w:r>
    </w:p>
    <w:p w14:paraId="556324EA">
      <w:pPr>
        <w:numPr>
          <w:ilvl w:val="0"/>
          <w:numId w:val="21"/>
        </w:numPr>
        <w:tabs>
          <w:tab w:val="left" w:pos="0"/>
          <w:tab w:val="left" w:pos="1418"/>
        </w:tabs>
        <w:spacing w:line="360" w:lineRule="auto"/>
        <w:rPr>
          <w:rFonts w:ascii="宋体" w:hAnsi="宋体"/>
          <w:sz w:val="24"/>
        </w:rPr>
      </w:pPr>
      <w:r>
        <w:rPr>
          <w:rFonts w:hint="eastAsia" w:ascii="宋体" w:hAnsi="宋体"/>
          <w:sz w:val="24"/>
        </w:rPr>
        <w:t>负责实施仓库管理。</w:t>
      </w:r>
    </w:p>
    <w:p w14:paraId="76EA42E3">
      <w:pPr>
        <w:numPr>
          <w:ilvl w:val="0"/>
          <w:numId w:val="21"/>
        </w:numPr>
        <w:tabs>
          <w:tab w:val="left" w:pos="0"/>
          <w:tab w:val="left" w:pos="1418"/>
        </w:tabs>
        <w:spacing w:line="360" w:lineRule="auto"/>
        <w:rPr>
          <w:rFonts w:ascii="宋体" w:hAnsi="宋体"/>
          <w:sz w:val="24"/>
        </w:rPr>
      </w:pPr>
      <w:r>
        <w:rPr>
          <w:rFonts w:hint="eastAsia" w:ascii="宋体" w:hAnsi="宋体"/>
          <w:sz w:val="24"/>
        </w:rPr>
        <w:t>负责建立对仓库相关事宜的规范；</w:t>
      </w:r>
    </w:p>
    <w:p w14:paraId="7E8BA5E3">
      <w:pPr>
        <w:numPr>
          <w:ilvl w:val="0"/>
          <w:numId w:val="21"/>
        </w:numPr>
        <w:tabs>
          <w:tab w:val="left" w:pos="0"/>
          <w:tab w:val="left" w:pos="1418"/>
        </w:tabs>
        <w:spacing w:line="360" w:lineRule="auto"/>
        <w:rPr>
          <w:rFonts w:ascii="宋体" w:hAnsi="宋体"/>
          <w:sz w:val="24"/>
        </w:rPr>
      </w:pPr>
      <w:r>
        <w:rPr>
          <w:rFonts w:hint="eastAsia" w:ascii="宋体" w:hAnsi="宋体"/>
          <w:sz w:val="24"/>
        </w:rPr>
        <w:t>负责入库物料的标识和储存的标识；</w:t>
      </w:r>
    </w:p>
    <w:p w14:paraId="7FC27695">
      <w:pPr>
        <w:numPr>
          <w:ilvl w:val="0"/>
          <w:numId w:val="21"/>
        </w:numPr>
        <w:tabs>
          <w:tab w:val="left" w:pos="0"/>
          <w:tab w:val="left" w:pos="1418"/>
        </w:tabs>
        <w:spacing w:line="360" w:lineRule="auto"/>
        <w:rPr>
          <w:rFonts w:ascii="宋体" w:hAnsi="宋体"/>
          <w:sz w:val="24"/>
        </w:rPr>
      </w:pPr>
      <w:r>
        <w:rPr>
          <w:rFonts w:hint="eastAsia" w:ascii="宋体" w:hAnsi="宋体"/>
          <w:sz w:val="24"/>
        </w:rPr>
        <w:t>负责入库的原材料、成品防护管理。</w:t>
      </w:r>
    </w:p>
    <w:p w14:paraId="0C017A4E">
      <w:pPr>
        <w:numPr>
          <w:ilvl w:val="2"/>
          <w:numId w:val="11"/>
        </w:numPr>
        <w:tabs>
          <w:tab w:val="left" w:pos="0"/>
          <w:tab w:val="left" w:pos="1418"/>
        </w:tabs>
        <w:spacing w:line="360" w:lineRule="auto"/>
        <w:rPr>
          <w:rFonts w:ascii="宋体" w:hAnsi="宋体"/>
          <w:sz w:val="24"/>
        </w:rPr>
      </w:pPr>
      <w:r>
        <w:rPr>
          <w:rFonts w:hint="eastAsia" w:ascii="宋体" w:hAnsi="宋体"/>
          <w:sz w:val="24"/>
        </w:rPr>
        <w:t>生产技术部</w:t>
      </w:r>
    </w:p>
    <w:p w14:paraId="176723F5">
      <w:pPr>
        <w:numPr>
          <w:ilvl w:val="3"/>
          <w:numId w:val="22"/>
        </w:numPr>
        <w:tabs>
          <w:tab w:val="left" w:pos="0"/>
          <w:tab w:val="left" w:pos="1418"/>
        </w:tabs>
        <w:spacing w:line="360" w:lineRule="auto"/>
        <w:ind w:left="2552" w:hanging="567"/>
        <w:rPr>
          <w:sz w:val="24"/>
        </w:rPr>
      </w:pPr>
      <w:r>
        <w:rPr>
          <w:rFonts w:hint="eastAsia"/>
          <w:sz w:val="24"/>
        </w:rPr>
        <w:t>负责设备的管理、维护、保养和监督检查工作；</w:t>
      </w:r>
    </w:p>
    <w:p w14:paraId="5B373C46">
      <w:pPr>
        <w:numPr>
          <w:ilvl w:val="3"/>
          <w:numId w:val="22"/>
        </w:numPr>
        <w:tabs>
          <w:tab w:val="left" w:pos="0"/>
          <w:tab w:val="left" w:pos="1418"/>
        </w:tabs>
        <w:spacing w:line="360" w:lineRule="auto"/>
        <w:ind w:left="2552" w:hanging="567"/>
        <w:rPr>
          <w:sz w:val="24"/>
        </w:rPr>
      </w:pPr>
      <w:r>
        <w:rPr>
          <w:rFonts w:hint="eastAsia" w:ascii="宋体" w:hAnsi="宋体"/>
          <w:bCs/>
          <w:sz w:val="24"/>
        </w:rPr>
        <w:t>严格控制各工序过程质量，强化过程控制和监视，确保工序过程处于受控状态；做到不合格的半成品不流转，不合格的产品不出车间；</w:t>
      </w:r>
    </w:p>
    <w:p w14:paraId="407EA8A3">
      <w:pPr>
        <w:numPr>
          <w:ilvl w:val="3"/>
          <w:numId w:val="22"/>
        </w:numPr>
        <w:tabs>
          <w:tab w:val="left" w:pos="0"/>
          <w:tab w:val="left" w:pos="1418"/>
        </w:tabs>
        <w:spacing w:line="360" w:lineRule="auto"/>
        <w:ind w:left="2552" w:hanging="567"/>
        <w:rPr>
          <w:sz w:val="24"/>
        </w:rPr>
      </w:pPr>
      <w:r>
        <w:rPr>
          <w:rFonts w:hint="eastAsia"/>
          <w:sz w:val="24"/>
        </w:rPr>
        <w:t>对生产环境进行管理，确保减少环境因素令产品的质量的影响；</w:t>
      </w:r>
    </w:p>
    <w:p w14:paraId="037936C5">
      <w:pPr>
        <w:numPr>
          <w:ilvl w:val="3"/>
          <w:numId w:val="22"/>
        </w:numPr>
        <w:tabs>
          <w:tab w:val="left" w:pos="0"/>
          <w:tab w:val="left" w:pos="1418"/>
        </w:tabs>
        <w:spacing w:line="360" w:lineRule="auto"/>
        <w:ind w:left="2552" w:hanging="567"/>
        <w:rPr>
          <w:sz w:val="24"/>
        </w:rPr>
      </w:pPr>
      <w:r>
        <w:rPr>
          <w:rFonts w:hint="eastAsia"/>
          <w:sz w:val="24"/>
        </w:rPr>
        <w:t>落实生产计划，按要求完成生产任务；</w:t>
      </w:r>
    </w:p>
    <w:p w14:paraId="25295E7A">
      <w:pPr>
        <w:numPr>
          <w:ilvl w:val="3"/>
          <w:numId w:val="22"/>
        </w:numPr>
        <w:tabs>
          <w:tab w:val="left" w:pos="0"/>
          <w:tab w:val="left" w:pos="1418"/>
        </w:tabs>
        <w:spacing w:line="360" w:lineRule="auto"/>
        <w:ind w:left="2552" w:hanging="567"/>
        <w:rPr>
          <w:sz w:val="24"/>
        </w:rPr>
      </w:pPr>
      <w:r>
        <w:rPr>
          <w:rFonts w:hint="eastAsia"/>
          <w:sz w:val="24"/>
        </w:rPr>
        <w:t>在生产过程中负责产品标识和控制，确保产品在过程中至交付后都能保持追溯性；</w:t>
      </w:r>
    </w:p>
    <w:p w14:paraId="3962B04D">
      <w:pPr>
        <w:numPr>
          <w:ilvl w:val="3"/>
          <w:numId w:val="22"/>
        </w:numPr>
        <w:tabs>
          <w:tab w:val="left" w:pos="0"/>
          <w:tab w:val="left" w:pos="1418"/>
        </w:tabs>
        <w:spacing w:line="360" w:lineRule="auto"/>
        <w:ind w:left="2552" w:hanging="567"/>
        <w:rPr>
          <w:sz w:val="24"/>
        </w:rPr>
      </w:pPr>
      <w:r>
        <w:rPr>
          <w:rFonts w:hint="eastAsia"/>
          <w:sz w:val="24"/>
        </w:rPr>
        <w:t>监管及安排生产员工的培训；</w:t>
      </w:r>
    </w:p>
    <w:p w14:paraId="59FBF887">
      <w:pPr>
        <w:numPr>
          <w:ilvl w:val="3"/>
          <w:numId w:val="22"/>
        </w:numPr>
        <w:tabs>
          <w:tab w:val="left" w:pos="0"/>
          <w:tab w:val="left" w:pos="1418"/>
        </w:tabs>
        <w:spacing w:line="360" w:lineRule="auto"/>
        <w:ind w:left="2552" w:hanging="567"/>
        <w:rPr>
          <w:rFonts w:ascii="宋体" w:hAnsi="宋体"/>
          <w:sz w:val="24"/>
        </w:rPr>
      </w:pPr>
      <w:r>
        <w:rPr>
          <w:rFonts w:hint="eastAsia" w:ascii="宋体" w:hAnsi="宋体"/>
          <w:bCs/>
          <w:sz w:val="24"/>
        </w:rPr>
        <w:t>负责产品生产过程中的产品搬运、贮存等防护工作；</w:t>
      </w:r>
    </w:p>
    <w:p w14:paraId="21068139">
      <w:pPr>
        <w:numPr>
          <w:ilvl w:val="3"/>
          <w:numId w:val="22"/>
        </w:numPr>
        <w:tabs>
          <w:tab w:val="left" w:pos="0"/>
          <w:tab w:val="left" w:pos="1418"/>
        </w:tabs>
        <w:spacing w:line="360" w:lineRule="auto"/>
        <w:ind w:left="2552" w:hanging="567"/>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负责产品设计和开发初期配合工作。如：组织工人完成样品制作和试产；已开发产品的批量生产；负责本部门生产过程中风险管理过程中各项措施的验证。</w:t>
      </w:r>
    </w:p>
    <w:p w14:paraId="435D7BC2">
      <w:pPr>
        <w:numPr>
          <w:ilvl w:val="3"/>
          <w:numId w:val="22"/>
        </w:numPr>
        <w:tabs>
          <w:tab w:val="left" w:pos="0"/>
          <w:tab w:val="left" w:pos="1418"/>
        </w:tabs>
        <w:spacing w:line="360" w:lineRule="auto"/>
        <w:ind w:left="2552" w:hanging="567"/>
        <w:rPr>
          <w:rFonts w:ascii="宋体" w:hAnsi="宋体"/>
          <w:color w:val="000000" w:themeColor="text1"/>
          <w:sz w:val="24"/>
          <w14:textFill>
            <w14:solidFill>
              <w14:schemeClr w14:val="tx1"/>
            </w14:solidFill>
          </w14:textFill>
        </w:rPr>
      </w:pPr>
      <w:r>
        <w:rPr>
          <w:rFonts w:hint="eastAsia" w:ascii="宋体" w:hAnsi="宋体"/>
          <w:sz w:val="24"/>
        </w:rPr>
        <w:t>审核测试计划，对生产技术进行指导、监督和检查；</w:t>
      </w:r>
    </w:p>
    <w:p w14:paraId="580DEB77">
      <w:pPr>
        <w:numPr>
          <w:ilvl w:val="3"/>
          <w:numId w:val="22"/>
        </w:numPr>
        <w:tabs>
          <w:tab w:val="left" w:pos="0"/>
          <w:tab w:val="left" w:pos="1418"/>
        </w:tabs>
        <w:spacing w:line="360" w:lineRule="auto"/>
        <w:ind w:left="2552" w:hanging="567"/>
        <w:rPr>
          <w:rFonts w:ascii="宋体" w:hAnsi="宋体"/>
          <w:color w:val="000000" w:themeColor="text1"/>
          <w:sz w:val="24"/>
          <w14:textFill>
            <w14:solidFill>
              <w14:schemeClr w14:val="tx1"/>
            </w14:solidFill>
          </w14:textFill>
        </w:rPr>
      </w:pPr>
      <w:r>
        <w:rPr>
          <w:rFonts w:hint="eastAsia" w:ascii="宋体" w:hAnsi="宋体"/>
          <w:bCs/>
          <w:sz w:val="24"/>
        </w:rPr>
        <w:t>对新产品设计和开发的全过程实施控制，组织对新产品的评审、验证和确认工作。</w:t>
      </w:r>
    </w:p>
    <w:p w14:paraId="2AB53F4C">
      <w:pPr>
        <w:numPr>
          <w:ilvl w:val="3"/>
          <w:numId w:val="22"/>
        </w:numPr>
        <w:tabs>
          <w:tab w:val="left" w:pos="0"/>
          <w:tab w:val="left" w:pos="1418"/>
        </w:tabs>
        <w:spacing w:line="360" w:lineRule="auto"/>
        <w:ind w:left="2552" w:hanging="567"/>
        <w:rPr>
          <w:rFonts w:ascii="宋体" w:hAnsi="宋体"/>
          <w:color w:val="000000" w:themeColor="text1"/>
          <w:sz w:val="24"/>
          <w14:textFill>
            <w14:solidFill>
              <w14:schemeClr w14:val="tx1"/>
            </w14:solidFill>
          </w14:textFill>
        </w:rPr>
      </w:pPr>
      <w:r>
        <w:rPr>
          <w:rFonts w:hint="eastAsia" w:ascii="宋体" w:hAnsi="宋体"/>
          <w:sz w:val="24"/>
        </w:rPr>
        <w:t>负责产品设计开发的策划、组织和实施，必要时，跟进委托研发项目；</w:t>
      </w:r>
    </w:p>
    <w:p w14:paraId="71ADE03C">
      <w:pPr>
        <w:numPr>
          <w:ilvl w:val="3"/>
          <w:numId w:val="22"/>
        </w:numPr>
        <w:tabs>
          <w:tab w:val="left" w:pos="0"/>
          <w:tab w:val="left" w:pos="1418"/>
        </w:tabs>
        <w:spacing w:line="360" w:lineRule="auto"/>
        <w:ind w:left="2552" w:hanging="425"/>
        <w:rPr>
          <w:rFonts w:ascii="宋体" w:hAnsi="宋体"/>
          <w:color w:val="000000" w:themeColor="text1"/>
          <w:sz w:val="24"/>
          <w14:textFill>
            <w14:solidFill>
              <w14:schemeClr w14:val="tx1"/>
            </w14:solidFill>
          </w14:textFill>
        </w:rPr>
      </w:pPr>
      <w:r>
        <w:rPr>
          <w:rFonts w:hint="eastAsia" w:ascii="宋体" w:hAnsi="宋体"/>
          <w:sz w:val="24"/>
        </w:rPr>
        <w:t>负责建立产品文档和设计开发历史文档；</w:t>
      </w:r>
    </w:p>
    <w:p w14:paraId="2BED071D">
      <w:pPr>
        <w:numPr>
          <w:ilvl w:val="3"/>
          <w:numId w:val="22"/>
        </w:numPr>
        <w:tabs>
          <w:tab w:val="left" w:pos="0"/>
          <w:tab w:val="left" w:pos="1418"/>
        </w:tabs>
        <w:spacing w:line="360" w:lineRule="auto"/>
        <w:ind w:left="2552" w:hanging="42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负责出现召回时对追溯程序的技术性判断；</w:t>
      </w:r>
    </w:p>
    <w:p w14:paraId="76E95646">
      <w:pPr>
        <w:numPr>
          <w:ilvl w:val="3"/>
          <w:numId w:val="22"/>
        </w:numPr>
        <w:tabs>
          <w:tab w:val="left" w:pos="0"/>
          <w:tab w:val="left" w:pos="1418"/>
        </w:tabs>
        <w:spacing w:line="360" w:lineRule="auto"/>
        <w:ind w:left="2552" w:hanging="42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负责不合格返工作业指导及指导书编写；</w:t>
      </w:r>
    </w:p>
    <w:p w14:paraId="6E190144">
      <w:pPr>
        <w:numPr>
          <w:ilvl w:val="3"/>
          <w:numId w:val="22"/>
        </w:numPr>
        <w:tabs>
          <w:tab w:val="left" w:pos="0"/>
          <w:tab w:val="left" w:pos="1418"/>
        </w:tabs>
        <w:spacing w:line="360" w:lineRule="auto"/>
        <w:ind w:left="2552" w:hanging="42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负责对有争议的报废产品进行技术鉴定；</w:t>
      </w:r>
    </w:p>
    <w:p w14:paraId="02CF4FA7">
      <w:pPr>
        <w:numPr>
          <w:ilvl w:val="3"/>
          <w:numId w:val="22"/>
        </w:numPr>
        <w:tabs>
          <w:tab w:val="left" w:pos="0"/>
          <w:tab w:val="left" w:pos="1418"/>
        </w:tabs>
        <w:spacing w:line="360" w:lineRule="auto"/>
        <w:ind w:left="2552" w:hanging="42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负责编制产品贮存和防护的要求；</w:t>
      </w:r>
    </w:p>
    <w:p w14:paraId="6187887C">
      <w:pPr>
        <w:numPr>
          <w:ilvl w:val="3"/>
          <w:numId w:val="22"/>
        </w:numPr>
        <w:tabs>
          <w:tab w:val="left" w:pos="0"/>
          <w:tab w:val="left" w:pos="1418"/>
        </w:tabs>
        <w:spacing w:line="360" w:lineRule="auto"/>
        <w:ind w:left="2552" w:hanging="425"/>
        <w:rPr>
          <w:rFonts w:ascii="宋体" w:hAnsi="宋体"/>
          <w:color w:val="000000" w:themeColor="text1"/>
          <w:sz w:val="24"/>
          <w14:textFill>
            <w14:solidFill>
              <w14:schemeClr w14:val="tx1"/>
            </w14:solidFill>
          </w14:textFill>
        </w:rPr>
      </w:pPr>
      <w:r>
        <w:rPr>
          <w:rFonts w:hint="eastAsia" w:ascii="宋体" w:hAnsi="宋体"/>
          <w:bCs/>
          <w:sz w:val="24"/>
        </w:rPr>
        <w:t>对新产品设计和开发的全过程实施控制，组织对新产品的评审、验证和确认工作。</w:t>
      </w:r>
    </w:p>
    <w:p w14:paraId="28301793">
      <w:pPr>
        <w:numPr>
          <w:ilvl w:val="2"/>
          <w:numId w:val="11"/>
        </w:numPr>
        <w:tabs>
          <w:tab w:val="left" w:pos="0"/>
          <w:tab w:val="left" w:pos="1418"/>
        </w:tabs>
        <w:spacing w:line="360" w:lineRule="auto"/>
        <w:rPr>
          <w:rFonts w:ascii="宋体" w:hAnsi="宋体"/>
          <w:color w:val="000000" w:themeColor="text1"/>
          <w:sz w:val="24"/>
          <w14:textFill>
            <w14:solidFill>
              <w14:schemeClr w14:val="tx1"/>
            </w14:solidFill>
          </w14:textFill>
        </w:rPr>
      </w:pPr>
      <w:r>
        <w:rPr>
          <w:rFonts w:hint="eastAsia" w:ascii="宋体" w:hAnsi="宋体"/>
          <w:sz w:val="24"/>
        </w:rPr>
        <w:t>经营部</w:t>
      </w:r>
    </w:p>
    <w:p w14:paraId="2805B6AE">
      <w:pPr>
        <w:numPr>
          <w:ilvl w:val="3"/>
          <w:numId w:val="23"/>
        </w:numPr>
        <w:tabs>
          <w:tab w:val="left" w:pos="0"/>
          <w:tab w:val="left" w:pos="1418"/>
        </w:tabs>
        <w:spacing w:line="360" w:lineRule="auto"/>
        <w:ind w:left="2552" w:hanging="567"/>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负责作充分的市场调研后，提出新产品需求，并将新产品所有设计输入以书面的形式传递给生产技术部及召开新项目启动会议；</w:t>
      </w:r>
    </w:p>
    <w:p w14:paraId="384A129F">
      <w:pPr>
        <w:numPr>
          <w:ilvl w:val="3"/>
          <w:numId w:val="23"/>
        </w:numPr>
        <w:tabs>
          <w:tab w:val="left" w:pos="0"/>
          <w:tab w:val="left" w:pos="1418"/>
        </w:tabs>
        <w:spacing w:line="360" w:lineRule="auto"/>
        <w:ind w:left="2552" w:hanging="567"/>
        <w:rPr>
          <w:rFonts w:ascii="宋体" w:hAnsi="宋体"/>
          <w:sz w:val="24"/>
        </w:rPr>
      </w:pPr>
      <w:r>
        <w:rPr>
          <w:rFonts w:hint="eastAsia" w:ascii="宋体" w:hAnsi="宋体"/>
          <w:sz w:val="24"/>
        </w:rPr>
        <w:t>负责顾客要求的识别，组织产品要求的评审与顾客的沟通和联络，负责将顾客沟通的信息在公司内部传递和沟通；</w:t>
      </w:r>
    </w:p>
    <w:p w14:paraId="624A411E">
      <w:pPr>
        <w:numPr>
          <w:ilvl w:val="3"/>
          <w:numId w:val="23"/>
        </w:numPr>
        <w:tabs>
          <w:tab w:val="left" w:pos="0"/>
          <w:tab w:val="left" w:pos="1418"/>
        </w:tabs>
        <w:spacing w:line="360" w:lineRule="auto"/>
        <w:ind w:left="2552" w:hanging="567"/>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负责产品的销售；</w:t>
      </w:r>
    </w:p>
    <w:p w14:paraId="7FF842E7">
      <w:pPr>
        <w:numPr>
          <w:ilvl w:val="3"/>
          <w:numId w:val="23"/>
        </w:numPr>
        <w:tabs>
          <w:tab w:val="left" w:pos="0"/>
          <w:tab w:val="left" w:pos="1418"/>
        </w:tabs>
        <w:spacing w:line="360" w:lineRule="auto"/>
        <w:ind w:left="2552" w:hanging="567"/>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负责实施产品的售后服务工作，以及产品上市后风险管理过程中的各项措施的验证收集；</w:t>
      </w:r>
    </w:p>
    <w:p w14:paraId="68CEC89D">
      <w:pPr>
        <w:numPr>
          <w:ilvl w:val="3"/>
          <w:numId w:val="23"/>
        </w:numPr>
        <w:tabs>
          <w:tab w:val="left" w:pos="0"/>
          <w:tab w:val="left" w:pos="1418"/>
        </w:tabs>
        <w:spacing w:line="360" w:lineRule="auto"/>
        <w:ind w:left="2552" w:hanging="567"/>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负责就顾客财产有关问题与顾客及公司有关部门联络沟通；</w:t>
      </w:r>
    </w:p>
    <w:p w14:paraId="0A53C885">
      <w:pPr>
        <w:numPr>
          <w:ilvl w:val="3"/>
          <w:numId w:val="23"/>
        </w:numPr>
        <w:tabs>
          <w:tab w:val="left" w:pos="0"/>
          <w:tab w:val="left" w:pos="1418"/>
        </w:tabs>
        <w:spacing w:line="360" w:lineRule="auto"/>
        <w:ind w:left="2552" w:hanging="567"/>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协调和处理顾客投诉并认真做好记录，并将顾客投诉转达到有关部门；</w:t>
      </w:r>
    </w:p>
    <w:p w14:paraId="337CB55C">
      <w:pPr>
        <w:numPr>
          <w:ilvl w:val="3"/>
          <w:numId w:val="23"/>
        </w:numPr>
        <w:tabs>
          <w:tab w:val="left" w:pos="0"/>
          <w:tab w:val="left" w:pos="1418"/>
        </w:tabs>
        <w:spacing w:line="360" w:lineRule="auto"/>
        <w:ind w:left="2552" w:hanging="567"/>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负责顾客满意度调查和调查方案的批准，做好顾客的反馈；</w:t>
      </w:r>
    </w:p>
    <w:p w14:paraId="4F86AB7A">
      <w:pPr>
        <w:numPr>
          <w:ilvl w:val="3"/>
          <w:numId w:val="23"/>
        </w:numPr>
        <w:tabs>
          <w:tab w:val="left" w:pos="0"/>
          <w:tab w:val="left" w:pos="1418"/>
        </w:tabs>
        <w:spacing w:line="360" w:lineRule="auto"/>
        <w:ind w:left="2552" w:hanging="567"/>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负责忠告性通知发布和实施，以及产品的召回。</w:t>
      </w:r>
    </w:p>
    <w:p w14:paraId="021B30D8">
      <w:pPr>
        <w:numPr>
          <w:ilvl w:val="2"/>
          <w:numId w:val="11"/>
        </w:numPr>
        <w:tabs>
          <w:tab w:val="left" w:pos="0"/>
          <w:tab w:val="left" w:pos="1418"/>
        </w:tabs>
        <w:spacing w:line="360" w:lineRule="auto"/>
        <w:rPr>
          <w:rFonts w:ascii="宋体" w:hAnsi="宋体"/>
          <w:sz w:val="24"/>
        </w:rPr>
      </w:pPr>
      <w:r>
        <w:rPr>
          <w:rFonts w:hint="eastAsia" w:ascii="宋体" w:hAnsi="宋体"/>
          <w:sz w:val="24"/>
        </w:rPr>
        <w:t>质管部</w:t>
      </w:r>
    </w:p>
    <w:p w14:paraId="15D8CCF3">
      <w:pPr>
        <w:numPr>
          <w:ilvl w:val="3"/>
          <w:numId w:val="24"/>
        </w:numPr>
        <w:tabs>
          <w:tab w:val="left" w:pos="0"/>
          <w:tab w:val="left" w:pos="1418"/>
        </w:tabs>
        <w:spacing w:line="360" w:lineRule="auto"/>
        <w:ind w:left="2552" w:hanging="567"/>
        <w:rPr>
          <w:sz w:val="24"/>
        </w:rPr>
      </w:pPr>
      <w:r>
        <w:rPr>
          <w:rFonts w:hint="eastAsia"/>
          <w:sz w:val="24"/>
        </w:rPr>
        <w:t>负责对生产过程的产品进行监视和测量，对不合格品实施控制，并制定纠正和预防措施，对措施的实施结果进行验证。</w:t>
      </w:r>
    </w:p>
    <w:p w14:paraId="5D3FEEDD">
      <w:pPr>
        <w:numPr>
          <w:ilvl w:val="3"/>
          <w:numId w:val="24"/>
        </w:numPr>
        <w:tabs>
          <w:tab w:val="left" w:pos="0"/>
          <w:tab w:val="left" w:pos="1418"/>
        </w:tabs>
        <w:spacing w:line="360" w:lineRule="auto"/>
        <w:ind w:left="2552" w:hanging="567"/>
        <w:rPr>
          <w:sz w:val="24"/>
        </w:rPr>
      </w:pPr>
      <w:r>
        <w:rPr>
          <w:rFonts w:hint="eastAsia"/>
          <w:sz w:val="24"/>
        </w:rPr>
        <w:t>按照产品过程检验的规程对产品进行检验，并做好相应的记录。</w:t>
      </w:r>
    </w:p>
    <w:p w14:paraId="36D940AD">
      <w:pPr>
        <w:numPr>
          <w:ilvl w:val="3"/>
          <w:numId w:val="24"/>
        </w:numPr>
        <w:tabs>
          <w:tab w:val="left" w:pos="0"/>
          <w:tab w:val="left" w:pos="1418"/>
        </w:tabs>
        <w:spacing w:line="360" w:lineRule="auto"/>
        <w:ind w:left="2552" w:hanging="567"/>
        <w:rPr>
          <w:sz w:val="24"/>
        </w:rPr>
      </w:pPr>
      <w:r>
        <w:rPr>
          <w:rFonts w:hint="eastAsia"/>
          <w:sz w:val="24"/>
        </w:rPr>
        <w:t>负责建立监视和测量装置台帐，对其进行控制，并定期进行检修和校准/检定，确保测量能力与测量要求相一致。</w:t>
      </w:r>
    </w:p>
    <w:p w14:paraId="00DB3573">
      <w:pPr>
        <w:numPr>
          <w:ilvl w:val="3"/>
          <w:numId w:val="24"/>
        </w:numPr>
        <w:tabs>
          <w:tab w:val="left" w:pos="0"/>
          <w:tab w:val="left" w:pos="1418"/>
        </w:tabs>
        <w:spacing w:line="360" w:lineRule="auto"/>
        <w:ind w:left="2552" w:hanging="567"/>
        <w:rPr>
          <w:sz w:val="24"/>
        </w:rPr>
      </w:pPr>
      <w:r>
        <w:rPr>
          <w:rFonts w:hint="eastAsia"/>
          <w:sz w:val="24"/>
        </w:rPr>
        <w:t>根据公司质量方针、质量目标，在管理者代表的领导下，策划并组织建立文件化的质量管理体系，采取措施保持质量管理体系的有效运行；</w:t>
      </w:r>
    </w:p>
    <w:p w14:paraId="298EA775">
      <w:pPr>
        <w:numPr>
          <w:ilvl w:val="3"/>
          <w:numId w:val="24"/>
        </w:numPr>
        <w:tabs>
          <w:tab w:val="left" w:pos="0"/>
          <w:tab w:val="left" w:pos="1418"/>
        </w:tabs>
        <w:spacing w:line="360" w:lineRule="auto"/>
        <w:ind w:left="2552" w:hanging="567"/>
        <w:rPr>
          <w:sz w:val="24"/>
        </w:rPr>
      </w:pPr>
      <w:r>
        <w:rPr>
          <w:rFonts w:hint="eastAsia"/>
          <w:sz w:val="24"/>
        </w:rPr>
        <w:t>负责公司质量管理体系实施监督检查，对目标的完成情况实施定期检查；</w:t>
      </w:r>
    </w:p>
    <w:p w14:paraId="6726A456">
      <w:pPr>
        <w:numPr>
          <w:ilvl w:val="3"/>
          <w:numId w:val="24"/>
        </w:numPr>
        <w:tabs>
          <w:tab w:val="left" w:pos="0"/>
          <w:tab w:val="left" w:pos="1418"/>
        </w:tabs>
        <w:spacing w:line="360" w:lineRule="auto"/>
        <w:ind w:left="2552" w:hanging="567"/>
        <w:rPr>
          <w:sz w:val="24"/>
        </w:rPr>
      </w:pPr>
      <w:r>
        <w:rPr>
          <w:rFonts w:hint="eastAsia"/>
          <w:sz w:val="24"/>
        </w:rPr>
        <w:t>负责编制与质量方针和目标相一致的质量管理体系文件；</w:t>
      </w:r>
    </w:p>
    <w:p w14:paraId="5765E64C">
      <w:pPr>
        <w:numPr>
          <w:ilvl w:val="3"/>
          <w:numId w:val="24"/>
        </w:numPr>
        <w:tabs>
          <w:tab w:val="left" w:pos="0"/>
          <w:tab w:val="left" w:pos="1418"/>
        </w:tabs>
        <w:spacing w:line="360" w:lineRule="auto"/>
        <w:ind w:left="2552" w:hanging="567"/>
        <w:rPr>
          <w:sz w:val="24"/>
        </w:rPr>
      </w:pPr>
      <w:r>
        <w:rPr>
          <w:rFonts w:hint="eastAsia"/>
          <w:sz w:val="24"/>
        </w:rPr>
        <w:t>负责监督、管理公司执行国家、行业和企业标准情况；</w:t>
      </w:r>
    </w:p>
    <w:p w14:paraId="263E67D3">
      <w:pPr>
        <w:numPr>
          <w:ilvl w:val="3"/>
          <w:numId w:val="24"/>
        </w:numPr>
        <w:tabs>
          <w:tab w:val="left" w:pos="0"/>
          <w:tab w:val="left" w:pos="1418"/>
        </w:tabs>
        <w:spacing w:line="360" w:lineRule="auto"/>
        <w:ind w:left="2552" w:hanging="567"/>
        <w:rPr>
          <w:sz w:val="24"/>
        </w:rPr>
      </w:pPr>
      <w:r>
        <w:rPr>
          <w:rFonts w:hint="eastAsia"/>
          <w:sz w:val="24"/>
        </w:rPr>
        <w:t>组织内部审核工作，并对质量管理体系文件和记录进行控制；</w:t>
      </w:r>
    </w:p>
    <w:p w14:paraId="29D32985">
      <w:pPr>
        <w:numPr>
          <w:ilvl w:val="3"/>
          <w:numId w:val="24"/>
        </w:numPr>
        <w:tabs>
          <w:tab w:val="left" w:pos="0"/>
          <w:tab w:val="left" w:pos="1418"/>
        </w:tabs>
        <w:spacing w:line="360" w:lineRule="auto"/>
        <w:ind w:left="2552" w:hanging="567"/>
        <w:rPr>
          <w:sz w:val="24"/>
        </w:rPr>
      </w:pPr>
      <w:r>
        <w:rPr>
          <w:rFonts w:hint="eastAsia"/>
          <w:sz w:val="24"/>
        </w:rPr>
        <w:t>负责管理评审的准备工作，编写评审报告，对管理评审提出的问题督促有关部门制定纠正措施，并对纠正措施的结果进行验证；</w:t>
      </w:r>
    </w:p>
    <w:p w14:paraId="342BF8C2">
      <w:pPr>
        <w:numPr>
          <w:ilvl w:val="3"/>
          <w:numId w:val="24"/>
        </w:numPr>
        <w:tabs>
          <w:tab w:val="left" w:pos="0"/>
          <w:tab w:val="left" w:pos="1418"/>
        </w:tabs>
        <w:spacing w:line="360" w:lineRule="auto"/>
        <w:ind w:left="2552" w:hanging="567"/>
        <w:rPr>
          <w:sz w:val="24"/>
        </w:rPr>
      </w:pPr>
      <w:r>
        <w:rPr>
          <w:rFonts w:hint="eastAsia"/>
          <w:sz w:val="24"/>
        </w:rPr>
        <w:t>负责纠正与预防措施的监督实施；</w:t>
      </w:r>
    </w:p>
    <w:p w14:paraId="0040C248">
      <w:pPr>
        <w:numPr>
          <w:ilvl w:val="3"/>
          <w:numId w:val="24"/>
        </w:numPr>
        <w:tabs>
          <w:tab w:val="left" w:pos="0"/>
          <w:tab w:val="left" w:pos="1418"/>
        </w:tabs>
        <w:spacing w:line="360" w:lineRule="auto"/>
        <w:ind w:left="2552" w:hanging="567"/>
        <w:rPr>
          <w:sz w:val="24"/>
        </w:rPr>
      </w:pPr>
      <w:r>
        <w:rPr>
          <w:rFonts w:hint="eastAsia"/>
          <w:bCs/>
          <w:sz w:val="24"/>
        </w:rPr>
        <w:t>负责质量体系的有效运行，以及所需的纠正/预防措施、改进、风险评估的实施工作；</w:t>
      </w:r>
    </w:p>
    <w:p w14:paraId="7DAC67E1">
      <w:pPr>
        <w:numPr>
          <w:ilvl w:val="3"/>
          <w:numId w:val="24"/>
        </w:numPr>
        <w:tabs>
          <w:tab w:val="left" w:pos="0"/>
          <w:tab w:val="left" w:pos="1418"/>
        </w:tabs>
        <w:spacing w:line="360" w:lineRule="auto"/>
        <w:ind w:left="2552" w:hanging="567"/>
        <w:rPr>
          <w:sz w:val="24"/>
        </w:rPr>
      </w:pPr>
      <w:r>
        <w:rPr>
          <w:rFonts w:hint="eastAsia"/>
          <w:sz w:val="24"/>
        </w:rPr>
        <w:t>负责收集各部门的数据，并进行统计与分析，对分析的结果制定改进措施，实施改进；</w:t>
      </w:r>
    </w:p>
    <w:p w14:paraId="39884393">
      <w:pPr>
        <w:numPr>
          <w:ilvl w:val="3"/>
          <w:numId w:val="24"/>
        </w:numPr>
        <w:tabs>
          <w:tab w:val="left" w:pos="0"/>
          <w:tab w:val="left" w:pos="1418"/>
        </w:tabs>
        <w:spacing w:line="360" w:lineRule="auto"/>
        <w:ind w:left="2552" w:hanging="567"/>
        <w:rPr>
          <w:sz w:val="24"/>
        </w:rPr>
      </w:pPr>
      <w:r>
        <w:rPr>
          <w:rFonts w:hint="eastAsia"/>
          <w:sz w:val="24"/>
        </w:rPr>
        <w:t>负责产品的标识和可追溯性；</w:t>
      </w:r>
    </w:p>
    <w:p w14:paraId="2941DD2A">
      <w:pPr>
        <w:numPr>
          <w:ilvl w:val="3"/>
          <w:numId w:val="24"/>
        </w:numPr>
        <w:tabs>
          <w:tab w:val="left" w:pos="0"/>
          <w:tab w:val="left" w:pos="1418"/>
        </w:tabs>
        <w:spacing w:line="360" w:lineRule="auto"/>
        <w:ind w:left="2552" w:hanging="567"/>
        <w:rPr>
          <w:sz w:val="24"/>
        </w:rPr>
      </w:pPr>
      <w:r>
        <w:rPr>
          <w:sz w:val="24"/>
        </w:rPr>
        <w:t>确保客户投诉得到及时的处理</w:t>
      </w:r>
      <w:r>
        <w:rPr>
          <w:rFonts w:hint="eastAsia"/>
          <w:sz w:val="24"/>
        </w:rPr>
        <w:t>；</w:t>
      </w:r>
    </w:p>
    <w:p w14:paraId="01EF9FDC">
      <w:pPr>
        <w:numPr>
          <w:ilvl w:val="3"/>
          <w:numId w:val="24"/>
        </w:numPr>
        <w:tabs>
          <w:tab w:val="left" w:pos="0"/>
          <w:tab w:val="left" w:pos="1418"/>
        </w:tabs>
        <w:spacing w:line="360" w:lineRule="auto"/>
        <w:ind w:left="2552" w:hanging="567"/>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质管部有独立行使职能</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且对产品质量的相关事宜负有决策的权利；</w:t>
      </w:r>
    </w:p>
    <w:p w14:paraId="330EA8AB">
      <w:pPr>
        <w:numPr>
          <w:ilvl w:val="3"/>
          <w:numId w:val="24"/>
        </w:numPr>
        <w:tabs>
          <w:tab w:val="left" w:pos="0"/>
          <w:tab w:val="left" w:pos="1418"/>
        </w:tabs>
        <w:spacing w:line="360" w:lineRule="auto"/>
        <w:ind w:left="2552" w:hanging="567"/>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每月收集和更新相关法律法规、标准等文件；</w:t>
      </w:r>
    </w:p>
    <w:p w14:paraId="4020F129">
      <w:pPr>
        <w:numPr>
          <w:ilvl w:val="3"/>
          <w:numId w:val="24"/>
        </w:numPr>
        <w:tabs>
          <w:tab w:val="left" w:pos="0"/>
          <w:tab w:val="left" w:pos="1418"/>
        </w:tabs>
        <w:spacing w:line="360" w:lineRule="auto"/>
        <w:ind w:left="2552" w:hanging="567"/>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负责评审对新产品质量要求的检测能力；</w:t>
      </w:r>
    </w:p>
    <w:p w14:paraId="2E906327">
      <w:pPr>
        <w:numPr>
          <w:ilvl w:val="3"/>
          <w:numId w:val="24"/>
        </w:numPr>
        <w:tabs>
          <w:tab w:val="left" w:pos="0"/>
          <w:tab w:val="left" w:pos="1418"/>
        </w:tabs>
        <w:spacing w:line="360" w:lineRule="auto"/>
        <w:ind w:left="2552" w:hanging="567"/>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负责提供追溯产品的追溯性记录，以利于调查；</w:t>
      </w:r>
    </w:p>
    <w:p w14:paraId="426FB11D">
      <w:pPr>
        <w:numPr>
          <w:ilvl w:val="3"/>
          <w:numId w:val="24"/>
        </w:numPr>
        <w:tabs>
          <w:tab w:val="left" w:pos="0"/>
          <w:tab w:val="left" w:pos="1418"/>
        </w:tabs>
        <w:spacing w:line="360" w:lineRule="auto"/>
        <w:ind w:left="2552" w:hanging="567"/>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对医疗器械不合格品的忠告性通知或产品的召回工作的检查，以及造成重大质量事故的不合格品的评审工作；；</w:t>
      </w:r>
    </w:p>
    <w:p w14:paraId="1A422DE3">
      <w:pPr>
        <w:numPr>
          <w:ilvl w:val="3"/>
          <w:numId w:val="24"/>
        </w:numPr>
        <w:tabs>
          <w:tab w:val="left" w:pos="0"/>
          <w:tab w:val="left" w:pos="1418"/>
        </w:tabs>
        <w:spacing w:line="360" w:lineRule="auto"/>
        <w:ind w:left="2552" w:hanging="567"/>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负责监视和测量设备的配置以及校准/检定仪器的周期校准/检定计划并送检，相关部门协助完成；</w:t>
      </w:r>
    </w:p>
    <w:p w14:paraId="029489F9">
      <w:pPr>
        <w:numPr>
          <w:ilvl w:val="3"/>
          <w:numId w:val="24"/>
        </w:numPr>
        <w:tabs>
          <w:tab w:val="left" w:pos="0"/>
          <w:tab w:val="left" w:pos="1418"/>
        </w:tabs>
        <w:spacing w:line="360" w:lineRule="auto"/>
        <w:ind w:left="2552" w:hanging="567"/>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负责建立医疗器械不良事件监测管理制度，负责对收集的不良事件信息进行分析上报。</w:t>
      </w:r>
    </w:p>
    <w:p w14:paraId="03AB80CE">
      <w:pPr>
        <w:numPr>
          <w:ilvl w:val="3"/>
          <w:numId w:val="24"/>
        </w:numPr>
        <w:tabs>
          <w:tab w:val="left" w:pos="0"/>
          <w:tab w:val="left" w:pos="1418"/>
        </w:tabs>
        <w:spacing w:line="360" w:lineRule="auto"/>
        <w:ind w:left="2552" w:hanging="567"/>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负责对生产产品的批号进行验证和监管；</w:t>
      </w:r>
    </w:p>
    <w:p w14:paraId="6DED0B4C">
      <w:pPr>
        <w:numPr>
          <w:ilvl w:val="2"/>
          <w:numId w:val="11"/>
        </w:numPr>
        <w:tabs>
          <w:tab w:val="left" w:pos="0"/>
          <w:tab w:val="left" w:pos="1418"/>
        </w:tabs>
        <w:spacing w:line="360" w:lineRule="auto"/>
        <w:rPr>
          <w:rFonts w:ascii="宋体" w:hAnsi="宋体"/>
          <w:sz w:val="24"/>
        </w:rPr>
      </w:pPr>
      <w:r>
        <w:rPr>
          <w:rFonts w:hint="eastAsia" w:ascii="宋体" w:hAnsi="宋体"/>
          <w:sz w:val="24"/>
        </w:rPr>
        <w:t>内部沟通</w:t>
      </w:r>
    </w:p>
    <w:p w14:paraId="3ED39462">
      <w:pPr>
        <w:numPr>
          <w:ilvl w:val="3"/>
          <w:numId w:val="25"/>
        </w:numPr>
        <w:tabs>
          <w:tab w:val="left" w:pos="0"/>
          <w:tab w:val="left" w:pos="1418"/>
        </w:tabs>
        <w:spacing w:line="360" w:lineRule="auto"/>
        <w:ind w:left="2552" w:hanging="567"/>
        <w:rPr>
          <w:rFonts w:ascii="宋体" w:hAnsi="宋体"/>
          <w:sz w:val="24"/>
        </w:rPr>
      </w:pPr>
      <w:r>
        <w:rPr>
          <w:rFonts w:hint="eastAsia" w:ascii="宋体" w:hAnsi="宋体"/>
          <w:sz w:val="24"/>
        </w:rPr>
        <w:t>总经理应确保各职能部门和不同层次之间就质量管理体系的过程、产品和服务及其有效性，通过适当的方式及时进行沟通。</w:t>
      </w:r>
    </w:p>
    <w:p w14:paraId="6F81D89F">
      <w:pPr>
        <w:numPr>
          <w:ilvl w:val="3"/>
          <w:numId w:val="25"/>
        </w:numPr>
        <w:tabs>
          <w:tab w:val="left" w:pos="0"/>
          <w:tab w:val="left" w:pos="1418"/>
        </w:tabs>
        <w:spacing w:line="360" w:lineRule="auto"/>
        <w:ind w:left="2552" w:hanging="567"/>
        <w:rPr>
          <w:rFonts w:ascii="宋体" w:hAnsi="宋体"/>
          <w:sz w:val="24"/>
        </w:rPr>
      </w:pPr>
      <w:r>
        <w:rPr>
          <w:rFonts w:hint="eastAsia" w:ascii="宋体" w:hAnsi="宋体"/>
          <w:sz w:val="24"/>
        </w:rPr>
        <w:t>沟通的方式有（不限于此）：</w:t>
      </w:r>
    </w:p>
    <w:p w14:paraId="33FD348D">
      <w:pPr>
        <w:numPr>
          <w:ilvl w:val="4"/>
          <w:numId w:val="11"/>
        </w:numPr>
        <w:tabs>
          <w:tab w:val="left" w:pos="0"/>
          <w:tab w:val="left" w:pos="1418"/>
          <w:tab w:val="left" w:pos="2970"/>
        </w:tabs>
        <w:spacing w:line="360" w:lineRule="auto"/>
        <w:ind w:left="2977" w:hanging="425"/>
        <w:rPr>
          <w:rFonts w:ascii="宋体" w:hAnsi="宋体"/>
          <w:sz w:val="24"/>
        </w:rPr>
      </w:pPr>
      <w:r>
        <w:rPr>
          <w:rFonts w:hint="eastAsia" w:ascii="宋体" w:hAnsi="宋体"/>
          <w:sz w:val="24"/>
        </w:rPr>
        <w:t>下发文件，如法律法规、质量管理体系文件、各项规章制度、计划、通知等；</w:t>
      </w:r>
    </w:p>
    <w:p w14:paraId="3CEC59E4">
      <w:pPr>
        <w:numPr>
          <w:ilvl w:val="4"/>
          <w:numId w:val="11"/>
        </w:numPr>
        <w:tabs>
          <w:tab w:val="left" w:pos="0"/>
          <w:tab w:val="left" w:pos="1418"/>
          <w:tab w:val="left" w:pos="2970"/>
        </w:tabs>
        <w:spacing w:line="360" w:lineRule="auto"/>
        <w:ind w:left="2977" w:hanging="425"/>
        <w:rPr>
          <w:rFonts w:ascii="宋体" w:hAnsi="宋体"/>
          <w:sz w:val="24"/>
        </w:rPr>
      </w:pPr>
      <w:r>
        <w:rPr>
          <w:rFonts w:hint="eastAsia" w:ascii="宋体" w:hAnsi="宋体"/>
          <w:sz w:val="24"/>
        </w:rPr>
        <w:t>召集会议，如例会、专题会议、评审会议等，并形成必要的会议纪要；</w:t>
      </w:r>
    </w:p>
    <w:p w14:paraId="059C1A69">
      <w:pPr>
        <w:numPr>
          <w:ilvl w:val="4"/>
          <w:numId w:val="11"/>
        </w:numPr>
        <w:tabs>
          <w:tab w:val="left" w:pos="0"/>
          <w:tab w:val="left" w:pos="1418"/>
          <w:tab w:val="left" w:pos="2970"/>
        </w:tabs>
        <w:spacing w:line="360" w:lineRule="auto"/>
        <w:ind w:left="2977" w:hanging="425"/>
        <w:rPr>
          <w:rFonts w:ascii="宋体" w:hAnsi="宋体"/>
          <w:sz w:val="24"/>
        </w:rPr>
      </w:pPr>
      <w:r>
        <w:rPr>
          <w:rFonts w:hint="eastAsia" w:ascii="宋体" w:hAnsi="宋体"/>
          <w:sz w:val="24"/>
        </w:rPr>
        <w:t>培训：通过培训的方式进行沟通；</w:t>
      </w:r>
    </w:p>
    <w:p w14:paraId="4172342E">
      <w:pPr>
        <w:numPr>
          <w:ilvl w:val="4"/>
          <w:numId w:val="11"/>
        </w:numPr>
        <w:tabs>
          <w:tab w:val="left" w:pos="0"/>
          <w:tab w:val="left" w:pos="1418"/>
          <w:tab w:val="left" w:pos="2970"/>
        </w:tabs>
        <w:spacing w:line="360" w:lineRule="auto"/>
        <w:ind w:left="2977" w:hanging="425"/>
        <w:rPr>
          <w:rFonts w:ascii="宋体" w:hAnsi="宋体"/>
          <w:sz w:val="24"/>
        </w:rPr>
      </w:pPr>
      <w:r>
        <w:rPr>
          <w:rFonts w:hint="eastAsia" w:ascii="宋体" w:hAnsi="宋体"/>
          <w:sz w:val="24"/>
        </w:rPr>
        <w:t>各类工作联系单等记录的传递；</w:t>
      </w:r>
    </w:p>
    <w:p w14:paraId="082DD1CB">
      <w:pPr>
        <w:numPr>
          <w:ilvl w:val="4"/>
          <w:numId w:val="11"/>
        </w:numPr>
        <w:tabs>
          <w:tab w:val="left" w:pos="0"/>
          <w:tab w:val="left" w:pos="1418"/>
          <w:tab w:val="left" w:pos="2970"/>
        </w:tabs>
        <w:spacing w:line="360" w:lineRule="auto"/>
        <w:ind w:left="2977" w:hanging="425"/>
        <w:rPr>
          <w:rFonts w:ascii="宋体" w:hAnsi="宋体"/>
          <w:sz w:val="24"/>
        </w:rPr>
      </w:pPr>
      <w:r>
        <w:rPr>
          <w:rFonts w:hint="eastAsia" w:ascii="宋体" w:hAnsi="宋体"/>
          <w:sz w:val="24"/>
        </w:rPr>
        <w:t>其他文件形式的传递，如报表、报告、媒体广告灯；</w:t>
      </w:r>
    </w:p>
    <w:p w14:paraId="57FF3767">
      <w:pPr>
        <w:numPr>
          <w:ilvl w:val="4"/>
          <w:numId w:val="11"/>
        </w:numPr>
        <w:tabs>
          <w:tab w:val="left" w:pos="0"/>
          <w:tab w:val="left" w:pos="1418"/>
          <w:tab w:val="left" w:pos="2970"/>
        </w:tabs>
        <w:spacing w:line="360" w:lineRule="auto"/>
        <w:ind w:left="2977" w:hanging="425"/>
        <w:rPr>
          <w:rFonts w:ascii="宋体" w:hAnsi="宋体"/>
          <w:sz w:val="24"/>
        </w:rPr>
      </w:pPr>
      <w:r>
        <w:rPr>
          <w:rFonts w:hint="eastAsia" w:ascii="宋体" w:hAnsi="宋体"/>
          <w:sz w:val="24"/>
        </w:rPr>
        <w:t>各种通讯、网络工具，如电话、传真、QQ、电子邮件等。</w:t>
      </w:r>
    </w:p>
    <w:p w14:paraId="1B56BB64">
      <w:pPr>
        <w:numPr>
          <w:ilvl w:val="1"/>
          <w:numId w:val="11"/>
        </w:numPr>
        <w:tabs>
          <w:tab w:val="left" w:pos="0"/>
          <w:tab w:val="left" w:pos="1418"/>
        </w:tabs>
        <w:spacing w:line="360" w:lineRule="auto"/>
        <w:ind w:left="1418" w:hanging="709"/>
        <w:rPr>
          <w:rFonts w:ascii="宋体" w:hAnsi="宋体"/>
          <w:bCs/>
          <w:sz w:val="24"/>
        </w:rPr>
      </w:pPr>
      <w:r>
        <w:rPr>
          <w:rFonts w:hint="eastAsia" w:ascii="宋体" w:hAnsi="宋体"/>
          <w:bCs/>
          <w:sz w:val="24"/>
        </w:rPr>
        <w:t>管理评审</w:t>
      </w:r>
    </w:p>
    <w:p w14:paraId="2EE40A69">
      <w:pPr>
        <w:numPr>
          <w:ilvl w:val="2"/>
          <w:numId w:val="11"/>
        </w:numPr>
        <w:tabs>
          <w:tab w:val="left" w:pos="0"/>
          <w:tab w:val="left" w:pos="1418"/>
        </w:tabs>
        <w:spacing w:line="360" w:lineRule="auto"/>
        <w:rPr>
          <w:rFonts w:ascii="宋体" w:hAnsi="宋体"/>
          <w:sz w:val="24"/>
        </w:rPr>
      </w:pPr>
      <w:r>
        <w:rPr>
          <w:rFonts w:hint="eastAsia" w:ascii="宋体" w:hAnsi="宋体"/>
          <w:sz w:val="24"/>
        </w:rPr>
        <w:t>总则</w:t>
      </w:r>
    </w:p>
    <w:p w14:paraId="368D05AC">
      <w:pPr>
        <w:tabs>
          <w:tab w:val="left" w:pos="0"/>
          <w:tab w:val="left" w:pos="1418"/>
        </w:tabs>
        <w:spacing w:line="360" w:lineRule="auto"/>
        <w:ind w:left="1980"/>
        <w:rPr>
          <w:rFonts w:ascii="宋体" w:hAnsi="宋体"/>
          <w:sz w:val="24"/>
        </w:rPr>
      </w:pPr>
      <w:r>
        <w:rPr>
          <w:rFonts w:hint="eastAsia" w:ascii="宋体" w:hAnsi="宋体"/>
          <w:sz w:val="24"/>
        </w:rPr>
        <w:t>公司建立了《管理评审控制程序》，总经理应按计划的时间间隔对质量管理体系进行评审，一般情况下每年至少进行一次，两次评审的时间间隔不超过12个月，以确保质量管理体系持续适宜性，充分性和有效性。管理评审应评价质量管理体系变更的需要，包括质量方针和质量目标变更的需要，如遇有下列情况应由总经理决定增加评审的频次：</w:t>
      </w:r>
    </w:p>
    <w:p w14:paraId="039B781D">
      <w:pPr>
        <w:numPr>
          <w:ilvl w:val="3"/>
          <w:numId w:val="26"/>
        </w:numPr>
        <w:tabs>
          <w:tab w:val="left" w:pos="0"/>
          <w:tab w:val="left" w:pos="1418"/>
        </w:tabs>
        <w:spacing w:line="360" w:lineRule="auto"/>
        <w:ind w:left="2552" w:hanging="567"/>
        <w:rPr>
          <w:rFonts w:ascii="宋体" w:hAnsi="宋体"/>
          <w:sz w:val="24"/>
        </w:rPr>
      </w:pPr>
      <w:r>
        <w:rPr>
          <w:rFonts w:hint="eastAsia" w:ascii="宋体" w:hAnsi="宋体"/>
          <w:sz w:val="24"/>
        </w:rPr>
        <w:t>法律法规或产品标准发生变化；</w:t>
      </w:r>
    </w:p>
    <w:p w14:paraId="5C6A34C3">
      <w:pPr>
        <w:numPr>
          <w:ilvl w:val="3"/>
          <w:numId w:val="26"/>
        </w:numPr>
        <w:tabs>
          <w:tab w:val="left" w:pos="0"/>
          <w:tab w:val="left" w:pos="1418"/>
        </w:tabs>
        <w:spacing w:line="360" w:lineRule="auto"/>
        <w:ind w:left="2552" w:hanging="567"/>
        <w:rPr>
          <w:rFonts w:ascii="宋体" w:hAnsi="宋体"/>
          <w:sz w:val="24"/>
        </w:rPr>
      </w:pPr>
      <w:r>
        <w:rPr>
          <w:rFonts w:hint="eastAsia" w:ascii="宋体" w:hAnsi="宋体"/>
          <w:sz w:val="24"/>
        </w:rPr>
        <w:t>所处市场环境发生变化；</w:t>
      </w:r>
    </w:p>
    <w:p w14:paraId="09D1413A">
      <w:pPr>
        <w:numPr>
          <w:ilvl w:val="3"/>
          <w:numId w:val="26"/>
        </w:numPr>
        <w:tabs>
          <w:tab w:val="left" w:pos="0"/>
          <w:tab w:val="left" w:pos="1418"/>
        </w:tabs>
        <w:spacing w:line="360" w:lineRule="auto"/>
        <w:ind w:left="2552" w:hanging="567"/>
        <w:rPr>
          <w:rFonts w:ascii="宋体" w:hAnsi="宋体"/>
          <w:sz w:val="24"/>
        </w:rPr>
      </w:pPr>
      <w:r>
        <w:rPr>
          <w:rFonts w:hint="eastAsia" w:ascii="宋体" w:hAnsi="宋体"/>
          <w:sz w:val="24"/>
        </w:rPr>
        <w:t>内部组织机构、领导人发生变化；</w:t>
      </w:r>
    </w:p>
    <w:p w14:paraId="04D10BFA">
      <w:pPr>
        <w:numPr>
          <w:ilvl w:val="3"/>
          <w:numId w:val="26"/>
        </w:numPr>
        <w:tabs>
          <w:tab w:val="left" w:pos="0"/>
          <w:tab w:val="left" w:pos="1418"/>
        </w:tabs>
        <w:spacing w:line="360" w:lineRule="auto"/>
        <w:ind w:left="2552" w:hanging="567"/>
        <w:rPr>
          <w:rFonts w:ascii="宋体" w:hAnsi="宋体"/>
          <w:sz w:val="24"/>
        </w:rPr>
      </w:pPr>
      <w:r>
        <w:rPr>
          <w:rFonts w:hint="eastAsia" w:ascii="宋体" w:hAnsi="宋体"/>
          <w:sz w:val="24"/>
        </w:rPr>
        <w:t>质量体系发生变化；</w:t>
      </w:r>
    </w:p>
    <w:p w14:paraId="05DC02A7">
      <w:pPr>
        <w:numPr>
          <w:ilvl w:val="3"/>
          <w:numId w:val="26"/>
        </w:numPr>
        <w:tabs>
          <w:tab w:val="left" w:pos="0"/>
          <w:tab w:val="left" w:pos="1418"/>
        </w:tabs>
        <w:spacing w:line="360" w:lineRule="auto"/>
        <w:ind w:left="2552" w:hanging="567"/>
        <w:rPr>
          <w:rFonts w:ascii="宋体" w:hAnsi="宋体"/>
          <w:sz w:val="24"/>
        </w:rPr>
      </w:pPr>
      <w:r>
        <w:rPr>
          <w:rFonts w:hint="eastAsia" w:ascii="宋体" w:hAnsi="宋体"/>
          <w:sz w:val="24"/>
        </w:rPr>
        <w:t>顾客的要求和期望发生变化；</w:t>
      </w:r>
    </w:p>
    <w:p w14:paraId="517B531B">
      <w:pPr>
        <w:numPr>
          <w:ilvl w:val="3"/>
          <w:numId w:val="26"/>
        </w:numPr>
        <w:tabs>
          <w:tab w:val="left" w:pos="0"/>
          <w:tab w:val="left" w:pos="1418"/>
        </w:tabs>
        <w:spacing w:line="360" w:lineRule="auto"/>
        <w:ind w:left="2552" w:hanging="567"/>
        <w:rPr>
          <w:rFonts w:ascii="宋体" w:hAnsi="宋体"/>
          <w:sz w:val="24"/>
        </w:rPr>
      </w:pPr>
      <w:r>
        <w:rPr>
          <w:rFonts w:hint="eastAsia" w:ascii="宋体" w:hAnsi="宋体"/>
          <w:sz w:val="24"/>
        </w:rPr>
        <w:t>公司规模的变化；</w:t>
      </w:r>
    </w:p>
    <w:p w14:paraId="08377B87">
      <w:pPr>
        <w:numPr>
          <w:ilvl w:val="3"/>
          <w:numId w:val="26"/>
        </w:numPr>
        <w:tabs>
          <w:tab w:val="left" w:pos="0"/>
          <w:tab w:val="left" w:pos="1418"/>
        </w:tabs>
        <w:spacing w:line="360" w:lineRule="auto"/>
        <w:ind w:left="2552" w:hanging="567"/>
        <w:rPr>
          <w:rFonts w:ascii="宋体" w:hAnsi="宋体"/>
          <w:sz w:val="24"/>
        </w:rPr>
      </w:pPr>
      <w:r>
        <w:rPr>
          <w:rFonts w:hint="eastAsia" w:ascii="宋体" w:hAnsi="宋体"/>
          <w:sz w:val="24"/>
        </w:rPr>
        <w:t>新技术或新工艺的采用；</w:t>
      </w:r>
    </w:p>
    <w:p w14:paraId="23BF3843">
      <w:pPr>
        <w:numPr>
          <w:ilvl w:val="3"/>
          <w:numId w:val="26"/>
        </w:numPr>
        <w:tabs>
          <w:tab w:val="left" w:pos="0"/>
          <w:tab w:val="left" w:pos="1418"/>
        </w:tabs>
        <w:spacing w:line="360" w:lineRule="auto"/>
        <w:ind w:left="2552" w:hanging="567"/>
        <w:rPr>
          <w:rFonts w:ascii="宋体" w:hAnsi="宋体"/>
          <w:sz w:val="24"/>
        </w:rPr>
      </w:pPr>
      <w:r>
        <w:rPr>
          <w:rFonts w:hint="eastAsia" w:ascii="宋体" w:hAnsi="宋体"/>
          <w:sz w:val="24"/>
        </w:rPr>
        <w:t>新设备、新的生产线的采用引起的基础设施等资源的变化。</w:t>
      </w:r>
    </w:p>
    <w:p w14:paraId="7A2650D2">
      <w:pPr>
        <w:numPr>
          <w:ilvl w:val="2"/>
          <w:numId w:val="11"/>
        </w:numPr>
        <w:tabs>
          <w:tab w:val="left" w:pos="0"/>
          <w:tab w:val="left" w:pos="1418"/>
        </w:tabs>
        <w:spacing w:line="360" w:lineRule="auto"/>
        <w:rPr>
          <w:rFonts w:ascii="宋体" w:hAnsi="宋体"/>
          <w:sz w:val="24"/>
        </w:rPr>
      </w:pPr>
      <w:r>
        <w:rPr>
          <w:rFonts w:hint="eastAsia" w:ascii="宋体" w:hAnsi="宋体"/>
          <w:sz w:val="24"/>
        </w:rPr>
        <w:t>评审输入</w:t>
      </w:r>
    </w:p>
    <w:p w14:paraId="3A16F2E3">
      <w:pPr>
        <w:tabs>
          <w:tab w:val="left" w:pos="0"/>
          <w:tab w:val="left" w:pos="1418"/>
        </w:tabs>
        <w:spacing w:line="360" w:lineRule="auto"/>
        <w:ind w:left="1260" w:firstLine="720" w:firstLineChars="300"/>
        <w:rPr>
          <w:rFonts w:ascii="宋体" w:hAnsi="宋体"/>
          <w:sz w:val="24"/>
        </w:rPr>
      </w:pPr>
      <w:r>
        <w:rPr>
          <w:rFonts w:hint="eastAsia" w:ascii="宋体" w:hAnsi="宋体"/>
          <w:sz w:val="24"/>
        </w:rPr>
        <w:t>管理评审的输入应包括与以下方面有关的业绩和改进的机会：</w:t>
      </w:r>
    </w:p>
    <w:p w14:paraId="3B697C2A">
      <w:pPr>
        <w:numPr>
          <w:ilvl w:val="3"/>
          <w:numId w:val="27"/>
        </w:numPr>
        <w:tabs>
          <w:tab w:val="left" w:pos="0"/>
          <w:tab w:val="left" w:pos="1418"/>
        </w:tabs>
        <w:spacing w:line="360" w:lineRule="auto"/>
        <w:ind w:left="2552" w:hanging="567"/>
        <w:rPr>
          <w:rFonts w:ascii="宋体" w:hAnsi="宋体"/>
          <w:sz w:val="24"/>
        </w:rPr>
      </w:pPr>
      <w:r>
        <w:rPr>
          <w:rFonts w:hint="eastAsia" w:ascii="宋体" w:hAnsi="宋体"/>
          <w:sz w:val="24"/>
        </w:rPr>
        <w:t>审核结果，包括内审、外审；</w:t>
      </w:r>
    </w:p>
    <w:p w14:paraId="5BC4B62D">
      <w:pPr>
        <w:numPr>
          <w:ilvl w:val="3"/>
          <w:numId w:val="27"/>
        </w:numPr>
        <w:tabs>
          <w:tab w:val="left" w:pos="0"/>
          <w:tab w:val="left" w:pos="1418"/>
        </w:tabs>
        <w:spacing w:line="360" w:lineRule="auto"/>
        <w:ind w:left="2552" w:hanging="567"/>
        <w:rPr>
          <w:rFonts w:ascii="宋体" w:hAnsi="宋体"/>
          <w:sz w:val="24"/>
        </w:rPr>
      </w:pPr>
      <w:r>
        <w:rPr>
          <w:rFonts w:hint="eastAsia" w:ascii="宋体" w:hAnsi="宋体"/>
          <w:sz w:val="24"/>
        </w:rPr>
        <w:t>上次管理评审的结果的跟进报告</w:t>
      </w:r>
      <w:bookmarkStart w:id="1" w:name="_Hlk490643981"/>
      <w:r>
        <w:rPr>
          <w:rFonts w:hint="eastAsia" w:ascii="宋体" w:hAnsi="宋体"/>
          <w:sz w:val="24"/>
        </w:rPr>
        <w:t>；</w:t>
      </w:r>
      <w:bookmarkEnd w:id="1"/>
    </w:p>
    <w:p w14:paraId="5B396CB9">
      <w:pPr>
        <w:numPr>
          <w:ilvl w:val="3"/>
          <w:numId w:val="27"/>
        </w:numPr>
        <w:tabs>
          <w:tab w:val="left" w:pos="0"/>
          <w:tab w:val="left" w:pos="1418"/>
        </w:tabs>
        <w:spacing w:line="360" w:lineRule="auto"/>
        <w:ind w:left="2552" w:hanging="567"/>
        <w:rPr>
          <w:rFonts w:ascii="宋体" w:hAnsi="宋体"/>
          <w:sz w:val="24"/>
        </w:rPr>
      </w:pPr>
      <w:r>
        <w:rPr>
          <w:rFonts w:hint="eastAsia" w:ascii="宋体" w:hAnsi="宋体"/>
          <w:sz w:val="24"/>
        </w:rPr>
        <w:t>质量方针和质量目标的实施和完成情况；</w:t>
      </w:r>
    </w:p>
    <w:p w14:paraId="60F12FAE">
      <w:pPr>
        <w:numPr>
          <w:ilvl w:val="3"/>
          <w:numId w:val="27"/>
        </w:numPr>
        <w:tabs>
          <w:tab w:val="left" w:pos="0"/>
          <w:tab w:val="left" w:pos="1418"/>
        </w:tabs>
        <w:spacing w:line="360" w:lineRule="auto"/>
        <w:ind w:left="2552" w:hanging="567"/>
        <w:rPr>
          <w:rFonts w:ascii="宋体" w:hAnsi="宋体"/>
          <w:sz w:val="24"/>
        </w:rPr>
      </w:pPr>
      <w:r>
        <w:rPr>
          <w:rFonts w:hint="eastAsia" w:ascii="宋体" w:hAnsi="宋体"/>
          <w:sz w:val="24"/>
        </w:rPr>
        <w:t>投诉处置结果，包括顾客满意度测量结果与顾客沟通的结果和顾客、相关方的投诉、意见和建议，以及处理、改进情况；</w:t>
      </w:r>
    </w:p>
    <w:p w14:paraId="4DE16D3F">
      <w:pPr>
        <w:numPr>
          <w:ilvl w:val="3"/>
          <w:numId w:val="27"/>
        </w:numPr>
        <w:tabs>
          <w:tab w:val="left" w:pos="0"/>
          <w:tab w:val="left" w:pos="1418"/>
        </w:tabs>
        <w:spacing w:line="360" w:lineRule="auto"/>
        <w:ind w:left="2552" w:hanging="567"/>
        <w:rPr>
          <w:rFonts w:ascii="宋体" w:hAnsi="宋体"/>
          <w:sz w:val="24"/>
        </w:rPr>
      </w:pPr>
      <w:r>
        <w:rPr>
          <w:rFonts w:hint="eastAsia" w:ascii="宋体" w:hAnsi="宋体"/>
          <w:sz w:val="24"/>
        </w:rPr>
        <w:t>向监管机构报告的信息以及公司重大质量事故的处理情况；</w:t>
      </w:r>
    </w:p>
    <w:p w14:paraId="75909DFB">
      <w:pPr>
        <w:numPr>
          <w:ilvl w:val="3"/>
          <w:numId w:val="27"/>
        </w:numPr>
        <w:tabs>
          <w:tab w:val="left" w:pos="0"/>
          <w:tab w:val="left" w:pos="1418"/>
        </w:tabs>
        <w:spacing w:line="360" w:lineRule="auto"/>
        <w:ind w:left="2552" w:hanging="567"/>
        <w:rPr>
          <w:rFonts w:ascii="宋体" w:hAnsi="宋体"/>
          <w:sz w:val="24"/>
        </w:rPr>
      </w:pPr>
      <w:r>
        <w:rPr>
          <w:rFonts w:hint="eastAsia" w:ascii="宋体" w:hAnsi="宋体"/>
          <w:sz w:val="24"/>
        </w:rPr>
        <w:t>过程的监视与测量和产品的监视与测量，过程业绩和产品的符合性，包括公司质量管理体系过程、活动和产品的质量趋势，产品质量分析报告和过程质量分析报告等；</w:t>
      </w:r>
    </w:p>
    <w:p w14:paraId="64901603">
      <w:pPr>
        <w:numPr>
          <w:ilvl w:val="3"/>
          <w:numId w:val="27"/>
        </w:numPr>
        <w:tabs>
          <w:tab w:val="left" w:pos="0"/>
          <w:tab w:val="left" w:pos="1418"/>
        </w:tabs>
        <w:spacing w:line="360" w:lineRule="auto"/>
        <w:ind w:left="2552" w:hanging="567"/>
        <w:rPr>
          <w:rFonts w:ascii="宋体" w:hAnsi="宋体"/>
          <w:sz w:val="24"/>
        </w:rPr>
      </w:pPr>
      <w:r>
        <w:rPr>
          <w:rFonts w:hint="eastAsia" w:ascii="宋体" w:hAnsi="宋体"/>
          <w:sz w:val="24"/>
        </w:rPr>
        <w:t>内审、外审、管理评审所采取的纠正措施和预防措施的跟踪验证情况，包括日常发现的不合格项采取的纠正和预防措施的实施及其有效性的监控结果；</w:t>
      </w:r>
    </w:p>
    <w:p w14:paraId="5483C908">
      <w:pPr>
        <w:numPr>
          <w:ilvl w:val="3"/>
          <w:numId w:val="27"/>
        </w:numPr>
        <w:tabs>
          <w:tab w:val="left" w:pos="0"/>
          <w:tab w:val="left" w:pos="1418"/>
        </w:tabs>
        <w:spacing w:line="360" w:lineRule="auto"/>
        <w:ind w:left="2552" w:hanging="567"/>
        <w:rPr>
          <w:rFonts w:ascii="宋体" w:hAnsi="宋体"/>
          <w:sz w:val="24"/>
        </w:rPr>
      </w:pPr>
      <w:r>
        <w:rPr>
          <w:rFonts w:hint="eastAsia" w:ascii="宋体" w:hAnsi="宋体"/>
          <w:sz w:val="24"/>
        </w:rPr>
        <w:t>公司质量管理体系各项活动所需资源的配备情况，是否充分和适宜；</w:t>
      </w:r>
    </w:p>
    <w:p w14:paraId="481EEC77">
      <w:pPr>
        <w:numPr>
          <w:ilvl w:val="3"/>
          <w:numId w:val="27"/>
        </w:numPr>
        <w:tabs>
          <w:tab w:val="left" w:pos="0"/>
          <w:tab w:val="left" w:pos="1418"/>
        </w:tabs>
        <w:spacing w:line="360" w:lineRule="auto"/>
        <w:ind w:left="2552" w:hanging="567"/>
        <w:rPr>
          <w:rFonts w:ascii="宋体" w:hAnsi="宋体"/>
          <w:sz w:val="24"/>
        </w:rPr>
      </w:pPr>
      <w:r>
        <w:rPr>
          <w:rFonts w:hint="eastAsia" w:ascii="宋体" w:hAnsi="宋体"/>
          <w:sz w:val="24"/>
        </w:rPr>
        <w:t>公司质量管理体系整体持续的适宜性，充分性和有效性评价，公司整体业绩、有效性和效率的评定；</w:t>
      </w:r>
    </w:p>
    <w:p w14:paraId="2DB23337">
      <w:pPr>
        <w:numPr>
          <w:ilvl w:val="3"/>
          <w:numId w:val="27"/>
        </w:numPr>
        <w:tabs>
          <w:tab w:val="left" w:pos="0"/>
          <w:tab w:val="left" w:pos="1418"/>
        </w:tabs>
        <w:spacing w:line="360" w:lineRule="auto"/>
        <w:ind w:left="2552" w:hanging="567"/>
        <w:rPr>
          <w:rFonts w:ascii="宋体" w:hAnsi="宋体"/>
          <w:sz w:val="24"/>
        </w:rPr>
      </w:pPr>
      <w:r>
        <w:rPr>
          <w:rFonts w:hint="eastAsia" w:ascii="宋体" w:hAnsi="宋体"/>
          <w:sz w:val="24"/>
        </w:rPr>
        <w:t>改进建议，各部门根据本部门或公司体系建立与运行状况提出的改进建议；</w:t>
      </w:r>
    </w:p>
    <w:p w14:paraId="0B7BBA62">
      <w:pPr>
        <w:numPr>
          <w:ilvl w:val="3"/>
          <w:numId w:val="27"/>
        </w:numPr>
        <w:tabs>
          <w:tab w:val="left" w:pos="0"/>
          <w:tab w:val="left" w:pos="1418"/>
        </w:tabs>
        <w:spacing w:line="360" w:lineRule="auto"/>
        <w:ind w:left="2552" w:hanging="567"/>
        <w:rPr>
          <w:rFonts w:ascii="宋体" w:hAnsi="宋体"/>
          <w:sz w:val="24"/>
        </w:rPr>
      </w:pPr>
      <w:r>
        <w:rPr>
          <w:rFonts w:hint="eastAsia" w:ascii="宋体" w:hAnsi="宋体"/>
          <w:sz w:val="24"/>
        </w:rPr>
        <w:t>新法律、法规对质量管理体系影响发生变更或对产品要求的变更；</w:t>
      </w:r>
    </w:p>
    <w:p w14:paraId="24823F2B">
      <w:pPr>
        <w:numPr>
          <w:ilvl w:val="3"/>
          <w:numId w:val="27"/>
        </w:numPr>
        <w:tabs>
          <w:tab w:val="left" w:pos="0"/>
          <w:tab w:val="left" w:pos="1418"/>
        </w:tabs>
        <w:spacing w:line="360" w:lineRule="auto"/>
        <w:ind w:left="2552" w:hanging="567"/>
        <w:rPr>
          <w:rFonts w:ascii="宋体" w:hAnsi="宋体"/>
          <w:sz w:val="24"/>
        </w:rPr>
      </w:pPr>
      <w:r>
        <w:rPr>
          <w:rFonts w:hint="eastAsia" w:ascii="宋体" w:hAnsi="宋体"/>
          <w:sz w:val="24"/>
        </w:rPr>
        <w:t>新技术、新工艺、新设备的开发对产品的影响。</w:t>
      </w:r>
    </w:p>
    <w:p w14:paraId="284B979E">
      <w:pPr>
        <w:tabs>
          <w:tab w:val="left" w:pos="0"/>
          <w:tab w:val="left" w:pos="1418"/>
        </w:tabs>
        <w:spacing w:line="360" w:lineRule="auto"/>
        <w:ind w:left="1980"/>
        <w:rPr>
          <w:rFonts w:ascii="宋体" w:hAnsi="宋体"/>
          <w:sz w:val="24"/>
        </w:rPr>
      </w:pPr>
      <w:r>
        <w:rPr>
          <w:rFonts w:hint="eastAsia" w:ascii="宋体" w:hAnsi="宋体"/>
          <w:sz w:val="24"/>
        </w:rPr>
        <w:t>上述各项输入是管理者代表和有关部门的职责，总经理从这些当前业绩上考虑找出与预期目标的差距，同时还应该考虑各种可能的改进机会，另外，总经理也可对公司在市场中所处地位及竞争对手的业绩给予评价，从而找出改进的方向。</w:t>
      </w:r>
    </w:p>
    <w:p w14:paraId="229BFE56">
      <w:pPr>
        <w:numPr>
          <w:ilvl w:val="2"/>
          <w:numId w:val="11"/>
        </w:numPr>
        <w:tabs>
          <w:tab w:val="left" w:pos="0"/>
          <w:tab w:val="left" w:pos="1418"/>
        </w:tabs>
        <w:spacing w:line="360" w:lineRule="auto"/>
        <w:rPr>
          <w:rFonts w:ascii="宋体" w:hAnsi="宋体"/>
          <w:sz w:val="24"/>
        </w:rPr>
      </w:pPr>
      <w:r>
        <w:rPr>
          <w:rFonts w:hint="eastAsia" w:ascii="宋体" w:hAnsi="宋体"/>
          <w:sz w:val="24"/>
        </w:rPr>
        <w:t>评审输出</w:t>
      </w:r>
    </w:p>
    <w:p w14:paraId="24871B8F">
      <w:pPr>
        <w:tabs>
          <w:tab w:val="left" w:pos="0"/>
          <w:tab w:val="left" w:pos="1418"/>
        </w:tabs>
        <w:spacing w:line="360" w:lineRule="auto"/>
        <w:ind w:left="1260" w:firstLine="960" w:firstLineChars="400"/>
        <w:rPr>
          <w:rFonts w:ascii="宋体" w:hAnsi="宋体"/>
          <w:sz w:val="24"/>
        </w:rPr>
      </w:pPr>
      <w:r>
        <w:rPr>
          <w:rFonts w:hint="eastAsia" w:ascii="宋体" w:hAnsi="宋体"/>
          <w:sz w:val="24"/>
        </w:rPr>
        <w:t>管理评审的输出应包括以下方面的措施：</w:t>
      </w:r>
    </w:p>
    <w:p w14:paraId="5805861A">
      <w:pPr>
        <w:numPr>
          <w:ilvl w:val="3"/>
          <w:numId w:val="28"/>
        </w:numPr>
        <w:tabs>
          <w:tab w:val="left" w:pos="0"/>
          <w:tab w:val="left" w:pos="1418"/>
        </w:tabs>
        <w:spacing w:line="360" w:lineRule="auto"/>
        <w:ind w:left="2552" w:hanging="567"/>
        <w:rPr>
          <w:rFonts w:ascii="宋体" w:hAnsi="宋体"/>
          <w:sz w:val="24"/>
        </w:rPr>
      </w:pPr>
      <w:r>
        <w:rPr>
          <w:rFonts w:hint="eastAsia" w:ascii="宋体" w:hAnsi="宋体"/>
          <w:sz w:val="24"/>
        </w:rPr>
        <w:t>改进需求，包括质量管理体系的改进内容及措施；过程有效性的改进及措施。</w:t>
      </w:r>
    </w:p>
    <w:p w14:paraId="125602D3">
      <w:pPr>
        <w:numPr>
          <w:ilvl w:val="3"/>
          <w:numId w:val="28"/>
        </w:numPr>
        <w:tabs>
          <w:tab w:val="left" w:pos="0"/>
          <w:tab w:val="left" w:pos="1418"/>
        </w:tabs>
        <w:spacing w:line="360" w:lineRule="auto"/>
        <w:ind w:left="2552" w:hanging="567"/>
        <w:rPr>
          <w:rFonts w:ascii="宋体" w:hAnsi="宋体"/>
          <w:sz w:val="24"/>
        </w:rPr>
      </w:pPr>
      <w:r>
        <w:rPr>
          <w:rFonts w:hint="eastAsia" w:ascii="宋体" w:hAnsi="宋体"/>
          <w:sz w:val="24"/>
        </w:rPr>
        <w:t>对质量管理体系持续适宜性、充分性和有效性的总体评价性结论。</w:t>
      </w:r>
    </w:p>
    <w:p w14:paraId="49E9D2ED">
      <w:pPr>
        <w:numPr>
          <w:ilvl w:val="3"/>
          <w:numId w:val="28"/>
        </w:numPr>
        <w:tabs>
          <w:tab w:val="left" w:pos="0"/>
          <w:tab w:val="left" w:pos="1418"/>
        </w:tabs>
        <w:spacing w:line="360" w:lineRule="auto"/>
        <w:ind w:left="2552" w:hanging="567"/>
        <w:rPr>
          <w:rFonts w:ascii="宋体" w:hAnsi="宋体"/>
          <w:sz w:val="24"/>
        </w:rPr>
      </w:pPr>
      <w:r>
        <w:rPr>
          <w:rFonts w:hint="eastAsia" w:ascii="宋体" w:hAnsi="宋体"/>
          <w:sz w:val="24"/>
        </w:rPr>
        <w:t>与顾客有关产品的改进，对现有产品符合要求的评价，包括产品的性能、技术、工艺、操作规程、检验规程和方法以及服务。</w:t>
      </w:r>
    </w:p>
    <w:p w14:paraId="4CD88419">
      <w:pPr>
        <w:numPr>
          <w:ilvl w:val="3"/>
          <w:numId w:val="28"/>
        </w:numPr>
        <w:tabs>
          <w:tab w:val="left" w:pos="0"/>
          <w:tab w:val="left" w:pos="1418"/>
        </w:tabs>
        <w:spacing w:line="360" w:lineRule="auto"/>
        <w:ind w:left="2552" w:hanging="567"/>
        <w:rPr>
          <w:rFonts w:ascii="宋体" w:hAnsi="宋体"/>
          <w:sz w:val="24"/>
        </w:rPr>
      </w:pPr>
      <w:r>
        <w:rPr>
          <w:rFonts w:hint="eastAsia" w:ascii="宋体" w:hAnsi="宋体"/>
          <w:sz w:val="24"/>
        </w:rPr>
        <w:t>响应适用的新的或修订的法规要求所需的变更。</w:t>
      </w:r>
    </w:p>
    <w:p w14:paraId="3D08BD31">
      <w:pPr>
        <w:numPr>
          <w:ilvl w:val="3"/>
          <w:numId w:val="28"/>
        </w:numPr>
        <w:tabs>
          <w:tab w:val="left" w:pos="0"/>
          <w:tab w:val="left" w:pos="1418"/>
        </w:tabs>
        <w:spacing w:line="360" w:lineRule="auto"/>
        <w:ind w:left="2552" w:hanging="567"/>
        <w:rPr>
          <w:rFonts w:ascii="宋体" w:hAnsi="宋体"/>
          <w:sz w:val="24"/>
        </w:rPr>
      </w:pPr>
      <w:r>
        <w:rPr>
          <w:rFonts w:hint="eastAsia" w:ascii="宋体" w:hAnsi="宋体"/>
          <w:sz w:val="24"/>
        </w:rPr>
        <w:t>资源的需求，包括人力资源的要求的内容和措施；物力资源的要求和措施</w:t>
      </w:r>
    </w:p>
    <w:p w14:paraId="2E178EF0">
      <w:pPr>
        <w:numPr>
          <w:ilvl w:val="3"/>
          <w:numId w:val="28"/>
        </w:numPr>
        <w:tabs>
          <w:tab w:val="left" w:pos="0"/>
          <w:tab w:val="left" w:pos="1418"/>
        </w:tabs>
        <w:spacing w:line="360" w:lineRule="auto"/>
        <w:ind w:left="2552" w:hanging="567"/>
        <w:rPr>
          <w:rFonts w:ascii="宋体" w:hAnsi="宋体"/>
          <w:sz w:val="24"/>
        </w:rPr>
      </w:pPr>
      <w:r>
        <w:rPr>
          <w:rFonts w:hint="eastAsia" w:ascii="宋体" w:hAnsi="宋体"/>
          <w:sz w:val="24"/>
        </w:rPr>
        <w:t>其它相关的评审输出信息。</w:t>
      </w:r>
    </w:p>
    <w:p w14:paraId="5E7A042D">
      <w:pPr>
        <w:numPr>
          <w:ilvl w:val="2"/>
          <w:numId w:val="11"/>
        </w:numPr>
        <w:tabs>
          <w:tab w:val="left" w:pos="0"/>
          <w:tab w:val="left" w:pos="1418"/>
        </w:tabs>
        <w:spacing w:line="360" w:lineRule="auto"/>
        <w:rPr>
          <w:rFonts w:ascii="宋体" w:hAnsi="宋体"/>
          <w:sz w:val="24"/>
        </w:rPr>
      </w:pPr>
      <w:r>
        <w:rPr>
          <w:rFonts w:hint="eastAsia" w:ascii="宋体" w:hAnsi="宋体"/>
          <w:sz w:val="24"/>
        </w:rPr>
        <w:t>为保证质量管理体系持续的适应性、充分性和有效性，管理评审应评价质量管理体系变更的需要，包括质量方针和质量目标变更的需要。</w:t>
      </w:r>
    </w:p>
    <w:p w14:paraId="0E17759A">
      <w:pPr>
        <w:numPr>
          <w:ilvl w:val="2"/>
          <w:numId w:val="11"/>
        </w:numPr>
        <w:tabs>
          <w:tab w:val="left" w:pos="0"/>
          <w:tab w:val="left" w:pos="1418"/>
        </w:tabs>
        <w:spacing w:line="360" w:lineRule="auto"/>
        <w:rPr>
          <w:rFonts w:ascii="宋体" w:hAnsi="宋体"/>
          <w:sz w:val="24"/>
        </w:rPr>
      </w:pPr>
      <w:r>
        <w:rPr>
          <w:rFonts w:hint="eastAsia" w:ascii="宋体" w:hAnsi="宋体"/>
          <w:sz w:val="24"/>
        </w:rPr>
        <w:t>有关部门必须对管理评审输出的有关纠正、预防措施予以实施，质管部对实施的过程和效果进行跟踪和验证，并将措施实施的情况向总经理报告。</w:t>
      </w:r>
    </w:p>
    <w:p w14:paraId="6D407A62">
      <w:pPr>
        <w:numPr>
          <w:ilvl w:val="0"/>
          <w:numId w:val="11"/>
        </w:numPr>
        <w:tabs>
          <w:tab w:val="left" w:pos="709"/>
        </w:tabs>
        <w:spacing w:line="360" w:lineRule="auto"/>
        <w:ind w:left="709" w:hanging="709"/>
        <w:rPr>
          <w:rFonts w:ascii="宋体" w:hAnsi="宋体"/>
          <w:b/>
          <w:bCs/>
          <w:sz w:val="24"/>
        </w:rPr>
      </w:pPr>
      <w:r>
        <w:rPr>
          <w:rFonts w:hint="eastAsia" w:ascii="宋体" w:hAnsi="宋体"/>
          <w:b/>
          <w:bCs/>
          <w:sz w:val="24"/>
        </w:rPr>
        <w:t>资源管理</w:t>
      </w:r>
    </w:p>
    <w:p w14:paraId="65AD4C4A">
      <w:pPr>
        <w:numPr>
          <w:ilvl w:val="1"/>
          <w:numId w:val="11"/>
        </w:numPr>
        <w:tabs>
          <w:tab w:val="left" w:pos="0"/>
          <w:tab w:val="left" w:pos="1418"/>
        </w:tabs>
        <w:spacing w:line="360" w:lineRule="auto"/>
        <w:ind w:left="1418" w:hanging="709"/>
        <w:rPr>
          <w:rFonts w:ascii="宋体" w:hAnsi="宋体"/>
          <w:bCs/>
          <w:sz w:val="24"/>
        </w:rPr>
      </w:pPr>
      <w:r>
        <w:rPr>
          <w:rFonts w:hint="eastAsia" w:ascii="宋体" w:hAnsi="宋体"/>
          <w:bCs/>
          <w:sz w:val="24"/>
        </w:rPr>
        <w:t>资源提供</w:t>
      </w:r>
    </w:p>
    <w:p w14:paraId="6A611288">
      <w:pPr>
        <w:numPr>
          <w:ilvl w:val="2"/>
          <w:numId w:val="11"/>
        </w:numPr>
        <w:tabs>
          <w:tab w:val="left" w:pos="0"/>
          <w:tab w:val="left" w:pos="1418"/>
        </w:tabs>
        <w:spacing w:line="360" w:lineRule="auto"/>
        <w:rPr>
          <w:rFonts w:ascii="宋体" w:hAnsi="宋体"/>
          <w:bCs/>
          <w:sz w:val="24"/>
        </w:rPr>
      </w:pPr>
      <w:r>
        <w:rPr>
          <w:rFonts w:hint="eastAsia" w:ascii="宋体" w:hAnsi="宋体"/>
          <w:sz w:val="24"/>
        </w:rPr>
        <w:t>总经理应及时提供质量管理体系所需的资源，以确保：</w:t>
      </w:r>
    </w:p>
    <w:p w14:paraId="290F32DD">
      <w:pPr>
        <w:numPr>
          <w:ilvl w:val="3"/>
          <w:numId w:val="29"/>
        </w:numPr>
        <w:tabs>
          <w:tab w:val="left" w:pos="0"/>
          <w:tab w:val="left" w:pos="1418"/>
        </w:tabs>
        <w:spacing w:line="360" w:lineRule="auto"/>
        <w:ind w:left="2552" w:hanging="567"/>
        <w:rPr>
          <w:rFonts w:ascii="宋体" w:hAnsi="宋体"/>
          <w:sz w:val="24"/>
        </w:rPr>
      </w:pPr>
      <w:r>
        <w:rPr>
          <w:rFonts w:hint="eastAsia" w:ascii="宋体" w:hAnsi="宋体"/>
          <w:sz w:val="24"/>
        </w:rPr>
        <w:t>实施质量管理体系并保持、持续改进其有效性；</w:t>
      </w:r>
    </w:p>
    <w:p w14:paraId="38EAAD4E">
      <w:pPr>
        <w:numPr>
          <w:ilvl w:val="3"/>
          <w:numId w:val="29"/>
        </w:numPr>
        <w:tabs>
          <w:tab w:val="left" w:pos="0"/>
          <w:tab w:val="left" w:pos="1418"/>
        </w:tabs>
        <w:spacing w:line="360" w:lineRule="auto"/>
        <w:ind w:left="2552" w:hanging="567"/>
        <w:rPr>
          <w:rFonts w:ascii="宋体" w:hAnsi="宋体"/>
          <w:sz w:val="24"/>
        </w:rPr>
      </w:pPr>
      <w:r>
        <w:rPr>
          <w:rFonts w:hint="eastAsia" w:ascii="宋体" w:hAnsi="宋体"/>
          <w:sz w:val="24"/>
        </w:rPr>
        <w:t>满足法规和顾客要求，增强顾客对服务的满意度。</w:t>
      </w:r>
    </w:p>
    <w:p w14:paraId="24AE7B84">
      <w:pPr>
        <w:numPr>
          <w:ilvl w:val="1"/>
          <w:numId w:val="11"/>
        </w:numPr>
        <w:tabs>
          <w:tab w:val="left" w:pos="0"/>
          <w:tab w:val="left" w:pos="1418"/>
        </w:tabs>
        <w:spacing w:line="360" w:lineRule="auto"/>
        <w:ind w:left="1418" w:hanging="709"/>
        <w:rPr>
          <w:rFonts w:ascii="宋体" w:hAnsi="宋体"/>
          <w:bCs/>
          <w:sz w:val="24"/>
        </w:rPr>
      </w:pPr>
      <w:r>
        <w:rPr>
          <w:rFonts w:hint="eastAsia" w:ascii="宋体" w:hAnsi="宋体"/>
          <w:bCs/>
          <w:sz w:val="24"/>
        </w:rPr>
        <w:t>人力资源</w:t>
      </w:r>
    </w:p>
    <w:p w14:paraId="1F42ED34">
      <w:pPr>
        <w:tabs>
          <w:tab w:val="left" w:pos="1418"/>
        </w:tabs>
        <w:spacing w:line="360" w:lineRule="auto"/>
        <w:ind w:left="1260" w:leftChars="600" w:firstLine="660" w:firstLineChars="275"/>
        <w:rPr>
          <w:rFonts w:ascii="宋体" w:hAnsi="宋体"/>
          <w:sz w:val="24"/>
        </w:rPr>
      </w:pPr>
      <w:r>
        <w:rPr>
          <w:rFonts w:hint="eastAsia" w:ascii="宋体" w:hAnsi="宋体"/>
          <w:bCs/>
          <w:sz w:val="24"/>
        </w:rPr>
        <w:t>公司制定了《人力资源控制程序》，</w:t>
      </w:r>
      <w:r>
        <w:rPr>
          <w:rFonts w:hint="eastAsia" w:ascii="宋体" w:hAnsi="宋体"/>
          <w:sz w:val="24"/>
        </w:rPr>
        <w:t>由公司行政人事部负责本公司人力资源的管理，以满足岗位对人员教育、培训、技能和经验的要求，使从事影响产品质量工作的人员能够胜任其工作。行政人事部负责组织制定《部门质量职责》，并负责监督和部门的实施情况，为确保上述要求，行政人事部应</w:t>
      </w:r>
    </w:p>
    <w:p w14:paraId="11AC2F7B">
      <w:pPr>
        <w:numPr>
          <w:ilvl w:val="3"/>
          <w:numId w:val="30"/>
        </w:numPr>
        <w:tabs>
          <w:tab w:val="left" w:pos="0"/>
          <w:tab w:val="left" w:pos="1418"/>
        </w:tabs>
        <w:spacing w:line="360" w:lineRule="auto"/>
        <w:ind w:left="2552" w:hanging="567"/>
        <w:rPr>
          <w:rFonts w:ascii="宋体" w:hAnsi="宋体"/>
          <w:sz w:val="24"/>
        </w:rPr>
      </w:pPr>
      <w:r>
        <w:rPr>
          <w:rFonts w:hint="eastAsia" w:ascii="宋体" w:hAnsi="宋体"/>
          <w:sz w:val="24"/>
        </w:rPr>
        <w:t>确定从事影响产品质量人员的资格要求，按人员的教育、培训、技能、经历和身体状况进行评定，根据评定结果确定相关措施，包括内部培训、外送进修和培训，必要时外聘人员。</w:t>
      </w:r>
    </w:p>
    <w:p w14:paraId="5C8C1E2C">
      <w:pPr>
        <w:numPr>
          <w:ilvl w:val="3"/>
          <w:numId w:val="30"/>
        </w:numPr>
        <w:tabs>
          <w:tab w:val="left" w:pos="0"/>
          <w:tab w:val="left" w:pos="1418"/>
        </w:tabs>
        <w:spacing w:line="360" w:lineRule="auto"/>
        <w:ind w:left="2552" w:hanging="567"/>
        <w:rPr>
          <w:rFonts w:ascii="宋体" w:hAnsi="宋体"/>
          <w:sz w:val="24"/>
        </w:rPr>
      </w:pPr>
      <w:r>
        <w:rPr>
          <w:rFonts w:hint="eastAsia" w:ascii="宋体" w:hAnsi="宋体"/>
          <w:sz w:val="24"/>
        </w:rPr>
        <w:t>确定对从事影响产品质量工作的管理人员、验证人员、操作人员应具备相应的技术等级，各类专业技术人员应具备相应的专业技术资格，特殊工作人员应持有相应的培训合格证书；</w:t>
      </w:r>
    </w:p>
    <w:p w14:paraId="0D859279">
      <w:pPr>
        <w:numPr>
          <w:ilvl w:val="3"/>
          <w:numId w:val="30"/>
        </w:numPr>
        <w:tabs>
          <w:tab w:val="left" w:pos="0"/>
          <w:tab w:val="left" w:pos="1418"/>
        </w:tabs>
        <w:spacing w:line="360" w:lineRule="auto"/>
        <w:ind w:left="2552" w:hanging="567"/>
        <w:rPr>
          <w:rFonts w:ascii="宋体" w:hAnsi="宋体"/>
          <w:sz w:val="24"/>
        </w:rPr>
      </w:pPr>
      <w:r>
        <w:rPr>
          <w:rFonts w:hint="eastAsia" w:ascii="宋体" w:hAnsi="宋体"/>
          <w:sz w:val="24"/>
        </w:rPr>
        <w:t>按照年度培训计划和临时培训计划，对这些人员采取分层、分专业的岗位培训，以满足规定的岗位能力要求；</w:t>
      </w:r>
    </w:p>
    <w:p w14:paraId="301F125D">
      <w:pPr>
        <w:numPr>
          <w:ilvl w:val="3"/>
          <w:numId w:val="30"/>
        </w:numPr>
        <w:tabs>
          <w:tab w:val="left" w:pos="0"/>
          <w:tab w:val="left" w:pos="1418"/>
        </w:tabs>
        <w:spacing w:line="360" w:lineRule="auto"/>
        <w:ind w:left="2552" w:hanging="567"/>
        <w:rPr>
          <w:rFonts w:ascii="宋体" w:hAnsi="宋体"/>
          <w:sz w:val="24"/>
        </w:rPr>
      </w:pPr>
      <w:r>
        <w:rPr>
          <w:rFonts w:hint="eastAsia" w:ascii="宋体" w:hAnsi="宋体"/>
          <w:sz w:val="24"/>
        </w:rPr>
        <w:t>通过考试考核、业绩评定等方法评价所提供培训或措施的有效性；</w:t>
      </w:r>
    </w:p>
    <w:p w14:paraId="4A0BAD48">
      <w:pPr>
        <w:numPr>
          <w:ilvl w:val="3"/>
          <w:numId w:val="30"/>
        </w:numPr>
        <w:tabs>
          <w:tab w:val="left" w:pos="0"/>
          <w:tab w:val="left" w:pos="1418"/>
        </w:tabs>
        <w:spacing w:line="360" w:lineRule="auto"/>
        <w:ind w:left="2552" w:hanging="567"/>
        <w:rPr>
          <w:rFonts w:ascii="宋体" w:hAnsi="宋体"/>
          <w:sz w:val="24"/>
        </w:rPr>
      </w:pPr>
      <w:r>
        <w:rPr>
          <w:rFonts w:hint="eastAsia" w:ascii="宋体" w:hAnsi="宋体"/>
          <w:sz w:val="24"/>
        </w:rPr>
        <w:t>通过培训和教育，确保员工认识到自己所从事的活动与产品质量、顾客满意及公司发展的相关性和重要性，为实现质量目标作贡献；</w:t>
      </w:r>
    </w:p>
    <w:p w14:paraId="654A4A91">
      <w:pPr>
        <w:numPr>
          <w:ilvl w:val="3"/>
          <w:numId w:val="30"/>
        </w:numPr>
        <w:tabs>
          <w:tab w:val="left" w:pos="0"/>
          <w:tab w:val="left" w:pos="1418"/>
        </w:tabs>
        <w:spacing w:line="360" w:lineRule="auto"/>
        <w:ind w:left="2552" w:hanging="567"/>
        <w:rPr>
          <w:rFonts w:ascii="宋体" w:hAnsi="宋体"/>
          <w:sz w:val="24"/>
        </w:rPr>
      </w:pPr>
      <w:r>
        <w:rPr>
          <w:rFonts w:hint="eastAsia" w:ascii="宋体" w:hAnsi="宋体"/>
          <w:sz w:val="24"/>
        </w:rPr>
        <w:t>临时工作人员在上岗前应接受培训，考核合格后方可上岗；</w:t>
      </w:r>
    </w:p>
    <w:p w14:paraId="70145D70">
      <w:pPr>
        <w:numPr>
          <w:ilvl w:val="3"/>
          <w:numId w:val="30"/>
        </w:numPr>
        <w:tabs>
          <w:tab w:val="left" w:pos="0"/>
          <w:tab w:val="left" w:pos="1418"/>
        </w:tabs>
        <w:spacing w:line="360" w:lineRule="auto"/>
        <w:ind w:left="2552" w:hanging="567"/>
        <w:rPr>
          <w:rFonts w:ascii="宋体" w:hAnsi="宋体"/>
          <w:sz w:val="24"/>
        </w:rPr>
      </w:pPr>
      <w:r>
        <w:rPr>
          <w:rFonts w:hint="eastAsia" w:ascii="宋体" w:hAnsi="宋体"/>
          <w:sz w:val="24"/>
        </w:rPr>
        <w:t>保持教育、培训、技能和考试考核的适当记录。</w:t>
      </w:r>
    </w:p>
    <w:p w14:paraId="15847139">
      <w:pPr>
        <w:numPr>
          <w:ilvl w:val="3"/>
          <w:numId w:val="30"/>
        </w:numPr>
        <w:tabs>
          <w:tab w:val="left" w:pos="0"/>
          <w:tab w:val="left" w:pos="1418"/>
        </w:tabs>
        <w:spacing w:line="360" w:lineRule="auto"/>
        <w:ind w:left="2552" w:hanging="567"/>
        <w:rPr>
          <w:rFonts w:ascii="宋体" w:hAnsi="宋体"/>
          <w:bCs/>
          <w:sz w:val="24"/>
        </w:rPr>
      </w:pPr>
      <w:r>
        <w:rPr>
          <w:rFonts w:hint="eastAsia" w:ascii="宋体" w:hAnsi="宋体"/>
          <w:sz w:val="24"/>
        </w:rPr>
        <w:t>对于提供培训或采取其他措施的有效性的检查方法应与工作相关的风险相适应。</w:t>
      </w:r>
    </w:p>
    <w:p w14:paraId="0D5B58F5">
      <w:pPr>
        <w:numPr>
          <w:ilvl w:val="1"/>
          <w:numId w:val="11"/>
        </w:numPr>
        <w:tabs>
          <w:tab w:val="left" w:pos="0"/>
          <w:tab w:val="left" w:pos="1418"/>
        </w:tabs>
        <w:spacing w:line="360" w:lineRule="auto"/>
        <w:ind w:left="1418" w:hanging="709"/>
        <w:rPr>
          <w:rFonts w:ascii="宋体" w:hAnsi="宋体"/>
          <w:bCs/>
          <w:sz w:val="24"/>
        </w:rPr>
      </w:pPr>
      <w:r>
        <w:rPr>
          <w:rFonts w:hint="eastAsia" w:ascii="宋体" w:hAnsi="宋体"/>
          <w:bCs/>
          <w:sz w:val="24"/>
        </w:rPr>
        <w:t>基础设施</w:t>
      </w:r>
    </w:p>
    <w:p w14:paraId="7FC1BADD">
      <w:pPr>
        <w:tabs>
          <w:tab w:val="left" w:pos="0"/>
          <w:tab w:val="left" w:pos="1418"/>
        </w:tabs>
        <w:spacing w:line="360" w:lineRule="auto"/>
        <w:ind w:left="709" w:firstLine="720" w:firstLineChars="300"/>
        <w:rPr>
          <w:rFonts w:ascii="宋体" w:hAnsi="宋体"/>
          <w:bCs/>
          <w:sz w:val="24"/>
        </w:rPr>
      </w:pPr>
      <w:r>
        <w:rPr>
          <w:rFonts w:hint="eastAsia" w:ascii="宋体" w:hAnsi="宋体"/>
          <w:sz w:val="24"/>
        </w:rPr>
        <w:t>为达到符合产品要求、防止产品混淆和确保产品有序处置，公司将所需的基础设施的要求形成文件，并维护必要的基础设施以保证所生产的产品符合要求，这些基础设施主要包括：</w:t>
      </w:r>
    </w:p>
    <w:p w14:paraId="3953CAF0">
      <w:pPr>
        <w:numPr>
          <w:ilvl w:val="2"/>
          <w:numId w:val="11"/>
        </w:numPr>
        <w:tabs>
          <w:tab w:val="left" w:pos="0"/>
          <w:tab w:val="left" w:pos="1418"/>
        </w:tabs>
        <w:spacing w:line="360" w:lineRule="auto"/>
        <w:rPr>
          <w:rFonts w:ascii="宋体" w:hAnsi="宋体"/>
          <w:sz w:val="24"/>
        </w:rPr>
      </w:pPr>
      <w:r>
        <w:rPr>
          <w:rFonts w:hint="eastAsia" w:ascii="宋体" w:hAnsi="宋体"/>
          <w:sz w:val="24"/>
        </w:rPr>
        <w:t>工作场所：生产车间、办公室、仓库等产品实现活动所需的空间设施和其他相关设施（如水、气、电等供应设施等）</w:t>
      </w:r>
    </w:p>
    <w:p w14:paraId="78C21768">
      <w:pPr>
        <w:numPr>
          <w:ilvl w:val="2"/>
          <w:numId w:val="11"/>
        </w:numPr>
        <w:tabs>
          <w:tab w:val="left" w:pos="0"/>
          <w:tab w:val="left" w:pos="1418"/>
        </w:tabs>
        <w:spacing w:line="360" w:lineRule="auto"/>
        <w:rPr>
          <w:rFonts w:ascii="宋体" w:hAnsi="宋体"/>
          <w:sz w:val="24"/>
        </w:rPr>
      </w:pPr>
      <w:r>
        <w:rPr>
          <w:rFonts w:hint="eastAsia" w:ascii="宋体" w:hAnsi="宋体"/>
          <w:sz w:val="24"/>
        </w:rPr>
        <w:t>各种过程设备，包括：硬件（如机器、工艺装备、器械、电脑等）和相应的软件系统。</w:t>
      </w:r>
    </w:p>
    <w:p w14:paraId="20EABC51">
      <w:pPr>
        <w:numPr>
          <w:ilvl w:val="2"/>
          <w:numId w:val="11"/>
        </w:numPr>
        <w:tabs>
          <w:tab w:val="left" w:pos="0"/>
          <w:tab w:val="left" w:pos="1418"/>
        </w:tabs>
        <w:spacing w:line="360" w:lineRule="auto"/>
        <w:rPr>
          <w:rFonts w:ascii="宋体" w:hAnsi="宋体"/>
          <w:sz w:val="24"/>
        </w:rPr>
      </w:pPr>
      <w:r>
        <w:rPr>
          <w:rFonts w:hint="eastAsia" w:ascii="宋体" w:hAnsi="宋体"/>
          <w:sz w:val="24"/>
        </w:rPr>
        <w:t>支持性服务（如运输和通讯服务等）。</w:t>
      </w:r>
    </w:p>
    <w:p w14:paraId="697258AC">
      <w:pPr>
        <w:numPr>
          <w:ilvl w:val="2"/>
          <w:numId w:val="11"/>
        </w:numPr>
        <w:tabs>
          <w:tab w:val="left" w:pos="0"/>
          <w:tab w:val="left" w:pos="1418"/>
        </w:tabs>
        <w:spacing w:line="360" w:lineRule="auto"/>
        <w:rPr>
          <w:rFonts w:ascii="宋体" w:hAnsi="宋体"/>
          <w:sz w:val="24"/>
        </w:rPr>
      </w:pPr>
      <w:r>
        <w:rPr>
          <w:rFonts w:hint="eastAsia" w:ascii="宋体" w:hAnsi="宋体"/>
          <w:sz w:val="24"/>
        </w:rPr>
        <w:t>对生产设备的维护管理活动执行《设备管理制度》，并保持维护记录。</w:t>
      </w:r>
    </w:p>
    <w:p w14:paraId="5F0C781B">
      <w:pPr>
        <w:numPr>
          <w:ilvl w:val="2"/>
          <w:numId w:val="11"/>
        </w:numPr>
        <w:tabs>
          <w:tab w:val="left" w:pos="0"/>
          <w:tab w:val="left" w:pos="1418"/>
        </w:tabs>
        <w:spacing w:line="360" w:lineRule="auto"/>
        <w:rPr>
          <w:rFonts w:ascii="宋体" w:hAnsi="宋体"/>
          <w:sz w:val="24"/>
        </w:rPr>
      </w:pPr>
      <w:r>
        <w:rPr>
          <w:rFonts w:hint="eastAsia" w:ascii="宋体" w:hAnsi="宋体"/>
          <w:sz w:val="24"/>
        </w:rPr>
        <w:t>检验室用的监视测量设备管理活动执行《设备管理制度》，并保持维护记录。</w:t>
      </w:r>
    </w:p>
    <w:p w14:paraId="55E0E386">
      <w:pPr>
        <w:numPr>
          <w:ilvl w:val="1"/>
          <w:numId w:val="11"/>
        </w:numPr>
        <w:tabs>
          <w:tab w:val="left" w:pos="0"/>
          <w:tab w:val="left" w:pos="1418"/>
        </w:tabs>
        <w:spacing w:line="360" w:lineRule="auto"/>
        <w:ind w:left="1418" w:hanging="709"/>
        <w:rPr>
          <w:rFonts w:ascii="宋体" w:hAnsi="宋体"/>
          <w:bCs/>
          <w:sz w:val="24"/>
        </w:rPr>
      </w:pPr>
      <w:r>
        <w:rPr>
          <w:rFonts w:hint="eastAsia" w:ascii="宋体" w:hAnsi="宋体"/>
          <w:bCs/>
          <w:sz w:val="24"/>
        </w:rPr>
        <w:t>工作环境</w:t>
      </w:r>
    </w:p>
    <w:p w14:paraId="313A6CE8">
      <w:pPr>
        <w:tabs>
          <w:tab w:val="left" w:pos="0"/>
          <w:tab w:val="left" w:pos="1418"/>
        </w:tabs>
        <w:spacing w:line="360" w:lineRule="auto"/>
        <w:ind w:left="709" w:firstLine="480"/>
        <w:rPr>
          <w:rFonts w:ascii="宋体" w:hAnsi="宋体"/>
          <w:bCs/>
          <w:sz w:val="24"/>
        </w:rPr>
      </w:pPr>
      <w:r>
        <w:rPr>
          <w:rFonts w:hint="eastAsia" w:ascii="宋体" w:hAnsi="宋体"/>
          <w:bCs/>
          <w:sz w:val="24"/>
        </w:rPr>
        <w:t>6.4.1  工作环境</w:t>
      </w:r>
    </w:p>
    <w:p w14:paraId="5406F72E">
      <w:pPr>
        <w:tabs>
          <w:tab w:val="left" w:pos="0"/>
          <w:tab w:val="left" w:pos="1418"/>
        </w:tabs>
        <w:spacing w:line="360" w:lineRule="auto"/>
        <w:ind w:left="709" w:firstLine="1200" w:firstLineChars="500"/>
        <w:rPr>
          <w:rFonts w:ascii="宋体" w:hAnsi="宋体"/>
          <w:sz w:val="24"/>
        </w:rPr>
      </w:pPr>
      <w:r>
        <w:rPr>
          <w:rFonts w:hint="eastAsia" w:ascii="宋体" w:hAnsi="宋体"/>
          <w:sz w:val="24"/>
        </w:rPr>
        <w:t>工作环境主要包括：</w:t>
      </w:r>
    </w:p>
    <w:p w14:paraId="2AC0F875">
      <w:pPr>
        <w:numPr>
          <w:ilvl w:val="3"/>
          <w:numId w:val="31"/>
        </w:numPr>
        <w:tabs>
          <w:tab w:val="left" w:pos="0"/>
          <w:tab w:val="left" w:pos="1418"/>
        </w:tabs>
        <w:spacing w:line="360" w:lineRule="auto"/>
        <w:ind w:left="2552" w:hanging="567"/>
        <w:rPr>
          <w:rFonts w:ascii="宋体" w:hAnsi="宋体"/>
          <w:sz w:val="24"/>
        </w:rPr>
      </w:pPr>
      <w:r>
        <w:rPr>
          <w:rFonts w:hint="eastAsia" w:ascii="宋体" w:hAnsi="宋体"/>
          <w:sz w:val="24"/>
        </w:rPr>
        <w:t>办公环境应能充分满足工作人员的需要，这些环境应涵盖如下的因素：</w:t>
      </w:r>
    </w:p>
    <w:p w14:paraId="4C9BE06B">
      <w:pPr>
        <w:numPr>
          <w:ilvl w:val="4"/>
          <w:numId w:val="11"/>
        </w:numPr>
        <w:tabs>
          <w:tab w:val="left" w:pos="0"/>
          <w:tab w:val="left" w:pos="1418"/>
          <w:tab w:val="left" w:pos="2970"/>
        </w:tabs>
        <w:spacing w:line="360" w:lineRule="auto"/>
        <w:ind w:left="2977" w:hanging="425"/>
        <w:rPr>
          <w:rFonts w:ascii="宋体" w:hAnsi="宋体"/>
          <w:sz w:val="24"/>
        </w:rPr>
      </w:pPr>
      <w:r>
        <w:rPr>
          <w:rFonts w:hint="eastAsia" w:ascii="宋体" w:hAnsi="宋体"/>
          <w:sz w:val="24"/>
        </w:rPr>
        <w:t>行政人事部必须提供便于内部信息沟通的良好人际关系与融洽工作氛围，应重视社会的和心理的因素，使全体员工心情舒畅。</w:t>
      </w:r>
    </w:p>
    <w:p w14:paraId="0591A533">
      <w:pPr>
        <w:numPr>
          <w:ilvl w:val="4"/>
          <w:numId w:val="11"/>
        </w:numPr>
        <w:tabs>
          <w:tab w:val="left" w:pos="0"/>
          <w:tab w:val="left" w:pos="1418"/>
          <w:tab w:val="left" w:pos="2970"/>
        </w:tabs>
        <w:spacing w:line="360" w:lineRule="auto"/>
        <w:ind w:left="2977" w:hanging="425"/>
        <w:rPr>
          <w:rFonts w:ascii="宋体" w:hAnsi="宋体"/>
          <w:sz w:val="24"/>
        </w:rPr>
      </w:pPr>
      <w:r>
        <w:rPr>
          <w:rFonts w:hint="eastAsia" w:ascii="宋体" w:hAnsi="宋体"/>
          <w:sz w:val="24"/>
        </w:rPr>
        <w:t>行政人事部应确保工作场所的物资条件得到满足。</w:t>
      </w:r>
    </w:p>
    <w:p w14:paraId="3C999A7F">
      <w:pPr>
        <w:tabs>
          <w:tab w:val="left" w:pos="0"/>
          <w:tab w:val="left" w:pos="1418"/>
        </w:tabs>
        <w:spacing w:line="360" w:lineRule="auto"/>
        <w:ind w:left="2464" w:leftChars="945" w:hanging="480" w:hangingChars="200"/>
        <w:rPr>
          <w:rFonts w:ascii="宋体" w:hAnsi="宋体"/>
          <w:sz w:val="24"/>
        </w:rPr>
      </w:pPr>
      <w:r>
        <w:rPr>
          <w:rFonts w:hint="eastAsia" w:ascii="宋体" w:hAnsi="宋体"/>
          <w:sz w:val="24"/>
        </w:rPr>
        <w:t>b） 生产技术部负责生产环境的管理，生产环境应能充分满足整个生产过程的生产人员工作需要，这些环境应涵盖如下的因素：</w:t>
      </w:r>
    </w:p>
    <w:p w14:paraId="1FED84F0">
      <w:pPr>
        <w:tabs>
          <w:tab w:val="left" w:pos="0"/>
          <w:tab w:val="left" w:pos="1418"/>
          <w:tab w:val="left" w:pos="2970"/>
        </w:tabs>
        <w:spacing w:line="360" w:lineRule="auto"/>
        <w:ind w:firstLine="2640" w:firstLineChars="1100"/>
        <w:rPr>
          <w:rFonts w:ascii="宋体" w:hAnsi="宋体"/>
          <w:sz w:val="24"/>
        </w:rPr>
      </w:pPr>
      <w:r>
        <w:rPr>
          <w:rFonts w:ascii="宋体" w:hAnsi="宋体"/>
          <w:sz w:val="24"/>
        </w:rPr>
        <w:t>1</w:t>
      </w:r>
      <w:r>
        <w:rPr>
          <w:rFonts w:hint="eastAsia" w:ascii="宋体" w:hAnsi="宋体"/>
          <w:sz w:val="24"/>
        </w:rPr>
        <w:t>） 各种有效的安全防护设施、设备。</w:t>
      </w:r>
    </w:p>
    <w:p w14:paraId="65E7682C">
      <w:pPr>
        <w:tabs>
          <w:tab w:val="left" w:pos="0"/>
          <w:tab w:val="left" w:pos="1418"/>
          <w:tab w:val="left" w:pos="2970"/>
        </w:tabs>
        <w:spacing w:line="360" w:lineRule="auto"/>
        <w:ind w:firstLine="2640" w:firstLineChars="1100"/>
        <w:rPr>
          <w:rFonts w:ascii="宋体" w:hAnsi="宋体"/>
          <w:sz w:val="24"/>
        </w:rPr>
      </w:pPr>
      <w:r>
        <w:rPr>
          <w:rFonts w:hint="eastAsia" w:ascii="宋体" w:hAnsi="宋体"/>
          <w:sz w:val="24"/>
        </w:rPr>
        <w:t>2） 生产车间的清洁度、温度、湿度尤其是洁净车间应符合产品的要求。</w:t>
      </w:r>
    </w:p>
    <w:p w14:paraId="0E81806B">
      <w:pPr>
        <w:tabs>
          <w:tab w:val="left" w:pos="0"/>
          <w:tab w:val="left" w:pos="1418"/>
          <w:tab w:val="left" w:pos="2970"/>
        </w:tabs>
        <w:spacing w:line="360" w:lineRule="auto"/>
        <w:ind w:firstLine="2640" w:firstLineChars="1100"/>
        <w:rPr>
          <w:rFonts w:ascii="宋体" w:hAnsi="宋体"/>
          <w:sz w:val="24"/>
        </w:rPr>
      </w:pPr>
      <w:r>
        <w:rPr>
          <w:rFonts w:hint="eastAsia" w:ascii="宋体" w:hAnsi="宋体"/>
          <w:sz w:val="24"/>
        </w:rPr>
        <w:t>3） 工作台、公共使用的仪器设备等，使用后立即清理干净。</w:t>
      </w:r>
    </w:p>
    <w:p w14:paraId="55E139AD">
      <w:pPr>
        <w:tabs>
          <w:tab w:val="left" w:pos="0"/>
          <w:tab w:val="left" w:pos="1418"/>
          <w:tab w:val="left" w:pos="2970"/>
        </w:tabs>
        <w:spacing w:line="360" w:lineRule="auto"/>
        <w:ind w:left="2400" w:hanging="2400" w:hangingChars="1000"/>
        <w:rPr>
          <w:rFonts w:ascii="宋体" w:hAnsi="宋体"/>
          <w:sz w:val="24"/>
        </w:rPr>
      </w:pPr>
      <w:r>
        <w:rPr>
          <w:rFonts w:hint="eastAsia" w:ascii="宋体" w:hAnsi="宋体"/>
          <w:sz w:val="24"/>
        </w:rPr>
        <w:t xml:space="preserve">                 c）仓库应当能够满足原材料、包装材料、半成品、成品灯的贮存条件和要求，按照待检、合格、不合格、退货或者召回等情形进行分区存放，便于检查和监控。     </w:t>
      </w:r>
    </w:p>
    <w:p w14:paraId="4567CE6A">
      <w:pPr>
        <w:pStyle w:val="23"/>
        <w:numPr>
          <w:ilvl w:val="0"/>
          <w:numId w:val="32"/>
        </w:numPr>
        <w:tabs>
          <w:tab w:val="left" w:pos="0"/>
          <w:tab w:val="left" w:pos="1418"/>
          <w:tab w:val="left" w:pos="2970"/>
        </w:tabs>
        <w:spacing w:line="360" w:lineRule="auto"/>
        <w:rPr>
          <w:rFonts w:ascii="宋体" w:hAnsi="宋体"/>
          <w:b/>
          <w:bCs/>
          <w:sz w:val="24"/>
        </w:rPr>
      </w:pPr>
      <w:r>
        <w:rPr>
          <w:rFonts w:hint="eastAsia" w:ascii="宋体" w:hAnsi="宋体"/>
          <w:sz w:val="24"/>
        </w:rPr>
        <w:t xml:space="preserve">公司还配备有与产品生产规模、品种、检验要求向适应的检验场所和设施。 </w:t>
      </w:r>
    </w:p>
    <w:p w14:paraId="13A331A7">
      <w:pPr>
        <w:tabs>
          <w:tab w:val="left" w:pos="0"/>
          <w:tab w:val="left" w:pos="1418"/>
          <w:tab w:val="left" w:pos="2970"/>
        </w:tabs>
        <w:spacing w:line="360" w:lineRule="auto"/>
        <w:rPr>
          <w:rFonts w:ascii="宋体" w:hAnsi="宋体"/>
          <w:b/>
          <w:bCs/>
          <w:sz w:val="24"/>
        </w:rPr>
      </w:pPr>
      <w:r>
        <w:rPr>
          <w:rFonts w:hint="eastAsia" w:ascii="宋体" w:hAnsi="宋体"/>
          <w:b/>
          <w:bCs/>
          <w:sz w:val="24"/>
        </w:rPr>
        <w:t>7.</w:t>
      </w:r>
      <w:r>
        <w:rPr>
          <w:rFonts w:ascii="宋体" w:hAnsi="宋体"/>
          <w:b/>
          <w:bCs/>
          <w:sz w:val="24"/>
        </w:rPr>
        <w:t xml:space="preserve">0  </w:t>
      </w:r>
      <w:r>
        <w:rPr>
          <w:rFonts w:hint="eastAsia" w:ascii="宋体" w:hAnsi="宋体"/>
          <w:b/>
          <w:bCs/>
          <w:sz w:val="24"/>
        </w:rPr>
        <w:t xml:space="preserve">产品实现 </w:t>
      </w:r>
    </w:p>
    <w:p w14:paraId="435EC03F">
      <w:pPr>
        <w:pStyle w:val="23"/>
        <w:numPr>
          <w:ilvl w:val="1"/>
          <w:numId w:val="33"/>
        </w:numPr>
        <w:tabs>
          <w:tab w:val="left" w:pos="0"/>
          <w:tab w:val="left" w:pos="1418"/>
        </w:tabs>
        <w:spacing w:line="360" w:lineRule="auto"/>
        <w:rPr>
          <w:rFonts w:ascii="宋体" w:hAnsi="宋体"/>
          <w:bCs/>
          <w:sz w:val="24"/>
        </w:rPr>
      </w:pPr>
      <w:r>
        <w:rPr>
          <w:rFonts w:ascii="宋体" w:hAnsi="宋体"/>
          <w:bCs/>
          <w:sz w:val="24"/>
        </w:rPr>
        <w:t xml:space="preserve"> </w:t>
      </w:r>
      <w:r>
        <w:rPr>
          <w:rFonts w:hint="eastAsia" w:ascii="宋体" w:hAnsi="宋体"/>
          <w:bCs/>
          <w:sz w:val="24"/>
        </w:rPr>
        <w:t>产品实现的策划</w:t>
      </w:r>
    </w:p>
    <w:p w14:paraId="567B71CD">
      <w:pPr>
        <w:pStyle w:val="23"/>
        <w:tabs>
          <w:tab w:val="left" w:pos="0"/>
          <w:tab w:val="left" w:pos="1418"/>
        </w:tabs>
        <w:spacing w:line="360" w:lineRule="auto"/>
        <w:ind w:left="840" w:leftChars="400" w:firstLine="480" w:firstLineChars="200"/>
        <w:rPr>
          <w:rFonts w:ascii="宋体" w:hAnsi="宋体"/>
          <w:bCs/>
          <w:sz w:val="24"/>
        </w:rPr>
      </w:pPr>
      <w:r>
        <w:rPr>
          <w:rFonts w:hint="eastAsia" w:ascii="宋体" w:hAnsi="宋体"/>
          <w:sz w:val="24"/>
        </w:rPr>
        <w:t>为保证产品实现，公司对产品实现所需的目标、过程、文件和资源进行策划。产品实现的策划应与质量管理体系其他过程的要求相一致。应在产品实现过程中，将风险管理的一个或多个过程形成文件，并保留风险管理活动的记录。在产品实现过程中，应确定以下方面的内容：</w:t>
      </w:r>
    </w:p>
    <w:p w14:paraId="65B2C4F9">
      <w:pPr>
        <w:numPr>
          <w:ilvl w:val="3"/>
          <w:numId w:val="34"/>
        </w:numPr>
        <w:tabs>
          <w:tab w:val="left" w:pos="0"/>
          <w:tab w:val="left" w:pos="1418"/>
        </w:tabs>
        <w:spacing w:line="360" w:lineRule="auto"/>
        <w:ind w:left="2552" w:hanging="567"/>
        <w:rPr>
          <w:rFonts w:ascii="宋体" w:hAnsi="宋体"/>
          <w:sz w:val="24"/>
        </w:rPr>
      </w:pPr>
      <w:r>
        <w:rPr>
          <w:rFonts w:hint="eastAsia" w:ascii="宋体" w:hAnsi="宋体"/>
          <w:sz w:val="24"/>
        </w:rPr>
        <w:t>针对不同的项目编制出相应的策划文件，以适合公司运行方式的形式形成文件，如产品的质量目标、质量计划、质量检验计划、管理方案等；</w:t>
      </w:r>
    </w:p>
    <w:p w14:paraId="66572AD7">
      <w:pPr>
        <w:numPr>
          <w:ilvl w:val="3"/>
          <w:numId w:val="34"/>
        </w:numPr>
        <w:tabs>
          <w:tab w:val="left" w:pos="0"/>
          <w:tab w:val="left" w:pos="1418"/>
        </w:tabs>
        <w:spacing w:line="360" w:lineRule="auto"/>
        <w:ind w:left="2552" w:hanging="567"/>
        <w:rPr>
          <w:rFonts w:ascii="宋体" w:hAnsi="宋体"/>
          <w:sz w:val="24"/>
        </w:rPr>
      </w:pPr>
      <w:r>
        <w:rPr>
          <w:rFonts w:hint="eastAsia" w:ascii="宋体" w:hAnsi="宋体"/>
          <w:sz w:val="24"/>
        </w:rPr>
        <w:t>识别产品实现过程，对关键过程编制专项方案；</w:t>
      </w:r>
    </w:p>
    <w:p w14:paraId="7B2F093F">
      <w:pPr>
        <w:numPr>
          <w:ilvl w:val="3"/>
          <w:numId w:val="34"/>
        </w:numPr>
        <w:tabs>
          <w:tab w:val="left" w:pos="0"/>
          <w:tab w:val="left" w:pos="1418"/>
        </w:tabs>
        <w:spacing w:line="360" w:lineRule="auto"/>
        <w:ind w:left="2552" w:hanging="567"/>
        <w:rPr>
          <w:rFonts w:ascii="宋体" w:hAnsi="宋体"/>
          <w:sz w:val="24"/>
        </w:rPr>
      </w:pPr>
      <w:r>
        <w:rPr>
          <w:rFonts w:hint="eastAsia" w:ascii="宋体" w:hAnsi="宋体"/>
          <w:sz w:val="24"/>
        </w:rPr>
        <w:t>针对不同项目确定产品实现过程所需的资源配置；</w:t>
      </w:r>
    </w:p>
    <w:p w14:paraId="52F093DB">
      <w:pPr>
        <w:numPr>
          <w:ilvl w:val="3"/>
          <w:numId w:val="34"/>
        </w:numPr>
        <w:tabs>
          <w:tab w:val="left" w:pos="0"/>
          <w:tab w:val="left" w:pos="1418"/>
        </w:tabs>
        <w:spacing w:line="360" w:lineRule="auto"/>
        <w:ind w:left="2552" w:hanging="567"/>
        <w:rPr>
          <w:rFonts w:ascii="宋体" w:hAnsi="宋体"/>
          <w:sz w:val="24"/>
        </w:rPr>
      </w:pPr>
      <w:r>
        <w:rPr>
          <w:rFonts w:hint="eastAsia" w:ascii="宋体" w:hAnsi="宋体"/>
          <w:sz w:val="24"/>
        </w:rPr>
        <w:t>确定产品所需要求的验证、确认、监视、检验和试验、处置、贮存、流通和可追溯性活动；</w:t>
      </w:r>
    </w:p>
    <w:p w14:paraId="547ACCC1">
      <w:pPr>
        <w:numPr>
          <w:ilvl w:val="3"/>
          <w:numId w:val="34"/>
        </w:numPr>
        <w:tabs>
          <w:tab w:val="left" w:pos="0"/>
          <w:tab w:val="left" w:pos="1418"/>
        </w:tabs>
        <w:spacing w:line="360" w:lineRule="auto"/>
        <w:ind w:left="2552" w:hanging="567"/>
        <w:rPr>
          <w:rFonts w:ascii="宋体" w:hAnsi="宋体"/>
          <w:sz w:val="24"/>
        </w:rPr>
      </w:pPr>
      <w:r>
        <w:rPr>
          <w:rFonts w:hint="eastAsia" w:ascii="宋体" w:hAnsi="宋体"/>
          <w:sz w:val="24"/>
        </w:rPr>
        <w:t>根据行业标准和顾客在合同中的要求以及实际需要，确定产品接受准则；</w:t>
      </w:r>
    </w:p>
    <w:p w14:paraId="050143D8">
      <w:pPr>
        <w:numPr>
          <w:ilvl w:val="3"/>
          <w:numId w:val="34"/>
        </w:numPr>
        <w:tabs>
          <w:tab w:val="left" w:pos="0"/>
          <w:tab w:val="left" w:pos="1418"/>
        </w:tabs>
        <w:spacing w:line="360" w:lineRule="auto"/>
        <w:ind w:left="2552" w:hanging="567"/>
        <w:rPr>
          <w:rFonts w:ascii="宋体" w:hAnsi="宋体"/>
          <w:sz w:val="24"/>
        </w:rPr>
      </w:pPr>
      <w:r>
        <w:rPr>
          <w:rFonts w:hint="eastAsia" w:ascii="宋体" w:hAnsi="宋体"/>
          <w:sz w:val="24"/>
        </w:rPr>
        <w:t>为实现过程及其产品满足要求提供证据所需要的记录；</w:t>
      </w:r>
    </w:p>
    <w:p w14:paraId="078BDC66">
      <w:pPr>
        <w:numPr>
          <w:ilvl w:val="3"/>
          <w:numId w:val="34"/>
        </w:numPr>
        <w:tabs>
          <w:tab w:val="left" w:pos="0"/>
          <w:tab w:val="left" w:pos="1418"/>
        </w:tabs>
        <w:spacing w:line="360" w:lineRule="auto"/>
        <w:ind w:left="2552" w:hanging="567"/>
        <w:rPr>
          <w:rFonts w:ascii="宋体" w:hAnsi="宋体"/>
          <w:sz w:val="24"/>
        </w:rPr>
      </w:pPr>
      <w:r>
        <w:rPr>
          <w:rFonts w:hint="eastAsia" w:ascii="宋体" w:hAnsi="宋体"/>
          <w:sz w:val="24"/>
        </w:rPr>
        <w:t>产品实现全过程中，将风险管理的一个或多个过程活动文件化并保持相关的记录。</w:t>
      </w:r>
    </w:p>
    <w:p w14:paraId="2D3784F2">
      <w:pPr>
        <w:pStyle w:val="23"/>
        <w:numPr>
          <w:ilvl w:val="1"/>
          <w:numId w:val="33"/>
        </w:numPr>
        <w:tabs>
          <w:tab w:val="left" w:pos="0"/>
          <w:tab w:val="left" w:pos="1418"/>
        </w:tabs>
        <w:spacing w:line="360" w:lineRule="auto"/>
        <w:rPr>
          <w:rFonts w:ascii="宋体" w:hAnsi="宋体"/>
          <w:bCs/>
          <w:sz w:val="24"/>
        </w:rPr>
      </w:pPr>
      <w:r>
        <w:rPr>
          <w:rFonts w:ascii="宋体" w:hAnsi="宋体"/>
          <w:bCs/>
          <w:sz w:val="24"/>
        </w:rPr>
        <w:t xml:space="preserve">  </w:t>
      </w:r>
      <w:r>
        <w:rPr>
          <w:rFonts w:hint="eastAsia" w:ascii="宋体" w:hAnsi="宋体"/>
          <w:bCs/>
          <w:sz w:val="24"/>
        </w:rPr>
        <w:t>与顾客有关的过程</w:t>
      </w:r>
    </w:p>
    <w:p w14:paraId="7D9D07BE">
      <w:pPr>
        <w:numPr>
          <w:ilvl w:val="2"/>
          <w:numId w:val="33"/>
        </w:numPr>
        <w:tabs>
          <w:tab w:val="left" w:pos="0"/>
          <w:tab w:val="left" w:pos="1418"/>
        </w:tabs>
        <w:spacing w:line="360" w:lineRule="auto"/>
        <w:rPr>
          <w:rFonts w:ascii="宋体" w:hAnsi="宋体"/>
          <w:sz w:val="24"/>
        </w:rPr>
      </w:pPr>
      <w:r>
        <w:rPr>
          <w:rFonts w:hint="eastAsia" w:ascii="宋体" w:hAnsi="宋体"/>
          <w:sz w:val="24"/>
        </w:rPr>
        <w:t>产品要求的确定</w:t>
      </w:r>
    </w:p>
    <w:p w14:paraId="12EDF214">
      <w:pPr>
        <w:numPr>
          <w:ilvl w:val="3"/>
          <w:numId w:val="35"/>
        </w:numPr>
        <w:tabs>
          <w:tab w:val="left" w:pos="0"/>
          <w:tab w:val="left" w:pos="1418"/>
        </w:tabs>
        <w:spacing w:line="360" w:lineRule="auto"/>
        <w:ind w:left="2552" w:hanging="567"/>
        <w:rPr>
          <w:rFonts w:ascii="宋体" w:hAnsi="宋体"/>
          <w:sz w:val="24"/>
        </w:rPr>
      </w:pPr>
      <w:r>
        <w:rPr>
          <w:rFonts w:hint="eastAsia" w:ascii="宋体" w:hAnsi="宋体"/>
          <w:sz w:val="24"/>
        </w:rPr>
        <w:t>确认顾客对产品明示和隐含的要求，顾客虽然没有要求，但规定的用途或已知的预期用途所必需的要求，包括对交付及交付后活动的要求；</w:t>
      </w:r>
    </w:p>
    <w:p w14:paraId="0148F17D">
      <w:pPr>
        <w:numPr>
          <w:ilvl w:val="3"/>
          <w:numId w:val="35"/>
        </w:numPr>
        <w:tabs>
          <w:tab w:val="left" w:pos="0"/>
          <w:tab w:val="left" w:pos="1418"/>
        </w:tabs>
        <w:spacing w:line="360" w:lineRule="auto"/>
        <w:ind w:left="2552" w:hanging="567"/>
        <w:rPr>
          <w:rFonts w:ascii="宋体" w:hAnsi="宋体"/>
          <w:sz w:val="24"/>
        </w:rPr>
      </w:pPr>
      <w:r>
        <w:rPr>
          <w:rFonts w:hint="eastAsia" w:ascii="宋体" w:hAnsi="宋体"/>
          <w:sz w:val="24"/>
        </w:rPr>
        <w:t>确认与产品有关的法律法规要求；</w:t>
      </w:r>
    </w:p>
    <w:p w14:paraId="55C0FA59">
      <w:pPr>
        <w:numPr>
          <w:ilvl w:val="3"/>
          <w:numId w:val="35"/>
        </w:numPr>
        <w:tabs>
          <w:tab w:val="left" w:pos="0"/>
          <w:tab w:val="left" w:pos="1418"/>
        </w:tabs>
        <w:spacing w:line="360" w:lineRule="auto"/>
        <w:ind w:left="2552" w:hanging="567"/>
        <w:rPr>
          <w:rFonts w:ascii="宋体" w:hAnsi="宋体"/>
          <w:sz w:val="24"/>
        </w:rPr>
      </w:pPr>
      <w:r>
        <w:rPr>
          <w:rFonts w:hint="eastAsia" w:ascii="宋体" w:hAnsi="宋体"/>
          <w:sz w:val="24"/>
        </w:rPr>
        <w:t>确保产品的特定性能和安全使用所需的任何用户培训；</w:t>
      </w:r>
    </w:p>
    <w:p w14:paraId="533BF8EC">
      <w:pPr>
        <w:numPr>
          <w:ilvl w:val="3"/>
          <w:numId w:val="35"/>
        </w:numPr>
        <w:tabs>
          <w:tab w:val="left" w:pos="0"/>
          <w:tab w:val="left" w:pos="1418"/>
        </w:tabs>
        <w:spacing w:line="360" w:lineRule="auto"/>
        <w:ind w:left="2552" w:hanging="567"/>
        <w:rPr>
          <w:rFonts w:ascii="宋体" w:hAnsi="宋体"/>
          <w:sz w:val="24"/>
        </w:rPr>
      </w:pPr>
      <w:r>
        <w:rPr>
          <w:rFonts w:hint="eastAsia" w:ascii="宋体" w:hAnsi="宋体"/>
          <w:sz w:val="24"/>
        </w:rPr>
        <w:t>确认本公司附加要求，并求得顾客明确的答复；</w:t>
      </w:r>
    </w:p>
    <w:p w14:paraId="6674F4B6">
      <w:pPr>
        <w:numPr>
          <w:ilvl w:val="3"/>
          <w:numId w:val="35"/>
        </w:numPr>
        <w:tabs>
          <w:tab w:val="left" w:pos="0"/>
          <w:tab w:val="left" w:pos="1418"/>
        </w:tabs>
        <w:spacing w:line="360" w:lineRule="auto"/>
        <w:ind w:left="2552" w:hanging="567"/>
        <w:rPr>
          <w:rFonts w:ascii="宋体" w:hAnsi="宋体"/>
          <w:sz w:val="24"/>
        </w:rPr>
      </w:pPr>
      <w:r>
        <w:rPr>
          <w:rFonts w:hint="eastAsia" w:ascii="宋体" w:hAnsi="宋体"/>
          <w:sz w:val="24"/>
        </w:rPr>
        <w:t>根据本公司与顾客的约定，确定履行期限、违约责任以及解决合同纠纷的方式。根据行业标准和顾客要求以及相关法律法规要求，签订合同。</w:t>
      </w:r>
    </w:p>
    <w:p w14:paraId="55D6D089">
      <w:pPr>
        <w:numPr>
          <w:ilvl w:val="2"/>
          <w:numId w:val="33"/>
        </w:numPr>
        <w:tabs>
          <w:tab w:val="left" w:pos="0"/>
          <w:tab w:val="left" w:pos="1418"/>
        </w:tabs>
        <w:spacing w:line="360" w:lineRule="auto"/>
        <w:rPr>
          <w:rFonts w:ascii="宋体" w:hAnsi="宋体"/>
          <w:sz w:val="24"/>
        </w:rPr>
      </w:pPr>
      <w:r>
        <w:rPr>
          <w:rFonts w:hint="eastAsia" w:ascii="宋体" w:hAnsi="宋体"/>
          <w:sz w:val="24"/>
        </w:rPr>
        <w:t>产品要求的评审</w:t>
      </w:r>
    </w:p>
    <w:p w14:paraId="09718FCD">
      <w:pPr>
        <w:tabs>
          <w:tab w:val="left" w:pos="0"/>
          <w:tab w:val="left" w:pos="1418"/>
        </w:tabs>
        <w:spacing w:line="360" w:lineRule="auto"/>
        <w:ind w:left="420" w:leftChars="200" w:firstLine="1200" w:firstLineChars="500"/>
        <w:rPr>
          <w:rFonts w:ascii="宋体" w:hAnsi="宋体"/>
          <w:sz w:val="24"/>
        </w:rPr>
      </w:pPr>
      <w:r>
        <w:rPr>
          <w:rFonts w:hint="eastAsia" w:ascii="宋体" w:hAnsi="宋体"/>
          <w:sz w:val="24"/>
        </w:rPr>
        <w:t>7.</w:t>
      </w:r>
      <w:r>
        <w:rPr>
          <w:rFonts w:ascii="宋体" w:hAnsi="宋体"/>
          <w:sz w:val="24"/>
        </w:rPr>
        <w:t>2</w:t>
      </w:r>
      <w:r>
        <w:rPr>
          <w:rFonts w:hint="eastAsia" w:ascii="宋体" w:hAnsi="宋体"/>
          <w:sz w:val="24"/>
        </w:rPr>
        <w:t>.</w:t>
      </w:r>
      <w:r>
        <w:rPr>
          <w:rFonts w:ascii="宋体" w:hAnsi="宋体"/>
          <w:sz w:val="24"/>
        </w:rPr>
        <w:t>2</w:t>
      </w:r>
      <w:r>
        <w:rPr>
          <w:rFonts w:hint="eastAsia" w:ascii="宋体" w:hAnsi="宋体"/>
          <w:sz w:val="24"/>
        </w:rPr>
        <w:t>.</w:t>
      </w:r>
      <w:r>
        <w:rPr>
          <w:rFonts w:ascii="宋体" w:hAnsi="宋体"/>
          <w:sz w:val="24"/>
        </w:rPr>
        <w:t xml:space="preserve">1  </w:t>
      </w:r>
      <w:r>
        <w:rPr>
          <w:rFonts w:hint="eastAsia" w:ascii="宋体" w:hAnsi="宋体"/>
          <w:sz w:val="24"/>
        </w:rPr>
        <w:t>公司在向顾客提出提供产品的承诺之前，应评审与产品有关的要求。确保：</w:t>
      </w:r>
    </w:p>
    <w:p w14:paraId="0395CC3B">
      <w:pPr>
        <w:numPr>
          <w:ilvl w:val="4"/>
          <w:numId w:val="33"/>
        </w:numPr>
        <w:tabs>
          <w:tab w:val="left" w:pos="0"/>
          <w:tab w:val="left" w:pos="1418"/>
          <w:tab w:val="left" w:pos="2970"/>
        </w:tabs>
        <w:spacing w:line="360" w:lineRule="auto"/>
        <w:ind w:left="2339" w:leftChars="1114"/>
        <w:rPr>
          <w:rFonts w:ascii="宋体" w:hAnsi="宋体"/>
          <w:sz w:val="24"/>
        </w:rPr>
      </w:pPr>
      <w:r>
        <w:rPr>
          <w:rFonts w:hint="eastAsia" w:ascii="宋体" w:hAnsi="宋体"/>
          <w:sz w:val="24"/>
        </w:rPr>
        <w:t>产品要求已得到规定并形成文件；</w:t>
      </w:r>
    </w:p>
    <w:p w14:paraId="597E7FDD">
      <w:pPr>
        <w:numPr>
          <w:ilvl w:val="4"/>
          <w:numId w:val="33"/>
        </w:numPr>
        <w:tabs>
          <w:tab w:val="left" w:pos="0"/>
          <w:tab w:val="left" w:pos="1418"/>
          <w:tab w:val="left" w:pos="2970"/>
        </w:tabs>
        <w:spacing w:line="360" w:lineRule="auto"/>
        <w:ind w:left="2339" w:leftChars="1114"/>
        <w:rPr>
          <w:rFonts w:ascii="宋体" w:hAnsi="宋体"/>
          <w:sz w:val="24"/>
        </w:rPr>
      </w:pPr>
      <w:r>
        <w:rPr>
          <w:rFonts w:hint="eastAsia" w:ascii="宋体" w:hAnsi="宋体"/>
          <w:sz w:val="24"/>
        </w:rPr>
        <w:t>与以前表述不一致的合同或订单的要求已得到解决；</w:t>
      </w:r>
    </w:p>
    <w:p w14:paraId="386CDAE0">
      <w:pPr>
        <w:numPr>
          <w:ilvl w:val="4"/>
          <w:numId w:val="33"/>
        </w:numPr>
        <w:tabs>
          <w:tab w:val="left" w:pos="0"/>
          <w:tab w:val="left" w:pos="1418"/>
          <w:tab w:val="left" w:pos="2970"/>
        </w:tabs>
        <w:spacing w:line="360" w:lineRule="auto"/>
        <w:ind w:left="2339" w:leftChars="1114"/>
        <w:rPr>
          <w:rFonts w:ascii="宋体" w:hAnsi="宋体"/>
          <w:sz w:val="24"/>
        </w:rPr>
      </w:pPr>
      <w:r>
        <w:rPr>
          <w:rFonts w:hint="eastAsia" w:ascii="宋体" w:hAnsi="宋体"/>
          <w:sz w:val="24"/>
        </w:rPr>
        <w:t>满足适用的法规要求；</w:t>
      </w:r>
    </w:p>
    <w:p w14:paraId="55146C02">
      <w:pPr>
        <w:numPr>
          <w:ilvl w:val="4"/>
          <w:numId w:val="33"/>
        </w:numPr>
        <w:tabs>
          <w:tab w:val="left" w:pos="0"/>
          <w:tab w:val="left" w:pos="1418"/>
          <w:tab w:val="left" w:pos="2970"/>
        </w:tabs>
        <w:spacing w:line="360" w:lineRule="auto"/>
        <w:ind w:left="2339" w:leftChars="1114"/>
        <w:rPr>
          <w:rFonts w:ascii="宋体" w:hAnsi="宋体"/>
          <w:sz w:val="24"/>
        </w:rPr>
      </w:pPr>
      <w:r>
        <w:rPr>
          <w:rFonts w:hint="eastAsia" w:ascii="宋体" w:hAnsi="宋体"/>
          <w:sz w:val="24"/>
        </w:rPr>
        <w:t>依照7.2.1识别的任何用户培训是可获得的或按计划是可获得的；</w:t>
      </w:r>
    </w:p>
    <w:p w14:paraId="3E6101FD">
      <w:pPr>
        <w:numPr>
          <w:ilvl w:val="4"/>
          <w:numId w:val="33"/>
        </w:numPr>
        <w:tabs>
          <w:tab w:val="left" w:pos="0"/>
          <w:tab w:val="left" w:pos="1418"/>
          <w:tab w:val="left" w:pos="2970"/>
        </w:tabs>
        <w:spacing w:line="360" w:lineRule="auto"/>
        <w:ind w:left="2339" w:leftChars="1114"/>
        <w:rPr>
          <w:rFonts w:ascii="宋体" w:hAnsi="宋体"/>
          <w:sz w:val="24"/>
        </w:rPr>
      </w:pPr>
      <w:r>
        <w:rPr>
          <w:rFonts w:hint="eastAsia" w:ascii="宋体" w:hAnsi="宋体"/>
          <w:sz w:val="24"/>
        </w:rPr>
        <w:t>组织有能力满足规定的要求。</w:t>
      </w:r>
    </w:p>
    <w:p w14:paraId="249A5FE2">
      <w:pPr>
        <w:pStyle w:val="23"/>
        <w:numPr>
          <w:ilvl w:val="3"/>
          <w:numId w:val="33"/>
        </w:numPr>
        <w:tabs>
          <w:tab w:val="left" w:pos="0"/>
          <w:tab w:val="left" w:pos="1418"/>
        </w:tabs>
        <w:spacing w:line="360" w:lineRule="auto"/>
        <w:ind w:left="1861" w:leftChars="886"/>
        <w:rPr>
          <w:rFonts w:ascii="宋体" w:hAnsi="宋体"/>
          <w:sz w:val="24"/>
        </w:rPr>
      </w:pPr>
      <w:r>
        <w:rPr>
          <w:rFonts w:hint="eastAsia" w:ascii="宋体" w:hAnsi="宋体"/>
          <w:sz w:val="24"/>
        </w:rPr>
        <w:t>在上述评审中，公司既要对顾客要求（包括产品要求的规定、与合同不符情况的处理）进行评审，也需要对本公司满足规定要求的能力进行评审。</w:t>
      </w:r>
    </w:p>
    <w:p w14:paraId="60A760A3">
      <w:pPr>
        <w:pStyle w:val="23"/>
        <w:numPr>
          <w:ilvl w:val="3"/>
          <w:numId w:val="33"/>
        </w:numPr>
        <w:tabs>
          <w:tab w:val="left" w:pos="0"/>
          <w:tab w:val="left" w:pos="1418"/>
        </w:tabs>
        <w:spacing w:line="360" w:lineRule="auto"/>
        <w:ind w:left="1861" w:leftChars="886"/>
        <w:rPr>
          <w:rFonts w:ascii="宋体" w:hAnsi="宋体"/>
          <w:sz w:val="24"/>
        </w:rPr>
      </w:pPr>
      <w:r>
        <w:rPr>
          <w:rFonts w:hint="eastAsia" w:ascii="宋体" w:hAnsi="宋体"/>
          <w:sz w:val="24"/>
        </w:rPr>
        <w:t>如顾客提供的要求没有形成文件，公司在接受顾客要求前应对顾客要求进行确认。</w:t>
      </w:r>
    </w:p>
    <w:p w14:paraId="22B326C2">
      <w:pPr>
        <w:pStyle w:val="23"/>
        <w:numPr>
          <w:ilvl w:val="3"/>
          <w:numId w:val="33"/>
        </w:numPr>
        <w:tabs>
          <w:tab w:val="left" w:pos="0"/>
          <w:tab w:val="left" w:pos="1418"/>
        </w:tabs>
        <w:spacing w:line="360" w:lineRule="auto"/>
        <w:ind w:left="1861" w:leftChars="886"/>
        <w:rPr>
          <w:rFonts w:ascii="宋体" w:hAnsi="宋体"/>
          <w:sz w:val="24"/>
        </w:rPr>
      </w:pPr>
      <w:r>
        <w:rPr>
          <w:rFonts w:hint="eastAsia" w:ascii="宋体" w:hAnsi="宋体"/>
          <w:sz w:val="24"/>
        </w:rPr>
        <w:t>合同评审和有特殊要求的订单的评审由相关部门参加，进行会议评审。</w:t>
      </w:r>
    </w:p>
    <w:p w14:paraId="6188AB29">
      <w:pPr>
        <w:pStyle w:val="23"/>
        <w:numPr>
          <w:ilvl w:val="3"/>
          <w:numId w:val="33"/>
        </w:numPr>
        <w:tabs>
          <w:tab w:val="left" w:pos="0"/>
          <w:tab w:val="left" w:pos="1418"/>
        </w:tabs>
        <w:spacing w:line="360" w:lineRule="auto"/>
        <w:ind w:left="1861" w:leftChars="886"/>
        <w:rPr>
          <w:rFonts w:ascii="宋体" w:hAnsi="宋体"/>
          <w:sz w:val="24"/>
        </w:rPr>
      </w:pPr>
      <w:r>
        <w:rPr>
          <w:rFonts w:hint="eastAsia" w:ascii="宋体" w:hAnsi="宋体"/>
          <w:sz w:val="24"/>
        </w:rPr>
        <w:t>评审结果及评审所引起的措施报公司总经理审批，并保持记录，必要时传递给有关部门实施，具体执行《记录控制程序》。</w:t>
      </w:r>
    </w:p>
    <w:p w14:paraId="546E1D3B">
      <w:pPr>
        <w:pStyle w:val="23"/>
        <w:numPr>
          <w:ilvl w:val="3"/>
          <w:numId w:val="33"/>
        </w:numPr>
        <w:tabs>
          <w:tab w:val="left" w:pos="0"/>
          <w:tab w:val="left" w:pos="1418"/>
        </w:tabs>
        <w:spacing w:line="360" w:lineRule="auto"/>
        <w:ind w:left="1861" w:leftChars="886"/>
        <w:rPr>
          <w:rFonts w:ascii="宋体" w:hAnsi="宋体"/>
          <w:sz w:val="24"/>
        </w:rPr>
      </w:pPr>
      <w:r>
        <w:rPr>
          <w:rFonts w:hint="eastAsia" w:ascii="宋体" w:hAnsi="宋体"/>
          <w:sz w:val="24"/>
        </w:rPr>
        <w:t>若顾客对产品要求发生变更，公司应确保相关文件得到修改。将变更要求与顾客协商一致，并通知相关部门，确保相关人员知道已更改的要求。必要时对更改内容进行再评审。</w:t>
      </w:r>
    </w:p>
    <w:p w14:paraId="74110CD5">
      <w:pPr>
        <w:numPr>
          <w:ilvl w:val="2"/>
          <w:numId w:val="33"/>
        </w:numPr>
        <w:tabs>
          <w:tab w:val="left" w:pos="0"/>
          <w:tab w:val="left" w:pos="1418"/>
        </w:tabs>
        <w:spacing w:line="360" w:lineRule="auto"/>
        <w:rPr>
          <w:rFonts w:ascii="宋体" w:hAnsi="宋体"/>
          <w:sz w:val="24"/>
        </w:rPr>
      </w:pPr>
      <w:r>
        <w:rPr>
          <w:rFonts w:hint="eastAsia" w:ascii="宋体" w:hAnsi="宋体"/>
          <w:sz w:val="24"/>
        </w:rPr>
        <w:t>顾客沟通</w:t>
      </w:r>
    </w:p>
    <w:p w14:paraId="454F3A8E">
      <w:pPr>
        <w:pStyle w:val="23"/>
        <w:numPr>
          <w:ilvl w:val="3"/>
          <w:numId w:val="33"/>
        </w:numPr>
        <w:tabs>
          <w:tab w:val="left" w:pos="0"/>
          <w:tab w:val="left" w:pos="1418"/>
        </w:tabs>
        <w:spacing w:line="360" w:lineRule="auto"/>
        <w:rPr>
          <w:rFonts w:ascii="宋体" w:hAnsi="宋体"/>
          <w:sz w:val="24"/>
        </w:rPr>
      </w:pPr>
      <w:r>
        <w:rPr>
          <w:rFonts w:ascii="宋体" w:hAnsi="宋体"/>
          <w:sz w:val="24"/>
        </w:rPr>
        <w:t xml:space="preserve"> </w:t>
      </w:r>
      <w:r>
        <w:rPr>
          <w:rFonts w:hint="eastAsia" w:ascii="宋体" w:hAnsi="宋体"/>
          <w:sz w:val="24"/>
        </w:rPr>
        <w:t>公司应就以下方面与顾客的沟通进行策划并将安排形成文件：</w:t>
      </w:r>
    </w:p>
    <w:p w14:paraId="5AE9218D">
      <w:pPr>
        <w:numPr>
          <w:ilvl w:val="4"/>
          <w:numId w:val="33"/>
        </w:numPr>
        <w:tabs>
          <w:tab w:val="left" w:pos="0"/>
          <w:tab w:val="left" w:pos="1418"/>
          <w:tab w:val="left" w:pos="2970"/>
        </w:tabs>
        <w:spacing w:line="360" w:lineRule="auto"/>
        <w:ind w:left="2977" w:hanging="425"/>
        <w:rPr>
          <w:rFonts w:ascii="宋体" w:hAnsi="宋体"/>
          <w:sz w:val="24"/>
        </w:rPr>
      </w:pPr>
      <w:r>
        <w:rPr>
          <w:rFonts w:hint="eastAsia" w:ascii="宋体" w:hAnsi="宋体"/>
          <w:sz w:val="24"/>
        </w:rPr>
        <w:t>产品信息；</w:t>
      </w:r>
    </w:p>
    <w:p w14:paraId="0E409476">
      <w:pPr>
        <w:numPr>
          <w:ilvl w:val="4"/>
          <w:numId w:val="33"/>
        </w:numPr>
        <w:tabs>
          <w:tab w:val="left" w:pos="0"/>
          <w:tab w:val="left" w:pos="1418"/>
          <w:tab w:val="left" w:pos="2970"/>
        </w:tabs>
        <w:spacing w:line="360" w:lineRule="auto"/>
        <w:ind w:left="2977" w:hanging="425"/>
        <w:rPr>
          <w:rFonts w:ascii="宋体" w:hAnsi="宋体"/>
          <w:sz w:val="24"/>
        </w:rPr>
      </w:pPr>
      <w:r>
        <w:rPr>
          <w:rFonts w:hint="eastAsia" w:ascii="宋体" w:hAnsi="宋体"/>
          <w:sz w:val="24"/>
        </w:rPr>
        <w:t>合同签订前就顾客要求的咨询和洽谈；</w:t>
      </w:r>
    </w:p>
    <w:p w14:paraId="21727706">
      <w:pPr>
        <w:numPr>
          <w:ilvl w:val="4"/>
          <w:numId w:val="33"/>
        </w:numPr>
        <w:tabs>
          <w:tab w:val="left" w:pos="0"/>
          <w:tab w:val="left" w:pos="1418"/>
          <w:tab w:val="left" w:pos="2970"/>
        </w:tabs>
        <w:spacing w:line="360" w:lineRule="auto"/>
        <w:ind w:left="2977" w:hanging="425"/>
        <w:rPr>
          <w:rFonts w:ascii="宋体" w:hAnsi="宋体"/>
          <w:sz w:val="24"/>
        </w:rPr>
      </w:pPr>
      <w:r>
        <w:rPr>
          <w:rFonts w:hint="eastAsia" w:ascii="宋体" w:hAnsi="宋体"/>
          <w:sz w:val="24"/>
        </w:rPr>
        <w:t>合同签订前就本公司附加要求的沟通；</w:t>
      </w:r>
    </w:p>
    <w:p w14:paraId="111650C3">
      <w:pPr>
        <w:numPr>
          <w:ilvl w:val="4"/>
          <w:numId w:val="33"/>
        </w:numPr>
        <w:tabs>
          <w:tab w:val="left" w:pos="0"/>
          <w:tab w:val="left" w:pos="1418"/>
          <w:tab w:val="left" w:pos="2970"/>
        </w:tabs>
        <w:spacing w:line="360" w:lineRule="auto"/>
        <w:ind w:left="2977" w:hanging="425"/>
        <w:rPr>
          <w:rFonts w:ascii="宋体" w:hAnsi="宋体"/>
          <w:sz w:val="24"/>
        </w:rPr>
      </w:pPr>
      <w:r>
        <w:rPr>
          <w:rFonts w:hint="eastAsia" w:ascii="宋体" w:hAnsi="宋体"/>
          <w:sz w:val="24"/>
        </w:rPr>
        <w:t>合同修改前就合同修改条款的沟通；</w:t>
      </w:r>
    </w:p>
    <w:p w14:paraId="31F82A64">
      <w:pPr>
        <w:numPr>
          <w:ilvl w:val="4"/>
          <w:numId w:val="33"/>
        </w:numPr>
        <w:tabs>
          <w:tab w:val="left" w:pos="0"/>
          <w:tab w:val="left" w:pos="1418"/>
          <w:tab w:val="left" w:pos="2970"/>
        </w:tabs>
        <w:spacing w:line="360" w:lineRule="auto"/>
        <w:ind w:left="2977" w:hanging="425"/>
        <w:rPr>
          <w:rFonts w:ascii="宋体" w:hAnsi="宋体"/>
          <w:sz w:val="24"/>
        </w:rPr>
      </w:pPr>
      <w:r>
        <w:rPr>
          <w:rFonts w:hint="eastAsia" w:ascii="宋体" w:hAnsi="宋体"/>
          <w:sz w:val="24"/>
        </w:rPr>
        <w:t>在生产过程中，就遇到的某些具体问题进行沟通；</w:t>
      </w:r>
    </w:p>
    <w:p w14:paraId="4B0BE068">
      <w:pPr>
        <w:numPr>
          <w:ilvl w:val="4"/>
          <w:numId w:val="33"/>
        </w:numPr>
        <w:tabs>
          <w:tab w:val="left" w:pos="0"/>
          <w:tab w:val="left" w:pos="1418"/>
          <w:tab w:val="left" w:pos="2970"/>
        </w:tabs>
        <w:spacing w:line="360" w:lineRule="auto"/>
        <w:ind w:left="2977" w:hanging="425"/>
        <w:rPr>
          <w:rFonts w:ascii="宋体" w:hAnsi="宋体"/>
          <w:sz w:val="24"/>
        </w:rPr>
      </w:pPr>
      <w:r>
        <w:rPr>
          <w:rFonts w:hint="eastAsia" w:ascii="宋体" w:hAnsi="宋体"/>
          <w:sz w:val="24"/>
        </w:rPr>
        <w:t>交付前与顾客的联系；</w:t>
      </w:r>
    </w:p>
    <w:p w14:paraId="537ADE13">
      <w:pPr>
        <w:numPr>
          <w:ilvl w:val="4"/>
          <w:numId w:val="33"/>
        </w:numPr>
        <w:tabs>
          <w:tab w:val="left" w:pos="0"/>
          <w:tab w:val="left" w:pos="1418"/>
          <w:tab w:val="left" w:pos="2970"/>
        </w:tabs>
        <w:spacing w:line="360" w:lineRule="auto"/>
        <w:ind w:left="2977" w:hanging="425"/>
        <w:rPr>
          <w:rFonts w:ascii="宋体" w:hAnsi="宋体"/>
          <w:sz w:val="24"/>
        </w:rPr>
      </w:pPr>
      <w:r>
        <w:rPr>
          <w:rFonts w:hint="eastAsia" w:ascii="宋体" w:hAnsi="宋体"/>
          <w:sz w:val="24"/>
        </w:rPr>
        <w:t>对产品进行的质量回访；</w:t>
      </w:r>
    </w:p>
    <w:p w14:paraId="3AE079B0">
      <w:pPr>
        <w:numPr>
          <w:ilvl w:val="4"/>
          <w:numId w:val="33"/>
        </w:numPr>
        <w:tabs>
          <w:tab w:val="left" w:pos="0"/>
          <w:tab w:val="left" w:pos="1418"/>
          <w:tab w:val="left" w:pos="2970"/>
        </w:tabs>
        <w:spacing w:line="360" w:lineRule="auto"/>
        <w:ind w:left="2977" w:hanging="425"/>
        <w:rPr>
          <w:rFonts w:ascii="宋体" w:hAnsi="宋体"/>
          <w:sz w:val="24"/>
        </w:rPr>
      </w:pPr>
      <w:r>
        <w:rPr>
          <w:rFonts w:hint="eastAsia" w:ascii="宋体" w:hAnsi="宋体"/>
          <w:sz w:val="24"/>
        </w:rPr>
        <w:t>任何时候顾客的抱怨和投诉；</w:t>
      </w:r>
    </w:p>
    <w:p w14:paraId="509AE4EC">
      <w:pPr>
        <w:numPr>
          <w:ilvl w:val="4"/>
          <w:numId w:val="33"/>
        </w:numPr>
        <w:tabs>
          <w:tab w:val="left" w:pos="0"/>
          <w:tab w:val="left" w:pos="1418"/>
          <w:tab w:val="left" w:pos="2970"/>
        </w:tabs>
        <w:spacing w:line="360" w:lineRule="auto"/>
        <w:ind w:left="2977" w:hanging="425"/>
        <w:rPr>
          <w:rFonts w:ascii="宋体" w:hAnsi="宋体"/>
          <w:sz w:val="24"/>
        </w:rPr>
      </w:pPr>
      <w:r>
        <w:rPr>
          <w:rFonts w:hint="eastAsia" w:ascii="宋体" w:hAnsi="宋体"/>
          <w:sz w:val="24"/>
        </w:rPr>
        <w:t>忠告性通知。</w:t>
      </w:r>
    </w:p>
    <w:p w14:paraId="7DB047F0">
      <w:pPr>
        <w:pStyle w:val="23"/>
        <w:numPr>
          <w:ilvl w:val="3"/>
          <w:numId w:val="33"/>
        </w:numPr>
        <w:tabs>
          <w:tab w:val="left" w:pos="0"/>
          <w:tab w:val="left" w:pos="1418"/>
        </w:tabs>
        <w:spacing w:line="360" w:lineRule="auto"/>
        <w:rPr>
          <w:rFonts w:ascii="宋体" w:hAnsi="宋体"/>
          <w:sz w:val="24"/>
        </w:rPr>
      </w:pPr>
      <w:r>
        <w:rPr>
          <w:rFonts w:hint="eastAsia" w:ascii="宋体" w:hAnsi="宋体"/>
          <w:sz w:val="24"/>
        </w:rPr>
        <w:t>与顾客沟通的方式包括：</w:t>
      </w:r>
    </w:p>
    <w:p w14:paraId="0442C975">
      <w:pPr>
        <w:numPr>
          <w:ilvl w:val="4"/>
          <w:numId w:val="33"/>
        </w:numPr>
        <w:tabs>
          <w:tab w:val="left" w:pos="0"/>
          <w:tab w:val="left" w:pos="1418"/>
          <w:tab w:val="left" w:pos="2970"/>
        </w:tabs>
        <w:spacing w:line="360" w:lineRule="auto"/>
        <w:ind w:left="2977" w:hanging="425"/>
        <w:rPr>
          <w:rFonts w:ascii="宋体" w:hAnsi="宋体"/>
          <w:sz w:val="24"/>
        </w:rPr>
      </w:pPr>
      <w:r>
        <w:rPr>
          <w:rFonts w:hint="eastAsia" w:ascii="宋体" w:hAnsi="宋体"/>
          <w:sz w:val="24"/>
        </w:rPr>
        <w:t>当面洽谈；</w:t>
      </w:r>
    </w:p>
    <w:p w14:paraId="5AECDE1E">
      <w:pPr>
        <w:numPr>
          <w:ilvl w:val="4"/>
          <w:numId w:val="33"/>
        </w:numPr>
        <w:tabs>
          <w:tab w:val="left" w:pos="0"/>
          <w:tab w:val="left" w:pos="1418"/>
          <w:tab w:val="left" w:pos="2970"/>
        </w:tabs>
        <w:spacing w:line="360" w:lineRule="auto"/>
        <w:ind w:left="2977" w:hanging="425"/>
        <w:rPr>
          <w:rFonts w:ascii="宋体" w:hAnsi="宋体"/>
          <w:sz w:val="24"/>
        </w:rPr>
      </w:pPr>
      <w:r>
        <w:rPr>
          <w:rFonts w:hint="eastAsia" w:ascii="宋体" w:hAnsi="宋体"/>
          <w:sz w:val="24"/>
        </w:rPr>
        <w:t>电话、传真、信件、聊天记录；</w:t>
      </w:r>
    </w:p>
    <w:p w14:paraId="71447DC3">
      <w:pPr>
        <w:pStyle w:val="23"/>
        <w:numPr>
          <w:ilvl w:val="3"/>
          <w:numId w:val="33"/>
        </w:numPr>
        <w:tabs>
          <w:tab w:val="left" w:pos="0"/>
          <w:tab w:val="left" w:pos="1418"/>
        </w:tabs>
        <w:spacing w:line="360" w:lineRule="auto"/>
        <w:rPr>
          <w:rFonts w:ascii="宋体" w:hAnsi="宋体"/>
          <w:sz w:val="24"/>
        </w:rPr>
      </w:pPr>
      <w:r>
        <w:rPr>
          <w:rFonts w:hint="eastAsia" w:ascii="宋体" w:hAnsi="宋体"/>
          <w:sz w:val="24"/>
        </w:rPr>
        <w:t>公司保证与顾客沟通的时效性和充分性，保证与顾客沟通的信息在内部得到传递，并可以验证。</w:t>
      </w:r>
    </w:p>
    <w:p w14:paraId="737C444C">
      <w:pPr>
        <w:pStyle w:val="23"/>
        <w:numPr>
          <w:ilvl w:val="3"/>
          <w:numId w:val="33"/>
        </w:numPr>
        <w:tabs>
          <w:tab w:val="left" w:pos="0"/>
          <w:tab w:val="left" w:pos="1418"/>
        </w:tabs>
        <w:spacing w:line="360" w:lineRule="auto"/>
        <w:rPr>
          <w:rFonts w:ascii="宋体" w:hAnsi="宋体"/>
          <w:sz w:val="24"/>
        </w:rPr>
      </w:pPr>
      <w:r>
        <w:rPr>
          <w:rFonts w:hint="eastAsia" w:ascii="宋体" w:hAnsi="宋体"/>
          <w:sz w:val="24"/>
        </w:rPr>
        <w:t>经营部负责产品销售前与顾客的沟通、销售以后与顾客的沟通，对顾客的投诉应及时回复。</w:t>
      </w:r>
    </w:p>
    <w:p w14:paraId="67F7D5A2">
      <w:pPr>
        <w:pStyle w:val="23"/>
        <w:numPr>
          <w:ilvl w:val="3"/>
          <w:numId w:val="33"/>
        </w:numPr>
        <w:tabs>
          <w:tab w:val="left" w:pos="0"/>
          <w:tab w:val="left" w:pos="1418"/>
        </w:tabs>
        <w:spacing w:line="360" w:lineRule="auto"/>
        <w:rPr>
          <w:rFonts w:ascii="宋体" w:hAnsi="宋体"/>
          <w:sz w:val="24"/>
        </w:rPr>
      </w:pPr>
      <w:r>
        <w:rPr>
          <w:rFonts w:hint="eastAsia" w:ascii="宋体" w:hAnsi="宋体"/>
          <w:sz w:val="24"/>
        </w:rPr>
        <w:t>适当时，公司应按照适用的法规要求与监管机构沟通。</w:t>
      </w:r>
    </w:p>
    <w:p w14:paraId="10E779AE">
      <w:pPr>
        <w:numPr>
          <w:ilvl w:val="1"/>
          <w:numId w:val="33"/>
        </w:numPr>
        <w:tabs>
          <w:tab w:val="left" w:pos="0"/>
          <w:tab w:val="left" w:pos="1418"/>
        </w:tabs>
        <w:spacing w:line="360" w:lineRule="auto"/>
        <w:ind w:left="1418" w:hanging="709"/>
        <w:rPr>
          <w:rFonts w:ascii="宋体" w:hAnsi="宋体"/>
          <w:bCs/>
          <w:sz w:val="24"/>
        </w:rPr>
      </w:pPr>
      <w:r>
        <w:rPr>
          <w:rFonts w:hint="eastAsia" w:ascii="宋体" w:hAnsi="宋体"/>
          <w:bCs/>
          <w:sz w:val="24"/>
        </w:rPr>
        <w:t>设计和开发</w:t>
      </w:r>
    </w:p>
    <w:p w14:paraId="3B517CC5">
      <w:pPr>
        <w:numPr>
          <w:ilvl w:val="2"/>
          <w:numId w:val="33"/>
        </w:numPr>
        <w:tabs>
          <w:tab w:val="left" w:pos="0"/>
          <w:tab w:val="left" w:pos="1418"/>
        </w:tabs>
        <w:spacing w:line="360" w:lineRule="auto"/>
        <w:rPr>
          <w:rFonts w:ascii="宋体" w:hAnsi="宋体"/>
          <w:sz w:val="24"/>
        </w:rPr>
      </w:pPr>
      <w:r>
        <w:rPr>
          <w:rFonts w:hint="eastAsia" w:ascii="宋体" w:hAnsi="宋体"/>
          <w:sz w:val="24"/>
        </w:rPr>
        <w:t>总则</w:t>
      </w:r>
    </w:p>
    <w:p w14:paraId="0B5E0409">
      <w:pPr>
        <w:tabs>
          <w:tab w:val="left" w:pos="0"/>
          <w:tab w:val="left" w:pos="1418"/>
        </w:tabs>
        <w:spacing w:line="360" w:lineRule="auto"/>
        <w:ind w:left="1470" w:leftChars="700"/>
        <w:rPr>
          <w:rFonts w:ascii="宋体" w:hAnsi="宋体"/>
          <w:sz w:val="24"/>
        </w:rPr>
      </w:pPr>
      <w:r>
        <w:rPr>
          <w:rFonts w:hint="eastAsia" w:ascii="宋体" w:hAnsi="宋体"/>
          <w:sz w:val="24"/>
        </w:rPr>
        <w:t>公司制定《产品设计与开发控制程序》对本公司医疗器械产品的设计和开发实施策划和控制。</w:t>
      </w:r>
    </w:p>
    <w:p w14:paraId="5E465C80">
      <w:pPr>
        <w:numPr>
          <w:ilvl w:val="2"/>
          <w:numId w:val="33"/>
        </w:numPr>
        <w:tabs>
          <w:tab w:val="left" w:pos="0"/>
          <w:tab w:val="left" w:pos="1418"/>
        </w:tabs>
        <w:spacing w:line="360" w:lineRule="auto"/>
        <w:rPr>
          <w:rFonts w:ascii="宋体" w:hAnsi="宋体"/>
          <w:sz w:val="24"/>
        </w:rPr>
      </w:pPr>
      <w:r>
        <w:rPr>
          <w:rFonts w:hint="eastAsia" w:ascii="宋体" w:hAnsi="宋体"/>
          <w:sz w:val="24"/>
        </w:rPr>
        <w:t>设计和开发策划</w:t>
      </w:r>
    </w:p>
    <w:p w14:paraId="5DBADDF5">
      <w:pPr>
        <w:numPr>
          <w:ilvl w:val="3"/>
          <w:numId w:val="36"/>
        </w:numPr>
        <w:tabs>
          <w:tab w:val="left" w:pos="0"/>
          <w:tab w:val="left" w:pos="1418"/>
        </w:tabs>
        <w:spacing w:line="360" w:lineRule="auto"/>
        <w:ind w:left="2552" w:hanging="567"/>
        <w:rPr>
          <w:rFonts w:ascii="宋体" w:hAnsi="宋体"/>
          <w:sz w:val="24"/>
        </w:rPr>
      </w:pPr>
      <w:r>
        <w:rPr>
          <w:rFonts w:hint="eastAsia" w:ascii="宋体" w:hAnsi="宋体"/>
          <w:sz w:val="24"/>
        </w:rPr>
        <w:t>本公司在设计阶段，由生产技术部负责设计和开发的策划和控制，根据设计和开发的进展情况，保持并更新设计和开发策划文件：</w:t>
      </w:r>
    </w:p>
    <w:p w14:paraId="0791E1DB">
      <w:pPr>
        <w:numPr>
          <w:ilvl w:val="4"/>
          <w:numId w:val="33"/>
        </w:numPr>
        <w:tabs>
          <w:tab w:val="left" w:pos="0"/>
          <w:tab w:val="left" w:pos="1418"/>
          <w:tab w:val="left" w:pos="2970"/>
        </w:tabs>
        <w:spacing w:line="360" w:lineRule="auto"/>
        <w:ind w:left="2977" w:hanging="425"/>
        <w:rPr>
          <w:rFonts w:ascii="宋体" w:hAnsi="宋体"/>
          <w:sz w:val="24"/>
        </w:rPr>
      </w:pPr>
      <w:r>
        <w:rPr>
          <w:rFonts w:hint="eastAsia" w:ascii="宋体" w:hAnsi="宋体"/>
          <w:sz w:val="24"/>
        </w:rPr>
        <w:t>根据产品的特点和复杂程度，明确划分设计和开发过程的阶段，并规定每一阶段的工作内容和要求；</w:t>
      </w:r>
    </w:p>
    <w:p w14:paraId="716494A1">
      <w:pPr>
        <w:numPr>
          <w:ilvl w:val="4"/>
          <w:numId w:val="33"/>
        </w:numPr>
        <w:tabs>
          <w:tab w:val="left" w:pos="0"/>
          <w:tab w:val="left" w:pos="1418"/>
          <w:tab w:val="left" w:pos="2970"/>
        </w:tabs>
        <w:spacing w:line="360" w:lineRule="auto"/>
        <w:ind w:left="2977" w:hanging="425"/>
        <w:rPr>
          <w:rFonts w:ascii="宋体" w:hAnsi="宋体"/>
          <w:sz w:val="24"/>
        </w:rPr>
      </w:pPr>
      <w:r>
        <w:rPr>
          <w:rFonts w:hint="eastAsia" w:ascii="宋体" w:hAnsi="宋体"/>
          <w:sz w:val="24"/>
        </w:rPr>
        <w:t>明确规定在每个设计和开发阶段需开展的适当的一个或多个评审；</w:t>
      </w:r>
    </w:p>
    <w:p w14:paraId="356A1215">
      <w:pPr>
        <w:numPr>
          <w:ilvl w:val="4"/>
          <w:numId w:val="33"/>
        </w:numPr>
        <w:tabs>
          <w:tab w:val="left" w:pos="0"/>
          <w:tab w:val="left" w:pos="1418"/>
          <w:tab w:val="left" w:pos="2970"/>
        </w:tabs>
        <w:spacing w:line="360" w:lineRule="auto"/>
        <w:ind w:left="2977" w:hanging="425"/>
        <w:rPr>
          <w:rFonts w:ascii="宋体" w:hAnsi="宋体"/>
          <w:sz w:val="24"/>
        </w:rPr>
      </w:pPr>
      <w:r>
        <w:rPr>
          <w:rFonts w:hint="eastAsia" w:ascii="宋体" w:hAnsi="宋体"/>
          <w:sz w:val="24"/>
        </w:rPr>
        <w:t>适合于每个设计和开阶段的验证、确认和设计转换活动，包括活动的时机、参与人员和活动要求；</w:t>
      </w:r>
    </w:p>
    <w:p w14:paraId="77DB5E60">
      <w:pPr>
        <w:numPr>
          <w:ilvl w:val="4"/>
          <w:numId w:val="33"/>
        </w:numPr>
        <w:tabs>
          <w:tab w:val="left" w:pos="0"/>
          <w:tab w:val="left" w:pos="1418"/>
          <w:tab w:val="left" w:pos="2970"/>
        </w:tabs>
        <w:spacing w:line="360" w:lineRule="auto"/>
        <w:ind w:left="2977" w:hanging="425"/>
        <w:rPr>
          <w:rFonts w:ascii="宋体" w:hAnsi="宋体"/>
          <w:sz w:val="24"/>
        </w:rPr>
      </w:pPr>
      <w:r>
        <w:rPr>
          <w:rFonts w:hint="eastAsia" w:ascii="宋体" w:hAnsi="宋体"/>
          <w:sz w:val="24"/>
        </w:rPr>
        <w:t>规定各有关部门参与设计和开发活动的人员在设计和开发活动各阶段中的职责和权限。</w:t>
      </w:r>
    </w:p>
    <w:p w14:paraId="782AF3FD">
      <w:pPr>
        <w:numPr>
          <w:ilvl w:val="3"/>
          <w:numId w:val="36"/>
        </w:numPr>
        <w:tabs>
          <w:tab w:val="left" w:pos="0"/>
          <w:tab w:val="left" w:pos="1418"/>
        </w:tabs>
        <w:spacing w:line="360" w:lineRule="auto"/>
        <w:ind w:left="2552" w:hanging="567"/>
        <w:rPr>
          <w:rFonts w:ascii="宋体" w:hAnsi="宋体"/>
          <w:sz w:val="24"/>
        </w:rPr>
      </w:pPr>
      <w:r>
        <w:rPr>
          <w:rFonts w:hint="eastAsia" w:ascii="宋体" w:hAnsi="宋体"/>
          <w:sz w:val="24"/>
        </w:rPr>
        <w:t>生产技术部负责组织立项项目的风险分析，对进行风险分析的必要性作出评价，由各部门专业技术人员及临床专家等组成，对提交的《风险分析报告》予以确认，并保存所形成的记录。</w:t>
      </w:r>
    </w:p>
    <w:p w14:paraId="6E97BAC2">
      <w:pPr>
        <w:numPr>
          <w:ilvl w:val="3"/>
          <w:numId w:val="36"/>
        </w:numPr>
        <w:tabs>
          <w:tab w:val="left" w:pos="0"/>
          <w:tab w:val="left" w:pos="1418"/>
        </w:tabs>
        <w:spacing w:line="360" w:lineRule="auto"/>
        <w:ind w:left="2552" w:hanging="567"/>
        <w:rPr>
          <w:rFonts w:ascii="宋体" w:hAnsi="宋体"/>
          <w:sz w:val="24"/>
        </w:rPr>
      </w:pPr>
      <w:r>
        <w:rPr>
          <w:rFonts w:hint="eastAsia" w:ascii="宋体" w:hAnsi="宋体"/>
          <w:sz w:val="24"/>
        </w:rPr>
        <w:t>对以上策划过程和策划结果保留记录，确保设计和开发输出到设计和开发输入的可追溯性。</w:t>
      </w:r>
    </w:p>
    <w:p w14:paraId="79032391">
      <w:pPr>
        <w:numPr>
          <w:ilvl w:val="3"/>
          <w:numId w:val="36"/>
        </w:numPr>
        <w:tabs>
          <w:tab w:val="left" w:pos="0"/>
          <w:tab w:val="left" w:pos="1418"/>
        </w:tabs>
        <w:spacing w:line="360" w:lineRule="auto"/>
        <w:ind w:left="2552" w:hanging="567"/>
        <w:rPr>
          <w:rFonts w:ascii="宋体" w:hAnsi="宋体"/>
          <w:sz w:val="24"/>
        </w:rPr>
      </w:pPr>
      <w:r>
        <w:rPr>
          <w:rFonts w:hint="eastAsia" w:ascii="宋体" w:hAnsi="宋体"/>
          <w:sz w:val="24"/>
        </w:rPr>
        <w:t>设计和开发策划需要的资源，包括必要的人员能力。</w:t>
      </w:r>
    </w:p>
    <w:p w14:paraId="00D1055A">
      <w:pPr>
        <w:numPr>
          <w:ilvl w:val="2"/>
          <w:numId w:val="33"/>
        </w:numPr>
        <w:tabs>
          <w:tab w:val="left" w:pos="0"/>
          <w:tab w:val="left" w:pos="1418"/>
        </w:tabs>
        <w:spacing w:line="360" w:lineRule="auto"/>
        <w:rPr>
          <w:rFonts w:ascii="宋体" w:hAnsi="宋体"/>
          <w:sz w:val="24"/>
        </w:rPr>
      </w:pPr>
      <w:r>
        <w:rPr>
          <w:rFonts w:hint="eastAsia" w:ascii="宋体" w:hAnsi="宋体"/>
          <w:sz w:val="24"/>
        </w:rPr>
        <w:t>设计和开发输入</w:t>
      </w:r>
    </w:p>
    <w:p w14:paraId="68CA7D1C">
      <w:pPr>
        <w:numPr>
          <w:ilvl w:val="3"/>
          <w:numId w:val="37"/>
        </w:numPr>
        <w:tabs>
          <w:tab w:val="left" w:pos="0"/>
          <w:tab w:val="left" w:pos="1418"/>
        </w:tabs>
        <w:spacing w:line="360" w:lineRule="auto"/>
        <w:ind w:left="2552" w:hanging="567"/>
        <w:rPr>
          <w:rFonts w:ascii="宋体" w:hAnsi="宋体"/>
          <w:sz w:val="24"/>
        </w:rPr>
      </w:pPr>
      <w:r>
        <w:rPr>
          <w:rFonts w:hint="eastAsia" w:ascii="宋体" w:hAnsi="宋体"/>
          <w:sz w:val="24"/>
        </w:rPr>
        <w:t>由生产技术部确定与产品要求有关的输入。输入的内容包括：</w:t>
      </w:r>
    </w:p>
    <w:p w14:paraId="13918EF2">
      <w:pPr>
        <w:numPr>
          <w:ilvl w:val="4"/>
          <w:numId w:val="33"/>
        </w:numPr>
        <w:tabs>
          <w:tab w:val="left" w:pos="0"/>
          <w:tab w:val="left" w:pos="1418"/>
          <w:tab w:val="left" w:pos="2970"/>
        </w:tabs>
        <w:spacing w:line="360" w:lineRule="auto"/>
        <w:ind w:left="2977" w:hanging="425"/>
        <w:rPr>
          <w:rFonts w:ascii="宋体" w:hAnsi="宋体"/>
          <w:sz w:val="24"/>
        </w:rPr>
      </w:pPr>
      <w:r>
        <w:rPr>
          <w:rFonts w:hint="eastAsia" w:ascii="宋体" w:hAnsi="宋体"/>
          <w:sz w:val="24"/>
        </w:rPr>
        <w:t>产品的预期用途、主要功能、性能、可用性和安全要求；</w:t>
      </w:r>
    </w:p>
    <w:p w14:paraId="57D554C9">
      <w:pPr>
        <w:numPr>
          <w:ilvl w:val="4"/>
          <w:numId w:val="33"/>
        </w:numPr>
        <w:tabs>
          <w:tab w:val="left" w:pos="0"/>
          <w:tab w:val="left" w:pos="1418"/>
          <w:tab w:val="left" w:pos="2970"/>
        </w:tabs>
        <w:spacing w:line="360" w:lineRule="auto"/>
        <w:ind w:left="2977" w:hanging="425"/>
        <w:rPr>
          <w:rFonts w:ascii="宋体" w:hAnsi="宋体"/>
          <w:sz w:val="24"/>
        </w:rPr>
      </w:pPr>
      <w:r>
        <w:rPr>
          <w:rFonts w:hint="eastAsia" w:ascii="宋体" w:hAnsi="宋体"/>
          <w:sz w:val="24"/>
        </w:rPr>
        <w:t>医疗器械的法律、法规要求，对国家强制性标准一定要满足；</w:t>
      </w:r>
    </w:p>
    <w:p w14:paraId="726A5B11">
      <w:pPr>
        <w:numPr>
          <w:ilvl w:val="4"/>
          <w:numId w:val="33"/>
        </w:numPr>
        <w:tabs>
          <w:tab w:val="left" w:pos="0"/>
          <w:tab w:val="left" w:pos="1418"/>
          <w:tab w:val="left" w:pos="2970"/>
        </w:tabs>
        <w:spacing w:line="360" w:lineRule="auto"/>
        <w:ind w:left="2977" w:hanging="425"/>
        <w:rPr>
          <w:rFonts w:ascii="宋体" w:hAnsi="宋体"/>
          <w:sz w:val="24"/>
        </w:rPr>
      </w:pPr>
      <w:r>
        <w:rPr>
          <w:rFonts w:hint="eastAsia" w:ascii="宋体" w:hAnsi="宋体"/>
          <w:sz w:val="24"/>
        </w:rPr>
        <w:t>适用时，以前类似设计提供的适用信息；</w:t>
      </w:r>
    </w:p>
    <w:p w14:paraId="2A797F0D">
      <w:pPr>
        <w:numPr>
          <w:ilvl w:val="4"/>
          <w:numId w:val="33"/>
        </w:numPr>
        <w:tabs>
          <w:tab w:val="left" w:pos="0"/>
          <w:tab w:val="left" w:pos="1418"/>
          <w:tab w:val="left" w:pos="2970"/>
        </w:tabs>
        <w:spacing w:line="360" w:lineRule="auto"/>
        <w:ind w:left="2977" w:hanging="425"/>
        <w:rPr>
          <w:rFonts w:ascii="宋体" w:hAnsi="宋体"/>
          <w:sz w:val="24"/>
        </w:rPr>
      </w:pPr>
      <w:r>
        <w:rPr>
          <w:rFonts w:hint="eastAsia" w:ascii="宋体" w:hAnsi="宋体"/>
          <w:sz w:val="24"/>
        </w:rPr>
        <w:t>规定对产品的安全和正常使用必要的产品特性，包括安全、包装、运输、储存及环境等；</w:t>
      </w:r>
    </w:p>
    <w:p w14:paraId="14E2C00B">
      <w:pPr>
        <w:numPr>
          <w:ilvl w:val="4"/>
          <w:numId w:val="33"/>
        </w:numPr>
        <w:tabs>
          <w:tab w:val="left" w:pos="0"/>
          <w:tab w:val="left" w:pos="1418"/>
          <w:tab w:val="left" w:pos="2970"/>
        </w:tabs>
        <w:spacing w:line="360" w:lineRule="auto"/>
        <w:ind w:left="2977" w:hanging="425"/>
        <w:rPr>
          <w:rFonts w:ascii="宋体" w:hAnsi="宋体"/>
          <w:sz w:val="24"/>
        </w:rPr>
      </w:pPr>
      <w:r>
        <w:rPr>
          <w:rFonts w:hint="eastAsia" w:ascii="宋体" w:hAnsi="宋体"/>
          <w:sz w:val="24"/>
        </w:rPr>
        <w:t>适当的风险管理的一个或多个输出。</w:t>
      </w:r>
    </w:p>
    <w:p w14:paraId="3CBB092D">
      <w:pPr>
        <w:numPr>
          <w:ilvl w:val="3"/>
          <w:numId w:val="37"/>
        </w:numPr>
        <w:tabs>
          <w:tab w:val="left" w:pos="0"/>
          <w:tab w:val="left" w:pos="1418"/>
        </w:tabs>
        <w:spacing w:line="360" w:lineRule="auto"/>
        <w:ind w:left="2552" w:hanging="567"/>
        <w:rPr>
          <w:rFonts w:ascii="宋体" w:hAnsi="宋体"/>
          <w:sz w:val="24"/>
        </w:rPr>
      </w:pPr>
      <w:r>
        <w:rPr>
          <w:rFonts w:hint="eastAsia" w:ascii="宋体" w:hAnsi="宋体"/>
          <w:sz w:val="24"/>
        </w:rPr>
        <w:t>生产技术部应组织有关设计人员和相关部门对设计开发输入进行评审，对其中不完善、含糊或矛盾的要求做出澄清和解决，确保设计开发的输入是充分和适宜的，并经批准。</w:t>
      </w:r>
    </w:p>
    <w:p w14:paraId="330CB0D4">
      <w:pPr>
        <w:numPr>
          <w:ilvl w:val="3"/>
          <w:numId w:val="37"/>
        </w:numPr>
        <w:tabs>
          <w:tab w:val="left" w:pos="0"/>
          <w:tab w:val="left" w:pos="1418"/>
        </w:tabs>
        <w:spacing w:line="360" w:lineRule="auto"/>
        <w:ind w:left="2552" w:hanging="567"/>
        <w:rPr>
          <w:rFonts w:ascii="宋体" w:hAnsi="宋体"/>
          <w:sz w:val="24"/>
        </w:rPr>
      </w:pPr>
      <w:r>
        <w:rPr>
          <w:rFonts w:hint="eastAsia" w:ascii="宋体" w:hAnsi="宋体"/>
          <w:sz w:val="24"/>
        </w:rPr>
        <w:t>这些要求应完整、清楚、能够被验证或确认，并且不能互相矛盾。</w:t>
      </w:r>
    </w:p>
    <w:p w14:paraId="1967C88C">
      <w:pPr>
        <w:numPr>
          <w:ilvl w:val="2"/>
          <w:numId w:val="33"/>
        </w:numPr>
        <w:tabs>
          <w:tab w:val="left" w:pos="0"/>
          <w:tab w:val="left" w:pos="1418"/>
        </w:tabs>
        <w:spacing w:line="360" w:lineRule="auto"/>
        <w:rPr>
          <w:rFonts w:ascii="宋体" w:hAnsi="宋体"/>
          <w:sz w:val="24"/>
        </w:rPr>
      </w:pPr>
      <w:r>
        <w:rPr>
          <w:rFonts w:hint="eastAsia" w:ascii="宋体" w:hAnsi="宋体"/>
          <w:sz w:val="24"/>
        </w:rPr>
        <w:t>设计和开发输出</w:t>
      </w:r>
    </w:p>
    <w:p w14:paraId="1C0E97C6">
      <w:pPr>
        <w:numPr>
          <w:ilvl w:val="3"/>
          <w:numId w:val="38"/>
        </w:numPr>
        <w:tabs>
          <w:tab w:val="left" w:pos="0"/>
          <w:tab w:val="left" w:pos="1418"/>
        </w:tabs>
        <w:spacing w:line="360" w:lineRule="auto"/>
        <w:ind w:left="2552" w:hanging="567"/>
        <w:rPr>
          <w:rFonts w:ascii="宋体" w:hAnsi="宋体"/>
          <w:sz w:val="24"/>
        </w:rPr>
      </w:pPr>
      <w:r>
        <w:rPr>
          <w:rFonts w:hint="eastAsia" w:ascii="宋体" w:hAnsi="宋体"/>
          <w:sz w:val="24"/>
        </w:rPr>
        <w:t>设计和开发的输出文件可包括硬件和软件部分，包括不限于：</w:t>
      </w:r>
    </w:p>
    <w:p w14:paraId="2408359E">
      <w:pPr>
        <w:numPr>
          <w:ilvl w:val="4"/>
          <w:numId w:val="33"/>
        </w:numPr>
        <w:tabs>
          <w:tab w:val="left" w:pos="0"/>
          <w:tab w:val="left" w:pos="1418"/>
          <w:tab w:val="left" w:pos="2970"/>
        </w:tabs>
        <w:spacing w:line="360" w:lineRule="auto"/>
        <w:ind w:left="2977" w:hanging="425"/>
        <w:rPr>
          <w:rFonts w:ascii="宋体" w:hAnsi="宋体"/>
          <w:sz w:val="24"/>
        </w:rPr>
      </w:pPr>
      <w:r>
        <w:rPr>
          <w:rFonts w:hint="eastAsia" w:ascii="宋体" w:hAnsi="宋体"/>
          <w:sz w:val="24"/>
        </w:rPr>
        <w:t>使用说明书和技术说明书；</w:t>
      </w:r>
    </w:p>
    <w:p w14:paraId="1D3413FD">
      <w:pPr>
        <w:numPr>
          <w:ilvl w:val="4"/>
          <w:numId w:val="33"/>
        </w:numPr>
        <w:tabs>
          <w:tab w:val="left" w:pos="0"/>
          <w:tab w:val="left" w:pos="1418"/>
          <w:tab w:val="left" w:pos="2970"/>
        </w:tabs>
        <w:spacing w:line="360" w:lineRule="auto"/>
        <w:ind w:left="2977" w:hanging="425"/>
        <w:rPr>
          <w:rFonts w:ascii="宋体" w:hAnsi="宋体"/>
          <w:sz w:val="24"/>
        </w:rPr>
      </w:pPr>
      <w:r>
        <w:rPr>
          <w:rFonts w:hint="eastAsia" w:ascii="宋体" w:hAnsi="宋体"/>
          <w:sz w:val="24"/>
        </w:rPr>
        <w:t>全部图纸和工艺文件；</w:t>
      </w:r>
    </w:p>
    <w:p w14:paraId="09E59B4B">
      <w:pPr>
        <w:numPr>
          <w:ilvl w:val="4"/>
          <w:numId w:val="33"/>
        </w:numPr>
        <w:tabs>
          <w:tab w:val="left" w:pos="0"/>
          <w:tab w:val="left" w:pos="1418"/>
          <w:tab w:val="left" w:pos="2970"/>
        </w:tabs>
        <w:spacing w:line="360" w:lineRule="auto"/>
        <w:ind w:left="2977" w:hanging="425"/>
        <w:rPr>
          <w:rFonts w:ascii="宋体" w:hAnsi="宋体"/>
          <w:sz w:val="24"/>
        </w:rPr>
      </w:pPr>
      <w:r>
        <w:rPr>
          <w:rFonts w:hint="eastAsia" w:ascii="宋体" w:hAnsi="宋体"/>
          <w:sz w:val="24"/>
        </w:rPr>
        <w:t>样品；</w:t>
      </w:r>
    </w:p>
    <w:p w14:paraId="0DFE7255">
      <w:pPr>
        <w:numPr>
          <w:ilvl w:val="4"/>
          <w:numId w:val="33"/>
        </w:numPr>
        <w:tabs>
          <w:tab w:val="left" w:pos="0"/>
          <w:tab w:val="left" w:pos="1418"/>
          <w:tab w:val="left" w:pos="2970"/>
        </w:tabs>
        <w:spacing w:line="360" w:lineRule="auto"/>
        <w:ind w:left="2977" w:hanging="425"/>
        <w:rPr>
          <w:rFonts w:ascii="宋体" w:hAnsi="宋体"/>
          <w:sz w:val="24"/>
        </w:rPr>
      </w:pPr>
      <w:r>
        <w:rPr>
          <w:rFonts w:hint="eastAsia" w:ascii="宋体" w:hAnsi="宋体"/>
          <w:sz w:val="24"/>
        </w:rPr>
        <w:t>临床评价（和研究）方案；</w:t>
      </w:r>
    </w:p>
    <w:p w14:paraId="4884DEDA">
      <w:pPr>
        <w:numPr>
          <w:ilvl w:val="4"/>
          <w:numId w:val="33"/>
        </w:numPr>
        <w:tabs>
          <w:tab w:val="left" w:pos="0"/>
          <w:tab w:val="left" w:pos="1418"/>
          <w:tab w:val="left" w:pos="2970"/>
        </w:tabs>
        <w:spacing w:line="360" w:lineRule="auto"/>
        <w:ind w:left="2977" w:hanging="425"/>
        <w:rPr>
          <w:rFonts w:ascii="宋体" w:hAnsi="宋体"/>
          <w:sz w:val="24"/>
        </w:rPr>
      </w:pPr>
      <w:r>
        <w:rPr>
          <w:rFonts w:hint="eastAsia" w:ascii="宋体" w:hAnsi="宋体"/>
          <w:sz w:val="24"/>
        </w:rPr>
        <w:t>包装、运输、储存要求；</w:t>
      </w:r>
    </w:p>
    <w:p w14:paraId="19245345">
      <w:pPr>
        <w:numPr>
          <w:ilvl w:val="4"/>
          <w:numId w:val="33"/>
        </w:numPr>
        <w:tabs>
          <w:tab w:val="left" w:pos="0"/>
          <w:tab w:val="left" w:pos="1418"/>
          <w:tab w:val="left" w:pos="2970"/>
        </w:tabs>
        <w:spacing w:line="360" w:lineRule="auto"/>
        <w:ind w:left="2977" w:hanging="425"/>
        <w:rPr>
          <w:rFonts w:ascii="宋体" w:hAnsi="宋体"/>
          <w:sz w:val="24"/>
        </w:rPr>
      </w:pPr>
      <w:r>
        <w:rPr>
          <w:rFonts w:hint="eastAsia" w:ascii="宋体" w:hAnsi="宋体"/>
          <w:sz w:val="24"/>
        </w:rPr>
        <w:t>原材料、零部件、外协件、外构件的技术规范及验证方法；</w:t>
      </w:r>
    </w:p>
    <w:p w14:paraId="33A8591F">
      <w:pPr>
        <w:numPr>
          <w:ilvl w:val="4"/>
          <w:numId w:val="33"/>
        </w:numPr>
        <w:tabs>
          <w:tab w:val="left" w:pos="0"/>
          <w:tab w:val="left" w:pos="1418"/>
          <w:tab w:val="left" w:pos="2970"/>
        </w:tabs>
        <w:spacing w:line="360" w:lineRule="auto"/>
        <w:ind w:left="2977" w:hanging="425"/>
        <w:rPr>
          <w:rFonts w:ascii="宋体" w:hAnsi="宋体"/>
          <w:sz w:val="24"/>
        </w:rPr>
      </w:pPr>
      <w:r>
        <w:rPr>
          <w:rFonts w:hint="eastAsia" w:ascii="宋体" w:hAnsi="宋体"/>
          <w:sz w:val="24"/>
        </w:rPr>
        <w:t>所需仪器、设备清单和采购清单；</w:t>
      </w:r>
    </w:p>
    <w:p w14:paraId="4BA78A88">
      <w:pPr>
        <w:numPr>
          <w:ilvl w:val="4"/>
          <w:numId w:val="33"/>
        </w:numPr>
        <w:tabs>
          <w:tab w:val="left" w:pos="0"/>
          <w:tab w:val="left" w:pos="1418"/>
          <w:tab w:val="left" w:pos="2970"/>
        </w:tabs>
        <w:spacing w:line="360" w:lineRule="auto"/>
        <w:ind w:left="2977" w:hanging="425"/>
        <w:rPr>
          <w:rFonts w:ascii="宋体" w:hAnsi="宋体"/>
          <w:sz w:val="24"/>
        </w:rPr>
      </w:pPr>
      <w:r>
        <w:rPr>
          <w:rFonts w:hint="eastAsia" w:ascii="宋体" w:hAnsi="宋体"/>
          <w:sz w:val="24"/>
        </w:rPr>
        <w:t>包含或引用产品接收准则；</w:t>
      </w:r>
    </w:p>
    <w:p w14:paraId="15DD1990">
      <w:pPr>
        <w:numPr>
          <w:ilvl w:val="4"/>
          <w:numId w:val="33"/>
        </w:numPr>
        <w:tabs>
          <w:tab w:val="left" w:pos="0"/>
          <w:tab w:val="left" w:pos="1418"/>
          <w:tab w:val="left" w:pos="2970"/>
        </w:tabs>
        <w:spacing w:line="360" w:lineRule="auto"/>
        <w:ind w:left="2977" w:hanging="425"/>
        <w:rPr>
          <w:rFonts w:ascii="宋体" w:hAnsi="宋体"/>
          <w:sz w:val="24"/>
        </w:rPr>
      </w:pPr>
      <w:r>
        <w:rPr>
          <w:rFonts w:hint="eastAsia" w:ascii="宋体" w:hAnsi="宋体"/>
          <w:sz w:val="24"/>
        </w:rPr>
        <w:t>产品技术规范或企业技术要求等。</w:t>
      </w:r>
    </w:p>
    <w:p w14:paraId="556A29C8">
      <w:pPr>
        <w:numPr>
          <w:ilvl w:val="3"/>
          <w:numId w:val="38"/>
        </w:numPr>
        <w:tabs>
          <w:tab w:val="left" w:pos="0"/>
          <w:tab w:val="left" w:pos="1418"/>
        </w:tabs>
        <w:spacing w:line="360" w:lineRule="auto"/>
        <w:ind w:left="2552" w:hanging="567"/>
        <w:rPr>
          <w:rFonts w:ascii="宋体" w:hAnsi="宋体"/>
          <w:sz w:val="24"/>
        </w:rPr>
      </w:pPr>
      <w:r>
        <w:rPr>
          <w:rFonts w:hint="eastAsia" w:ascii="宋体" w:hAnsi="宋体"/>
          <w:sz w:val="24"/>
        </w:rPr>
        <w:t>设计和开发输出的方式应适合于对照设计和开发输入进行验证，证明满足输入要求，并在发布前得到批准。</w:t>
      </w:r>
    </w:p>
    <w:p w14:paraId="1DF5C96A">
      <w:pPr>
        <w:numPr>
          <w:ilvl w:val="3"/>
          <w:numId w:val="38"/>
        </w:numPr>
        <w:tabs>
          <w:tab w:val="left" w:pos="0"/>
          <w:tab w:val="left" w:pos="1418"/>
        </w:tabs>
        <w:spacing w:line="360" w:lineRule="auto"/>
        <w:ind w:left="2552" w:hanging="567"/>
        <w:rPr>
          <w:rFonts w:ascii="宋体" w:hAnsi="宋体"/>
          <w:sz w:val="24"/>
        </w:rPr>
      </w:pPr>
      <w:r>
        <w:rPr>
          <w:rFonts w:hint="eastAsia" w:ascii="宋体" w:hAnsi="宋体"/>
          <w:sz w:val="24"/>
        </w:rPr>
        <w:t>应保持设计和开发输出的记录。</w:t>
      </w:r>
    </w:p>
    <w:p w14:paraId="636D7FC3">
      <w:pPr>
        <w:numPr>
          <w:ilvl w:val="2"/>
          <w:numId w:val="33"/>
        </w:numPr>
        <w:tabs>
          <w:tab w:val="left" w:pos="0"/>
          <w:tab w:val="left" w:pos="1418"/>
        </w:tabs>
        <w:spacing w:line="360" w:lineRule="auto"/>
        <w:rPr>
          <w:rFonts w:ascii="宋体" w:hAnsi="宋体"/>
          <w:sz w:val="24"/>
        </w:rPr>
      </w:pPr>
      <w:r>
        <w:rPr>
          <w:rFonts w:hint="eastAsia" w:ascii="宋体" w:hAnsi="宋体"/>
          <w:sz w:val="24"/>
        </w:rPr>
        <w:t>设计和开发评审</w:t>
      </w:r>
    </w:p>
    <w:p w14:paraId="7093070B">
      <w:pPr>
        <w:numPr>
          <w:ilvl w:val="3"/>
          <w:numId w:val="39"/>
        </w:numPr>
        <w:tabs>
          <w:tab w:val="left" w:pos="0"/>
          <w:tab w:val="left" w:pos="1418"/>
        </w:tabs>
        <w:spacing w:line="360" w:lineRule="auto"/>
        <w:ind w:left="2552" w:hanging="567"/>
        <w:rPr>
          <w:rFonts w:ascii="宋体" w:hAnsi="宋体"/>
          <w:sz w:val="24"/>
        </w:rPr>
      </w:pPr>
      <w:r>
        <w:rPr>
          <w:rFonts w:hint="eastAsia" w:ascii="宋体" w:hAnsi="宋体"/>
          <w:sz w:val="24"/>
        </w:rPr>
        <w:t>在设计开发的适当阶段应依据所策划的安排，进行系统的、综合的评审，由项目负责人提出申请，生产技术部负责人批准并组织相关人员和部门进行。</w:t>
      </w:r>
    </w:p>
    <w:p w14:paraId="25A0AB70">
      <w:pPr>
        <w:numPr>
          <w:ilvl w:val="4"/>
          <w:numId w:val="33"/>
        </w:numPr>
        <w:tabs>
          <w:tab w:val="left" w:pos="0"/>
          <w:tab w:val="left" w:pos="1418"/>
          <w:tab w:val="left" w:pos="2970"/>
        </w:tabs>
        <w:spacing w:line="360" w:lineRule="auto"/>
        <w:ind w:left="2977" w:hanging="425"/>
        <w:rPr>
          <w:rFonts w:ascii="宋体" w:hAnsi="宋体"/>
          <w:sz w:val="24"/>
        </w:rPr>
      </w:pPr>
      <w:r>
        <w:rPr>
          <w:rFonts w:hint="eastAsia" w:ascii="宋体" w:hAnsi="宋体"/>
          <w:sz w:val="24"/>
        </w:rPr>
        <w:t>评价设计和开发的结果满足要求的能力；</w:t>
      </w:r>
    </w:p>
    <w:p w14:paraId="08FE7C13">
      <w:pPr>
        <w:numPr>
          <w:ilvl w:val="4"/>
          <w:numId w:val="33"/>
        </w:numPr>
        <w:tabs>
          <w:tab w:val="left" w:pos="0"/>
          <w:tab w:val="left" w:pos="1418"/>
          <w:tab w:val="left" w:pos="2970"/>
        </w:tabs>
        <w:spacing w:line="360" w:lineRule="auto"/>
        <w:ind w:left="2977" w:hanging="425"/>
        <w:rPr>
          <w:rFonts w:ascii="宋体" w:hAnsi="宋体"/>
          <w:sz w:val="24"/>
        </w:rPr>
      </w:pPr>
      <w:r>
        <w:rPr>
          <w:rFonts w:hint="eastAsia" w:ascii="宋体" w:hAnsi="宋体"/>
          <w:sz w:val="24"/>
        </w:rPr>
        <w:t>如存在于相应技术规范规程不符合时，提出必要的修改措施或意见。</w:t>
      </w:r>
    </w:p>
    <w:p w14:paraId="7DC00F06">
      <w:pPr>
        <w:numPr>
          <w:ilvl w:val="3"/>
          <w:numId w:val="39"/>
        </w:numPr>
        <w:tabs>
          <w:tab w:val="left" w:pos="0"/>
          <w:tab w:val="left" w:pos="1418"/>
        </w:tabs>
        <w:spacing w:line="360" w:lineRule="auto"/>
        <w:ind w:left="2552" w:hanging="567"/>
        <w:rPr>
          <w:rFonts w:ascii="宋体" w:hAnsi="宋体"/>
          <w:sz w:val="24"/>
        </w:rPr>
      </w:pPr>
      <w:r>
        <w:rPr>
          <w:rFonts w:hint="eastAsia" w:ascii="宋体" w:hAnsi="宋体"/>
          <w:sz w:val="24"/>
        </w:rPr>
        <w:t>评审的参加者应包括与所评审的设计和开发阶段有关的职能的代表以及其他专业人员。</w:t>
      </w:r>
    </w:p>
    <w:p w14:paraId="3C22A62B">
      <w:pPr>
        <w:numPr>
          <w:ilvl w:val="3"/>
          <w:numId w:val="39"/>
        </w:numPr>
        <w:tabs>
          <w:tab w:val="left" w:pos="0"/>
          <w:tab w:val="left" w:pos="1418"/>
        </w:tabs>
        <w:spacing w:line="360" w:lineRule="auto"/>
        <w:ind w:left="2552" w:hanging="567"/>
        <w:rPr>
          <w:rFonts w:ascii="宋体" w:hAnsi="宋体"/>
          <w:sz w:val="24"/>
        </w:rPr>
      </w:pPr>
      <w:r>
        <w:rPr>
          <w:rFonts w:hint="eastAsia" w:ascii="宋体" w:hAnsi="宋体"/>
          <w:sz w:val="24"/>
        </w:rPr>
        <w:t>评审结果应记录在《设计开发评审报告》，包括所评审的设计、涉及的参与者和评审日期。</w:t>
      </w:r>
    </w:p>
    <w:p w14:paraId="795E7428">
      <w:pPr>
        <w:pStyle w:val="23"/>
        <w:numPr>
          <w:ilvl w:val="2"/>
          <w:numId w:val="33"/>
        </w:numPr>
        <w:tabs>
          <w:tab w:val="left" w:pos="0"/>
          <w:tab w:val="left" w:pos="1418"/>
        </w:tabs>
        <w:spacing w:line="360" w:lineRule="auto"/>
        <w:rPr>
          <w:rFonts w:ascii="宋体" w:hAnsi="宋体"/>
          <w:sz w:val="24"/>
        </w:rPr>
      </w:pPr>
      <w:r>
        <w:rPr>
          <w:rFonts w:hint="eastAsia" w:ascii="宋体" w:hAnsi="宋体"/>
          <w:sz w:val="24"/>
        </w:rPr>
        <w:t>设计和开发验证</w:t>
      </w:r>
    </w:p>
    <w:p w14:paraId="7F3936D7">
      <w:pPr>
        <w:numPr>
          <w:ilvl w:val="3"/>
          <w:numId w:val="40"/>
        </w:numPr>
        <w:tabs>
          <w:tab w:val="left" w:pos="0"/>
          <w:tab w:val="left" w:pos="1418"/>
        </w:tabs>
        <w:spacing w:line="360" w:lineRule="auto"/>
        <w:ind w:left="2552" w:hanging="567"/>
        <w:rPr>
          <w:rFonts w:ascii="宋体" w:hAnsi="宋体"/>
          <w:sz w:val="24"/>
        </w:rPr>
      </w:pPr>
      <w:r>
        <w:rPr>
          <w:rFonts w:hint="eastAsia" w:ascii="宋体" w:hAnsi="宋体"/>
          <w:sz w:val="24"/>
        </w:rPr>
        <w:t>为确保设计和开发输出满足输入要求，应依据策划并形成文件的安排对设计和开发进行验证。验证的方式可以为：</w:t>
      </w:r>
    </w:p>
    <w:p w14:paraId="70C9C1D0">
      <w:pPr>
        <w:numPr>
          <w:ilvl w:val="4"/>
          <w:numId w:val="33"/>
        </w:numPr>
        <w:tabs>
          <w:tab w:val="left" w:pos="0"/>
          <w:tab w:val="left" w:pos="1418"/>
          <w:tab w:val="left" w:pos="2970"/>
        </w:tabs>
        <w:spacing w:line="360" w:lineRule="auto"/>
        <w:ind w:left="2977" w:hanging="425"/>
        <w:rPr>
          <w:rFonts w:ascii="宋体" w:hAnsi="宋体"/>
          <w:sz w:val="24"/>
        </w:rPr>
      </w:pPr>
      <w:r>
        <w:rPr>
          <w:rFonts w:hint="eastAsia" w:ascii="宋体" w:hAnsi="宋体"/>
          <w:sz w:val="24"/>
        </w:rPr>
        <w:t>根据评审通过的设计开发初稿制作样品，质管部负责对样品进行试验或送权威检测机构检测，并出具检测报告。对样品的部分设计或功能、性能，可引用已证实的类似设计的有关证据，作为本次设计的验证依据。</w:t>
      </w:r>
    </w:p>
    <w:p w14:paraId="55044013">
      <w:pPr>
        <w:numPr>
          <w:ilvl w:val="4"/>
          <w:numId w:val="33"/>
        </w:numPr>
        <w:tabs>
          <w:tab w:val="left" w:pos="0"/>
          <w:tab w:val="left" w:pos="1418"/>
          <w:tab w:val="left" w:pos="2970"/>
        </w:tabs>
        <w:spacing w:line="360" w:lineRule="auto"/>
        <w:ind w:left="2977" w:hanging="425"/>
        <w:rPr>
          <w:rFonts w:ascii="宋体" w:hAnsi="宋体"/>
          <w:sz w:val="24"/>
        </w:rPr>
      </w:pPr>
      <w:r>
        <w:rPr>
          <w:rFonts w:hint="eastAsia" w:ascii="宋体" w:hAnsi="宋体"/>
          <w:sz w:val="24"/>
        </w:rPr>
        <w:t>在设计开发的适当阶段也可以进行验证，可采用与已证实的类似设计进行比较、计算验证、模拟试验等。</w:t>
      </w:r>
    </w:p>
    <w:p w14:paraId="0F74EFE5">
      <w:pPr>
        <w:numPr>
          <w:ilvl w:val="4"/>
          <w:numId w:val="33"/>
        </w:numPr>
        <w:tabs>
          <w:tab w:val="left" w:pos="0"/>
          <w:tab w:val="left" w:pos="1418"/>
          <w:tab w:val="left" w:pos="2970"/>
        </w:tabs>
        <w:spacing w:line="360" w:lineRule="auto"/>
        <w:ind w:left="2977" w:hanging="425"/>
        <w:rPr>
          <w:rFonts w:ascii="宋体" w:hAnsi="宋体"/>
          <w:sz w:val="24"/>
        </w:rPr>
      </w:pPr>
      <w:r>
        <w:rPr>
          <w:rFonts w:hint="eastAsia" w:ascii="宋体" w:hAnsi="宋体"/>
          <w:sz w:val="24"/>
        </w:rPr>
        <w:t>当设计阶段输出工作形成结果时，质管部应根据设计输出的相关文件及样机，组织本部门相关人员进行安全性、可靠性及有效性的（临床评价）设计验证，以证实设计阶段输出是否满足设计阶段输入的要求，最终验证结论应形成结论，内容包括：参加人员、时间、肯定性结论。</w:t>
      </w:r>
    </w:p>
    <w:p w14:paraId="1068A48D">
      <w:pPr>
        <w:numPr>
          <w:ilvl w:val="4"/>
          <w:numId w:val="33"/>
        </w:numPr>
        <w:tabs>
          <w:tab w:val="left" w:pos="0"/>
          <w:tab w:val="left" w:pos="1418"/>
          <w:tab w:val="left" w:pos="2970"/>
        </w:tabs>
        <w:spacing w:line="360" w:lineRule="auto"/>
        <w:ind w:left="2977" w:hanging="425"/>
        <w:rPr>
          <w:rFonts w:ascii="宋体" w:hAnsi="宋体"/>
          <w:sz w:val="24"/>
        </w:rPr>
      </w:pPr>
      <w:r>
        <w:rPr>
          <w:rFonts w:hint="eastAsia" w:ascii="宋体" w:hAnsi="宋体"/>
          <w:sz w:val="24"/>
        </w:rPr>
        <w:t>生产技术部综合上述情况，填写新产品试产评估报告，报生产技术部负责人审核、总经理批准后，作为批量生产的依据。</w:t>
      </w:r>
    </w:p>
    <w:p w14:paraId="54F858C8">
      <w:pPr>
        <w:numPr>
          <w:ilvl w:val="3"/>
          <w:numId w:val="40"/>
        </w:numPr>
        <w:tabs>
          <w:tab w:val="left" w:pos="0"/>
          <w:tab w:val="left" w:pos="1418"/>
        </w:tabs>
        <w:spacing w:line="360" w:lineRule="auto"/>
        <w:ind w:left="2552" w:hanging="567"/>
        <w:rPr>
          <w:rFonts w:ascii="宋体" w:hAnsi="宋体"/>
          <w:sz w:val="24"/>
        </w:rPr>
      </w:pPr>
      <w:r>
        <w:rPr>
          <w:rFonts w:hint="eastAsia" w:ascii="宋体" w:hAnsi="宋体"/>
          <w:sz w:val="24"/>
        </w:rPr>
        <w:t>应将“验证计划”在《设计和开发控制程序》文件中明确，验证计划包括方法、接收准则、适当时包括包含样本量原理的统计技术。</w:t>
      </w:r>
    </w:p>
    <w:p w14:paraId="0D0D1C2B">
      <w:pPr>
        <w:numPr>
          <w:ilvl w:val="3"/>
          <w:numId w:val="40"/>
        </w:numPr>
        <w:tabs>
          <w:tab w:val="left" w:pos="0"/>
          <w:tab w:val="left" w:pos="1418"/>
        </w:tabs>
        <w:spacing w:line="360" w:lineRule="auto"/>
        <w:ind w:left="2552" w:hanging="567"/>
        <w:rPr>
          <w:rFonts w:ascii="宋体" w:hAnsi="宋体"/>
          <w:sz w:val="24"/>
        </w:rPr>
      </w:pPr>
      <w:r>
        <w:rPr>
          <w:rFonts w:hint="eastAsia" w:ascii="宋体" w:hAnsi="宋体"/>
          <w:sz w:val="24"/>
        </w:rPr>
        <w:t>如果预期用途要求产品连接至或通过接口连接至其他的一个或多个医疗器械，验证应包括证实当这样连接或通过连接时设计输出满足设计输入的要求。</w:t>
      </w:r>
    </w:p>
    <w:p w14:paraId="032CE9FE">
      <w:pPr>
        <w:numPr>
          <w:ilvl w:val="3"/>
          <w:numId w:val="40"/>
        </w:numPr>
        <w:tabs>
          <w:tab w:val="left" w:pos="0"/>
          <w:tab w:val="left" w:pos="1418"/>
        </w:tabs>
        <w:spacing w:line="360" w:lineRule="auto"/>
        <w:ind w:left="2552" w:hanging="567"/>
        <w:rPr>
          <w:rFonts w:ascii="宋体" w:hAnsi="宋体"/>
          <w:sz w:val="24"/>
        </w:rPr>
      </w:pPr>
      <w:r>
        <w:rPr>
          <w:rFonts w:hint="eastAsia" w:ascii="宋体" w:hAnsi="宋体"/>
          <w:sz w:val="24"/>
        </w:rPr>
        <w:t>保留验证结果和结论以及必要措施的记录。</w:t>
      </w:r>
    </w:p>
    <w:p w14:paraId="6B6BE204">
      <w:pPr>
        <w:numPr>
          <w:ilvl w:val="2"/>
          <w:numId w:val="33"/>
        </w:numPr>
        <w:tabs>
          <w:tab w:val="left" w:pos="0"/>
          <w:tab w:val="left" w:pos="1418"/>
        </w:tabs>
        <w:spacing w:line="360" w:lineRule="auto"/>
        <w:rPr>
          <w:rFonts w:ascii="宋体" w:hAnsi="宋体"/>
          <w:sz w:val="24"/>
        </w:rPr>
      </w:pPr>
      <w:r>
        <w:rPr>
          <w:rFonts w:hint="eastAsia" w:ascii="宋体" w:hAnsi="宋体"/>
          <w:sz w:val="24"/>
        </w:rPr>
        <w:t>设计和开发确认</w:t>
      </w:r>
    </w:p>
    <w:p w14:paraId="271F5469">
      <w:pPr>
        <w:numPr>
          <w:ilvl w:val="3"/>
          <w:numId w:val="41"/>
        </w:numPr>
        <w:tabs>
          <w:tab w:val="left" w:pos="0"/>
          <w:tab w:val="left" w:pos="1418"/>
        </w:tabs>
        <w:spacing w:line="360" w:lineRule="auto"/>
        <w:ind w:left="2552" w:hanging="567"/>
        <w:rPr>
          <w:rFonts w:ascii="宋体" w:hAnsi="宋体"/>
          <w:sz w:val="24"/>
        </w:rPr>
      </w:pPr>
      <w:r>
        <w:rPr>
          <w:rFonts w:hint="eastAsia" w:ascii="宋体" w:hAnsi="宋体"/>
          <w:sz w:val="24"/>
        </w:rPr>
        <w:t>确认的目的是证明产品能够满足规定的或已知的预期用途的要求。应依据策划并形成文件的安排对设计和开发进行确认。只要可行，确认通常应在产品交付之前或产品实施（如批量产品）之前完成。确认活动由生产技术部组织包括政府主管部门专家及使用者在内的人员参加。</w:t>
      </w:r>
    </w:p>
    <w:p w14:paraId="6337DFD1">
      <w:pPr>
        <w:numPr>
          <w:ilvl w:val="3"/>
          <w:numId w:val="41"/>
        </w:numPr>
        <w:tabs>
          <w:tab w:val="left" w:pos="0"/>
          <w:tab w:val="left" w:pos="1418"/>
        </w:tabs>
        <w:spacing w:line="360" w:lineRule="auto"/>
        <w:ind w:left="2552" w:hanging="567"/>
        <w:rPr>
          <w:rFonts w:ascii="宋体" w:hAnsi="宋体"/>
          <w:sz w:val="24"/>
        </w:rPr>
      </w:pPr>
      <w:r>
        <w:rPr>
          <w:rFonts w:hint="eastAsia" w:ascii="宋体" w:hAnsi="宋体"/>
          <w:sz w:val="24"/>
        </w:rPr>
        <w:t>应将“确认计划”在《设计和开发控制程序》中予以明确规定，确认计划包括方法、接收准则，适当时包括包含样本量的原理的统计技术。</w:t>
      </w:r>
    </w:p>
    <w:p w14:paraId="09BDA18A">
      <w:pPr>
        <w:numPr>
          <w:ilvl w:val="3"/>
          <w:numId w:val="41"/>
        </w:numPr>
        <w:tabs>
          <w:tab w:val="left" w:pos="0"/>
          <w:tab w:val="left" w:pos="1418"/>
        </w:tabs>
        <w:spacing w:line="360" w:lineRule="auto"/>
        <w:ind w:left="2552" w:hanging="567"/>
        <w:rPr>
          <w:rFonts w:ascii="宋体" w:hAnsi="宋体"/>
          <w:sz w:val="24"/>
        </w:rPr>
      </w:pPr>
      <w:r>
        <w:rPr>
          <w:rFonts w:hint="eastAsia" w:ascii="宋体" w:hAnsi="宋体"/>
          <w:sz w:val="24"/>
        </w:rPr>
        <w:t>设计确认应选择有代表性产品进行。有代表性产品包括最初的生产单元、批次或其等同品。应记录用于确认的产品选择的理由说明。</w:t>
      </w:r>
    </w:p>
    <w:p w14:paraId="02371510">
      <w:pPr>
        <w:numPr>
          <w:ilvl w:val="3"/>
          <w:numId w:val="41"/>
        </w:numPr>
        <w:tabs>
          <w:tab w:val="left" w:pos="0"/>
          <w:tab w:val="left" w:pos="1418"/>
        </w:tabs>
        <w:spacing w:line="360" w:lineRule="auto"/>
        <w:ind w:left="2552" w:hanging="567"/>
        <w:rPr>
          <w:rFonts w:ascii="宋体" w:hAnsi="宋体"/>
          <w:sz w:val="24"/>
        </w:rPr>
      </w:pPr>
      <w:r>
        <w:rPr>
          <w:rFonts w:hint="eastAsia" w:ascii="宋体" w:hAnsi="宋体"/>
          <w:sz w:val="24"/>
        </w:rPr>
        <w:t>按照国家或地区的法规要求，公司应对所设计的新产品进行临床评价和性能评价。用于临床评价或性能评价的产品不能视为放行给顾客使用。</w:t>
      </w:r>
    </w:p>
    <w:p w14:paraId="2AE5164F">
      <w:pPr>
        <w:numPr>
          <w:ilvl w:val="3"/>
          <w:numId w:val="41"/>
        </w:numPr>
        <w:tabs>
          <w:tab w:val="left" w:pos="0"/>
          <w:tab w:val="left" w:pos="1418"/>
        </w:tabs>
        <w:spacing w:line="360" w:lineRule="auto"/>
        <w:ind w:left="2552" w:hanging="567"/>
        <w:rPr>
          <w:rFonts w:ascii="宋体" w:hAnsi="宋体"/>
          <w:sz w:val="24"/>
        </w:rPr>
      </w:pPr>
      <w:r>
        <w:rPr>
          <w:rFonts w:hint="eastAsia" w:ascii="宋体" w:hAnsi="宋体"/>
          <w:sz w:val="24"/>
        </w:rPr>
        <w:t>应保留确认结果和结论以及必要措施的记录，具体按照《记录控制程序》执行。</w:t>
      </w:r>
    </w:p>
    <w:p w14:paraId="0C09C006">
      <w:pPr>
        <w:numPr>
          <w:ilvl w:val="2"/>
          <w:numId w:val="33"/>
        </w:numPr>
        <w:tabs>
          <w:tab w:val="left" w:pos="0"/>
          <w:tab w:val="left" w:pos="1418"/>
        </w:tabs>
        <w:spacing w:line="360" w:lineRule="auto"/>
        <w:rPr>
          <w:rFonts w:ascii="宋体" w:hAnsi="宋体"/>
          <w:sz w:val="24"/>
        </w:rPr>
      </w:pPr>
      <w:r>
        <w:rPr>
          <w:rFonts w:hint="eastAsia" w:ascii="宋体" w:hAnsi="宋体"/>
          <w:sz w:val="24"/>
        </w:rPr>
        <w:t>设计和开发的转换</w:t>
      </w:r>
    </w:p>
    <w:p w14:paraId="064E10C9">
      <w:pPr>
        <w:pStyle w:val="23"/>
        <w:numPr>
          <w:ilvl w:val="3"/>
          <w:numId w:val="33"/>
        </w:numPr>
        <w:tabs>
          <w:tab w:val="left" w:pos="0"/>
          <w:tab w:val="left" w:pos="1418"/>
        </w:tabs>
        <w:spacing w:line="360" w:lineRule="auto"/>
        <w:rPr>
          <w:rFonts w:ascii="宋体" w:hAnsi="宋体"/>
          <w:sz w:val="24"/>
        </w:rPr>
      </w:pPr>
      <w:r>
        <w:rPr>
          <w:rFonts w:hint="eastAsia" w:ascii="宋体" w:hAnsi="宋体"/>
          <w:sz w:val="24"/>
        </w:rPr>
        <w:t>在设计和开发过程中适当阶段开展设计和开发输出向生产制造转换的程序形成文件。设计和开发的输出在成为最终产品规范前得以验证，确保设计和开发的输出适合于生产制造并确保生产能力能满足产品要求。</w:t>
      </w:r>
    </w:p>
    <w:p w14:paraId="1ADE8E03">
      <w:pPr>
        <w:pStyle w:val="23"/>
        <w:numPr>
          <w:ilvl w:val="3"/>
          <w:numId w:val="33"/>
        </w:numPr>
        <w:tabs>
          <w:tab w:val="left" w:pos="0"/>
          <w:tab w:val="left" w:pos="1418"/>
        </w:tabs>
        <w:spacing w:line="360" w:lineRule="auto"/>
        <w:rPr>
          <w:rFonts w:ascii="宋体" w:hAnsi="宋体"/>
          <w:sz w:val="24"/>
        </w:rPr>
      </w:pPr>
      <w:r>
        <w:rPr>
          <w:rFonts w:hint="eastAsia" w:ascii="宋体" w:hAnsi="宋体"/>
          <w:sz w:val="24"/>
        </w:rPr>
        <w:t>应记录转换的结果和结论。</w:t>
      </w:r>
    </w:p>
    <w:p w14:paraId="46B0FC02">
      <w:pPr>
        <w:numPr>
          <w:ilvl w:val="2"/>
          <w:numId w:val="33"/>
        </w:numPr>
        <w:tabs>
          <w:tab w:val="left" w:pos="0"/>
          <w:tab w:val="left" w:pos="1418"/>
        </w:tabs>
        <w:spacing w:line="360" w:lineRule="auto"/>
        <w:rPr>
          <w:rFonts w:ascii="宋体" w:hAnsi="宋体"/>
          <w:sz w:val="24"/>
        </w:rPr>
      </w:pPr>
      <w:r>
        <w:rPr>
          <w:rFonts w:hint="eastAsia" w:ascii="宋体" w:hAnsi="宋体"/>
          <w:sz w:val="24"/>
        </w:rPr>
        <w:t>设计和开发更改的控制</w:t>
      </w:r>
    </w:p>
    <w:p w14:paraId="2B0345B2">
      <w:pPr>
        <w:tabs>
          <w:tab w:val="left" w:pos="0"/>
          <w:tab w:val="left" w:pos="1418"/>
        </w:tabs>
        <w:spacing w:line="360" w:lineRule="auto"/>
        <w:ind w:left="2700" w:leftChars="600" w:hanging="1440" w:hangingChars="600"/>
        <w:rPr>
          <w:rFonts w:ascii="宋体" w:hAnsi="宋体"/>
          <w:sz w:val="24"/>
        </w:rPr>
      </w:pPr>
      <w:r>
        <w:rPr>
          <w:rFonts w:hint="eastAsia" w:ascii="宋体" w:hAnsi="宋体"/>
          <w:sz w:val="24"/>
        </w:rPr>
        <w:t xml:space="preserve">   </w:t>
      </w:r>
      <w:r>
        <w:rPr>
          <w:rFonts w:ascii="宋体" w:hAnsi="宋体"/>
          <w:sz w:val="24"/>
        </w:rPr>
        <w:t>7</w:t>
      </w:r>
      <w:r>
        <w:rPr>
          <w:rFonts w:hint="eastAsia" w:ascii="宋体" w:hAnsi="宋体"/>
          <w:sz w:val="24"/>
        </w:rPr>
        <w:t>.</w:t>
      </w:r>
      <w:r>
        <w:rPr>
          <w:rFonts w:ascii="宋体" w:hAnsi="宋体"/>
          <w:sz w:val="24"/>
        </w:rPr>
        <w:t>3</w:t>
      </w:r>
      <w:r>
        <w:rPr>
          <w:rFonts w:hint="eastAsia" w:ascii="宋体" w:hAnsi="宋体"/>
          <w:sz w:val="24"/>
        </w:rPr>
        <w:t>.</w:t>
      </w:r>
      <w:r>
        <w:rPr>
          <w:rFonts w:ascii="宋体" w:hAnsi="宋体"/>
          <w:sz w:val="24"/>
        </w:rPr>
        <w:t>9</w:t>
      </w:r>
      <w:r>
        <w:rPr>
          <w:rFonts w:hint="eastAsia" w:ascii="宋体" w:hAnsi="宋体"/>
          <w:sz w:val="24"/>
        </w:rPr>
        <w:t>.</w:t>
      </w:r>
      <w:r>
        <w:rPr>
          <w:rFonts w:ascii="宋体" w:hAnsi="宋体"/>
          <w:sz w:val="24"/>
        </w:rPr>
        <w:t xml:space="preserve">1  </w:t>
      </w:r>
      <w:r>
        <w:rPr>
          <w:rFonts w:hint="eastAsia" w:ascii="宋体" w:hAnsi="宋体"/>
          <w:sz w:val="24"/>
        </w:rPr>
        <w:t>公司编制了《设计和开发控制程序》，文件应确定更改对于产品功能、性能、可用性、安全、适用的法规要求及其预期用途等的重要性。识别设计和开发的更改。更改实施前应经过：</w:t>
      </w:r>
    </w:p>
    <w:p w14:paraId="145C4BEB">
      <w:pPr>
        <w:numPr>
          <w:ilvl w:val="3"/>
          <w:numId w:val="42"/>
        </w:numPr>
        <w:tabs>
          <w:tab w:val="left" w:pos="0"/>
          <w:tab w:val="left" w:pos="1418"/>
        </w:tabs>
        <w:spacing w:line="360" w:lineRule="auto"/>
        <w:rPr>
          <w:rFonts w:ascii="宋体" w:hAnsi="宋体"/>
          <w:sz w:val="24"/>
        </w:rPr>
      </w:pPr>
      <w:r>
        <w:rPr>
          <w:rFonts w:hint="eastAsia" w:ascii="宋体" w:hAnsi="宋体"/>
          <w:sz w:val="24"/>
        </w:rPr>
        <w:t>设计开发的更改发生在设计开发、生产的整个生命周期中，设计开发人员应正确识别和评估设计更改对产品的原材料使用、生产过程、使用性能、安全性、可靠性等方面带来的影响。</w:t>
      </w:r>
    </w:p>
    <w:p w14:paraId="41983E5D">
      <w:pPr>
        <w:numPr>
          <w:ilvl w:val="3"/>
          <w:numId w:val="42"/>
        </w:numPr>
        <w:tabs>
          <w:tab w:val="left" w:pos="0"/>
          <w:tab w:val="left" w:pos="1418"/>
        </w:tabs>
        <w:spacing w:line="360" w:lineRule="auto"/>
        <w:rPr>
          <w:rFonts w:ascii="宋体" w:hAnsi="宋体"/>
          <w:sz w:val="24"/>
        </w:rPr>
      </w:pPr>
      <w:r>
        <w:rPr>
          <w:rFonts w:hint="eastAsia" w:ascii="宋体" w:hAnsi="宋体"/>
          <w:sz w:val="24"/>
        </w:rPr>
        <w:t>当更改涉及到主要技术参数和功能、性能指标的改变及相关法律法规要求时，应对更改进行适当的评审、验证和确认，经总经理批准后才能实施。</w:t>
      </w:r>
    </w:p>
    <w:p w14:paraId="02ED1444">
      <w:pPr>
        <w:numPr>
          <w:ilvl w:val="3"/>
          <w:numId w:val="42"/>
        </w:numPr>
        <w:tabs>
          <w:tab w:val="left" w:pos="0"/>
          <w:tab w:val="left" w:pos="1418"/>
        </w:tabs>
        <w:spacing w:line="360" w:lineRule="auto"/>
        <w:rPr>
          <w:rFonts w:ascii="宋体" w:hAnsi="宋体"/>
          <w:sz w:val="24"/>
        </w:rPr>
      </w:pPr>
      <w:r>
        <w:rPr>
          <w:rFonts w:hint="eastAsia" w:ascii="宋体" w:hAnsi="宋体"/>
          <w:sz w:val="24"/>
        </w:rPr>
        <w:t>设计开发的更改提出部门应填写《工程更改通知书》，并附上相关资料，报总经理批准后方可进行更改。</w:t>
      </w:r>
    </w:p>
    <w:p w14:paraId="49D35FE1">
      <w:pPr>
        <w:numPr>
          <w:ilvl w:val="3"/>
          <w:numId w:val="42"/>
        </w:numPr>
        <w:tabs>
          <w:tab w:val="left" w:pos="0"/>
          <w:tab w:val="left" w:pos="1418"/>
        </w:tabs>
        <w:spacing w:line="360" w:lineRule="auto"/>
        <w:rPr>
          <w:rFonts w:ascii="宋体" w:hAnsi="宋体"/>
          <w:sz w:val="24"/>
        </w:rPr>
      </w:pPr>
      <w:r>
        <w:rPr>
          <w:rFonts w:hint="eastAsia" w:ascii="宋体" w:hAnsi="宋体"/>
          <w:sz w:val="24"/>
        </w:rPr>
        <w:t>设计和开发的更改应执行《设计和开发控制程序》。</w:t>
      </w:r>
    </w:p>
    <w:p w14:paraId="2BA7A4BE">
      <w:pPr>
        <w:tabs>
          <w:tab w:val="left" w:pos="0"/>
          <w:tab w:val="left" w:pos="1418"/>
        </w:tabs>
        <w:spacing w:line="360" w:lineRule="auto"/>
        <w:ind w:left="2430" w:leftChars="700" w:hanging="960" w:hangingChars="400"/>
        <w:rPr>
          <w:rFonts w:ascii="宋体" w:hAnsi="宋体"/>
          <w:sz w:val="24"/>
        </w:rPr>
      </w:pPr>
      <w:r>
        <w:rPr>
          <w:rFonts w:hint="eastAsia" w:ascii="宋体" w:hAnsi="宋体"/>
          <w:sz w:val="24"/>
        </w:rPr>
        <w:t>7.</w:t>
      </w:r>
      <w:r>
        <w:rPr>
          <w:rFonts w:ascii="宋体" w:hAnsi="宋体"/>
          <w:sz w:val="24"/>
        </w:rPr>
        <w:t>3</w:t>
      </w:r>
      <w:r>
        <w:rPr>
          <w:rFonts w:hint="eastAsia" w:ascii="宋体" w:hAnsi="宋体"/>
          <w:sz w:val="24"/>
        </w:rPr>
        <w:t>.</w:t>
      </w:r>
      <w:r>
        <w:rPr>
          <w:rFonts w:ascii="宋体" w:hAnsi="宋体"/>
          <w:sz w:val="24"/>
        </w:rPr>
        <w:t>9</w:t>
      </w:r>
      <w:r>
        <w:rPr>
          <w:rFonts w:hint="eastAsia" w:ascii="宋体" w:hAnsi="宋体"/>
          <w:sz w:val="24"/>
        </w:rPr>
        <w:t>.</w:t>
      </w:r>
      <w:r>
        <w:rPr>
          <w:rFonts w:ascii="宋体" w:hAnsi="宋体"/>
          <w:sz w:val="24"/>
        </w:rPr>
        <w:t xml:space="preserve">2  </w:t>
      </w:r>
      <w:r>
        <w:rPr>
          <w:rFonts w:hint="eastAsia" w:ascii="宋体" w:hAnsi="宋体"/>
          <w:sz w:val="24"/>
        </w:rPr>
        <w:t>设计和开发更改的评审应包括评价更改对在制的或已交付的组成部件和产品的影响，以及对风险管理的输入或输出和产品实现过程的影响。</w:t>
      </w:r>
    </w:p>
    <w:p w14:paraId="5BED598B">
      <w:pPr>
        <w:tabs>
          <w:tab w:val="left" w:pos="0"/>
          <w:tab w:val="left" w:pos="1418"/>
        </w:tabs>
        <w:spacing w:line="360" w:lineRule="auto"/>
        <w:ind w:left="2430" w:leftChars="700" w:hanging="960" w:hangingChars="400"/>
        <w:rPr>
          <w:rFonts w:ascii="宋体" w:hAnsi="宋体"/>
          <w:sz w:val="24"/>
        </w:rPr>
      </w:pPr>
      <w:r>
        <w:rPr>
          <w:rFonts w:ascii="宋体" w:hAnsi="宋体"/>
          <w:sz w:val="24"/>
        </w:rPr>
        <w:t>7</w:t>
      </w:r>
      <w:r>
        <w:rPr>
          <w:rFonts w:hint="eastAsia" w:ascii="宋体" w:hAnsi="宋体"/>
          <w:sz w:val="24"/>
        </w:rPr>
        <w:t>.</w:t>
      </w:r>
      <w:r>
        <w:rPr>
          <w:rFonts w:ascii="宋体" w:hAnsi="宋体"/>
          <w:sz w:val="24"/>
        </w:rPr>
        <w:t>3</w:t>
      </w:r>
      <w:r>
        <w:rPr>
          <w:rFonts w:hint="eastAsia" w:ascii="宋体" w:hAnsi="宋体"/>
          <w:sz w:val="24"/>
        </w:rPr>
        <w:t>.</w:t>
      </w:r>
      <w:r>
        <w:rPr>
          <w:rFonts w:ascii="宋体" w:hAnsi="宋体"/>
          <w:sz w:val="24"/>
        </w:rPr>
        <w:t>9</w:t>
      </w:r>
      <w:r>
        <w:rPr>
          <w:rFonts w:hint="eastAsia" w:ascii="宋体" w:hAnsi="宋体"/>
          <w:sz w:val="24"/>
        </w:rPr>
        <w:t>.</w:t>
      </w:r>
      <w:r>
        <w:rPr>
          <w:rFonts w:ascii="宋体" w:hAnsi="宋体"/>
          <w:sz w:val="24"/>
        </w:rPr>
        <w:t xml:space="preserve">3 </w:t>
      </w:r>
      <w:r>
        <w:rPr>
          <w:rFonts w:hint="eastAsia" w:ascii="宋体" w:hAnsi="宋体"/>
          <w:sz w:val="24"/>
        </w:rPr>
        <w:t>应保留更改及其评审和任何必要的措施的记录。</w:t>
      </w:r>
    </w:p>
    <w:p w14:paraId="6307F9DB">
      <w:pPr>
        <w:numPr>
          <w:ilvl w:val="2"/>
          <w:numId w:val="33"/>
        </w:numPr>
        <w:tabs>
          <w:tab w:val="left" w:pos="0"/>
          <w:tab w:val="left" w:pos="1418"/>
        </w:tabs>
        <w:spacing w:line="360" w:lineRule="auto"/>
        <w:rPr>
          <w:rFonts w:ascii="宋体" w:hAnsi="宋体"/>
          <w:sz w:val="24"/>
        </w:rPr>
      </w:pPr>
      <w:r>
        <w:rPr>
          <w:rFonts w:hint="eastAsia" w:ascii="宋体" w:hAnsi="宋体"/>
          <w:sz w:val="24"/>
        </w:rPr>
        <w:t xml:space="preserve"> 设计和开发文档</w:t>
      </w:r>
    </w:p>
    <w:p w14:paraId="4F8FA4F0">
      <w:pPr>
        <w:pStyle w:val="23"/>
        <w:numPr>
          <w:ilvl w:val="3"/>
          <w:numId w:val="33"/>
        </w:numPr>
        <w:tabs>
          <w:tab w:val="left" w:pos="0"/>
          <w:tab w:val="left" w:pos="1418"/>
        </w:tabs>
        <w:spacing w:line="360" w:lineRule="auto"/>
        <w:rPr>
          <w:rFonts w:ascii="宋体" w:hAnsi="宋体"/>
          <w:sz w:val="24"/>
        </w:rPr>
      </w:pPr>
      <w:r>
        <w:rPr>
          <w:rFonts w:hint="eastAsia" w:ascii="宋体" w:hAnsi="宋体"/>
          <w:sz w:val="24"/>
        </w:rPr>
        <w:t>公司对每个医疗器械类型或医疗器械族保留完整的设计和开发文档。</w:t>
      </w:r>
    </w:p>
    <w:p w14:paraId="6613046A">
      <w:pPr>
        <w:pStyle w:val="23"/>
        <w:numPr>
          <w:ilvl w:val="3"/>
          <w:numId w:val="33"/>
        </w:numPr>
        <w:tabs>
          <w:tab w:val="left" w:pos="0"/>
          <w:tab w:val="left" w:pos="1418"/>
        </w:tabs>
        <w:spacing w:line="360" w:lineRule="auto"/>
        <w:rPr>
          <w:rFonts w:ascii="宋体" w:hAnsi="宋体"/>
          <w:sz w:val="24"/>
        </w:rPr>
      </w:pPr>
      <w:r>
        <w:rPr>
          <w:rFonts w:hint="eastAsia" w:ascii="宋体" w:hAnsi="宋体"/>
          <w:sz w:val="24"/>
        </w:rPr>
        <w:t>该文档包含或引用形成的记录以证明符合设计和开发的要求，该文档还应包括设计和开发更改的记录。</w:t>
      </w:r>
    </w:p>
    <w:p w14:paraId="2344AC2E">
      <w:pPr>
        <w:pStyle w:val="23"/>
        <w:numPr>
          <w:ilvl w:val="3"/>
          <w:numId w:val="33"/>
        </w:numPr>
        <w:tabs>
          <w:tab w:val="left" w:pos="0"/>
          <w:tab w:val="left" w:pos="1418"/>
        </w:tabs>
        <w:spacing w:line="360" w:lineRule="auto"/>
        <w:rPr>
          <w:rFonts w:ascii="宋体" w:hAnsi="宋体"/>
          <w:sz w:val="24"/>
        </w:rPr>
      </w:pPr>
      <w:r>
        <w:rPr>
          <w:rFonts w:hint="eastAsia" w:ascii="宋体" w:hAnsi="宋体"/>
          <w:sz w:val="24"/>
        </w:rPr>
        <w:t>详细规定见《记录控制程序》。</w:t>
      </w:r>
    </w:p>
    <w:p w14:paraId="6FA4DDE1">
      <w:pPr>
        <w:numPr>
          <w:ilvl w:val="1"/>
          <w:numId w:val="33"/>
        </w:numPr>
        <w:tabs>
          <w:tab w:val="left" w:pos="0"/>
          <w:tab w:val="left" w:pos="1418"/>
        </w:tabs>
        <w:spacing w:line="360" w:lineRule="auto"/>
        <w:ind w:left="1418" w:hanging="709"/>
        <w:rPr>
          <w:rFonts w:ascii="宋体" w:hAnsi="宋体"/>
          <w:bCs/>
          <w:sz w:val="24"/>
        </w:rPr>
      </w:pPr>
      <w:r>
        <w:rPr>
          <w:rFonts w:hint="eastAsia" w:ascii="宋体" w:hAnsi="宋体"/>
          <w:bCs/>
          <w:sz w:val="24"/>
        </w:rPr>
        <w:t>采购</w:t>
      </w:r>
    </w:p>
    <w:p w14:paraId="461B87C5">
      <w:pPr>
        <w:numPr>
          <w:ilvl w:val="2"/>
          <w:numId w:val="33"/>
        </w:numPr>
        <w:tabs>
          <w:tab w:val="left" w:pos="0"/>
          <w:tab w:val="left" w:pos="1418"/>
        </w:tabs>
        <w:spacing w:line="360" w:lineRule="auto"/>
        <w:rPr>
          <w:rFonts w:ascii="宋体" w:hAnsi="宋体"/>
          <w:sz w:val="24"/>
        </w:rPr>
      </w:pPr>
      <w:r>
        <w:rPr>
          <w:rFonts w:hint="eastAsia" w:ascii="宋体" w:hAnsi="宋体"/>
          <w:sz w:val="24"/>
        </w:rPr>
        <w:t>采购过程</w:t>
      </w:r>
    </w:p>
    <w:p w14:paraId="77EAAAE0">
      <w:pPr>
        <w:tabs>
          <w:tab w:val="left" w:pos="0"/>
          <w:tab w:val="left" w:pos="1418"/>
        </w:tabs>
        <w:spacing w:line="360" w:lineRule="auto"/>
        <w:ind w:left="1980" w:leftChars="600" w:hanging="720" w:hangingChars="300"/>
        <w:rPr>
          <w:rFonts w:ascii="宋体" w:hAnsi="宋体"/>
          <w:sz w:val="24"/>
        </w:rPr>
      </w:pPr>
      <w:r>
        <w:rPr>
          <w:rFonts w:hint="eastAsia" w:ascii="宋体" w:hAnsi="宋体"/>
          <w:sz w:val="24"/>
        </w:rPr>
        <w:t xml:space="preserve">  </w:t>
      </w:r>
      <w:r>
        <w:rPr>
          <w:rFonts w:ascii="宋体" w:hAnsi="宋体"/>
          <w:sz w:val="24"/>
        </w:rPr>
        <w:t>7</w:t>
      </w:r>
      <w:r>
        <w:rPr>
          <w:rFonts w:hint="eastAsia" w:ascii="宋体" w:hAnsi="宋体"/>
          <w:sz w:val="24"/>
        </w:rPr>
        <w:t>.</w:t>
      </w:r>
      <w:r>
        <w:rPr>
          <w:rFonts w:ascii="宋体" w:hAnsi="宋体"/>
          <w:sz w:val="24"/>
        </w:rPr>
        <w:t>4</w:t>
      </w:r>
      <w:r>
        <w:rPr>
          <w:rFonts w:hint="eastAsia" w:ascii="宋体" w:hAnsi="宋体"/>
          <w:sz w:val="24"/>
        </w:rPr>
        <w:t>.</w:t>
      </w:r>
      <w:r>
        <w:rPr>
          <w:rFonts w:ascii="宋体" w:hAnsi="宋体"/>
          <w:sz w:val="24"/>
        </w:rPr>
        <w:t>1</w:t>
      </w:r>
      <w:r>
        <w:rPr>
          <w:rFonts w:hint="eastAsia" w:ascii="宋体" w:hAnsi="宋体"/>
          <w:sz w:val="24"/>
        </w:rPr>
        <w:t>.</w:t>
      </w:r>
      <w:r>
        <w:rPr>
          <w:rFonts w:ascii="宋体" w:hAnsi="宋体"/>
          <w:sz w:val="24"/>
        </w:rPr>
        <w:t xml:space="preserve">1  </w:t>
      </w:r>
      <w:r>
        <w:rPr>
          <w:rFonts w:hint="eastAsia" w:ascii="宋体" w:hAnsi="宋体"/>
          <w:sz w:val="24"/>
        </w:rPr>
        <w:t>公司为确保采购的产品符合规定的采购信息（包括符合规定的要求和不低于法律法规的相关规定和国家强制标准的相关要求），供应部负责制定了《采购控制程序》。</w:t>
      </w:r>
    </w:p>
    <w:p w14:paraId="29F3D3AA">
      <w:pPr>
        <w:numPr>
          <w:ilvl w:val="3"/>
          <w:numId w:val="43"/>
        </w:numPr>
        <w:tabs>
          <w:tab w:val="left" w:pos="0"/>
          <w:tab w:val="left" w:pos="1418"/>
        </w:tabs>
        <w:spacing w:line="360" w:lineRule="auto"/>
        <w:ind w:left="2552" w:hanging="567"/>
        <w:rPr>
          <w:rFonts w:ascii="宋体" w:hAnsi="宋体"/>
          <w:sz w:val="24"/>
        </w:rPr>
      </w:pPr>
      <w:r>
        <w:rPr>
          <w:rFonts w:hint="eastAsia" w:ascii="宋体" w:hAnsi="宋体"/>
          <w:sz w:val="24"/>
        </w:rPr>
        <w:t>公司对采购过程进行控制，供应部为主管部门。</w:t>
      </w:r>
    </w:p>
    <w:p w14:paraId="4028F2CD">
      <w:pPr>
        <w:numPr>
          <w:ilvl w:val="3"/>
          <w:numId w:val="43"/>
        </w:numPr>
        <w:tabs>
          <w:tab w:val="left" w:pos="0"/>
          <w:tab w:val="left" w:pos="1418"/>
        </w:tabs>
        <w:spacing w:line="360" w:lineRule="auto"/>
        <w:ind w:left="2552" w:hanging="567"/>
        <w:rPr>
          <w:rFonts w:ascii="宋体" w:hAnsi="宋体"/>
          <w:sz w:val="24"/>
        </w:rPr>
      </w:pPr>
      <w:r>
        <w:rPr>
          <w:rFonts w:hint="eastAsia" w:ascii="宋体" w:hAnsi="宋体"/>
          <w:sz w:val="24"/>
        </w:rPr>
        <w:t>将物资依据其对产品质量的影响程度划分为A、B、C、三类；根据物资分类实行不同的控制方式。</w:t>
      </w:r>
    </w:p>
    <w:p w14:paraId="424BCDE0">
      <w:pPr>
        <w:numPr>
          <w:ilvl w:val="3"/>
          <w:numId w:val="43"/>
        </w:numPr>
        <w:tabs>
          <w:tab w:val="left" w:pos="0"/>
          <w:tab w:val="left" w:pos="1418"/>
        </w:tabs>
        <w:spacing w:line="360" w:lineRule="auto"/>
        <w:ind w:left="2552" w:hanging="567"/>
        <w:rPr>
          <w:rFonts w:ascii="宋体" w:hAnsi="宋体"/>
          <w:sz w:val="24"/>
        </w:rPr>
      </w:pPr>
      <w:r>
        <w:rPr>
          <w:rFonts w:hint="eastAsia" w:ascii="宋体" w:hAnsi="宋体"/>
          <w:sz w:val="24"/>
        </w:rPr>
        <w:t>供应部组织有关部门对物资供方进行评审，确认合格供方名单。采购需在合格供方中进行。</w:t>
      </w:r>
    </w:p>
    <w:p w14:paraId="3D2EEC4C">
      <w:pPr>
        <w:numPr>
          <w:ilvl w:val="3"/>
          <w:numId w:val="43"/>
        </w:numPr>
        <w:tabs>
          <w:tab w:val="left" w:pos="0"/>
          <w:tab w:val="left" w:pos="1418"/>
        </w:tabs>
        <w:spacing w:line="360" w:lineRule="auto"/>
        <w:ind w:left="2552" w:hanging="567"/>
        <w:rPr>
          <w:rFonts w:ascii="宋体" w:hAnsi="宋体"/>
          <w:sz w:val="24"/>
        </w:rPr>
      </w:pPr>
      <w:r>
        <w:rPr>
          <w:rFonts w:hint="eastAsia" w:ascii="宋体" w:hAnsi="宋体"/>
          <w:sz w:val="24"/>
        </w:rPr>
        <w:t>重要物资即使在合格供方中采购，必要时还需对供方进行再次确认。</w:t>
      </w:r>
    </w:p>
    <w:p w14:paraId="66BD5FF5">
      <w:pPr>
        <w:numPr>
          <w:ilvl w:val="3"/>
          <w:numId w:val="43"/>
        </w:numPr>
        <w:tabs>
          <w:tab w:val="left" w:pos="0"/>
          <w:tab w:val="left" w:pos="1418"/>
        </w:tabs>
        <w:spacing w:line="360" w:lineRule="auto"/>
        <w:ind w:left="2552" w:hanging="567"/>
        <w:rPr>
          <w:rFonts w:ascii="宋体" w:hAnsi="宋体"/>
          <w:sz w:val="24"/>
        </w:rPr>
      </w:pPr>
      <w:r>
        <w:rPr>
          <w:rFonts w:hint="eastAsia" w:ascii="宋体" w:hAnsi="宋体"/>
          <w:sz w:val="24"/>
        </w:rPr>
        <w:t>评审和确认要作好记录。</w:t>
      </w:r>
    </w:p>
    <w:p w14:paraId="1FE54200">
      <w:pPr>
        <w:pStyle w:val="23"/>
        <w:numPr>
          <w:ilvl w:val="3"/>
          <w:numId w:val="44"/>
        </w:numPr>
        <w:tabs>
          <w:tab w:val="left" w:pos="0"/>
          <w:tab w:val="left" w:pos="1418"/>
        </w:tabs>
        <w:spacing w:line="360" w:lineRule="auto"/>
        <w:rPr>
          <w:rFonts w:ascii="宋体" w:hAnsi="宋体"/>
          <w:sz w:val="24"/>
        </w:rPr>
      </w:pPr>
      <w:r>
        <w:rPr>
          <w:rFonts w:hint="eastAsia" w:ascii="宋体" w:hAnsi="宋体"/>
          <w:sz w:val="24"/>
        </w:rPr>
        <w:t>建立供应商管理制度，并对供应商进行审核评价，必要时，应当场进行现场审核，保持审核记录，审核的准则应：</w:t>
      </w:r>
    </w:p>
    <w:p w14:paraId="7345C952">
      <w:pPr>
        <w:numPr>
          <w:ilvl w:val="3"/>
          <w:numId w:val="21"/>
        </w:numPr>
        <w:tabs>
          <w:tab w:val="left" w:pos="0"/>
          <w:tab w:val="left" w:pos="1418"/>
        </w:tabs>
        <w:spacing w:line="360" w:lineRule="auto"/>
        <w:ind w:left="2552" w:hanging="567"/>
        <w:rPr>
          <w:rFonts w:ascii="宋体" w:hAnsi="宋体"/>
          <w:sz w:val="24"/>
        </w:rPr>
      </w:pPr>
      <w:r>
        <w:rPr>
          <w:rFonts w:hint="eastAsia" w:ascii="宋体" w:hAnsi="宋体"/>
          <w:sz w:val="24"/>
        </w:rPr>
        <w:t>基于供方满足组织要求的产品的能力；</w:t>
      </w:r>
    </w:p>
    <w:p w14:paraId="0ECAFF89">
      <w:pPr>
        <w:numPr>
          <w:ilvl w:val="3"/>
          <w:numId w:val="21"/>
        </w:numPr>
        <w:tabs>
          <w:tab w:val="left" w:pos="0"/>
          <w:tab w:val="left" w:pos="1418"/>
        </w:tabs>
        <w:spacing w:line="360" w:lineRule="auto"/>
        <w:ind w:left="2552" w:hanging="567"/>
        <w:rPr>
          <w:rFonts w:ascii="宋体" w:hAnsi="宋体"/>
          <w:sz w:val="24"/>
        </w:rPr>
      </w:pPr>
      <w:r>
        <w:rPr>
          <w:rFonts w:hint="eastAsia" w:ascii="宋体" w:hAnsi="宋体"/>
          <w:sz w:val="24"/>
        </w:rPr>
        <w:t>基于供方的绩效；</w:t>
      </w:r>
    </w:p>
    <w:p w14:paraId="31ECD26E">
      <w:pPr>
        <w:numPr>
          <w:ilvl w:val="3"/>
          <w:numId w:val="21"/>
        </w:numPr>
        <w:tabs>
          <w:tab w:val="left" w:pos="0"/>
          <w:tab w:val="left" w:pos="1418"/>
        </w:tabs>
        <w:spacing w:line="360" w:lineRule="auto"/>
        <w:ind w:left="2552" w:hanging="567"/>
        <w:rPr>
          <w:rFonts w:ascii="宋体" w:hAnsi="宋体"/>
          <w:sz w:val="24"/>
        </w:rPr>
      </w:pPr>
      <w:r>
        <w:rPr>
          <w:rFonts w:hint="eastAsia" w:ascii="宋体" w:hAnsi="宋体"/>
          <w:sz w:val="24"/>
        </w:rPr>
        <w:t>基于采购产品对医疗器械质量的影响；</w:t>
      </w:r>
    </w:p>
    <w:p w14:paraId="06866E92">
      <w:pPr>
        <w:numPr>
          <w:ilvl w:val="3"/>
          <w:numId w:val="21"/>
        </w:numPr>
        <w:tabs>
          <w:tab w:val="left" w:pos="0"/>
          <w:tab w:val="left" w:pos="1418"/>
        </w:tabs>
        <w:spacing w:line="360" w:lineRule="auto"/>
        <w:ind w:left="2552" w:hanging="567"/>
        <w:rPr>
          <w:rFonts w:ascii="宋体" w:hAnsi="宋体"/>
          <w:sz w:val="24"/>
        </w:rPr>
      </w:pPr>
      <w:r>
        <w:rPr>
          <w:rFonts w:hint="eastAsia" w:ascii="宋体" w:hAnsi="宋体"/>
          <w:sz w:val="24"/>
        </w:rPr>
        <w:t>与医疗器械风险相适应</w:t>
      </w:r>
    </w:p>
    <w:p w14:paraId="11849D53">
      <w:pPr>
        <w:pStyle w:val="23"/>
        <w:numPr>
          <w:ilvl w:val="3"/>
          <w:numId w:val="44"/>
        </w:numPr>
        <w:tabs>
          <w:tab w:val="left" w:pos="0"/>
          <w:tab w:val="left" w:pos="1418"/>
        </w:tabs>
        <w:spacing w:line="360" w:lineRule="auto"/>
        <w:rPr>
          <w:rFonts w:ascii="宋体" w:hAnsi="宋体"/>
          <w:sz w:val="24"/>
        </w:rPr>
      </w:pPr>
      <w:r>
        <w:rPr>
          <w:rFonts w:hint="eastAsia" w:ascii="宋体" w:hAnsi="宋体"/>
          <w:sz w:val="24"/>
        </w:rPr>
        <w:t>对供应商的监视和再评价进行策划。应监视供方满足采购产品的要求的绩效，监视结果应为供方评价过程提供输入。</w:t>
      </w:r>
    </w:p>
    <w:p w14:paraId="33869CF3">
      <w:pPr>
        <w:pStyle w:val="23"/>
        <w:numPr>
          <w:ilvl w:val="3"/>
          <w:numId w:val="44"/>
        </w:numPr>
        <w:tabs>
          <w:tab w:val="left" w:pos="0"/>
          <w:tab w:val="left" w:pos="1418"/>
        </w:tabs>
        <w:spacing w:line="360" w:lineRule="auto"/>
        <w:rPr>
          <w:rFonts w:ascii="宋体" w:hAnsi="宋体"/>
          <w:sz w:val="24"/>
        </w:rPr>
      </w:pPr>
      <w:r>
        <w:rPr>
          <w:rFonts w:hint="eastAsia" w:ascii="宋体" w:hAnsi="宋体"/>
          <w:sz w:val="24"/>
        </w:rPr>
        <w:t>对未实现采购要求的供方的处置应与所采购产品有关的风险相适应，并符合适用的法规要求。</w:t>
      </w:r>
    </w:p>
    <w:p w14:paraId="3912764B">
      <w:pPr>
        <w:pStyle w:val="23"/>
        <w:numPr>
          <w:ilvl w:val="3"/>
          <w:numId w:val="44"/>
        </w:numPr>
        <w:tabs>
          <w:tab w:val="left" w:pos="0"/>
          <w:tab w:val="left" w:pos="1418"/>
        </w:tabs>
        <w:spacing w:line="360" w:lineRule="auto"/>
        <w:rPr>
          <w:rFonts w:ascii="宋体" w:hAnsi="宋体"/>
          <w:sz w:val="24"/>
        </w:rPr>
      </w:pPr>
      <w:r>
        <w:rPr>
          <w:rFonts w:hint="eastAsia" w:ascii="宋体" w:hAnsi="宋体"/>
          <w:sz w:val="24"/>
        </w:rPr>
        <w:t>供应部对评价、选择、监视和再评价的结果及因此而引起的任何必要措施的记录均予以保存，保留供方产品的检测结果和供方绩效，作为再评价过程的输入。按《记录控制程序》执行。</w:t>
      </w:r>
    </w:p>
    <w:p w14:paraId="5A552BCA">
      <w:pPr>
        <w:numPr>
          <w:ilvl w:val="2"/>
          <w:numId w:val="44"/>
        </w:numPr>
        <w:tabs>
          <w:tab w:val="left" w:pos="0"/>
          <w:tab w:val="left" w:pos="1418"/>
        </w:tabs>
        <w:spacing w:line="360" w:lineRule="auto"/>
        <w:rPr>
          <w:rFonts w:ascii="宋体" w:hAnsi="宋体"/>
          <w:sz w:val="24"/>
        </w:rPr>
      </w:pPr>
      <w:r>
        <w:rPr>
          <w:rFonts w:hint="eastAsia" w:ascii="宋体" w:hAnsi="宋体"/>
          <w:sz w:val="24"/>
        </w:rPr>
        <w:t>采购信息</w:t>
      </w:r>
    </w:p>
    <w:p w14:paraId="14F7292F">
      <w:pPr>
        <w:pStyle w:val="23"/>
        <w:numPr>
          <w:ilvl w:val="3"/>
          <w:numId w:val="45"/>
        </w:numPr>
        <w:tabs>
          <w:tab w:val="left" w:pos="0"/>
          <w:tab w:val="left" w:pos="1418"/>
        </w:tabs>
        <w:spacing w:line="360" w:lineRule="auto"/>
        <w:rPr>
          <w:rFonts w:ascii="宋体" w:hAnsi="宋体"/>
          <w:sz w:val="24"/>
        </w:rPr>
      </w:pPr>
      <w:r>
        <w:rPr>
          <w:rFonts w:hint="eastAsia" w:ascii="宋体" w:hAnsi="宋体"/>
          <w:sz w:val="24"/>
        </w:rPr>
        <w:t>采购时应当明确采购信息，清晰表述采购要求，确保在与供方沟通前所规定的要求是充分和适宜的，包括：</w:t>
      </w:r>
    </w:p>
    <w:p w14:paraId="174866C5">
      <w:pPr>
        <w:pStyle w:val="23"/>
        <w:numPr>
          <w:ilvl w:val="6"/>
          <w:numId w:val="46"/>
        </w:numPr>
        <w:tabs>
          <w:tab w:val="left" w:pos="0"/>
          <w:tab w:val="left" w:pos="1418"/>
        </w:tabs>
        <w:spacing w:line="360" w:lineRule="auto"/>
        <w:rPr>
          <w:rFonts w:ascii="宋体" w:hAnsi="宋体"/>
          <w:sz w:val="24"/>
        </w:rPr>
      </w:pPr>
      <w:r>
        <w:rPr>
          <w:rFonts w:hint="eastAsia" w:ascii="宋体" w:hAnsi="宋体"/>
          <w:sz w:val="24"/>
        </w:rPr>
        <w:t>产品规范（规格、型号、图纸等）；</w:t>
      </w:r>
    </w:p>
    <w:p w14:paraId="6926715C">
      <w:pPr>
        <w:pStyle w:val="23"/>
        <w:numPr>
          <w:ilvl w:val="6"/>
          <w:numId w:val="46"/>
        </w:numPr>
        <w:tabs>
          <w:tab w:val="left" w:pos="0"/>
          <w:tab w:val="left" w:pos="1418"/>
        </w:tabs>
        <w:spacing w:line="360" w:lineRule="auto"/>
        <w:rPr>
          <w:rFonts w:ascii="宋体" w:hAnsi="宋体"/>
          <w:sz w:val="24"/>
        </w:rPr>
      </w:pPr>
      <w:r>
        <w:rPr>
          <w:rFonts w:hint="eastAsia" w:ascii="宋体" w:hAnsi="宋体"/>
          <w:sz w:val="24"/>
        </w:rPr>
        <w:t>产品接收、程序、过程和设备的要求；</w:t>
      </w:r>
    </w:p>
    <w:p w14:paraId="1BC2611D">
      <w:pPr>
        <w:pStyle w:val="23"/>
        <w:numPr>
          <w:ilvl w:val="6"/>
          <w:numId w:val="46"/>
        </w:numPr>
        <w:tabs>
          <w:tab w:val="left" w:pos="0"/>
          <w:tab w:val="left" w:pos="1418"/>
        </w:tabs>
        <w:spacing w:line="360" w:lineRule="auto"/>
        <w:rPr>
          <w:rFonts w:ascii="宋体" w:hAnsi="宋体"/>
          <w:sz w:val="24"/>
        </w:rPr>
      </w:pPr>
      <w:r>
        <w:rPr>
          <w:rFonts w:hint="eastAsia" w:ascii="宋体" w:hAnsi="宋体"/>
          <w:sz w:val="24"/>
        </w:rPr>
        <w:t>供方人员资格要求；</w:t>
      </w:r>
    </w:p>
    <w:p w14:paraId="3836693D">
      <w:pPr>
        <w:pStyle w:val="23"/>
        <w:numPr>
          <w:ilvl w:val="6"/>
          <w:numId w:val="46"/>
        </w:numPr>
        <w:tabs>
          <w:tab w:val="left" w:pos="0"/>
          <w:tab w:val="left" w:pos="1418"/>
        </w:tabs>
        <w:spacing w:line="360" w:lineRule="auto"/>
        <w:rPr>
          <w:rFonts w:ascii="宋体" w:hAnsi="宋体"/>
          <w:sz w:val="24"/>
        </w:rPr>
      </w:pPr>
      <w:r>
        <w:rPr>
          <w:rFonts w:hint="eastAsia" w:ascii="宋体" w:hAnsi="宋体"/>
          <w:sz w:val="24"/>
        </w:rPr>
        <w:t>质量管理体系要求；</w:t>
      </w:r>
    </w:p>
    <w:p w14:paraId="5D625509">
      <w:pPr>
        <w:pStyle w:val="23"/>
        <w:numPr>
          <w:ilvl w:val="6"/>
          <w:numId w:val="46"/>
        </w:numPr>
        <w:tabs>
          <w:tab w:val="left" w:pos="0"/>
          <w:tab w:val="left" w:pos="1418"/>
        </w:tabs>
        <w:spacing w:line="360" w:lineRule="auto"/>
        <w:rPr>
          <w:rFonts w:ascii="宋体" w:hAnsi="宋体"/>
          <w:sz w:val="24"/>
        </w:rPr>
      </w:pPr>
      <w:r>
        <w:rPr>
          <w:rFonts w:hint="eastAsia" w:ascii="宋体" w:hAnsi="宋体"/>
          <w:sz w:val="24"/>
        </w:rPr>
        <w:t>采购物资类别；</w:t>
      </w:r>
    </w:p>
    <w:p w14:paraId="4059DC0F">
      <w:pPr>
        <w:pStyle w:val="23"/>
        <w:numPr>
          <w:ilvl w:val="6"/>
          <w:numId w:val="46"/>
        </w:numPr>
        <w:tabs>
          <w:tab w:val="left" w:pos="0"/>
          <w:tab w:val="left" w:pos="1418"/>
        </w:tabs>
        <w:spacing w:line="360" w:lineRule="auto"/>
        <w:rPr>
          <w:rFonts w:ascii="宋体" w:hAnsi="宋体"/>
          <w:sz w:val="24"/>
        </w:rPr>
      </w:pPr>
      <w:r>
        <w:rPr>
          <w:rFonts w:hint="eastAsia" w:ascii="宋体" w:hAnsi="宋体"/>
          <w:sz w:val="24"/>
        </w:rPr>
        <w:t>采购数量和到货时间；</w:t>
      </w:r>
    </w:p>
    <w:p w14:paraId="276BA504">
      <w:pPr>
        <w:pStyle w:val="23"/>
        <w:numPr>
          <w:ilvl w:val="3"/>
          <w:numId w:val="45"/>
        </w:numPr>
        <w:tabs>
          <w:tab w:val="left" w:pos="0"/>
          <w:tab w:val="left" w:pos="1418"/>
        </w:tabs>
        <w:spacing w:line="360" w:lineRule="auto"/>
        <w:rPr>
          <w:rFonts w:ascii="宋体" w:hAnsi="宋体"/>
          <w:sz w:val="24"/>
        </w:rPr>
      </w:pPr>
      <w:r>
        <w:rPr>
          <w:rFonts w:hint="eastAsia" w:ascii="宋体" w:hAnsi="宋体"/>
          <w:sz w:val="24"/>
        </w:rPr>
        <w:t>采购信息应包括书面协议，明确了在影响采购产品满足规定的采购要求的能力的任何更改实施前，供方应将采购产品方面的更改通知公司采购部。</w:t>
      </w:r>
    </w:p>
    <w:p w14:paraId="5E6E1A8B">
      <w:pPr>
        <w:pStyle w:val="23"/>
        <w:numPr>
          <w:ilvl w:val="3"/>
          <w:numId w:val="45"/>
        </w:numPr>
        <w:tabs>
          <w:tab w:val="left" w:pos="0"/>
          <w:tab w:val="left" w:pos="1418"/>
        </w:tabs>
        <w:spacing w:line="360" w:lineRule="auto"/>
        <w:rPr>
          <w:rFonts w:ascii="宋体" w:hAnsi="宋体"/>
          <w:sz w:val="24"/>
        </w:rPr>
      </w:pPr>
      <w:r>
        <w:rPr>
          <w:rFonts w:hint="eastAsia" w:ascii="宋体" w:hAnsi="宋体"/>
          <w:sz w:val="24"/>
        </w:rPr>
        <w:t>物资采购由供应部根据生产计划核定出物资采购计划，经校核审批后进行采购。紧急采购需经审批，公司保留供方相关证件的复印件。</w:t>
      </w:r>
    </w:p>
    <w:p w14:paraId="01C30EB9">
      <w:pPr>
        <w:pStyle w:val="23"/>
        <w:numPr>
          <w:ilvl w:val="3"/>
          <w:numId w:val="45"/>
        </w:numPr>
        <w:tabs>
          <w:tab w:val="left" w:pos="0"/>
          <w:tab w:val="left" w:pos="1418"/>
        </w:tabs>
        <w:spacing w:line="360" w:lineRule="auto"/>
        <w:rPr>
          <w:rFonts w:ascii="宋体" w:hAnsi="宋体"/>
          <w:sz w:val="24"/>
        </w:rPr>
      </w:pPr>
      <w:r>
        <w:rPr>
          <w:rFonts w:hint="eastAsia" w:ascii="宋体" w:hAnsi="宋体"/>
          <w:sz w:val="24"/>
        </w:rPr>
        <w:t>公司应保存相关的采购文件，以利产品外购物资的可追溯性。</w:t>
      </w:r>
    </w:p>
    <w:p w14:paraId="732FB5C2">
      <w:pPr>
        <w:numPr>
          <w:ilvl w:val="2"/>
          <w:numId w:val="45"/>
        </w:numPr>
        <w:tabs>
          <w:tab w:val="left" w:pos="0"/>
          <w:tab w:val="left" w:pos="1418"/>
        </w:tabs>
        <w:spacing w:line="360" w:lineRule="auto"/>
        <w:rPr>
          <w:rFonts w:ascii="宋体" w:hAnsi="宋体"/>
          <w:sz w:val="24"/>
        </w:rPr>
      </w:pPr>
      <w:r>
        <w:rPr>
          <w:rFonts w:hint="eastAsia" w:ascii="宋体" w:hAnsi="宋体"/>
          <w:sz w:val="24"/>
        </w:rPr>
        <w:t>采购产品的验证</w:t>
      </w:r>
    </w:p>
    <w:p w14:paraId="25504E97">
      <w:pPr>
        <w:pStyle w:val="23"/>
        <w:numPr>
          <w:ilvl w:val="3"/>
          <w:numId w:val="45"/>
        </w:numPr>
        <w:tabs>
          <w:tab w:val="left" w:pos="0"/>
          <w:tab w:val="left" w:pos="1418"/>
        </w:tabs>
        <w:spacing w:line="360" w:lineRule="auto"/>
        <w:rPr>
          <w:rFonts w:ascii="宋体" w:hAnsi="宋体"/>
          <w:sz w:val="24"/>
        </w:rPr>
      </w:pPr>
      <w:r>
        <w:rPr>
          <w:rFonts w:hint="eastAsia" w:ascii="宋体" w:hAnsi="宋体"/>
          <w:sz w:val="24"/>
        </w:rPr>
        <w:t>采购物资，由质管部实施验证，建立检验或验证规程，要有相应的检验记录证实这些要求得到了满足。</w:t>
      </w:r>
    </w:p>
    <w:p w14:paraId="08772885">
      <w:pPr>
        <w:numPr>
          <w:ilvl w:val="3"/>
          <w:numId w:val="45"/>
        </w:numPr>
        <w:tabs>
          <w:tab w:val="left" w:pos="0"/>
          <w:tab w:val="left" w:pos="1418"/>
        </w:tabs>
        <w:spacing w:line="360" w:lineRule="auto"/>
        <w:rPr>
          <w:rFonts w:ascii="宋体" w:hAnsi="宋体"/>
          <w:sz w:val="24"/>
        </w:rPr>
      </w:pPr>
      <w:r>
        <w:rPr>
          <w:rFonts w:hint="eastAsia" w:ascii="宋体" w:hAnsi="宋体"/>
          <w:sz w:val="24"/>
        </w:rPr>
        <w:t>验证应确保满足规定的采购要求和生产的要求，验证活动的范围应基于供方评价的结果，并与采购产品的风险相适应。</w:t>
      </w:r>
    </w:p>
    <w:p w14:paraId="1598B3CA">
      <w:pPr>
        <w:numPr>
          <w:ilvl w:val="3"/>
          <w:numId w:val="45"/>
        </w:numPr>
        <w:tabs>
          <w:tab w:val="left" w:pos="0"/>
          <w:tab w:val="left" w:pos="1418"/>
        </w:tabs>
        <w:spacing w:line="360" w:lineRule="auto"/>
        <w:rPr>
          <w:rFonts w:ascii="宋体" w:hAnsi="宋体"/>
          <w:sz w:val="24"/>
        </w:rPr>
      </w:pPr>
      <w:r>
        <w:rPr>
          <w:rFonts w:hint="eastAsia" w:ascii="宋体" w:hAnsi="宋体"/>
          <w:sz w:val="24"/>
        </w:rPr>
        <w:t>如发现到采购产品的任何更改，应确定这些更改是否影响产品的实现过程或最终产品。</w:t>
      </w:r>
    </w:p>
    <w:p w14:paraId="6A2F7DEB">
      <w:pPr>
        <w:numPr>
          <w:ilvl w:val="3"/>
          <w:numId w:val="45"/>
        </w:numPr>
        <w:tabs>
          <w:tab w:val="left" w:pos="0"/>
          <w:tab w:val="left" w:pos="1418"/>
        </w:tabs>
        <w:spacing w:line="360" w:lineRule="auto"/>
        <w:rPr>
          <w:rFonts w:ascii="宋体" w:hAnsi="宋体"/>
          <w:sz w:val="24"/>
        </w:rPr>
      </w:pPr>
      <w:r>
        <w:rPr>
          <w:rFonts w:hint="eastAsia" w:ascii="宋体" w:hAnsi="宋体"/>
          <w:sz w:val="24"/>
        </w:rPr>
        <w:t>若公司或公司客户拟在供方的现场实施验证，应在采购信息中对拟验证的活动和产品放行方法作出规定。</w:t>
      </w:r>
    </w:p>
    <w:p w14:paraId="735DE997">
      <w:pPr>
        <w:numPr>
          <w:ilvl w:val="3"/>
          <w:numId w:val="45"/>
        </w:numPr>
        <w:tabs>
          <w:tab w:val="left" w:pos="0"/>
          <w:tab w:val="left" w:pos="1418"/>
        </w:tabs>
        <w:spacing w:line="360" w:lineRule="auto"/>
        <w:rPr>
          <w:rFonts w:ascii="宋体" w:hAnsi="宋体"/>
          <w:sz w:val="24"/>
        </w:rPr>
      </w:pPr>
      <w:r>
        <w:rPr>
          <w:rFonts w:hint="eastAsia" w:ascii="宋体" w:hAnsi="宋体"/>
          <w:sz w:val="24"/>
        </w:rPr>
        <w:t>所有验证过程或活动都应保留记录，按照《记录控制程序》执行。</w:t>
      </w:r>
    </w:p>
    <w:p w14:paraId="38A4F771">
      <w:pPr>
        <w:numPr>
          <w:ilvl w:val="1"/>
          <w:numId w:val="45"/>
        </w:numPr>
        <w:tabs>
          <w:tab w:val="left" w:pos="0"/>
          <w:tab w:val="left" w:pos="1418"/>
        </w:tabs>
        <w:spacing w:line="360" w:lineRule="auto"/>
        <w:ind w:left="1418" w:hanging="709"/>
        <w:rPr>
          <w:rFonts w:ascii="宋体" w:hAnsi="宋体"/>
          <w:bCs/>
          <w:sz w:val="24"/>
        </w:rPr>
      </w:pPr>
      <w:r>
        <w:rPr>
          <w:rFonts w:hint="eastAsia" w:ascii="宋体" w:hAnsi="宋体"/>
          <w:bCs/>
          <w:sz w:val="24"/>
        </w:rPr>
        <w:t>生产和服务提供</w:t>
      </w:r>
    </w:p>
    <w:p w14:paraId="6E2845F1">
      <w:pPr>
        <w:pStyle w:val="23"/>
        <w:numPr>
          <w:ilvl w:val="2"/>
          <w:numId w:val="47"/>
        </w:numPr>
        <w:tabs>
          <w:tab w:val="left" w:pos="0"/>
          <w:tab w:val="left" w:pos="1418"/>
        </w:tabs>
        <w:spacing w:line="360" w:lineRule="auto"/>
        <w:rPr>
          <w:rFonts w:ascii="宋体" w:hAnsi="宋体"/>
          <w:sz w:val="24"/>
        </w:rPr>
      </w:pPr>
      <w:r>
        <w:rPr>
          <w:rFonts w:hint="eastAsia" w:ascii="宋体" w:hAnsi="宋体"/>
          <w:sz w:val="24"/>
        </w:rPr>
        <w:t>生产和服务提供的控制</w:t>
      </w:r>
    </w:p>
    <w:p w14:paraId="1A8CECEA">
      <w:pPr>
        <w:tabs>
          <w:tab w:val="left" w:pos="0"/>
          <w:tab w:val="left" w:pos="1418"/>
          <w:tab w:val="left" w:pos="2790"/>
        </w:tabs>
        <w:spacing w:line="360" w:lineRule="auto"/>
        <w:ind w:left="2220" w:leftChars="600" w:hanging="960" w:hangingChars="400"/>
        <w:rPr>
          <w:rFonts w:ascii="宋体" w:hAnsi="宋体"/>
          <w:sz w:val="24"/>
        </w:rPr>
      </w:pPr>
      <w:r>
        <w:rPr>
          <w:rFonts w:hint="eastAsia" w:ascii="宋体" w:hAnsi="宋体"/>
          <w:sz w:val="24"/>
        </w:rPr>
        <w:t>7.</w:t>
      </w:r>
      <w:r>
        <w:rPr>
          <w:rFonts w:ascii="宋体" w:hAnsi="宋体"/>
          <w:sz w:val="24"/>
        </w:rPr>
        <w:t>5</w:t>
      </w:r>
      <w:r>
        <w:rPr>
          <w:rFonts w:hint="eastAsia" w:ascii="宋体" w:hAnsi="宋体"/>
          <w:sz w:val="24"/>
        </w:rPr>
        <w:t>.</w:t>
      </w:r>
      <w:r>
        <w:rPr>
          <w:rFonts w:ascii="宋体" w:hAnsi="宋体"/>
          <w:sz w:val="24"/>
        </w:rPr>
        <w:t>1</w:t>
      </w:r>
      <w:r>
        <w:rPr>
          <w:rFonts w:hint="eastAsia" w:ascii="宋体" w:hAnsi="宋体"/>
          <w:sz w:val="24"/>
        </w:rPr>
        <w:t>.</w:t>
      </w:r>
      <w:r>
        <w:rPr>
          <w:rFonts w:ascii="宋体" w:hAnsi="宋体"/>
          <w:sz w:val="24"/>
        </w:rPr>
        <w:t xml:space="preserve">1 </w:t>
      </w:r>
      <w:r>
        <w:rPr>
          <w:rFonts w:hint="eastAsia" w:ascii="宋体" w:hAnsi="宋体"/>
          <w:sz w:val="24"/>
        </w:rPr>
        <w:t>公司对生产和服务提供全过程进行策划、实施、监视和控制，对直接影响产品质量的关键环节实施重点控制。必要时以技术方案或作业指导书等方式加以控制。生产控制应包括：</w:t>
      </w:r>
    </w:p>
    <w:p w14:paraId="5F1C919A">
      <w:pPr>
        <w:numPr>
          <w:ilvl w:val="4"/>
          <w:numId w:val="47"/>
        </w:numPr>
        <w:tabs>
          <w:tab w:val="left" w:pos="0"/>
          <w:tab w:val="left" w:pos="1418"/>
          <w:tab w:val="left" w:pos="2970"/>
        </w:tabs>
        <w:spacing w:line="360" w:lineRule="auto"/>
        <w:ind w:left="2977" w:hanging="425"/>
        <w:rPr>
          <w:rFonts w:ascii="宋体" w:hAnsi="宋体"/>
          <w:sz w:val="24"/>
        </w:rPr>
      </w:pPr>
      <w:r>
        <w:rPr>
          <w:rFonts w:hint="eastAsia" w:ascii="宋体" w:hAnsi="宋体"/>
          <w:sz w:val="24"/>
        </w:rPr>
        <w:t>获得必要的产品特性的信息；</w:t>
      </w:r>
    </w:p>
    <w:p w14:paraId="16786FA7">
      <w:pPr>
        <w:numPr>
          <w:ilvl w:val="4"/>
          <w:numId w:val="47"/>
        </w:numPr>
        <w:tabs>
          <w:tab w:val="left" w:pos="0"/>
          <w:tab w:val="left" w:pos="1418"/>
          <w:tab w:val="left" w:pos="2970"/>
        </w:tabs>
        <w:spacing w:line="360" w:lineRule="auto"/>
        <w:ind w:left="2977" w:hanging="425"/>
        <w:rPr>
          <w:rFonts w:ascii="宋体" w:hAnsi="宋体"/>
          <w:sz w:val="24"/>
        </w:rPr>
      </w:pPr>
      <w:r>
        <w:rPr>
          <w:rFonts w:hint="eastAsia" w:ascii="宋体" w:hAnsi="宋体"/>
          <w:sz w:val="24"/>
        </w:rPr>
        <w:t>获得必要的形成文件的程序、作业指导书以及引用的资料和引用的测量程序；</w:t>
      </w:r>
    </w:p>
    <w:p w14:paraId="361EBE0C">
      <w:pPr>
        <w:numPr>
          <w:ilvl w:val="4"/>
          <w:numId w:val="47"/>
        </w:numPr>
        <w:tabs>
          <w:tab w:val="left" w:pos="0"/>
          <w:tab w:val="left" w:pos="1418"/>
          <w:tab w:val="left" w:pos="2970"/>
        </w:tabs>
        <w:spacing w:line="360" w:lineRule="auto"/>
        <w:ind w:left="2977" w:hanging="425"/>
        <w:rPr>
          <w:rFonts w:ascii="宋体" w:hAnsi="宋体"/>
          <w:sz w:val="24"/>
        </w:rPr>
      </w:pPr>
      <w:r>
        <w:rPr>
          <w:rFonts w:hint="eastAsia" w:ascii="宋体" w:hAnsi="宋体"/>
          <w:sz w:val="24"/>
        </w:rPr>
        <w:t>根据生产需要使用适宜的设备；</w:t>
      </w:r>
    </w:p>
    <w:p w14:paraId="7C47F3CB">
      <w:pPr>
        <w:numPr>
          <w:ilvl w:val="4"/>
          <w:numId w:val="47"/>
        </w:numPr>
        <w:tabs>
          <w:tab w:val="left" w:pos="0"/>
          <w:tab w:val="left" w:pos="1418"/>
          <w:tab w:val="left" w:pos="2970"/>
        </w:tabs>
        <w:spacing w:line="360" w:lineRule="auto"/>
        <w:ind w:left="2977" w:hanging="425"/>
        <w:rPr>
          <w:rFonts w:ascii="宋体" w:hAnsi="宋体"/>
          <w:sz w:val="24"/>
        </w:rPr>
      </w:pPr>
      <w:r>
        <w:rPr>
          <w:rFonts w:hint="eastAsia" w:ascii="宋体" w:hAnsi="宋体"/>
          <w:sz w:val="24"/>
        </w:rPr>
        <w:t>获得和使用监视和测量装置；</w:t>
      </w:r>
    </w:p>
    <w:p w14:paraId="33EED2BF">
      <w:pPr>
        <w:numPr>
          <w:ilvl w:val="4"/>
          <w:numId w:val="47"/>
        </w:numPr>
        <w:tabs>
          <w:tab w:val="left" w:pos="0"/>
          <w:tab w:val="left" w:pos="1418"/>
          <w:tab w:val="left" w:pos="2970"/>
        </w:tabs>
        <w:spacing w:line="360" w:lineRule="auto"/>
        <w:ind w:left="2977" w:hanging="425"/>
        <w:rPr>
          <w:rFonts w:ascii="宋体" w:hAnsi="宋体"/>
          <w:sz w:val="24"/>
        </w:rPr>
      </w:pPr>
      <w:r>
        <w:rPr>
          <w:rFonts w:hint="eastAsia" w:ascii="宋体" w:hAnsi="宋体"/>
          <w:sz w:val="24"/>
        </w:rPr>
        <w:t>实施监视和测量；</w:t>
      </w:r>
    </w:p>
    <w:p w14:paraId="30C20138">
      <w:pPr>
        <w:numPr>
          <w:ilvl w:val="4"/>
          <w:numId w:val="47"/>
        </w:numPr>
        <w:tabs>
          <w:tab w:val="left" w:pos="0"/>
          <w:tab w:val="left" w:pos="1418"/>
          <w:tab w:val="left" w:pos="2970"/>
        </w:tabs>
        <w:spacing w:line="360" w:lineRule="auto"/>
        <w:ind w:left="2977" w:hanging="425"/>
        <w:rPr>
          <w:rFonts w:ascii="宋体" w:hAnsi="宋体"/>
          <w:sz w:val="24"/>
        </w:rPr>
      </w:pPr>
      <w:r>
        <w:rPr>
          <w:rFonts w:hint="eastAsia" w:ascii="宋体" w:hAnsi="宋体"/>
          <w:sz w:val="24"/>
        </w:rPr>
        <w:t>售前、售中、售后活动的实施执行《服务管理制度》；</w:t>
      </w:r>
    </w:p>
    <w:p w14:paraId="4D391811">
      <w:pPr>
        <w:numPr>
          <w:ilvl w:val="4"/>
          <w:numId w:val="47"/>
        </w:numPr>
        <w:tabs>
          <w:tab w:val="left" w:pos="0"/>
          <w:tab w:val="left" w:pos="1418"/>
          <w:tab w:val="left" w:pos="2970"/>
        </w:tabs>
        <w:spacing w:line="360" w:lineRule="auto"/>
        <w:ind w:left="2977" w:hanging="425"/>
        <w:rPr>
          <w:rFonts w:ascii="宋体" w:hAnsi="宋体"/>
          <w:sz w:val="24"/>
        </w:rPr>
      </w:pPr>
      <w:r>
        <w:rPr>
          <w:rFonts w:hint="eastAsia" w:ascii="宋体" w:hAnsi="宋体"/>
          <w:sz w:val="24"/>
        </w:rPr>
        <w:t>放行、交付和交付后活动的实施；</w:t>
      </w:r>
    </w:p>
    <w:p w14:paraId="612C3975">
      <w:pPr>
        <w:numPr>
          <w:ilvl w:val="4"/>
          <w:numId w:val="47"/>
        </w:numPr>
        <w:tabs>
          <w:tab w:val="left" w:pos="0"/>
          <w:tab w:val="left" w:pos="1418"/>
          <w:tab w:val="left" w:pos="2970"/>
        </w:tabs>
        <w:spacing w:line="360" w:lineRule="auto"/>
        <w:ind w:left="2977" w:hanging="425"/>
        <w:rPr>
          <w:rFonts w:ascii="宋体" w:hAnsi="宋体"/>
          <w:sz w:val="24"/>
        </w:rPr>
      </w:pPr>
      <w:r>
        <w:rPr>
          <w:rFonts w:hint="eastAsia" w:ascii="宋体" w:hAnsi="宋体"/>
          <w:sz w:val="24"/>
        </w:rPr>
        <w:t>规定的标签和包装操作的实施。</w:t>
      </w:r>
    </w:p>
    <w:p w14:paraId="56F9D67A">
      <w:pPr>
        <w:tabs>
          <w:tab w:val="left" w:pos="0"/>
          <w:tab w:val="left" w:pos="1418"/>
          <w:tab w:val="left" w:pos="2790"/>
          <w:tab w:val="left" w:pos="2970"/>
        </w:tabs>
        <w:spacing w:line="360" w:lineRule="auto"/>
        <w:ind w:left="2220" w:leftChars="600" w:hanging="960" w:hangingChars="400"/>
        <w:rPr>
          <w:rFonts w:ascii="宋体" w:hAnsi="宋体"/>
          <w:sz w:val="24"/>
        </w:rPr>
      </w:pPr>
      <w:r>
        <w:rPr>
          <w:rFonts w:hint="eastAsia" w:ascii="宋体" w:hAnsi="宋体"/>
          <w:sz w:val="24"/>
        </w:rPr>
        <w:t>7</w:t>
      </w:r>
      <w:r>
        <w:rPr>
          <w:rFonts w:ascii="宋体" w:hAnsi="宋体"/>
          <w:sz w:val="24"/>
        </w:rPr>
        <w:t xml:space="preserve">.5.1.2 </w:t>
      </w:r>
      <w:r>
        <w:rPr>
          <w:rFonts w:hint="eastAsia" w:ascii="宋体" w:hAnsi="宋体"/>
          <w:sz w:val="24"/>
        </w:rPr>
        <w:t>公司应建立并保持每一批产品的记录并保留，以提供可追溯性范围和程度的信息，标明生产数量和批准销售的数量。每批的记录应加以验证和批准。对生产过程的控制执行《生产过程控制程序》。</w:t>
      </w:r>
    </w:p>
    <w:p w14:paraId="78433489">
      <w:pPr>
        <w:numPr>
          <w:ilvl w:val="2"/>
          <w:numId w:val="47"/>
        </w:numPr>
        <w:tabs>
          <w:tab w:val="left" w:pos="0"/>
          <w:tab w:val="left" w:pos="1418"/>
        </w:tabs>
        <w:spacing w:line="360" w:lineRule="auto"/>
        <w:rPr>
          <w:rFonts w:ascii="宋体" w:hAnsi="宋体"/>
          <w:sz w:val="24"/>
        </w:rPr>
      </w:pPr>
      <w:r>
        <w:rPr>
          <w:rFonts w:hint="eastAsia" w:ascii="宋体" w:hAnsi="宋体"/>
          <w:sz w:val="24"/>
        </w:rPr>
        <w:t>产品的清洁</w:t>
      </w:r>
    </w:p>
    <w:p w14:paraId="5E45DE2C">
      <w:pPr>
        <w:tabs>
          <w:tab w:val="left" w:pos="0"/>
          <w:tab w:val="left" w:pos="1418"/>
        </w:tabs>
        <w:spacing w:line="360" w:lineRule="auto"/>
        <w:ind w:left="1680"/>
        <w:rPr>
          <w:rFonts w:ascii="宋体" w:hAnsi="宋体"/>
          <w:sz w:val="24"/>
        </w:rPr>
      </w:pPr>
      <w:r>
        <w:rPr>
          <w:rFonts w:hint="eastAsia" w:ascii="宋体" w:hAnsi="宋体"/>
          <w:sz w:val="24"/>
        </w:rPr>
        <w:t>本公司产品应在加工生产过程中确保清洁，必要的加工过程应在洁净车间完成。对于生产操作人员，应按规定进行手部清洁防护或消毒处理，减少污染。对于生产设备、操作台面和生产环境应按规定进行消毒和清洁处理。</w:t>
      </w:r>
    </w:p>
    <w:p w14:paraId="5F1A1021">
      <w:pPr>
        <w:numPr>
          <w:ilvl w:val="2"/>
          <w:numId w:val="47"/>
        </w:numPr>
        <w:tabs>
          <w:tab w:val="left" w:pos="0"/>
          <w:tab w:val="left" w:pos="1418"/>
        </w:tabs>
        <w:spacing w:line="360" w:lineRule="auto"/>
        <w:rPr>
          <w:rFonts w:ascii="宋体" w:hAnsi="宋体"/>
          <w:sz w:val="24"/>
        </w:rPr>
      </w:pPr>
      <w:r>
        <w:rPr>
          <w:rFonts w:hint="eastAsia" w:ascii="宋体" w:hAnsi="宋体"/>
          <w:sz w:val="24"/>
        </w:rPr>
        <w:t>安装活动</w:t>
      </w:r>
    </w:p>
    <w:p w14:paraId="1154853F">
      <w:pPr>
        <w:tabs>
          <w:tab w:val="left" w:pos="0"/>
          <w:tab w:val="left" w:pos="1418"/>
        </w:tabs>
        <w:spacing w:line="360" w:lineRule="auto"/>
        <w:ind w:left="1680"/>
        <w:rPr>
          <w:rFonts w:ascii="宋体" w:hAnsi="宋体"/>
          <w:sz w:val="24"/>
        </w:rPr>
      </w:pPr>
      <w:r>
        <w:rPr>
          <w:rFonts w:hint="eastAsia" w:ascii="宋体" w:hAnsi="宋体"/>
          <w:sz w:val="24"/>
        </w:rPr>
        <w:t>本公司产品不需要进行安装，不适用。</w:t>
      </w:r>
    </w:p>
    <w:p w14:paraId="488228A1">
      <w:pPr>
        <w:numPr>
          <w:ilvl w:val="2"/>
          <w:numId w:val="47"/>
        </w:numPr>
        <w:tabs>
          <w:tab w:val="left" w:pos="0"/>
          <w:tab w:val="left" w:pos="1418"/>
        </w:tabs>
        <w:spacing w:line="360" w:lineRule="auto"/>
        <w:rPr>
          <w:rFonts w:ascii="宋体" w:hAnsi="宋体"/>
          <w:sz w:val="24"/>
        </w:rPr>
      </w:pPr>
      <w:r>
        <w:rPr>
          <w:rFonts w:hint="eastAsia" w:ascii="宋体" w:hAnsi="宋体"/>
          <w:sz w:val="24"/>
        </w:rPr>
        <w:t>服务活动</w:t>
      </w:r>
    </w:p>
    <w:p w14:paraId="4B998162">
      <w:pPr>
        <w:tabs>
          <w:tab w:val="left" w:pos="0"/>
          <w:tab w:val="left" w:pos="1418"/>
        </w:tabs>
        <w:spacing w:line="360" w:lineRule="auto"/>
        <w:ind w:left="1680"/>
        <w:rPr>
          <w:rFonts w:ascii="宋体" w:hAnsi="宋体"/>
          <w:sz w:val="24"/>
        </w:rPr>
      </w:pPr>
      <w:r>
        <w:rPr>
          <w:rFonts w:hint="eastAsia" w:ascii="宋体" w:hAnsi="宋体"/>
          <w:sz w:val="24"/>
        </w:rPr>
        <w:t>本公司制定《服务管理制度》，将服务程序、所涉及的材料和所涉及的测量形成文件，用于实施服务活动并验证产品要求得到满足。规定售后服务的要求，并建立售后服务记录，并满足可追溯的要求。经营部应对这些服务活动进行分析：</w:t>
      </w:r>
    </w:p>
    <w:p w14:paraId="5C1D1406">
      <w:pPr>
        <w:numPr>
          <w:ilvl w:val="4"/>
          <w:numId w:val="48"/>
        </w:numPr>
        <w:tabs>
          <w:tab w:val="left" w:pos="0"/>
          <w:tab w:val="left" w:pos="1418"/>
          <w:tab w:val="clear" w:pos="2100"/>
        </w:tabs>
        <w:spacing w:line="360" w:lineRule="auto"/>
        <w:rPr>
          <w:rFonts w:ascii="宋体" w:hAnsi="宋体"/>
          <w:sz w:val="24"/>
        </w:rPr>
      </w:pPr>
      <w:r>
        <w:rPr>
          <w:rFonts w:hint="eastAsia" w:ascii="宋体" w:hAnsi="宋体"/>
          <w:sz w:val="24"/>
        </w:rPr>
        <w:t>以确定该信息是否作为投诉进行处理；</w:t>
      </w:r>
    </w:p>
    <w:p w14:paraId="4D7424A6">
      <w:pPr>
        <w:numPr>
          <w:ilvl w:val="4"/>
          <w:numId w:val="48"/>
        </w:numPr>
        <w:tabs>
          <w:tab w:val="left" w:pos="0"/>
          <w:tab w:val="left" w:pos="1418"/>
          <w:tab w:val="clear" w:pos="2100"/>
        </w:tabs>
        <w:spacing w:line="360" w:lineRule="auto"/>
        <w:rPr>
          <w:rFonts w:ascii="宋体" w:hAnsi="宋体"/>
          <w:sz w:val="24"/>
        </w:rPr>
      </w:pPr>
      <w:r>
        <w:rPr>
          <w:rFonts w:hint="eastAsia" w:ascii="宋体" w:hAnsi="宋体"/>
          <w:sz w:val="24"/>
        </w:rPr>
        <w:t>适当时，为改进过程提供输入；</w:t>
      </w:r>
    </w:p>
    <w:p w14:paraId="0C34EE38">
      <w:pPr>
        <w:numPr>
          <w:ilvl w:val="4"/>
          <w:numId w:val="48"/>
        </w:numPr>
        <w:tabs>
          <w:tab w:val="left" w:pos="0"/>
          <w:tab w:val="left" w:pos="1418"/>
          <w:tab w:val="clear" w:pos="2100"/>
        </w:tabs>
        <w:spacing w:line="360" w:lineRule="auto"/>
        <w:rPr>
          <w:rFonts w:ascii="宋体" w:hAnsi="宋体"/>
          <w:sz w:val="24"/>
        </w:rPr>
      </w:pPr>
      <w:r>
        <w:rPr>
          <w:rFonts w:hint="eastAsia" w:ascii="宋体" w:hAnsi="宋体"/>
          <w:sz w:val="24"/>
        </w:rPr>
        <w:t>收集服务活动信息为产品需求的改进期初建议。</w:t>
      </w:r>
    </w:p>
    <w:p w14:paraId="76446042">
      <w:pPr>
        <w:numPr>
          <w:ilvl w:val="2"/>
          <w:numId w:val="47"/>
        </w:numPr>
        <w:tabs>
          <w:tab w:val="left" w:pos="0"/>
          <w:tab w:val="left" w:pos="1418"/>
        </w:tabs>
        <w:spacing w:line="360" w:lineRule="auto"/>
        <w:rPr>
          <w:rFonts w:ascii="宋体" w:hAnsi="宋体"/>
          <w:sz w:val="24"/>
        </w:rPr>
      </w:pPr>
      <w:r>
        <w:rPr>
          <w:rFonts w:hint="eastAsia" w:ascii="宋体" w:hAnsi="宋体"/>
          <w:sz w:val="24"/>
        </w:rPr>
        <w:t>标识</w:t>
      </w:r>
    </w:p>
    <w:p w14:paraId="33D8A5C1">
      <w:pPr>
        <w:pStyle w:val="23"/>
        <w:numPr>
          <w:ilvl w:val="3"/>
          <w:numId w:val="47"/>
        </w:numPr>
        <w:tabs>
          <w:tab w:val="left" w:pos="0"/>
          <w:tab w:val="left" w:pos="1418"/>
        </w:tabs>
        <w:spacing w:line="360" w:lineRule="auto"/>
        <w:rPr>
          <w:rFonts w:ascii="宋体" w:hAnsi="宋体"/>
          <w:sz w:val="24"/>
        </w:rPr>
      </w:pPr>
      <w:r>
        <w:rPr>
          <w:rFonts w:hint="eastAsia" w:ascii="宋体" w:hAnsi="宋体"/>
          <w:sz w:val="24"/>
        </w:rPr>
        <w:t>公司制定了《产品标识和可追溯性控制程序》，在产品实现的全过程中采用适宜的方法识别产品。</w:t>
      </w:r>
    </w:p>
    <w:p w14:paraId="45F1D9DF">
      <w:pPr>
        <w:pStyle w:val="23"/>
        <w:numPr>
          <w:ilvl w:val="3"/>
          <w:numId w:val="47"/>
        </w:numPr>
        <w:tabs>
          <w:tab w:val="left" w:pos="0"/>
          <w:tab w:val="left" w:pos="1418"/>
        </w:tabs>
        <w:spacing w:line="360" w:lineRule="auto"/>
        <w:rPr>
          <w:rFonts w:ascii="宋体" w:hAnsi="宋体"/>
          <w:sz w:val="24"/>
        </w:rPr>
      </w:pPr>
      <w:r>
        <w:rPr>
          <w:rFonts w:hint="eastAsia" w:ascii="宋体" w:hAnsi="宋体"/>
          <w:sz w:val="24"/>
        </w:rPr>
        <w:t>公司在产品实现的整个过程中按照监视和测量要求识别产品的状态。在产品的生产、贮存、安装和服务的全过程中应保持产品状态的标识，以确保只有通过所有要求的检验和试验或经授权让步放行的产品才能被发送、使用或安装。</w:t>
      </w:r>
    </w:p>
    <w:p w14:paraId="5A2E3EBB">
      <w:pPr>
        <w:pStyle w:val="23"/>
        <w:numPr>
          <w:ilvl w:val="3"/>
          <w:numId w:val="47"/>
        </w:numPr>
        <w:tabs>
          <w:tab w:val="left" w:pos="0"/>
          <w:tab w:val="left" w:pos="1418"/>
        </w:tabs>
        <w:spacing w:line="360" w:lineRule="auto"/>
        <w:rPr>
          <w:rFonts w:ascii="宋体" w:hAnsi="宋体"/>
          <w:sz w:val="24"/>
        </w:rPr>
      </w:pPr>
      <w:r>
        <w:rPr>
          <w:rFonts w:hint="eastAsia" w:ascii="宋体" w:hAnsi="宋体"/>
          <w:sz w:val="24"/>
        </w:rPr>
        <w:t>公司制定了《产品标识和可追溯性控制程序》，规定了对返回公司的产品进行标识隔离的办法，确保返回的产品与合格的产品区分开。</w:t>
      </w:r>
    </w:p>
    <w:p w14:paraId="41ECAFFB">
      <w:pPr>
        <w:pStyle w:val="23"/>
        <w:numPr>
          <w:ilvl w:val="3"/>
          <w:numId w:val="47"/>
        </w:numPr>
        <w:tabs>
          <w:tab w:val="left" w:pos="0"/>
          <w:tab w:val="left" w:pos="1418"/>
        </w:tabs>
        <w:spacing w:line="360" w:lineRule="auto"/>
        <w:rPr>
          <w:rFonts w:ascii="宋体" w:hAnsi="宋体"/>
          <w:sz w:val="24"/>
        </w:rPr>
      </w:pPr>
      <w:r>
        <w:rPr>
          <w:rFonts w:hint="eastAsia" w:ascii="宋体" w:hAnsi="宋体"/>
          <w:sz w:val="24"/>
        </w:rPr>
        <w:t>公司编制了《忠告性通知、产品召回控制程序》对其进行控制，其中明确了召回产品的标识和处理方式。</w:t>
      </w:r>
    </w:p>
    <w:p w14:paraId="0F61A5E8">
      <w:pPr>
        <w:pStyle w:val="23"/>
        <w:numPr>
          <w:ilvl w:val="3"/>
          <w:numId w:val="47"/>
        </w:numPr>
        <w:tabs>
          <w:tab w:val="left" w:pos="0"/>
          <w:tab w:val="left" w:pos="1418"/>
        </w:tabs>
        <w:spacing w:line="360" w:lineRule="auto"/>
        <w:rPr>
          <w:rFonts w:ascii="宋体" w:hAnsi="宋体"/>
          <w:sz w:val="24"/>
        </w:rPr>
      </w:pPr>
      <w:r>
        <w:rPr>
          <w:rFonts w:hint="eastAsia" w:ascii="宋体" w:hAnsi="宋体"/>
          <w:sz w:val="24"/>
        </w:rPr>
        <w:t>重要设备的技术状况、检验状况进行标识，以免使用不该使用的设备和装置，按规定进行标识。</w:t>
      </w:r>
    </w:p>
    <w:p w14:paraId="118B0ED4">
      <w:pPr>
        <w:numPr>
          <w:ilvl w:val="2"/>
          <w:numId w:val="47"/>
        </w:numPr>
        <w:tabs>
          <w:tab w:val="left" w:pos="0"/>
          <w:tab w:val="left" w:pos="1418"/>
        </w:tabs>
        <w:spacing w:line="360" w:lineRule="auto"/>
        <w:rPr>
          <w:rFonts w:ascii="宋体" w:hAnsi="宋体"/>
          <w:sz w:val="24"/>
        </w:rPr>
      </w:pPr>
      <w:r>
        <w:rPr>
          <w:rFonts w:hint="eastAsia" w:ascii="宋体" w:hAnsi="宋体"/>
          <w:sz w:val="24"/>
        </w:rPr>
        <w:t>可追溯性</w:t>
      </w:r>
    </w:p>
    <w:p w14:paraId="4096825C">
      <w:pPr>
        <w:pStyle w:val="23"/>
        <w:numPr>
          <w:ilvl w:val="3"/>
          <w:numId w:val="47"/>
        </w:numPr>
        <w:tabs>
          <w:tab w:val="left" w:pos="0"/>
          <w:tab w:val="left" w:pos="1418"/>
        </w:tabs>
        <w:spacing w:line="360" w:lineRule="auto"/>
        <w:rPr>
          <w:rFonts w:ascii="宋体" w:hAnsi="宋体"/>
          <w:sz w:val="24"/>
        </w:rPr>
      </w:pPr>
      <w:r>
        <w:rPr>
          <w:rFonts w:hint="eastAsia" w:ascii="宋体" w:hAnsi="宋体"/>
          <w:sz w:val="24"/>
        </w:rPr>
        <w:t>建立并保持《产品标识和可追溯性控制程序》，并严格执行。</w:t>
      </w:r>
    </w:p>
    <w:p w14:paraId="7C983DF3">
      <w:pPr>
        <w:pStyle w:val="23"/>
        <w:numPr>
          <w:ilvl w:val="3"/>
          <w:numId w:val="47"/>
        </w:numPr>
        <w:tabs>
          <w:tab w:val="left" w:pos="0"/>
          <w:tab w:val="left" w:pos="1418"/>
        </w:tabs>
        <w:spacing w:line="360" w:lineRule="auto"/>
        <w:rPr>
          <w:rFonts w:ascii="宋体" w:hAnsi="宋体"/>
          <w:sz w:val="24"/>
        </w:rPr>
      </w:pPr>
      <w:r>
        <w:rPr>
          <w:rFonts w:hint="eastAsia" w:ascii="宋体" w:hAnsi="宋体"/>
          <w:sz w:val="24"/>
        </w:rPr>
        <w:t>有追溯性要求时应明确追溯的范围，并进行唯一性标识，并对该标识加以记录。</w:t>
      </w:r>
    </w:p>
    <w:p w14:paraId="0C6B5847">
      <w:pPr>
        <w:pStyle w:val="23"/>
        <w:numPr>
          <w:ilvl w:val="3"/>
          <w:numId w:val="47"/>
        </w:numPr>
        <w:tabs>
          <w:tab w:val="left" w:pos="0"/>
          <w:tab w:val="left" w:pos="1418"/>
        </w:tabs>
        <w:spacing w:line="360" w:lineRule="auto"/>
        <w:rPr>
          <w:rFonts w:ascii="宋体" w:hAnsi="宋体"/>
          <w:sz w:val="24"/>
        </w:rPr>
      </w:pPr>
      <w:r>
        <w:rPr>
          <w:rFonts w:hint="eastAsia" w:ascii="宋体" w:hAnsi="宋体"/>
          <w:sz w:val="24"/>
        </w:rPr>
        <w:t>公司销售的产品建立销售记录，记录购货单位、规格型号、数量、产品编号。对售出的产品可追溯到经销商或最终顾客。</w:t>
      </w:r>
    </w:p>
    <w:p w14:paraId="3EEAB840">
      <w:pPr>
        <w:numPr>
          <w:ilvl w:val="2"/>
          <w:numId w:val="47"/>
        </w:numPr>
        <w:tabs>
          <w:tab w:val="left" w:pos="0"/>
          <w:tab w:val="left" w:pos="1418"/>
        </w:tabs>
        <w:spacing w:line="360" w:lineRule="auto"/>
        <w:rPr>
          <w:rFonts w:ascii="宋体" w:hAnsi="宋体"/>
          <w:sz w:val="24"/>
        </w:rPr>
      </w:pPr>
      <w:r>
        <w:rPr>
          <w:rFonts w:hint="eastAsia" w:ascii="宋体" w:hAnsi="宋体"/>
          <w:sz w:val="24"/>
        </w:rPr>
        <w:t>顾客财产</w:t>
      </w:r>
    </w:p>
    <w:p w14:paraId="4D6BD374">
      <w:pPr>
        <w:pStyle w:val="23"/>
        <w:numPr>
          <w:ilvl w:val="3"/>
          <w:numId w:val="47"/>
        </w:numPr>
        <w:tabs>
          <w:tab w:val="left" w:pos="0"/>
          <w:tab w:val="left" w:pos="1418"/>
        </w:tabs>
        <w:spacing w:line="360" w:lineRule="auto"/>
        <w:rPr>
          <w:rFonts w:ascii="宋体" w:hAnsi="宋体"/>
          <w:sz w:val="24"/>
        </w:rPr>
      </w:pPr>
      <w:r>
        <w:rPr>
          <w:rFonts w:hint="eastAsia" w:ascii="宋体" w:hAnsi="宋体"/>
          <w:sz w:val="24"/>
        </w:rPr>
        <w:t>为确保本公司的产品实现过程正常运行满足顾客要求，应控制在公司控制下的或使用的顾客财产。</w:t>
      </w:r>
    </w:p>
    <w:p w14:paraId="67E01A92">
      <w:pPr>
        <w:pStyle w:val="23"/>
        <w:numPr>
          <w:ilvl w:val="3"/>
          <w:numId w:val="47"/>
        </w:numPr>
        <w:tabs>
          <w:tab w:val="left" w:pos="0"/>
          <w:tab w:val="left" w:pos="1418"/>
        </w:tabs>
        <w:spacing w:line="360" w:lineRule="auto"/>
        <w:rPr>
          <w:rFonts w:ascii="宋体" w:hAnsi="宋体"/>
          <w:sz w:val="24"/>
        </w:rPr>
      </w:pPr>
      <w:r>
        <w:rPr>
          <w:rFonts w:hint="eastAsia" w:ascii="宋体" w:hAnsi="宋体"/>
          <w:sz w:val="24"/>
        </w:rPr>
        <w:t>顾客财产属于顾客所有，包括：</w:t>
      </w:r>
    </w:p>
    <w:p w14:paraId="5B98149E">
      <w:pPr>
        <w:pStyle w:val="23"/>
        <w:numPr>
          <w:ilvl w:val="0"/>
          <w:numId w:val="49"/>
        </w:numPr>
        <w:tabs>
          <w:tab w:val="left" w:pos="0"/>
          <w:tab w:val="left" w:pos="1418"/>
        </w:tabs>
        <w:spacing w:line="360" w:lineRule="auto"/>
        <w:rPr>
          <w:rFonts w:ascii="宋体" w:hAnsi="宋体"/>
          <w:sz w:val="24"/>
        </w:rPr>
      </w:pPr>
      <w:r>
        <w:rPr>
          <w:rFonts w:hint="eastAsia" w:ascii="宋体" w:hAnsi="宋体"/>
          <w:sz w:val="24"/>
        </w:rPr>
        <w:t>顾客提供的生产、检测用设备；</w:t>
      </w:r>
    </w:p>
    <w:p w14:paraId="5B3C1513">
      <w:pPr>
        <w:pStyle w:val="23"/>
        <w:numPr>
          <w:ilvl w:val="0"/>
          <w:numId w:val="49"/>
        </w:numPr>
        <w:tabs>
          <w:tab w:val="left" w:pos="0"/>
          <w:tab w:val="left" w:pos="1418"/>
        </w:tabs>
        <w:spacing w:line="360" w:lineRule="auto"/>
        <w:rPr>
          <w:rFonts w:ascii="宋体" w:hAnsi="宋体"/>
          <w:sz w:val="24"/>
        </w:rPr>
      </w:pPr>
      <w:r>
        <w:rPr>
          <w:rFonts w:hint="eastAsia" w:ascii="宋体" w:hAnsi="宋体"/>
          <w:sz w:val="24"/>
        </w:rPr>
        <w:t>顾客的知识产权，包括提供的规范、图样等。</w:t>
      </w:r>
    </w:p>
    <w:p w14:paraId="44CA94C2">
      <w:pPr>
        <w:pStyle w:val="23"/>
        <w:numPr>
          <w:ilvl w:val="3"/>
          <w:numId w:val="47"/>
        </w:numPr>
        <w:tabs>
          <w:tab w:val="left" w:pos="0"/>
          <w:tab w:val="left" w:pos="1418"/>
        </w:tabs>
        <w:spacing w:line="360" w:lineRule="auto"/>
        <w:rPr>
          <w:rFonts w:ascii="宋体" w:hAnsi="宋体"/>
          <w:sz w:val="24"/>
        </w:rPr>
      </w:pPr>
      <w:r>
        <w:rPr>
          <w:rFonts w:hint="eastAsia" w:ascii="宋体" w:hAnsi="宋体"/>
          <w:sz w:val="24"/>
        </w:rPr>
        <w:t>顾客财产本公司在接收时，有关部门应进行验证，并确保：</w:t>
      </w:r>
    </w:p>
    <w:p w14:paraId="362D998F">
      <w:pPr>
        <w:pStyle w:val="23"/>
        <w:numPr>
          <w:ilvl w:val="0"/>
          <w:numId w:val="50"/>
        </w:numPr>
        <w:tabs>
          <w:tab w:val="left" w:pos="0"/>
          <w:tab w:val="left" w:pos="1418"/>
        </w:tabs>
        <w:spacing w:line="360" w:lineRule="auto"/>
        <w:rPr>
          <w:rFonts w:ascii="宋体" w:hAnsi="宋体"/>
          <w:sz w:val="24"/>
        </w:rPr>
      </w:pPr>
      <w:r>
        <w:rPr>
          <w:rFonts w:hint="eastAsia" w:ascii="宋体" w:hAnsi="宋体"/>
          <w:sz w:val="24"/>
        </w:rPr>
        <w:t>顾客财产满足产品实现要求；</w:t>
      </w:r>
    </w:p>
    <w:p w14:paraId="512FFF70">
      <w:pPr>
        <w:pStyle w:val="23"/>
        <w:numPr>
          <w:ilvl w:val="0"/>
          <w:numId w:val="50"/>
        </w:numPr>
        <w:tabs>
          <w:tab w:val="left" w:pos="0"/>
          <w:tab w:val="left" w:pos="1418"/>
        </w:tabs>
        <w:spacing w:line="360" w:lineRule="auto"/>
        <w:rPr>
          <w:rFonts w:ascii="宋体" w:hAnsi="宋体"/>
          <w:sz w:val="24"/>
        </w:rPr>
      </w:pPr>
      <w:r>
        <w:rPr>
          <w:rFonts w:hint="eastAsia" w:ascii="宋体" w:hAnsi="宋体"/>
          <w:sz w:val="24"/>
        </w:rPr>
        <w:t>顾客财产符合有关规范要求；</w:t>
      </w:r>
    </w:p>
    <w:p w14:paraId="0C8AF2E9">
      <w:pPr>
        <w:pStyle w:val="23"/>
        <w:numPr>
          <w:ilvl w:val="0"/>
          <w:numId w:val="50"/>
        </w:numPr>
        <w:tabs>
          <w:tab w:val="left" w:pos="0"/>
          <w:tab w:val="left" w:pos="1418"/>
        </w:tabs>
        <w:spacing w:line="360" w:lineRule="auto"/>
        <w:rPr>
          <w:rFonts w:ascii="宋体" w:hAnsi="宋体"/>
          <w:sz w:val="24"/>
        </w:rPr>
      </w:pPr>
      <w:r>
        <w:rPr>
          <w:rFonts w:hint="eastAsia" w:ascii="宋体" w:hAnsi="宋体"/>
          <w:sz w:val="24"/>
        </w:rPr>
        <w:t>顾客财产验证的数据、文件齐全。</w:t>
      </w:r>
    </w:p>
    <w:p w14:paraId="216DEEB6">
      <w:pPr>
        <w:pStyle w:val="23"/>
        <w:numPr>
          <w:ilvl w:val="3"/>
          <w:numId w:val="47"/>
        </w:numPr>
        <w:tabs>
          <w:tab w:val="left" w:pos="0"/>
          <w:tab w:val="left" w:pos="1418"/>
        </w:tabs>
        <w:spacing w:line="360" w:lineRule="auto"/>
        <w:rPr>
          <w:rFonts w:ascii="宋体" w:hAnsi="宋体"/>
          <w:sz w:val="24"/>
        </w:rPr>
      </w:pPr>
      <w:r>
        <w:rPr>
          <w:rFonts w:hint="eastAsia" w:ascii="宋体" w:hAnsi="宋体"/>
          <w:sz w:val="24"/>
        </w:rPr>
        <w:t>顾客财产在储存或使用时应按规定进行防护和维护，以维持其固有的质量特性。</w:t>
      </w:r>
    </w:p>
    <w:p w14:paraId="658871ED">
      <w:pPr>
        <w:pStyle w:val="23"/>
        <w:numPr>
          <w:ilvl w:val="3"/>
          <w:numId w:val="47"/>
        </w:numPr>
        <w:tabs>
          <w:tab w:val="left" w:pos="0"/>
          <w:tab w:val="left" w:pos="1418"/>
        </w:tabs>
        <w:spacing w:line="360" w:lineRule="auto"/>
        <w:rPr>
          <w:rFonts w:ascii="宋体" w:hAnsi="宋体"/>
          <w:sz w:val="24"/>
        </w:rPr>
      </w:pPr>
      <w:r>
        <w:rPr>
          <w:rFonts w:hint="eastAsia" w:ascii="宋体" w:hAnsi="宋体"/>
          <w:sz w:val="24"/>
        </w:rPr>
        <w:t>当顾客财产发生丢失、损坏或发现不适用时，应予以记录，并向顾客报告。</w:t>
      </w:r>
    </w:p>
    <w:p w14:paraId="23FDA198">
      <w:pPr>
        <w:numPr>
          <w:ilvl w:val="2"/>
          <w:numId w:val="47"/>
        </w:numPr>
        <w:tabs>
          <w:tab w:val="left" w:pos="0"/>
          <w:tab w:val="left" w:pos="1418"/>
        </w:tabs>
        <w:spacing w:line="360" w:lineRule="auto"/>
        <w:rPr>
          <w:rFonts w:ascii="宋体" w:hAnsi="宋体"/>
          <w:sz w:val="24"/>
        </w:rPr>
      </w:pPr>
      <w:r>
        <w:rPr>
          <w:rFonts w:hint="eastAsia" w:ascii="宋体" w:hAnsi="宋体"/>
          <w:sz w:val="24"/>
        </w:rPr>
        <w:t>产品防护</w:t>
      </w:r>
    </w:p>
    <w:p w14:paraId="6916C816">
      <w:pPr>
        <w:pStyle w:val="23"/>
        <w:numPr>
          <w:ilvl w:val="3"/>
          <w:numId w:val="47"/>
        </w:numPr>
        <w:tabs>
          <w:tab w:val="left" w:pos="0"/>
          <w:tab w:val="left" w:pos="1418"/>
        </w:tabs>
        <w:spacing w:line="360" w:lineRule="auto"/>
        <w:rPr>
          <w:rFonts w:ascii="宋体" w:hAnsi="宋体"/>
          <w:sz w:val="24"/>
        </w:rPr>
      </w:pPr>
      <w:r>
        <w:rPr>
          <w:rFonts w:hint="eastAsia" w:ascii="宋体" w:hAnsi="宋体"/>
          <w:sz w:val="24"/>
        </w:rPr>
        <w:t>公司制定《产品防护控制程序》，在产品的加工、贮存、处置和流通期间，对产品采取适当的防护措施，以防止产品发生变化、污染或损坏：</w:t>
      </w:r>
    </w:p>
    <w:p w14:paraId="78D152CD">
      <w:pPr>
        <w:pStyle w:val="23"/>
        <w:numPr>
          <w:ilvl w:val="3"/>
          <w:numId w:val="47"/>
        </w:numPr>
        <w:tabs>
          <w:tab w:val="left" w:pos="0"/>
          <w:tab w:val="left" w:pos="1418"/>
        </w:tabs>
        <w:spacing w:line="360" w:lineRule="auto"/>
        <w:rPr>
          <w:rFonts w:ascii="宋体" w:hAnsi="宋体"/>
          <w:sz w:val="24"/>
        </w:rPr>
      </w:pPr>
      <w:r>
        <w:rPr>
          <w:rFonts w:hint="eastAsia" w:ascii="宋体" w:hAnsi="宋体"/>
          <w:sz w:val="24"/>
        </w:rPr>
        <w:t>根据《产品防护控制程序》规定，产品在内部处理直至交付给顾客之前，公司针对产品的符合性提供防护措施和保护措施，以防止在交付至顾客前丧失、破坏或降低产品特性。</w:t>
      </w:r>
    </w:p>
    <w:p w14:paraId="281DE7F7">
      <w:pPr>
        <w:numPr>
          <w:ilvl w:val="3"/>
          <w:numId w:val="51"/>
        </w:numPr>
        <w:tabs>
          <w:tab w:val="left" w:pos="0"/>
          <w:tab w:val="left" w:pos="1418"/>
        </w:tabs>
        <w:spacing w:line="360" w:lineRule="auto"/>
        <w:ind w:left="2552" w:hanging="567"/>
        <w:rPr>
          <w:rFonts w:ascii="宋体" w:hAnsi="宋体"/>
          <w:sz w:val="24"/>
        </w:rPr>
      </w:pPr>
      <w:r>
        <w:rPr>
          <w:rFonts w:hint="eastAsia" w:ascii="宋体" w:hAnsi="宋体"/>
          <w:sz w:val="24"/>
        </w:rPr>
        <w:t>建立并保持适当的标识，明确防护责任；</w:t>
      </w:r>
    </w:p>
    <w:p w14:paraId="10A677F6">
      <w:pPr>
        <w:numPr>
          <w:ilvl w:val="3"/>
          <w:numId w:val="51"/>
        </w:numPr>
        <w:tabs>
          <w:tab w:val="left" w:pos="0"/>
          <w:tab w:val="left" w:pos="1418"/>
        </w:tabs>
        <w:spacing w:line="360" w:lineRule="auto"/>
        <w:ind w:left="2552" w:hanging="567"/>
        <w:rPr>
          <w:rFonts w:ascii="宋体" w:hAnsi="宋体"/>
          <w:sz w:val="24"/>
        </w:rPr>
      </w:pPr>
      <w:r>
        <w:rPr>
          <w:rFonts w:hint="eastAsia" w:ascii="宋体" w:hAnsi="宋体"/>
          <w:sz w:val="24"/>
        </w:rPr>
        <w:t>设计和制作适当的包装和货运包装箱，提供适当的搬运方式和设备，防止产品在生产和入库搬运时受到损坏；</w:t>
      </w:r>
    </w:p>
    <w:p w14:paraId="4633271F">
      <w:pPr>
        <w:numPr>
          <w:ilvl w:val="3"/>
          <w:numId w:val="51"/>
        </w:numPr>
        <w:tabs>
          <w:tab w:val="left" w:pos="0"/>
          <w:tab w:val="left" w:pos="1418"/>
        </w:tabs>
        <w:spacing w:line="360" w:lineRule="auto"/>
        <w:ind w:left="2552" w:hanging="567"/>
        <w:rPr>
          <w:rFonts w:ascii="宋体" w:hAnsi="宋体"/>
          <w:sz w:val="24"/>
        </w:rPr>
      </w:pPr>
      <w:r>
        <w:rPr>
          <w:rFonts w:hint="eastAsia" w:ascii="宋体" w:hAnsi="宋体"/>
          <w:sz w:val="24"/>
        </w:rPr>
        <w:t>产品完成后必须提供必要的环境和设施条件，采取有效的管理控制措施，防止产品损坏、变质或误用；</w:t>
      </w:r>
    </w:p>
    <w:p w14:paraId="6C42C94D">
      <w:pPr>
        <w:numPr>
          <w:ilvl w:val="3"/>
          <w:numId w:val="51"/>
        </w:numPr>
        <w:tabs>
          <w:tab w:val="left" w:pos="0"/>
          <w:tab w:val="left" w:pos="1418"/>
        </w:tabs>
        <w:spacing w:line="360" w:lineRule="auto"/>
        <w:ind w:left="2552" w:hanging="567"/>
        <w:rPr>
          <w:rFonts w:ascii="宋体" w:hAnsi="宋体"/>
          <w:sz w:val="24"/>
        </w:rPr>
      </w:pPr>
      <w:r>
        <w:rPr>
          <w:rFonts w:hint="eastAsia" w:ascii="宋体" w:hAnsi="宋体"/>
          <w:sz w:val="24"/>
        </w:rPr>
        <w:t>制定产品的保护措施，对未交付的产品进行必要的防护，并防止因季节以及外来因素对产品的破坏。</w:t>
      </w:r>
    </w:p>
    <w:p w14:paraId="1D0AEB43">
      <w:pPr>
        <w:numPr>
          <w:ilvl w:val="3"/>
          <w:numId w:val="51"/>
        </w:numPr>
        <w:tabs>
          <w:tab w:val="left" w:pos="0"/>
          <w:tab w:val="left" w:pos="1418"/>
        </w:tabs>
        <w:spacing w:line="360" w:lineRule="auto"/>
        <w:ind w:left="2552" w:hanging="567"/>
        <w:rPr>
          <w:rFonts w:ascii="宋体" w:hAnsi="宋体"/>
          <w:sz w:val="24"/>
        </w:rPr>
      </w:pPr>
      <w:r>
        <w:rPr>
          <w:rFonts w:hint="eastAsia" w:ascii="宋体" w:hAnsi="宋体"/>
          <w:sz w:val="24"/>
        </w:rPr>
        <w:t>应建立并保持书面程序，以控制有存放期限或特殊储存条件要求的产品。这些特殊的储存条件应予以控制并记录。</w:t>
      </w:r>
    </w:p>
    <w:p w14:paraId="2F561538">
      <w:pPr>
        <w:numPr>
          <w:ilvl w:val="3"/>
          <w:numId w:val="51"/>
        </w:numPr>
        <w:tabs>
          <w:tab w:val="left" w:pos="0"/>
          <w:tab w:val="left" w:pos="1418"/>
        </w:tabs>
        <w:spacing w:line="360" w:lineRule="auto"/>
        <w:ind w:left="2552" w:hanging="567"/>
        <w:rPr>
          <w:rFonts w:ascii="宋体" w:hAnsi="宋体"/>
          <w:sz w:val="24"/>
        </w:rPr>
      </w:pPr>
      <w:r>
        <w:rPr>
          <w:rFonts w:hint="eastAsia" w:ascii="宋体" w:hAnsi="宋体"/>
          <w:sz w:val="24"/>
        </w:rPr>
        <w:t>具体执行《产品防护控制程序》。</w:t>
      </w:r>
    </w:p>
    <w:p w14:paraId="4581FE2E">
      <w:pPr>
        <w:numPr>
          <w:ilvl w:val="1"/>
          <w:numId w:val="47"/>
        </w:numPr>
        <w:tabs>
          <w:tab w:val="left" w:pos="0"/>
          <w:tab w:val="left" w:pos="1418"/>
        </w:tabs>
        <w:spacing w:line="360" w:lineRule="auto"/>
        <w:ind w:left="1418" w:hanging="709"/>
        <w:rPr>
          <w:rFonts w:ascii="宋体" w:hAnsi="宋体"/>
          <w:bCs/>
          <w:sz w:val="24"/>
        </w:rPr>
      </w:pPr>
      <w:r>
        <w:rPr>
          <w:rFonts w:hint="eastAsia" w:ascii="宋体" w:hAnsi="宋体"/>
          <w:bCs/>
          <w:sz w:val="24"/>
        </w:rPr>
        <w:t>监视和测量设备的控制</w:t>
      </w:r>
    </w:p>
    <w:p w14:paraId="588ED4D9">
      <w:pPr>
        <w:pStyle w:val="23"/>
        <w:numPr>
          <w:ilvl w:val="2"/>
          <w:numId w:val="47"/>
        </w:numPr>
        <w:tabs>
          <w:tab w:val="left" w:pos="1418"/>
        </w:tabs>
        <w:spacing w:line="360" w:lineRule="auto"/>
        <w:rPr>
          <w:rFonts w:ascii="宋体" w:hAnsi="宋体"/>
          <w:sz w:val="24"/>
        </w:rPr>
      </w:pPr>
      <w:r>
        <w:rPr>
          <w:rFonts w:hint="eastAsia" w:ascii="宋体" w:hAnsi="宋体"/>
          <w:sz w:val="24"/>
        </w:rPr>
        <w:t>公司确定需实施的监视和测量以及所需的监视和测量设备，为产品符合确定的要求提供证据。</w:t>
      </w:r>
    </w:p>
    <w:p w14:paraId="4FFBAE60">
      <w:pPr>
        <w:pStyle w:val="23"/>
        <w:numPr>
          <w:ilvl w:val="2"/>
          <w:numId w:val="47"/>
        </w:numPr>
        <w:tabs>
          <w:tab w:val="left" w:pos="1418"/>
        </w:tabs>
        <w:spacing w:line="360" w:lineRule="auto"/>
        <w:rPr>
          <w:rFonts w:ascii="宋体" w:hAnsi="宋体"/>
          <w:sz w:val="24"/>
        </w:rPr>
      </w:pPr>
      <w:r>
        <w:rPr>
          <w:rFonts w:hint="eastAsia" w:ascii="宋体" w:hAnsi="宋体"/>
          <w:sz w:val="24"/>
        </w:rPr>
        <w:t>公司制定《监视和测量设备控制程序》，为确保监视和测量设备对产品或过程监视和测量结果的正确性，质管部必须对本公司的监视和测量设备进行控制，以保持其测量能力和测量要求的一致性。</w:t>
      </w:r>
    </w:p>
    <w:p w14:paraId="39308D8C">
      <w:pPr>
        <w:pStyle w:val="23"/>
        <w:numPr>
          <w:ilvl w:val="2"/>
          <w:numId w:val="47"/>
        </w:numPr>
        <w:tabs>
          <w:tab w:val="left" w:pos="1418"/>
        </w:tabs>
        <w:spacing w:line="360" w:lineRule="auto"/>
        <w:rPr>
          <w:rFonts w:ascii="宋体" w:hAnsi="宋体"/>
          <w:sz w:val="24"/>
        </w:rPr>
      </w:pPr>
      <w:r>
        <w:rPr>
          <w:rFonts w:hint="eastAsia" w:ascii="宋体" w:hAnsi="宋体"/>
          <w:sz w:val="24"/>
        </w:rPr>
        <w:t>所提供的监视和测量设备在使用和控制时，应确保测量能力与测量要求相一致，并保持这种测量能力。使用时应对监视和测量设备控制如下：</w:t>
      </w:r>
    </w:p>
    <w:p w14:paraId="28B54EDE">
      <w:pPr>
        <w:numPr>
          <w:ilvl w:val="3"/>
          <w:numId w:val="52"/>
        </w:numPr>
        <w:tabs>
          <w:tab w:val="left" w:pos="0"/>
          <w:tab w:val="left" w:pos="1418"/>
        </w:tabs>
        <w:spacing w:line="360" w:lineRule="auto"/>
        <w:ind w:left="2552" w:hanging="567"/>
        <w:rPr>
          <w:rFonts w:ascii="宋体" w:hAnsi="宋体"/>
          <w:sz w:val="24"/>
        </w:rPr>
      </w:pPr>
      <w:r>
        <w:rPr>
          <w:rFonts w:hint="eastAsia" w:ascii="宋体" w:hAnsi="宋体"/>
          <w:sz w:val="24"/>
        </w:rPr>
        <w:t>对能溯源到国际或国家标准的测量设备，按照规定的时间间隔或在使用前进行校准或检定。当不存在上述标准时，应记录校准或验证的依据；</w:t>
      </w:r>
    </w:p>
    <w:p w14:paraId="59EBC5F1">
      <w:pPr>
        <w:numPr>
          <w:ilvl w:val="3"/>
          <w:numId w:val="52"/>
        </w:numPr>
        <w:tabs>
          <w:tab w:val="left" w:pos="0"/>
          <w:tab w:val="left" w:pos="1418"/>
        </w:tabs>
        <w:spacing w:line="360" w:lineRule="auto"/>
        <w:ind w:left="2552" w:hanging="567"/>
        <w:rPr>
          <w:rFonts w:ascii="宋体" w:hAnsi="宋体"/>
          <w:sz w:val="24"/>
        </w:rPr>
      </w:pPr>
      <w:r>
        <w:rPr>
          <w:rFonts w:hint="eastAsia" w:ascii="宋体" w:hAnsi="宋体"/>
          <w:sz w:val="24"/>
        </w:rPr>
        <w:t>对装置进行调整或必要时再调整，并得到识别，以确定其校准或检定状态，并记录这种调整或再调整；</w:t>
      </w:r>
    </w:p>
    <w:p w14:paraId="40BBD8B2">
      <w:pPr>
        <w:numPr>
          <w:ilvl w:val="3"/>
          <w:numId w:val="52"/>
        </w:numPr>
        <w:tabs>
          <w:tab w:val="left" w:pos="0"/>
          <w:tab w:val="left" w:pos="1418"/>
        </w:tabs>
        <w:spacing w:line="360" w:lineRule="auto"/>
        <w:ind w:left="2552" w:hanging="567"/>
        <w:rPr>
          <w:rFonts w:ascii="宋体" w:hAnsi="宋体"/>
          <w:sz w:val="24"/>
        </w:rPr>
      </w:pPr>
      <w:r>
        <w:rPr>
          <w:rFonts w:hint="eastAsia" w:ascii="宋体" w:hAnsi="宋体"/>
          <w:sz w:val="24"/>
        </w:rPr>
        <w:t>防止发生可能使测量结果失效的调整，则必须由有资格的操作人员进行，并提供明确的调整作业指导书；</w:t>
      </w:r>
    </w:p>
    <w:p w14:paraId="48B3434C">
      <w:pPr>
        <w:numPr>
          <w:ilvl w:val="3"/>
          <w:numId w:val="52"/>
        </w:numPr>
        <w:tabs>
          <w:tab w:val="left" w:pos="0"/>
          <w:tab w:val="left" w:pos="1418"/>
        </w:tabs>
        <w:spacing w:line="360" w:lineRule="auto"/>
        <w:ind w:left="2552" w:hanging="567"/>
        <w:rPr>
          <w:rFonts w:ascii="宋体" w:hAnsi="宋体"/>
          <w:sz w:val="24"/>
        </w:rPr>
      </w:pPr>
      <w:r>
        <w:rPr>
          <w:rFonts w:hint="eastAsia" w:ascii="宋体" w:hAnsi="宋体"/>
          <w:sz w:val="24"/>
        </w:rPr>
        <w:t>设备应有标识，以确定其校准或检定状态；</w:t>
      </w:r>
    </w:p>
    <w:p w14:paraId="21F8FC92">
      <w:pPr>
        <w:numPr>
          <w:ilvl w:val="3"/>
          <w:numId w:val="52"/>
        </w:numPr>
        <w:tabs>
          <w:tab w:val="left" w:pos="0"/>
          <w:tab w:val="left" w:pos="1418"/>
        </w:tabs>
        <w:spacing w:line="360" w:lineRule="auto"/>
        <w:ind w:left="2552" w:hanging="567"/>
        <w:rPr>
          <w:rFonts w:ascii="宋体" w:hAnsi="宋体"/>
          <w:sz w:val="24"/>
        </w:rPr>
      </w:pPr>
      <w:r>
        <w:rPr>
          <w:rFonts w:hint="eastAsia" w:ascii="宋体" w:hAnsi="宋体"/>
          <w:sz w:val="24"/>
        </w:rPr>
        <w:t>予以防护，防止由于调整使测量结果失效；</w:t>
      </w:r>
    </w:p>
    <w:p w14:paraId="683CBB16">
      <w:pPr>
        <w:numPr>
          <w:ilvl w:val="3"/>
          <w:numId w:val="52"/>
        </w:numPr>
        <w:tabs>
          <w:tab w:val="left" w:pos="0"/>
          <w:tab w:val="left" w:pos="1418"/>
        </w:tabs>
        <w:spacing w:line="360" w:lineRule="auto"/>
        <w:ind w:left="2552" w:hanging="567"/>
        <w:rPr>
          <w:rFonts w:ascii="宋体" w:hAnsi="宋体"/>
          <w:sz w:val="24"/>
        </w:rPr>
      </w:pPr>
      <w:r>
        <w:rPr>
          <w:rFonts w:hint="eastAsia" w:ascii="宋体" w:hAnsi="宋体"/>
          <w:sz w:val="24"/>
        </w:rPr>
        <w:t>予以保护，防止处置、维护和贮存期间的损坏和衰减；</w:t>
      </w:r>
    </w:p>
    <w:p w14:paraId="3D593DAD">
      <w:pPr>
        <w:numPr>
          <w:ilvl w:val="3"/>
          <w:numId w:val="52"/>
        </w:numPr>
        <w:tabs>
          <w:tab w:val="left" w:pos="0"/>
          <w:tab w:val="left" w:pos="1418"/>
        </w:tabs>
        <w:spacing w:line="360" w:lineRule="auto"/>
        <w:ind w:left="2552" w:hanging="567"/>
        <w:rPr>
          <w:rFonts w:ascii="宋体" w:hAnsi="宋体"/>
          <w:sz w:val="24"/>
        </w:rPr>
      </w:pPr>
      <w:r>
        <w:rPr>
          <w:rFonts w:hint="eastAsia" w:ascii="宋体" w:hAnsi="宋体"/>
          <w:sz w:val="24"/>
        </w:rPr>
        <w:t>在搬运、维护和储存期间防止损坏和失效；</w:t>
      </w:r>
    </w:p>
    <w:p w14:paraId="7D2E821C">
      <w:pPr>
        <w:numPr>
          <w:ilvl w:val="3"/>
          <w:numId w:val="52"/>
        </w:numPr>
        <w:tabs>
          <w:tab w:val="left" w:pos="0"/>
          <w:tab w:val="left" w:pos="1418"/>
        </w:tabs>
        <w:spacing w:line="360" w:lineRule="auto"/>
        <w:ind w:left="2552" w:hanging="567"/>
        <w:rPr>
          <w:rFonts w:ascii="宋体" w:hAnsi="宋体"/>
          <w:sz w:val="24"/>
        </w:rPr>
      </w:pPr>
      <w:r>
        <w:rPr>
          <w:rFonts w:hint="eastAsia" w:ascii="宋体" w:hAnsi="宋体"/>
          <w:sz w:val="24"/>
        </w:rPr>
        <w:t>具有校准或检定结果的记录（如：校准证书或检定证书）；</w:t>
      </w:r>
    </w:p>
    <w:p w14:paraId="168A2934">
      <w:pPr>
        <w:spacing w:line="360" w:lineRule="auto"/>
        <w:ind w:left="1980" w:leftChars="600" w:hanging="720" w:hangingChars="300"/>
        <w:rPr>
          <w:rFonts w:ascii="宋体" w:hAnsi="宋体"/>
          <w:sz w:val="24"/>
        </w:rPr>
      </w:pPr>
      <w:r>
        <w:rPr>
          <w:rFonts w:hint="eastAsia" w:ascii="宋体" w:hAnsi="宋体"/>
          <w:sz w:val="24"/>
        </w:rPr>
        <w:t>7.</w:t>
      </w:r>
      <w:r>
        <w:rPr>
          <w:rFonts w:ascii="宋体" w:hAnsi="宋体"/>
          <w:sz w:val="24"/>
        </w:rPr>
        <w:t>6</w:t>
      </w:r>
      <w:r>
        <w:rPr>
          <w:rFonts w:hint="eastAsia" w:ascii="宋体" w:hAnsi="宋体"/>
          <w:sz w:val="24"/>
        </w:rPr>
        <w:t>.</w:t>
      </w:r>
      <w:r>
        <w:rPr>
          <w:rFonts w:ascii="宋体" w:hAnsi="宋体"/>
          <w:sz w:val="24"/>
        </w:rPr>
        <w:t xml:space="preserve">4 </w:t>
      </w:r>
      <w:r>
        <w:rPr>
          <w:rFonts w:hint="eastAsia" w:ascii="宋体" w:hAnsi="宋体"/>
          <w:sz w:val="24"/>
        </w:rPr>
        <w:t>当发现设备不符合要求时，应对以往测量结果的有效性进行评定和记录，对该设备和任何受影响的产品采取适当的措施。</w:t>
      </w:r>
    </w:p>
    <w:p w14:paraId="68F7FE7C">
      <w:pPr>
        <w:tabs>
          <w:tab w:val="left" w:pos="709"/>
        </w:tabs>
        <w:spacing w:line="360" w:lineRule="auto"/>
        <w:rPr>
          <w:rFonts w:ascii="宋体" w:hAnsi="宋体"/>
          <w:b/>
          <w:bCs/>
          <w:sz w:val="24"/>
        </w:rPr>
      </w:pPr>
      <w:r>
        <w:rPr>
          <w:rFonts w:hint="eastAsia" w:ascii="宋体" w:hAnsi="宋体"/>
          <w:b/>
          <w:bCs/>
          <w:sz w:val="24"/>
        </w:rPr>
        <w:t>8.</w:t>
      </w:r>
      <w:r>
        <w:rPr>
          <w:rFonts w:ascii="宋体" w:hAnsi="宋体"/>
          <w:b/>
          <w:bCs/>
          <w:sz w:val="24"/>
        </w:rPr>
        <w:t xml:space="preserve">0 </w:t>
      </w:r>
      <w:r>
        <w:rPr>
          <w:rFonts w:hint="eastAsia" w:ascii="宋体" w:hAnsi="宋体"/>
          <w:b/>
          <w:bCs/>
          <w:sz w:val="24"/>
        </w:rPr>
        <w:t>测量、分析和改进</w:t>
      </w:r>
    </w:p>
    <w:p w14:paraId="30929CA3">
      <w:pPr>
        <w:tabs>
          <w:tab w:val="left" w:pos="0"/>
          <w:tab w:val="left" w:pos="1418"/>
        </w:tabs>
        <w:spacing w:line="360" w:lineRule="auto"/>
        <w:ind w:firstLine="480" w:firstLineChars="200"/>
        <w:rPr>
          <w:rFonts w:ascii="宋体" w:hAnsi="宋体"/>
          <w:bCs/>
          <w:sz w:val="24"/>
        </w:rPr>
      </w:pPr>
      <w:r>
        <w:rPr>
          <w:rFonts w:hint="eastAsia" w:ascii="宋体" w:hAnsi="宋体"/>
          <w:bCs/>
          <w:sz w:val="24"/>
        </w:rPr>
        <w:t>8.</w:t>
      </w:r>
      <w:r>
        <w:rPr>
          <w:rFonts w:ascii="宋体" w:hAnsi="宋体"/>
          <w:bCs/>
          <w:sz w:val="24"/>
        </w:rPr>
        <w:t xml:space="preserve">1 </w:t>
      </w:r>
      <w:r>
        <w:rPr>
          <w:rFonts w:hint="eastAsia" w:ascii="宋体" w:hAnsi="宋体"/>
          <w:bCs/>
          <w:sz w:val="24"/>
        </w:rPr>
        <w:t>总则</w:t>
      </w:r>
    </w:p>
    <w:p w14:paraId="15B42463">
      <w:pPr>
        <w:tabs>
          <w:tab w:val="left" w:pos="0"/>
          <w:tab w:val="left" w:pos="1418"/>
        </w:tabs>
        <w:spacing w:line="360" w:lineRule="auto"/>
        <w:ind w:left="709"/>
        <w:rPr>
          <w:rFonts w:ascii="宋体" w:hAnsi="宋体"/>
          <w:bCs/>
          <w:sz w:val="24"/>
        </w:rPr>
      </w:pPr>
      <w:r>
        <w:rPr>
          <w:rFonts w:hint="eastAsia" w:ascii="宋体" w:hAnsi="宋体"/>
          <w:sz w:val="24"/>
        </w:rPr>
        <w:t>公司对产品过程和质量管理体系所需的监视、测量、分析和改进进行策划和实施，执行《顾客反馈处理控制程序》、《内部质量体系审核控制程序》、《生产过程控制程序》、《不合格品控制程序》。</w:t>
      </w:r>
    </w:p>
    <w:p w14:paraId="63AFFDAC">
      <w:pPr>
        <w:numPr>
          <w:ilvl w:val="2"/>
          <w:numId w:val="53"/>
        </w:numPr>
        <w:tabs>
          <w:tab w:val="left" w:pos="0"/>
        </w:tabs>
        <w:spacing w:line="360" w:lineRule="auto"/>
        <w:ind w:left="1701" w:hanging="425"/>
        <w:rPr>
          <w:rFonts w:ascii="宋体" w:hAnsi="宋体"/>
          <w:sz w:val="24"/>
        </w:rPr>
      </w:pPr>
      <w:r>
        <w:rPr>
          <w:rFonts w:hint="eastAsia" w:ascii="宋体" w:hAnsi="宋体"/>
          <w:sz w:val="24"/>
        </w:rPr>
        <w:t>由质管部负责对体系运行过程实施监视和测量，对质量目标的完成情况进行检查。</w:t>
      </w:r>
    </w:p>
    <w:p w14:paraId="5DC4C96B">
      <w:pPr>
        <w:numPr>
          <w:ilvl w:val="2"/>
          <w:numId w:val="53"/>
        </w:numPr>
        <w:tabs>
          <w:tab w:val="left" w:pos="0"/>
        </w:tabs>
        <w:spacing w:line="360" w:lineRule="auto"/>
        <w:ind w:left="1701" w:hanging="425"/>
        <w:rPr>
          <w:rFonts w:ascii="宋体" w:hAnsi="宋体"/>
          <w:sz w:val="24"/>
        </w:rPr>
      </w:pPr>
      <w:r>
        <w:rPr>
          <w:rFonts w:hint="eastAsia" w:ascii="宋体" w:hAnsi="宋体"/>
          <w:sz w:val="24"/>
        </w:rPr>
        <w:t>质管部对产品实现过程进行检验、测量、分析，以证实产品过程与体系的符合性。</w:t>
      </w:r>
    </w:p>
    <w:p w14:paraId="72E088F1">
      <w:pPr>
        <w:numPr>
          <w:ilvl w:val="2"/>
          <w:numId w:val="53"/>
        </w:numPr>
        <w:tabs>
          <w:tab w:val="left" w:pos="0"/>
        </w:tabs>
        <w:spacing w:line="360" w:lineRule="auto"/>
        <w:ind w:left="1701" w:hanging="425"/>
        <w:rPr>
          <w:rFonts w:ascii="宋体" w:hAnsi="宋体"/>
          <w:sz w:val="24"/>
        </w:rPr>
      </w:pPr>
      <w:r>
        <w:rPr>
          <w:rFonts w:hint="eastAsia" w:ascii="宋体" w:hAnsi="宋体"/>
          <w:sz w:val="24"/>
        </w:rPr>
        <w:t>质管部负责制定年度内审计划，报管理者代表审批，确保对所有部门、过程、场所每年至少进行两次次内审。</w:t>
      </w:r>
    </w:p>
    <w:p w14:paraId="4EA07B39">
      <w:pPr>
        <w:numPr>
          <w:ilvl w:val="2"/>
          <w:numId w:val="53"/>
        </w:numPr>
        <w:tabs>
          <w:tab w:val="left" w:pos="0"/>
        </w:tabs>
        <w:spacing w:line="360" w:lineRule="auto"/>
        <w:ind w:left="1701" w:hanging="425"/>
        <w:rPr>
          <w:rFonts w:ascii="宋体" w:hAnsi="宋体"/>
          <w:sz w:val="24"/>
        </w:rPr>
      </w:pPr>
      <w:r>
        <w:rPr>
          <w:rFonts w:hint="eastAsia" w:ascii="宋体" w:hAnsi="宋体"/>
          <w:sz w:val="24"/>
        </w:rPr>
        <w:t>应用数据分析的方法，以确保分析的科学性和结论的真实性。</w:t>
      </w:r>
    </w:p>
    <w:p w14:paraId="39EA6250">
      <w:pPr>
        <w:numPr>
          <w:ilvl w:val="2"/>
          <w:numId w:val="53"/>
        </w:numPr>
        <w:tabs>
          <w:tab w:val="left" w:pos="0"/>
        </w:tabs>
        <w:spacing w:line="360" w:lineRule="auto"/>
        <w:ind w:left="1701" w:hanging="425"/>
        <w:rPr>
          <w:rFonts w:ascii="宋体" w:hAnsi="宋体"/>
          <w:sz w:val="24"/>
        </w:rPr>
      </w:pPr>
      <w:r>
        <w:rPr>
          <w:rFonts w:hint="eastAsia" w:ascii="宋体" w:hAnsi="宋体"/>
          <w:sz w:val="24"/>
        </w:rPr>
        <w:t>持续改进质量管理体系的有效性。及时发现产品、过程和体系运行中存在的问题，及时找出原因，采取有效措施加以解决并验证措施的有效性。</w:t>
      </w:r>
    </w:p>
    <w:p w14:paraId="2E8355C1">
      <w:pPr>
        <w:numPr>
          <w:ilvl w:val="2"/>
          <w:numId w:val="53"/>
        </w:numPr>
        <w:tabs>
          <w:tab w:val="left" w:pos="0"/>
        </w:tabs>
        <w:spacing w:line="360" w:lineRule="auto"/>
        <w:ind w:left="1701" w:hanging="425"/>
        <w:rPr>
          <w:rFonts w:ascii="宋体" w:hAnsi="宋体"/>
          <w:sz w:val="24"/>
        </w:rPr>
      </w:pPr>
      <w:r>
        <w:rPr>
          <w:rFonts w:hint="eastAsia" w:ascii="宋体" w:hAnsi="宋体"/>
          <w:sz w:val="24"/>
        </w:rPr>
        <w:t>以上工作应：</w:t>
      </w:r>
    </w:p>
    <w:p w14:paraId="70AD2C5D">
      <w:pPr>
        <w:numPr>
          <w:ilvl w:val="3"/>
          <w:numId w:val="54"/>
        </w:numPr>
        <w:tabs>
          <w:tab w:val="left" w:pos="0"/>
          <w:tab w:val="left" w:pos="1418"/>
        </w:tabs>
        <w:spacing w:line="360" w:lineRule="auto"/>
        <w:ind w:left="2552" w:hanging="567"/>
        <w:rPr>
          <w:rFonts w:ascii="宋体" w:hAnsi="宋体"/>
          <w:sz w:val="24"/>
        </w:rPr>
      </w:pPr>
      <w:r>
        <w:rPr>
          <w:rFonts w:hint="eastAsia" w:ascii="宋体" w:hAnsi="宋体"/>
          <w:sz w:val="24"/>
        </w:rPr>
        <w:t>证实产品的符合性；</w:t>
      </w:r>
    </w:p>
    <w:p w14:paraId="2CDE2E66">
      <w:pPr>
        <w:numPr>
          <w:ilvl w:val="3"/>
          <w:numId w:val="54"/>
        </w:numPr>
        <w:tabs>
          <w:tab w:val="left" w:pos="0"/>
          <w:tab w:val="left" w:pos="1418"/>
        </w:tabs>
        <w:spacing w:line="360" w:lineRule="auto"/>
        <w:ind w:left="2552" w:hanging="567"/>
        <w:rPr>
          <w:rFonts w:ascii="宋体" w:hAnsi="宋体"/>
          <w:sz w:val="24"/>
        </w:rPr>
      </w:pPr>
      <w:r>
        <w:rPr>
          <w:rFonts w:hint="eastAsia" w:ascii="宋体" w:hAnsi="宋体"/>
          <w:sz w:val="24"/>
        </w:rPr>
        <w:t>确保质量管理体系的符合性；</w:t>
      </w:r>
    </w:p>
    <w:p w14:paraId="15EC233D">
      <w:pPr>
        <w:numPr>
          <w:ilvl w:val="3"/>
          <w:numId w:val="54"/>
        </w:numPr>
        <w:tabs>
          <w:tab w:val="left" w:pos="0"/>
          <w:tab w:val="left" w:pos="1418"/>
        </w:tabs>
        <w:spacing w:line="360" w:lineRule="auto"/>
        <w:ind w:left="2552" w:hanging="567"/>
        <w:rPr>
          <w:rFonts w:ascii="宋体" w:hAnsi="宋体"/>
          <w:sz w:val="24"/>
        </w:rPr>
      </w:pPr>
      <w:r>
        <w:rPr>
          <w:rFonts w:hint="eastAsia" w:ascii="宋体" w:hAnsi="宋体"/>
          <w:sz w:val="24"/>
        </w:rPr>
        <w:t>保持质量管理体系的有效性。</w:t>
      </w:r>
    </w:p>
    <w:p w14:paraId="509F5A29">
      <w:pPr>
        <w:numPr>
          <w:ilvl w:val="3"/>
          <w:numId w:val="54"/>
        </w:numPr>
        <w:tabs>
          <w:tab w:val="left" w:pos="0"/>
          <w:tab w:val="left" w:pos="1418"/>
        </w:tabs>
        <w:spacing w:line="360" w:lineRule="auto"/>
        <w:ind w:left="2552" w:hanging="567"/>
        <w:rPr>
          <w:rFonts w:ascii="宋体" w:hAnsi="宋体"/>
          <w:sz w:val="24"/>
        </w:rPr>
      </w:pPr>
      <w:r>
        <w:rPr>
          <w:rFonts w:hint="eastAsia" w:ascii="宋体" w:hAnsi="宋体"/>
          <w:sz w:val="24"/>
        </w:rPr>
        <w:t>持续改进体系的有效性（包括应用统计技术对其确定）。</w:t>
      </w:r>
    </w:p>
    <w:p w14:paraId="152372B7">
      <w:pPr>
        <w:pStyle w:val="23"/>
        <w:numPr>
          <w:ilvl w:val="1"/>
          <w:numId w:val="55"/>
        </w:numPr>
        <w:tabs>
          <w:tab w:val="left" w:pos="0"/>
          <w:tab w:val="left" w:pos="1418"/>
        </w:tabs>
        <w:spacing w:line="360" w:lineRule="auto"/>
        <w:rPr>
          <w:rFonts w:ascii="宋体" w:hAnsi="宋体"/>
          <w:bCs/>
          <w:sz w:val="24"/>
        </w:rPr>
      </w:pPr>
      <w:r>
        <w:rPr>
          <w:rFonts w:hint="eastAsia" w:ascii="宋体" w:hAnsi="宋体"/>
          <w:bCs/>
          <w:sz w:val="24"/>
        </w:rPr>
        <w:t>监视和测量</w:t>
      </w:r>
    </w:p>
    <w:p w14:paraId="792EED61">
      <w:pPr>
        <w:pStyle w:val="23"/>
        <w:numPr>
          <w:ilvl w:val="2"/>
          <w:numId w:val="55"/>
        </w:numPr>
        <w:tabs>
          <w:tab w:val="left" w:pos="0"/>
          <w:tab w:val="left" w:pos="1418"/>
        </w:tabs>
        <w:spacing w:line="360" w:lineRule="auto"/>
        <w:rPr>
          <w:rFonts w:ascii="宋体" w:hAnsi="宋体"/>
          <w:sz w:val="24"/>
        </w:rPr>
      </w:pPr>
      <w:r>
        <w:rPr>
          <w:rFonts w:hint="eastAsia" w:ascii="宋体" w:hAnsi="宋体"/>
          <w:sz w:val="24"/>
        </w:rPr>
        <w:t>反馈</w:t>
      </w:r>
    </w:p>
    <w:p w14:paraId="49A58362">
      <w:pPr>
        <w:pStyle w:val="23"/>
        <w:numPr>
          <w:ilvl w:val="3"/>
          <w:numId w:val="55"/>
        </w:numPr>
        <w:tabs>
          <w:tab w:val="left" w:pos="0"/>
          <w:tab w:val="left" w:pos="1418"/>
        </w:tabs>
        <w:spacing w:line="360" w:lineRule="auto"/>
        <w:rPr>
          <w:rFonts w:ascii="宋体" w:hAnsi="宋体"/>
          <w:sz w:val="24"/>
        </w:rPr>
      </w:pPr>
      <w:r>
        <w:rPr>
          <w:rFonts w:hint="eastAsia" w:ascii="宋体" w:hAnsi="宋体"/>
          <w:sz w:val="24"/>
        </w:rPr>
        <w:t>作为对质量管理体系业绩的一种测量，公司收集和监视公司是否满足顾客要求的相关信息，并确定获取和利用这种信息的方法，公司编制了《顾客反馈处理控制程序》用以对顾客反馈进行监控管理。</w:t>
      </w:r>
    </w:p>
    <w:p w14:paraId="52180062">
      <w:pPr>
        <w:pStyle w:val="23"/>
        <w:numPr>
          <w:ilvl w:val="3"/>
          <w:numId w:val="55"/>
        </w:numPr>
        <w:tabs>
          <w:tab w:val="left" w:pos="0"/>
          <w:tab w:val="left" w:pos="1418"/>
        </w:tabs>
        <w:spacing w:line="360" w:lineRule="auto"/>
        <w:rPr>
          <w:rFonts w:ascii="宋体" w:hAnsi="宋体"/>
          <w:sz w:val="24"/>
        </w:rPr>
      </w:pPr>
      <w:r>
        <w:rPr>
          <w:rFonts w:hint="eastAsia" w:ascii="宋体" w:hAnsi="宋体"/>
          <w:sz w:val="24"/>
        </w:rPr>
        <w:t>由经营部负责收集顾客需求的变化、市场需求的变化和顾客对有关产品质量、交付和服务等方面的意见，并对收集的信息进行分析，以此评价本公司质量管理体系目前的成绩、与顾客和市场要求的差距、在竞争中所处的位置，并将相应的建议提交管理者代表或总经理。</w:t>
      </w:r>
    </w:p>
    <w:p w14:paraId="680E24FF">
      <w:pPr>
        <w:pStyle w:val="23"/>
        <w:numPr>
          <w:ilvl w:val="3"/>
          <w:numId w:val="55"/>
        </w:numPr>
        <w:tabs>
          <w:tab w:val="left" w:pos="0"/>
          <w:tab w:val="left" w:pos="1418"/>
        </w:tabs>
        <w:spacing w:line="360" w:lineRule="auto"/>
        <w:rPr>
          <w:rFonts w:ascii="宋体" w:hAnsi="宋体"/>
          <w:sz w:val="24"/>
        </w:rPr>
      </w:pPr>
      <w:r>
        <w:rPr>
          <w:rFonts w:hint="eastAsia" w:ascii="宋体" w:hAnsi="宋体"/>
          <w:sz w:val="24"/>
        </w:rPr>
        <w:t>收集的方法主要包括：生产例会、顾客座谈会、问卷调查、上门征询意见、电话征询意见、网上查询、订阅相关报刊、查阅其他媒体报告，还包括从生产活动中收集数据。</w:t>
      </w:r>
    </w:p>
    <w:p w14:paraId="2FF3060A">
      <w:pPr>
        <w:pStyle w:val="23"/>
        <w:numPr>
          <w:ilvl w:val="3"/>
          <w:numId w:val="55"/>
        </w:numPr>
        <w:tabs>
          <w:tab w:val="left" w:pos="0"/>
          <w:tab w:val="left" w:pos="1418"/>
        </w:tabs>
        <w:spacing w:line="360" w:lineRule="auto"/>
        <w:rPr>
          <w:rFonts w:ascii="宋体" w:hAnsi="宋体"/>
          <w:sz w:val="24"/>
        </w:rPr>
      </w:pPr>
      <w:r>
        <w:rPr>
          <w:rFonts w:hint="eastAsia" w:ascii="宋体" w:hAnsi="宋体"/>
          <w:sz w:val="24"/>
        </w:rPr>
        <w:t>建立文件化的信息反馈系统以提供质量问题的早期报警，及时作为纠正、预防措施的输入，反馈信息还应用作监视和保持产品要求的风险管理的潜在输入以及产品实现或改进过程的潜在输入。</w:t>
      </w:r>
    </w:p>
    <w:p w14:paraId="44ADD78B">
      <w:pPr>
        <w:pStyle w:val="23"/>
        <w:numPr>
          <w:ilvl w:val="3"/>
          <w:numId w:val="55"/>
        </w:numPr>
        <w:tabs>
          <w:tab w:val="left" w:pos="0"/>
          <w:tab w:val="left" w:pos="1418"/>
        </w:tabs>
        <w:spacing w:line="360" w:lineRule="auto"/>
        <w:rPr>
          <w:rFonts w:ascii="宋体" w:hAnsi="宋体"/>
          <w:sz w:val="24"/>
        </w:rPr>
      </w:pPr>
      <w:r>
        <w:rPr>
          <w:rFonts w:hint="eastAsia" w:ascii="宋体" w:hAnsi="宋体"/>
          <w:sz w:val="24"/>
        </w:rPr>
        <w:t>应对收集到的信息进行统计分析，找出需要采取纠正或预防措施的问题。</w:t>
      </w:r>
    </w:p>
    <w:p w14:paraId="35A03D78">
      <w:pPr>
        <w:pStyle w:val="23"/>
        <w:numPr>
          <w:ilvl w:val="3"/>
          <w:numId w:val="55"/>
        </w:numPr>
        <w:tabs>
          <w:tab w:val="left" w:pos="0"/>
          <w:tab w:val="left" w:pos="1418"/>
        </w:tabs>
        <w:spacing w:line="360" w:lineRule="auto"/>
        <w:rPr>
          <w:rFonts w:ascii="宋体" w:hAnsi="宋体"/>
          <w:sz w:val="24"/>
        </w:rPr>
      </w:pPr>
      <w:r>
        <w:rPr>
          <w:rFonts w:hint="eastAsia" w:ascii="宋体" w:hAnsi="宋体"/>
          <w:sz w:val="24"/>
        </w:rPr>
        <w:t>产品上市后监督，根据收集和分析上市的医疗器械获得的经验的系统过程，以及客户反馈信息，如有必要进行产品的变更，由经营部组织评审，并保留记录。</w:t>
      </w:r>
    </w:p>
    <w:p w14:paraId="4FA67203">
      <w:pPr>
        <w:pStyle w:val="23"/>
        <w:numPr>
          <w:ilvl w:val="3"/>
          <w:numId w:val="55"/>
        </w:numPr>
        <w:tabs>
          <w:tab w:val="left" w:pos="0"/>
          <w:tab w:val="left" w:pos="1418"/>
        </w:tabs>
        <w:spacing w:line="360" w:lineRule="auto"/>
        <w:rPr>
          <w:rFonts w:ascii="宋体" w:hAnsi="宋体"/>
          <w:sz w:val="24"/>
        </w:rPr>
      </w:pPr>
      <w:r>
        <w:rPr>
          <w:rFonts w:hint="eastAsia" w:ascii="宋体" w:hAnsi="宋体"/>
          <w:sz w:val="24"/>
        </w:rPr>
        <w:t>按照《记录控制程序》规定，保留好反馈信息记录。</w:t>
      </w:r>
    </w:p>
    <w:p w14:paraId="10CD69F4">
      <w:pPr>
        <w:tabs>
          <w:tab w:val="left" w:pos="0"/>
          <w:tab w:val="left" w:pos="1418"/>
        </w:tabs>
        <w:spacing w:line="360" w:lineRule="auto"/>
        <w:ind w:firstLine="960" w:firstLineChars="400"/>
        <w:rPr>
          <w:rFonts w:ascii="宋体" w:hAnsi="宋体"/>
          <w:sz w:val="24"/>
        </w:rPr>
      </w:pPr>
      <w:r>
        <w:rPr>
          <w:rFonts w:hint="eastAsia" w:ascii="宋体" w:hAnsi="宋体"/>
          <w:sz w:val="24"/>
        </w:rPr>
        <w:t>8.2.2投诉处置</w:t>
      </w:r>
    </w:p>
    <w:p w14:paraId="362DCF10">
      <w:pPr>
        <w:tabs>
          <w:tab w:val="left" w:pos="0"/>
          <w:tab w:val="left" w:pos="1418"/>
        </w:tabs>
        <w:spacing w:line="360" w:lineRule="auto"/>
        <w:ind w:left="2430" w:leftChars="700" w:hanging="960" w:hangingChars="400"/>
        <w:rPr>
          <w:rFonts w:ascii="宋体" w:hAnsi="宋体"/>
          <w:sz w:val="24"/>
        </w:rPr>
      </w:pPr>
      <w:r>
        <w:rPr>
          <w:rFonts w:ascii="宋体" w:hAnsi="宋体"/>
          <w:sz w:val="24"/>
        </w:rPr>
        <w:t>8</w:t>
      </w:r>
      <w:r>
        <w:rPr>
          <w:rFonts w:hint="eastAsia" w:ascii="宋体" w:hAnsi="宋体"/>
          <w:sz w:val="24"/>
        </w:rPr>
        <w:t>.</w:t>
      </w:r>
      <w:r>
        <w:rPr>
          <w:rFonts w:ascii="宋体" w:hAnsi="宋体"/>
          <w:sz w:val="24"/>
        </w:rPr>
        <w:t>2</w:t>
      </w:r>
      <w:r>
        <w:rPr>
          <w:rFonts w:hint="eastAsia" w:ascii="宋体" w:hAnsi="宋体"/>
          <w:sz w:val="24"/>
        </w:rPr>
        <w:t>.</w:t>
      </w:r>
      <w:r>
        <w:rPr>
          <w:rFonts w:ascii="宋体" w:hAnsi="宋体"/>
          <w:sz w:val="24"/>
        </w:rPr>
        <w:t>2</w:t>
      </w:r>
      <w:r>
        <w:rPr>
          <w:rFonts w:hint="eastAsia" w:ascii="宋体" w:hAnsi="宋体"/>
          <w:sz w:val="24"/>
        </w:rPr>
        <w:t>.</w:t>
      </w:r>
      <w:r>
        <w:rPr>
          <w:rFonts w:ascii="宋体" w:hAnsi="宋体"/>
          <w:sz w:val="24"/>
        </w:rPr>
        <w:t xml:space="preserve">1 </w:t>
      </w:r>
      <w:r>
        <w:rPr>
          <w:rFonts w:hint="eastAsia" w:ascii="宋体" w:hAnsi="宋体"/>
          <w:sz w:val="24"/>
        </w:rPr>
        <w:t>经营部负责接收、调查、评价和处理客户投诉，按照《顾客反馈处理控制程序》执行，并保留相关记录。这些过程应包括以下方面的最低要求和职责：</w:t>
      </w:r>
    </w:p>
    <w:p w14:paraId="786EB916">
      <w:pPr>
        <w:numPr>
          <w:ilvl w:val="0"/>
          <w:numId w:val="56"/>
        </w:numPr>
        <w:tabs>
          <w:tab w:val="left" w:pos="0"/>
          <w:tab w:val="left" w:pos="1418"/>
        </w:tabs>
        <w:spacing w:line="360" w:lineRule="auto"/>
        <w:ind w:left="2400" w:leftChars="1143"/>
        <w:rPr>
          <w:rFonts w:ascii="宋体" w:hAnsi="宋体"/>
          <w:sz w:val="24"/>
        </w:rPr>
      </w:pPr>
      <w:r>
        <w:rPr>
          <w:rFonts w:hint="eastAsia" w:ascii="宋体" w:hAnsi="宋体"/>
          <w:sz w:val="24"/>
        </w:rPr>
        <w:t>接收和记录信息；</w:t>
      </w:r>
    </w:p>
    <w:p w14:paraId="5B8624EE">
      <w:pPr>
        <w:numPr>
          <w:ilvl w:val="0"/>
          <w:numId w:val="56"/>
        </w:numPr>
        <w:tabs>
          <w:tab w:val="left" w:pos="0"/>
          <w:tab w:val="left" w:pos="1418"/>
        </w:tabs>
        <w:spacing w:line="360" w:lineRule="auto"/>
        <w:ind w:left="2400" w:leftChars="1143"/>
        <w:rPr>
          <w:rFonts w:ascii="宋体" w:hAnsi="宋体"/>
          <w:sz w:val="24"/>
        </w:rPr>
      </w:pPr>
      <w:r>
        <w:rPr>
          <w:rFonts w:hint="eastAsia" w:ascii="宋体" w:hAnsi="宋体"/>
          <w:sz w:val="24"/>
        </w:rPr>
        <w:t>评价信息以确定反馈是否构成投诉；</w:t>
      </w:r>
    </w:p>
    <w:p w14:paraId="0E8F6211">
      <w:pPr>
        <w:numPr>
          <w:ilvl w:val="0"/>
          <w:numId w:val="56"/>
        </w:numPr>
        <w:tabs>
          <w:tab w:val="left" w:pos="0"/>
          <w:tab w:val="left" w:pos="1418"/>
        </w:tabs>
        <w:spacing w:line="360" w:lineRule="auto"/>
        <w:ind w:left="2400" w:leftChars="1143"/>
        <w:rPr>
          <w:rFonts w:ascii="宋体" w:hAnsi="宋体"/>
          <w:sz w:val="24"/>
        </w:rPr>
      </w:pPr>
      <w:r>
        <w:rPr>
          <w:rFonts w:hint="eastAsia" w:ascii="宋体" w:hAnsi="宋体"/>
          <w:sz w:val="24"/>
        </w:rPr>
        <w:t>调查投诉；</w:t>
      </w:r>
    </w:p>
    <w:p w14:paraId="322F32CA">
      <w:pPr>
        <w:numPr>
          <w:ilvl w:val="0"/>
          <w:numId w:val="56"/>
        </w:numPr>
        <w:tabs>
          <w:tab w:val="left" w:pos="0"/>
          <w:tab w:val="left" w:pos="1418"/>
        </w:tabs>
        <w:spacing w:line="360" w:lineRule="auto"/>
        <w:ind w:left="2400" w:leftChars="1143"/>
        <w:rPr>
          <w:rFonts w:ascii="宋体" w:hAnsi="宋体"/>
          <w:sz w:val="24"/>
        </w:rPr>
      </w:pPr>
      <w:r>
        <w:rPr>
          <w:rFonts w:hint="eastAsia" w:ascii="宋体" w:hAnsi="宋体"/>
          <w:sz w:val="24"/>
        </w:rPr>
        <w:t>确定是否需要向适当的监管机构报告信息；</w:t>
      </w:r>
    </w:p>
    <w:p w14:paraId="0149370C">
      <w:pPr>
        <w:numPr>
          <w:ilvl w:val="0"/>
          <w:numId w:val="56"/>
        </w:numPr>
        <w:tabs>
          <w:tab w:val="left" w:pos="0"/>
          <w:tab w:val="left" w:pos="1418"/>
        </w:tabs>
        <w:spacing w:line="360" w:lineRule="auto"/>
        <w:ind w:left="2400" w:leftChars="1143"/>
        <w:rPr>
          <w:rFonts w:ascii="宋体" w:hAnsi="宋体"/>
          <w:sz w:val="24"/>
        </w:rPr>
      </w:pPr>
      <w:r>
        <w:rPr>
          <w:rFonts w:hint="eastAsia" w:ascii="宋体" w:hAnsi="宋体"/>
          <w:sz w:val="24"/>
        </w:rPr>
        <w:t>处置与投诉有关的产品；</w:t>
      </w:r>
    </w:p>
    <w:p w14:paraId="6A5523BD">
      <w:pPr>
        <w:numPr>
          <w:ilvl w:val="0"/>
          <w:numId w:val="56"/>
        </w:numPr>
        <w:tabs>
          <w:tab w:val="left" w:pos="0"/>
          <w:tab w:val="left" w:pos="1418"/>
        </w:tabs>
        <w:spacing w:line="360" w:lineRule="auto"/>
        <w:ind w:left="2400" w:leftChars="1143"/>
        <w:rPr>
          <w:rFonts w:ascii="宋体" w:hAnsi="宋体"/>
          <w:sz w:val="24"/>
        </w:rPr>
      </w:pPr>
      <w:r>
        <w:rPr>
          <w:rFonts w:hint="eastAsia" w:ascii="宋体" w:hAnsi="宋体"/>
          <w:sz w:val="24"/>
        </w:rPr>
        <w:t>确定是否需要启动纠正或纠正措施。</w:t>
      </w:r>
    </w:p>
    <w:p w14:paraId="0AC05082">
      <w:pPr>
        <w:tabs>
          <w:tab w:val="left" w:pos="0"/>
          <w:tab w:val="left" w:pos="1418"/>
        </w:tabs>
        <w:spacing w:line="360" w:lineRule="auto"/>
        <w:ind w:left="2220" w:leftChars="600" w:hanging="960" w:hangingChars="400"/>
        <w:rPr>
          <w:rFonts w:ascii="宋体" w:hAnsi="宋体"/>
          <w:sz w:val="24"/>
        </w:rPr>
      </w:pPr>
      <w:r>
        <w:rPr>
          <w:rFonts w:hint="eastAsia" w:ascii="宋体" w:hAnsi="宋体"/>
          <w:sz w:val="24"/>
        </w:rPr>
        <w:t>8.</w:t>
      </w:r>
      <w:r>
        <w:rPr>
          <w:rFonts w:ascii="宋体" w:hAnsi="宋体"/>
          <w:sz w:val="24"/>
        </w:rPr>
        <w:t>2</w:t>
      </w:r>
      <w:r>
        <w:rPr>
          <w:rFonts w:hint="eastAsia" w:ascii="宋体" w:hAnsi="宋体"/>
          <w:sz w:val="24"/>
        </w:rPr>
        <w:t>.</w:t>
      </w:r>
      <w:r>
        <w:rPr>
          <w:rFonts w:ascii="宋体" w:hAnsi="宋体"/>
          <w:sz w:val="24"/>
        </w:rPr>
        <w:t>2</w:t>
      </w:r>
      <w:r>
        <w:rPr>
          <w:rFonts w:hint="eastAsia" w:ascii="宋体" w:hAnsi="宋体"/>
          <w:sz w:val="24"/>
        </w:rPr>
        <w:t>.</w:t>
      </w:r>
      <w:r>
        <w:rPr>
          <w:rFonts w:ascii="宋体" w:hAnsi="宋体"/>
          <w:sz w:val="24"/>
        </w:rPr>
        <w:t xml:space="preserve">2 </w:t>
      </w:r>
      <w:r>
        <w:rPr>
          <w:rFonts w:hint="eastAsia" w:ascii="宋体" w:hAnsi="宋体"/>
          <w:sz w:val="24"/>
        </w:rPr>
        <w:t>如果有任何投诉未经调查，应记录理由。应记录由投诉处置过程形成的任何纠正或纠正措施。</w:t>
      </w:r>
    </w:p>
    <w:p w14:paraId="326CC666">
      <w:pPr>
        <w:tabs>
          <w:tab w:val="left" w:pos="0"/>
          <w:tab w:val="left" w:pos="1418"/>
        </w:tabs>
        <w:spacing w:line="360" w:lineRule="auto"/>
        <w:ind w:left="2220" w:leftChars="600" w:hanging="960" w:hangingChars="400"/>
        <w:rPr>
          <w:rFonts w:ascii="宋体" w:hAnsi="宋体"/>
          <w:sz w:val="24"/>
        </w:rPr>
      </w:pPr>
      <w:r>
        <w:rPr>
          <w:rFonts w:hint="eastAsia" w:ascii="宋体" w:hAnsi="宋体"/>
          <w:sz w:val="24"/>
        </w:rPr>
        <w:t>8.</w:t>
      </w:r>
      <w:r>
        <w:rPr>
          <w:rFonts w:ascii="宋体" w:hAnsi="宋体"/>
          <w:sz w:val="24"/>
        </w:rPr>
        <w:t>2</w:t>
      </w:r>
      <w:r>
        <w:rPr>
          <w:rFonts w:hint="eastAsia" w:ascii="宋体" w:hAnsi="宋体"/>
          <w:sz w:val="24"/>
        </w:rPr>
        <w:t>.</w:t>
      </w:r>
      <w:r>
        <w:rPr>
          <w:rFonts w:ascii="宋体" w:hAnsi="宋体"/>
          <w:sz w:val="24"/>
        </w:rPr>
        <w:t>2</w:t>
      </w:r>
      <w:r>
        <w:rPr>
          <w:rFonts w:hint="eastAsia" w:ascii="宋体" w:hAnsi="宋体"/>
          <w:sz w:val="24"/>
        </w:rPr>
        <w:t>.</w:t>
      </w:r>
      <w:r>
        <w:rPr>
          <w:rFonts w:ascii="宋体" w:hAnsi="宋体"/>
          <w:sz w:val="24"/>
        </w:rPr>
        <w:t xml:space="preserve">3 </w:t>
      </w:r>
      <w:r>
        <w:rPr>
          <w:rFonts w:hint="eastAsia" w:ascii="宋体" w:hAnsi="宋体"/>
          <w:sz w:val="24"/>
        </w:rPr>
        <w:t>如果一项调查确定是本公司以外的活动导致了投诉，则应在本公司和所涉及的外包方之间交换相关信息。</w:t>
      </w:r>
    </w:p>
    <w:p w14:paraId="48C0BC67">
      <w:pPr>
        <w:tabs>
          <w:tab w:val="left" w:pos="0"/>
          <w:tab w:val="left" w:pos="1418"/>
        </w:tabs>
        <w:spacing w:line="360" w:lineRule="auto"/>
        <w:ind w:left="1980"/>
        <w:rPr>
          <w:rFonts w:ascii="宋体" w:hAnsi="宋体"/>
          <w:sz w:val="24"/>
        </w:rPr>
      </w:pPr>
      <w:r>
        <w:rPr>
          <w:rFonts w:hint="eastAsia" w:ascii="宋体" w:hAnsi="宋体"/>
          <w:sz w:val="24"/>
        </w:rPr>
        <w:t>应保留投诉处置记录，按照《记录控制程序执行》。</w:t>
      </w:r>
    </w:p>
    <w:p w14:paraId="419113DA">
      <w:pPr>
        <w:tabs>
          <w:tab w:val="left" w:pos="0"/>
          <w:tab w:val="left" w:pos="1418"/>
        </w:tabs>
        <w:spacing w:line="360" w:lineRule="auto"/>
        <w:ind w:firstLine="960" w:firstLineChars="400"/>
        <w:rPr>
          <w:rFonts w:ascii="宋体" w:hAnsi="宋体"/>
          <w:sz w:val="24"/>
        </w:rPr>
      </w:pPr>
      <w:r>
        <w:rPr>
          <w:rFonts w:hint="eastAsia" w:ascii="宋体" w:hAnsi="宋体"/>
          <w:sz w:val="24"/>
        </w:rPr>
        <w:t>8.2.3向监管机构报告</w:t>
      </w:r>
    </w:p>
    <w:p w14:paraId="257B7D3D">
      <w:pPr>
        <w:tabs>
          <w:tab w:val="left" w:pos="0"/>
          <w:tab w:val="left" w:pos="1418"/>
        </w:tabs>
        <w:spacing w:line="360" w:lineRule="auto"/>
        <w:ind w:left="2430" w:leftChars="700" w:hanging="960" w:hangingChars="400"/>
        <w:rPr>
          <w:rFonts w:ascii="宋体" w:hAnsi="宋体"/>
          <w:sz w:val="24"/>
        </w:rPr>
      </w:pPr>
      <w:r>
        <w:rPr>
          <w:rFonts w:ascii="宋体" w:hAnsi="宋体"/>
          <w:sz w:val="24"/>
        </w:rPr>
        <w:t>8</w:t>
      </w:r>
      <w:r>
        <w:rPr>
          <w:rFonts w:hint="eastAsia" w:ascii="宋体" w:hAnsi="宋体"/>
          <w:sz w:val="24"/>
        </w:rPr>
        <w:t>.</w:t>
      </w:r>
      <w:r>
        <w:rPr>
          <w:rFonts w:ascii="宋体" w:hAnsi="宋体"/>
          <w:sz w:val="24"/>
        </w:rPr>
        <w:t>2</w:t>
      </w:r>
      <w:r>
        <w:rPr>
          <w:rFonts w:hint="eastAsia" w:ascii="宋体" w:hAnsi="宋体"/>
          <w:sz w:val="24"/>
        </w:rPr>
        <w:t>.</w:t>
      </w:r>
      <w:r>
        <w:rPr>
          <w:rFonts w:ascii="宋体" w:hAnsi="宋体"/>
          <w:sz w:val="24"/>
        </w:rPr>
        <w:t>3</w:t>
      </w:r>
      <w:r>
        <w:rPr>
          <w:rFonts w:hint="eastAsia" w:ascii="宋体" w:hAnsi="宋体"/>
          <w:sz w:val="24"/>
        </w:rPr>
        <w:t>.</w:t>
      </w:r>
      <w:r>
        <w:rPr>
          <w:rFonts w:ascii="宋体" w:hAnsi="宋体"/>
          <w:sz w:val="24"/>
        </w:rPr>
        <w:t xml:space="preserve">1 </w:t>
      </w:r>
      <w:r>
        <w:rPr>
          <w:rFonts w:hint="eastAsia" w:ascii="宋体" w:hAnsi="宋体"/>
          <w:sz w:val="24"/>
        </w:rPr>
        <w:t>按照有关法规的要求，本公司编制了《医疗器械不良事件监控和再评价控制程序》用以对符合不良事件报告准则的投诉或发布的忠告性通知报告，并开展不良事件监控和再评价工作。</w:t>
      </w:r>
    </w:p>
    <w:p w14:paraId="745446E1">
      <w:pPr>
        <w:tabs>
          <w:tab w:val="left" w:pos="0"/>
          <w:tab w:val="left" w:pos="1418"/>
        </w:tabs>
        <w:spacing w:line="360" w:lineRule="auto"/>
        <w:ind w:left="2430" w:leftChars="700" w:hanging="960" w:hangingChars="400"/>
        <w:rPr>
          <w:rFonts w:ascii="宋体" w:hAnsi="宋体"/>
          <w:sz w:val="24"/>
        </w:rPr>
      </w:pPr>
      <w:r>
        <w:rPr>
          <w:rFonts w:hint="eastAsia" w:ascii="宋体" w:hAnsi="宋体"/>
          <w:sz w:val="24"/>
        </w:rPr>
        <w:t>8.</w:t>
      </w:r>
      <w:r>
        <w:rPr>
          <w:rFonts w:ascii="宋体" w:hAnsi="宋体"/>
          <w:sz w:val="24"/>
        </w:rPr>
        <w:t>2</w:t>
      </w:r>
      <w:r>
        <w:rPr>
          <w:rFonts w:hint="eastAsia" w:ascii="宋体" w:hAnsi="宋体"/>
          <w:sz w:val="24"/>
        </w:rPr>
        <w:t>.</w:t>
      </w:r>
      <w:r>
        <w:rPr>
          <w:rFonts w:ascii="宋体" w:hAnsi="宋体"/>
          <w:sz w:val="24"/>
        </w:rPr>
        <w:t>3</w:t>
      </w:r>
      <w:r>
        <w:rPr>
          <w:rFonts w:hint="eastAsia" w:ascii="宋体" w:hAnsi="宋体"/>
          <w:sz w:val="24"/>
        </w:rPr>
        <w:t>.</w:t>
      </w:r>
      <w:r>
        <w:rPr>
          <w:rFonts w:ascii="宋体" w:hAnsi="宋体"/>
          <w:sz w:val="24"/>
        </w:rPr>
        <w:t xml:space="preserve">2 </w:t>
      </w:r>
      <w:r>
        <w:rPr>
          <w:rFonts w:hint="eastAsia" w:ascii="宋体" w:hAnsi="宋体"/>
          <w:sz w:val="24"/>
        </w:rPr>
        <w:t>保留向监管机构报告的相关记录，按照《记录控制程序》执行。</w:t>
      </w:r>
    </w:p>
    <w:p w14:paraId="423BC0E3">
      <w:pPr>
        <w:tabs>
          <w:tab w:val="left" w:pos="0"/>
          <w:tab w:val="left" w:pos="1418"/>
        </w:tabs>
        <w:spacing w:line="360" w:lineRule="auto"/>
        <w:ind w:firstLine="960" w:firstLineChars="400"/>
        <w:rPr>
          <w:rFonts w:ascii="宋体" w:hAnsi="宋体"/>
          <w:sz w:val="24"/>
        </w:rPr>
      </w:pPr>
      <w:r>
        <w:rPr>
          <w:rFonts w:hint="eastAsia" w:ascii="宋体" w:hAnsi="宋体"/>
          <w:sz w:val="24"/>
        </w:rPr>
        <w:t>8.2.4内部审核</w:t>
      </w:r>
    </w:p>
    <w:p w14:paraId="49B03594">
      <w:pPr>
        <w:tabs>
          <w:tab w:val="left" w:pos="0"/>
          <w:tab w:val="left" w:pos="1418"/>
        </w:tabs>
        <w:spacing w:line="360" w:lineRule="auto"/>
        <w:ind w:left="2430" w:leftChars="700" w:hanging="960" w:hangingChars="400"/>
        <w:rPr>
          <w:rFonts w:ascii="宋体" w:hAnsi="宋体"/>
          <w:sz w:val="24"/>
        </w:rPr>
      </w:pPr>
      <w:r>
        <w:rPr>
          <w:rFonts w:hint="eastAsia" w:ascii="宋体" w:hAnsi="宋体"/>
          <w:sz w:val="24"/>
        </w:rPr>
        <w:t>8.</w:t>
      </w:r>
      <w:r>
        <w:rPr>
          <w:rFonts w:ascii="宋体" w:hAnsi="宋体"/>
          <w:sz w:val="24"/>
        </w:rPr>
        <w:t>2</w:t>
      </w:r>
      <w:r>
        <w:rPr>
          <w:rFonts w:hint="eastAsia" w:ascii="宋体" w:hAnsi="宋体"/>
          <w:sz w:val="24"/>
        </w:rPr>
        <w:t>.</w:t>
      </w:r>
      <w:r>
        <w:rPr>
          <w:rFonts w:ascii="宋体" w:hAnsi="宋体"/>
          <w:sz w:val="24"/>
        </w:rPr>
        <w:t>4</w:t>
      </w:r>
      <w:r>
        <w:rPr>
          <w:rFonts w:hint="eastAsia" w:ascii="宋体" w:hAnsi="宋体"/>
          <w:sz w:val="24"/>
        </w:rPr>
        <w:t>.</w:t>
      </w:r>
      <w:r>
        <w:rPr>
          <w:rFonts w:ascii="宋体" w:hAnsi="宋体"/>
          <w:sz w:val="24"/>
        </w:rPr>
        <w:t xml:space="preserve">1 </w:t>
      </w:r>
      <w:r>
        <w:rPr>
          <w:rFonts w:hint="eastAsia" w:ascii="宋体" w:hAnsi="宋体"/>
          <w:sz w:val="24"/>
        </w:rPr>
        <w:t>为查明本公司质量管理体系实施效果，是否达到了规定的要求，以便及时发现存在的问题，采取措施，使质量管理体系有效运行和得以保持。管理者代表和质管部应每年进行至少两次次内部审核，两次内审的时间间隔不能超过</w:t>
      </w:r>
      <w:r>
        <w:rPr>
          <w:rFonts w:ascii="宋体" w:hAnsi="宋体"/>
          <w:sz w:val="24"/>
        </w:rPr>
        <w:t>6</w:t>
      </w:r>
      <w:r>
        <w:rPr>
          <w:rFonts w:hint="eastAsia" w:ascii="宋体" w:hAnsi="宋体"/>
          <w:sz w:val="24"/>
        </w:rPr>
        <w:t>个月，并确定质量管理体系是否：</w:t>
      </w:r>
    </w:p>
    <w:p w14:paraId="69F3BB46">
      <w:pPr>
        <w:pStyle w:val="23"/>
        <w:numPr>
          <w:ilvl w:val="0"/>
          <w:numId w:val="57"/>
        </w:numPr>
        <w:tabs>
          <w:tab w:val="left" w:pos="0"/>
          <w:tab w:val="left" w:pos="1418"/>
        </w:tabs>
        <w:spacing w:line="360" w:lineRule="auto"/>
        <w:rPr>
          <w:rFonts w:ascii="宋体" w:hAnsi="宋体"/>
          <w:sz w:val="24"/>
        </w:rPr>
      </w:pPr>
      <w:r>
        <w:rPr>
          <w:rFonts w:hint="eastAsia" w:ascii="宋体" w:hAnsi="宋体"/>
          <w:sz w:val="24"/>
        </w:rPr>
        <w:t>符合YY/T0287-20</w:t>
      </w:r>
      <w:r>
        <w:rPr>
          <w:rFonts w:ascii="宋体" w:hAnsi="宋体"/>
          <w:sz w:val="24"/>
        </w:rPr>
        <w:t>17</w:t>
      </w:r>
      <w:r>
        <w:rPr>
          <w:rFonts w:hint="eastAsia" w:ascii="宋体" w:hAnsi="宋体"/>
          <w:sz w:val="24"/>
        </w:rPr>
        <w:t>标准的要求，以及公司所确定的质量管理体系要求和适用法规的要求；</w:t>
      </w:r>
    </w:p>
    <w:p w14:paraId="0AB8800E">
      <w:pPr>
        <w:pStyle w:val="23"/>
        <w:numPr>
          <w:ilvl w:val="0"/>
          <w:numId w:val="57"/>
        </w:numPr>
        <w:tabs>
          <w:tab w:val="left" w:pos="0"/>
          <w:tab w:val="left" w:pos="1418"/>
        </w:tabs>
        <w:spacing w:line="360" w:lineRule="auto"/>
        <w:rPr>
          <w:rFonts w:ascii="宋体" w:hAnsi="宋体"/>
          <w:sz w:val="24"/>
        </w:rPr>
      </w:pPr>
      <w:r>
        <w:rPr>
          <w:rFonts w:hint="eastAsia" w:ascii="宋体" w:hAnsi="宋体"/>
          <w:sz w:val="24"/>
        </w:rPr>
        <w:t>符合《医疗器械生产质量管理规范》及其相关附录的要求；</w:t>
      </w:r>
    </w:p>
    <w:p w14:paraId="56D4DDB0">
      <w:pPr>
        <w:pStyle w:val="23"/>
        <w:numPr>
          <w:ilvl w:val="0"/>
          <w:numId w:val="57"/>
        </w:numPr>
        <w:tabs>
          <w:tab w:val="left" w:pos="0"/>
          <w:tab w:val="left" w:pos="1418"/>
        </w:tabs>
        <w:spacing w:line="360" w:lineRule="auto"/>
        <w:rPr>
          <w:rFonts w:ascii="宋体" w:hAnsi="宋体"/>
          <w:sz w:val="24"/>
        </w:rPr>
      </w:pPr>
      <w:r>
        <w:rPr>
          <w:rFonts w:hint="eastAsia" w:ascii="宋体" w:hAnsi="宋体"/>
          <w:sz w:val="24"/>
        </w:rPr>
        <w:t>得到有效的实施和保持。</w:t>
      </w:r>
    </w:p>
    <w:p w14:paraId="384FF6A3">
      <w:pPr>
        <w:pStyle w:val="23"/>
        <w:numPr>
          <w:ilvl w:val="3"/>
          <w:numId w:val="58"/>
        </w:numPr>
        <w:tabs>
          <w:tab w:val="left" w:pos="0"/>
          <w:tab w:val="left" w:pos="1418"/>
        </w:tabs>
        <w:spacing w:line="360" w:lineRule="auto"/>
        <w:rPr>
          <w:rFonts w:ascii="宋体" w:hAnsi="宋体"/>
          <w:sz w:val="24"/>
        </w:rPr>
      </w:pPr>
      <w:r>
        <w:rPr>
          <w:rFonts w:hint="eastAsia" w:ascii="宋体" w:hAnsi="宋体"/>
          <w:sz w:val="24"/>
        </w:rPr>
        <w:t>质管部应制定并组织实施本公司内部审核的形成文件的程序，应包括：</w:t>
      </w:r>
    </w:p>
    <w:p w14:paraId="75C32ADB">
      <w:pPr>
        <w:pStyle w:val="23"/>
        <w:numPr>
          <w:ilvl w:val="0"/>
          <w:numId w:val="59"/>
        </w:numPr>
        <w:tabs>
          <w:tab w:val="left" w:pos="0"/>
          <w:tab w:val="left" w:pos="1418"/>
        </w:tabs>
        <w:spacing w:line="360" w:lineRule="auto"/>
        <w:rPr>
          <w:rFonts w:ascii="宋体" w:hAnsi="宋体"/>
          <w:sz w:val="24"/>
        </w:rPr>
      </w:pPr>
      <w:r>
        <w:rPr>
          <w:rFonts w:hint="eastAsia" w:ascii="宋体" w:hAnsi="宋体"/>
          <w:sz w:val="24"/>
        </w:rPr>
        <w:t>审核方案的策划（包括：确定审核的频次、目的、范围、依据等；对其策划的依据应考虑所审核的活动和区域的状况和重要程度以及内部审核的结果等因素）；</w:t>
      </w:r>
    </w:p>
    <w:p w14:paraId="3C279C3F">
      <w:pPr>
        <w:pStyle w:val="23"/>
        <w:numPr>
          <w:ilvl w:val="0"/>
          <w:numId w:val="59"/>
        </w:numPr>
        <w:tabs>
          <w:tab w:val="left" w:pos="0"/>
          <w:tab w:val="left" w:pos="1418"/>
        </w:tabs>
        <w:spacing w:line="360" w:lineRule="auto"/>
        <w:rPr>
          <w:rFonts w:ascii="宋体" w:hAnsi="宋体"/>
          <w:sz w:val="24"/>
        </w:rPr>
      </w:pPr>
      <w:r>
        <w:rPr>
          <w:rFonts w:hint="eastAsia" w:ascii="宋体" w:hAnsi="宋体"/>
          <w:sz w:val="24"/>
        </w:rPr>
        <w:t>审核的准备（包括编制审核计划、组成审核组、编制检查表、通知受审核部门约定审核时间等）；</w:t>
      </w:r>
    </w:p>
    <w:p w14:paraId="7F9EA340">
      <w:pPr>
        <w:pStyle w:val="23"/>
        <w:numPr>
          <w:ilvl w:val="0"/>
          <w:numId w:val="59"/>
        </w:numPr>
        <w:tabs>
          <w:tab w:val="left" w:pos="0"/>
          <w:tab w:val="left" w:pos="1418"/>
        </w:tabs>
        <w:spacing w:line="360" w:lineRule="auto"/>
        <w:rPr>
          <w:rFonts w:ascii="宋体" w:hAnsi="宋体"/>
          <w:sz w:val="24"/>
        </w:rPr>
      </w:pPr>
      <w:r>
        <w:rPr>
          <w:rFonts w:hint="eastAsia" w:ascii="宋体" w:hAnsi="宋体"/>
          <w:sz w:val="24"/>
        </w:rPr>
        <w:t>审核的实施（应由非从事受审的活动人员进行，包括召开首、末次会议、审核的方法、编制审核报告并确保审核的独立性等）；</w:t>
      </w:r>
    </w:p>
    <w:p w14:paraId="18526DAC">
      <w:pPr>
        <w:pStyle w:val="23"/>
        <w:numPr>
          <w:ilvl w:val="0"/>
          <w:numId w:val="59"/>
        </w:numPr>
        <w:tabs>
          <w:tab w:val="left" w:pos="0"/>
          <w:tab w:val="left" w:pos="1418"/>
        </w:tabs>
        <w:spacing w:line="360" w:lineRule="auto"/>
        <w:rPr>
          <w:rFonts w:ascii="宋体" w:hAnsi="宋体"/>
          <w:sz w:val="24"/>
        </w:rPr>
      </w:pPr>
      <w:r>
        <w:rPr>
          <w:rFonts w:hint="eastAsia" w:ascii="宋体" w:hAnsi="宋体"/>
          <w:sz w:val="24"/>
        </w:rPr>
        <w:t>应记录审核结果:向管理者代表报告审核结果；对审核中发现问题所采取的纠正措施；纠正措施的实施及验证结果报告。</w:t>
      </w:r>
    </w:p>
    <w:p w14:paraId="251BA328">
      <w:pPr>
        <w:pStyle w:val="23"/>
        <w:numPr>
          <w:ilvl w:val="3"/>
          <w:numId w:val="58"/>
        </w:numPr>
        <w:tabs>
          <w:tab w:val="left" w:pos="0"/>
          <w:tab w:val="left" w:pos="1418"/>
        </w:tabs>
        <w:spacing w:line="360" w:lineRule="auto"/>
        <w:rPr>
          <w:rFonts w:ascii="宋体" w:hAnsi="宋体"/>
          <w:sz w:val="24"/>
        </w:rPr>
      </w:pPr>
      <w:r>
        <w:rPr>
          <w:rFonts w:hint="eastAsia" w:ascii="宋体" w:hAnsi="宋体"/>
          <w:sz w:val="24"/>
        </w:rPr>
        <w:t>审核员的选择和审核的实施应确保审核过程客观公正，审核员不应审核自己的工作。</w:t>
      </w:r>
    </w:p>
    <w:p w14:paraId="540C3802">
      <w:pPr>
        <w:pStyle w:val="23"/>
        <w:numPr>
          <w:ilvl w:val="3"/>
          <w:numId w:val="58"/>
        </w:numPr>
        <w:tabs>
          <w:tab w:val="left" w:pos="0"/>
          <w:tab w:val="left" w:pos="1418"/>
        </w:tabs>
        <w:spacing w:line="360" w:lineRule="auto"/>
        <w:rPr>
          <w:rFonts w:ascii="宋体" w:hAnsi="宋体"/>
          <w:sz w:val="24"/>
        </w:rPr>
      </w:pPr>
      <w:r>
        <w:rPr>
          <w:rFonts w:hint="eastAsia" w:ascii="宋体" w:hAnsi="宋体"/>
          <w:sz w:val="24"/>
        </w:rPr>
        <w:t>负责受审核区域的管理者应确保采取必要的纠正和纠正措施，应无不当拖延，以消除所发现的不合格及其原因。后续活动应包括验证所采取的措施并报告验证结果。</w:t>
      </w:r>
    </w:p>
    <w:p w14:paraId="74CB6A46">
      <w:pPr>
        <w:tabs>
          <w:tab w:val="left" w:pos="0"/>
          <w:tab w:val="left" w:pos="1418"/>
        </w:tabs>
        <w:spacing w:line="360" w:lineRule="auto"/>
        <w:ind w:firstLine="960" w:firstLineChars="400"/>
        <w:rPr>
          <w:rFonts w:ascii="宋体" w:hAnsi="宋体"/>
          <w:b/>
          <w:bCs/>
          <w:sz w:val="24"/>
        </w:rPr>
      </w:pPr>
      <w:r>
        <w:rPr>
          <w:rFonts w:hint="eastAsia" w:ascii="宋体" w:hAnsi="宋体"/>
          <w:sz w:val="24"/>
        </w:rPr>
        <w:t>8.2.5过程的监视和测量</w:t>
      </w:r>
    </w:p>
    <w:p w14:paraId="0C86AC87">
      <w:pPr>
        <w:tabs>
          <w:tab w:val="left" w:pos="0"/>
          <w:tab w:val="left" w:pos="1418"/>
        </w:tabs>
        <w:spacing w:line="360" w:lineRule="auto"/>
        <w:ind w:left="1980"/>
        <w:rPr>
          <w:rFonts w:ascii="宋体" w:hAnsi="宋体"/>
          <w:b/>
          <w:bCs/>
          <w:sz w:val="24"/>
        </w:rPr>
      </w:pPr>
      <w:r>
        <w:rPr>
          <w:rFonts w:hint="eastAsia" w:ascii="宋体" w:hAnsi="宋体"/>
          <w:sz w:val="24"/>
        </w:rPr>
        <w:t>公司对质量管理体系进行监视和测量，以证实过程实现所策划的结果的能力，如未实现预期结果时，应采取纠正和预防措施，确保产品和过程的符合性。具体执行《质量控制程序》。</w:t>
      </w:r>
    </w:p>
    <w:p w14:paraId="502DC380">
      <w:pPr>
        <w:numPr>
          <w:ilvl w:val="3"/>
          <w:numId w:val="60"/>
        </w:numPr>
        <w:tabs>
          <w:tab w:val="left" w:pos="0"/>
          <w:tab w:val="left" w:pos="1418"/>
        </w:tabs>
        <w:spacing w:line="360" w:lineRule="auto"/>
        <w:ind w:left="2552" w:hanging="567"/>
        <w:rPr>
          <w:rFonts w:ascii="宋体" w:hAnsi="宋体"/>
          <w:sz w:val="24"/>
        </w:rPr>
      </w:pPr>
      <w:r>
        <w:rPr>
          <w:rFonts w:hint="eastAsia" w:ascii="宋体" w:hAnsi="宋体"/>
          <w:sz w:val="24"/>
        </w:rPr>
        <w:t>质管部负责识别需要进行监视和测量的实现过程，包括产品实现过程，也包括持续满足预定目的的能力。</w:t>
      </w:r>
    </w:p>
    <w:p w14:paraId="689074D6">
      <w:pPr>
        <w:numPr>
          <w:ilvl w:val="3"/>
          <w:numId w:val="60"/>
        </w:numPr>
        <w:tabs>
          <w:tab w:val="left" w:pos="0"/>
          <w:tab w:val="left" w:pos="1418"/>
        </w:tabs>
        <w:spacing w:line="360" w:lineRule="auto"/>
        <w:ind w:left="2552" w:hanging="567"/>
        <w:rPr>
          <w:rFonts w:ascii="宋体" w:hAnsi="宋体"/>
          <w:sz w:val="24"/>
        </w:rPr>
      </w:pPr>
      <w:r>
        <w:rPr>
          <w:rFonts w:hint="eastAsia" w:ascii="宋体" w:hAnsi="宋体"/>
          <w:sz w:val="24"/>
        </w:rPr>
        <w:t>与质量相关的各过程应根据公司总质量目标分解，转化为本过程具体的质量目标，并形成部门质量目标。为保证目标的顺利完成，需进行相关的监督、检查。</w:t>
      </w:r>
    </w:p>
    <w:p w14:paraId="0118322C">
      <w:pPr>
        <w:numPr>
          <w:ilvl w:val="3"/>
          <w:numId w:val="60"/>
        </w:numPr>
        <w:tabs>
          <w:tab w:val="left" w:pos="0"/>
          <w:tab w:val="left" w:pos="1418"/>
        </w:tabs>
        <w:spacing w:line="360" w:lineRule="auto"/>
        <w:ind w:left="2552" w:hanging="567"/>
        <w:rPr>
          <w:rFonts w:ascii="宋体" w:hAnsi="宋体"/>
          <w:sz w:val="24"/>
        </w:rPr>
      </w:pPr>
      <w:r>
        <w:rPr>
          <w:rFonts w:hint="eastAsia" w:ascii="宋体" w:hAnsi="宋体"/>
          <w:sz w:val="24"/>
        </w:rPr>
        <w:t>当过程合格率达不到过程质量目标时，主管部门对人员、设备、原材料等各项规定方法、环境及检验等方面采用统计技术进行分析，找出主要原因制定改进措施，实施改进，质管部进行跟踪检验。</w:t>
      </w:r>
    </w:p>
    <w:p w14:paraId="676B8663">
      <w:pPr>
        <w:numPr>
          <w:ilvl w:val="3"/>
          <w:numId w:val="60"/>
        </w:numPr>
        <w:tabs>
          <w:tab w:val="left" w:pos="0"/>
          <w:tab w:val="left" w:pos="1418"/>
        </w:tabs>
        <w:spacing w:line="360" w:lineRule="auto"/>
        <w:ind w:left="2552" w:hanging="567"/>
        <w:rPr>
          <w:rFonts w:ascii="宋体" w:hAnsi="宋体"/>
          <w:sz w:val="24"/>
        </w:rPr>
      </w:pPr>
      <w:r>
        <w:rPr>
          <w:rFonts w:hint="eastAsia" w:ascii="宋体" w:hAnsi="宋体"/>
          <w:sz w:val="24"/>
        </w:rPr>
        <w:t>各部门对主管的过程实施监督检查，对存在的问题进行原因分析，制定纠正和预防措施，实施改进，并将资料传送质管部。</w:t>
      </w:r>
    </w:p>
    <w:p w14:paraId="40ECD5C7">
      <w:pPr>
        <w:tabs>
          <w:tab w:val="left" w:pos="0"/>
          <w:tab w:val="left" w:pos="1418"/>
        </w:tabs>
        <w:spacing w:line="360" w:lineRule="auto"/>
        <w:ind w:firstLine="1440" w:firstLineChars="600"/>
        <w:rPr>
          <w:rFonts w:ascii="宋体" w:hAnsi="宋体"/>
          <w:sz w:val="24"/>
        </w:rPr>
      </w:pPr>
      <w:r>
        <w:rPr>
          <w:rFonts w:hint="eastAsia" w:ascii="宋体" w:hAnsi="宋体"/>
          <w:sz w:val="24"/>
        </w:rPr>
        <w:t>8.2.6产品的监视和测量</w:t>
      </w:r>
    </w:p>
    <w:p w14:paraId="0BB77685">
      <w:pPr>
        <w:tabs>
          <w:tab w:val="left" w:pos="0"/>
          <w:tab w:val="left" w:pos="1418"/>
        </w:tabs>
        <w:spacing w:line="360" w:lineRule="auto"/>
        <w:ind w:left="2640" w:leftChars="800" w:hanging="960" w:hangingChars="400"/>
        <w:rPr>
          <w:rFonts w:ascii="宋体" w:hAnsi="宋体"/>
          <w:sz w:val="24"/>
        </w:rPr>
      </w:pPr>
      <w:r>
        <w:rPr>
          <w:rFonts w:hint="eastAsia" w:ascii="宋体" w:hAnsi="宋体"/>
          <w:sz w:val="24"/>
        </w:rPr>
        <w:t>8.</w:t>
      </w:r>
      <w:r>
        <w:rPr>
          <w:rFonts w:ascii="宋体" w:hAnsi="宋体"/>
          <w:sz w:val="24"/>
        </w:rPr>
        <w:t>2</w:t>
      </w:r>
      <w:r>
        <w:rPr>
          <w:rFonts w:hint="eastAsia" w:ascii="宋体" w:hAnsi="宋体"/>
          <w:sz w:val="24"/>
        </w:rPr>
        <w:t>.</w:t>
      </w:r>
      <w:r>
        <w:rPr>
          <w:rFonts w:ascii="宋体" w:hAnsi="宋体"/>
          <w:sz w:val="24"/>
        </w:rPr>
        <w:t>6</w:t>
      </w:r>
      <w:r>
        <w:rPr>
          <w:rFonts w:hint="eastAsia" w:ascii="宋体" w:hAnsi="宋体"/>
          <w:sz w:val="24"/>
        </w:rPr>
        <w:t>.</w:t>
      </w:r>
      <w:r>
        <w:rPr>
          <w:rFonts w:ascii="宋体" w:hAnsi="宋体"/>
          <w:sz w:val="24"/>
        </w:rPr>
        <w:t xml:space="preserve">1 </w:t>
      </w:r>
      <w:r>
        <w:rPr>
          <w:rFonts w:hint="eastAsia" w:ascii="宋体" w:hAnsi="宋体"/>
          <w:sz w:val="24"/>
        </w:rPr>
        <w:t>公司对产品就其特性进行监视和测量，具体执行《质量控制程序》，以验证产品要求已得到满足。这种监视和测量应依据策划并形成文件的安排和形成文件的程序，在产品实现过程的适当阶段进行。质管部应策划对产品监视和测量时机，并对产品进行监视和测量。</w:t>
      </w:r>
    </w:p>
    <w:p w14:paraId="73F896D3">
      <w:pPr>
        <w:tabs>
          <w:tab w:val="left" w:pos="0"/>
          <w:tab w:val="left" w:pos="1418"/>
        </w:tabs>
        <w:spacing w:line="360" w:lineRule="auto"/>
        <w:ind w:left="2640" w:leftChars="800" w:hanging="960" w:hangingChars="400"/>
        <w:rPr>
          <w:rFonts w:ascii="宋体" w:hAnsi="宋体"/>
          <w:sz w:val="24"/>
        </w:rPr>
      </w:pPr>
      <w:r>
        <w:rPr>
          <w:rFonts w:hint="eastAsia" w:ascii="宋体" w:hAnsi="宋体"/>
          <w:sz w:val="24"/>
        </w:rPr>
        <w:t>8.</w:t>
      </w:r>
      <w:r>
        <w:rPr>
          <w:rFonts w:ascii="宋体" w:hAnsi="宋体"/>
          <w:sz w:val="24"/>
        </w:rPr>
        <w:t>2</w:t>
      </w:r>
      <w:r>
        <w:rPr>
          <w:rFonts w:hint="eastAsia" w:ascii="宋体" w:hAnsi="宋体"/>
          <w:sz w:val="24"/>
        </w:rPr>
        <w:t>.</w:t>
      </w:r>
      <w:r>
        <w:rPr>
          <w:rFonts w:ascii="宋体" w:hAnsi="宋体"/>
          <w:sz w:val="24"/>
        </w:rPr>
        <w:t>6</w:t>
      </w:r>
      <w:r>
        <w:rPr>
          <w:rFonts w:hint="eastAsia" w:ascii="宋体" w:hAnsi="宋体"/>
          <w:sz w:val="24"/>
        </w:rPr>
        <w:t>.</w:t>
      </w:r>
      <w:r>
        <w:rPr>
          <w:rFonts w:ascii="宋体" w:hAnsi="宋体"/>
          <w:sz w:val="24"/>
        </w:rPr>
        <w:t xml:space="preserve">2 </w:t>
      </w:r>
      <w:r>
        <w:rPr>
          <w:rFonts w:hint="eastAsia" w:ascii="宋体" w:hAnsi="宋体"/>
          <w:sz w:val="24"/>
        </w:rPr>
        <w:t>监视和测量结果应对产品特性是否满足预定要求进行评价和判断，并作好记录，要保存和提供符合接受准则的证据。记录中应指明经授权放行产品的责任人。记录应识别用于执行测量活动的检测设备。</w:t>
      </w:r>
    </w:p>
    <w:p w14:paraId="2B127070">
      <w:pPr>
        <w:pStyle w:val="23"/>
        <w:numPr>
          <w:ilvl w:val="3"/>
          <w:numId w:val="61"/>
        </w:numPr>
        <w:tabs>
          <w:tab w:val="left" w:pos="0"/>
          <w:tab w:val="left" w:pos="1418"/>
        </w:tabs>
        <w:spacing w:line="360" w:lineRule="auto"/>
        <w:rPr>
          <w:rFonts w:ascii="宋体" w:hAnsi="宋体"/>
          <w:sz w:val="24"/>
        </w:rPr>
      </w:pPr>
      <w:r>
        <w:rPr>
          <w:rFonts w:hint="eastAsia" w:ascii="宋体" w:hAnsi="宋体"/>
          <w:sz w:val="24"/>
        </w:rPr>
        <w:t>在策划并形成文件的安排已圆满完成前不应放行产品和交付服务。</w:t>
      </w:r>
    </w:p>
    <w:p w14:paraId="0B5C26CC">
      <w:pPr>
        <w:pStyle w:val="23"/>
        <w:numPr>
          <w:ilvl w:val="3"/>
          <w:numId w:val="61"/>
        </w:numPr>
        <w:tabs>
          <w:tab w:val="left" w:pos="0"/>
          <w:tab w:val="left" w:pos="1418"/>
        </w:tabs>
        <w:spacing w:line="360" w:lineRule="auto"/>
        <w:rPr>
          <w:rFonts w:ascii="宋体" w:hAnsi="宋体"/>
          <w:sz w:val="24"/>
        </w:rPr>
      </w:pPr>
      <w:r>
        <w:rPr>
          <w:rFonts w:hint="eastAsia" w:ascii="宋体" w:hAnsi="宋体"/>
          <w:sz w:val="24"/>
        </w:rPr>
        <w:t>产品的让步放行必须得到总经理的批准，必要时得到顾客同意后方可进行。</w:t>
      </w:r>
    </w:p>
    <w:p w14:paraId="12BF64EF">
      <w:pPr>
        <w:pStyle w:val="23"/>
        <w:numPr>
          <w:ilvl w:val="1"/>
          <w:numId w:val="61"/>
        </w:numPr>
        <w:tabs>
          <w:tab w:val="left" w:pos="0"/>
          <w:tab w:val="left" w:pos="1418"/>
        </w:tabs>
        <w:spacing w:line="360" w:lineRule="auto"/>
        <w:rPr>
          <w:rFonts w:ascii="宋体" w:hAnsi="宋体"/>
          <w:bCs/>
          <w:sz w:val="24"/>
        </w:rPr>
      </w:pPr>
      <w:r>
        <w:rPr>
          <w:rFonts w:hint="eastAsia" w:ascii="宋体" w:hAnsi="宋体"/>
          <w:bCs/>
          <w:sz w:val="24"/>
        </w:rPr>
        <w:t>不合格品控制</w:t>
      </w:r>
    </w:p>
    <w:p w14:paraId="77176DBD">
      <w:pPr>
        <w:pStyle w:val="23"/>
        <w:numPr>
          <w:ilvl w:val="2"/>
          <w:numId w:val="62"/>
        </w:numPr>
        <w:tabs>
          <w:tab w:val="left" w:pos="0"/>
          <w:tab w:val="left" w:pos="1418"/>
        </w:tabs>
        <w:spacing w:line="360" w:lineRule="auto"/>
        <w:rPr>
          <w:rFonts w:ascii="宋体" w:hAnsi="宋体"/>
          <w:bCs/>
          <w:sz w:val="24"/>
        </w:rPr>
      </w:pPr>
      <w:r>
        <w:rPr>
          <w:rFonts w:hint="eastAsia" w:ascii="宋体" w:hAnsi="宋体"/>
          <w:bCs/>
          <w:sz w:val="24"/>
        </w:rPr>
        <w:t>总则</w:t>
      </w:r>
    </w:p>
    <w:p w14:paraId="497BC93B">
      <w:pPr>
        <w:pStyle w:val="23"/>
        <w:numPr>
          <w:ilvl w:val="3"/>
          <w:numId w:val="62"/>
        </w:numPr>
        <w:tabs>
          <w:tab w:val="left" w:pos="0"/>
          <w:tab w:val="left" w:pos="1418"/>
        </w:tabs>
        <w:spacing w:line="360" w:lineRule="auto"/>
        <w:rPr>
          <w:rFonts w:ascii="宋体" w:hAnsi="宋体"/>
          <w:sz w:val="24"/>
        </w:rPr>
      </w:pPr>
      <w:r>
        <w:rPr>
          <w:rFonts w:hint="eastAsia" w:ascii="宋体" w:hAnsi="宋体"/>
          <w:sz w:val="24"/>
        </w:rPr>
        <w:t>公司为确保对不符合产品要求的产品进行识别和控制，以防止其非预期的使用或交付，建立了《不合格品控制程序》。对不合格品的识别、记录、隔离、评价和处置由质管部进行，具体控制按照《不合格品控制程序》。</w:t>
      </w:r>
    </w:p>
    <w:p w14:paraId="200F9CA5">
      <w:pPr>
        <w:pStyle w:val="23"/>
        <w:numPr>
          <w:ilvl w:val="3"/>
          <w:numId w:val="62"/>
        </w:numPr>
        <w:tabs>
          <w:tab w:val="left" w:pos="0"/>
          <w:tab w:val="left" w:pos="1418"/>
        </w:tabs>
        <w:spacing w:line="360" w:lineRule="auto"/>
        <w:rPr>
          <w:rFonts w:ascii="宋体" w:hAnsi="宋体"/>
          <w:sz w:val="24"/>
        </w:rPr>
      </w:pPr>
      <w:r>
        <w:rPr>
          <w:rFonts w:hint="eastAsia" w:ascii="宋体" w:hAnsi="宋体"/>
          <w:sz w:val="24"/>
        </w:rPr>
        <w:t>不合格品的评价应包括确定是否需要调查和通知对不合格负责的所有外部方。</w:t>
      </w:r>
    </w:p>
    <w:p w14:paraId="3D2EDD33">
      <w:pPr>
        <w:pStyle w:val="23"/>
        <w:numPr>
          <w:ilvl w:val="3"/>
          <w:numId w:val="62"/>
        </w:numPr>
        <w:tabs>
          <w:tab w:val="left" w:pos="0"/>
          <w:tab w:val="left" w:pos="1418"/>
        </w:tabs>
        <w:spacing w:line="360" w:lineRule="auto"/>
        <w:rPr>
          <w:rFonts w:ascii="宋体" w:hAnsi="宋体"/>
          <w:sz w:val="24"/>
        </w:rPr>
      </w:pPr>
      <w:r>
        <w:rPr>
          <w:rFonts w:hint="eastAsia" w:ascii="宋体" w:hAnsi="宋体"/>
          <w:sz w:val="24"/>
        </w:rPr>
        <w:t>保留不合格的性质以及随后所采取的任何措施的记录，包括评价、任何调查和决策的理由说明。</w:t>
      </w:r>
    </w:p>
    <w:p w14:paraId="6BAB0A33">
      <w:pPr>
        <w:numPr>
          <w:ilvl w:val="2"/>
          <w:numId w:val="62"/>
        </w:numPr>
        <w:tabs>
          <w:tab w:val="left" w:pos="0"/>
          <w:tab w:val="left" w:pos="1418"/>
        </w:tabs>
        <w:spacing w:line="360" w:lineRule="auto"/>
        <w:rPr>
          <w:rFonts w:ascii="宋体" w:hAnsi="宋体"/>
          <w:sz w:val="24"/>
        </w:rPr>
      </w:pPr>
      <w:r>
        <w:rPr>
          <w:rFonts w:hint="eastAsia" w:ascii="宋体" w:hAnsi="宋体"/>
          <w:bCs/>
          <w:sz w:val="24"/>
        </w:rPr>
        <w:t>交付前发现不合格品的响应措施</w:t>
      </w:r>
    </w:p>
    <w:p w14:paraId="21ED280F">
      <w:pPr>
        <w:pStyle w:val="23"/>
        <w:numPr>
          <w:ilvl w:val="3"/>
          <w:numId w:val="62"/>
        </w:numPr>
        <w:tabs>
          <w:tab w:val="left" w:pos="0"/>
        </w:tabs>
        <w:spacing w:line="360" w:lineRule="auto"/>
        <w:rPr>
          <w:rFonts w:ascii="宋体" w:hAnsi="宋体"/>
          <w:sz w:val="24"/>
        </w:rPr>
      </w:pPr>
      <w:r>
        <w:rPr>
          <w:rFonts w:hint="eastAsia" w:ascii="宋体" w:hAnsi="宋体"/>
          <w:sz w:val="24"/>
        </w:rPr>
        <w:t>对生产过程通过自检、互检和专业检查发现不合格品，对不合格由质管部负责人组织评审，提出处置意见，报总经理审批后由生产部负责实施。在纠正验证前须予以标识。</w:t>
      </w:r>
    </w:p>
    <w:p w14:paraId="13F1943F">
      <w:pPr>
        <w:pStyle w:val="23"/>
        <w:numPr>
          <w:ilvl w:val="3"/>
          <w:numId w:val="62"/>
        </w:numPr>
        <w:tabs>
          <w:tab w:val="left" w:pos="0"/>
        </w:tabs>
        <w:spacing w:line="360" w:lineRule="auto"/>
        <w:rPr>
          <w:rFonts w:ascii="宋体" w:hAnsi="宋体"/>
          <w:sz w:val="24"/>
        </w:rPr>
      </w:pPr>
      <w:r>
        <w:rPr>
          <w:rFonts w:hint="eastAsia" w:ascii="宋体" w:hAnsi="宋体"/>
          <w:sz w:val="24"/>
        </w:rPr>
        <w:t>对物资采购中发现的不合格品需及时予以标识，由供应部会同有关部门进行评审并提出处置意见。</w:t>
      </w:r>
    </w:p>
    <w:p w14:paraId="098449C8">
      <w:pPr>
        <w:pStyle w:val="23"/>
        <w:numPr>
          <w:ilvl w:val="3"/>
          <w:numId w:val="62"/>
        </w:numPr>
        <w:tabs>
          <w:tab w:val="left" w:pos="0"/>
        </w:tabs>
        <w:spacing w:line="360" w:lineRule="auto"/>
        <w:rPr>
          <w:rFonts w:ascii="宋体" w:hAnsi="宋体"/>
          <w:sz w:val="24"/>
        </w:rPr>
      </w:pPr>
      <w:r>
        <w:rPr>
          <w:rFonts w:hint="eastAsia" w:ascii="宋体" w:hAnsi="宋体"/>
          <w:sz w:val="24"/>
        </w:rPr>
        <w:t>保存不合格品记录以及随后采取的任何措施的记录，包括所批准的让步的记录，以便为分析不合格品产生的原因提供依据。</w:t>
      </w:r>
    </w:p>
    <w:p w14:paraId="24B55CA4">
      <w:pPr>
        <w:pStyle w:val="23"/>
        <w:numPr>
          <w:ilvl w:val="3"/>
          <w:numId w:val="62"/>
        </w:numPr>
        <w:tabs>
          <w:tab w:val="left" w:pos="0"/>
        </w:tabs>
        <w:spacing w:line="360" w:lineRule="auto"/>
        <w:rPr>
          <w:rFonts w:ascii="宋体" w:hAnsi="宋体"/>
          <w:sz w:val="24"/>
        </w:rPr>
      </w:pPr>
      <w:r>
        <w:rPr>
          <w:rFonts w:hint="eastAsia" w:ascii="宋体" w:hAnsi="宋体"/>
          <w:sz w:val="24"/>
        </w:rPr>
        <w:t>公司应通过下列一种或几种途径处置不合格品：</w:t>
      </w:r>
    </w:p>
    <w:p w14:paraId="19F899CE">
      <w:pPr>
        <w:pStyle w:val="23"/>
        <w:numPr>
          <w:ilvl w:val="0"/>
          <w:numId w:val="63"/>
        </w:numPr>
        <w:tabs>
          <w:tab w:val="left" w:pos="0"/>
        </w:tabs>
        <w:spacing w:line="360" w:lineRule="auto"/>
        <w:rPr>
          <w:rFonts w:ascii="宋体" w:hAnsi="宋体"/>
          <w:sz w:val="24"/>
        </w:rPr>
      </w:pPr>
      <w:r>
        <w:rPr>
          <w:rFonts w:hint="eastAsia" w:ascii="宋体" w:hAnsi="宋体"/>
          <w:sz w:val="24"/>
        </w:rPr>
        <w:t>采取措施以消除已发现的不合格；</w:t>
      </w:r>
    </w:p>
    <w:p w14:paraId="68E2CB88">
      <w:pPr>
        <w:pStyle w:val="23"/>
        <w:numPr>
          <w:ilvl w:val="0"/>
          <w:numId w:val="63"/>
        </w:numPr>
        <w:tabs>
          <w:tab w:val="left" w:pos="0"/>
        </w:tabs>
        <w:spacing w:line="360" w:lineRule="auto"/>
        <w:rPr>
          <w:rFonts w:ascii="宋体" w:hAnsi="宋体"/>
          <w:sz w:val="24"/>
        </w:rPr>
      </w:pPr>
      <w:r>
        <w:rPr>
          <w:rFonts w:hint="eastAsia" w:ascii="宋体" w:hAnsi="宋体"/>
          <w:sz w:val="24"/>
        </w:rPr>
        <w:t>采取措施以防止其原预期的使用或应用，对不合格品进行隔离；</w:t>
      </w:r>
    </w:p>
    <w:p w14:paraId="7A24118A">
      <w:pPr>
        <w:pStyle w:val="23"/>
        <w:numPr>
          <w:ilvl w:val="0"/>
          <w:numId w:val="63"/>
        </w:numPr>
        <w:tabs>
          <w:tab w:val="left" w:pos="0"/>
        </w:tabs>
        <w:spacing w:line="360" w:lineRule="auto"/>
        <w:rPr>
          <w:rFonts w:ascii="宋体" w:hAnsi="宋体"/>
          <w:sz w:val="24"/>
        </w:rPr>
      </w:pPr>
      <w:r>
        <w:rPr>
          <w:rFonts w:hint="eastAsia" w:ascii="宋体" w:hAnsi="宋体"/>
          <w:sz w:val="24"/>
        </w:rPr>
        <w:t>授权让步使用、放行或接收。</w:t>
      </w:r>
    </w:p>
    <w:p w14:paraId="5A9054F9">
      <w:pPr>
        <w:pStyle w:val="23"/>
        <w:numPr>
          <w:ilvl w:val="3"/>
          <w:numId w:val="62"/>
        </w:numPr>
        <w:tabs>
          <w:tab w:val="left" w:pos="0"/>
        </w:tabs>
        <w:spacing w:line="360" w:lineRule="auto"/>
        <w:rPr>
          <w:rFonts w:ascii="宋体" w:hAnsi="宋体"/>
          <w:sz w:val="24"/>
        </w:rPr>
      </w:pPr>
      <w:r>
        <w:rPr>
          <w:rFonts w:hint="eastAsia" w:ascii="宋体" w:hAnsi="宋体"/>
          <w:sz w:val="24"/>
        </w:rPr>
        <w:t>公司确保不合格品仅在提供理由、获得批准和满足适用的法规要求的情况下才能让步接收，且记录批准接收和受权让步人员身份的记录。</w:t>
      </w:r>
    </w:p>
    <w:p w14:paraId="43E0A10B">
      <w:pPr>
        <w:numPr>
          <w:ilvl w:val="2"/>
          <w:numId w:val="62"/>
        </w:numPr>
        <w:tabs>
          <w:tab w:val="left" w:pos="0"/>
          <w:tab w:val="left" w:pos="1418"/>
        </w:tabs>
        <w:spacing w:line="360" w:lineRule="auto"/>
        <w:rPr>
          <w:rFonts w:ascii="宋体" w:hAnsi="宋体"/>
          <w:sz w:val="24"/>
        </w:rPr>
      </w:pPr>
      <w:r>
        <w:rPr>
          <w:rFonts w:hint="eastAsia" w:ascii="宋体" w:hAnsi="宋体"/>
          <w:bCs/>
          <w:sz w:val="24"/>
        </w:rPr>
        <w:t>交付后发现不合格品的响应措施</w:t>
      </w:r>
    </w:p>
    <w:p w14:paraId="6E37663D">
      <w:pPr>
        <w:pStyle w:val="23"/>
        <w:numPr>
          <w:ilvl w:val="3"/>
          <w:numId w:val="62"/>
        </w:numPr>
        <w:tabs>
          <w:tab w:val="left" w:pos="0"/>
          <w:tab w:val="left" w:pos="2100"/>
        </w:tabs>
        <w:spacing w:line="360" w:lineRule="auto"/>
        <w:rPr>
          <w:rFonts w:ascii="宋体" w:hAnsi="宋体"/>
          <w:sz w:val="24"/>
        </w:rPr>
      </w:pPr>
      <w:r>
        <w:rPr>
          <w:rFonts w:hint="eastAsia" w:ascii="宋体" w:hAnsi="宋体"/>
          <w:sz w:val="24"/>
        </w:rPr>
        <w:t>在产品交付给顾客及产品投入使用时发现的不合格，公司仍采取与不合格的影响或潜在影响的程度相适应的措施解决问题，保留所采取措施的记录。</w:t>
      </w:r>
    </w:p>
    <w:p w14:paraId="2199A3BA">
      <w:pPr>
        <w:pStyle w:val="23"/>
        <w:numPr>
          <w:ilvl w:val="3"/>
          <w:numId w:val="62"/>
        </w:numPr>
        <w:tabs>
          <w:tab w:val="left" w:pos="0"/>
          <w:tab w:val="left" w:pos="2100"/>
        </w:tabs>
        <w:spacing w:line="360" w:lineRule="auto"/>
        <w:rPr>
          <w:rFonts w:ascii="宋体" w:hAnsi="宋体"/>
          <w:sz w:val="24"/>
        </w:rPr>
      </w:pPr>
      <w:r>
        <w:rPr>
          <w:rFonts w:hint="eastAsia" w:ascii="宋体" w:hAnsi="宋体"/>
          <w:sz w:val="24"/>
        </w:rPr>
        <w:t>如果产品不合格或者其他任何原因引起的产品的变动，公司按照适用的法规要求将忠告性通知发布给相关客户，具体执行《忠告性通知、产品召回控制程序》，并保留与发布忠告性通知相关的响应措施的记录。</w:t>
      </w:r>
    </w:p>
    <w:p w14:paraId="731E7FE9">
      <w:pPr>
        <w:numPr>
          <w:ilvl w:val="2"/>
          <w:numId w:val="62"/>
        </w:numPr>
        <w:tabs>
          <w:tab w:val="left" w:pos="0"/>
          <w:tab w:val="left" w:pos="1418"/>
        </w:tabs>
        <w:spacing w:line="360" w:lineRule="auto"/>
        <w:rPr>
          <w:rFonts w:ascii="宋体" w:hAnsi="宋体"/>
          <w:sz w:val="24"/>
        </w:rPr>
      </w:pPr>
      <w:r>
        <w:rPr>
          <w:rFonts w:hint="eastAsia" w:ascii="宋体" w:hAnsi="宋体"/>
          <w:sz w:val="24"/>
        </w:rPr>
        <w:t>返工</w:t>
      </w:r>
    </w:p>
    <w:p w14:paraId="03E2FDD9">
      <w:pPr>
        <w:pStyle w:val="23"/>
        <w:numPr>
          <w:ilvl w:val="3"/>
          <w:numId w:val="62"/>
        </w:numPr>
        <w:spacing w:line="360" w:lineRule="auto"/>
        <w:rPr>
          <w:rFonts w:ascii="宋体" w:hAnsi="宋体"/>
          <w:sz w:val="24"/>
        </w:rPr>
      </w:pPr>
      <w:r>
        <w:rPr>
          <w:rFonts w:hint="eastAsia" w:ascii="宋体" w:hAnsi="宋体"/>
          <w:sz w:val="24"/>
        </w:rPr>
        <w:t>不合格品返工后必须得到验证合格方可投入使用。让步放行或接受不合格品必须经有关授权人批准，其中一般不合格品由质管部负责人批准，严重不合格品由总经理批准。</w:t>
      </w:r>
    </w:p>
    <w:p w14:paraId="08B1A6E0">
      <w:pPr>
        <w:pStyle w:val="23"/>
        <w:numPr>
          <w:ilvl w:val="3"/>
          <w:numId w:val="62"/>
        </w:numPr>
        <w:spacing w:line="360" w:lineRule="auto"/>
        <w:rPr>
          <w:rFonts w:ascii="宋体" w:hAnsi="宋体"/>
          <w:sz w:val="24"/>
        </w:rPr>
      </w:pPr>
      <w:r>
        <w:rPr>
          <w:rFonts w:hint="eastAsia" w:ascii="宋体" w:hAnsi="宋体"/>
          <w:sz w:val="24"/>
        </w:rPr>
        <w:t>产品返工时，由生产技术部会同有关部门共同分析返工给产品造成的不利影响，生产技术部组织编制相应返工作业指导书，并履行与原作业文件相同的审批程序，生产部执行。质管部负责对返工后的产品重新进行检验。</w:t>
      </w:r>
    </w:p>
    <w:p w14:paraId="77B16DF8">
      <w:pPr>
        <w:pStyle w:val="23"/>
        <w:numPr>
          <w:ilvl w:val="3"/>
          <w:numId w:val="62"/>
        </w:numPr>
        <w:spacing w:line="360" w:lineRule="auto"/>
        <w:rPr>
          <w:rFonts w:ascii="宋体" w:hAnsi="宋体"/>
          <w:sz w:val="24"/>
        </w:rPr>
      </w:pPr>
      <w:r>
        <w:rPr>
          <w:rFonts w:hint="eastAsia" w:ascii="宋体" w:hAnsi="宋体"/>
          <w:sz w:val="24"/>
        </w:rPr>
        <w:t>对不合格品处置的验证应按标准要求进行。</w:t>
      </w:r>
    </w:p>
    <w:p w14:paraId="626836BE">
      <w:pPr>
        <w:pStyle w:val="23"/>
        <w:numPr>
          <w:ilvl w:val="3"/>
          <w:numId w:val="62"/>
        </w:numPr>
        <w:spacing w:line="360" w:lineRule="auto"/>
        <w:rPr>
          <w:rFonts w:ascii="宋体" w:hAnsi="宋体"/>
          <w:sz w:val="24"/>
        </w:rPr>
      </w:pPr>
      <w:r>
        <w:rPr>
          <w:rFonts w:hint="eastAsia" w:ascii="宋体" w:hAnsi="宋体"/>
          <w:sz w:val="24"/>
        </w:rPr>
        <w:t>以上活动按照《不合格品控制程序》执行，并保留所有记录（含返工前后的记录），便于以后分析查找原因。</w:t>
      </w:r>
    </w:p>
    <w:p w14:paraId="05DCD887">
      <w:pPr>
        <w:numPr>
          <w:ilvl w:val="1"/>
          <w:numId w:val="62"/>
        </w:numPr>
        <w:tabs>
          <w:tab w:val="left" w:pos="0"/>
          <w:tab w:val="left" w:pos="1418"/>
        </w:tabs>
        <w:spacing w:line="360" w:lineRule="auto"/>
        <w:ind w:left="1418" w:hanging="709"/>
        <w:rPr>
          <w:rFonts w:ascii="宋体" w:hAnsi="宋体"/>
          <w:bCs/>
          <w:sz w:val="24"/>
        </w:rPr>
      </w:pPr>
      <w:r>
        <w:rPr>
          <w:rFonts w:hint="eastAsia" w:ascii="宋体" w:hAnsi="宋体"/>
          <w:bCs/>
          <w:sz w:val="24"/>
        </w:rPr>
        <w:t>数据分析</w:t>
      </w:r>
    </w:p>
    <w:p w14:paraId="19403FFC">
      <w:pPr>
        <w:pStyle w:val="23"/>
        <w:numPr>
          <w:ilvl w:val="2"/>
          <w:numId w:val="62"/>
        </w:numPr>
        <w:spacing w:line="360" w:lineRule="auto"/>
        <w:rPr>
          <w:rFonts w:ascii="宋体" w:hAnsi="宋体"/>
          <w:sz w:val="24"/>
        </w:rPr>
      </w:pPr>
      <w:r>
        <w:rPr>
          <w:rFonts w:hint="eastAsia" w:ascii="宋体" w:hAnsi="宋体"/>
          <w:sz w:val="24"/>
        </w:rPr>
        <w:t>公司应将确定、收集和分析适当数据的程序形成文件以证实质量管理体系的适宜性、充分性和有效性。程序包括对统计技术在内的适当方法及其使用程度的确定。</w:t>
      </w:r>
    </w:p>
    <w:p w14:paraId="4ACC94F8">
      <w:pPr>
        <w:pStyle w:val="23"/>
        <w:numPr>
          <w:ilvl w:val="2"/>
          <w:numId w:val="62"/>
        </w:numPr>
        <w:spacing w:line="360" w:lineRule="auto"/>
        <w:rPr>
          <w:rFonts w:ascii="宋体" w:hAnsi="宋体"/>
          <w:sz w:val="24"/>
        </w:rPr>
      </w:pPr>
      <w:r>
        <w:rPr>
          <w:rFonts w:hint="eastAsia" w:ascii="宋体" w:hAnsi="宋体"/>
          <w:sz w:val="24"/>
        </w:rPr>
        <w:t>数据分析包括来自监视和测量的结果以及其他有关来源数据，并至少包括以下方面的输入：</w:t>
      </w:r>
    </w:p>
    <w:p w14:paraId="747D0C45">
      <w:pPr>
        <w:numPr>
          <w:ilvl w:val="1"/>
          <w:numId w:val="64"/>
        </w:numPr>
        <w:tabs>
          <w:tab w:val="left" w:pos="0"/>
          <w:tab w:val="clear" w:pos="840"/>
        </w:tabs>
        <w:spacing w:line="360" w:lineRule="auto"/>
        <w:ind w:left="2100"/>
        <w:rPr>
          <w:rFonts w:ascii="宋体" w:hAnsi="宋体"/>
          <w:sz w:val="24"/>
        </w:rPr>
      </w:pPr>
      <w:r>
        <w:rPr>
          <w:rFonts w:hint="eastAsia" w:ascii="宋体" w:hAnsi="宋体"/>
          <w:sz w:val="24"/>
        </w:rPr>
        <w:t>经营部负责收集公司的市场信誉度调查资料数据，竞争对手方面的资料数据等，并予记录和分析。负责收集顾客满意和不满意的信息，包括顾客满意度调查数据，顾客投诉和抱怨数据、售后服务中的信息、顾客要求变化方面数据等，并予记录和分析。</w:t>
      </w:r>
    </w:p>
    <w:p w14:paraId="4BAA0AC0">
      <w:pPr>
        <w:numPr>
          <w:ilvl w:val="1"/>
          <w:numId w:val="64"/>
        </w:numPr>
        <w:tabs>
          <w:tab w:val="left" w:pos="0"/>
          <w:tab w:val="clear" w:pos="840"/>
        </w:tabs>
        <w:spacing w:line="360" w:lineRule="auto"/>
        <w:ind w:left="2100"/>
        <w:rPr>
          <w:rFonts w:ascii="宋体" w:hAnsi="宋体"/>
          <w:sz w:val="24"/>
        </w:rPr>
      </w:pPr>
      <w:r>
        <w:rPr>
          <w:rFonts w:hint="eastAsia" w:ascii="宋体" w:hAnsi="宋体"/>
          <w:sz w:val="24"/>
        </w:rPr>
        <w:t>生产技术部负责收集、统计与产品要求的符合性信息。</w:t>
      </w:r>
    </w:p>
    <w:p w14:paraId="77D53CC1">
      <w:pPr>
        <w:numPr>
          <w:ilvl w:val="1"/>
          <w:numId w:val="64"/>
        </w:numPr>
        <w:tabs>
          <w:tab w:val="left" w:pos="0"/>
          <w:tab w:val="clear" w:pos="840"/>
        </w:tabs>
        <w:spacing w:line="360" w:lineRule="auto"/>
        <w:ind w:left="2100"/>
        <w:rPr>
          <w:rFonts w:ascii="宋体" w:hAnsi="宋体"/>
          <w:sz w:val="24"/>
        </w:rPr>
      </w:pPr>
      <w:r>
        <w:rPr>
          <w:rFonts w:hint="eastAsia" w:ascii="宋体" w:hAnsi="宋体"/>
          <w:sz w:val="24"/>
        </w:rPr>
        <w:t>质管部负责收集产品不合格信息、返修、让步记录、不合格率。收集内部审核、外部审核中与体系要求的符合性等方面信息，并予记录和分析。</w:t>
      </w:r>
    </w:p>
    <w:p w14:paraId="166348D6">
      <w:pPr>
        <w:numPr>
          <w:ilvl w:val="1"/>
          <w:numId w:val="64"/>
        </w:numPr>
        <w:tabs>
          <w:tab w:val="left" w:pos="0"/>
          <w:tab w:val="clear" w:pos="840"/>
        </w:tabs>
        <w:spacing w:line="360" w:lineRule="auto"/>
        <w:ind w:left="2100"/>
        <w:rPr>
          <w:rFonts w:ascii="宋体" w:hAnsi="宋体"/>
          <w:sz w:val="24"/>
        </w:rPr>
      </w:pPr>
      <w:r>
        <w:rPr>
          <w:rFonts w:hint="eastAsia" w:ascii="宋体" w:hAnsi="宋体"/>
          <w:sz w:val="24"/>
        </w:rPr>
        <w:t>过程和产品的特性及趋势，包括改进的机会。</w:t>
      </w:r>
    </w:p>
    <w:p w14:paraId="3CA24C7E">
      <w:pPr>
        <w:numPr>
          <w:ilvl w:val="1"/>
          <w:numId w:val="64"/>
        </w:numPr>
        <w:tabs>
          <w:tab w:val="left" w:pos="0"/>
          <w:tab w:val="clear" w:pos="840"/>
        </w:tabs>
        <w:spacing w:line="360" w:lineRule="auto"/>
        <w:ind w:left="2100"/>
        <w:rPr>
          <w:rFonts w:ascii="宋体" w:hAnsi="宋体"/>
          <w:sz w:val="24"/>
        </w:rPr>
      </w:pPr>
      <w:r>
        <w:rPr>
          <w:rFonts w:hint="eastAsia" w:ascii="宋体" w:hAnsi="宋体"/>
          <w:sz w:val="24"/>
        </w:rPr>
        <w:t>供应部负责统计分析采购物资的供方有关资料。</w:t>
      </w:r>
    </w:p>
    <w:p w14:paraId="404AF86A">
      <w:pPr>
        <w:pStyle w:val="23"/>
        <w:numPr>
          <w:ilvl w:val="2"/>
          <w:numId w:val="62"/>
        </w:numPr>
        <w:spacing w:line="360" w:lineRule="auto"/>
        <w:rPr>
          <w:rFonts w:ascii="宋体" w:hAnsi="宋体"/>
          <w:sz w:val="24"/>
        </w:rPr>
      </w:pPr>
      <w:r>
        <w:rPr>
          <w:rFonts w:hint="eastAsia" w:ascii="宋体" w:hAnsi="宋体"/>
          <w:sz w:val="24"/>
        </w:rPr>
        <w:t>公司各相关部门通过运用数据分析和其他分析方法发现存在的主要问题，以及造成的主要原因，提出改进意见，得出持续改进质量管理体系有效性的证据。</w:t>
      </w:r>
    </w:p>
    <w:p w14:paraId="506F2441">
      <w:pPr>
        <w:pStyle w:val="23"/>
        <w:numPr>
          <w:ilvl w:val="2"/>
          <w:numId w:val="62"/>
        </w:numPr>
        <w:spacing w:line="360" w:lineRule="auto"/>
        <w:rPr>
          <w:rFonts w:ascii="宋体" w:hAnsi="宋体"/>
          <w:sz w:val="24"/>
        </w:rPr>
      </w:pPr>
      <w:r>
        <w:rPr>
          <w:rFonts w:hint="eastAsia" w:ascii="宋体" w:hAnsi="宋体"/>
          <w:sz w:val="24"/>
        </w:rPr>
        <w:t>如果数据分析表明质量管理体系不是适宜的、充分的或有效的，公司应按照8.5的要求将此分析结果用作改进的输入。</w:t>
      </w:r>
    </w:p>
    <w:p w14:paraId="0354B21F">
      <w:pPr>
        <w:pStyle w:val="23"/>
        <w:numPr>
          <w:ilvl w:val="2"/>
          <w:numId w:val="62"/>
        </w:numPr>
        <w:spacing w:line="360" w:lineRule="auto"/>
        <w:rPr>
          <w:rFonts w:ascii="宋体" w:hAnsi="宋体"/>
          <w:sz w:val="24"/>
        </w:rPr>
      </w:pPr>
      <w:r>
        <w:rPr>
          <w:rFonts w:hint="eastAsia" w:ascii="宋体" w:hAnsi="宋体"/>
          <w:sz w:val="24"/>
        </w:rPr>
        <w:t>所有数据分析都要保留分析结果的记录，分析结果可作为评审的输入或产品实现或改进的输入。</w:t>
      </w:r>
    </w:p>
    <w:p w14:paraId="45D0B782">
      <w:pPr>
        <w:numPr>
          <w:ilvl w:val="1"/>
          <w:numId w:val="62"/>
        </w:numPr>
        <w:tabs>
          <w:tab w:val="left" w:pos="0"/>
          <w:tab w:val="left" w:pos="1418"/>
        </w:tabs>
        <w:spacing w:line="360" w:lineRule="auto"/>
        <w:ind w:left="1418" w:hanging="709"/>
        <w:rPr>
          <w:rFonts w:ascii="宋体" w:hAnsi="宋体"/>
          <w:bCs/>
          <w:sz w:val="24"/>
        </w:rPr>
      </w:pPr>
      <w:r>
        <w:rPr>
          <w:rFonts w:hint="eastAsia" w:ascii="宋体" w:hAnsi="宋体"/>
          <w:bCs/>
          <w:sz w:val="24"/>
        </w:rPr>
        <w:t>改进</w:t>
      </w:r>
    </w:p>
    <w:p w14:paraId="23C2BC98">
      <w:pPr>
        <w:numPr>
          <w:ilvl w:val="2"/>
          <w:numId w:val="62"/>
        </w:numPr>
        <w:tabs>
          <w:tab w:val="left" w:pos="0"/>
          <w:tab w:val="left" w:pos="1418"/>
        </w:tabs>
        <w:spacing w:line="360" w:lineRule="auto"/>
        <w:rPr>
          <w:rFonts w:ascii="宋体" w:hAnsi="宋体"/>
          <w:sz w:val="24"/>
        </w:rPr>
      </w:pPr>
      <w:r>
        <w:rPr>
          <w:rFonts w:hint="eastAsia" w:ascii="宋体" w:hAnsi="宋体"/>
          <w:bCs/>
          <w:sz w:val="24"/>
        </w:rPr>
        <w:t>总则</w:t>
      </w:r>
    </w:p>
    <w:p w14:paraId="33B63352">
      <w:pPr>
        <w:pStyle w:val="23"/>
        <w:numPr>
          <w:ilvl w:val="3"/>
          <w:numId w:val="62"/>
        </w:numPr>
        <w:tabs>
          <w:tab w:val="left" w:pos="0"/>
          <w:tab w:val="left" w:pos="1418"/>
        </w:tabs>
        <w:spacing w:line="360" w:lineRule="auto"/>
        <w:rPr>
          <w:rFonts w:ascii="宋体" w:hAnsi="宋体"/>
          <w:sz w:val="24"/>
        </w:rPr>
      </w:pPr>
      <w:r>
        <w:rPr>
          <w:rFonts w:hint="eastAsia" w:ascii="宋体" w:hAnsi="宋体"/>
          <w:sz w:val="24"/>
        </w:rPr>
        <w:t>公司制定质量方针和年度质量目标并对质量目标进行分解，规定实现分目标的措施和责任人及完成时间并进行跟踪检查和考核。充分利用内部审核、上市后监督和数据分析的结果，就业绩和问题进行管理评审，找出问题，分析原因，制定纠正措施和预防措施，并予实施验证，以确保和保持质量管理体系的持续适宜性、充分性、有效性以及医疗器械的安全和性能。</w:t>
      </w:r>
    </w:p>
    <w:p w14:paraId="028F5539">
      <w:pPr>
        <w:pStyle w:val="23"/>
        <w:numPr>
          <w:ilvl w:val="3"/>
          <w:numId w:val="62"/>
        </w:numPr>
        <w:tabs>
          <w:tab w:val="left" w:pos="0"/>
          <w:tab w:val="left" w:pos="1418"/>
        </w:tabs>
        <w:spacing w:line="360" w:lineRule="auto"/>
        <w:rPr>
          <w:rFonts w:ascii="宋体" w:hAnsi="宋体"/>
          <w:sz w:val="24"/>
        </w:rPr>
      </w:pPr>
      <w:r>
        <w:rPr>
          <w:rFonts w:hint="eastAsia" w:ascii="宋体" w:hAnsi="宋体"/>
          <w:sz w:val="24"/>
        </w:rPr>
        <w:t>建立忠告性通知发布和实施程序，并随时实施。</w:t>
      </w:r>
    </w:p>
    <w:p w14:paraId="51C621C1">
      <w:pPr>
        <w:pStyle w:val="23"/>
        <w:numPr>
          <w:ilvl w:val="3"/>
          <w:numId w:val="62"/>
        </w:numPr>
        <w:tabs>
          <w:tab w:val="left" w:pos="0"/>
          <w:tab w:val="left" w:pos="1418"/>
        </w:tabs>
        <w:spacing w:line="360" w:lineRule="auto"/>
        <w:rPr>
          <w:rFonts w:ascii="宋体" w:hAnsi="宋体"/>
          <w:sz w:val="24"/>
        </w:rPr>
      </w:pPr>
      <w:r>
        <w:rPr>
          <w:rFonts w:hint="eastAsia" w:ascii="宋体" w:hAnsi="宋体"/>
          <w:sz w:val="24"/>
        </w:rPr>
        <w:t>经营部保存顾客抱怨调查的记录，当顾客抱怨是企业之外发生时，经营部要保持与该单位的联系，并保持信息的传递。</w:t>
      </w:r>
    </w:p>
    <w:p w14:paraId="6D277A4D">
      <w:pPr>
        <w:pStyle w:val="23"/>
        <w:numPr>
          <w:ilvl w:val="3"/>
          <w:numId w:val="62"/>
        </w:numPr>
        <w:tabs>
          <w:tab w:val="left" w:pos="0"/>
          <w:tab w:val="left" w:pos="1418"/>
        </w:tabs>
        <w:spacing w:line="360" w:lineRule="auto"/>
        <w:rPr>
          <w:rFonts w:ascii="宋体" w:hAnsi="宋体"/>
          <w:sz w:val="24"/>
        </w:rPr>
      </w:pPr>
      <w:r>
        <w:rPr>
          <w:rFonts w:hint="eastAsia" w:ascii="宋体" w:hAnsi="宋体"/>
          <w:sz w:val="24"/>
        </w:rPr>
        <w:t>若顾客抱怨后没有采取纠正和预防措施，应记录其理由。</w:t>
      </w:r>
    </w:p>
    <w:p w14:paraId="033DBB5A">
      <w:pPr>
        <w:pStyle w:val="23"/>
        <w:numPr>
          <w:ilvl w:val="3"/>
          <w:numId w:val="62"/>
        </w:numPr>
        <w:tabs>
          <w:tab w:val="left" w:pos="0"/>
          <w:tab w:val="left" w:pos="1418"/>
        </w:tabs>
        <w:spacing w:line="360" w:lineRule="auto"/>
        <w:rPr>
          <w:rFonts w:ascii="宋体" w:hAnsi="宋体"/>
          <w:sz w:val="24"/>
        </w:rPr>
      </w:pPr>
      <w:r>
        <w:rPr>
          <w:rFonts w:hint="eastAsia" w:ascii="宋体" w:hAnsi="宋体"/>
          <w:sz w:val="24"/>
        </w:rPr>
        <w:t>如果国家或地方法规要求应将符合报告准则的不良事件告知主管部门。</w:t>
      </w:r>
    </w:p>
    <w:p w14:paraId="010569CF">
      <w:pPr>
        <w:numPr>
          <w:ilvl w:val="2"/>
          <w:numId w:val="62"/>
        </w:numPr>
        <w:tabs>
          <w:tab w:val="left" w:pos="0"/>
          <w:tab w:val="left" w:pos="1418"/>
        </w:tabs>
        <w:spacing w:line="360" w:lineRule="auto"/>
        <w:rPr>
          <w:rFonts w:ascii="宋体" w:hAnsi="宋体"/>
          <w:sz w:val="24"/>
        </w:rPr>
      </w:pPr>
      <w:r>
        <w:rPr>
          <w:rFonts w:hint="eastAsia" w:ascii="宋体" w:hAnsi="宋体"/>
          <w:sz w:val="24"/>
        </w:rPr>
        <w:t>纠正措施</w:t>
      </w:r>
    </w:p>
    <w:p w14:paraId="48537F9D">
      <w:pPr>
        <w:pStyle w:val="23"/>
        <w:numPr>
          <w:ilvl w:val="3"/>
          <w:numId w:val="62"/>
        </w:numPr>
        <w:spacing w:line="360" w:lineRule="auto"/>
        <w:rPr>
          <w:rFonts w:ascii="宋体" w:hAnsi="宋体"/>
          <w:sz w:val="24"/>
        </w:rPr>
      </w:pPr>
      <w:r>
        <w:rPr>
          <w:rFonts w:hint="eastAsia" w:ascii="宋体" w:hAnsi="宋体"/>
          <w:sz w:val="24"/>
        </w:rPr>
        <w:t>公司针对不合格采取有效措施，执行《纠正和预防措施控制程序》，以消除不合格原因，防止不合格的再发生，采取任何必要的纠正措施，应无不当拖延。纠正措施应与不合格的影响程度相适应。</w:t>
      </w:r>
    </w:p>
    <w:p w14:paraId="4A614109">
      <w:pPr>
        <w:pStyle w:val="23"/>
        <w:numPr>
          <w:ilvl w:val="3"/>
          <w:numId w:val="62"/>
        </w:numPr>
        <w:spacing w:line="360" w:lineRule="auto"/>
        <w:rPr>
          <w:rFonts w:ascii="宋体" w:hAnsi="宋体"/>
          <w:sz w:val="24"/>
        </w:rPr>
      </w:pPr>
      <w:r>
        <w:rPr>
          <w:rFonts w:hint="eastAsia" w:ascii="宋体" w:hAnsi="宋体"/>
          <w:sz w:val="24"/>
        </w:rPr>
        <w:t>公司规定以下方面要求的程序形成文件，并保持：</w:t>
      </w:r>
    </w:p>
    <w:p w14:paraId="4882F9E6">
      <w:pPr>
        <w:pStyle w:val="23"/>
        <w:numPr>
          <w:ilvl w:val="0"/>
          <w:numId w:val="65"/>
        </w:numPr>
        <w:tabs>
          <w:tab w:val="left" w:pos="0"/>
          <w:tab w:val="left" w:pos="1418"/>
        </w:tabs>
        <w:spacing w:line="360" w:lineRule="auto"/>
        <w:rPr>
          <w:rFonts w:ascii="宋体" w:hAnsi="宋体"/>
          <w:sz w:val="24"/>
        </w:rPr>
      </w:pPr>
      <w:r>
        <w:rPr>
          <w:rFonts w:hint="eastAsia" w:ascii="宋体" w:hAnsi="宋体"/>
          <w:sz w:val="24"/>
        </w:rPr>
        <w:t>对已发现的不合格，包括质量体系运行和产品质量方面不合格以及顾客抱怨，进行评审，提出处置意见；</w:t>
      </w:r>
    </w:p>
    <w:p w14:paraId="7FF6BF33">
      <w:pPr>
        <w:pStyle w:val="23"/>
        <w:numPr>
          <w:ilvl w:val="0"/>
          <w:numId w:val="65"/>
        </w:numPr>
        <w:tabs>
          <w:tab w:val="left" w:pos="0"/>
          <w:tab w:val="left" w:pos="1418"/>
        </w:tabs>
        <w:spacing w:line="360" w:lineRule="auto"/>
        <w:rPr>
          <w:rFonts w:ascii="宋体" w:hAnsi="宋体"/>
          <w:sz w:val="24"/>
        </w:rPr>
      </w:pPr>
      <w:r>
        <w:rPr>
          <w:rFonts w:hint="eastAsia" w:ascii="宋体" w:hAnsi="宋体"/>
          <w:sz w:val="24"/>
        </w:rPr>
        <w:t>通过调查分析，确定不合格的原因；</w:t>
      </w:r>
    </w:p>
    <w:p w14:paraId="07E0F511">
      <w:pPr>
        <w:pStyle w:val="23"/>
        <w:numPr>
          <w:ilvl w:val="0"/>
          <w:numId w:val="65"/>
        </w:numPr>
        <w:tabs>
          <w:tab w:val="left" w:pos="0"/>
          <w:tab w:val="left" w:pos="1418"/>
        </w:tabs>
        <w:spacing w:line="360" w:lineRule="auto"/>
        <w:rPr>
          <w:rFonts w:ascii="宋体" w:hAnsi="宋体"/>
          <w:sz w:val="24"/>
        </w:rPr>
      </w:pPr>
      <w:r>
        <w:rPr>
          <w:rFonts w:hint="eastAsia" w:ascii="宋体" w:hAnsi="宋体"/>
          <w:sz w:val="24"/>
        </w:rPr>
        <w:t>评价确保不合格品不再发生的措施的需求；</w:t>
      </w:r>
    </w:p>
    <w:p w14:paraId="4CC93F73">
      <w:pPr>
        <w:pStyle w:val="23"/>
        <w:numPr>
          <w:ilvl w:val="0"/>
          <w:numId w:val="65"/>
        </w:numPr>
        <w:tabs>
          <w:tab w:val="left" w:pos="0"/>
          <w:tab w:val="left" w:pos="1418"/>
        </w:tabs>
        <w:spacing w:line="360" w:lineRule="auto"/>
        <w:rPr>
          <w:rFonts w:ascii="宋体" w:hAnsi="宋体"/>
          <w:sz w:val="24"/>
        </w:rPr>
      </w:pPr>
      <w:r>
        <w:rPr>
          <w:rFonts w:hint="eastAsia" w:ascii="宋体" w:hAnsi="宋体"/>
          <w:sz w:val="24"/>
        </w:rPr>
        <w:t>确定需求的纠正措施，并形成文件，予以实施，适当时更新文件；</w:t>
      </w:r>
    </w:p>
    <w:p w14:paraId="3A8F8BCF">
      <w:pPr>
        <w:pStyle w:val="23"/>
        <w:numPr>
          <w:ilvl w:val="0"/>
          <w:numId w:val="65"/>
        </w:numPr>
        <w:tabs>
          <w:tab w:val="left" w:pos="0"/>
          <w:tab w:val="left" w:pos="1418"/>
        </w:tabs>
        <w:spacing w:line="360" w:lineRule="auto"/>
        <w:rPr>
          <w:rFonts w:ascii="宋体" w:hAnsi="宋体"/>
          <w:sz w:val="24"/>
        </w:rPr>
      </w:pPr>
      <w:r>
        <w:rPr>
          <w:rFonts w:hint="eastAsia" w:ascii="宋体" w:hAnsi="宋体"/>
          <w:sz w:val="24"/>
        </w:rPr>
        <w:t>验证纠正措施对满足适用的法规要求的能力和对医疗器械的安全和性能无影响；</w:t>
      </w:r>
    </w:p>
    <w:p w14:paraId="563E0DE7">
      <w:pPr>
        <w:pStyle w:val="23"/>
        <w:numPr>
          <w:ilvl w:val="0"/>
          <w:numId w:val="65"/>
        </w:numPr>
        <w:tabs>
          <w:tab w:val="left" w:pos="0"/>
          <w:tab w:val="left" w:pos="1418"/>
        </w:tabs>
        <w:spacing w:line="360" w:lineRule="auto"/>
        <w:rPr>
          <w:rFonts w:ascii="宋体" w:hAnsi="宋体"/>
          <w:sz w:val="24"/>
        </w:rPr>
      </w:pPr>
      <w:r>
        <w:rPr>
          <w:rFonts w:hint="eastAsia" w:ascii="宋体" w:hAnsi="宋体"/>
          <w:sz w:val="24"/>
        </w:rPr>
        <w:t>评审纠正措施的有效性，对于效果不明显的采取进一步分析与改进。</w:t>
      </w:r>
    </w:p>
    <w:p w14:paraId="100D761A">
      <w:pPr>
        <w:spacing w:line="360" w:lineRule="auto"/>
        <w:ind w:left="2220" w:leftChars="600" w:hanging="960" w:hangingChars="400"/>
        <w:rPr>
          <w:rFonts w:ascii="宋体" w:hAnsi="宋体"/>
          <w:sz w:val="24"/>
        </w:rPr>
      </w:pPr>
      <w:r>
        <w:rPr>
          <w:rFonts w:ascii="宋体" w:hAnsi="宋体"/>
          <w:sz w:val="24"/>
        </w:rPr>
        <w:t>8</w:t>
      </w:r>
      <w:r>
        <w:rPr>
          <w:rFonts w:hint="eastAsia" w:ascii="宋体" w:hAnsi="宋体"/>
          <w:sz w:val="24"/>
        </w:rPr>
        <w:t>.</w:t>
      </w:r>
      <w:r>
        <w:rPr>
          <w:rFonts w:ascii="宋体" w:hAnsi="宋体"/>
          <w:sz w:val="24"/>
        </w:rPr>
        <w:t>5</w:t>
      </w:r>
      <w:r>
        <w:rPr>
          <w:rFonts w:hint="eastAsia" w:ascii="宋体" w:hAnsi="宋体"/>
          <w:sz w:val="24"/>
        </w:rPr>
        <w:t>.</w:t>
      </w:r>
      <w:r>
        <w:rPr>
          <w:rFonts w:ascii="宋体" w:hAnsi="宋体"/>
          <w:sz w:val="24"/>
        </w:rPr>
        <w:t>2</w:t>
      </w:r>
      <w:r>
        <w:rPr>
          <w:rFonts w:hint="eastAsia" w:ascii="宋体" w:hAnsi="宋体"/>
          <w:sz w:val="24"/>
        </w:rPr>
        <w:t>.</w:t>
      </w:r>
      <w:r>
        <w:rPr>
          <w:rFonts w:ascii="宋体" w:hAnsi="宋体"/>
          <w:sz w:val="24"/>
        </w:rPr>
        <w:t xml:space="preserve">3 </w:t>
      </w:r>
      <w:r>
        <w:rPr>
          <w:rFonts w:hint="eastAsia" w:ascii="宋体" w:hAnsi="宋体"/>
          <w:sz w:val="24"/>
        </w:rPr>
        <w:t>以上措施由质管部等相关部门负责组织实施，并保留任何调查的结果和采取措施的记录。</w:t>
      </w:r>
    </w:p>
    <w:p w14:paraId="11E1CA6F">
      <w:pPr>
        <w:numPr>
          <w:ilvl w:val="2"/>
          <w:numId w:val="62"/>
        </w:numPr>
        <w:tabs>
          <w:tab w:val="left" w:pos="0"/>
          <w:tab w:val="left" w:pos="1418"/>
        </w:tabs>
        <w:spacing w:line="360" w:lineRule="auto"/>
        <w:rPr>
          <w:rFonts w:ascii="宋体" w:hAnsi="宋体"/>
          <w:sz w:val="24"/>
        </w:rPr>
      </w:pPr>
      <w:r>
        <w:rPr>
          <w:rFonts w:hint="eastAsia" w:ascii="宋体" w:hAnsi="宋体"/>
          <w:sz w:val="24"/>
        </w:rPr>
        <w:t>预防措施</w:t>
      </w:r>
    </w:p>
    <w:p w14:paraId="2361F739">
      <w:pPr>
        <w:pStyle w:val="23"/>
        <w:numPr>
          <w:ilvl w:val="3"/>
          <w:numId w:val="62"/>
        </w:numPr>
        <w:spacing w:line="360" w:lineRule="auto"/>
        <w:rPr>
          <w:rFonts w:ascii="宋体" w:hAnsi="宋体"/>
          <w:sz w:val="24"/>
        </w:rPr>
      </w:pPr>
      <w:r>
        <w:rPr>
          <w:rFonts w:hint="eastAsia" w:ascii="宋体" w:hAnsi="宋体"/>
          <w:sz w:val="24"/>
        </w:rPr>
        <w:t>公司采取措施确认和消除潜在不合格的原因，以防止不合格的发生，执行《纠正和预防措施控制程序》。预防措施与潜在问题的影响程度相适应。</w:t>
      </w:r>
    </w:p>
    <w:p w14:paraId="490438BD">
      <w:pPr>
        <w:pStyle w:val="23"/>
        <w:numPr>
          <w:ilvl w:val="3"/>
          <w:numId w:val="62"/>
        </w:numPr>
        <w:spacing w:line="360" w:lineRule="auto"/>
        <w:rPr>
          <w:rFonts w:ascii="宋体" w:hAnsi="宋体"/>
          <w:sz w:val="24"/>
        </w:rPr>
      </w:pPr>
      <w:r>
        <w:rPr>
          <w:rFonts w:hint="eastAsia" w:ascii="宋体" w:hAnsi="宋体"/>
          <w:sz w:val="24"/>
        </w:rPr>
        <w:t>预防措施的实施步骤如下：</w:t>
      </w:r>
    </w:p>
    <w:p w14:paraId="2EBDCA03">
      <w:pPr>
        <w:pStyle w:val="23"/>
        <w:numPr>
          <w:ilvl w:val="0"/>
          <w:numId w:val="66"/>
        </w:numPr>
        <w:tabs>
          <w:tab w:val="left" w:pos="0"/>
          <w:tab w:val="left" w:pos="1418"/>
        </w:tabs>
        <w:spacing w:line="360" w:lineRule="auto"/>
        <w:rPr>
          <w:rFonts w:ascii="宋体" w:hAnsi="宋体"/>
          <w:sz w:val="24"/>
        </w:rPr>
      </w:pPr>
      <w:r>
        <w:rPr>
          <w:rFonts w:hint="eastAsia" w:ascii="宋体" w:hAnsi="宋体"/>
          <w:sz w:val="24"/>
        </w:rPr>
        <w:t>确定潜在不合格及其原因，识别并分析时考虑变化的趋势，如过程能力的变化趋势、顾客满意的发展趋势、供方提供产品质量的变化趋势等，如存在恶化趋势，分析造成的原因；</w:t>
      </w:r>
    </w:p>
    <w:p w14:paraId="30A33087">
      <w:pPr>
        <w:pStyle w:val="23"/>
        <w:numPr>
          <w:ilvl w:val="0"/>
          <w:numId w:val="66"/>
        </w:numPr>
        <w:tabs>
          <w:tab w:val="left" w:pos="0"/>
          <w:tab w:val="left" w:pos="1418"/>
        </w:tabs>
        <w:spacing w:line="360" w:lineRule="auto"/>
        <w:rPr>
          <w:rFonts w:ascii="宋体" w:hAnsi="宋体"/>
          <w:sz w:val="24"/>
        </w:rPr>
      </w:pPr>
      <w:r>
        <w:rPr>
          <w:rFonts w:hint="eastAsia" w:ascii="宋体" w:hAnsi="宋体"/>
          <w:sz w:val="24"/>
        </w:rPr>
        <w:t>评价防止不合格发生的预防措施的需求；</w:t>
      </w:r>
    </w:p>
    <w:p w14:paraId="7056807C">
      <w:pPr>
        <w:pStyle w:val="23"/>
        <w:numPr>
          <w:ilvl w:val="0"/>
          <w:numId w:val="66"/>
        </w:numPr>
        <w:tabs>
          <w:tab w:val="left" w:pos="0"/>
          <w:tab w:val="left" w:pos="1418"/>
        </w:tabs>
        <w:spacing w:line="360" w:lineRule="auto"/>
        <w:rPr>
          <w:rFonts w:ascii="宋体" w:hAnsi="宋体"/>
          <w:sz w:val="24"/>
        </w:rPr>
      </w:pPr>
      <w:r>
        <w:rPr>
          <w:rFonts w:hint="eastAsia" w:ascii="宋体" w:hAnsi="宋体"/>
          <w:sz w:val="24"/>
        </w:rPr>
        <w:t>对所需的预防措施进行策划、形成文件并实施，适当时，更新文件；</w:t>
      </w:r>
    </w:p>
    <w:p w14:paraId="6AF550FA">
      <w:pPr>
        <w:pStyle w:val="23"/>
        <w:numPr>
          <w:ilvl w:val="0"/>
          <w:numId w:val="66"/>
        </w:numPr>
        <w:tabs>
          <w:tab w:val="left" w:pos="0"/>
          <w:tab w:val="left" w:pos="1418"/>
        </w:tabs>
        <w:spacing w:line="360" w:lineRule="auto"/>
        <w:rPr>
          <w:rFonts w:ascii="宋体" w:hAnsi="宋体"/>
          <w:sz w:val="24"/>
        </w:rPr>
      </w:pPr>
      <w:r>
        <w:rPr>
          <w:rFonts w:hint="eastAsia" w:ascii="宋体" w:hAnsi="宋体"/>
          <w:sz w:val="24"/>
        </w:rPr>
        <w:t>验证预防措施对满足适用的法规要求的能力和对医疗器械的安全和性能无不良影响，并记录所采取预防措施的结果；</w:t>
      </w:r>
    </w:p>
    <w:p w14:paraId="31F4F8DF">
      <w:pPr>
        <w:pStyle w:val="23"/>
        <w:numPr>
          <w:ilvl w:val="0"/>
          <w:numId w:val="66"/>
        </w:numPr>
        <w:tabs>
          <w:tab w:val="left" w:pos="0"/>
          <w:tab w:val="left" w:pos="1418"/>
        </w:tabs>
        <w:spacing w:line="360" w:lineRule="auto"/>
        <w:rPr>
          <w:rFonts w:ascii="宋体" w:hAnsi="宋体"/>
          <w:sz w:val="24"/>
        </w:rPr>
      </w:pPr>
      <w:r>
        <w:rPr>
          <w:rFonts w:hint="eastAsia" w:ascii="宋体" w:hAnsi="宋体"/>
          <w:sz w:val="24"/>
        </w:rPr>
        <w:t>评审所采取预防措施的有效性，并作永久性更改或进一步采取措施的决定。</w:t>
      </w:r>
    </w:p>
    <w:p w14:paraId="1A390DCE">
      <w:pPr>
        <w:pStyle w:val="23"/>
        <w:numPr>
          <w:ilvl w:val="3"/>
          <w:numId w:val="62"/>
        </w:numPr>
        <w:tabs>
          <w:tab w:val="left" w:pos="0"/>
          <w:tab w:val="left" w:pos="1418"/>
        </w:tabs>
        <w:spacing w:line="360" w:lineRule="auto"/>
        <w:rPr>
          <w:rFonts w:ascii="宋体" w:hAnsi="宋体"/>
          <w:sz w:val="24"/>
        </w:rPr>
      </w:pPr>
      <w:r>
        <w:rPr>
          <w:rFonts w:hint="eastAsia" w:ascii="宋体" w:hAnsi="宋体"/>
          <w:sz w:val="24"/>
        </w:rPr>
        <w:t>以上措施由质管部等相关部门组织实施，并保留任何调查结果和所采取措施的记录。</w:t>
      </w:r>
    </w:p>
    <w:p w14:paraId="36711B26">
      <w:pPr>
        <w:tabs>
          <w:tab w:val="left" w:pos="0"/>
          <w:tab w:val="left" w:pos="1418"/>
        </w:tabs>
        <w:spacing w:line="360" w:lineRule="auto"/>
        <w:rPr>
          <w:rFonts w:ascii="宋体" w:hAnsi="宋体"/>
          <w:sz w:val="24"/>
        </w:rPr>
      </w:pPr>
      <w:r>
        <w:rPr>
          <w:rFonts w:hint="eastAsia" w:ascii="宋体" w:hAnsi="宋体"/>
          <w:sz w:val="24"/>
        </w:rPr>
        <w:t>以下空白。</w:t>
      </w:r>
    </w:p>
    <w:p w14:paraId="5A22E0B3">
      <w:pPr>
        <w:tabs>
          <w:tab w:val="left" w:pos="3888"/>
        </w:tabs>
        <w:spacing w:line="360" w:lineRule="auto"/>
        <w:jc w:val="center"/>
        <w:rPr>
          <w:rFonts w:hint="eastAsia" w:eastAsia="宋体"/>
          <w:lang w:eastAsia="zh-CN"/>
        </w:rPr>
      </w:pPr>
    </w:p>
    <w:p w14:paraId="405ECA8C">
      <w:pPr>
        <w:tabs>
          <w:tab w:val="left" w:pos="3888"/>
        </w:tabs>
        <w:spacing w:line="360" w:lineRule="auto"/>
        <w:jc w:val="center"/>
        <w:rPr>
          <w:rFonts w:hint="eastAsia" w:eastAsia="宋体"/>
          <w:lang w:eastAsia="zh-CN"/>
        </w:rPr>
      </w:pPr>
    </w:p>
    <w:p w14:paraId="2091B198">
      <w:pPr>
        <w:tabs>
          <w:tab w:val="left" w:pos="3888"/>
        </w:tabs>
        <w:spacing w:line="36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8"/>
                    <a:stretch>
                      <a:fillRect/>
                    </a:stretch>
                  </pic:blipFill>
                  <pic:spPr>
                    <a:xfrm>
                      <a:off x="0" y="0"/>
                      <a:ext cx="5210175" cy="7343775"/>
                    </a:xfrm>
                    <a:prstGeom prst="rect">
                      <a:avLst/>
                    </a:prstGeom>
                  </pic:spPr>
                </pic:pic>
              </a:graphicData>
            </a:graphic>
          </wp:inline>
        </w:drawing>
      </w:r>
    </w:p>
    <w:sectPr>
      <w:headerReference r:id="rId4" w:type="first"/>
      <w:headerReference r:id="rId3" w:type="default"/>
      <w:footerReference r:id="rId5" w:type="default"/>
      <w:footerReference r:id="rId6" w:type="even"/>
      <w:pgSz w:w="11907" w:h="16840"/>
      <w:pgMar w:top="720" w:right="720" w:bottom="569" w:left="720" w:header="57" w:footer="914" w:gutter="193"/>
      <w:pgNumType w:chapStyle="1"/>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Yu Gothic Light">
    <w:panose1 w:val="020B0300000000000000"/>
    <w:charset w:val="80"/>
    <w:family w:val="swiss"/>
    <w:pitch w:val="default"/>
    <w:sig w:usb0="E00002FF" w:usb1="2AC7FDFF" w:usb2="00000016" w:usb3="00000000" w:csb0="2002009F" w:csb1="00000000"/>
  </w:font>
  <w:font w:name="Segoe UI">
    <w:panose1 w:val="020B0502040204020203"/>
    <w:charset w:val="00"/>
    <w:family w:val="swiss"/>
    <w:pitch w:val="default"/>
    <w:sig w:usb0="E4002EFF" w:usb1="C000E47F"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922CE">
    <w:pPr>
      <w:pStyle w:val="10"/>
      <w:framePr w:wrap="around" w:vAnchor="text" w:hAnchor="page" w:x="1471" w:y="60"/>
      <w:rPr>
        <w:rStyle w:val="17"/>
      </w:rPr>
    </w:pPr>
  </w:p>
  <w:p w14:paraId="30603CAD">
    <w:pPr>
      <w:pStyle w:val="10"/>
      <w:ind w:right="360"/>
    </w:pPr>
    <w:r>
      <w:rPr>
        <w:sz w:val="20"/>
      </w:rPr>
      <mc:AlternateContent>
        <mc:Choice Requires="wps">
          <w:drawing>
            <wp:anchor distT="0" distB="0" distL="114300" distR="114300" simplePos="0" relativeHeight="251669504" behindDoc="0" locked="0" layoutInCell="1" allowOverlap="1">
              <wp:simplePos x="0" y="0"/>
              <wp:positionH relativeFrom="column">
                <wp:posOffset>200025</wp:posOffset>
              </wp:positionH>
              <wp:positionV relativeFrom="paragraph">
                <wp:posOffset>17780</wp:posOffset>
              </wp:positionV>
              <wp:extent cx="6000750" cy="0"/>
              <wp:effectExtent l="27305" t="19050" r="20320" b="19050"/>
              <wp:wrapNone/>
              <wp:docPr id="2" name="Line 1"/>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line">
                        <a:avLst/>
                      </a:prstGeom>
                      <a:noFill/>
                      <a:ln w="38100">
                        <a:solidFill>
                          <a:srgbClr val="000000"/>
                        </a:solidFill>
                        <a:round/>
                      </a:ln>
                    </wps:spPr>
                    <wps:bodyPr/>
                  </wps:wsp>
                </a:graphicData>
              </a:graphic>
            </wp:anchor>
          </w:drawing>
        </mc:Choice>
        <mc:Fallback>
          <w:pict>
            <v:line id="Line 1" o:spid="_x0000_s1026" o:spt="20" style="position:absolute;left:0pt;margin-left:15.75pt;margin-top:1.4pt;height:0pt;width:472.5pt;z-index:251669504;mso-width-relative:page;mso-height-relative:page;" filled="f" stroked="t" coordsize="21600,21600" o:gfxdata="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Rmslf0QAAAAYBAAAPAAAAAAAAAAEAIAAAACIAAABkcnMvZG93bnJldi54&#10;bWxQSwECFAAUAAAACACHTuJADZRVM8gBAACgAwAADgAAAAAAAAABACAAAAAgAQAAZHJzL2Uyb0Rv&#10;Yy54bWxQSwUGAAAAAAYABgBZAQAAWgUAAAAA&#10;">
              <v:fill on="f" focussize="0,0"/>
              <v:stroke weight="3pt" color="#000000" joinstyle="round"/>
              <v:imagedata o:title=""/>
              <o:lock v:ext="edit" aspectratio="f"/>
            </v:line>
          </w:pict>
        </mc:Fallback>
      </mc:AlternateContent>
    </w:r>
  </w:p>
  <w:p w14:paraId="67C72144">
    <w:pPr>
      <w:pStyle w:val="10"/>
      <w:jc w:val="center"/>
      <w:rPr>
        <w:sz w:val="24"/>
      </w:rPr>
    </w:pPr>
    <w:r>
      <w:rPr>
        <w:rFonts w:hint="eastAsia"/>
        <w:sz w:val="24"/>
      </w:rPr>
      <w:t xml:space="preserve"> </w:t>
    </w:r>
    <w:r>
      <w:rPr>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71019">
    <w:pPr>
      <w:pStyle w:val="10"/>
      <w:framePr w:wrap="around" w:vAnchor="text" w:hAnchor="margin" w:xAlign="outside" w:y="1"/>
      <w:rPr>
        <w:rStyle w:val="17"/>
      </w:rPr>
    </w:pPr>
    <w:r>
      <w:fldChar w:fldCharType="begin"/>
    </w:r>
    <w:r>
      <w:rPr>
        <w:rStyle w:val="17"/>
      </w:rPr>
      <w:instrText xml:space="preserve">PAGE  </w:instrText>
    </w:r>
    <w:r>
      <w:fldChar w:fldCharType="end"/>
    </w:r>
  </w:p>
  <w:p w14:paraId="3166E85F">
    <w:pPr>
      <w:pStyle w:val="10"/>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69D4B">
    <w:pPr>
      <w:pStyle w:val="11"/>
      <w:pBdr>
        <w:bottom w:val="none" w:color="auto" w:sz="0" w:space="0"/>
      </w:pBdr>
      <w:tabs>
        <w:tab w:val="left" w:pos="4200"/>
        <w:tab w:val="left" w:pos="4620"/>
        <w:tab w:val="left" w:pos="5040"/>
        <w:tab w:val="clear" w:pos="8306"/>
      </w:tabs>
      <w:jc w:val="left"/>
      <w:rPr>
        <w:rFonts w:eastAsia="隶书"/>
        <w:sz w:val="28"/>
      </w:rPr>
    </w:pPr>
    <w:r>
      <w:rPr>
        <w:rFonts w:eastAsia="隶书"/>
        <w:sz w:val="28"/>
      </w:rPr>
      <w:tab/>
    </w:r>
    <w:r>
      <w:rPr>
        <w:rFonts w:eastAsia="隶书"/>
        <w:sz w:val="28"/>
      </w:rPr>
      <w:tab/>
    </w:r>
    <w:r>
      <w:rPr>
        <w:rFonts w:eastAsia="隶书"/>
        <w:sz w:val="28"/>
      </w:rPr>
      <w:tab/>
    </w:r>
    <w:r>
      <w:rPr>
        <w:rFonts w:eastAsia="隶书"/>
        <w:sz w:val="28"/>
      </w:rPr>
      <w:tab/>
    </w:r>
    <w:r>
      <w:rPr>
        <w:rFonts w:eastAsia="隶书"/>
        <w:sz w:val="28"/>
      </w:rPr>
      <w:tab/>
    </w:r>
  </w:p>
  <w:p w14:paraId="5B8E949A">
    <w:pPr>
      <w:pStyle w:val="11"/>
      <w:pBdr>
        <w:bottom w:val="none" w:color="auto" w:sz="0" w:space="0"/>
      </w:pBdr>
      <w:rPr>
        <w:rFonts w:eastAsia="隶书"/>
        <w:sz w:val="28"/>
      </w:rPr>
    </w:pPr>
  </w:p>
  <w:tbl>
    <w:tblPr>
      <w:tblStyle w:val="14"/>
      <w:tblW w:w="104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09"/>
      <w:gridCol w:w="5130"/>
      <w:gridCol w:w="1416"/>
      <w:gridCol w:w="541"/>
      <w:gridCol w:w="1135"/>
      <w:gridCol w:w="459"/>
    </w:tblGrid>
    <w:tr w14:paraId="7DE03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jc w:val="center"/>
      </w:trPr>
      <w:tc>
        <w:tcPr>
          <w:tcW w:w="1809" w:type="dxa"/>
          <w:vMerge w:val="restart"/>
          <w:tcBorders>
            <w:right w:val="single" w:color="auto" w:sz="4" w:space="0"/>
          </w:tcBorders>
          <w:vAlign w:val="center"/>
        </w:tcPr>
        <w:p w14:paraId="69477DA2">
          <w:pPr>
            <w:tabs>
              <w:tab w:val="left" w:pos="461"/>
            </w:tabs>
            <w:jc w:val="center"/>
            <w:rPr>
              <w:b/>
              <w:lang w:val="zh-CN"/>
            </w:rPr>
          </w:pPr>
        </w:p>
      </w:tc>
      <w:tc>
        <w:tcPr>
          <w:tcW w:w="5130" w:type="dxa"/>
          <w:vMerge w:val="restart"/>
          <w:tcBorders>
            <w:left w:val="single" w:color="auto" w:sz="4" w:space="0"/>
          </w:tcBorders>
          <w:vAlign w:val="center"/>
        </w:tcPr>
        <w:p w14:paraId="01F81982">
          <w:pPr>
            <w:tabs>
              <w:tab w:val="left" w:pos="461"/>
            </w:tabs>
            <w:jc w:val="center"/>
            <w:rPr>
              <w:b/>
              <w:lang w:val="zh-CN"/>
            </w:rPr>
          </w:pPr>
          <w:r>
            <w:rPr>
              <w:rFonts w:hint="eastAsia"/>
              <w:b/>
              <w:sz w:val="32"/>
              <w:lang w:val="zh-CN"/>
            </w:rPr>
            <w:t>质量手册</w:t>
          </w:r>
        </w:p>
      </w:tc>
      <w:tc>
        <w:tcPr>
          <w:tcW w:w="1416" w:type="dxa"/>
          <w:vAlign w:val="center"/>
        </w:tcPr>
        <w:p w14:paraId="35E01F82">
          <w:pPr>
            <w:pStyle w:val="4"/>
            <w:jc w:val="center"/>
            <w:rPr>
              <w:rFonts w:ascii="Times New Roman" w:hAnsi="Times New Roman" w:eastAsia="宋体"/>
              <w:color w:val="auto"/>
              <w:sz w:val="22"/>
              <w:lang w:eastAsia="zh-TW"/>
            </w:rPr>
          </w:pPr>
          <w:r>
            <w:rPr>
              <w:rFonts w:ascii="Times New Roman" w:hAnsi="Times New Roman" w:eastAsia="宋体"/>
              <w:color w:val="auto"/>
              <w:sz w:val="22"/>
              <w:szCs w:val="22"/>
            </w:rPr>
            <w:t>文件编号</w:t>
          </w:r>
        </w:p>
      </w:tc>
      <w:tc>
        <w:tcPr>
          <w:tcW w:w="2135" w:type="dxa"/>
          <w:gridSpan w:val="3"/>
          <w:vAlign w:val="center"/>
        </w:tcPr>
        <w:p w14:paraId="7CB0BADF">
          <w:pPr>
            <w:jc w:val="center"/>
            <w:rPr>
              <w:sz w:val="22"/>
            </w:rPr>
          </w:pPr>
          <w:r>
            <w:rPr>
              <w:sz w:val="22"/>
              <w:szCs w:val="22"/>
            </w:rPr>
            <w:t>QM-0</w:t>
          </w:r>
          <w:r>
            <w:rPr>
              <w:rFonts w:hint="eastAsia"/>
              <w:sz w:val="22"/>
              <w:szCs w:val="22"/>
            </w:rPr>
            <w:t>1</w:t>
          </w:r>
        </w:p>
      </w:tc>
    </w:tr>
    <w:tr w14:paraId="2580A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09" w:type="dxa"/>
          <w:vMerge w:val="continue"/>
          <w:tcBorders>
            <w:right w:val="single" w:color="auto" w:sz="4" w:space="0"/>
          </w:tcBorders>
          <w:vAlign w:val="center"/>
        </w:tcPr>
        <w:p w14:paraId="68695781">
          <w:pPr>
            <w:jc w:val="center"/>
          </w:pPr>
        </w:p>
      </w:tc>
      <w:tc>
        <w:tcPr>
          <w:tcW w:w="5130" w:type="dxa"/>
          <w:vMerge w:val="continue"/>
          <w:tcBorders>
            <w:left w:val="single" w:color="auto" w:sz="4" w:space="0"/>
          </w:tcBorders>
          <w:vAlign w:val="center"/>
        </w:tcPr>
        <w:p w14:paraId="448D34A4">
          <w:pPr>
            <w:jc w:val="center"/>
          </w:pPr>
        </w:p>
      </w:tc>
      <w:tc>
        <w:tcPr>
          <w:tcW w:w="1416" w:type="dxa"/>
          <w:vAlign w:val="center"/>
        </w:tcPr>
        <w:p w14:paraId="0E56DD7C">
          <w:pPr>
            <w:pStyle w:val="4"/>
            <w:jc w:val="center"/>
            <w:rPr>
              <w:rFonts w:ascii="Times New Roman" w:hAnsi="Times New Roman" w:eastAsia="宋体"/>
              <w:color w:val="auto"/>
              <w:sz w:val="22"/>
            </w:rPr>
          </w:pPr>
          <w:r>
            <w:rPr>
              <w:rFonts w:ascii="Times New Roman" w:hAnsi="Times New Roman" w:eastAsia="宋体"/>
              <w:color w:val="auto"/>
              <w:sz w:val="22"/>
              <w:szCs w:val="22"/>
              <w:lang w:eastAsia="zh-TW"/>
            </w:rPr>
            <w:t>版</w:t>
          </w:r>
          <w:r>
            <w:rPr>
              <w:rFonts w:hint="eastAsia" w:ascii="Times New Roman" w:hAnsi="Times New Roman" w:eastAsia="宋体"/>
              <w:color w:val="auto"/>
              <w:sz w:val="22"/>
              <w:szCs w:val="22"/>
            </w:rPr>
            <w:t xml:space="preserve">    </w:t>
          </w:r>
          <w:r>
            <w:rPr>
              <w:rFonts w:ascii="Times New Roman" w:hAnsi="Times New Roman" w:eastAsia="宋体"/>
              <w:color w:val="auto"/>
              <w:sz w:val="22"/>
              <w:szCs w:val="22"/>
              <w:lang w:eastAsia="zh-TW"/>
            </w:rPr>
            <w:t>本</w:t>
          </w:r>
        </w:p>
      </w:tc>
      <w:tc>
        <w:tcPr>
          <w:tcW w:w="541" w:type="dxa"/>
          <w:vAlign w:val="center"/>
        </w:tcPr>
        <w:p w14:paraId="1D229461">
          <w:pPr>
            <w:jc w:val="center"/>
            <w:rPr>
              <w:sz w:val="22"/>
            </w:rPr>
          </w:pPr>
          <w:r>
            <w:rPr>
              <w:sz w:val="22"/>
              <w:szCs w:val="22"/>
            </w:rPr>
            <w:t>01</w:t>
          </w:r>
        </w:p>
      </w:tc>
      <w:tc>
        <w:tcPr>
          <w:tcW w:w="1135" w:type="dxa"/>
          <w:vAlign w:val="center"/>
        </w:tcPr>
        <w:p w14:paraId="790A197F">
          <w:pPr>
            <w:jc w:val="center"/>
            <w:rPr>
              <w:sz w:val="22"/>
            </w:rPr>
          </w:pPr>
          <w:r>
            <w:rPr>
              <w:sz w:val="22"/>
            </w:rPr>
            <w:t>修改次数</w:t>
          </w:r>
        </w:p>
      </w:tc>
      <w:tc>
        <w:tcPr>
          <w:tcW w:w="459" w:type="dxa"/>
          <w:vAlign w:val="center"/>
        </w:tcPr>
        <w:p w14:paraId="10257F23">
          <w:pPr>
            <w:jc w:val="center"/>
            <w:rPr>
              <w:sz w:val="22"/>
            </w:rPr>
          </w:pPr>
          <w:r>
            <w:rPr>
              <w:sz w:val="22"/>
            </w:rPr>
            <w:t>0</w:t>
          </w:r>
        </w:p>
      </w:tc>
    </w:tr>
    <w:tr w14:paraId="778E5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09" w:type="dxa"/>
          <w:vMerge w:val="continue"/>
          <w:tcBorders>
            <w:right w:val="single" w:color="auto" w:sz="4" w:space="0"/>
          </w:tcBorders>
          <w:vAlign w:val="center"/>
        </w:tcPr>
        <w:p w14:paraId="4DF57441">
          <w:pPr>
            <w:jc w:val="center"/>
            <w:rPr>
              <w:b/>
              <w:sz w:val="32"/>
              <w:lang w:val="zh-CN"/>
            </w:rPr>
          </w:pPr>
        </w:p>
      </w:tc>
      <w:tc>
        <w:tcPr>
          <w:tcW w:w="5130" w:type="dxa"/>
          <w:vMerge w:val="continue"/>
          <w:tcBorders>
            <w:left w:val="single" w:color="auto" w:sz="4" w:space="0"/>
          </w:tcBorders>
          <w:vAlign w:val="center"/>
        </w:tcPr>
        <w:p w14:paraId="0CBB40A5">
          <w:pPr>
            <w:jc w:val="center"/>
            <w:rPr>
              <w:b/>
              <w:sz w:val="32"/>
              <w:lang w:val="zh-CN"/>
            </w:rPr>
          </w:pPr>
        </w:p>
      </w:tc>
      <w:tc>
        <w:tcPr>
          <w:tcW w:w="1416" w:type="dxa"/>
          <w:vAlign w:val="center"/>
        </w:tcPr>
        <w:p w14:paraId="0DED8A46">
          <w:pPr>
            <w:pStyle w:val="4"/>
            <w:jc w:val="center"/>
            <w:rPr>
              <w:rFonts w:ascii="Times New Roman" w:hAnsi="Times New Roman" w:eastAsia="宋体"/>
              <w:color w:val="auto"/>
              <w:sz w:val="22"/>
              <w:lang w:eastAsia="zh-TW"/>
            </w:rPr>
          </w:pPr>
          <w:r>
            <w:rPr>
              <w:rFonts w:ascii="Times New Roman" w:hAnsi="Times New Roman" w:eastAsia="宋体"/>
              <w:color w:val="auto"/>
              <w:sz w:val="22"/>
              <w:szCs w:val="22"/>
            </w:rPr>
            <w:t>生效日期</w:t>
          </w:r>
        </w:p>
      </w:tc>
      <w:tc>
        <w:tcPr>
          <w:tcW w:w="2135" w:type="dxa"/>
          <w:gridSpan w:val="3"/>
          <w:vAlign w:val="center"/>
        </w:tcPr>
        <w:p w14:paraId="544D2A5C">
          <w:pPr>
            <w:jc w:val="center"/>
            <w:rPr>
              <w:sz w:val="22"/>
            </w:rPr>
          </w:pPr>
          <w:r>
            <w:rPr>
              <w:sz w:val="22"/>
              <w:szCs w:val="22"/>
              <w:lang w:eastAsia="zh-TW"/>
            </w:rPr>
            <w:t>2020年02月01日</w:t>
          </w:r>
        </w:p>
      </w:tc>
    </w:tr>
    <w:tr w14:paraId="33A7E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 w:hRule="atLeast"/>
        <w:jc w:val="center"/>
      </w:trPr>
      <w:tc>
        <w:tcPr>
          <w:tcW w:w="1809" w:type="dxa"/>
          <w:vMerge w:val="continue"/>
          <w:tcBorders>
            <w:right w:val="single" w:color="auto" w:sz="4" w:space="0"/>
          </w:tcBorders>
          <w:vAlign w:val="center"/>
        </w:tcPr>
        <w:p w14:paraId="1C82193B">
          <w:pPr>
            <w:jc w:val="center"/>
            <w:rPr>
              <w:b/>
            </w:rPr>
          </w:pPr>
        </w:p>
      </w:tc>
      <w:tc>
        <w:tcPr>
          <w:tcW w:w="5130" w:type="dxa"/>
          <w:vMerge w:val="continue"/>
          <w:tcBorders>
            <w:left w:val="single" w:color="auto" w:sz="4" w:space="0"/>
          </w:tcBorders>
          <w:vAlign w:val="center"/>
        </w:tcPr>
        <w:p w14:paraId="6079052F">
          <w:pPr>
            <w:jc w:val="center"/>
            <w:rPr>
              <w:b/>
            </w:rPr>
          </w:pPr>
        </w:p>
      </w:tc>
      <w:tc>
        <w:tcPr>
          <w:tcW w:w="1416" w:type="dxa"/>
          <w:vAlign w:val="center"/>
        </w:tcPr>
        <w:p w14:paraId="2ED310B2">
          <w:pPr>
            <w:pStyle w:val="4"/>
            <w:jc w:val="center"/>
            <w:rPr>
              <w:rFonts w:ascii="Times New Roman" w:hAnsi="Times New Roman" w:eastAsia="宋体"/>
              <w:color w:val="auto"/>
              <w:sz w:val="22"/>
            </w:rPr>
          </w:pPr>
          <w:r>
            <w:rPr>
              <w:rFonts w:ascii="Times New Roman" w:hAnsi="Times New Roman" w:eastAsia="宋体"/>
              <w:color w:val="auto"/>
              <w:sz w:val="22"/>
              <w:szCs w:val="22"/>
            </w:rPr>
            <w:t>页</w:t>
          </w:r>
          <w:r>
            <w:rPr>
              <w:rFonts w:hint="eastAsia" w:ascii="Times New Roman" w:hAnsi="Times New Roman" w:eastAsia="宋体"/>
              <w:color w:val="auto"/>
              <w:sz w:val="22"/>
              <w:szCs w:val="22"/>
            </w:rPr>
            <w:t xml:space="preserve">    </w:t>
          </w:r>
          <w:r>
            <w:rPr>
              <w:rFonts w:ascii="Times New Roman" w:hAnsi="Times New Roman" w:eastAsia="宋体"/>
              <w:color w:val="auto"/>
              <w:sz w:val="22"/>
              <w:szCs w:val="22"/>
            </w:rPr>
            <w:t>码</w:t>
          </w:r>
        </w:p>
      </w:tc>
      <w:tc>
        <w:tcPr>
          <w:tcW w:w="2135" w:type="dxa"/>
          <w:gridSpan w:val="3"/>
          <w:vAlign w:val="center"/>
        </w:tcPr>
        <w:p w14:paraId="73862158">
          <w:pPr>
            <w:jc w:val="center"/>
            <w:rPr>
              <w:sz w:val="22"/>
            </w:rPr>
          </w:pPr>
          <w:r>
            <w:rPr>
              <w:sz w:val="22"/>
              <w:szCs w:val="22"/>
            </w:rPr>
            <w:t>第</w:t>
          </w:r>
          <w:r>
            <w:rPr>
              <w:sz w:val="22"/>
              <w:szCs w:val="22"/>
            </w:rPr>
            <w:fldChar w:fldCharType="begin"/>
          </w:r>
          <w:r>
            <w:rPr>
              <w:sz w:val="22"/>
              <w:szCs w:val="22"/>
            </w:rPr>
            <w:instrText xml:space="preserve"> PAGE  \* Arabic  \* MERGEFORMAT </w:instrText>
          </w:r>
          <w:r>
            <w:rPr>
              <w:sz w:val="22"/>
              <w:szCs w:val="22"/>
            </w:rPr>
            <w:fldChar w:fldCharType="separate"/>
          </w:r>
          <w:r>
            <w:rPr>
              <w:sz w:val="22"/>
            </w:rPr>
            <w:t>20</w:t>
          </w:r>
          <w:r>
            <w:rPr>
              <w:sz w:val="22"/>
              <w:szCs w:val="22"/>
            </w:rPr>
            <w:fldChar w:fldCharType="end"/>
          </w:r>
          <w:r>
            <w:rPr>
              <w:sz w:val="22"/>
              <w:szCs w:val="22"/>
            </w:rPr>
            <w:t>页，共</w:t>
          </w:r>
          <w:r>
            <w:fldChar w:fldCharType="begin"/>
          </w:r>
          <w:r>
            <w:instrText xml:space="preserve"> NUMPAGES  \* Arabic  \* MERGEFORMAT </w:instrText>
          </w:r>
          <w:r>
            <w:fldChar w:fldCharType="separate"/>
          </w:r>
          <w:r>
            <w:rPr>
              <w:sz w:val="22"/>
            </w:rPr>
            <w:t>47</w:t>
          </w:r>
          <w:r>
            <w:rPr>
              <w:sz w:val="22"/>
            </w:rPr>
            <w:fldChar w:fldCharType="end"/>
          </w:r>
          <w:r>
            <w:rPr>
              <w:sz w:val="22"/>
              <w:szCs w:val="22"/>
            </w:rPr>
            <w:t>页</w:t>
          </w:r>
        </w:p>
      </w:tc>
    </w:tr>
  </w:tbl>
  <w:p w14:paraId="2A04A99B">
    <w:pPr>
      <w:pStyle w:val="11"/>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0FF58">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E406A"/>
    <w:multiLevelType w:val="multilevel"/>
    <w:tmpl w:val="9C5E406A"/>
    <w:lvl w:ilvl="0" w:tentative="0">
      <w:start w:val="1"/>
      <w:numFmt w:val="lowerLetter"/>
      <w:lvlText w:val="%1."/>
      <w:lvlJc w:val="left"/>
      <w:pPr>
        <w:tabs>
          <w:tab w:val="left" w:pos="397"/>
        </w:tabs>
        <w:ind w:left="454" w:hanging="454"/>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1">
    <w:nsid w:val="FC94718D"/>
    <w:multiLevelType w:val="multilevel"/>
    <w:tmpl w:val="FC94718D"/>
    <w:lvl w:ilvl="0" w:tentative="0">
      <w:start w:val="1"/>
      <w:numFmt w:val="decimal"/>
      <w:lvlText w:val="%1)"/>
      <w:lvlJc w:val="left"/>
      <w:pPr>
        <w:ind w:left="425" w:hanging="425"/>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Letter"/>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ascii="宋体" w:hAnsi="宋体" w:eastAsia="宋体" w:cs="Times New Roman"/>
      </w:rPr>
    </w:lvl>
    <w:lvl w:ilvl="4" w:tentative="0">
      <w:start w:val="1"/>
      <w:numFmt w:val="lowerRoman"/>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Letter"/>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2">
    <w:nsid w:val="07127A22"/>
    <w:multiLevelType w:val="multilevel"/>
    <w:tmpl w:val="07127A22"/>
    <w:lvl w:ilvl="0" w:tentative="0">
      <w:start w:val="1"/>
      <w:numFmt w:val="decimal"/>
      <w:lvlText w:val="%1.0"/>
      <w:lvlJc w:val="left"/>
      <w:pPr>
        <w:ind w:left="1789" w:hanging="360"/>
      </w:pPr>
      <w:rPr>
        <w:rFonts w:hint="default" w:ascii="宋体" w:hAnsi="宋体" w:eastAsia="宋体"/>
        <w:b/>
        <w:sz w:val="24"/>
        <w:szCs w:val="24"/>
        <w:lang w:val="en-GB"/>
      </w:rPr>
    </w:lvl>
    <w:lvl w:ilvl="1" w:tentative="0">
      <w:start w:val="1"/>
      <w:numFmt w:val="decimal"/>
      <w:lvlText w:val="%1.%2"/>
      <w:lvlJc w:val="left"/>
      <w:pPr>
        <w:ind w:left="2209" w:hanging="360"/>
      </w:pPr>
      <w:rPr>
        <w:rFonts w:hint="default" w:ascii="宋体" w:hAnsi="宋体" w:eastAsia="宋体"/>
        <w:b w:val="0"/>
        <w:sz w:val="24"/>
        <w:szCs w:val="24"/>
      </w:rPr>
    </w:lvl>
    <w:lvl w:ilvl="2" w:tentative="0">
      <w:start w:val="1"/>
      <w:numFmt w:val="decimal"/>
      <w:lvlText w:val="%1.%2.%3"/>
      <w:lvlJc w:val="left"/>
      <w:pPr>
        <w:ind w:left="1980" w:hanging="720"/>
      </w:pPr>
      <w:rPr>
        <w:rFonts w:hint="default" w:ascii="宋体" w:hAnsi="宋体" w:eastAsia="宋体" w:cs="Arial"/>
        <w:b w:val="0"/>
        <w:sz w:val="24"/>
        <w:szCs w:val="24"/>
      </w:rPr>
    </w:lvl>
    <w:lvl w:ilvl="3" w:tentative="0">
      <w:start w:val="1"/>
      <w:numFmt w:val="lowerLetter"/>
      <w:lvlText w:val="%4)"/>
      <w:lvlJc w:val="left"/>
      <w:pPr>
        <w:ind w:left="3769" w:hanging="1080"/>
      </w:pPr>
      <w:rPr>
        <w:rFonts w:hint="default"/>
      </w:rPr>
    </w:lvl>
    <w:lvl w:ilvl="4" w:tentative="0">
      <w:start w:val="1"/>
      <w:numFmt w:val="lowerRoman"/>
      <w:lvlText w:val="%5."/>
      <w:lvlJc w:val="left"/>
      <w:pPr>
        <w:ind w:left="4189" w:hanging="1080"/>
      </w:pPr>
      <w:rPr>
        <w:rFonts w:hint="default" w:ascii="Arial" w:hAnsi="Arial" w:eastAsia="PMingLiU" w:cs="Arial"/>
      </w:rPr>
    </w:lvl>
    <w:lvl w:ilvl="5" w:tentative="0">
      <w:start w:val="1"/>
      <w:numFmt w:val="upperRoman"/>
      <w:lvlText w:val="%6"/>
      <w:lvlJc w:val="left"/>
      <w:pPr>
        <w:ind w:left="4969" w:hanging="1440"/>
      </w:pPr>
      <w:rPr>
        <w:rFonts w:hint="default"/>
      </w:rPr>
    </w:lvl>
    <w:lvl w:ilvl="6" w:tentative="0">
      <w:start w:val="1"/>
      <w:numFmt w:val="decimal"/>
      <w:lvlText w:val="%1.%2.%3.%4.%5.%6.%7"/>
      <w:lvlJc w:val="left"/>
      <w:pPr>
        <w:ind w:left="5389" w:hanging="1440"/>
      </w:pPr>
      <w:rPr>
        <w:rFonts w:hint="default"/>
      </w:rPr>
    </w:lvl>
    <w:lvl w:ilvl="7" w:tentative="0">
      <w:start w:val="1"/>
      <w:numFmt w:val="decimal"/>
      <w:lvlText w:val="%1.%2.%3.%4.%5.%6.%7.%8"/>
      <w:lvlJc w:val="left"/>
      <w:pPr>
        <w:ind w:left="6169" w:hanging="1800"/>
      </w:pPr>
      <w:rPr>
        <w:rFonts w:hint="default"/>
      </w:rPr>
    </w:lvl>
    <w:lvl w:ilvl="8" w:tentative="0">
      <w:start w:val="1"/>
      <w:numFmt w:val="decimal"/>
      <w:lvlText w:val="%1.%2.%3.%4.%5.%6.%7.%8.%9"/>
      <w:lvlJc w:val="left"/>
      <w:pPr>
        <w:ind w:left="6589" w:hanging="1800"/>
      </w:pPr>
      <w:rPr>
        <w:rFonts w:hint="default"/>
      </w:rPr>
    </w:lvl>
  </w:abstractNum>
  <w:abstractNum w:abstractNumId="3">
    <w:nsid w:val="07207DAB"/>
    <w:multiLevelType w:val="multilevel"/>
    <w:tmpl w:val="07207DAB"/>
    <w:lvl w:ilvl="0" w:tentative="0">
      <w:start w:val="1"/>
      <w:numFmt w:val="decimal"/>
      <w:lvlText w:val="%1.0"/>
      <w:lvlJc w:val="left"/>
      <w:pPr>
        <w:ind w:left="1789" w:hanging="360"/>
      </w:pPr>
      <w:rPr>
        <w:rFonts w:hint="default" w:ascii="宋体" w:hAnsi="宋体" w:eastAsia="宋体"/>
        <w:b/>
        <w:sz w:val="24"/>
        <w:szCs w:val="24"/>
        <w:lang w:val="en-GB"/>
      </w:rPr>
    </w:lvl>
    <w:lvl w:ilvl="1" w:tentative="0">
      <w:start w:val="1"/>
      <w:numFmt w:val="decimal"/>
      <w:lvlText w:val="%1.%2"/>
      <w:lvlJc w:val="left"/>
      <w:pPr>
        <w:ind w:left="2209" w:hanging="360"/>
      </w:pPr>
      <w:rPr>
        <w:rFonts w:hint="default" w:ascii="宋体" w:hAnsi="宋体" w:eastAsia="宋体"/>
        <w:b w:val="0"/>
        <w:sz w:val="24"/>
        <w:szCs w:val="24"/>
      </w:rPr>
    </w:lvl>
    <w:lvl w:ilvl="2" w:tentative="0">
      <w:start w:val="1"/>
      <w:numFmt w:val="decimal"/>
      <w:lvlText w:val="%1.%2.%3"/>
      <w:lvlJc w:val="left"/>
      <w:pPr>
        <w:ind w:left="1980" w:hanging="720"/>
      </w:pPr>
      <w:rPr>
        <w:rFonts w:hint="default" w:ascii="宋体" w:hAnsi="宋体" w:eastAsia="宋体" w:cs="Arial"/>
        <w:b w:val="0"/>
        <w:sz w:val="24"/>
        <w:szCs w:val="24"/>
      </w:rPr>
    </w:lvl>
    <w:lvl w:ilvl="3" w:tentative="0">
      <w:start w:val="1"/>
      <w:numFmt w:val="lowerLetter"/>
      <w:lvlText w:val="%4)"/>
      <w:lvlJc w:val="left"/>
      <w:pPr>
        <w:ind w:left="3769" w:hanging="1080"/>
      </w:pPr>
      <w:rPr>
        <w:rFonts w:hint="default"/>
      </w:rPr>
    </w:lvl>
    <w:lvl w:ilvl="4" w:tentative="0">
      <w:start w:val="1"/>
      <w:numFmt w:val="lowerRoman"/>
      <w:lvlText w:val="%5."/>
      <w:lvlJc w:val="left"/>
      <w:pPr>
        <w:ind w:left="4189" w:hanging="1080"/>
      </w:pPr>
      <w:rPr>
        <w:rFonts w:hint="default" w:ascii="Arial" w:hAnsi="Arial" w:eastAsia="PMingLiU" w:cs="Arial"/>
      </w:rPr>
    </w:lvl>
    <w:lvl w:ilvl="5" w:tentative="0">
      <w:start w:val="1"/>
      <w:numFmt w:val="upperRoman"/>
      <w:lvlText w:val="%6"/>
      <w:lvlJc w:val="left"/>
      <w:pPr>
        <w:ind w:left="4969" w:hanging="1440"/>
      </w:pPr>
      <w:rPr>
        <w:rFonts w:hint="default"/>
      </w:rPr>
    </w:lvl>
    <w:lvl w:ilvl="6" w:tentative="0">
      <w:start w:val="1"/>
      <w:numFmt w:val="decimal"/>
      <w:lvlText w:val="%1.%2.%3.%4.%5.%6.%7"/>
      <w:lvlJc w:val="left"/>
      <w:pPr>
        <w:ind w:left="5389" w:hanging="1440"/>
      </w:pPr>
      <w:rPr>
        <w:rFonts w:hint="default"/>
      </w:rPr>
    </w:lvl>
    <w:lvl w:ilvl="7" w:tentative="0">
      <w:start w:val="1"/>
      <w:numFmt w:val="decimal"/>
      <w:lvlText w:val="%1.%2.%3.%4.%5.%6.%7.%8"/>
      <w:lvlJc w:val="left"/>
      <w:pPr>
        <w:ind w:left="6169" w:hanging="1800"/>
      </w:pPr>
      <w:rPr>
        <w:rFonts w:hint="default"/>
      </w:rPr>
    </w:lvl>
    <w:lvl w:ilvl="8" w:tentative="0">
      <w:start w:val="1"/>
      <w:numFmt w:val="decimal"/>
      <w:lvlText w:val="%1.%2.%3.%4.%5.%6.%7.%8.%9"/>
      <w:lvlJc w:val="left"/>
      <w:pPr>
        <w:ind w:left="6589" w:hanging="1800"/>
      </w:pPr>
      <w:rPr>
        <w:rFonts w:hint="default"/>
      </w:rPr>
    </w:lvl>
  </w:abstractNum>
  <w:abstractNum w:abstractNumId="4">
    <w:nsid w:val="0784011E"/>
    <w:multiLevelType w:val="multilevel"/>
    <w:tmpl w:val="0784011E"/>
    <w:lvl w:ilvl="0" w:tentative="0">
      <w:start w:val="1"/>
      <w:numFmt w:val="decimal"/>
      <w:lvlText w:val="%1.0"/>
      <w:lvlJc w:val="left"/>
      <w:pPr>
        <w:ind w:left="1789" w:hanging="360"/>
      </w:pPr>
      <w:rPr>
        <w:rFonts w:hint="default" w:ascii="宋体" w:hAnsi="宋体" w:eastAsia="宋体"/>
        <w:b/>
        <w:sz w:val="24"/>
        <w:szCs w:val="24"/>
        <w:lang w:val="en-GB"/>
      </w:rPr>
    </w:lvl>
    <w:lvl w:ilvl="1" w:tentative="0">
      <w:start w:val="1"/>
      <w:numFmt w:val="decimal"/>
      <w:lvlText w:val="%1.%2"/>
      <w:lvlJc w:val="left"/>
      <w:pPr>
        <w:ind w:left="2209" w:hanging="360"/>
      </w:pPr>
      <w:rPr>
        <w:rFonts w:hint="default" w:ascii="宋体" w:hAnsi="宋体" w:eastAsia="宋体"/>
        <w:b w:val="0"/>
        <w:sz w:val="24"/>
        <w:szCs w:val="24"/>
      </w:rPr>
    </w:lvl>
    <w:lvl w:ilvl="2" w:tentative="0">
      <w:start w:val="1"/>
      <w:numFmt w:val="decimal"/>
      <w:lvlText w:val="%1.%2.%3"/>
      <w:lvlJc w:val="left"/>
      <w:pPr>
        <w:ind w:left="1980" w:hanging="720"/>
      </w:pPr>
      <w:rPr>
        <w:rFonts w:hint="default" w:ascii="宋体" w:hAnsi="宋体" w:eastAsia="宋体" w:cs="Arial"/>
        <w:b w:val="0"/>
        <w:sz w:val="24"/>
        <w:szCs w:val="24"/>
      </w:rPr>
    </w:lvl>
    <w:lvl w:ilvl="3" w:tentative="0">
      <w:start w:val="1"/>
      <w:numFmt w:val="lowerLetter"/>
      <w:lvlText w:val="%4)"/>
      <w:lvlJc w:val="left"/>
      <w:pPr>
        <w:ind w:left="3769" w:hanging="1080"/>
      </w:pPr>
      <w:rPr>
        <w:rFonts w:hint="default" w:asciiTheme="minorEastAsia" w:hAnsiTheme="minorEastAsia" w:eastAsiaTheme="minorEastAsia"/>
      </w:rPr>
    </w:lvl>
    <w:lvl w:ilvl="4" w:tentative="0">
      <w:start w:val="1"/>
      <w:numFmt w:val="lowerRoman"/>
      <w:lvlText w:val="%5."/>
      <w:lvlJc w:val="left"/>
      <w:pPr>
        <w:ind w:left="4189" w:hanging="1080"/>
      </w:pPr>
      <w:rPr>
        <w:rFonts w:hint="default" w:ascii="Arial" w:hAnsi="Arial" w:eastAsia="PMingLiU" w:cs="Arial"/>
      </w:rPr>
    </w:lvl>
    <w:lvl w:ilvl="5" w:tentative="0">
      <w:start w:val="1"/>
      <w:numFmt w:val="upperRoman"/>
      <w:lvlText w:val="%6"/>
      <w:lvlJc w:val="left"/>
      <w:pPr>
        <w:ind w:left="4969" w:hanging="1440"/>
      </w:pPr>
      <w:rPr>
        <w:rFonts w:hint="default"/>
      </w:rPr>
    </w:lvl>
    <w:lvl w:ilvl="6" w:tentative="0">
      <w:start w:val="1"/>
      <w:numFmt w:val="decimal"/>
      <w:lvlText w:val="%1.%2.%3.%4.%5.%6.%7"/>
      <w:lvlJc w:val="left"/>
      <w:pPr>
        <w:ind w:left="5389" w:hanging="1440"/>
      </w:pPr>
      <w:rPr>
        <w:rFonts w:hint="default"/>
      </w:rPr>
    </w:lvl>
    <w:lvl w:ilvl="7" w:tentative="0">
      <w:start w:val="1"/>
      <w:numFmt w:val="decimal"/>
      <w:lvlText w:val="%1.%2.%3.%4.%5.%6.%7.%8"/>
      <w:lvlJc w:val="left"/>
      <w:pPr>
        <w:ind w:left="6169" w:hanging="1800"/>
      </w:pPr>
      <w:rPr>
        <w:rFonts w:hint="default"/>
      </w:rPr>
    </w:lvl>
    <w:lvl w:ilvl="8" w:tentative="0">
      <w:start w:val="1"/>
      <w:numFmt w:val="decimal"/>
      <w:lvlText w:val="%1.%2.%3.%4.%5.%6.%7.%8.%9"/>
      <w:lvlJc w:val="left"/>
      <w:pPr>
        <w:ind w:left="6589" w:hanging="1800"/>
      </w:pPr>
      <w:rPr>
        <w:rFonts w:hint="default"/>
      </w:rPr>
    </w:lvl>
  </w:abstractNum>
  <w:abstractNum w:abstractNumId="5">
    <w:nsid w:val="0C0A17F2"/>
    <w:multiLevelType w:val="multilevel"/>
    <w:tmpl w:val="0C0A17F2"/>
    <w:lvl w:ilvl="0" w:tentative="0">
      <w:start w:val="1"/>
      <w:numFmt w:val="decimal"/>
      <w:lvlText w:val="%1.0"/>
      <w:lvlJc w:val="left"/>
      <w:pPr>
        <w:ind w:left="1789" w:hanging="360"/>
      </w:pPr>
      <w:rPr>
        <w:rFonts w:hint="default" w:ascii="宋体" w:hAnsi="宋体" w:eastAsia="宋体"/>
        <w:b/>
        <w:sz w:val="24"/>
        <w:szCs w:val="24"/>
        <w:lang w:val="en-GB"/>
      </w:rPr>
    </w:lvl>
    <w:lvl w:ilvl="1" w:tentative="0">
      <w:start w:val="1"/>
      <w:numFmt w:val="decimal"/>
      <w:lvlText w:val="%1.%2"/>
      <w:lvlJc w:val="left"/>
      <w:pPr>
        <w:ind w:left="2209" w:hanging="360"/>
      </w:pPr>
      <w:rPr>
        <w:rFonts w:hint="default" w:ascii="宋体" w:hAnsi="宋体" w:eastAsia="宋体"/>
        <w:b w:val="0"/>
        <w:sz w:val="24"/>
        <w:szCs w:val="24"/>
      </w:rPr>
    </w:lvl>
    <w:lvl w:ilvl="2" w:tentative="0">
      <w:start w:val="1"/>
      <w:numFmt w:val="decimal"/>
      <w:lvlText w:val="%1.%2.%3"/>
      <w:lvlJc w:val="left"/>
      <w:pPr>
        <w:ind w:left="1980" w:hanging="720"/>
      </w:pPr>
      <w:rPr>
        <w:rFonts w:hint="default" w:ascii="宋体" w:hAnsi="宋体" w:eastAsia="宋体" w:cs="Arial"/>
        <w:b w:val="0"/>
        <w:sz w:val="24"/>
        <w:szCs w:val="24"/>
      </w:rPr>
    </w:lvl>
    <w:lvl w:ilvl="3" w:tentative="0">
      <w:start w:val="1"/>
      <w:numFmt w:val="lowerLetter"/>
      <w:lvlText w:val="%4)"/>
      <w:lvlJc w:val="left"/>
      <w:pPr>
        <w:ind w:left="3769" w:hanging="1080"/>
      </w:pPr>
      <w:rPr>
        <w:rFonts w:hint="default"/>
      </w:rPr>
    </w:lvl>
    <w:lvl w:ilvl="4" w:tentative="0">
      <w:start w:val="1"/>
      <w:numFmt w:val="lowerRoman"/>
      <w:lvlText w:val="%5."/>
      <w:lvlJc w:val="left"/>
      <w:pPr>
        <w:ind w:left="4189" w:hanging="1080"/>
      </w:pPr>
      <w:rPr>
        <w:rFonts w:hint="default" w:ascii="Arial" w:hAnsi="Arial" w:eastAsia="PMingLiU" w:cs="Arial"/>
      </w:rPr>
    </w:lvl>
    <w:lvl w:ilvl="5" w:tentative="0">
      <w:start w:val="1"/>
      <w:numFmt w:val="upperRoman"/>
      <w:lvlText w:val="%6"/>
      <w:lvlJc w:val="left"/>
      <w:pPr>
        <w:ind w:left="4969" w:hanging="1440"/>
      </w:pPr>
      <w:rPr>
        <w:rFonts w:hint="default"/>
      </w:rPr>
    </w:lvl>
    <w:lvl w:ilvl="6" w:tentative="0">
      <w:start w:val="1"/>
      <w:numFmt w:val="decimal"/>
      <w:lvlText w:val="%1.%2.%3.%4.%5.%6.%7"/>
      <w:lvlJc w:val="left"/>
      <w:pPr>
        <w:ind w:left="5389" w:hanging="1440"/>
      </w:pPr>
      <w:rPr>
        <w:rFonts w:hint="default"/>
      </w:rPr>
    </w:lvl>
    <w:lvl w:ilvl="7" w:tentative="0">
      <w:start w:val="1"/>
      <w:numFmt w:val="decimal"/>
      <w:lvlText w:val="%1.%2.%3.%4.%5.%6.%7.%8"/>
      <w:lvlJc w:val="left"/>
      <w:pPr>
        <w:ind w:left="6169" w:hanging="1800"/>
      </w:pPr>
      <w:rPr>
        <w:rFonts w:hint="default"/>
      </w:rPr>
    </w:lvl>
    <w:lvl w:ilvl="8" w:tentative="0">
      <w:start w:val="1"/>
      <w:numFmt w:val="decimal"/>
      <w:lvlText w:val="%1.%2.%3.%4.%5.%6.%7.%8.%9"/>
      <w:lvlJc w:val="left"/>
      <w:pPr>
        <w:ind w:left="6589" w:hanging="1800"/>
      </w:pPr>
      <w:rPr>
        <w:rFonts w:hint="default"/>
      </w:rPr>
    </w:lvl>
  </w:abstractNum>
  <w:abstractNum w:abstractNumId="6">
    <w:nsid w:val="108A406B"/>
    <w:multiLevelType w:val="multilevel"/>
    <w:tmpl w:val="108A406B"/>
    <w:lvl w:ilvl="0" w:tentative="0">
      <w:start w:val="8"/>
      <w:numFmt w:val="decimal"/>
      <w:lvlText w:val="%1"/>
      <w:lvlJc w:val="left"/>
      <w:pPr>
        <w:ind w:left="840" w:hanging="840"/>
      </w:pPr>
      <w:rPr>
        <w:rFonts w:hint="default"/>
      </w:rPr>
    </w:lvl>
    <w:lvl w:ilvl="1" w:tentative="0">
      <w:start w:val="2"/>
      <w:numFmt w:val="decimal"/>
      <w:lvlText w:val="%1.%2"/>
      <w:lvlJc w:val="left"/>
      <w:pPr>
        <w:ind w:left="1320" w:hanging="840"/>
      </w:pPr>
      <w:rPr>
        <w:rFonts w:hint="default"/>
      </w:rPr>
    </w:lvl>
    <w:lvl w:ilvl="2" w:tentative="0">
      <w:start w:val="4"/>
      <w:numFmt w:val="decimal"/>
      <w:lvlText w:val="%1.%2.%3"/>
      <w:lvlJc w:val="left"/>
      <w:pPr>
        <w:ind w:left="1800" w:hanging="840"/>
      </w:pPr>
      <w:rPr>
        <w:rFonts w:hint="default"/>
      </w:rPr>
    </w:lvl>
    <w:lvl w:ilvl="3" w:tentative="0">
      <w:start w:val="2"/>
      <w:numFmt w:val="decimal"/>
      <w:lvlText w:val="%1.%2.%3.%4"/>
      <w:lvlJc w:val="left"/>
      <w:pPr>
        <w:ind w:left="2520" w:hanging="108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abstractNum w:abstractNumId="7">
    <w:nsid w:val="111B6689"/>
    <w:multiLevelType w:val="multilevel"/>
    <w:tmpl w:val="111B6689"/>
    <w:lvl w:ilvl="0" w:tentative="0">
      <w:start w:val="1"/>
      <w:numFmt w:val="decimal"/>
      <w:lvlText w:val="%1.0"/>
      <w:lvlJc w:val="left"/>
      <w:pPr>
        <w:ind w:left="1789" w:hanging="360"/>
      </w:pPr>
      <w:rPr>
        <w:rFonts w:hint="default" w:ascii="宋体" w:hAnsi="宋体" w:eastAsia="宋体"/>
        <w:b/>
        <w:sz w:val="24"/>
        <w:szCs w:val="24"/>
        <w:lang w:val="en-GB"/>
      </w:rPr>
    </w:lvl>
    <w:lvl w:ilvl="1" w:tentative="0">
      <w:start w:val="1"/>
      <w:numFmt w:val="decimal"/>
      <w:lvlText w:val="%1.%2"/>
      <w:lvlJc w:val="left"/>
      <w:pPr>
        <w:ind w:left="2209" w:hanging="360"/>
      </w:pPr>
      <w:rPr>
        <w:rFonts w:hint="default" w:ascii="宋体" w:hAnsi="宋体" w:eastAsia="宋体"/>
        <w:b w:val="0"/>
        <w:sz w:val="24"/>
        <w:szCs w:val="24"/>
      </w:rPr>
    </w:lvl>
    <w:lvl w:ilvl="2" w:tentative="0">
      <w:start w:val="1"/>
      <w:numFmt w:val="decimal"/>
      <w:lvlText w:val="%1.%2.%3"/>
      <w:lvlJc w:val="left"/>
      <w:pPr>
        <w:ind w:left="1980" w:hanging="720"/>
      </w:pPr>
      <w:rPr>
        <w:rFonts w:hint="default" w:ascii="宋体" w:hAnsi="宋体" w:eastAsia="宋体" w:cs="Arial"/>
        <w:b w:val="0"/>
        <w:sz w:val="24"/>
        <w:szCs w:val="24"/>
      </w:rPr>
    </w:lvl>
    <w:lvl w:ilvl="3" w:tentative="0">
      <w:start w:val="1"/>
      <w:numFmt w:val="lowerLetter"/>
      <w:lvlText w:val="%4)"/>
      <w:lvlJc w:val="left"/>
      <w:pPr>
        <w:ind w:left="3769" w:hanging="1080"/>
      </w:pPr>
      <w:rPr>
        <w:rFonts w:hint="default"/>
      </w:rPr>
    </w:lvl>
    <w:lvl w:ilvl="4" w:tentative="0">
      <w:start w:val="1"/>
      <w:numFmt w:val="lowerRoman"/>
      <w:lvlText w:val="%5."/>
      <w:lvlJc w:val="left"/>
      <w:pPr>
        <w:ind w:left="4189" w:hanging="1080"/>
      </w:pPr>
      <w:rPr>
        <w:rFonts w:hint="default" w:ascii="Arial" w:hAnsi="Arial" w:eastAsia="PMingLiU" w:cs="Arial"/>
      </w:rPr>
    </w:lvl>
    <w:lvl w:ilvl="5" w:tentative="0">
      <w:start w:val="1"/>
      <w:numFmt w:val="upperRoman"/>
      <w:lvlText w:val="%6"/>
      <w:lvlJc w:val="left"/>
      <w:pPr>
        <w:ind w:left="4969" w:hanging="1440"/>
      </w:pPr>
      <w:rPr>
        <w:rFonts w:hint="default"/>
      </w:rPr>
    </w:lvl>
    <w:lvl w:ilvl="6" w:tentative="0">
      <w:start w:val="1"/>
      <w:numFmt w:val="decimal"/>
      <w:lvlText w:val="%1.%2.%3.%4.%5.%6.%7"/>
      <w:lvlJc w:val="left"/>
      <w:pPr>
        <w:ind w:left="5389" w:hanging="1440"/>
      </w:pPr>
      <w:rPr>
        <w:rFonts w:hint="default"/>
      </w:rPr>
    </w:lvl>
    <w:lvl w:ilvl="7" w:tentative="0">
      <w:start w:val="1"/>
      <w:numFmt w:val="decimal"/>
      <w:lvlText w:val="%1.%2.%3.%4.%5.%6.%7.%8"/>
      <w:lvlJc w:val="left"/>
      <w:pPr>
        <w:ind w:left="6169" w:hanging="1800"/>
      </w:pPr>
      <w:rPr>
        <w:rFonts w:hint="default"/>
      </w:rPr>
    </w:lvl>
    <w:lvl w:ilvl="8" w:tentative="0">
      <w:start w:val="1"/>
      <w:numFmt w:val="decimal"/>
      <w:lvlText w:val="%1.%2.%3.%4.%5.%6.%7.%8.%9"/>
      <w:lvlJc w:val="left"/>
      <w:pPr>
        <w:ind w:left="6589" w:hanging="1800"/>
      </w:pPr>
      <w:rPr>
        <w:rFonts w:hint="default"/>
      </w:rPr>
    </w:lvl>
  </w:abstractNum>
  <w:abstractNum w:abstractNumId="8">
    <w:nsid w:val="11620E3E"/>
    <w:multiLevelType w:val="multilevel"/>
    <w:tmpl w:val="11620E3E"/>
    <w:lvl w:ilvl="0" w:tentative="0">
      <w:start w:val="1"/>
      <w:numFmt w:val="decimal"/>
      <w:lvlText w:val="%1.0"/>
      <w:lvlJc w:val="left"/>
      <w:pPr>
        <w:ind w:left="1789" w:hanging="360"/>
      </w:pPr>
      <w:rPr>
        <w:rFonts w:hint="default" w:ascii="宋体" w:hAnsi="宋体" w:eastAsia="宋体"/>
        <w:b/>
        <w:sz w:val="24"/>
        <w:szCs w:val="24"/>
      </w:rPr>
    </w:lvl>
    <w:lvl w:ilvl="1" w:tentative="0">
      <w:start w:val="1"/>
      <w:numFmt w:val="decimal"/>
      <w:lvlText w:val="%1.%2"/>
      <w:lvlJc w:val="left"/>
      <w:pPr>
        <w:ind w:left="2209" w:hanging="360"/>
      </w:pPr>
      <w:rPr>
        <w:rFonts w:hint="default" w:ascii="宋体" w:hAnsi="宋体" w:eastAsia="宋体"/>
        <w:b w:val="0"/>
        <w:sz w:val="24"/>
        <w:szCs w:val="24"/>
      </w:rPr>
    </w:lvl>
    <w:lvl w:ilvl="2" w:tentative="0">
      <w:start w:val="1"/>
      <w:numFmt w:val="decimal"/>
      <w:lvlText w:val="%1.%2.%3"/>
      <w:lvlJc w:val="left"/>
      <w:pPr>
        <w:ind w:left="1980" w:hanging="720"/>
      </w:pPr>
      <w:rPr>
        <w:rFonts w:hint="default" w:ascii="宋体" w:hAnsi="宋体" w:eastAsia="宋体" w:cs="Arial"/>
        <w:b w:val="0"/>
        <w:sz w:val="24"/>
        <w:szCs w:val="24"/>
      </w:rPr>
    </w:lvl>
    <w:lvl w:ilvl="3" w:tentative="0">
      <w:start w:val="1"/>
      <w:numFmt w:val="lowerLetter"/>
      <w:lvlText w:val="%4)"/>
      <w:lvlJc w:val="left"/>
      <w:pPr>
        <w:ind w:left="3769" w:hanging="1080"/>
      </w:pPr>
      <w:rPr>
        <w:rFonts w:hint="default"/>
      </w:rPr>
    </w:lvl>
    <w:lvl w:ilvl="4" w:tentative="0">
      <w:start w:val="1"/>
      <w:numFmt w:val="lowerRoman"/>
      <w:lvlText w:val="%5."/>
      <w:lvlJc w:val="left"/>
      <w:pPr>
        <w:ind w:left="4189" w:hanging="1080"/>
      </w:pPr>
      <w:rPr>
        <w:rFonts w:hint="default" w:ascii="Arial" w:hAnsi="Arial" w:eastAsia="PMingLiU" w:cs="Arial"/>
      </w:rPr>
    </w:lvl>
    <w:lvl w:ilvl="5" w:tentative="0">
      <w:start w:val="1"/>
      <w:numFmt w:val="upperRoman"/>
      <w:lvlText w:val="%6"/>
      <w:lvlJc w:val="left"/>
      <w:pPr>
        <w:ind w:left="4969" w:hanging="1440"/>
      </w:pPr>
      <w:rPr>
        <w:rFonts w:hint="default"/>
      </w:rPr>
    </w:lvl>
    <w:lvl w:ilvl="6" w:tentative="0">
      <w:start w:val="1"/>
      <w:numFmt w:val="decimal"/>
      <w:lvlText w:val="%1.%2.%3.%4.%5.%6.%7"/>
      <w:lvlJc w:val="left"/>
      <w:pPr>
        <w:ind w:left="5389" w:hanging="1440"/>
      </w:pPr>
      <w:rPr>
        <w:rFonts w:hint="default"/>
      </w:rPr>
    </w:lvl>
    <w:lvl w:ilvl="7" w:tentative="0">
      <w:start w:val="1"/>
      <w:numFmt w:val="decimal"/>
      <w:lvlText w:val="%1.%2.%3.%4.%5.%6.%7.%8"/>
      <w:lvlJc w:val="left"/>
      <w:pPr>
        <w:ind w:left="6169" w:hanging="1800"/>
      </w:pPr>
      <w:rPr>
        <w:rFonts w:hint="default"/>
      </w:rPr>
    </w:lvl>
    <w:lvl w:ilvl="8" w:tentative="0">
      <w:start w:val="1"/>
      <w:numFmt w:val="decimal"/>
      <w:lvlText w:val="%1.%2.%3.%4.%5.%6.%7.%8.%9"/>
      <w:lvlJc w:val="left"/>
      <w:pPr>
        <w:ind w:left="6589" w:hanging="1800"/>
      </w:pPr>
      <w:rPr>
        <w:rFonts w:hint="default"/>
      </w:rPr>
    </w:lvl>
  </w:abstractNum>
  <w:abstractNum w:abstractNumId="9">
    <w:nsid w:val="13F666D6"/>
    <w:multiLevelType w:val="multilevel"/>
    <w:tmpl w:val="13F666D6"/>
    <w:lvl w:ilvl="0" w:tentative="0">
      <w:start w:val="1"/>
      <w:numFmt w:val="decimal"/>
      <w:lvlText w:val="%1.0"/>
      <w:lvlJc w:val="left"/>
      <w:pPr>
        <w:ind w:left="1789" w:hanging="360"/>
      </w:pPr>
      <w:rPr>
        <w:rFonts w:hint="default" w:ascii="宋体" w:hAnsi="宋体" w:eastAsia="宋体"/>
        <w:b/>
        <w:sz w:val="24"/>
        <w:szCs w:val="24"/>
        <w:lang w:val="en-GB"/>
      </w:rPr>
    </w:lvl>
    <w:lvl w:ilvl="1" w:tentative="0">
      <w:start w:val="1"/>
      <w:numFmt w:val="decimal"/>
      <w:lvlText w:val="%1.%2"/>
      <w:lvlJc w:val="left"/>
      <w:pPr>
        <w:ind w:left="2209" w:hanging="360"/>
      </w:pPr>
      <w:rPr>
        <w:rFonts w:hint="default" w:ascii="宋体" w:hAnsi="宋体" w:eastAsia="宋体"/>
        <w:b w:val="0"/>
        <w:sz w:val="24"/>
        <w:szCs w:val="24"/>
      </w:rPr>
    </w:lvl>
    <w:lvl w:ilvl="2" w:tentative="0">
      <w:start w:val="1"/>
      <w:numFmt w:val="decimal"/>
      <w:lvlText w:val="%1.%2.%3"/>
      <w:lvlJc w:val="left"/>
      <w:pPr>
        <w:ind w:left="1980" w:hanging="720"/>
      </w:pPr>
      <w:rPr>
        <w:rFonts w:hint="default" w:ascii="宋体" w:hAnsi="宋体" w:eastAsia="宋体" w:cs="Arial"/>
        <w:b w:val="0"/>
        <w:sz w:val="24"/>
        <w:szCs w:val="24"/>
      </w:rPr>
    </w:lvl>
    <w:lvl w:ilvl="3" w:tentative="0">
      <w:start w:val="1"/>
      <w:numFmt w:val="lowerLetter"/>
      <w:lvlText w:val="%4)"/>
      <w:lvlJc w:val="left"/>
      <w:pPr>
        <w:ind w:left="3769" w:hanging="1080"/>
      </w:pPr>
      <w:rPr>
        <w:rFonts w:hint="default"/>
      </w:rPr>
    </w:lvl>
    <w:lvl w:ilvl="4" w:tentative="0">
      <w:start w:val="1"/>
      <w:numFmt w:val="lowerRoman"/>
      <w:lvlText w:val="%5."/>
      <w:lvlJc w:val="left"/>
      <w:pPr>
        <w:ind w:left="4189" w:hanging="1080"/>
      </w:pPr>
      <w:rPr>
        <w:rFonts w:hint="default" w:ascii="Arial" w:hAnsi="Arial" w:eastAsia="PMingLiU" w:cs="Arial"/>
      </w:rPr>
    </w:lvl>
    <w:lvl w:ilvl="5" w:tentative="0">
      <w:start w:val="1"/>
      <w:numFmt w:val="upperRoman"/>
      <w:lvlText w:val="%6"/>
      <w:lvlJc w:val="left"/>
      <w:pPr>
        <w:ind w:left="4969" w:hanging="1440"/>
      </w:pPr>
      <w:rPr>
        <w:rFonts w:hint="default"/>
      </w:rPr>
    </w:lvl>
    <w:lvl w:ilvl="6" w:tentative="0">
      <w:start w:val="1"/>
      <w:numFmt w:val="decimal"/>
      <w:lvlText w:val="%1.%2.%3.%4.%5.%6.%7"/>
      <w:lvlJc w:val="left"/>
      <w:pPr>
        <w:ind w:left="5389" w:hanging="1440"/>
      </w:pPr>
      <w:rPr>
        <w:rFonts w:hint="default"/>
      </w:rPr>
    </w:lvl>
    <w:lvl w:ilvl="7" w:tentative="0">
      <w:start w:val="1"/>
      <w:numFmt w:val="decimal"/>
      <w:lvlText w:val="%1.%2.%3.%4.%5.%6.%7.%8"/>
      <w:lvlJc w:val="left"/>
      <w:pPr>
        <w:ind w:left="6169" w:hanging="1800"/>
      </w:pPr>
      <w:rPr>
        <w:rFonts w:hint="default"/>
      </w:rPr>
    </w:lvl>
    <w:lvl w:ilvl="8" w:tentative="0">
      <w:start w:val="1"/>
      <w:numFmt w:val="decimal"/>
      <w:lvlText w:val="%1.%2.%3.%4.%5.%6.%7.%8.%9"/>
      <w:lvlJc w:val="left"/>
      <w:pPr>
        <w:ind w:left="6589" w:hanging="1800"/>
      </w:pPr>
      <w:rPr>
        <w:rFonts w:hint="default"/>
      </w:rPr>
    </w:lvl>
  </w:abstractNum>
  <w:abstractNum w:abstractNumId="10">
    <w:nsid w:val="13FC5366"/>
    <w:multiLevelType w:val="multilevel"/>
    <w:tmpl w:val="13FC5366"/>
    <w:lvl w:ilvl="0" w:tentative="0">
      <w:start w:val="1"/>
      <w:numFmt w:val="decimal"/>
      <w:lvlText w:val="%1.0"/>
      <w:lvlJc w:val="left"/>
      <w:pPr>
        <w:ind w:left="1789" w:hanging="360"/>
      </w:pPr>
      <w:rPr>
        <w:rFonts w:hint="default" w:ascii="宋体" w:hAnsi="宋体" w:eastAsia="宋体"/>
        <w:b/>
        <w:sz w:val="24"/>
        <w:szCs w:val="24"/>
        <w:lang w:val="en-GB"/>
      </w:rPr>
    </w:lvl>
    <w:lvl w:ilvl="1" w:tentative="0">
      <w:start w:val="1"/>
      <w:numFmt w:val="decimal"/>
      <w:lvlText w:val="%1.%2"/>
      <w:lvlJc w:val="left"/>
      <w:pPr>
        <w:ind w:left="2209" w:hanging="360"/>
      </w:pPr>
      <w:rPr>
        <w:rFonts w:hint="default" w:ascii="宋体" w:hAnsi="宋体" w:eastAsia="宋体"/>
        <w:b w:val="0"/>
        <w:sz w:val="24"/>
        <w:szCs w:val="24"/>
      </w:rPr>
    </w:lvl>
    <w:lvl w:ilvl="2" w:tentative="0">
      <w:start w:val="1"/>
      <w:numFmt w:val="decimal"/>
      <w:lvlText w:val="%1.%2.%3"/>
      <w:lvlJc w:val="left"/>
      <w:pPr>
        <w:ind w:left="1980" w:hanging="720"/>
      </w:pPr>
      <w:rPr>
        <w:rFonts w:hint="default" w:ascii="宋体" w:hAnsi="宋体" w:eastAsia="宋体" w:cs="Arial"/>
        <w:b w:val="0"/>
        <w:sz w:val="24"/>
        <w:szCs w:val="24"/>
      </w:rPr>
    </w:lvl>
    <w:lvl w:ilvl="3" w:tentative="0">
      <w:start w:val="1"/>
      <w:numFmt w:val="lowerLetter"/>
      <w:lvlText w:val="%4)"/>
      <w:lvlJc w:val="left"/>
      <w:pPr>
        <w:ind w:left="3769" w:hanging="1080"/>
      </w:pPr>
      <w:rPr>
        <w:rFonts w:hint="default"/>
      </w:rPr>
    </w:lvl>
    <w:lvl w:ilvl="4" w:tentative="0">
      <w:start w:val="1"/>
      <w:numFmt w:val="lowerRoman"/>
      <w:lvlText w:val="%5."/>
      <w:lvlJc w:val="left"/>
      <w:pPr>
        <w:ind w:left="4189" w:hanging="1080"/>
      </w:pPr>
      <w:rPr>
        <w:rFonts w:hint="default" w:ascii="Arial" w:hAnsi="Arial" w:eastAsia="PMingLiU" w:cs="Arial"/>
      </w:rPr>
    </w:lvl>
    <w:lvl w:ilvl="5" w:tentative="0">
      <w:start w:val="1"/>
      <w:numFmt w:val="upperRoman"/>
      <w:lvlText w:val="%6"/>
      <w:lvlJc w:val="left"/>
      <w:pPr>
        <w:ind w:left="4969" w:hanging="1440"/>
      </w:pPr>
      <w:rPr>
        <w:rFonts w:hint="default"/>
      </w:rPr>
    </w:lvl>
    <w:lvl w:ilvl="6" w:tentative="0">
      <w:start w:val="1"/>
      <w:numFmt w:val="decimal"/>
      <w:lvlText w:val="%1.%2.%3.%4.%5.%6.%7"/>
      <w:lvlJc w:val="left"/>
      <w:pPr>
        <w:ind w:left="5389" w:hanging="1440"/>
      </w:pPr>
      <w:rPr>
        <w:rFonts w:hint="default"/>
      </w:rPr>
    </w:lvl>
    <w:lvl w:ilvl="7" w:tentative="0">
      <w:start w:val="1"/>
      <w:numFmt w:val="decimal"/>
      <w:lvlText w:val="%1.%2.%3.%4.%5.%6.%7.%8"/>
      <w:lvlJc w:val="left"/>
      <w:pPr>
        <w:ind w:left="6169" w:hanging="1800"/>
      </w:pPr>
      <w:rPr>
        <w:rFonts w:hint="default"/>
      </w:rPr>
    </w:lvl>
    <w:lvl w:ilvl="8" w:tentative="0">
      <w:start w:val="1"/>
      <w:numFmt w:val="decimal"/>
      <w:lvlText w:val="%1.%2.%3.%4.%5.%6.%7.%8.%9"/>
      <w:lvlJc w:val="left"/>
      <w:pPr>
        <w:ind w:left="6589" w:hanging="1800"/>
      </w:pPr>
      <w:rPr>
        <w:rFonts w:hint="default"/>
      </w:rPr>
    </w:lvl>
  </w:abstractNum>
  <w:abstractNum w:abstractNumId="11">
    <w:nsid w:val="14DE438E"/>
    <w:multiLevelType w:val="multilevel"/>
    <w:tmpl w:val="14DE438E"/>
    <w:lvl w:ilvl="0" w:tentative="0">
      <w:start w:val="7"/>
      <w:numFmt w:val="decimal"/>
      <w:lvlText w:val="%1"/>
      <w:lvlJc w:val="left"/>
      <w:pPr>
        <w:ind w:left="840" w:hanging="840"/>
      </w:pPr>
      <w:rPr>
        <w:rFonts w:hint="default"/>
      </w:rPr>
    </w:lvl>
    <w:lvl w:ilvl="1" w:tentative="0">
      <w:start w:val="4"/>
      <w:numFmt w:val="decimal"/>
      <w:lvlText w:val="%1.%2"/>
      <w:lvlJc w:val="left"/>
      <w:pPr>
        <w:ind w:left="1320" w:hanging="840"/>
      </w:pPr>
      <w:rPr>
        <w:rFonts w:hint="default"/>
      </w:rPr>
    </w:lvl>
    <w:lvl w:ilvl="2" w:tentative="0">
      <w:start w:val="2"/>
      <w:numFmt w:val="decimal"/>
      <w:lvlText w:val="%1.%2.%3"/>
      <w:lvlJc w:val="left"/>
      <w:pPr>
        <w:ind w:left="1800" w:hanging="84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abstractNum w:abstractNumId="12">
    <w:nsid w:val="18E7198B"/>
    <w:multiLevelType w:val="multilevel"/>
    <w:tmpl w:val="18E7198B"/>
    <w:lvl w:ilvl="0" w:tentative="0">
      <w:start w:val="8"/>
      <w:numFmt w:val="decimal"/>
      <w:lvlText w:val="%1"/>
      <w:lvlJc w:val="left"/>
      <w:pPr>
        <w:ind w:left="360" w:hanging="360"/>
      </w:pPr>
      <w:rPr>
        <w:rFonts w:hint="default"/>
      </w:rPr>
    </w:lvl>
    <w:lvl w:ilvl="1" w:tentative="0">
      <w:start w:val="2"/>
      <w:numFmt w:val="decimal"/>
      <w:lvlText w:val="%1.%2"/>
      <w:lvlJc w:val="left"/>
      <w:pPr>
        <w:ind w:left="840" w:hanging="36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abstractNum w:abstractNumId="13">
    <w:nsid w:val="19BE56A2"/>
    <w:multiLevelType w:val="multilevel"/>
    <w:tmpl w:val="19BE56A2"/>
    <w:lvl w:ilvl="0" w:tentative="0">
      <w:start w:val="1"/>
      <w:numFmt w:val="decimal"/>
      <w:lvlText w:val="%1.0"/>
      <w:lvlJc w:val="left"/>
      <w:pPr>
        <w:ind w:left="1789" w:hanging="360"/>
      </w:pPr>
      <w:rPr>
        <w:rFonts w:hint="default" w:ascii="宋体" w:hAnsi="宋体" w:eastAsia="宋体"/>
        <w:b/>
        <w:sz w:val="24"/>
        <w:szCs w:val="24"/>
        <w:lang w:val="en-GB"/>
      </w:rPr>
    </w:lvl>
    <w:lvl w:ilvl="1" w:tentative="0">
      <w:start w:val="1"/>
      <w:numFmt w:val="decimal"/>
      <w:lvlText w:val="%1.%2"/>
      <w:lvlJc w:val="left"/>
      <w:pPr>
        <w:ind w:left="2209" w:hanging="360"/>
      </w:pPr>
      <w:rPr>
        <w:rFonts w:hint="default" w:ascii="宋体" w:hAnsi="宋体" w:eastAsia="宋体"/>
        <w:b w:val="0"/>
        <w:sz w:val="24"/>
        <w:szCs w:val="24"/>
      </w:rPr>
    </w:lvl>
    <w:lvl w:ilvl="2" w:tentative="0">
      <w:start w:val="1"/>
      <w:numFmt w:val="decimal"/>
      <w:lvlText w:val="%1.%2.%3"/>
      <w:lvlJc w:val="left"/>
      <w:pPr>
        <w:ind w:left="1980" w:hanging="720"/>
      </w:pPr>
      <w:rPr>
        <w:rFonts w:hint="default" w:ascii="宋体" w:hAnsi="宋体" w:eastAsia="宋体" w:cs="Arial"/>
        <w:b w:val="0"/>
        <w:sz w:val="24"/>
        <w:szCs w:val="24"/>
      </w:rPr>
    </w:lvl>
    <w:lvl w:ilvl="3" w:tentative="0">
      <w:start w:val="1"/>
      <w:numFmt w:val="lowerLetter"/>
      <w:lvlText w:val="%4)"/>
      <w:lvlJc w:val="left"/>
      <w:pPr>
        <w:ind w:left="3065" w:hanging="1080"/>
      </w:pPr>
      <w:rPr>
        <w:rFonts w:hint="default"/>
      </w:rPr>
    </w:lvl>
    <w:lvl w:ilvl="4" w:tentative="0">
      <w:start w:val="1"/>
      <w:numFmt w:val="lowerRoman"/>
      <w:lvlText w:val="%5."/>
      <w:lvlJc w:val="left"/>
      <w:pPr>
        <w:ind w:left="4189" w:hanging="1080"/>
      </w:pPr>
      <w:rPr>
        <w:rFonts w:hint="default" w:ascii="Arial" w:hAnsi="Arial" w:eastAsia="PMingLiU" w:cs="Arial"/>
      </w:rPr>
    </w:lvl>
    <w:lvl w:ilvl="5" w:tentative="0">
      <w:start w:val="1"/>
      <w:numFmt w:val="upperRoman"/>
      <w:lvlText w:val="%6"/>
      <w:lvlJc w:val="left"/>
      <w:pPr>
        <w:ind w:left="4969" w:hanging="1440"/>
      </w:pPr>
      <w:rPr>
        <w:rFonts w:hint="default"/>
      </w:rPr>
    </w:lvl>
    <w:lvl w:ilvl="6" w:tentative="0">
      <w:start w:val="1"/>
      <w:numFmt w:val="decimal"/>
      <w:lvlText w:val="%1.%2.%3.%4.%5.%6.%7"/>
      <w:lvlJc w:val="left"/>
      <w:pPr>
        <w:ind w:left="5389" w:hanging="1440"/>
      </w:pPr>
      <w:rPr>
        <w:rFonts w:hint="default"/>
      </w:rPr>
    </w:lvl>
    <w:lvl w:ilvl="7" w:tentative="0">
      <w:start w:val="1"/>
      <w:numFmt w:val="decimal"/>
      <w:lvlText w:val="%1.%2.%3.%4.%5.%6.%7.%8"/>
      <w:lvlJc w:val="left"/>
      <w:pPr>
        <w:ind w:left="6169" w:hanging="1800"/>
      </w:pPr>
      <w:rPr>
        <w:rFonts w:hint="default"/>
      </w:rPr>
    </w:lvl>
    <w:lvl w:ilvl="8" w:tentative="0">
      <w:start w:val="1"/>
      <w:numFmt w:val="decimal"/>
      <w:lvlText w:val="%1.%2.%3.%4.%5.%6.%7.%8.%9"/>
      <w:lvlJc w:val="left"/>
      <w:pPr>
        <w:ind w:left="6589" w:hanging="1800"/>
      </w:pPr>
      <w:rPr>
        <w:rFonts w:hint="default"/>
      </w:rPr>
    </w:lvl>
  </w:abstractNum>
  <w:abstractNum w:abstractNumId="14">
    <w:nsid w:val="1A3C1BC9"/>
    <w:multiLevelType w:val="multilevel"/>
    <w:tmpl w:val="1A3C1BC9"/>
    <w:lvl w:ilvl="0" w:tentative="0">
      <w:start w:val="1"/>
      <w:numFmt w:val="decimal"/>
      <w:lvlText w:val="%1.0"/>
      <w:lvlJc w:val="left"/>
      <w:pPr>
        <w:ind w:left="1789" w:hanging="360"/>
      </w:pPr>
      <w:rPr>
        <w:rFonts w:hint="default" w:ascii="宋体" w:hAnsi="宋体" w:eastAsia="宋体"/>
        <w:b/>
        <w:sz w:val="24"/>
        <w:szCs w:val="24"/>
        <w:lang w:val="en-GB"/>
      </w:rPr>
    </w:lvl>
    <w:lvl w:ilvl="1" w:tentative="0">
      <w:start w:val="1"/>
      <w:numFmt w:val="decimal"/>
      <w:lvlText w:val="%1.%2"/>
      <w:lvlJc w:val="left"/>
      <w:pPr>
        <w:ind w:left="2209" w:hanging="360"/>
      </w:pPr>
      <w:rPr>
        <w:rFonts w:hint="default" w:ascii="宋体" w:hAnsi="宋体" w:eastAsia="宋体"/>
        <w:b w:val="0"/>
        <w:sz w:val="24"/>
        <w:szCs w:val="24"/>
      </w:rPr>
    </w:lvl>
    <w:lvl w:ilvl="2" w:tentative="0">
      <w:start w:val="1"/>
      <w:numFmt w:val="decimal"/>
      <w:lvlText w:val="%1.%2.%3"/>
      <w:lvlJc w:val="left"/>
      <w:pPr>
        <w:ind w:left="1980" w:hanging="720"/>
      </w:pPr>
      <w:rPr>
        <w:rFonts w:hint="default" w:ascii="宋体" w:hAnsi="宋体" w:eastAsia="宋体" w:cs="Arial"/>
        <w:b w:val="0"/>
        <w:sz w:val="24"/>
        <w:szCs w:val="24"/>
      </w:rPr>
    </w:lvl>
    <w:lvl w:ilvl="3" w:tentative="0">
      <w:start w:val="1"/>
      <w:numFmt w:val="lowerLetter"/>
      <w:lvlText w:val="%4)"/>
      <w:lvlJc w:val="left"/>
      <w:pPr>
        <w:ind w:left="3769" w:hanging="1080"/>
      </w:pPr>
      <w:rPr>
        <w:rFonts w:hint="default"/>
      </w:rPr>
    </w:lvl>
    <w:lvl w:ilvl="4" w:tentative="0">
      <w:start w:val="1"/>
      <w:numFmt w:val="lowerRoman"/>
      <w:lvlText w:val="%5."/>
      <w:lvlJc w:val="left"/>
      <w:pPr>
        <w:ind w:left="4189" w:hanging="1080"/>
      </w:pPr>
      <w:rPr>
        <w:rFonts w:hint="default" w:ascii="Arial" w:hAnsi="Arial" w:eastAsia="PMingLiU" w:cs="Arial"/>
      </w:rPr>
    </w:lvl>
    <w:lvl w:ilvl="5" w:tentative="0">
      <w:start w:val="1"/>
      <w:numFmt w:val="upperRoman"/>
      <w:lvlText w:val="%6"/>
      <w:lvlJc w:val="left"/>
      <w:pPr>
        <w:ind w:left="4969" w:hanging="1440"/>
      </w:pPr>
      <w:rPr>
        <w:rFonts w:hint="default"/>
      </w:rPr>
    </w:lvl>
    <w:lvl w:ilvl="6" w:tentative="0">
      <w:start w:val="1"/>
      <w:numFmt w:val="decimal"/>
      <w:lvlText w:val="%1.%2.%3.%4.%5.%6.%7"/>
      <w:lvlJc w:val="left"/>
      <w:pPr>
        <w:ind w:left="5389" w:hanging="1440"/>
      </w:pPr>
      <w:rPr>
        <w:rFonts w:hint="default"/>
      </w:rPr>
    </w:lvl>
    <w:lvl w:ilvl="7" w:tentative="0">
      <w:start w:val="1"/>
      <w:numFmt w:val="decimal"/>
      <w:lvlText w:val="%1.%2.%3.%4.%5.%6.%7.%8"/>
      <w:lvlJc w:val="left"/>
      <w:pPr>
        <w:ind w:left="6169" w:hanging="1800"/>
      </w:pPr>
      <w:rPr>
        <w:rFonts w:hint="default"/>
      </w:rPr>
    </w:lvl>
    <w:lvl w:ilvl="8" w:tentative="0">
      <w:start w:val="1"/>
      <w:numFmt w:val="decimal"/>
      <w:lvlText w:val="%1.%2.%3.%4.%5.%6.%7.%8.%9"/>
      <w:lvlJc w:val="left"/>
      <w:pPr>
        <w:ind w:left="6589" w:hanging="1800"/>
      </w:pPr>
      <w:rPr>
        <w:rFonts w:hint="default"/>
      </w:rPr>
    </w:lvl>
  </w:abstractNum>
  <w:abstractNum w:abstractNumId="15">
    <w:nsid w:val="1BDF0387"/>
    <w:multiLevelType w:val="multilevel"/>
    <w:tmpl w:val="1BDF0387"/>
    <w:lvl w:ilvl="0" w:tentative="0">
      <w:start w:val="1"/>
      <w:numFmt w:val="decimal"/>
      <w:lvlText w:val="%1.0"/>
      <w:lvlJc w:val="left"/>
      <w:pPr>
        <w:ind w:left="1789" w:hanging="360"/>
      </w:pPr>
      <w:rPr>
        <w:rFonts w:hint="default" w:ascii="宋体" w:hAnsi="宋体" w:eastAsia="宋体"/>
        <w:b/>
        <w:sz w:val="24"/>
        <w:szCs w:val="24"/>
        <w:lang w:val="en-GB"/>
      </w:rPr>
    </w:lvl>
    <w:lvl w:ilvl="1" w:tentative="0">
      <w:start w:val="1"/>
      <w:numFmt w:val="decimal"/>
      <w:lvlText w:val="%1.%2"/>
      <w:lvlJc w:val="left"/>
      <w:pPr>
        <w:ind w:left="2209" w:hanging="360"/>
      </w:pPr>
      <w:rPr>
        <w:rFonts w:hint="default" w:ascii="宋体" w:hAnsi="宋体" w:eastAsia="宋体"/>
        <w:b w:val="0"/>
        <w:sz w:val="24"/>
        <w:szCs w:val="24"/>
      </w:rPr>
    </w:lvl>
    <w:lvl w:ilvl="2" w:tentative="0">
      <w:start w:val="1"/>
      <w:numFmt w:val="decimal"/>
      <w:lvlText w:val="%1.%2.%3"/>
      <w:lvlJc w:val="left"/>
      <w:pPr>
        <w:ind w:left="1980" w:hanging="720"/>
      </w:pPr>
      <w:rPr>
        <w:rFonts w:hint="default" w:ascii="宋体" w:hAnsi="宋体" w:eastAsia="宋体" w:cs="Arial"/>
        <w:b w:val="0"/>
        <w:sz w:val="24"/>
        <w:szCs w:val="24"/>
      </w:rPr>
    </w:lvl>
    <w:lvl w:ilvl="3" w:tentative="0">
      <w:start w:val="1"/>
      <w:numFmt w:val="lowerLetter"/>
      <w:lvlText w:val="%4)"/>
      <w:lvlJc w:val="left"/>
      <w:pPr>
        <w:ind w:left="3769" w:hanging="1080"/>
      </w:pPr>
      <w:rPr>
        <w:rFonts w:hint="default"/>
      </w:rPr>
    </w:lvl>
    <w:lvl w:ilvl="4" w:tentative="0">
      <w:start w:val="1"/>
      <w:numFmt w:val="lowerRoman"/>
      <w:lvlText w:val="%5."/>
      <w:lvlJc w:val="left"/>
      <w:pPr>
        <w:ind w:left="4189" w:hanging="1080"/>
      </w:pPr>
      <w:rPr>
        <w:rFonts w:hint="default" w:ascii="Arial" w:hAnsi="Arial" w:eastAsia="PMingLiU" w:cs="Arial"/>
      </w:rPr>
    </w:lvl>
    <w:lvl w:ilvl="5" w:tentative="0">
      <w:start w:val="1"/>
      <w:numFmt w:val="upperRoman"/>
      <w:lvlText w:val="%6"/>
      <w:lvlJc w:val="left"/>
      <w:pPr>
        <w:ind w:left="4969" w:hanging="1440"/>
      </w:pPr>
      <w:rPr>
        <w:rFonts w:hint="default"/>
      </w:rPr>
    </w:lvl>
    <w:lvl w:ilvl="6" w:tentative="0">
      <w:start w:val="1"/>
      <w:numFmt w:val="decimal"/>
      <w:lvlText w:val="%1.%2.%3.%4.%5.%6.%7"/>
      <w:lvlJc w:val="left"/>
      <w:pPr>
        <w:ind w:left="5389" w:hanging="1440"/>
      </w:pPr>
      <w:rPr>
        <w:rFonts w:hint="default"/>
      </w:rPr>
    </w:lvl>
    <w:lvl w:ilvl="7" w:tentative="0">
      <w:start w:val="1"/>
      <w:numFmt w:val="decimal"/>
      <w:lvlText w:val="%1.%2.%3.%4.%5.%6.%7.%8"/>
      <w:lvlJc w:val="left"/>
      <w:pPr>
        <w:ind w:left="6169" w:hanging="1800"/>
      </w:pPr>
      <w:rPr>
        <w:rFonts w:hint="default"/>
      </w:rPr>
    </w:lvl>
    <w:lvl w:ilvl="8" w:tentative="0">
      <w:start w:val="1"/>
      <w:numFmt w:val="decimal"/>
      <w:lvlText w:val="%1.%2.%3.%4.%5.%6.%7.%8.%9"/>
      <w:lvlJc w:val="left"/>
      <w:pPr>
        <w:ind w:left="6589" w:hanging="1800"/>
      </w:pPr>
      <w:rPr>
        <w:rFonts w:hint="default"/>
      </w:rPr>
    </w:lvl>
  </w:abstractNum>
  <w:abstractNum w:abstractNumId="16">
    <w:nsid w:val="1C3B3DD5"/>
    <w:multiLevelType w:val="multilevel"/>
    <w:tmpl w:val="1C3B3DD5"/>
    <w:lvl w:ilvl="0" w:tentative="0">
      <w:start w:val="5"/>
      <w:numFmt w:val="decimal"/>
      <w:lvlText w:val="%1.0"/>
      <w:lvlJc w:val="left"/>
      <w:pPr>
        <w:ind w:left="1789" w:hanging="360"/>
      </w:pPr>
      <w:rPr>
        <w:rFonts w:hint="default" w:ascii="宋体" w:hAnsi="宋体" w:eastAsia="宋体"/>
        <w:b/>
        <w:sz w:val="24"/>
        <w:szCs w:val="24"/>
      </w:rPr>
    </w:lvl>
    <w:lvl w:ilvl="1" w:tentative="0">
      <w:start w:val="1"/>
      <w:numFmt w:val="decimal"/>
      <w:lvlText w:val="%1.%2"/>
      <w:lvlJc w:val="left"/>
      <w:pPr>
        <w:ind w:left="2209" w:hanging="360"/>
      </w:pPr>
      <w:rPr>
        <w:rFonts w:hint="default" w:ascii="宋体" w:hAnsi="宋体" w:eastAsia="宋体"/>
        <w:b w:val="0"/>
        <w:sz w:val="24"/>
        <w:szCs w:val="24"/>
      </w:rPr>
    </w:lvl>
    <w:lvl w:ilvl="2" w:tentative="0">
      <w:start w:val="1"/>
      <w:numFmt w:val="decimal"/>
      <w:lvlText w:val="%1.%2.%3"/>
      <w:lvlJc w:val="left"/>
      <w:pPr>
        <w:ind w:left="1980" w:hanging="720"/>
      </w:pPr>
      <w:rPr>
        <w:rFonts w:hint="default" w:ascii="宋体" w:hAnsi="宋体" w:eastAsia="宋体" w:cs="Arial"/>
        <w:b w:val="0"/>
        <w:sz w:val="24"/>
        <w:szCs w:val="24"/>
      </w:rPr>
    </w:lvl>
    <w:lvl w:ilvl="3" w:tentative="0">
      <w:start w:val="1"/>
      <w:numFmt w:val="lowerLetter"/>
      <w:lvlText w:val="%4"/>
      <w:lvlJc w:val="left"/>
      <w:pPr>
        <w:ind w:left="3769" w:hanging="1080"/>
      </w:pPr>
      <w:rPr>
        <w:rFonts w:hint="default" w:ascii="宋体" w:hAnsi="宋体" w:eastAsia="宋体" w:cs="Arial"/>
      </w:rPr>
    </w:lvl>
    <w:lvl w:ilvl="4" w:tentative="0">
      <w:start w:val="1"/>
      <w:numFmt w:val="decimal"/>
      <w:lvlText w:val="%5）"/>
      <w:lvlJc w:val="left"/>
      <w:pPr>
        <w:ind w:left="4189" w:hanging="1080"/>
      </w:pPr>
      <w:rPr>
        <w:rFonts w:ascii="宋体" w:hAnsi="宋体" w:eastAsia="宋体" w:cs="Times New Roman"/>
      </w:rPr>
    </w:lvl>
    <w:lvl w:ilvl="5" w:tentative="0">
      <w:start w:val="1"/>
      <w:numFmt w:val="upperRoman"/>
      <w:lvlText w:val="%6"/>
      <w:lvlJc w:val="left"/>
      <w:pPr>
        <w:ind w:left="4969" w:hanging="1440"/>
      </w:pPr>
      <w:rPr>
        <w:rFonts w:hint="default"/>
      </w:rPr>
    </w:lvl>
    <w:lvl w:ilvl="6" w:tentative="0">
      <w:start w:val="1"/>
      <w:numFmt w:val="decimal"/>
      <w:lvlText w:val="%1.%2.%3.%4.%5.%6.%7"/>
      <w:lvlJc w:val="left"/>
      <w:pPr>
        <w:ind w:left="5389" w:hanging="1440"/>
      </w:pPr>
      <w:rPr>
        <w:rFonts w:hint="default"/>
      </w:rPr>
    </w:lvl>
    <w:lvl w:ilvl="7" w:tentative="0">
      <w:start w:val="1"/>
      <w:numFmt w:val="decimal"/>
      <w:lvlText w:val="%1.%2.%3.%4.%5.%6.%7.%8"/>
      <w:lvlJc w:val="left"/>
      <w:pPr>
        <w:ind w:left="6169" w:hanging="1800"/>
      </w:pPr>
      <w:rPr>
        <w:rFonts w:hint="default"/>
      </w:rPr>
    </w:lvl>
    <w:lvl w:ilvl="8" w:tentative="0">
      <w:start w:val="1"/>
      <w:numFmt w:val="decimal"/>
      <w:lvlText w:val="%1.%2.%3.%4.%5.%6.%7.%8.%9"/>
      <w:lvlJc w:val="left"/>
      <w:pPr>
        <w:ind w:left="6589" w:hanging="1800"/>
      </w:pPr>
      <w:rPr>
        <w:rFonts w:hint="default"/>
      </w:rPr>
    </w:lvl>
  </w:abstractNum>
  <w:abstractNum w:abstractNumId="17">
    <w:nsid w:val="1C7743CE"/>
    <w:multiLevelType w:val="multilevel"/>
    <w:tmpl w:val="1C7743CE"/>
    <w:lvl w:ilvl="0" w:tentative="0">
      <w:start w:val="1"/>
      <w:numFmt w:val="decimal"/>
      <w:lvlText w:val="%1.0"/>
      <w:lvlJc w:val="left"/>
      <w:pPr>
        <w:ind w:left="1789" w:hanging="360"/>
      </w:pPr>
      <w:rPr>
        <w:rFonts w:hint="default" w:ascii="宋体" w:hAnsi="宋体" w:eastAsia="宋体"/>
        <w:b/>
        <w:sz w:val="24"/>
        <w:szCs w:val="24"/>
        <w:lang w:val="en-GB"/>
      </w:rPr>
    </w:lvl>
    <w:lvl w:ilvl="1" w:tentative="0">
      <w:start w:val="1"/>
      <w:numFmt w:val="decimal"/>
      <w:lvlText w:val="%1.%2"/>
      <w:lvlJc w:val="left"/>
      <w:pPr>
        <w:ind w:left="2209" w:hanging="360"/>
      </w:pPr>
      <w:rPr>
        <w:rFonts w:hint="default" w:ascii="宋体" w:hAnsi="宋体" w:eastAsia="宋体"/>
        <w:b w:val="0"/>
        <w:sz w:val="24"/>
        <w:szCs w:val="24"/>
      </w:rPr>
    </w:lvl>
    <w:lvl w:ilvl="2" w:tentative="0">
      <w:start w:val="1"/>
      <w:numFmt w:val="none"/>
      <w:lvlText w:val="7.5.5"/>
      <w:lvlJc w:val="left"/>
      <w:pPr>
        <w:ind w:left="1980" w:hanging="720"/>
      </w:pPr>
      <w:rPr>
        <w:rFonts w:hint="default" w:ascii="宋体" w:hAnsi="宋体" w:eastAsia="宋体" w:cs="Arial"/>
        <w:b w:val="0"/>
        <w:sz w:val="24"/>
        <w:szCs w:val="24"/>
      </w:rPr>
    </w:lvl>
    <w:lvl w:ilvl="3" w:tentative="0">
      <w:start w:val="1"/>
      <w:numFmt w:val="lowerLetter"/>
      <w:lvlText w:val="%4)"/>
      <w:lvlJc w:val="left"/>
      <w:pPr>
        <w:ind w:left="3769" w:hanging="1080"/>
      </w:pPr>
      <w:rPr>
        <w:rFonts w:hint="default"/>
      </w:rPr>
    </w:lvl>
    <w:lvl w:ilvl="4" w:tentative="0">
      <w:start w:val="1"/>
      <w:numFmt w:val="lowerRoman"/>
      <w:lvlText w:val="%5."/>
      <w:lvlJc w:val="left"/>
      <w:pPr>
        <w:ind w:left="4189" w:hanging="1080"/>
      </w:pPr>
      <w:rPr>
        <w:rFonts w:hint="default" w:ascii="Arial" w:hAnsi="Arial" w:eastAsia="PMingLiU" w:cs="Arial"/>
      </w:rPr>
    </w:lvl>
    <w:lvl w:ilvl="5" w:tentative="0">
      <w:start w:val="1"/>
      <w:numFmt w:val="upperRoman"/>
      <w:lvlText w:val="%6"/>
      <w:lvlJc w:val="left"/>
      <w:pPr>
        <w:ind w:left="4969" w:hanging="1440"/>
      </w:pPr>
      <w:rPr>
        <w:rFonts w:hint="default"/>
      </w:rPr>
    </w:lvl>
    <w:lvl w:ilvl="6" w:tentative="0">
      <w:start w:val="1"/>
      <w:numFmt w:val="decimal"/>
      <w:lvlText w:val="%1.%2.%3.%4.%5.%6.%7"/>
      <w:lvlJc w:val="left"/>
      <w:pPr>
        <w:ind w:left="5389" w:hanging="1440"/>
      </w:pPr>
      <w:rPr>
        <w:rFonts w:hint="default"/>
      </w:rPr>
    </w:lvl>
    <w:lvl w:ilvl="7" w:tentative="0">
      <w:start w:val="1"/>
      <w:numFmt w:val="decimal"/>
      <w:lvlText w:val="%1.%2.%3.%4.%5.%6.%7.%8"/>
      <w:lvlJc w:val="left"/>
      <w:pPr>
        <w:ind w:left="6169" w:hanging="1800"/>
      </w:pPr>
      <w:rPr>
        <w:rFonts w:hint="default"/>
      </w:rPr>
    </w:lvl>
    <w:lvl w:ilvl="8" w:tentative="0">
      <w:start w:val="1"/>
      <w:numFmt w:val="decimal"/>
      <w:lvlText w:val="%1.%2.%3.%4.%5.%6.%7.%8.%9"/>
      <w:lvlJc w:val="left"/>
      <w:pPr>
        <w:ind w:left="6589" w:hanging="1800"/>
      </w:pPr>
      <w:rPr>
        <w:rFonts w:hint="default"/>
      </w:rPr>
    </w:lvl>
  </w:abstractNum>
  <w:abstractNum w:abstractNumId="18">
    <w:nsid w:val="23EE215F"/>
    <w:multiLevelType w:val="multilevel"/>
    <w:tmpl w:val="23EE215F"/>
    <w:lvl w:ilvl="0" w:tentative="0">
      <w:start w:val="1"/>
      <w:numFmt w:val="decimal"/>
      <w:lvlText w:val="%1)"/>
      <w:lvlJc w:val="left"/>
      <w:pPr>
        <w:ind w:left="2760" w:hanging="360"/>
      </w:pPr>
      <w:rPr>
        <w:rFonts w:hint="default"/>
      </w:rPr>
    </w:lvl>
    <w:lvl w:ilvl="1" w:tentative="0">
      <w:start w:val="1"/>
      <w:numFmt w:val="lowerLetter"/>
      <w:lvlText w:val="%2)"/>
      <w:lvlJc w:val="left"/>
      <w:pPr>
        <w:ind w:left="3240" w:hanging="420"/>
      </w:pPr>
    </w:lvl>
    <w:lvl w:ilvl="2" w:tentative="0">
      <w:start w:val="1"/>
      <w:numFmt w:val="lowerRoman"/>
      <w:lvlText w:val="%3."/>
      <w:lvlJc w:val="right"/>
      <w:pPr>
        <w:ind w:left="3660" w:hanging="420"/>
      </w:pPr>
    </w:lvl>
    <w:lvl w:ilvl="3" w:tentative="0">
      <w:start w:val="1"/>
      <w:numFmt w:val="decimal"/>
      <w:lvlText w:val="%4."/>
      <w:lvlJc w:val="left"/>
      <w:pPr>
        <w:ind w:left="4080" w:hanging="420"/>
      </w:pPr>
    </w:lvl>
    <w:lvl w:ilvl="4" w:tentative="0">
      <w:start w:val="1"/>
      <w:numFmt w:val="lowerLetter"/>
      <w:lvlText w:val="%5)"/>
      <w:lvlJc w:val="left"/>
      <w:pPr>
        <w:ind w:left="4500" w:hanging="420"/>
      </w:pPr>
    </w:lvl>
    <w:lvl w:ilvl="5" w:tentative="0">
      <w:start w:val="1"/>
      <w:numFmt w:val="lowerRoman"/>
      <w:lvlText w:val="%6."/>
      <w:lvlJc w:val="right"/>
      <w:pPr>
        <w:ind w:left="4920" w:hanging="420"/>
      </w:pPr>
    </w:lvl>
    <w:lvl w:ilvl="6" w:tentative="0">
      <w:start w:val="1"/>
      <w:numFmt w:val="decimal"/>
      <w:lvlText w:val="%7."/>
      <w:lvlJc w:val="left"/>
      <w:pPr>
        <w:ind w:left="5340" w:hanging="420"/>
      </w:pPr>
    </w:lvl>
    <w:lvl w:ilvl="7" w:tentative="0">
      <w:start w:val="1"/>
      <w:numFmt w:val="lowerLetter"/>
      <w:lvlText w:val="%8)"/>
      <w:lvlJc w:val="left"/>
      <w:pPr>
        <w:ind w:left="5760" w:hanging="420"/>
      </w:pPr>
    </w:lvl>
    <w:lvl w:ilvl="8" w:tentative="0">
      <w:start w:val="1"/>
      <w:numFmt w:val="lowerRoman"/>
      <w:lvlText w:val="%9."/>
      <w:lvlJc w:val="right"/>
      <w:pPr>
        <w:ind w:left="6180" w:hanging="420"/>
      </w:pPr>
    </w:lvl>
  </w:abstractNum>
  <w:abstractNum w:abstractNumId="19">
    <w:nsid w:val="280751BD"/>
    <w:multiLevelType w:val="multilevel"/>
    <w:tmpl w:val="280751BD"/>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lowerLetter"/>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29682B3F"/>
    <w:multiLevelType w:val="multilevel"/>
    <w:tmpl w:val="29682B3F"/>
    <w:lvl w:ilvl="0" w:tentative="0">
      <w:start w:val="7"/>
      <w:numFmt w:val="decimal"/>
      <w:lvlText w:val="%1"/>
      <w:lvlJc w:val="left"/>
      <w:pPr>
        <w:ind w:left="840" w:hanging="840"/>
      </w:pPr>
      <w:rPr>
        <w:rFonts w:hint="default"/>
      </w:rPr>
    </w:lvl>
    <w:lvl w:ilvl="1" w:tentative="0">
      <w:start w:val="4"/>
      <w:numFmt w:val="decimal"/>
      <w:lvlText w:val="%1.%2"/>
      <w:lvlJc w:val="left"/>
      <w:pPr>
        <w:ind w:left="1320" w:hanging="840"/>
      </w:pPr>
      <w:rPr>
        <w:rFonts w:hint="default"/>
      </w:rPr>
    </w:lvl>
    <w:lvl w:ilvl="2" w:tentative="0">
      <w:start w:val="1"/>
      <w:numFmt w:val="decimal"/>
      <w:lvlText w:val="%1.%2.%3"/>
      <w:lvlJc w:val="left"/>
      <w:pPr>
        <w:ind w:left="1800" w:hanging="840"/>
      </w:pPr>
      <w:rPr>
        <w:rFonts w:hint="default"/>
      </w:rPr>
    </w:lvl>
    <w:lvl w:ilvl="3" w:tentative="0">
      <w:start w:val="2"/>
      <w:numFmt w:val="decimal"/>
      <w:lvlText w:val="%1.%2.%3.%4"/>
      <w:lvlJc w:val="left"/>
      <w:pPr>
        <w:ind w:left="2520" w:hanging="108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abstractNum w:abstractNumId="21">
    <w:nsid w:val="2DCF9C38"/>
    <w:multiLevelType w:val="multilevel"/>
    <w:tmpl w:val="2DCF9C38"/>
    <w:lvl w:ilvl="0" w:tentative="0">
      <w:start w:val="1"/>
      <w:numFmt w:val="lowerLetter"/>
      <w:lvlText w:val="%1."/>
      <w:lvlJc w:val="left"/>
      <w:pPr>
        <w:ind w:left="425" w:hanging="425"/>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22">
    <w:nsid w:val="2DF13902"/>
    <w:multiLevelType w:val="multilevel"/>
    <w:tmpl w:val="2DF13902"/>
    <w:lvl w:ilvl="0" w:tentative="0">
      <w:start w:val="1"/>
      <w:numFmt w:val="decimal"/>
      <w:lvlText w:val="%1)"/>
      <w:lvlJc w:val="left"/>
      <w:pPr>
        <w:ind w:left="2880" w:hanging="360"/>
      </w:pPr>
      <w:rPr>
        <w:rFonts w:hint="default"/>
      </w:rPr>
    </w:lvl>
    <w:lvl w:ilvl="1" w:tentative="0">
      <w:start w:val="1"/>
      <w:numFmt w:val="lowerLetter"/>
      <w:lvlText w:val="%2)"/>
      <w:lvlJc w:val="left"/>
      <w:pPr>
        <w:ind w:left="3360" w:hanging="420"/>
      </w:pPr>
    </w:lvl>
    <w:lvl w:ilvl="2" w:tentative="0">
      <w:start w:val="1"/>
      <w:numFmt w:val="lowerRoman"/>
      <w:lvlText w:val="%3."/>
      <w:lvlJc w:val="right"/>
      <w:pPr>
        <w:ind w:left="3780" w:hanging="420"/>
      </w:pPr>
    </w:lvl>
    <w:lvl w:ilvl="3" w:tentative="0">
      <w:start w:val="1"/>
      <w:numFmt w:val="decimal"/>
      <w:lvlText w:val="%4."/>
      <w:lvlJc w:val="left"/>
      <w:pPr>
        <w:ind w:left="4200" w:hanging="420"/>
      </w:pPr>
    </w:lvl>
    <w:lvl w:ilvl="4" w:tentative="0">
      <w:start w:val="1"/>
      <w:numFmt w:val="lowerLetter"/>
      <w:lvlText w:val="%5)"/>
      <w:lvlJc w:val="left"/>
      <w:pPr>
        <w:ind w:left="4620" w:hanging="420"/>
      </w:pPr>
    </w:lvl>
    <w:lvl w:ilvl="5" w:tentative="0">
      <w:start w:val="1"/>
      <w:numFmt w:val="lowerRoman"/>
      <w:lvlText w:val="%6."/>
      <w:lvlJc w:val="right"/>
      <w:pPr>
        <w:ind w:left="5040" w:hanging="420"/>
      </w:pPr>
    </w:lvl>
    <w:lvl w:ilvl="6" w:tentative="0">
      <w:start w:val="1"/>
      <w:numFmt w:val="decimal"/>
      <w:lvlText w:val="%7."/>
      <w:lvlJc w:val="left"/>
      <w:pPr>
        <w:ind w:left="5460" w:hanging="420"/>
      </w:pPr>
    </w:lvl>
    <w:lvl w:ilvl="7" w:tentative="0">
      <w:start w:val="1"/>
      <w:numFmt w:val="lowerLetter"/>
      <w:lvlText w:val="%8)"/>
      <w:lvlJc w:val="left"/>
      <w:pPr>
        <w:ind w:left="5880" w:hanging="420"/>
      </w:pPr>
    </w:lvl>
    <w:lvl w:ilvl="8" w:tentative="0">
      <w:start w:val="1"/>
      <w:numFmt w:val="lowerRoman"/>
      <w:lvlText w:val="%9."/>
      <w:lvlJc w:val="right"/>
      <w:pPr>
        <w:ind w:left="6300" w:hanging="420"/>
      </w:pPr>
    </w:lvl>
  </w:abstractNum>
  <w:abstractNum w:abstractNumId="23">
    <w:nsid w:val="31D60A16"/>
    <w:multiLevelType w:val="multilevel"/>
    <w:tmpl w:val="31D60A16"/>
    <w:lvl w:ilvl="0" w:tentative="0">
      <w:start w:val="1"/>
      <w:numFmt w:val="decimal"/>
      <w:lvlText w:val="%1.0"/>
      <w:lvlJc w:val="left"/>
      <w:pPr>
        <w:ind w:left="1789" w:hanging="360"/>
      </w:pPr>
      <w:rPr>
        <w:rFonts w:hint="default" w:ascii="宋体" w:hAnsi="宋体" w:eastAsia="宋体"/>
        <w:b/>
        <w:sz w:val="24"/>
        <w:szCs w:val="24"/>
        <w:lang w:val="en-GB"/>
      </w:rPr>
    </w:lvl>
    <w:lvl w:ilvl="1" w:tentative="0">
      <w:start w:val="1"/>
      <w:numFmt w:val="decimal"/>
      <w:lvlText w:val="%1.%2"/>
      <w:lvlJc w:val="left"/>
      <w:pPr>
        <w:ind w:left="2209" w:hanging="360"/>
      </w:pPr>
      <w:rPr>
        <w:rFonts w:hint="default" w:ascii="宋体" w:hAnsi="宋体" w:eastAsia="宋体"/>
        <w:b w:val="0"/>
        <w:sz w:val="24"/>
        <w:szCs w:val="24"/>
      </w:rPr>
    </w:lvl>
    <w:lvl w:ilvl="2" w:tentative="0">
      <w:start w:val="1"/>
      <w:numFmt w:val="decimal"/>
      <w:lvlText w:val="%1.%2.%3"/>
      <w:lvlJc w:val="left"/>
      <w:pPr>
        <w:ind w:left="1980" w:hanging="720"/>
      </w:pPr>
      <w:rPr>
        <w:rFonts w:hint="default" w:ascii="宋体" w:hAnsi="宋体" w:eastAsia="宋体" w:cs="Arial"/>
        <w:b w:val="0"/>
        <w:sz w:val="24"/>
        <w:szCs w:val="24"/>
      </w:rPr>
    </w:lvl>
    <w:lvl w:ilvl="3" w:tentative="0">
      <w:start w:val="1"/>
      <w:numFmt w:val="lowerLetter"/>
      <w:lvlText w:val="%4)"/>
      <w:lvlJc w:val="left"/>
      <w:pPr>
        <w:ind w:left="3769" w:hanging="1080"/>
      </w:pPr>
      <w:rPr>
        <w:rFonts w:hint="default"/>
      </w:rPr>
    </w:lvl>
    <w:lvl w:ilvl="4" w:tentative="0">
      <w:start w:val="1"/>
      <w:numFmt w:val="lowerRoman"/>
      <w:lvlText w:val="%5."/>
      <w:lvlJc w:val="left"/>
      <w:pPr>
        <w:ind w:left="4189" w:hanging="1080"/>
      </w:pPr>
      <w:rPr>
        <w:rFonts w:hint="default" w:ascii="Arial" w:hAnsi="Arial" w:eastAsia="PMingLiU" w:cs="Arial"/>
      </w:rPr>
    </w:lvl>
    <w:lvl w:ilvl="5" w:tentative="0">
      <w:start w:val="1"/>
      <w:numFmt w:val="upperRoman"/>
      <w:lvlText w:val="%6"/>
      <w:lvlJc w:val="left"/>
      <w:pPr>
        <w:ind w:left="4969" w:hanging="1440"/>
      </w:pPr>
      <w:rPr>
        <w:rFonts w:hint="default"/>
      </w:rPr>
    </w:lvl>
    <w:lvl w:ilvl="6" w:tentative="0">
      <w:start w:val="1"/>
      <w:numFmt w:val="decimal"/>
      <w:lvlText w:val="%1.%2.%3.%4.%5.%6.%7"/>
      <w:lvlJc w:val="left"/>
      <w:pPr>
        <w:ind w:left="5389" w:hanging="1440"/>
      </w:pPr>
      <w:rPr>
        <w:rFonts w:hint="default"/>
      </w:rPr>
    </w:lvl>
    <w:lvl w:ilvl="7" w:tentative="0">
      <w:start w:val="1"/>
      <w:numFmt w:val="decimal"/>
      <w:lvlText w:val="%1.%2.%3.%4.%5.%6.%7.%8"/>
      <w:lvlJc w:val="left"/>
      <w:pPr>
        <w:ind w:left="6169" w:hanging="1800"/>
      </w:pPr>
      <w:rPr>
        <w:rFonts w:hint="default"/>
      </w:rPr>
    </w:lvl>
    <w:lvl w:ilvl="8" w:tentative="0">
      <w:start w:val="1"/>
      <w:numFmt w:val="decimal"/>
      <w:lvlText w:val="%1.%2.%3.%4.%5.%6.%7.%8.%9"/>
      <w:lvlJc w:val="left"/>
      <w:pPr>
        <w:ind w:left="6589" w:hanging="1800"/>
      </w:pPr>
      <w:rPr>
        <w:rFonts w:hint="default"/>
      </w:rPr>
    </w:lvl>
  </w:abstractNum>
  <w:abstractNum w:abstractNumId="24">
    <w:nsid w:val="34945C73"/>
    <w:multiLevelType w:val="multilevel"/>
    <w:tmpl w:val="34945C73"/>
    <w:lvl w:ilvl="0" w:tentative="0">
      <w:start w:val="1"/>
      <w:numFmt w:val="decimal"/>
      <w:lvlText w:val="%1)"/>
      <w:lvlJc w:val="left"/>
      <w:pPr>
        <w:ind w:left="2940" w:hanging="420"/>
      </w:pPr>
    </w:lvl>
    <w:lvl w:ilvl="1" w:tentative="0">
      <w:start w:val="1"/>
      <w:numFmt w:val="lowerLetter"/>
      <w:lvlText w:val="%2)"/>
      <w:lvlJc w:val="left"/>
      <w:pPr>
        <w:ind w:left="3360" w:hanging="420"/>
      </w:pPr>
    </w:lvl>
    <w:lvl w:ilvl="2" w:tentative="0">
      <w:start w:val="1"/>
      <w:numFmt w:val="lowerRoman"/>
      <w:lvlText w:val="%3."/>
      <w:lvlJc w:val="right"/>
      <w:pPr>
        <w:ind w:left="3780" w:hanging="420"/>
      </w:pPr>
    </w:lvl>
    <w:lvl w:ilvl="3" w:tentative="0">
      <w:start w:val="1"/>
      <w:numFmt w:val="decimal"/>
      <w:lvlText w:val="%4."/>
      <w:lvlJc w:val="left"/>
      <w:pPr>
        <w:ind w:left="4200" w:hanging="420"/>
      </w:pPr>
    </w:lvl>
    <w:lvl w:ilvl="4" w:tentative="0">
      <w:start w:val="1"/>
      <w:numFmt w:val="lowerLetter"/>
      <w:lvlText w:val="%5)"/>
      <w:lvlJc w:val="left"/>
      <w:pPr>
        <w:ind w:left="4620" w:hanging="420"/>
      </w:pPr>
    </w:lvl>
    <w:lvl w:ilvl="5" w:tentative="0">
      <w:start w:val="1"/>
      <w:numFmt w:val="lowerRoman"/>
      <w:lvlText w:val="%6."/>
      <w:lvlJc w:val="right"/>
      <w:pPr>
        <w:ind w:left="5040" w:hanging="420"/>
      </w:pPr>
    </w:lvl>
    <w:lvl w:ilvl="6" w:tentative="0">
      <w:start w:val="1"/>
      <w:numFmt w:val="decimal"/>
      <w:lvlText w:val="%7."/>
      <w:lvlJc w:val="left"/>
      <w:pPr>
        <w:ind w:left="5460" w:hanging="420"/>
      </w:pPr>
    </w:lvl>
    <w:lvl w:ilvl="7" w:tentative="0">
      <w:start w:val="1"/>
      <w:numFmt w:val="lowerLetter"/>
      <w:lvlText w:val="%8)"/>
      <w:lvlJc w:val="left"/>
      <w:pPr>
        <w:ind w:left="5880" w:hanging="420"/>
      </w:pPr>
    </w:lvl>
    <w:lvl w:ilvl="8" w:tentative="0">
      <w:start w:val="1"/>
      <w:numFmt w:val="lowerRoman"/>
      <w:lvlText w:val="%9."/>
      <w:lvlJc w:val="right"/>
      <w:pPr>
        <w:ind w:left="6300" w:hanging="420"/>
      </w:pPr>
    </w:lvl>
  </w:abstractNum>
  <w:abstractNum w:abstractNumId="25">
    <w:nsid w:val="34A67131"/>
    <w:multiLevelType w:val="multilevel"/>
    <w:tmpl w:val="34A67131"/>
    <w:lvl w:ilvl="0" w:tentative="0">
      <w:start w:val="1"/>
      <w:numFmt w:val="decimal"/>
      <w:lvlText w:val="%1)"/>
      <w:lvlJc w:val="left"/>
      <w:pPr>
        <w:ind w:left="2820" w:hanging="420"/>
      </w:pPr>
    </w:lvl>
    <w:lvl w:ilvl="1" w:tentative="0">
      <w:start w:val="1"/>
      <w:numFmt w:val="lowerLetter"/>
      <w:lvlText w:val="%2)"/>
      <w:lvlJc w:val="left"/>
      <w:pPr>
        <w:ind w:left="3240" w:hanging="420"/>
      </w:pPr>
    </w:lvl>
    <w:lvl w:ilvl="2" w:tentative="0">
      <w:start w:val="1"/>
      <w:numFmt w:val="lowerRoman"/>
      <w:lvlText w:val="%3."/>
      <w:lvlJc w:val="right"/>
      <w:pPr>
        <w:ind w:left="3660" w:hanging="420"/>
      </w:pPr>
    </w:lvl>
    <w:lvl w:ilvl="3" w:tentative="0">
      <w:start w:val="1"/>
      <w:numFmt w:val="decimal"/>
      <w:lvlText w:val="%4."/>
      <w:lvlJc w:val="left"/>
      <w:pPr>
        <w:ind w:left="4080" w:hanging="420"/>
      </w:pPr>
    </w:lvl>
    <w:lvl w:ilvl="4" w:tentative="0">
      <w:start w:val="1"/>
      <w:numFmt w:val="lowerLetter"/>
      <w:lvlText w:val="%5)"/>
      <w:lvlJc w:val="left"/>
      <w:pPr>
        <w:ind w:left="4500" w:hanging="420"/>
      </w:pPr>
    </w:lvl>
    <w:lvl w:ilvl="5" w:tentative="0">
      <w:start w:val="1"/>
      <w:numFmt w:val="lowerRoman"/>
      <w:lvlText w:val="%6."/>
      <w:lvlJc w:val="right"/>
      <w:pPr>
        <w:ind w:left="4920" w:hanging="420"/>
      </w:pPr>
    </w:lvl>
    <w:lvl w:ilvl="6" w:tentative="0">
      <w:start w:val="1"/>
      <w:numFmt w:val="decimal"/>
      <w:lvlText w:val="%7."/>
      <w:lvlJc w:val="left"/>
      <w:pPr>
        <w:ind w:left="5340" w:hanging="420"/>
      </w:pPr>
    </w:lvl>
    <w:lvl w:ilvl="7" w:tentative="0">
      <w:start w:val="1"/>
      <w:numFmt w:val="lowerLetter"/>
      <w:lvlText w:val="%8)"/>
      <w:lvlJc w:val="left"/>
      <w:pPr>
        <w:ind w:left="5760" w:hanging="420"/>
      </w:pPr>
    </w:lvl>
    <w:lvl w:ilvl="8" w:tentative="0">
      <w:start w:val="1"/>
      <w:numFmt w:val="lowerRoman"/>
      <w:lvlText w:val="%9."/>
      <w:lvlJc w:val="right"/>
      <w:pPr>
        <w:ind w:left="6180" w:hanging="420"/>
      </w:pPr>
    </w:lvl>
  </w:abstractNum>
  <w:abstractNum w:abstractNumId="26">
    <w:nsid w:val="367614E2"/>
    <w:multiLevelType w:val="multilevel"/>
    <w:tmpl w:val="367614E2"/>
    <w:lvl w:ilvl="0" w:tentative="0">
      <w:start w:val="1"/>
      <w:numFmt w:val="decimal"/>
      <w:lvlText w:val="%1.0"/>
      <w:lvlJc w:val="left"/>
      <w:pPr>
        <w:ind w:left="1789" w:hanging="360"/>
      </w:pPr>
      <w:rPr>
        <w:rFonts w:hint="default" w:ascii="宋体" w:hAnsi="宋体" w:eastAsia="宋体"/>
        <w:b/>
        <w:sz w:val="24"/>
        <w:szCs w:val="24"/>
        <w:lang w:val="en-GB"/>
      </w:rPr>
    </w:lvl>
    <w:lvl w:ilvl="1" w:tentative="0">
      <w:start w:val="1"/>
      <w:numFmt w:val="decimal"/>
      <w:lvlText w:val="%1.%2"/>
      <w:lvlJc w:val="left"/>
      <w:pPr>
        <w:ind w:left="2209" w:hanging="360"/>
      </w:pPr>
      <w:rPr>
        <w:rFonts w:hint="default" w:ascii="宋体" w:hAnsi="宋体" w:eastAsia="宋体"/>
        <w:b w:val="0"/>
        <w:sz w:val="24"/>
        <w:szCs w:val="24"/>
      </w:rPr>
    </w:lvl>
    <w:lvl w:ilvl="2" w:tentative="0">
      <w:start w:val="1"/>
      <w:numFmt w:val="decimal"/>
      <w:lvlText w:val="%1.%2.%3"/>
      <w:lvlJc w:val="left"/>
      <w:pPr>
        <w:ind w:left="1980" w:hanging="720"/>
      </w:pPr>
      <w:rPr>
        <w:rFonts w:hint="default" w:ascii="宋体" w:hAnsi="宋体" w:eastAsia="宋体" w:cs="Arial"/>
        <w:b w:val="0"/>
        <w:sz w:val="24"/>
        <w:szCs w:val="24"/>
      </w:rPr>
    </w:lvl>
    <w:lvl w:ilvl="3" w:tentative="0">
      <w:start w:val="1"/>
      <w:numFmt w:val="lowerLetter"/>
      <w:lvlText w:val="%4)"/>
      <w:lvlJc w:val="left"/>
      <w:pPr>
        <w:ind w:left="3769" w:hanging="1080"/>
      </w:pPr>
      <w:rPr>
        <w:rFonts w:hint="default"/>
      </w:rPr>
    </w:lvl>
    <w:lvl w:ilvl="4" w:tentative="0">
      <w:start w:val="1"/>
      <w:numFmt w:val="lowerRoman"/>
      <w:lvlText w:val="%5."/>
      <w:lvlJc w:val="left"/>
      <w:pPr>
        <w:ind w:left="4189" w:hanging="1080"/>
      </w:pPr>
      <w:rPr>
        <w:rFonts w:hint="default" w:ascii="Arial" w:hAnsi="Arial" w:eastAsia="PMingLiU" w:cs="Arial"/>
      </w:rPr>
    </w:lvl>
    <w:lvl w:ilvl="5" w:tentative="0">
      <w:start w:val="1"/>
      <w:numFmt w:val="upperRoman"/>
      <w:lvlText w:val="%6"/>
      <w:lvlJc w:val="left"/>
      <w:pPr>
        <w:ind w:left="4969" w:hanging="1440"/>
      </w:pPr>
      <w:rPr>
        <w:rFonts w:hint="default"/>
      </w:rPr>
    </w:lvl>
    <w:lvl w:ilvl="6" w:tentative="0">
      <w:start w:val="1"/>
      <w:numFmt w:val="decimal"/>
      <w:lvlText w:val="%1.%2.%3.%4.%5.%6.%7"/>
      <w:lvlJc w:val="left"/>
      <w:pPr>
        <w:ind w:left="5389" w:hanging="1440"/>
      </w:pPr>
      <w:rPr>
        <w:rFonts w:hint="default"/>
      </w:rPr>
    </w:lvl>
    <w:lvl w:ilvl="7" w:tentative="0">
      <w:start w:val="1"/>
      <w:numFmt w:val="decimal"/>
      <w:lvlText w:val="%1.%2.%3.%4.%5.%6.%7.%8"/>
      <w:lvlJc w:val="left"/>
      <w:pPr>
        <w:ind w:left="6169" w:hanging="1800"/>
      </w:pPr>
      <w:rPr>
        <w:rFonts w:hint="default"/>
      </w:rPr>
    </w:lvl>
    <w:lvl w:ilvl="8" w:tentative="0">
      <w:start w:val="1"/>
      <w:numFmt w:val="decimal"/>
      <w:lvlText w:val="%1.%2.%3.%4.%5.%6.%7.%8.%9"/>
      <w:lvlJc w:val="left"/>
      <w:pPr>
        <w:ind w:left="6589" w:hanging="1800"/>
      </w:pPr>
      <w:rPr>
        <w:rFonts w:hint="default"/>
      </w:rPr>
    </w:lvl>
  </w:abstractNum>
  <w:abstractNum w:abstractNumId="27">
    <w:nsid w:val="36EB0DB7"/>
    <w:multiLevelType w:val="multilevel"/>
    <w:tmpl w:val="36EB0DB7"/>
    <w:lvl w:ilvl="0" w:tentative="0">
      <w:start w:val="1"/>
      <w:numFmt w:val="decimal"/>
      <w:lvlText w:val="%1.0"/>
      <w:lvlJc w:val="left"/>
      <w:pPr>
        <w:ind w:left="1789" w:hanging="360"/>
      </w:pPr>
      <w:rPr>
        <w:rFonts w:hint="default" w:ascii="宋体" w:hAnsi="宋体" w:eastAsia="宋体"/>
        <w:b/>
        <w:sz w:val="24"/>
        <w:szCs w:val="24"/>
        <w:lang w:val="en-GB"/>
      </w:rPr>
    </w:lvl>
    <w:lvl w:ilvl="1" w:tentative="0">
      <w:start w:val="1"/>
      <w:numFmt w:val="decimal"/>
      <w:lvlText w:val="%1.%2"/>
      <w:lvlJc w:val="left"/>
      <w:pPr>
        <w:ind w:left="2209" w:hanging="360"/>
      </w:pPr>
      <w:rPr>
        <w:rFonts w:hint="default" w:ascii="宋体" w:hAnsi="宋体" w:eastAsia="宋体"/>
        <w:b w:val="0"/>
        <w:sz w:val="24"/>
        <w:szCs w:val="24"/>
      </w:rPr>
    </w:lvl>
    <w:lvl w:ilvl="2" w:tentative="0">
      <w:start w:val="1"/>
      <w:numFmt w:val="decimal"/>
      <w:lvlText w:val="%1.%2.%3"/>
      <w:lvlJc w:val="left"/>
      <w:pPr>
        <w:ind w:left="1980" w:hanging="720"/>
      </w:pPr>
      <w:rPr>
        <w:rFonts w:hint="default" w:ascii="宋体" w:hAnsi="宋体" w:eastAsia="宋体" w:cs="Arial"/>
        <w:b w:val="0"/>
        <w:sz w:val="24"/>
        <w:szCs w:val="24"/>
      </w:rPr>
    </w:lvl>
    <w:lvl w:ilvl="3" w:tentative="0">
      <w:start w:val="1"/>
      <w:numFmt w:val="lowerLetter"/>
      <w:lvlText w:val="%4)"/>
      <w:lvlJc w:val="left"/>
      <w:pPr>
        <w:ind w:left="3769" w:hanging="1080"/>
      </w:pPr>
      <w:rPr>
        <w:rFonts w:hint="default"/>
      </w:rPr>
    </w:lvl>
    <w:lvl w:ilvl="4" w:tentative="0">
      <w:start w:val="1"/>
      <w:numFmt w:val="lowerRoman"/>
      <w:lvlText w:val="%5."/>
      <w:lvlJc w:val="left"/>
      <w:pPr>
        <w:ind w:left="4189" w:hanging="1080"/>
      </w:pPr>
      <w:rPr>
        <w:rFonts w:hint="default" w:ascii="Arial" w:hAnsi="Arial" w:eastAsia="PMingLiU" w:cs="Arial"/>
      </w:rPr>
    </w:lvl>
    <w:lvl w:ilvl="5" w:tentative="0">
      <w:start w:val="1"/>
      <w:numFmt w:val="upperRoman"/>
      <w:lvlText w:val="%6"/>
      <w:lvlJc w:val="left"/>
      <w:pPr>
        <w:ind w:left="4969" w:hanging="1440"/>
      </w:pPr>
      <w:rPr>
        <w:rFonts w:hint="default"/>
      </w:rPr>
    </w:lvl>
    <w:lvl w:ilvl="6" w:tentative="0">
      <w:start w:val="1"/>
      <w:numFmt w:val="decimal"/>
      <w:lvlText w:val="%1.%2.%3.%4.%5.%6.%7"/>
      <w:lvlJc w:val="left"/>
      <w:pPr>
        <w:ind w:left="5389" w:hanging="1440"/>
      </w:pPr>
      <w:rPr>
        <w:rFonts w:hint="default"/>
      </w:rPr>
    </w:lvl>
    <w:lvl w:ilvl="7" w:tentative="0">
      <w:start w:val="1"/>
      <w:numFmt w:val="decimal"/>
      <w:lvlText w:val="%1.%2.%3.%4.%5.%6.%7.%8"/>
      <w:lvlJc w:val="left"/>
      <w:pPr>
        <w:ind w:left="6169" w:hanging="1800"/>
      </w:pPr>
      <w:rPr>
        <w:rFonts w:hint="default"/>
      </w:rPr>
    </w:lvl>
    <w:lvl w:ilvl="8" w:tentative="0">
      <w:start w:val="1"/>
      <w:numFmt w:val="decimal"/>
      <w:lvlText w:val="%1.%2.%3.%4.%5.%6.%7.%8.%9"/>
      <w:lvlJc w:val="left"/>
      <w:pPr>
        <w:ind w:left="6589" w:hanging="1800"/>
      </w:pPr>
      <w:rPr>
        <w:rFonts w:hint="default"/>
      </w:rPr>
    </w:lvl>
  </w:abstractNum>
  <w:abstractNum w:abstractNumId="28">
    <w:nsid w:val="377C550F"/>
    <w:multiLevelType w:val="multilevel"/>
    <w:tmpl w:val="377C550F"/>
    <w:lvl w:ilvl="0" w:tentative="0">
      <w:start w:val="1"/>
      <w:numFmt w:val="decimal"/>
      <w:lvlText w:val="%1.0"/>
      <w:lvlJc w:val="left"/>
      <w:pPr>
        <w:ind w:left="1789" w:hanging="360"/>
      </w:pPr>
      <w:rPr>
        <w:rFonts w:hint="default" w:ascii="宋体" w:hAnsi="宋体" w:eastAsia="宋体"/>
        <w:b/>
        <w:sz w:val="24"/>
        <w:szCs w:val="24"/>
        <w:lang w:val="en-GB"/>
      </w:rPr>
    </w:lvl>
    <w:lvl w:ilvl="1" w:tentative="0">
      <w:start w:val="1"/>
      <w:numFmt w:val="decimal"/>
      <w:lvlText w:val="%1.%2"/>
      <w:lvlJc w:val="left"/>
      <w:pPr>
        <w:ind w:left="2209" w:hanging="360"/>
      </w:pPr>
      <w:rPr>
        <w:rFonts w:hint="default" w:ascii="宋体" w:hAnsi="宋体" w:eastAsia="宋体"/>
        <w:b w:val="0"/>
        <w:sz w:val="24"/>
        <w:szCs w:val="24"/>
      </w:rPr>
    </w:lvl>
    <w:lvl w:ilvl="2" w:tentative="0">
      <w:start w:val="1"/>
      <w:numFmt w:val="lowerLetter"/>
      <w:lvlText w:val="%3)"/>
      <w:lvlJc w:val="left"/>
      <w:pPr>
        <w:ind w:left="2138" w:hanging="720"/>
      </w:pPr>
      <w:rPr>
        <w:rFonts w:hint="default"/>
        <w:b w:val="0"/>
        <w:sz w:val="24"/>
        <w:szCs w:val="24"/>
      </w:rPr>
    </w:lvl>
    <w:lvl w:ilvl="3" w:tentative="0">
      <w:start w:val="1"/>
      <w:numFmt w:val="lowerLetter"/>
      <w:lvlText w:val="%4"/>
      <w:lvlJc w:val="left"/>
      <w:pPr>
        <w:ind w:left="3769" w:hanging="1080"/>
      </w:pPr>
      <w:rPr>
        <w:rFonts w:hint="default" w:ascii="宋体" w:hAnsi="宋体" w:eastAsia="宋体" w:cs="Arial"/>
      </w:rPr>
    </w:lvl>
    <w:lvl w:ilvl="4" w:tentative="0">
      <w:start w:val="1"/>
      <w:numFmt w:val="lowerRoman"/>
      <w:lvlText w:val="%5."/>
      <w:lvlJc w:val="left"/>
      <w:pPr>
        <w:ind w:left="4482" w:hanging="1080"/>
      </w:pPr>
      <w:rPr>
        <w:rFonts w:hint="eastAsia" w:ascii="宋体" w:hAnsi="宋体" w:eastAsia="宋体" w:cs="Arial"/>
      </w:rPr>
    </w:lvl>
    <w:lvl w:ilvl="5" w:tentative="0">
      <w:start w:val="1"/>
      <w:numFmt w:val="upperRoman"/>
      <w:lvlText w:val="%6"/>
      <w:lvlJc w:val="left"/>
      <w:pPr>
        <w:ind w:left="4969" w:hanging="1440"/>
      </w:pPr>
      <w:rPr>
        <w:rFonts w:hint="default"/>
      </w:rPr>
    </w:lvl>
    <w:lvl w:ilvl="6" w:tentative="0">
      <w:start w:val="1"/>
      <w:numFmt w:val="decimal"/>
      <w:lvlText w:val="%1.%2.%3.%4.%5.%6.%7"/>
      <w:lvlJc w:val="left"/>
      <w:pPr>
        <w:ind w:left="5389" w:hanging="1440"/>
      </w:pPr>
      <w:rPr>
        <w:rFonts w:hint="default"/>
      </w:rPr>
    </w:lvl>
    <w:lvl w:ilvl="7" w:tentative="0">
      <w:start w:val="1"/>
      <w:numFmt w:val="decimal"/>
      <w:lvlText w:val="%1.%2.%3.%4.%5.%6.%7.%8"/>
      <w:lvlJc w:val="left"/>
      <w:pPr>
        <w:ind w:left="6169" w:hanging="1800"/>
      </w:pPr>
      <w:rPr>
        <w:rFonts w:hint="default"/>
      </w:rPr>
    </w:lvl>
    <w:lvl w:ilvl="8" w:tentative="0">
      <w:start w:val="1"/>
      <w:numFmt w:val="decimal"/>
      <w:lvlText w:val="%1.%2.%3.%4.%5.%6.%7.%8.%9"/>
      <w:lvlJc w:val="left"/>
      <w:pPr>
        <w:ind w:left="6589" w:hanging="1800"/>
      </w:pPr>
      <w:rPr>
        <w:rFonts w:hint="default"/>
      </w:rPr>
    </w:lvl>
  </w:abstractNum>
  <w:abstractNum w:abstractNumId="29">
    <w:nsid w:val="39582B39"/>
    <w:multiLevelType w:val="multilevel"/>
    <w:tmpl w:val="39582B39"/>
    <w:lvl w:ilvl="0" w:tentative="0">
      <w:start w:val="1"/>
      <w:numFmt w:val="decimal"/>
      <w:lvlText w:val="%1.0"/>
      <w:lvlJc w:val="left"/>
      <w:pPr>
        <w:ind w:left="1789" w:hanging="360"/>
      </w:pPr>
      <w:rPr>
        <w:rFonts w:hint="default" w:ascii="宋体" w:hAnsi="宋体" w:eastAsia="宋体"/>
        <w:b/>
        <w:sz w:val="24"/>
        <w:szCs w:val="24"/>
        <w:lang w:val="en-GB"/>
      </w:rPr>
    </w:lvl>
    <w:lvl w:ilvl="1" w:tentative="0">
      <w:start w:val="1"/>
      <w:numFmt w:val="none"/>
      <w:lvlText w:val="7.6"/>
      <w:lvlJc w:val="left"/>
      <w:pPr>
        <w:ind w:left="2209" w:hanging="360"/>
      </w:pPr>
      <w:rPr>
        <w:rFonts w:hint="default" w:ascii="宋体" w:hAnsi="宋体" w:eastAsia="宋体"/>
        <w:b w:val="0"/>
        <w:sz w:val="24"/>
        <w:szCs w:val="24"/>
      </w:rPr>
    </w:lvl>
    <w:lvl w:ilvl="2" w:tentative="0">
      <w:start w:val="1"/>
      <w:numFmt w:val="decimal"/>
      <w:lvlText w:val="%3."/>
      <w:lvlJc w:val="left"/>
      <w:pPr>
        <w:ind w:left="1980" w:hanging="720"/>
      </w:pPr>
      <w:rPr>
        <w:rFonts w:hint="default"/>
        <w:b w:val="0"/>
        <w:sz w:val="24"/>
        <w:szCs w:val="24"/>
      </w:rPr>
    </w:lvl>
    <w:lvl w:ilvl="3" w:tentative="0">
      <w:start w:val="1"/>
      <w:numFmt w:val="lowerLetter"/>
      <w:lvlText w:val="%4"/>
      <w:lvlJc w:val="left"/>
      <w:pPr>
        <w:ind w:left="3769" w:hanging="1080"/>
      </w:pPr>
      <w:rPr>
        <w:rFonts w:hint="default" w:ascii="宋体" w:hAnsi="宋体" w:eastAsia="宋体" w:cs="Arial"/>
      </w:rPr>
    </w:lvl>
    <w:lvl w:ilvl="4" w:tentative="0">
      <w:start w:val="1"/>
      <w:numFmt w:val="lowerRoman"/>
      <w:lvlText w:val="%5."/>
      <w:lvlJc w:val="left"/>
      <w:pPr>
        <w:ind w:left="4189" w:hanging="1080"/>
      </w:pPr>
      <w:rPr>
        <w:rFonts w:hint="default" w:ascii="Arial" w:hAnsi="Arial" w:eastAsia="PMingLiU" w:cs="Arial"/>
      </w:rPr>
    </w:lvl>
    <w:lvl w:ilvl="5" w:tentative="0">
      <w:start w:val="1"/>
      <w:numFmt w:val="upperRoman"/>
      <w:lvlText w:val="%6"/>
      <w:lvlJc w:val="left"/>
      <w:pPr>
        <w:ind w:left="4969" w:hanging="1440"/>
      </w:pPr>
      <w:rPr>
        <w:rFonts w:hint="default"/>
      </w:rPr>
    </w:lvl>
    <w:lvl w:ilvl="6" w:tentative="0">
      <w:start w:val="1"/>
      <w:numFmt w:val="decimal"/>
      <w:lvlText w:val="%1.%2.%3.%4.%5.%6.%7"/>
      <w:lvlJc w:val="left"/>
      <w:pPr>
        <w:ind w:left="5389" w:hanging="1440"/>
      </w:pPr>
      <w:rPr>
        <w:rFonts w:hint="default"/>
      </w:rPr>
    </w:lvl>
    <w:lvl w:ilvl="7" w:tentative="0">
      <w:start w:val="1"/>
      <w:numFmt w:val="decimal"/>
      <w:lvlText w:val="%1.%2.%3.%4.%5.%6.%7.%8"/>
      <w:lvlJc w:val="left"/>
      <w:pPr>
        <w:ind w:left="6169" w:hanging="1800"/>
      </w:pPr>
      <w:rPr>
        <w:rFonts w:hint="default"/>
      </w:rPr>
    </w:lvl>
    <w:lvl w:ilvl="8" w:tentative="0">
      <w:start w:val="1"/>
      <w:numFmt w:val="decimal"/>
      <w:lvlText w:val="%1.%2.%3.%4.%5.%6.%7.%8.%9"/>
      <w:lvlJc w:val="left"/>
      <w:pPr>
        <w:ind w:left="6589" w:hanging="1800"/>
      </w:pPr>
      <w:rPr>
        <w:rFonts w:hint="default"/>
      </w:rPr>
    </w:lvl>
  </w:abstractNum>
  <w:abstractNum w:abstractNumId="30">
    <w:nsid w:val="3AA931B6"/>
    <w:multiLevelType w:val="multilevel"/>
    <w:tmpl w:val="3AA931B6"/>
    <w:lvl w:ilvl="0" w:tentative="0">
      <w:start w:val="1"/>
      <w:numFmt w:val="decimal"/>
      <w:lvlText w:val="%1.0"/>
      <w:lvlJc w:val="left"/>
      <w:pPr>
        <w:ind w:left="1789" w:hanging="360"/>
      </w:pPr>
      <w:rPr>
        <w:rFonts w:hint="default" w:ascii="宋体" w:hAnsi="宋体" w:eastAsia="宋体"/>
        <w:b/>
        <w:sz w:val="24"/>
        <w:szCs w:val="24"/>
        <w:lang w:val="en-GB"/>
      </w:rPr>
    </w:lvl>
    <w:lvl w:ilvl="1" w:tentative="0">
      <w:start w:val="1"/>
      <w:numFmt w:val="decimal"/>
      <w:lvlText w:val="%1.%2"/>
      <w:lvlJc w:val="left"/>
      <w:pPr>
        <w:ind w:left="2209" w:hanging="360"/>
      </w:pPr>
      <w:rPr>
        <w:rFonts w:hint="default" w:ascii="宋体" w:hAnsi="宋体" w:eastAsia="宋体"/>
        <w:b w:val="0"/>
        <w:sz w:val="24"/>
        <w:szCs w:val="24"/>
      </w:rPr>
    </w:lvl>
    <w:lvl w:ilvl="2" w:tentative="0">
      <w:start w:val="1"/>
      <w:numFmt w:val="decimal"/>
      <w:lvlText w:val="%1.%2.%3"/>
      <w:lvlJc w:val="left"/>
      <w:pPr>
        <w:ind w:left="1980" w:hanging="720"/>
      </w:pPr>
      <w:rPr>
        <w:rFonts w:hint="default" w:ascii="宋体" w:hAnsi="宋体" w:eastAsia="宋体" w:cs="Arial"/>
        <w:b w:val="0"/>
        <w:sz w:val="24"/>
        <w:szCs w:val="24"/>
      </w:rPr>
    </w:lvl>
    <w:lvl w:ilvl="3" w:tentative="0">
      <w:start w:val="1"/>
      <w:numFmt w:val="lowerLetter"/>
      <w:lvlText w:val="%4)"/>
      <w:lvlJc w:val="left"/>
      <w:pPr>
        <w:ind w:left="3769" w:hanging="1080"/>
      </w:pPr>
      <w:rPr>
        <w:rFonts w:hint="default"/>
      </w:rPr>
    </w:lvl>
    <w:lvl w:ilvl="4" w:tentative="0">
      <w:start w:val="1"/>
      <w:numFmt w:val="lowerRoman"/>
      <w:lvlText w:val="%5."/>
      <w:lvlJc w:val="left"/>
      <w:pPr>
        <w:ind w:left="4189" w:hanging="1080"/>
      </w:pPr>
      <w:rPr>
        <w:rFonts w:hint="default" w:ascii="Arial" w:hAnsi="Arial" w:eastAsia="PMingLiU" w:cs="Arial"/>
      </w:rPr>
    </w:lvl>
    <w:lvl w:ilvl="5" w:tentative="0">
      <w:start w:val="1"/>
      <w:numFmt w:val="upperRoman"/>
      <w:lvlText w:val="%6"/>
      <w:lvlJc w:val="left"/>
      <w:pPr>
        <w:ind w:left="4969" w:hanging="1440"/>
      </w:pPr>
      <w:rPr>
        <w:rFonts w:hint="default"/>
      </w:rPr>
    </w:lvl>
    <w:lvl w:ilvl="6" w:tentative="0">
      <w:start w:val="1"/>
      <w:numFmt w:val="decimal"/>
      <w:lvlText w:val="%1.%2.%3.%4.%5.%6.%7"/>
      <w:lvlJc w:val="left"/>
      <w:pPr>
        <w:ind w:left="5389" w:hanging="1440"/>
      </w:pPr>
      <w:rPr>
        <w:rFonts w:hint="default"/>
      </w:rPr>
    </w:lvl>
    <w:lvl w:ilvl="7" w:tentative="0">
      <w:start w:val="1"/>
      <w:numFmt w:val="decimal"/>
      <w:lvlText w:val="%1.%2.%3.%4.%5.%6.%7.%8"/>
      <w:lvlJc w:val="left"/>
      <w:pPr>
        <w:ind w:left="6169" w:hanging="1800"/>
      </w:pPr>
      <w:rPr>
        <w:rFonts w:hint="default"/>
      </w:rPr>
    </w:lvl>
    <w:lvl w:ilvl="8" w:tentative="0">
      <w:start w:val="1"/>
      <w:numFmt w:val="decimal"/>
      <w:lvlText w:val="%1.%2.%3.%4.%5.%6.%7.%8.%9"/>
      <w:lvlJc w:val="left"/>
      <w:pPr>
        <w:ind w:left="6589" w:hanging="1800"/>
      </w:pPr>
      <w:rPr>
        <w:rFonts w:hint="default"/>
      </w:rPr>
    </w:lvl>
  </w:abstractNum>
  <w:abstractNum w:abstractNumId="31">
    <w:nsid w:val="3B242486"/>
    <w:multiLevelType w:val="multilevel"/>
    <w:tmpl w:val="3B242486"/>
    <w:lvl w:ilvl="0" w:tentative="0">
      <w:start w:val="1"/>
      <w:numFmt w:val="decimal"/>
      <w:lvlText w:val="%1.0"/>
      <w:lvlJc w:val="left"/>
      <w:pPr>
        <w:ind w:left="1789" w:hanging="360"/>
      </w:pPr>
      <w:rPr>
        <w:rFonts w:hint="default" w:ascii="宋体" w:hAnsi="宋体" w:eastAsia="宋体"/>
        <w:b/>
        <w:sz w:val="24"/>
        <w:szCs w:val="24"/>
        <w:lang w:val="en-GB"/>
      </w:rPr>
    </w:lvl>
    <w:lvl w:ilvl="1" w:tentative="0">
      <w:start w:val="1"/>
      <w:numFmt w:val="decimal"/>
      <w:lvlText w:val="%1.%2"/>
      <w:lvlJc w:val="left"/>
      <w:pPr>
        <w:ind w:left="2209" w:hanging="360"/>
      </w:pPr>
      <w:rPr>
        <w:rFonts w:hint="default" w:ascii="宋体" w:hAnsi="宋体" w:eastAsia="宋体"/>
        <w:b w:val="0"/>
        <w:sz w:val="24"/>
        <w:szCs w:val="24"/>
      </w:rPr>
    </w:lvl>
    <w:lvl w:ilvl="2" w:tentative="0">
      <w:start w:val="1"/>
      <w:numFmt w:val="decimal"/>
      <w:lvlText w:val="%1.%2.%3"/>
      <w:lvlJc w:val="left"/>
      <w:pPr>
        <w:ind w:left="1980" w:hanging="720"/>
      </w:pPr>
      <w:rPr>
        <w:rFonts w:hint="default" w:ascii="宋体" w:hAnsi="宋体" w:eastAsia="宋体" w:cs="Arial"/>
        <w:b w:val="0"/>
        <w:sz w:val="24"/>
        <w:szCs w:val="24"/>
      </w:rPr>
    </w:lvl>
    <w:lvl w:ilvl="3" w:tentative="0">
      <w:start w:val="1"/>
      <w:numFmt w:val="lowerLetter"/>
      <w:lvlText w:val="%4)"/>
      <w:lvlJc w:val="left"/>
      <w:pPr>
        <w:ind w:left="3769" w:hanging="1080"/>
      </w:pPr>
      <w:rPr>
        <w:rFonts w:hint="default"/>
      </w:rPr>
    </w:lvl>
    <w:lvl w:ilvl="4" w:tentative="0">
      <w:start w:val="1"/>
      <w:numFmt w:val="lowerRoman"/>
      <w:lvlText w:val="%5."/>
      <w:lvlJc w:val="left"/>
      <w:pPr>
        <w:ind w:left="4189" w:hanging="1080"/>
      </w:pPr>
      <w:rPr>
        <w:rFonts w:hint="default" w:ascii="Arial" w:hAnsi="Arial" w:eastAsia="PMingLiU" w:cs="Arial"/>
      </w:rPr>
    </w:lvl>
    <w:lvl w:ilvl="5" w:tentative="0">
      <w:start w:val="1"/>
      <w:numFmt w:val="upperRoman"/>
      <w:lvlText w:val="%6"/>
      <w:lvlJc w:val="left"/>
      <w:pPr>
        <w:ind w:left="4969" w:hanging="1440"/>
      </w:pPr>
      <w:rPr>
        <w:rFonts w:hint="default"/>
      </w:rPr>
    </w:lvl>
    <w:lvl w:ilvl="6" w:tentative="0">
      <w:start w:val="1"/>
      <w:numFmt w:val="decimal"/>
      <w:lvlText w:val="%1.%2.%3.%4.%5.%6.%7"/>
      <w:lvlJc w:val="left"/>
      <w:pPr>
        <w:ind w:left="5389" w:hanging="1440"/>
      </w:pPr>
      <w:rPr>
        <w:rFonts w:hint="default"/>
      </w:rPr>
    </w:lvl>
    <w:lvl w:ilvl="7" w:tentative="0">
      <w:start w:val="1"/>
      <w:numFmt w:val="decimal"/>
      <w:lvlText w:val="%1.%2.%3.%4.%5.%6.%7.%8"/>
      <w:lvlJc w:val="left"/>
      <w:pPr>
        <w:ind w:left="6169" w:hanging="1800"/>
      </w:pPr>
      <w:rPr>
        <w:rFonts w:hint="default"/>
      </w:rPr>
    </w:lvl>
    <w:lvl w:ilvl="8" w:tentative="0">
      <w:start w:val="1"/>
      <w:numFmt w:val="decimal"/>
      <w:lvlText w:val="%1.%2.%3.%4.%5.%6.%7.%8.%9"/>
      <w:lvlJc w:val="left"/>
      <w:pPr>
        <w:ind w:left="6589" w:hanging="1800"/>
      </w:pPr>
      <w:rPr>
        <w:rFonts w:hint="default"/>
      </w:rPr>
    </w:lvl>
  </w:abstractNum>
  <w:abstractNum w:abstractNumId="32">
    <w:nsid w:val="3F9F09C9"/>
    <w:multiLevelType w:val="multilevel"/>
    <w:tmpl w:val="3F9F09C9"/>
    <w:lvl w:ilvl="0" w:tentative="0">
      <w:start w:val="1"/>
      <w:numFmt w:val="decimal"/>
      <w:lvlText w:val="%1.0"/>
      <w:lvlJc w:val="left"/>
      <w:pPr>
        <w:ind w:left="1789" w:hanging="360"/>
      </w:pPr>
      <w:rPr>
        <w:rFonts w:hint="default" w:ascii="宋体" w:hAnsi="宋体" w:eastAsia="宋体"/>
        <w:b/>
        <w:sz w:val="24"/>
        <w:szCs w:val="24"/>
        <w:lang w:val="en-GB"/>
      </w:rPr>
    </w:lvl>
    <w:lvl w:ilvl="1" w:tentative="0">
      <w:start w:val="1"/>
      <w:numFmt w:val="decimal"/>
      <w:lvlText w:val="%1.%2"/>
      <w:lvlJc w:val="left"/>
      <w:pPr>
        <w:ind w:left="2209" w:hanging="360"/>
      </w:pPr>
      <w:rPr>
        <w:rFonts w:hint="default" w:ascii="宋体" w:hAnsi="宋体" w:eastAsia="宋体"/>
        <w:b w:val="0"/>
        <w:sz w:val="24"/>
        <w:szCs w:val="24"/>
      </w:rPr>
    </w:lvl>
    <w:lvl w:ilvl="2" w:tentative="0">
      <w:start w:val="1"/>
      <w:numFmt w:val="decimal"/>
      <w:lvlText w:val="%1.%2.%3"/>
      <w:lvlJc w:val="left"/>
      <w:pPr>
        <w:ind w:left="1980" w:hanging="720"/>
      </w:pPr>
      <w:rPr>
        <w:rFonts w:hint="default" w:ascii="宋体" w:hAnsi="宋体" w:eastAsia="宋体" w:cs="Arial"/>
        <w:b w:val="0"/>
        <w:sz w:val="24"/>
        <w:szCs w:val="24"/>
      </w:rPr>
    </w:lvl>
    <w:lvl w:ilvl="3" w:tentative="0">
      <w:start w:val="1"/>
      <w:numFmt w:val="lowerLetter"/>
      <w:lvlText w:val="%4)"/>
      <w:lvlJc w:val="left"/>
      <w:pPr>
        <w:ind w:left="3769" w:hanging="1080"/>
      </w:pPr>
      <w:rPr>
        <w:rFonts w:hint="default"/>
      </w:rPr>
    </w:lvl>
    <w:lvl w:ilvl="4" w:tentative="0">
      <w:start w:val="1"/>
      <w:numFmt w:val="lowerRoman"/>
      <w:lvlText w:val="%5."/>
      <w:lvlJc w:val="left"/>
      <w:pPr>
        <w:ind w:left="4189" w:hanging="1080"/>
      </w:pPr>
      <w:rPr>
        <w:rFonts w:hint="default" w:ascii="Arial" w:hAnsi="Arial" w:eastAsia="PMingLiU" w:cs="Arial"/>
      </w:rPr>
    </w:lvl>
    <w:lvl w:ilvl="5" w:tentative="0">
      <w:start w:val="1"/>
      <w:numFmt w:val="upperRoman"/>
      <w:lvlText w:val="%6"/>
      <w:lvlJc w:val="left"/>
      <w:pPr>
        <w:ind w:left="4969" w:hanging="1440"/>
      </w:pPr>
      <w:rPr>
        <w:rFonts w:hint="default"/>
      </w:rPr>
    </w:lvl>
    <w:lvl w:ilvl="6" w:tentative="0">
      <w:start w:val="1"/>
      <w:numFmt w:val="decimal"/>
      <w:lvlText w:val="%1.%2.%3.%4.%5.%6.%7"/>
      <w:lvlJc w:val="left"/>
      <w:pPr>
        <w:ind w:left="5389" w:hanging="1440"/>
      </w:pPr>
      <w:rPr>
        <w:rFonts w:hint="default"/>
      </w:rPr>
    </w:lvl>
    <w:lvl w:ilvl="7" w:tentative="0">
      <w:start w:val="1"/>
      <w:numFmt w:val="decimal"/>
      <w:lvlText w:val="%1.%2.%3.%4.%5.%6.%7.%8"/>
      <w:lvlJc w:val="left"/>
      <w:pPr>
        <w:ind w:left="6169" w:hanging="1800"/>
      </w:pPr>
      <w:rPr>
        <w:rFonts w:hint="default"/>
      </w:rPr>
    </w:lvl>
    <w:lvl w:ilvl="8" w:tentative="0">
      <w:start w:val="1"/>
      <w:numFmt w:val="decimal"/>
      <w:lvlText w:val="%1.%2.%3.%4.%5.%6.%7.%8.%9"/>
      <w:lvlJc w:val="left"/>
      <w:pPr>
        <w:ind w:left="6589" w:hanging="1800"/>
      </w:pPr>
      <w:rPr>
        <w:rFonts w:hint="default"/>
      </w:rPr>
    </w:lvl>
  </w:abstractNum>
  <w:abstractNum w:abstractNumId="33">
    <w:nsid w:val="41395E26"/>
    <w:multiLevelType w:val="multilevel"/>
    <w:tmpl w:val="41395E26"/>
    <w:lvl w:ilvl="0" w:tentative="0">
      <w:start w:val="1"/>
      <w:numFmt w:val="decimal"/>
      <w:lvlText w:val="%1)"/>
      <w:lvlJc w:val="left"/>
      <w:pPr>
        <w:ind w:left="2880" w:hanging="360"/>
      </w:pPr>
      <w:rPr>
        <w:rFonts w:hint="default"/>
      </w:rPr>
    </w:lvl>
    <w:lvl w:ilvl="1" w:tentative="0">
      <w:start w:val="1"/>
      <w:numFmt w:val="lowerLetter"/>
      <w:lvlText w:val="%2)"/>
      <w:lvlJc w:val="left"/>
      <w:pPr>
        <w:ind w:left="3360" w:hanging="420"/>
      </w:pPr>
    </w:lvl>
    <w:lvl w:ilvl="2" w:tentative="0">
      <w:start w:val="1"/>
      <w:numFmt w:val="lowerRoman"/>
      <w:lvlText w:val="%3."/>
      <w:lvlJc w:val="right"/>
      <w:pPr>
        <w:ind w:left="3780" w:hanging="420"/>
      </w:pPr>
    </w:lvl>
    <w:lvl w:ilvl="3" w:tentative="0">
      <w:start w:val="1"/>
      <w:numFmt w:val="decimal"/>
      <w:lvlText w:val="%4."/>
      <w:lvlJc w:val="left"/>
      <w:pPr>
        <w:ind w:left="4200" w:hanging="420"/>
      </w:pPr>
    </w:lvl>
    <w:lvl w:ilvl="4" w:tentative="0">
      <w:start w:val="1"/>
      <w:numFmt w:val="lowerLetter"/>
      <w:lvlText w:val="%5)"/>
      <w:lvlJc w:val="left"/>
      <w:pPr>
        <w:ind w:left="4620" w:hanging="420"/>
      </w:pPr>
    </w:lvl>
    <w:lvl w:ilvl="5" w:tentative="0">
      <w:start w:val="1"/>
      <w:numFmt w:val="lowerRoman"/>
      <w:lvlText w:val="%6."/>
      <w:lvlJc w:val="right"/>
      <w:pPr>
        <w:ind w:left="5040" w:hanging="420"/>
      </w:pPr>
    </w:lvl>
    <w:lvl w:ilvl="6" w:tentative="0">
      <w:start w:val="1"/>
      <w:numFmt w:val="decimal"/>
      <w:lvlText w:val="%7."/>
      <w:lvlJc w:val="left"/>
      <w:pPr>
        <w:ind w:left="5460" w:hanging="420"/>
      </w:pPr>
    </w:lvl>
    <w:lvl w:ilvl="7" w:tentative="0">
      <w:start w:val="1"/>
      <w:numFmt w:val="lowerLetter"/>
      <w:lvlText w:val="%8)"/>
      <w:lvlJc w:val="left"/>
      <w:pPr>
        <w:ind w:left="5880" w:hanging="420"/>
      </w:pPr>
    </w:lvl>
    <w:lvl w:ilvl="8" w:tentative="0">
      <w:start w:val="1"/>
      <w:numFmt w:val="lowerRoman"/>
      <w:lvlText w:val="%9."/>
      <w:lvlJc w:val="right"/>
      <w:pPr>
        <w:ind w:left="6300" w:hanging="420"/>
      </w:pPr>
    </w:lvl>
  </w:abstractNum>
  <w:abstractNum w:abstractNumId="34">
    <w:nsid w:val="453D6666"/>
    <w:multiLevelType w:val="multilevel"/>
    <w:tmpl w:val="453D6666"/>
    <w:lvl w:ilvl="0" w:tentative="0">
      <w:start w:val="1"/>
      <w:numFmt w:val="decimal"/>
      <w:lvlText w:val="%1.0"/>
      <w:lvlJc w:val="left"/>
      <w:pPr>
        <w:ind w:left="1789" w:hanging="360"/>
      </w:pPr>
      <w:rPr>
        <w:rFonts w:hint="default" w:ascii="宋体" w:hAnsi="宋体" w:eastAsia="宋体"/>
        <w:b/>
        <w:sz w:val="24"/>
        <w:szCs w:val="24"/>
        <w:lang w:val="en-GB"/>
      </w:rPr>
    </w:lvl>
    <w:lvl w:ilvl="1" w:tentative="0">
      <w:start w:val="1"/>
      <w:numFmt w:val="decimal"/>
      <w:lvlText w:val="%1.%2"/>
      <w:lvlJc w:val="left"/>
      <w:pPr>
        <w:ind w:left="2209" w:hanging="360"/>
      </w:pPr>
      <w:rPr>
        <w:rFonts w:hint="default" w:ascii="宋体" w:hAnsi="宋体" w:eastAsia="宋体"/>
        <w:b w:val="0"/>
        <w:sz w:val="24"/>
        <w:szCs w:val="24"/>
      </w:rPr>
    </w:lvl>
    <w:lvl w:ilvl="2" w:tentative="0">
      <w:start w:val="1"/>
      <w:numFmt w:val="decimal"/>
      <w:lvlText w:val="%1.%2.%3"/>
      <w:lvlJc w:val="left"/>
      <w:pPr>
        <w:ind w:left="1980" w:hanging="720"/>
      </w:pPr>
      <w:rPr>
        <w:rFonts w:hint="default" w:ascii="宋体" w:hAnsi="宋体" w:eastAsia="宋体" w:cs="Arial"/>
        <w:b w:val="0"/>
        <w:sz w:val="24"/>
        <w:szCs w:val="24"/>
      </w:rPr>
    </w:lvl>
    <w:lvl w:ilvl="3" w:tentative="0">
      <w:start w:val="1"/>
      <w:numFmt w:val="lowerLetter"/>
      <w:lvlText w:val="%4)"/>
      <w:lvlJc w:val="left"/>
      <w:pPr>
        <w:ind w:left="3769" w:hanging="1080"/>
      </w:pPr>
      <w:rPr>
        <w:rFonts w:hint="default"/>
      </w:rPr>
    </w:lvl>
    <w:lvl w:ilvl="4" w:tentative="0">
      <w:start w:val="1"/>
      <w:numFmt w:val="lowerRoman"/>
      <w:lvlText w:val="%5."/>
      <w:lvlJc w:val="left"/>
      <w:pPr>
        <w:ind w:left="4189" w:hanging="1080"/>
      </w:pPr>
      <w:rPr>
        <w:rFonts w:hint="default" w:ascii="Arial" w:hAnsi="Arial" w:eastAsia="PMingLiU" w:cs="Arial"/>
      </w:rPr>
    </w:lvl>
    <w:lvl w:ilvl="5" w:tentative="0">
      <w:start w:val="1"/>
      <w:numFmt w:val="upperRoman"/>
      <w:lvlText w:val="%6"/>
      <w:lvlJc w:val="left"/>
      <w:pPr>
        <w:ind w:left="4969" w:hanging="1440"/>
      </w:pPr>
      <w:rPr>
        <w:rFonts w:hint="default"/>
      </w:rPr>
    </w:lvl>
    <w:lvl w:ilvl="6" w:tentative="0">
      <w:start w:val="1"/>
      <w:numFmt w:val="decimal"/>
      <w:lvlText w:val="%1.%2.%3.%4.%5.%6.%7"/>
      <w:lvlJc w:val="left"/>
      <w:pPr>
        <w:ind w:left="5389" w:hanging="1440"/>
      </w:pPr>
      <w:rPr>
        <w:rFonts w:hint="default"/>
      </w:rPr>
    </w:lvl>
    <w:lvl w:ilvl="7" w:tentative="0">
      <w:start w:val="1"/>
      <w:numFmt w:val="decimal"/>
      <w:lvlText w:val="%1.%2.%3.%4.%5.%6.%7.%8"/>
      <w:lvlJc w:val="left"/>
      <w:pPr>
        <w:ind w:left="6169" w:hanging="1800"/>
      </w:pPr>
      <w:rPr>
        <w:rFonts w:hint="default"/>
      </w:rPr>
    </w:lvl>
    <w:lvl w:ilvl="8" w:tentative="0">
      <w:start w:val="1"/>
      <w:numFmt w:val="decimal"/>
      <w:lvlText w:val="%1.%2.%3.%4.%5.%6.%7.%8.%9"/>
      <w:lvlJc w:val="left"/>
      <w:pPr>
        <w:ind w:left="6589" w:hanging="1800"/>
      </w:pPr>
      <w:rPr>
        <w:rFonts w:hint="default"/>
      </w:rPr>
    </w:lvl>
  </w:abstractNum>
  <w:abstractNum w:abstractNumId="35">
    <w:nsid w:val="454A63A2"/>
    <w:multiLevelType w:val="multilevel"/>
    <w:tmpl w:val="454A63A2"/>
    <w:lvl w:ilvl="0" w:tentative="0">
      <w:start w:val="1"/>
      <w:numFmt w:val="decimal"/>
      <w:lvlText w:val="%1.0"/>
      <w:lvlJc w:val="left"/>
      <w:pPr>
        <w:ind w:left="1789" w:hanging="360"/>
      </w:pPr>
      <w:rPr>
        <w:rFonts w:hint="default" w:ascii="宋体" w:hAnsi="宋体" w:eastAsia="宋体"/>
        <w:b/>
        <w:sz w:val="24"/>
        <w:szCs w:val="24"/>
        <w:lang w:val="en-GB"/>
      </w:rPr>
    </w:lvl>
    <w:lvl w:ilvl="1" w:tentative="0">
      <w:start w:val="1"/>
      <w:numFmt w:val="decimal"/>
      <w:lvlText w:val="%1.%2"/>
      <w:lvlJc w:val="left"/>
      <w:pPr>
        <w:ind w:left="2209" w:hanging="360"/>
      </w:pPr>
      <w:rPr>
        <w:rFonts w:hint="default" w:ascii="宋体" w:hAnsi="宋体" w:eastAsia="宋体"/>
        <w:b w:val="0"/>
        <w:sz w:val="24"/>
        <w:szCs w:val="24"/>
      </w:rPr>
    </w:lvl>
    <w:lvl w:ilvl="2" w:tentative="0">
      <w:start w:val="1"/>
      <w:numFmt w:val="decimal"/>
      <w:lvlText w:val="%1.%2.%3"/>
      <w:lvlJc w:val="left"/>
      <w:pPr>
        <w:ind w:left="1980" w:hanging="720"/>
      </w:pPr>
      <w:rPr>
        <w:rFonts w:hint="default" w:ascii="宋体" w:hAnsi="宋体" w:eastAsia="宋体" w:cs="Arial"/>
        <w:b w:val="0"/>
        <w:sz w:val="24"/>
        <w:szCs w:val="24"/>
      </w:rPr>
    </w:lvl>
    <w:lvl w:ilvl="3" w:tentative="0">
      <w:start w:val="1"/>
      <w:numFmt w:val="lowerLetter"/>
      <w:lvlText w:val="%4)"/>
      <w:lvlJc w:val="left"/>
      <w:pPr>
        <w:ind w:left="3769" w:hanging="1080"/>
      </w:pPr>
      <w:rPr>
        <w:rFonts w:hint="default"/>
      </w:rPr>
    </w:lvl>
    <w:lvl w:ilvl="4" w:tentative="0">
      <w:start w:val="1"/>
      <w:numFmt w:val="lowerRoman"/>
      <w:lvlText w:val="%5."/>
      <w:lvlJc w:val="left"/>
      <w:pPr>
        <w:ind w:left="4189" w:hanging="1080"/>
      </w:pPr>
      <w:rPr>
        <w:rFonts w:hint="default" w:ascii="Arial" w:hAnsi="Arial" w:eastAsia="PMingLiU" w:cs="Arial"/>
      </w:rPr>
    </w:lvl>
    <w:lvl w:ilvl="5" w:tentative="0">
      <w:start w:val="1"/>
      <w:numFmt w:val="upperRoman"/>
      <w:lvlText w:val="%6"/>
      <w:lvlJc w:val="left"/>
      <w:pPr>
        <w:ind w:left="4969" w:hanging="1440"/>
      </w:pPr>
      <w:rPr>
        <w:rFonts w:hint="default"/>
      </w:rPr>
    </w:lvl>
    <w:lvl w:ilvl="6" w:tentative="0">
      <w:start w:val="1"/>
      <w:numFmt w:val="decimal"/>
      <w:lvlText w:val="%1.%2.%3.%4.%5.%6.%7"/>
      <w:lvlJc w:val="left"/>
      <w:pPr>
        <w:ind w:left="5389" w:hanging="1440"/>
      </w:pPr>
      <w:rPr>
        <w:rFonts w:hint="default"/>
      </w:rPr>
    </w:lvl>
    <w:lvl w:ilvl="7" w:tentative="0">
      <w:start w:val="1"/>
      <w:numFmt w:val="decimal"/>
      <w:lvlText w:val="%1.%2.%3.%4.%5.%6.%7.%8"/>
      <w:lvlJc w:val="left"/>
      <w:pPr>
        <w:ind w:left="6169" w:hanging="1800"/>
      </w:pPr>
      <w:rPr>
        <w:rFonts w:hint="default"/>
      </w:rPr>
    </w:lvl>
    <w:lvl w:ilvl="8" w:tentative="0">
      <w:start w:val="1"/>
      <w:numFmt w:val="decimal"/>
      <w:lvlText w:val="%1.%2.%3.%4.%5.%6.%7.%8.%9"/>
      <w:lvlJc w:val="left"/>
      <w:pPr>
        <w:ind w:left="6589" w:hanging="1800"/>
      </w:pPr>
      <w:rPr>
        <w:rFonts w:hint="default"/>
      </w:rPr>
    </w:lvl>
  </w:abstractNum>
  <w:abstractNum w:abstractNumId="36">
    <w:nsid w:val="476C3A9F"/>
    <w:multiLevelType w:val="multilevel"/>
    <w:tmpl w:val="476C3A9F"/>
    <w:lvl w:ilvl="0" w:tentative="0">
      <w:start w:val="1"/>
      <w:numFmt w:val="decimal"/>
      <w:lvlText w:val="%1.0"/>
      <w:lvlJc w:val="left"/>
      <w:pPr>
        <w:ind w:left="1789" w:hanging="360"/>
      </w:pPr>
      <w:rPr>
        <w:rFonts w:hint="default" w:ascii="宋体" w:hAnsi="宋体" w:eastAsia="宋体"/>
        <w:b/>
        <w:sz w:val="24"/>
        <w:szCs w:val="24"/>
        <w:lang w:val="en-GB"/>
      </w:rPr>
    </w:lvl>
    <w:lvl w:ilvl="1" w:tentative="0">
      <w:start w:val="1"/>
      <w:numFmt w:val="decimal"/>
      <w:lvlText w:val="%1.%2"/>
      <w:lvlJc w:val="left"/>
      <w:pPr>
        <w:ind w:left="2209" w:hanging="360"/>
      </w:pPr>
      <w:rPr>
        <w:rFonts w:hint="default" w:ascii="宋体" w:hAnsi="宋体" w:eastAsia="宋体"/>
        <w:b w:val="0"/>
        <w:sz w:val="24"/>
        <w:szCs w:val="24"/>
      </w:rPr>
    </w:lvl>
    <w:lvl w:ilvl="2" w:tentative="0">
      <w:start w:val="1"/>
      <w:numFmt w:val="decimal"/>
      <w:lvlText w:val="%1.%2.%3"/>
      <w:lvlJc w:val="left"/>
      <w:pPr>
        <w:ind w:left="1980" w:hanging="720"/>
      </w:pPr>
      <w:rPr>
        <w:rFonts w:hint="default" w:ascii="宋体" w:hAnsi="宋体" w:eastAsia="宋体" w:cs="Arial"/>
        <w:b w:val="0"/>
        <w:sz w:val="24"/>
        <w:szCs w:val="24"/>
      </w:rPr>
    </w:lvl>
    <w:lvl w:ilvl="3" w:tentative="0">
      <w:start w:val="1"/>
      <w:numFmt w:val="lowerLetter"/>
      <w:lvlText w:val="%4)"/>
      <w:lvlJc w:val="left"/>
      <w:pPr>
        <w:ind w:left="3769" w:hanging="1080"/>
      </w:pPr>
      <w:rPr>
        <w:rFonts w:hint="default"/>
      </w:rPr>
    </w:lvl>
    <w:lvl w:ilvl="4" w:tentative="0">
      <w:start w:val="1"/>
      <w:numFmt w:val="lowerRoman"/>
      <w:lvlText w:val="%5."/>
      <w:lvlJc w:val="left"/>
      <w:pPr>
        <w:ind w:left="4189" w:hanging="1080"/>
      </w:pPr>
      <w:rPr>
        <w:rFonts w:hint="default" w:ascii="Arial" w:hAnsi="Arial" w:eastAsia="PMingLiU" w:cs="Arial"/>
      </w:rPr>
    </w:lvl>
    <w:lvl w:ilvl="5" w:tentative="0">
      <w:start w:val="1"/>
      <w:numFmt w:val="upperRoman"/>
      <w:lvlText w:val="%6"/>
      <w:lvlJc w:val="left"/>
      <w:pPr>
        <w:ind w:left="4969" w:hanging="1440"/>
      </w:pPr>
      <w:rPr>
        <w:rFonts w:hint="default"/>
      </w:rPr>
    </w:lvl>
    <w:lvl w:ilvl="6" w:tentative="0">
      <w:start w:val="1"/>
      <w:numFmt w:val="decimal"/>
      <w:lvlText w:val="%1.%2.%3.%4.%5.%6.%7"/>
      <w:lvlJc w:val="left"/>
      <w:pPr>
        <w:ind w:left="5389" w:hanging="1440"/>
      </w:pPr>
      <w:rPr>
        <w:rFonts w:hint="default"/>
      </w:rPr>
    </w:lvl>
    <w:lvl w:ilvl="7" w:tentative="0">
      <w:start w:val="1"/>
      <w:numFmt w:val="decimal"/>
      <w:lvlText w:val="%1.%2.%3.%4.%5.%6.%7.%8"/>
      <w:lvlJc w:val="left"/>
      <w:pPr>
        <w:ind w:left="6169" w:hanging="1800"/>
      </w:pPr>
      <w:rPr>
        <w:rFonts w:hint="default"/>
      </w:rPr>
    </w:lvl>
    <w:lvl w:ilvl="8" w:tentative="0">
      <w:start w:val="1"/>
      <w:numFmt w:val="decimal"/>
      <w:lvlText w:val="%1.%2.%3.%4.%5.%6.%7.%8.%9"/>
      <w:lvlJc w:val="left"/>
      <w:pPr>
        <w:ind w:left="6589" w:hanging="1800"/>
      </w:pPr>
      <w:rPr>
        <w:rFonts w:hint="default"/>
      </w:rPr>
    </w:lvl>
  </w:abstractNum>
  <w:abstractNum w:abstractNumId="37">
    <w:nsid w:val="48407679"/>
    <w:multiLevelType w:val="multilevel"/>
    <w:tmpl w:val="48407679"/>
    <w:lvl w:ilvl="0" w:tentative="0">
      <w:start w:val="8"/>
      <w:numFmt w:val="decimal"/>
      <w:lvlText w:val="%1"/>
      <w:lvlJc w:val="left"/>
      <w:pPr>
        <w:ind w:left="600" w:hanging="600"/>
      </w:pPr>
      <w:rPr>
        <w:rFonts w:hint="default"/>
      </w:rPr>
    </w:lvl>
    <w:lvl w:ilvl="1" w:tentative="0">
      <w:start w:val="3"/>
      <w:numFmt w:val="decimal"/>
      <w:lvlText w:val="%1.%2"/>
      <w:lvlJc w:val="left"/>
      <w:pPr>
        <w:ind w:left="1080" w:hanging="60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abstractNum w:abstractNumId="38">
    <w:nsid w:val="488138F7"/>
    <w:multiLevelType w:val="multilevel"/>
    <w:tmpl w:val="488138F7"/>
    <w:lvl w:ilvl="0" w:tentative="0">
      <w:start w:val="1"/>
      <w:numFmt w:val="decimal"/>
      <w:lvlText w:val="%1.0"/>
      <w:lvlJc w:val="left"/>
      <w:pPr>
        <w:ind w:left="1789" w:hanging="360"/>
      </w:pPr>
      <w:rPr>
        <w:rFonts w:hint="default" w:ascii="宋体" w:hAnsi="宋体" w:eastAsia="宋体"/>
        <w:b/>
        <w:sz w:val="24"/>
        <w:szCs w:val="24"/>
        <w:lang w:val="en-GB"/>
      </w:rPr>
    </w:lvl>
    <w:lvl w:ilvl="1" w:tentative="0">
      <w:start w:val="1"/>
      <w:numFmt w:val="decimal"/>
      <w:lvlText w:val="%1.%2"/>
      <w:lvlJc w:val="left"/>
      <w:pPr>
        <w:ind w:left="2209" w:hanging="360"/>
      </w:pPr>
      <w:rPr>
        <w:rFonts w:hint="default" w:ascii="宋体" w:hAnsi="宋体" w:eastAsia="宋体"/>
        <w:b w:val="0"/>
        <w:sz w:val="24"/>
        <w:szCs w:val="24"/>
      </w:rPr>
    </w:lvl>
    <w:lvl w:ilvl="2" w:tentative="0">
      <w:start w:val="1"/>
      <w:numFmt w:val="decimal"/>
      <w:lvlText w:val="%1.%2.%3"/>
      <w:lvlJc w:val="left"/>
      <w:pPr>
        <w:ind w:left="1980" w:hanging="720"/>
      </w:pPr>
      <w:rPr>
        <w:rFonts w:hint="default" w:ascii="宋体" w:hAnsi="宋体" w:eastAsia="宋体" w:cs="Arial"/>
        <w:b w:val="0"/>
        <w:sz w:val="24"/>
        <w:szCs w:val="24"/>
      </w:rPr>
    </w:lvl>
    <w:lvl w:ilvl="3" w:tentative="0">
      <w:start w:val="1"/>
      <w:numFmt w:val="lowerLetter"/>
      <w:lvlText w:val="%4)"/>
      <w:lvlJc w:val="left"/>
      <w:pPr>
        <w:ind w:left="3769" w:hanging="1080"/>
      </w:pPr>
      <w:rPr>
        <w:rFonts w:hint="default"/>
      </w:rPr>
    </w:lvl>
    <w:lvl w:ilvl="4" w:tentative="0">
      <w:start w:val="1"/>
      <w:numFmt w:val="lowerRoman"/>
      <w:lvlText w:val="%5."/>
      <w:lvlJc w:val="left"/>
      <w:pPr>
        <w:ind w:left="4189" w:hanging="1080"/>
      </w:pPr>
      <w:rPr>
        <w:rFonts w:hint="default" w:ascii="Arial" w:hAnsi="Arial" w:eastAsia="PMingLiU" w:cs="Arial"/>
      </w:rPr>
    </w:lvl>
    <w:lvl w:ilvl="5" w:tentative="0">
      <w:start w:val="1"/>
      <w:numFmt w:val="upperRoman"/>
      <w:lvlText w:val="%6"/>
      <w:lvlJc w:val="left"/>
      <w:pPr>
        <w:ind w:left="4969" w:hanging="1440"/>
      </w:pPr>
      <w:rPr>
        <w:rFonts w:hint="default"/>
      </w:rPr>
    </w:lvl>
    <w:lvl w:ilvl="6" w:tentative="0">
      <w:start w:val="1"/>
      <w:numFmt w:val="decimal"/>
      <w:lvlText w:val="%1.%2.%3.%4.%5.%6.%7"/>
      <w:lvlJc w:val="left"/>
      <w:pPr>
        <w:ind w:left="5389" w:hanging="1440"/>
      </w:pPr>
      <w:rPr>
        <w:rFonts w:hint="default"/>
      </w:rPr>
    </w:lvl>
    <w:lvl w:ilvl="7" w:tentative="0">
      <w:start w:val="1"/>
      <w:numFmt w:val="decimal"/>
      <w:lvlText w:val="%1.%2.%3.%4.%5.%6.%7.%8"/>
      <w:lvlJc w:val="left"/>
      <w:pPr>
        <w:ind w:left="6169" w:hanging="1800"/>
      </w:pPr>
      <w:rPr>
        <w:rFonts w:hint="default"/>
      </w:rPr>
    </w:lvl>
    <w:lvl w:ilvl="8" w:tentative="0">
      <w:start w:val="1"/>
      <w:numFmt w:val="decimal"/>
      <w:lvlText w:val="%1.%2.%3.%4.%5.%6.%7.%8.%9"/>
      <w:lvlJc w:val="left"/>
      <w:pPr>
        <w:ind w:left="6589" w:hanging="1800"/>
      </w:pPr>
      <w:rPr>
        <w:rFonts w:hint="default"/>
      </w:rPr>
    </w:lvl>
  </w:abstractNum>
  <w:abstractNum w:abstractNumId="39">
    <w:nsid w:val="4BD1577F"/>
    <w:multiLevelType w:val="multilevel"/>
    <w:tmpl w:val="4BD1577F"/>
    <w:lvl w:ilvl="0" w:tentative="0">
      <w:start w:val="1"/>
      <w:numFmt w:val="decimal"/>
      <w:lvlText w:val="%1.0"/>
      <w:lvlJc w:val="left"/>
      <w:pPr>
        <w:ind w:left="1789" w:hanging="360"/>
      </w:pPr>
      <w:rPr>
        <w:rFonts w:hint="default" w:ascii="宋体" w:hAnsi="宋体" w:eastAsia="宋体"/>
        <w:b/>
        <w:sz w:val="24"/>
        <w:szCs w:val="24"/>
        <w:lang w:val="en-GB"/>
      </w:rPr>
    </w:lvl>
    <w:lvl w:ilvl="1" w:tentative="0">
      <w:start w:val="1"/>
      <w:numFmt w:val="decimal"/>
      <w:lvlText w:val="%1.%2"/>
      <w:lvlJc w:val="left"/>
      <w:pPr>
        <w:ind w:left="2209" w:hanging="360"/>
      </w:pPr>
      <w:rPr>
        <w:rFonts w:hint="default" w:ascii="宋体" w:hAnsi="宋体" w:eastAsia="宋体"/>
        <w:b w:val="0"/>
        <w:sz w:val="24"/>
        <w:szCs w:val="24"/>
      </w:rPr>
    </w:lvl>
    <w:lvl w:ilvl="2" w:tentative="0">
      <w:start w:val="1"/>
      <w:numFmt w:val="decimal"/>
      <w:lvlText w:val="%1.%2.%3"/>
      <w:lvlJc w:val="left"/>
      <w:pPr>
        <w:ind w:left="1980" w:hanging="720"/>
      </w:pPr>
      <w:rPr>
        <w:rFonts w:hint="default" w:ascii="宋体" w:hAnsi="宋体" w:eastAsia="宋体" w:cs="Arial"/>
        <w:b w:val="0"/>
        <w:sz w:val="24"/>
        <w:szCs w:val="24"/>
      </w:rPr>
    </w:lvl>
    <w:lvl w:ilvl="3" w:tentative="0">
      <w:start w:val="1"/>
      <w:numFmt w:val="lowerLetter"/>
      <w:lvlText w:val="%4)"/>
      <w:lvlJc w:val="left"/>
      <w:pPr>
        <w:ind w:left="3769" w:hanging="1080"/>
      </w:pPr>
      <w:rPr>
        <w:rFonts w:hint="default" w:asciiTheme="minorEastAsia" w:hAnsiTheme="minorEastAsia" w:eastAsiaTheme="minorEastAsia"/>
      </w:rPr>
    </w:lvl>
    <w:lvl w:ilvl="4" w:tentative="0">
      <w:start w:val="1"/>
      <w:numFmt w:val="lowerRoman"/>
      <w:lvlText w:val="%5."/>
      <w:lvlJc w:val="left"/>
      <w:pPr>
        <w:ind w:left="4189" w:hanging="1080"/>
      </w:pPr>
      <w:rPr>
        <w:rFonts w:hint="default" w:ascii="Arial" w:hAnsi="Arial" w:eastAsia="PMingLiU" w:cs="Arial"/>
      </w:rPr>
    </w:lvl>
    <w:lvl w:ilvl="5" w:tentative="0">
      <w:start w:val="1"/>
      <w:numFmt w:val="upperRoman"/>
      <w:lvlText w:val="%6"/>
      <w:lvlJc w:val="left"/>
      <w:pPr>
        <w:ind w:left="4969" w:hanging="1440"/>
      </w:pPr>
      <w:rPr>
        <w:rFonts w:hint="default"/>
      </w:rPr>
    </w:lvl>
    <w:lvl w:ilvl="6" w:tentative="0">
      <w:start w:val="1"/>
      <w:numFmt w:val="decimal"/>
      <w:lvlText w:val="%1.%2.%3.%4.%5.%6.%7"/>
      <w:lvlJc w:val="left"/>
      <w:pPr>
        <w:ind w:left="5389" w:hanging="1440"/>
      </w:pPr>
      <w:rPr>
        <w:rFonts w:hint="default"/>
      </w:rPr>
    </w:lvl>
    <w:lvl w:ilvl="7" w:tentative="0">
      <w:start w:val="1"/>
      <w:numFmt w:val="decimal"/>
      <w:lvlText w:val="%1.%2.%3.%4.%5.%6.%7.%8"/>
      <w:lvlJc w:val="left"/>
      <w:pPr>
        <w:ind w:left="6169" w:hanging="1800"/>
      </w:pPr>
      <w:rPr>
        <w:rFonts w:hint="default"/>
      </w:rPr>
    </w:lvl>
    <w:lvl w:ilvl="8" w:tentative="0">
      <w:start w:val="1"/>
      <w:numFmt w:val="decimal"/>
      <w:lvlText w:val="%1.%2.%3.%4.%5.%6.%7.%8.%9"/>
      <w:lvlJc w:val="left"/>
      <w:pPr>
        <w:ind w:left="6589" w:hanging="1800"/>
      </w:pPr>
      <w:rPr>
        <w:rFonts w:hint="default"/>
      </w:rPr>
    </w:lvl>
  </w:abstractNum>
  <w:abstractNum w:abstractNumId="40">
    <w:nsid w:val="4FA52DA2"/>
    <w:multiLevelType w:val="multilevel"/>
    <w:tmpl w:val="4FA52DA2"/>
    <w:lvl w:ilvl="0" w:tentative="0">
      <w:start w:val="1"/>
      <w:numFmt w:val="decimal"/>
      <w:lvlText w:val="%1.0"/>
      <w:lvlJc w:val="left"/>
      <w:pPr>
        <w:ind w:left="1789" w:hanging="360"/>
      </w:pPr>
      <w:rPr>
        <w:rFonts w:hint="default" w:ascii="宋体" w:hAnsi="宋体" w:eastAsia="宋体"/>
        <w:b/>
        <w:sz w:val="24"/>
        <w:szCs w:val="24"/>
        <w:lang w:val="en-GB"/>
      </w:rPr>
    </w:lvl>
    <w:lvl w:ilvl="1" w:tentative="0">
      <w:start w:val="1"/>
      <w:numFmt w:val="decimal"/>
      <w:lvlText w:val="%1.%2"/>
      <w:lvlJc w:val="left"/>
      <w:pPr>
        <w:ind w:left="2209" w:hanging="360"/>
      </w:pPr>
      <w:rPr>
        <w:rFonts w:hint="default" w:ascii="宋体" w:hAnsi="宋体" w:eastAsia="宋体"/>
        <w:b w:val="0"/>
        <w:sz w:val="24"/>
        <w:szCs w:val="24"/>
      </w:rPr>
    </w:lvl>
    <w:lvl w:ilvl="2" w:tentative="0">
      <w:start w:val="1"/>
      <w:numFmt w:val="decimal"/>
      <w:lvlText w:val="%1.%2.%3"/>
      <w:lvlJc w:val="left"/>
      <w:pPr>
        <w:ind w:left="1980" w:hanging="720"/>
      </w:pPr>
      <w:rPr>
        <w:rFonts w:hint="default" w:ascii="宋体" w:hAnsi="宋体" w:eastAsia="宋体" w:cs="Arial"/>
        <w:b w:val="0"/>
        <w:sz w:val="24"/>
        <w:szCs w:val="24"/>
      </w:rPr>
    </w:lvl>
    <w:lvl w:ilvl="3" w:tentative="0">
      <w:start w:val="1"/>
      <w:numFmt w:val="lowerLetter"/>
      <w:lvlText w:val="%4)"/>
      <w:lvlJc w:val="left"/>
      <w:pPr>
        <w:ind w:left="3769" w:hanging="1080"/>
      </w:pPr>
      <w:rPr>
        <w:rFonts w:hint="default"/>
      </w:rPr>
    </w:lvl>
    <w:lvl w:ilvl="4" w:tentative="0">
      <w:start w:val="1"/>
      <w:numFmt w:val="lowerRoman"/>
      <w:lvlText w:val="%5."/>
      <w:lvlJc w:val="left"/>
      <w:pPr>
        <w:ind w:left="4189" w:hanging="1080"/>
      </w:pPr>
      <w:rPr>
        <w:rFonts w:hint="default" w:ascii="Arial" w:hAnsi="Arial" w:eastAsia="PMingLiU" w:cs="Arial"/>
      </w:rPr>
    </w:lvl>
    <w:lvl w:ilvl="5" w:tentative="0">
      <w:start w:val="1"/>
      <w:numFmt w:val="upperRoman"/>
      <w:lvlText w:val="%6"/>
      <w:lvlJc w:val="left"/>
      <w:pPr>
        <w:ind w:left="4969" w:hanging="1440"/>
      </w:pPr>
      <w:rPr>
        <w:rFonts w:hint="default"/>
      </w:rPr>
    </w:lvl>
    <w:lvl w:ilvl="6" w:tentative="0">
      <w:start w:val="1"/>
      <w:numFmt w:val="decimal"/>
      <w:lvlText w:val="%1.%2.%3.%4.%5.%6.%7"/>
      <w:lvlJc w:val="left"/>
      <w:pPr>
        <w:ind w:left="5389" w:hanging="1440"/>
      </w:pPr>
      <w:rPr>
        <w:rFonts w:hint="default"/>
      </w:rPr>
    </w:lvl>
    <w:lvl w:ilvl="7" w:tentative="0">
      <w:start w:val="1"/>
      <w:numFmt w:val="decimal"/>
      <w:lvlText w:val="%1.%2.%3.%4.%5.%6.%7.%8"/>
      <w:lvlJc w:val="left"/>
      <w:pPr>
        <w:ind w:left="6169" w:hanging="1800"/>
      </w:pPr>
      <w:rPr>
        <w:rFonts w:hint="default"/>
      </w:rPr>
    </w:lvl>
    <w:lvl w:ilvl="8" w:tentative="0">
      <w:start w:val="1"/>
      <w:numFmt w:val="decimal"/>
      <w:lvlText w:val="%1.%2.%3.%4.%5.%6.%7.%8.%9"/>
      <w:lvlJc w:val="left"/>
      <w:pPr>
        <w:ind w:left="6589" w:hanging="1800"/>
      </w:pPr>
      <w:rPr>
        <w:rFonts w:hint="default"/>
      </w:rPr>
    </w:lvl>
  </w:abstractNum>
  <w:abstractNum w:abstractNumId="41">
    <w:nsid w:val="50B44610"/>
    <w:multiLevelType w:val="multilevel"/>
    <w:tmpl w:val="50B44610"/>
    <w:lvl w:ilvl="0" w:tentative="0">
      <w:start w:val="1"/>
      <w:numFmt w:val="decimal"/>
      <w:lvlText w:val="%1)"/>
      <w:lvlJc w:val="left"/>
      <w:pPr>
        <w:ind w:left="2820" w:hanging="420"/>
      </w:pPr>
    </w:lvl>
    <w:lvl w:ilvl="1" w:tentative="0">
      <w:start w:val="1"/>
      <w:numFmt w:val="lowerLetter"/>
      <w:lvlText w:val="%2)"/>
      <w:lvlJc w:val="left"/>
      <w:pPr>
        <w:ind w:left="3240" w:hanging="420"/>
      </w:pPr>
    </w:lvl>
    <w:lvl w:ilvl="2" w:tentative="0">
      <w:start w:val="1"/>
      <w:numFmt w:val="lowerRoman"/>
      <w:lvlText w:val="%3."/>
      <w:lvlJc w:val="right"/>
      <w:pPr>
        <w:ind w:left="3660" w:hanging="420"/>
      </w:pPr>
    </w:lvl>
    <w:lvl w:ilvl="3" w:tentative="0">
      <w:start w:val="1"/>
      <w:numFmt w:val="decimal"/>
      <w:lvlText w:val="%4."/>
      <w:lvlJc w:val="left"/>
      <w:pPr>
        <w:ind w:left="4080" w:hanging="420"/>
      </w:pPr>
    </w:lvl>
    <w:lvl w:ilvl="4" w:tentative="0">
      <w:start w:val="1"/>
      <w:numFmt w:val="lowerLetter"/>
      <w:lvlText w:val="%5)"/>
      <w:lvlJc w:val="left"/>
      <w:pPr>
        <w:ind w:left="4500" w:hanging="420"/>
      </w:pPr>
    </w:lvl>
    <w:lvl w:ilvl="5" w:tentative="0">
      <w:start w:val="1"/>
      <w:numFmt w:val="lowerRoman"/>
      <w:lvlText w:val="%6."/>
      <w:lvlJc w:val="right"/>
      <w:pPr>
        <w:ind w:left="4920" w:hanging="420"/>
      </w:pPr>
    </w:lvl>
    <w:lvl w:ilvl="6" w:tentative="0">
      <w:start w:val="1"/>
      <w:numFmt w:val="decimal"/>
      <w:lvlText w:val="%7."/>
      <w:lvlJc w:val="left"/>
      <w:pPr>
        <w:ind w:left="5340" w:hanging="420"/>
      </w:pPr>
    </w:lvl>
    <w:lvl w:ilvl="7" w:tentative="0">
      <w:start w:val="1"/>
      <w:numFmt w:val="lowerLetter"/>
      <w:lvlText w:val="%8)"/>
      <w:lvlJc w:val="left"/>
      <w:pPr>
        <w:ind w:left="5760" w:hanging="420"/>
      </w:pPr>
    </w:lvl>
    <w:lvl w:ilvl="8" w:tentative="0">
      <w:start w:val="1"/>
      <w:numFmt w:val="lowerRoman"/>
      <w:lvlText w:val="%9."/>
      <w:lvlJc w:val="right"/>
      <w:pPr>
        <w:ind w:left="6180" w:hanging="420"/>
      </w:pPr>
    </w:lvl>
  </w:abstractNum>
  <w:abstractNum w:abstractNumId="42">
    <w:nsid w:val="535B1290"/>
    <w:multiLevelType w:val="multilevel"/>
    <w:tmpl w:val="535B1290"/>
    <w:lvl w:ilvl="0" w:tentative="0">
      <w:start w:val="1"/>
      <w:numFmt w:val="lowerLetter"/>
      <w:lvlText w:val="%1)"/>
      <w:lvlJc w:val="left"/>
      <w:pPr>
        <w:ind w:left="2263" w:hanging="420"/>
      </w:pPr>
      <w:rPr>
        <w:rFonts w:asciiTheme="majorEastAsia" w:hAnsiTheme="majorEastAsia" w:eastAsiaTheme="majorEastAsia"/>
        <w:b w:val="0"/>
      </w:rPr>
    </w:lvl>
    <w:lvl w:ilvl="1" w:tentative="0">
      <w:start w:val="1"/>
      <w:numFmt w:val="lowerLetter"/>
      <w:lvlText w:val="%2)"/>
      <w:lvlJc w:val="left"/>
      <w:pPr>
        <w:ind w:left="2683" w:hanging="420"/>
      </w:pPr>
    </w:lvl>
    <w:lvl w:ilvl="2" w:tentative="0">
      <w:start w:val="1"/>
      <w:numFmt w:val="lowerRoman"/>
      <w:lvlText w:val="%3."/>
      <w:lvlJc w:val="right"/>
      <w:pPr>
        <w:ind w:left="3103" w:hanging="420"/>
      </w:pPr>
    </w:lvl>
    <w:lvl w:ilvl="3" w:tentative="0">
      <w:start w:val="1"/>
      <w:numFmt w:val="decimal"/>
      <w:lvlText w:val="%4."/>
      <w:lvlJc w:val="left"/>
      <w:pPr>
        <w:ind w:left="3523" w:hanging="420"/>
      </w:pPr>
    </w:lvl>
    <w:lvl w:ilvl="4" w:tentative="0">
      <w:start w:val="1"/>
      <w:numFmt w:val="lowerLetter"/>
      <w:lvlText w:val="%5)"/>
      <w:lvlJc w:val="left"/>
      <w:pPr>
        <w:ind w:left="3943" w:hanging="420"/>
      </w:pPr>
    </w:lvl>
    <w:lvl w:ilvl="5" w:tentative="0">
      <w:start w:val="1"/>
      <w:numFmt w:val="lowerRoman"/>
      <w:lvlText w:val="%6."/>
      <w:lvlJc w:val="right"/>
      <w:pPr>
        <w:ind w:left="4363" w:hanging="420"/>
      </w:pPr>
    </w:lvl>
    <w:lvl w:ilvl="6" w:tentative="0">
      <w:start w:val="1"/>
      <w:numFmt w:val="decimal"/>
      <w:lvlText w:val="%7."/>
      <w:lvlJc w:val="left"/>
      <w:pPr>
        <w:ind w:left="4783" w:hanging="420"/>
      </w:pPr>
    </w:lvl>
    <w:lvl w:ilvl="7" w:tentative="0">
      <w:start w:val="1"/>
      <w:numFmt w:val="lowerLetter"/>
      <w:lvlText w:val="%8)"/>
      <w:lvlJc w:val="left"/>
      <w:pPr>
        <w:ind w:left="5203" w:hanging="420"/>
      </w:pPr>
    </w:lvl>
    <w:lvl w:ilvl="8" w:tentative="0">
      <w:start w:val="1"/>
      <w:numFmt w:val="lowerRoman"/>
      <w:lvlText w:val="%9."/>
      <w:lvlJc w:val="right"/>
      <w:pPr>
        <w:ind w:left="5623" w:hanging="420"/>
      </w:pPr>
    </w:lvl>
  </w:abstractNum>
  <w:abstractNum w:abstractNumId="43">
    <w:nsid w:val="53BA56C0"/>
    <w:multiLevelType w:val="multilevel"/>
    <w:tmpl w:val="53BA56C0"/>
    <w:lvl w:ilvl="0" w:tentative="0">
      <w:start w:val="7"/>
      <w:numFmt w:val="decimal"/>
      <w:lvlText w:val="%1"/>
      <w:lvlJc w:val="left"/>
      <w:pPr>
        <w:ind w:left="600" w:hanging="600"/>
      </w:pPr>
      <w:rPr>
        <w:rFonts w:hint="default"/>
      </w:rPr>
    </w:lvl>
    <w:lvl w:ilvl="1" w:tentative="0">
      <w:start w:val="5"/>
      <w:numFmt w:val="decimal"/>
      <w:lvlText w:val="%1.%2"/>
      <w:lvlJc w:val="left"/>
      <w:pPr>
        <w:ind w:left="1080" w:hanging="60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lowerLetter"/>
      <w:lvlText w:val="%5)"/>
      <w:lvlJc w:val="left"/>
      <w:pPr>
        <w:ind w:left="3000" w:hanging="1080"/>
      </w:pPr>
      <w:rPr>
        <w:rFonts w:ascii="宋体" w:hAnsi="宋体" w:eastAsia="宋体" w:cs="Times New Roman"/>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abstractNum w:abstractNumId="44">
    <w:nsid w:val="55313729"/>
    <w:multiLevelType w:val="singleLevel"/>
    <w:tmpl w:val="55313729"/>
    <w:lvl w:ilvl="0" w:tentative="0">
      <w:start w:val="1"/>
      <w:numFmt w:val="lowerLetter"/>
      <w:suff w:val="space"/>
      <w:lvlText w:val="%1）"/>
      <w:lvlJc w:val="left"/>
      <w:pPr>
        <w:ind w:left="1980" w:firstLine="0"/>
      </w:pPr>
    </w:lvl>
  </w:abstractNum>
  <w:abstractNum w:abstractNumId="45">
    <w:nsid w:val="57482177"/>
    <w:multiLevelType w:val="multilevel"/>
    <w:tmpl w:val="57482177"/>
    <w:lvl w:ilvl="0" w:tentative="0">
      <w:start w:val="7"/>
      <w:numFmt w:val="decimal"/>
      <w:lvlText w:val="%1"/>
      <w:lvlJc w:val="left"/>
      <w:pPr>
        <w:ind w:left="360" w:hanging="360"/>
      </w:pPr>
      <w:rPr>
        <w:rFonts w:hint="default"/>
      </w:rPr>
    </w:lvl>
    <w:lvl w:ilvl="1" w:tentative="0">
      <w:start w:val="1"/>
      <w:numFmt w:val="decimal"/>
      <w:lvlText w:val="%1.%2"/>
      <w:lvlJc w:val="left"/>
      <w:pPr>
        <w:ind w:left="840" w:hanging="36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5）"/>
      <w:lvlJc w:val="left"/>
      <w:pPr>
        <w:ind w:left="3774" w:hanging="1080"/>
      </w:pPr>
      <w:rPr>
        <w:rFonts w:ascii="宋体" w:hAnsi="宋体" w:eastAsia="宋体" w:cs="Times New Roman"/>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abstractNum w:abstractNumId="46">
    <w:nsid w:val="5A4A1C9E"/>
    <w:multiLevelType w:val="multilevel"/>
    <w:tmpl w:val="5A4A1C9E"/>
    <w:lvl w:ilvl="0" w:tentative="0">
      <w:start w:val="1"/>
      <w:numFmt w:val="decimal"/>
      <w:lvlText w:val="%1.0"/>
      <w:lvlJc w:val="left"/>
      <w:pPr>
        <w:ind w:left="1789" w:hanging="360"/>
      </w:pPr>
      <w:rPr>
        <w:rFonts w:hint="default" w:ascii="宋体" w:hAnsi="宋体" w:eastAsia="宋体"/>
        <w:b/>
        <w:sz w:val="22"/>
        <w:lang w:val="en-GB"/>
      </w:rPr>
    </w:lvl>
    <w:lvl w:ilvl="1" w:tentative="0">
      <w:start w:val="1"/>
      <w:numFmt w:val="decimal"/>
      <w:lvlText w:val="%1.%2"/>
      <w:lvlJc w:val="left"/>
      <w:pPr>
        <w:ind w:left="2209" w:hanging="360"/>
      </w:pPr>
      <w:rPr>
        <w:rFonts w:hint="default" w:ascii="宋体" w:hAnsi="宋体" w:eastAsia="宋体"/>
        <w:b w:val="0"/>
        <w:sz w:val="22"/>
        <w:szCs w:val="22"/>
      </w:rPr>
    </w:lvl>
    <w:lvl w:ilvl="2" w:tentative="0">
      <w:start w:val="1"/>
      <w:numFmt w:val="decimal"/>
      <w:lvlText w:val="%1.%2.%3"/>
      <w:lvlJc w:val="left"/>
      <w:pPr>
        <w:ind w:left="1980" w:hanging="720"/>
      </w:pPr>
      <w:rPr>
        <w:rFonts w:hint="default" w:ascii="宋体" w:hAnsi="宋体" w:eastAsia="宋体" w:cs="Arial"/>
        <w:b w:val="0"/>
        <w:sz w:val="22"/>
      </w:rPr>
    </w:lvl>
    <w:lvl w:ilvl="3" w:tentative="0">
      <w:start w:val="1"/>
      <w:numFmt w:val="lowerLetter"/>
      <w:lvlText w:val="%4)"/>
      <w:lvlJc w:val="left"/>
      <w:pPr>
        <w:ind w:left="3769" w:hanging="1080"/>
      </w:pPr>
      <w:rPr>
        <w:rFonts w:hint="default"/>
      </w:rPr>
    </w:lvl>
    <w:lvl w:ilvl="4" w:tentative="0">
      <w:start w:val="1"/>
      <w:numFmt w:val="lowerRoman"/>
      <w:lvlText w:val="%5."/>
      <w:lvlJc w:val="left"/>
      <w:pPr>
        <w:ind w:left="4189" w:hanging="1080"/>
      </w:pPr>
      <w:rPr>
        <w:rFonts w:hint="default" w:ascii="Arial" w:hAnsi="Arial" w:eastAsia="PMingLiU" w:cs="Arial"/>
      </w:rPr>
    </w:lvl>
    <w:lvl w:ilvl="5" w:tentative="0">
      <w:start w:val="1"/>
      <w:numFmt w:val="upperRoman"/>
      <w:lvlText w:val="%6"/>
      <w:lvlJc w:val="left"/>
      <w:pPr>
        <w:ind w:left="4969" w:hanging="1440"/>
      </w:pPr>
      <w:rPr>
        <w:rFonts w:hint="default"/>
      </w:rPr>
    </w:lvl>
    <w:lvl w:ilvl="6" w:tentative="0">
      <w:start w:val="1"/>
      <w:numFmt w:val="decimal"/>
      <w:lvlText w:val="%1.%2.%3.%4.%5.%6.%7"/>
      <w:lvlJc w:val="left"/>
      <w:pPr>
        <w:ind w:left="5389" w:hanging="1440"/>
      </w:pPr>
      <w:rPr>
        <w:rFonts w:hint="default"/>
      </w:rPr>
    </w:lvl>
    <w:lvl w:ilvl="7" w:tentative="0">
      <w:start w:val="1"/>
      <w:numFmt w:val="decimal"/>
      <w:lvlText w:val="%1.%2.%3.%4.%5.%6.%7.%8"/>
      <w:lvlJc w:val="left"/>
      <w:pPr>
        <w:ind w:left="6169" w:hanging="1800"/>
      </w:pPr>
      <w:rPr>
        <w:rFonts w:hint="default"/>
      </w:rPr>
    </w:lvl>
    <w:lvl w:ilvl="8" w:tentative="0">
      <w:start w:val="1"/>
      <w:numFmt w:val="decimal"/>
      <w:lvlText w:val="%1.%2.%3.%4.%5.%6.%7.%8.%9"/>
      <w:lvlJc w:val="left"/>
      <w:pPr>
        <w:ind w:left="6589" w:hanging="1800"/>
      </w:pPr>
      <w:rPr>
        <w:rFonts w:hint="default"/>
      </w:rPr>
    </w:lvl>
  </w:abstractNum>
  <w:abstractNum w:abstractNumId="47">
    <w:nsid w:val="5A5527AD"/>
    <w:multiLevelType w:val="multilevel"/>
    <w:tmpl w:val="5A5527AD"/>
    <w:lvl w:ilvl="0" w:tentative="0">
      <w:start w:val="1"/>
      <w:numFmt w:val="decimal"/>
      <w:lvlText w:val="%1.0"/>
      <w:lvlJc w:val="left"/>
      <w:pPr>
        <w:ind w:left="1789" w:hanging="360"/>
      </w:pPr>
      <w:rPr>
        <w:rFonts w:hint="default" w:ascii="宋体" w:hAnsi="宋体" w:eastAsia="宋体"/>
        <w:b/>
        <w:sz w:val="22"/>
        <w:lang w:val="en-GB"/>
      </w:rPr>
    </w:lvl>
    <w:lvl w:ilvl="1" w:tentative="0">
      <w:start w:val="1"/>
      <w:numFmt w:val="decimal"/>
      <w:lvlText w:val="%1.%2"/>
      <w:lvlJc w:val="left"/>
      <w:pPr>
        <w:ind w:left="2209" w:hanging="360"/>
      </w:pPr>
      <w:rPr>
        <w:rFonts w:hint="default" w:ascii="宋体" w:hAnsi="宋体" w:eastAsia="宋体"/>
        <w:b w:val="0"/>
        <w:sz w:val="22"/>
        <w:szCs w:val="22"/>
      </w:rPr>
    </w:lvl>
    <w:lvl w:ilvl="2" w:tentative="0">
      <w:start w:val="1"/>
      <w:numFmt w:val="decimal"/>
      <w:lvlText w:val="%1.%2.%3"/>
      <w:lvlJc w:val="left"/>
      <w:pPr>
        <w:ind w:left="1980" w:hanging="720"/>
      </w:pPr>
      <w:rPr>
        <w:rFonts w:hint="default" w:ascii="宋体" w:hAnsi="宋体" w:eastAsia="宋体" w:cs="Arial"/>
        <w:b w:val="0"/>
        <w:sz w:val="22"/>
      </w:rPr>
    </w:lvl>
    <w:lvl w:ilvl="3" w:tentative="0">
      <w:start w:val="1"/>
      <w:numFmt w:val="decimal"/>
      <w:lvlText w:val="%4)"/>
      <w:lvlJc w:val="left"/>
      <w:pPr>
        <w:ind w:left="3769" w:hanging="1080"/>
      </w:pPr>
      <w:rPr>
        <w:rFonts w:hint="default"/>
      </w:rPr>
    </w:lvl>
    <w:lvl w:ilvl="4" w:tentative="0">
      <w:start w:val="1"/>
      <w:numFmt w:val="lowerRoman"/>
      <w:lvlText w:val="%5."/>
      <w:lvlJc w:val="left"/>
      <w:pPr>
        <w:ind w:left="4189" w:hanging="1080"/>
      </w:pPr>
      <w:rPr>
        <w:rFonts w:hint="default" w:ascii="Arial" w:hAnsi="Arial" w:eastAsia="PMingLiU" w:cs="Arial"/>
      </w:rPr>
    </w:lvl>
    <w:lvl w:ilvl="5" w:tentative="0">
      <w:start w:val="1"/>
      <w:numFmt w:val="upperRoman"/>
      <w:lvlText w:val="%6"/>
      <w:lvlJc w:val="left"/>
      <w:pPr>
        <w:ind w:left="4969" w:hanging="1440"/>
      </w:pPr>
      <w:rPr>
        <w:rFonts w:hint="default"/>
      </w:rPr>
    </w:lvl>
    <w:lvl w:ilvl="6" w:tentative="0">
      <w:start w:val="1"/>
      <w:numFmt w:val="decimal"/>
      <w:lvlText w:val="%1.%2.%3.%4.%5.%6.%7"/>
      <w:lvlJc w:val="left"/>
      <w:pPr>
        <w:ind w:left="5389" w:hanging="1440"/>
      </w:pPr>
      <w:rPr>
        <w:rFonts w:hint="default"/>
      </w:rPr>
    </w:lvl>
    <w:lvl w:ilvl="7" w:tentative="0">
      <w:start w:val="1"/>
      <w:numFmt w:val="decimal"/>
      <w:lvlText w:val="%1.%2.%3.%4.%5.%6.%7.%8"/>
      <w:lvlJc w:val="left"/>
      <w:pPr>
        <w:ind w:left="6169" w:hanging="1800"/>
      </w:pPr>
      <w:rPr>
        <w:rFonts w:hint="default"/>
      </w:rPr>
    </w:lvl>
    <w:lvl w:ilvl="8" w:tentative="0">
      <w:start w:val="1"/>
      <w:numFmt w:val="decimal"/>
      <w:lvlText w:val="%1.%2.%3.%4.%5.%6.%7.%8.%9"/>
      <w:lvlJc w:val="left"/>
      <w:pPr>
        <w:ind w:left="6589" w:hanging="1800"/>
      </w:pPr>
      <w:rPr>
        <w:rFonts w:hint="default"/>
      </w:rPr>
    </w:lvl>
  </w:abstractNum>
  <w:abstractNum w:abstractNumId="48">
    <w:nsid w:val="5C5E5D05"/>
    <w:multiLevelType w:val="multilevel"/>
    <w:tmpl w:val="5C5E5D05"/>
    <w:lvl w:ilvl="0" w:tentative="0">
      <w:start w:val="1"/>
      <w:numFmt w:val="decimal"/>
      <w:lvlText w:val="%1.0"/>
      <w:lvlJc w:val="left"/>
      <w:pPr>
        <w:ind w:left="1789" w:hanging="360"/>
      </w:pPr>
      <w:rPr>
        <w:rFonts w:hint="default" w:ascii="宋体" w:hAnsi="宋体" w:eastAsia="宋体"/>
        <w:b/>
        <w:sz w:val="24"/>
        <w:szCs w:val="24"/>
        <w:lang w:val="en-GB"/>
      </w:rPr>
    </w:lvl>
    <w:lvl w:ilvl="1" w:tentative="0">
      <w:start w:val="1"/>
      <w:numFmt w:val="decimal"/>
      <w:lvlText w:val="%1.%2"/>
      <w:lvlJc w:val="left"/>
      <w:pPr>
        <w:ind w:left="2209" w:hanging="360"/>
      </w:pPr>
      <w:rPr>
        <w:rFonts w:hint="default" w:ascii="宋体" w:hAnsi="宋体" w:eastAsia="宋体"/>
        <w:b w:val="0"/>
        <w:sz w:val="24"/>
        <w:szCs w:val="24"/>
      </w:rPr>
    </w:lvl>
    <w:lvl w:ilvl="2" w:tentative="0">
      <w:start w:val="1"/>
      <w:numFmt w:val="decimal"/>
      <w:lvlText w:val="%1.%2.%3"/>
      <w:lvlJc w:val="left"/>
      <w:pPr>
        <w:ind w:left="1980" w:hanging="720"/>
      </w:pPr>
      <w:rPr>
        <w:rFonts w:hint="default" w:ascii="宋体" w:hAnsi="宋体" w:eastAsia="宋体" w:cs="Arial"/>
        <w:b w:val="0"/>
        <w:sz w:val="24"/>
        <w:szCs w:val="24"/>
      </w:rPr>
    </w:lvl>
    <w:lvl w:ilvl="3" w:tentative="0">
      <w:start w:val="1"/>
      <w:numFmt w:val="lowerLetter"/>
      <w:lvlText w:val="%4)"/>
      <w:lvlJc w:val="left"/>
      <w:pPr>
        <w:ind w:left="3769" w:hanging="1080"/>
      </w:pPr>
      <w:rPr>
        <w:rFonts w:hint="default"/>
      </w:rPr>
    </w:lvl>
    <w:lvl w:ilvl="4" w:tentative="0">
      <w:start w:val="1"/>
      <w:numFmt w:val="lowerRoman"/>
      <w:lvlText w:val="%5."/>
      <w:lvlJc w:val="left"/>
      <w:pPr>
        <w:ind w:left="4189" w:hanging="1080"/>
      </w:pPr>
      <w:rPr>
        <w:rFonts w:hint="default" w:ascii="Arial" w:hAnsi="Arial" w:eastAsia="PMingLiU" w:cs="Arial"/>
      </w:rPr>
    </w:lvl>
    <w:lvl w:ilvl="5" w:tentative="0">
      <w:start w:val="1"/>
      <w:numFmt w:val="upperRoman"/>
      <w:lvlText w:val="%6"/>
      <w:lvlJc w:val="left"/>
      <w:pPr>
        <w:ind w:left="4969" w:hanging="1440"/>
      </w:pPr>
      <w:rPr>
        <w:rFonts w:hint="default"/>
      </w:rPr>
    </w:lvl>
    <w:lvl w:ilvl="6" w:tentative="0">
      <w:start w:val="1"/>
      <w:numFmt w:val="decimal"/>
      <w:lvlText w:val="%1.%2.%3.%4.%5.%6.%7"/>
      <w:lvlJc w:val="left"/>
      <w:pPr>
        <w:ind w:left="5389" w:hanging="1440"/>
      </w:pPr>
      <w:rPr>
        <w:rFonts w:hint="default"/>
      </w:rPr>
    </w:lvl>
    <w:lvl w:ilvl="7" w:tentative="0">
      <w:start w:val="1"/>
      <w:numFmt w:val="decimal"/>
      <w:lvlText w:val="%1.%2.%3.%4.%5.%6.%7.%8"/>
      <w:lvlJc w:val="left"/>
      <w:pPr>
        <w:ind w:left="6169" w:hanging="1800"/>
      </w:pPr>
      <w:rPr>
        <w:rFonts w:hint="default"/>
      </w:rPr>
    </w:lvl>
    <w:lvl w:ilvl="8" w:tentative="0">
      <w:start w:val="1"/>
      <w:numFmt w:val="decimal"/>
      <w:lvlText w:val="%1.%2.%3.%4.%5.%6.%7.%8.%9"/>
      <w:lvlJc w:val="left"/>
      <w:pPr>
        <w:ind w:left="6589" w:hanging="1800"/>
      </w:pPr>
      <w:rPr>
        <w:rFonts w:hint="default"/>
      </w:rPr>
    </w:lvl>
  </w:abstractNum>
  <w:abstractNum w:abstractNumId="49">
    <w:nsid w:val="5D6E1507"/>
    <w:multiLevelType w:val="multilevel"/>
    <w:tmpl w:val="5D6E1507"/>
    <w:lvl w:ilvl="0" w:tentative="0">
      <w:start w:val="1"/>
      <w:numFmt w:val="lowerLetter"/>
      <w:lvlText w:val="%1)"/>
      <w:lvlJc w:val="left"/>
      <w:pPr>
        <w:ind w:left="2405" w:hanging="420"/>
      </w:pPr>
    </w:lvl>
    <w:lvl w:ilvl="1" w:tentative="0">
      <w:start w:val="1"/>
      <w:numFmt w:val="lowerLetter"/>
      <w:lvlText w:val="%2)"/>
      <w:lvlJc w:val="left"/>
      <w:pPr>
        <w:ind w:left="2825" w:hanging="420"/>
      </w:pPr>
    </w:lvl>
    <w:lvl w:ilvl="2" w:tentative="0">
      <w:start w:val="1"/>
      <w:numFmt w:val="lowerRoman"/>
      <w:lvlText w:val="%3."/>
      <w:lvlJc w:val="right"/>
      <w:pPr>
        <w:ind w:left="3245" w:hanging="420"/>
      </w:pPr>
    </w:lvl>
    <w:lvl w:ilvl="3" w:tentative="0">
      <w:start w:val="1"/>
      <w:numFmt w:val="lowerLetter"/>
      <w:lvlText w:val="%4)"/>
      <w:lvlJc w:val="left"/>
      <w:pPr>
        <w:ind w:left="3665" w:hanging="420"/>
      </w:pPr>
      <w:rPr>
        <w:rFonts w:ascii="宋体" w:hAnsi="宋体" w:eastAsia="宋体" w:cs="Times New Roman"/>
      </w:rPr>
    </w:lvl>
    <w:lvl w:ilvl="4" w:tentative="0">
      <w:start w:val="1"/>
      <w:numFmt w:val="lowerLetter"/>
      <w:lvlText w:val="%5)"/>
      <w:lvlJc w:val="left"/>
      <w:pPr>
        <w:ind w:left="4085" w:hanging="420"/>
      </w:pPr>
    </w:lvl>
    <w:lvl w:ilvl="5" w:tentative="0">
      <w:start w:val="1"/>
      <w:numFmt w:val="lowerRoman"/>
      <w:lvlText w:val="%6."/>
      <w:lvlJc w:val="right"/>
      <w:pPr>
        <w:ind w:left="4505" w:hanging="420"/>
      </w:pPr>
    </w:lvl>
    <w:lvl w:ilvl="6" w:tentative="0">
      <w:start w:val="1"/>
      <w:numFmt w:val="decimal"/>
      <w:lvlText w:val="%7."/>
      <w:lvlJc w:val="left"/>
      <w:pPr>
        <w:ind w:left="4925" w:hanging="420"/>
      </w:pPr>
    </w:lvl>
    <w:lvl w:ilvl="7" w:tentative="0">
      <w:start w:val="1"/>
      <w:numFmt w:val="lowerLetter"/>
      <w:lvlText w:val="%8)"/>
      <w:lvlJc w:val="left"/>
      <w:pPr>
        <w:ind w:left="5345" w:hanging="420"/>
      </w:pPr>
    </w:lvl>
    <w:lvl w:ilvl="8" w:tentative="0">
      <w:start w:val="1"/>
      <w:numFmt w:val="lowerRoman"/>
      <w:lvlText w:val="%9."/>
      <w:lvlJc w:val="right"/>
      <w:pPr>
        <w:ind w:left="5765" w:hanging="420"/>
      </w:pPr>
    </w:lvl>
  </w:abstractNum>
  <w:abstractNum w:abstractNumId="50">
    <w:nsid w:val="5E2A33B2"/>
    <w:multiLevelType w:val="multilevel"/>
    <w:tmpl w:val="5E2A33B2"/>
    <w:lvl w:ilvl="0" w:tentative="0">
      <w:start w:val="1"/>
      <w:numFmt w:val="decimal"/>
      <w:lvlText w:val="%1.0"/>
      <w:lvlJc w:val="left"/>
      <w:pPr>
        <w:ind w:left="1789" w:hanging="360"/>
      </w:pPr>
      <w:rPr>
        <w:rFonts w:hint="default" w:ascii="宋体" w:hAnsi="宋体" w:eastAsia="宋体"/>
        <w:b/>
        <w:sz w:val="24"/>
        <w:szCs w:val="24"/>
        <w:lang w:val="en-GB"/>
      </w:rPr>
    </w:lvl>
    <w:lvl w:ilvl="1" w:tentative="0">
      <w:start w:val="1"/>
      <w:numFmt w:val="none"/>
      <w:lvlText w:val="7.6"/>
      <w:lvlJc w:val="left"/>
      <w:pPr>
        <w:ind w:left="2209" w:hanging="360"/>
      </w:pPr>
      <w:rPr>
        <w:rFonts w:hint="default" w:ascii="宋体" w:hAnsi="宋体" w:eastAsia="宋体"/>
        <w:b w:val="0"/>
        <w:sz w:val="24"/>
        <w:szCs w:val="24"/>
      </w:rPr>
    </w:lvl>
    <w:lvl w:ilvl="2" w:tentative="0">
      <w:start w:val="1"/>
      <w:numFmt w:val="decimal"/>
      <w:lvlText w:val="%3."/>
      <w:lvlJc w:val="left"/>
      <w:pPr>
        <w:ind w:left="1980" w:hanging="720"/>
      </w:pPr>
      <w:rPr>
        <w:rFonts w:hint="default"/>
        <w:b w:val="0"/>
        <w:sz w:val="24"/>
        <w:szCs w:val="24"/>
      </w:rPr>
    </w:lvl>
    <w:lvl w:ilvl="3" w:tentative="0">
      <w:start w:val="1"/>
      <w:numFmt w:val="lowerLetter"/>
      <w:lvlText w:val="%4)"/>
      <w:lvlJc w:val="left"/>
      <w:pPr>
        <w:ind w:left="3769" w:hanging="1080"/>
      </w:pPr>
      <w:rPr>
        <w:rFonts w:hint="default"/>
      </w:rPr>
    </w:lvl>
    <w:lvl w:ilvl="4" w:tentative="0">
      <w:start w:val="1"/>
      <w:numFmt w:val="lowerRoman"/>
      <w:lvlText w:val="%5."/>
      <w:lvlJc w:val="left"/>
      <w:pPr>
        <w:ind w:left="4189" w:hanging="1080"/>
      </w:pPr>
      <w:rPr>
        <w:rFonts w:hint="default" w:ascii="Arial" w:hAnsi="Arial" w:eastAsia="PMingLiU" w:cs="Arial"/>
      </w:rPr>
    </w:lvl>
    <w:lvl w:ilvl="5" w:tentative="0">
      <w:start w:val="1"/>
      <w:numFmt w:val="upperRoman"/>
      <w:lvlText w:val="%6"/>
      <w:lvlJc w:val="left"/>
      <w:pPr>
        <w:ind w:left="4969" w:hanging="1440"/>
      </w:pPr>
      <w:rPr>
        <w:rFonts w:hint="default"/>
      </w:rPr>
    </w:lvl>
    <w:lvl w:ilvl="6" w:tentative="0">
      <w:start w:val="1"/>
      <w:numFmt w:val="decimal"/>
      <w:lvlText w:val="%1.%2.%3.%4.%5.%6.%7"/>
      <w:lvlJc w:val="left"/>
      <w:pPr>
        <w:ind w:left="5389" w:hanging="1440"/>
      </w:pPr>
      <w:rPr>
        <w:rFonts w:hint="default"/>
      </w:rPr>
    </w:lvl>
    <w:lvl w:ilvl="7" w:tentative="0">
      <w:start w:val="1"/>
      <w:numFmt w:val="decimal"/>
      <w:lvlText w:val="%1.%2.%3.%4.%5.%6.%7.%8"/>
      <w:lvlJc w:val="left"/>
      <w:pPr>
        <w:ind w:left="6169" w:hanging="1800"/>
      </w:pPr>
      <w:rPr>
        <w:rFonts w:hint="default"/>
      </w:rPr>
    </w:lvl>
    <w:lvl w:ilvl="8" w:tentative="0">
      <w:start w:val="1"/>
      <w:numFmt w:val="decimal"/>
      <w:lvlText w:val="%1.%2.%3.%4.%5.%6.%7.%8.%9"/>
      <w:lvlJc w:val="left"/>
      <w:pPr>
        <w:ind w:left="6589" w:hanging="1800"/>
      </w:pPr>
      <w:rPr>
        <w:rFonts w:hint="default"/>
      </w:rPr>
    </w:lvl>
  </w:abstractNum>
  <w:abstractNum w:abstractNumId="51">
    <w:nsid w:val="5FF04238"/>
    <w:multiLevelType w:val="multilevel"/>
    <w:tmpl w:val="5FF04238"/>
    <w:lvl w:ilvl="0" w:tentative="0">
      <w:start w:val="1"/>
      <w:numFmt w:val="decimal"/>
      <w:lvlText w:val="%1.0"/>
      <w:lvlJc w:val="left"/>
      <w:pPr>
        <w:ind w:left="1789" w:hanging="360"/>
      </w:pPr>
      <w:rPr>
        <w:rFonts w:hint="default" w:ascii="宋体" w:hAnsi="宋体" w:eastAsia="宋体"/>
        <w:b/>
        <w:sz w:val="24"/>
        <w:szCs w:val="24"/>
        <w:lang w:val="en-GB"/>
      </w:rPr>
    </w:lvl>
    <w:lvl w:ilvl="1" w:tentative="0">
      <w:start w:val="1"/>
      <w:numFmt w:val="decimal"/>
      <w:lvlText w:val="%1.%2"/>
      <w:lvlJc w:val="left"/>
      <w:pPr>
        <w:ind w:left="2209" w:hanging="360"/>
      </w:pPr>
      <w:rPr>
        <w:rFonts w:hint="default" w:ascii="宋体" w:hAnsi="宋体" w:eastAsia="宋体"/>
        <w:b w:val="0"/>
        <w:sz w:val="24"/>
        <w:szCs w:val="24"/>
      </w:rPr>
    </w:lvl>
    <w:lvl w:ilvl="2" w:tentative="0">
      <w:start w:val="1"/>
      <w:numFmt w:val="decimal"/>
      <w:lvlText w:val="%1.%2.%3"/>
      <w:lvlJc w:val="left"/>
      <w:pPr>
        <w:ind w:left="1980" w:hanging="720"/>
      </w:pPr>
      <w:rPr>
        <w:rFonts w:hint="default" w:ascii="宋体" w:hAnsi="宋体" w:eastAsia="宋体" w:cs="Arial"/>
        <w:b w:val="0"/>
        <w:sz w:val="24"/>
        <w:szCs w:val="24"/>
      </w:rPr>
    </w:lvl>
    <w:lvl w:ilvl="3" w:tentative="0">
      <w:start w:val="1"/>
      <w:numFmt w:val="lowerLetter"/>
      <w:lvlText w:val="%4)"/>
      <w:lvlJc w:val="left"/>
      <w:pPr>
        <w:ind w:left="3349" w:hanging="1080"/>
      </w:pPr>
      <w:rPr>
        <w:rFonts w:hint="default" w:asciiTheme="majorEastAsia" w:hAnsiTheme="majorEastAsia" w:eastAsiaTheme="majorEastAsia"/>
      </w:rPr>
    </w:lvl>
    <w:lvl w:ilvl="4" w:tentative="0">
      <w:start w:val="1"/>
      <w:numFmt w:val="lowerRoman"/>
      <w:lvlText w:val="%5."/>
      <w:lvlJc w:val="left"/>
      <w:pPr>
        <w:ind w:left="4189" w:hanging="1080"/>
      </w:pPr>
      <w:rPr>
        <w:rFonts w:hint="default" w:ascii="Arial" w:hAnsi="Arial" w:eastAsia="PMingLiU" w:cs="Arial"/>
      </w:rPr>
    </w:lvl>
    <w:lvl w:ilvl="5" w:tentative="0">
      <w:start w:val="1"/>
      <w:numFmt w:val="upperRoman"/>
      <w:lvlText w:val="%6"/>
      <w:lvlJc w:val="left"/>
      <w:pPr>
        <w:ind w:left="4969" w:hanging="1440"/>
      </w:pPr>
      <w:rPr>
        <w:rFonts w:hint="default"/>
      </w:rPr>
    </w:lvl>
    <w:lvl w:ilvl="6" w:tentative="0">
      <w:start w:val="1"/>
      <w:numFmt w:val="decimal"/>
      <w:lvlText w:val="%1.%2.%3.%4.%5.%6.%7"/>
      <w:lvlJc w:val="left"/>
      <w:pPr>
        <w:ind w:left="5389" w:hanging="1440"/>
      </w:pPr>
      <w:rPr>
        <w:rFonts w:hint="default"/>
      </w:rPr>
    </w:lvl>
    <w:lvl w:ilvl="7" w:tentative="0">
      <w:start w:val="1"/>
      <w:numFmt w:val="decimal"/>
      <w:lvlText w:val="%1.%2.%3.%4.%5.%6.%7.%8"/>
      <w:lvlJc w:val="left"/>
      <w:pPr>
        <w:ind w:left="6169" w:hanging="1800"/>
      </w:pPr>
      <w:rPr>
        <w:rFonts w:hint="default"/>
      </w:rPr>
    </w:lvl>
    <w:lvl w:ilvl="8" w:tentative="0">
      <w:start w:val="1"/>
      <w:numFmt w:val="decimal"/>
      <w:lvlText w:val="%1.%2.%3.%4.%5.%6.%7.%8.%9"/>
      <w:lvlJc w:val="left"/>
      <w:pPr>
        <w:ind w:left="6589" w:hanging="1800"/>
      </w:pPr>
      <w:rPr>
        <w:rFonts w:hint="default"/>
      </w:rPr>
    </w:lvl>
  </w:abstractNum>
  <w:abstractNum w:abstractNumId="52">
    <w:nsid w:val="63D82F74"/>
    <w:multiLevelType w:val="multilevel"/>
    <w:tmpl w:val="63D82F74"/>
    <w:lvl w:ilvl="0" w:tentative="0">
      <w:start w:val="1"/>
      <w:numFmt w:val="decimal"/>
      <w:lvlText w:val="%1.0"/>
      <w:lvlJc w:val="left"/>
      <w:pPr>
        <w:ind w:left="1789" w:hanging="360"/>
      </w:pPr>
      <w:rPr>
        <w:rFonts w:hint="default" w:ascii="宋体" w:hAnsi="宋体" w:eastAsia="宋体"/>
        <w:b/>
        <w:sz w:val="24"/>
        <w:szCs w:val="24"/>
        <w:lang w:val="en-GB"/>
      </w:rPr>
    </w:lvl>
    <w:lvl w:ilvl="1" w:tentative="0">
      <w:start w:val="1"/>
      <w:numFmt w:val="decimal"/>
      <w:lvlText w:val="%1.%2"/>
      <w:lvlJc w:val="left"/>
      <w:pPr>
        <w:ind w:left="2209" w:hanging="360"/>
      </w:pPr>
      <w:rPr>
        <w:rFonts w:hint="default" w:ascii="宋体" w:hAnsi="宋体" w:eastAsia="宋体"/>
        <w:b w:val="0"/>
        <w:sz w:val="24"/>
        <w:szCs w:val="24"/>
      </w:rPr>
    </w:lvl>
    <w:lvl w:ilvl="2" w:tentative="0">
      <w:start w:val="1"/>
      <w:numFmt w:val="decimal"/>
      <w:lvlText w:val="%1.%2.%3"/>
      <w:lvlJc w:val="left"/>
      <w:pPr>
        <w:ind w:left="1980" w:hanging="720"/>
      </w:pPr>
      <w:rPr>
        <w:rFonts w:hint="default" w:ascii="宋体" w:hAnsi="宋体" w:eastAsia="宋体" w:cs="Arial"/>
        <w:b w:val="0"/>
        <w:sz w:val="24"/>
        <w:szCs w:val="24"/>
      </w:rPr>
    </w:lvl>
    <w:lvl w:ilvl="3" w:tentative="0">
      <w:start w:val="1"/>
      <w:numFmt w:val="lowerLetter"/>
      <w:lvlText w:val="%4)"/>
      <w:lvlJc w:val="left"/>
      <w:pPr>
        <w:ind w:left="3769" w:hanging="1080"/>
      </w:pPr>
      <w:rPr>
        <w:rFonts w:hint="default"/>
      </w:rPr>
    </w:lvl>
    <w:lvl w:ilvl="4" w:tentative="0">
      <w:start w:val="1"/>
      <w:numFmt w:val="lowerRoman"/>
      <w:lvlText w:val="%5."/>
      <w:lvlJc w:val="left"/>
      <w:pPr>
        <w:ind w:left="4189" w:hanging="1080"/>
      </w:pPr>
      <w:rPr>
        <w:rFonts w:hint="default" w:ascii="Arial" w:hAnsi="Arial" w:eastAsia="PMingLiU" w:cs="Arial"/>
      </w:rPr>
    </w:lvl>
    <w:lvl w:ilvl="5" w:tentative="0">
      <w:start w:val="1"/>
      <w:numFmt w:val="upperRoman"/>
      <w:lvlText w:val="%6"/>
      <w:lvlJc w:val="left"/>
      <w:pPr>
        <w:ind w:left="4969" w:hanging="1440"/>
      </w:pPr>
      <w:rPr>
        <w:rFonts w:hint="default"/>
      </w:rPr>
    </w:lvl>
    <w:lvl w:ilvl="6" w:tentative="0">
      <w:start w:val="1"/>
      <w:numFmt w:val="decimal"/>
      <w:lvlText w:val="%1.%2.%3.%4.%5.%6.%7"/>
      <w:lvlJc w:val="left"/>
      <w:pPr>
        <w:ind w:left="5389" w:hanging="1440"/>
      </w:pPr>
      <w:rPr>
        <w:rFonts w:hint="default"/>
      </w:rPr>
    </w:lvl>
    <w:lvl w:ilvl="7" w:tentative="0">
      <w:start w:val="1"/>
      <w:numFmt w:val="decimal"/>
      <w:lvlText w:val="%1.%2.%3.%4.%5.%6.%7.%8"/>
      <w:lvlJc w:val="left"/>
      <w:pPr>
        <w:ind w:left="6169" w:hanging="1800"/>
      </w:pPr>
      <w:rPr>
        <w:rFonts w:hint="default"/>
      </w:rPr>
    </w:lvl>
    <w:lvl w:ilvl="8" w:tentative="0">
      <w:start w:val="1"/>
      <w:numFmt w:val="decimal"/>
      <w:lvlText w:val="%1.%2.%3.%4.%5.%6.%7.%8.%9"/>
      <w:lvlJc w:val="left"/>
      <w:pPr>
        <w:ind w:left="6589" w:hanging="1800"/>
      </w:pPr>
      <w:rPr>
        <w:rFonts w:hint="default"/>
      </w:rPr>
    </w:lvl>
  </w:abstractNum>
  <w:abstractNum w:abstractNumId="53">
    <w:nsid w:val="67F91816"/>
    <w:multiLevelType w:val="multilevel"/>
    <w:tmpl w:val="67F91816"/>
    <w:lvl w:ilvl="0" w:tentative="0">
      <w:start w:val="1"/>
      <w:numFmt w:val="decimal"/>
      <w:lvlText w:val="%1.0"/>
      <w:lvlJc w:val="left"/>
      <w:pPr>
        <w:ind w:left="1789" w:hanging="360"/>
      </w:pPr>
      <w:rPr>
        <w:rFonts w:hint="default" w:ascii="宋体" w:hAnsi="宋体" w:eastAsia="宋体"/>
        <w:b/>
        <w:sz w:val="24"/>
        <w:szCs w:val="24"/>
        <w:lang w:val="en-GB"/>
      </w:rPr>
    </w:lvl>
    <w:lvl w:ilvl="1" w:tentative="0">
      <w:start w:val="1"/>
      <w:numFmt w:val="decimal"/>
      <w:lvlText w:val="%1.%2"/>
      <w:lvlJc w:val="left"/>
      <w:pPr>
        <w:ind w:left="2209" w:hanging="360"/>
      </w:pPr>
      <w:rPr>
        <w:rFonts w:hint="default" w:ascii="宋体" w:hAnsi="宋体" w:eastAsia="宋体"/>
        <w:b w:val="0"/>
        <w:sz w:val="24"/>
        <w:szCs w:val="24"/>
      </w:rPr>
    </w:lvl>
    <w:lvl w:ilvl="2" w:tentative="0">
      <w:start w:val="1"/>
      <w:numFmt w:val="decimal"/>
      <w:lvlText w:val="4.2.%3"/>
      <w:lvlJc w:val="left"/>
      <w:pPr>
        <w:ind w:left="1980" w:hanging="720"/>
      </w:pPr>
      <w:rPr>
        <w:rFonts w:hint="default" w:ascii="宋体" w:hAnsi="宋体" w:eastAsia="宋体" w:cs="Arial"/>
        <w:b w:val="0"/>
        <w:sz w:val="24"/>
        <w:szCs w:val="24"/>
      </w:rPr>
    </w:lvl>
    <w:lvl w:ilvl="3" w:tentative="0">
      <w:start w:val="1"/>
      <w:numFmt w:val="lowerLetter"/>
      <w:lvlText w:val="%4"/>
      <w:lvlJc w:val="left"/>
      <w:pPr>
        <w:ind w:left="3769" w:hanging="1080"/>
      </w:pPr>
      <w:rPr>
        <w:rFonts w:hint="default" w:ascii="宋体" w:hAnsi="宋体" w:eastAsia="宋体" w:cs="Arial"/>
      </w:rPr>
    </w:lvl>
    <w:lvl w:ilvl="4" w:tentative="0">
      <w:start w:val="1"/>
      <w:numFmt w:val="lowerRoman"/>
      <w:lvlText w:val="%5."/>
      <w:lvlJc w:val="left"/>
      <w:pPr>
        <w:ind w:left="4189" w:hanging="1080"/>
      </w:pPr>
      <w:rPr>
        <w:rFonts w:hint="eastAsia" w:ascii="宋体" w:hAnsi="宋体" w:eastAsia="宋体" w:cs="Arial"/>
      </w:rPr>
    </w:lvl>
    <w:lvl w:ilvl="5" w:tentative="0">
      <w:start w:val="1"/>
      <w:numFmt w:val="upperRoman"/>
      <w:lvlText w:val="%6"/>
      <w:lvlJc w:val="left"/>
      <w:pPr>
        <w:ind w:left="4969" w:hanging="1440"/>
      </w:pPr>
      <w:rPr>
        <w:rFonts w:hint="default"/>
      </w:rPr>
    </w:lvl>
    <w:lvl w:ilvl="6" w:tentative="0">
      <w:start w:val="1"/>
      <w:numFmt w:val="decimal"/>
      <w:lvlText w:val="%1.%2.%3.%4.%5.%6.%7"/>
      <w:lvlJc w:val="left"/>
      <w:pPr>
        <w:ind w:left="5389" w:hanging="1440"/>
      </w:pPr>
      <w:rPr>
        <w:rFonts w:hint="default"/>
      </w:rPr>
    </w:lvl>
    <w:lvl w:ilvl="7" w:tentative="0">
      <w:start w:val="1"/>
      <w:numFmt w:val="decimal"/>
      <w:lvlText w:val="%1.%2.%3.%4.%5.%6.%7.%8"/>
      <w:lvlJc w:val="left"/>
      <w:pPr>
        <w:ind w:left="6169" w:hanging="1800"/>
      </w:pPr>
      <w:rPr>
        <w:rFonts w:hint="default"/>
      </w:rPr>
    </w:lvl>
    <w:lvl w:ilvl="8" w:tentative="0">
      <w:start w:val="1"/>
      <w:numFmt w:val="decimal"/>
      <w:lvlText w:val="%1.%2.%3.%4.%5.%6.%7.%8.%9"/>
      <w:lvlJc w:val="left"/>
      <w:pPr>
        <w:ind w:left="6589" w:hanging="1800"/>
      </w:pPr>
      <w:rPr>
        <w:rFonts w:hint="default"/>
      </w:rPr>
    </w:lvl>
  </w:abstractNum>
  <w:abstractNum w:abstractNumId="54">
    <w:nsid w:val="68DE4757"/>
    <w:multiLevelType w:val="multilevel"/>
    <w:tmpl w:val="68DE4757"/>
    <w:lvl w:ilvl="0" w:tentative="0">
      <w:start w:val="1"/>
      <w:numFmt w:val="decimal"/>
      <w:lvlText w:val="%1)"/>
      <w:lvlJc w:val="left"/>
      <w:pPr>
        <w:ind w:left="2972" w:hanging="420"/>
      </w:pPr>
    </w:lvl>
    <w:lvl w:ilvl="1" w:tentative="0">
      <w:start w:val="1"/>
      <w:numFmt w:val="lowerLetter"/>
      <w:lvlText w:val="%2)"/>
      <w:lvlJc w:val="left"/>
      <w:pPr>
        <w:ind w:left="3392" w:hanging="420"/>
      </w:pPr>
    </w:lvl>
    <w:lvl w:ilvl="2" w:tentative="0">
      <w:start w:val="1"/>
      <w:numFmt w:val="lowerRoman"/>
      <w:lvlText w:val="%3."/>
      <w:lvlJc w:val="right"/>
      <w:pPr>
        <w:ind w:left="3812" w:hanging="420"/>
      </w:pPr>
    </w:lvl>
    <w:lvl w:ilvl="3" w:tentative="0">
      <w:start w:val="1"/>
      <w:numFmt w:val="decimal"/>
      <w:lvlText w:val="%4."/>
      <w:lvlJc w:val="left"/>
      <w:pPr>
        <w:ind w:left="4232" w:hanging="420"/>
      </w:pPr>
    </w:lvl>
    <w:lvl w:ilvl="4" w:tentative="0">
      <w:start w:val="1"/>
      <w:numFmt w:val="lowerLetter"/>
      <w:lvlText w:val="%5)"/>
      <w:lvlJc w:val="left"/>
      <w:pPr>
        <w:ind w:left="4652" w:hanging="420"/>
      </w:pPr>
    </w:lvl>
    <w:lvl w:ilvl="5" w:tentative="0">
      <w:start w:val="1"/>
      <w:numFmt w:val="lowerRoman"/>
      <w:lvlText w:val="%6."/>
      <w:lvlJc w:val="right"/>
      <w:pPr>
        <w:ind w:left="5072" w:hanging="420"/>
      </w:pPr>
    </w:lvl>
    <w:lvl w:ilvl="6" w:tentative="0">
      <w:start w:val="1"/>
      <w:numFmt w:val="decimal"/>
      <w:lvlText w:val="%7."/>
      <w:lvlJc w:val="left"/>
      <w:pPr>
        <w:ind w:left="5492" w:hanging="420"/>
      </w:pPr>
    </w:lvl>
    <w:lvl w:ilvl="7" w:tentative="0">
      <w:start w:val="1"/>
      <w:numFmt w:val="lowerLetter"/>
      <w:lvlText w:val="%8)"/>
      <w:lvlJc w:val="left"/>
      <w:pPr>
        <w:ind w:left="5912" w:hanging="420"/>
      </w:pPr>
    </w:lvl>
    <w:lvl w:ilvl="8" w:tentative="0">
      <w:start w:val="1"/>
      <w:numFmt w:val="lowerRoman"/>
      <w:lvlText w:val="%9."/>
      <w:lvlJc w:val="right"/>
      <w:pPr>
        <w:ind w:left="6332" w:hanging="420"/>
      </w:pPr>
    </w:lvl>
  </w:abstractNum>
  <w:abstractNum w:abstractNumId="55">
    <w:nsid w:val="68F543A7"/>
    <w:multiLevelType w:val="multilevel"/>
    <w:tmpl w:val="68F543A7"/>
    <w:lvl w:ilvl="0" w:tentative="0">
      <w:start w:val="1"/>
      <w:numFmt w:val="decimal"/>
      <w:lvlText w:val="%1.0"/>
      <w:lvlJc w:val="left"/>
      <w:pPr>
        <w:ind w:left="1789" w:hanging="360"/>
      </w:pPr>
      <w:rPr>
        <w:rFonts w:hint="default" w:ascii="宋体" w:hAnsi="宋体" w:eastAsia="宋体"/>
        <w:b/>
        <w:sz w:val="24"/>
        <w:szCs w:val="24"/>
        <w:lang w:val="en-GB"/>
      </w:rPr>
    </w:lvl>
    <w:lvl w:ilvl="1" w:tentative="0">
      <w:start w:val="1"/>
      <w:numFmt w:val="decimal"/>
      <w:lvlText w:val="%1.%2"/>
      <w:lvlJc w:val="left"/>
      <w:pPr>
        <w:ind w:left="2209" w:hanging="360"/>
      </w:pPr>
      <w:rPr>
        <w:rFonts w:hint="default" w:ascii="宋体" w:hAnsi="宋体" w:eastAsia="宋体"/>
        <w:b w:val="0"/>
        <w:sz w:val="24"/>
        <w:szCs w:val="24"/>
      </w:rPr>
    </w:lvl>
    <w:lvl w:ilvl="2" w:tentative="0">
      <w:start w:val="1"/>
      <w:numFmt w:val="decimal"/>
      <w:lvlText w:val="%1.%2.%3"/>
      <w:lvlJc w:val="left"/>
      <w:pPr>
        <w:ind w:left="1980" w:hanging="720"/>
      </w:pPr>
      <w:rPr>
        <w:rFonts w:hint="default" w:ascii="宋体" w:hAnsi="宋体" w:eastAsia="宋体" w:cs="Arial"/>
        <w:b w:val="0"/>
        <w:sz w:val="24"/>
        <w:szCs w:val="24"/>
      </w:rPr>
    </w:lvl>
    <w:lvl w:ilvl="3" w:tentative="0">
      <w:start w:val="1"/>
      <w:numFmt w:val="lowerLetter"/>
      <w:lvlText w:val="%4)"/>
      <w:lvlJc w:val="left"/>
      <w:pPr>
        <w:ind w:left="3769" w:hanging="1080"/>
      </w:pPr>
      <w:rPr>
        <w:rFonts w:hint="default"/>
      </w:rPr>
    </w:lvl>
    <w:lvl w:ilvl="4" w:tentative="0">
      <w:start w:val="1"/>
      <w:numFmt w:val="lowerRoman"/>
      <w:lvlText w:val="%5."/>
      <w:lvlJc w:val="left"/>
      <w:pPr>
        <w:ind w:left="4189" w:hanging="1080"/>
      </w:pPr>
      <w:rPr>
        <w:rFonts w:hint="default" w:ascii="Arial" w:hAnsi="Arial" w:eastAsia="PMingLiU" w:cs="Arial"/>
      </w:rPr>
    </w:lvl>
    <w:lvl w:ilvl="5" w:tentative="0">
      <w:start w:val="1"/>
      <w:numFmt w:val="upperRoman"/>
      <w:lvlText w:val="%6"/>
      <w:lvlJc w:val="left"/>
      <w:pPr>
        <w:ind w:left="4969" w:hanging="1440"/>
      </w:pPr>
      <w:rPr>
        <w:rFonts w:hint="default"/>
      </w:rPr>
    </w:lvl>
    <w:lvl w:ilvl="6" w:tentative="0">
      <w:start w:val="1"/>
      <w:numFmt w:val="decimal"/>
      <w:lvlText w:val="%1.%2.%3.%4.%5.%6.%7"/>
      <w:lvlJc w:val="left"/>
      <w:pPr>
        <w:ind w:left="5389" w:hanging="1440"/>
      </w:pPr>
      <w:rPr>
        <w:rFonts w:hint="default"/>
      </w:rPr>
    </w:lvl>
    <w:lvl w:ilvl="7" w:tentative="0">
      <w:start w:val="1"/>
      <w:numFmt w:val="decimal"/>
      <w:lvlText w:val="%1.%2.%3.%4.%5.%6.%7.%8"/>
      <w:lvlJc w:val="left"/>
      <w:pPr>
        <w:ind w:left="6169" w:hanging="1800"/>
      </w:pPr>
      <w:rPr>
        <w:rFonts w:hint="default"/>
      </w:rPr>
    </w:lvl>
    <w:lvl w:ilvl="8" w:tentative="0">
      <w:start w:val="1"/>
      <w:numFmt w:val="decimal"/>
      <w:lvlText w:val="%1.%2.%3.%4.%5.%6.%7.%8.%9"/>
      <w:lvlJc w:val="left"/>
      <w:pPr>
        <w:ind w:left="6589" w:hanging="1800"/>
      </w:pPr>
      <w:rPr>
        <w:rFonts w:hint="default"/>
      </w:rPr>
    </w:lvl>
  </w:abstractNum>
  <w:abstractNum w:abstractNumId="56">
    <w:nsid w:val="6DFE73FF"/>
    <w:multiLevelType w:val="multilevel"/>
    <w:tmpl w:val="6DFE73FF"/>
    <w:lvl w:ilvl="0" w:tentative="0">
      <w:start w:val="1"/>
      <w:numFmt w:val="decimal"/>
      <w:lvlText w:val="%1.0"/>
      <w:lvlJc w:val="left"/>
      <w:pPr>
        <w:ind w:left="1789" w:hanging="360"/>
      </w:pPr>
      <w:rPr>
        <w:rFonts w:hint="default" w:ascii="宋体" w:hAnsi="宋体" w:eastAsia="宋体"/>
        <w:b/>
        <w:sz w:val="24"/>
        <w:szCs w:val="24"/>
        <w:lang w:val="en-GB"/>
      </w:rPr>
    </w:lvl>
    <w:lvl w:ilvl="1" w:tentative="0">
      <w:start w:val="1"/>
      <w:numFmt w:val="decimal"/>
      <w:lvlText w:val="%1.%2"/>
      <w:lvlJc w:val="left"/>
      <w:pPr>
        <w:ind w:left="2209" w:hanging="360"/>
      </w:pPr>
      <w:rPr>
        <w:rFonts w:hint="default" w:ascii="宋体" w:hAnsi="宋体" w:eastAsia="宋体"/>
        <w:b w:val="0"/>
        <w:sz w:val="24"/>
        <w:szCs w:val="24"/>
      </w:rPr>
    </w:lvl>
    <w:lvl w:ilvl="2" w:tentative="0">
      <w:start w:val="1"/>
      <w:numFmt w:val="decimal"/>
      <w:lvlText w:val="%1.%2.%3"/>
      <w:lvlJc w:val="left"/>
      <w:pPr>
        <w:ind w:left="1980" w:hanging="720"/>
      </w:pPr>
      <w:rPr>
        <w:rFonts w:hint="default" w:ascii="宋体" w:hAnsi="宋体" w:eastAsia="宋体" w:cs="Arial"/>
        <w:b w:val="0"/>
        <w:sz w:val="24"/>
        <w:szCs w:val="24"/>
      </w:rPr>
    </w:lvl>
    <w:lvl w:ilvl="3" w:tentative="0">
      <w:start w:val="1"/>
      <w:numFmt w:val="lowerLetter"/>
      <w:lvlText w:val="%4)"/>
      <w:lvlJc w:val="left"/>
      <w:pPr>
        <w:ind w:left="3769" w:hanging="1080"/>
      </w:pPr>
      <w:rPr>
        <w:rFonts w:hint="default"/>
      </w:rPr>
    </w:lvl>
    <w:lvl w:ilvl="4" w:tentative="0">
      <w:start w:val="1"/>
      <w:numFmt w:val="lowerRoman"/>
      <w:lvlText w:val="%5."/>
      <w:lvlJc w:val="left"/>
      <w:pPr>
        <w:ind w:left="4189" w:hanging="1080"/>
      </w:pPr>
      <w:rPr>
        <w:rFonts w:hint="default" w:ascii="Arial" w:hAnsi="Arial" w:eastAsia="PMingLiU" w:cs="Arial"/>
      </w:rPr>
    </w:lvl>
    <w:lvl w:ilvl="5" w:tentative="0">
      <w:start w:val="1"/>
      <w:numFmt w:val="upperRoman"/>
      <w:lvlText w:val="%6"/>
      <w:lvlJc w:val="left"/>
      <w:pPr>
        <w:ind w:left="4969" w:hanging="1440"/>
      </w:pPr>
      <w:rPr>
        <w:rFonts w:hint="default"/>
      </w:rPr>
    </w:lvl>
    <w:lvl w:ilvl="6" w:tentative="0">
      <w:start w:val="1"/>
      <w:numFmt w:val="decimal"/>
      <w:lvlText w:val="%1.%2.%3.%4.%5.%6.%7"/>
      <w:lvlJc w:val="left"/>
      <w:pPr>
        <w:ind w:left="5389" w:hanging="1440"/>
      </w:pPr>
      <w:rPr>
        <w:rFonts w:hint="default"/>
      </w:rPr>
    </w:lvl>
    <w:lvl w:ilvl="7" w:tentative="0">
      <w:start w:val="1"/>
      <w:numFmt w:val="decimal"/>
      <w:lvlText w:val="%1.%2.%3.%4.%5.%6.%7.%8"/>
      <w:lvlJc w:val="left"/>
      <w:pPr>
        <w:ind w:left="6169" w:hanging="1800"/>
      </w:pPr>
      <w:rPr>
        <w:rFonts w:hint="default"/>
      </w:rPr>
    </w:lvl>
    <w:lvl w:ilvl="8" w:tentative="0">
      <w:start w:val="1"/>
      <w:numFmt w:val="decimal"/>
      <w:lvlText w:val="%1.%2.%3.%4.%5.%6.%7.%8.%9"/>
      <w:lvlJc w:val="left"/>
      <w:pPr>
        <w:ind w:left="6589" w:hanging="1800"/>
      </w:pPr>
      <w:rPr>
        <w:rFonts w:hint="default"/>
      </w:rPr>
    </w:lvl>
  </w:abstractNum>
  <w:abstractNum w:abstractNumId="57">
    <w:nsid w:val="701C14AB"/>
    <w:multiLevelType w:val="multilevel"/>
    <w:tmpl w:val="701C14AB"/>
    <w:lvl w:ilvl="0" w:tentative="0">
      <w:start w:val="1"/>
      <w:numFmt w:val="lowerLetter"/>
      <w:lvlText w:val="%1."/>
      <w:lvlJc w:val="left"/>
      <w:pPr>
        <w:ind w:left="425" w:hanging="425"/>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58">
    <w:nsid w:val="71FA467D"/>
    <w:multiLevelType w:val="multilevel"/>
    <w:tmpl w:val="71FA467D"/>
    <w:lvl w:ilvl="0" w:tentative="0">
      <w:start w:val="1"/>
      <w:numFmt w:val="decimal"/>
      <w:lvlText w:val="%1.0"/>
      <w:lvlJc w:val="left"/>
      <w:pPr>
        <w:ind w:left="1789" w:hanging="360"/>
      </w:pPr>
      <w:rPr>
        <w:rFonts w:hint="default" w:ascii="宋体" w:hAnsi="宋体" w:eastAsia="宋体"/>
        <w:b/>
        <w:sz w:val="24"/>
        <w:szCs w:val="24"/>
        <w:lang w:val="en-GB"/>
      </w:rPr>
    </w:lvl>
    <w:lvl w:ilvl="1" w:tentative="0">
      <w:start w:val="1"/>
      <w:numFmt w:val="decimal"/>
      <w:lvlText w:val="%1.%2"/>
      <w:lvlJc w:val="left"/>
      <w:pPr>
        <w:ind w:left="2209" w:hanging="360"/>
      </w:pPr>
      <w:rPr>
        <w:rFonts w:hint="default" w:ascii="宋体" w:hAnsi="宋体" w:eastAsia="宋体"/>
        <w:b w:val="0"/>
        <w:sz w:val="24"/>
        <w:szCs w:val="24"/>
      </w:rPr>
    </w:lvl>
    <w:lvl w:ilvl="2" w:tentative="0">
      <w:start w:val="1"/>
      <w:numFmt w:val="decimal"/>
      <w:lvlText w:val="%1.%2.%3"/>
      <w:lvlJc w:val="left"/>
      <w:pPr>
        <w:ind w:left="1980" w:hanging="720"/>
      </w:pPr>
      <w:rPr>
        <w:rFonts w:hint="default" w:ascii="宋体" w:hAnsi="宋体" w:eastAsia="宋体" w:cs="Arial"/>
        <w:b w:val="0"/>
        <w:sz w:val="24"/>
        <w:szCs w:val="24"/>
      </w:rPr>
    </w:lvl>
    <w:lvl w:ilvl="3" w:tentative="0">
      <w:start w:val="1"/>
      <w:numFmt w:val="lowerLetter"/>
      <w:lvlText w:val="%4)"/>
      <w:lvlJc w:val="left"/>
      <w:pPr>
        <w:ind w:left="3769" w:hanging="1080"/>
      </w:pPr>
      <w:rPr>
        <w:rFonts w:hint="default"/>
      </w:rPr>
    </w:lvl>
    <w:lvl w:ilvl="4" w:tentative="0">
      <w:start w:val="1"/>
      <w:numFmt w:val="lowerRoman"/>
      <w:lvlText w:val="%5."/>
      <w:lvlJc w:val="left"/>
      <w:pPr>
        <w:ind w:left="4189" w:hanging="1080"/>
      </w:pPr>
      <w:rPr>
        <w:rFonts w:hint="default" w:ascii="Arial" w:hAnsi="Arial" w:eastAsia="PMingLiU" w:cs="Arial"/>
      </w:rPr>
    </w:lvl>
    <w:lvl w:ilvl="5" w:tentative="0">
      <w:start w:val="1"/>
      <w:numFmt w:val="upperRoman"/>
      <w:lvlText w:val="%6"/>
      <w:lvlJc w:val="left"/>
      <w:pPr>
        <w:ind w:left="4969" w:hanging="1440"/>
      </w:pPr>
      <w:rPr>
        <w:rFonts w:hint="default"/>
      </w:rPr>
    </w:lvl>
    <w:lvl w:ilvl="6" w:tentative="0">
      <w:start w:val="1"/>
      <w:numFmt w:val="decimal"/>
      <w:lvlText w:val="%1.%2.%3.%4.%5.%6.%7"/>
      <w:lvlJc w:val="left"/>
      <w:pPr>
        <w:ind w:left="5389" w:hanging="1440"/>
      </w:pPr>
      <w:rPr>
        <w:rFonts w:hint="default"/>
      </w:rPr>
    </w:lvl>
    <w:lvl w:ilvl="7" w:tentative="0">
      <w:start w:val="1"/>
      <w:numFmt w:val="decimal"/>
      <w:lvlText w:val="%1.%2.%3.%4.%5.%6.%7.%8"/>
      <w:lvlJc w:val="left"/>
      <w:pPr>
        <w:ind w:left="6169" w:hanging="1800"/>
      </w:pPr>
      <w:rPr>
        <w:rFonts w:hint="default"/>
      </w:rPr>
    </w:lvl>
    <w:lvl w:ilvl="8" w:tentative="0">
      <w:start w:val="1"/>
      <w:numFmt w:val="decimal"/>
      <w:lvlText w:val="%1.%2.%3.%4.%5.%6.%7.%8.%9"/>
      <w:lvlJc w:val="left"/>
      <w:pPr>
        <w:ind w:left="6589" w:hanging="1800"/>
      </w:pPr>
      <w:rPr>
        <w:rFonts w:hint="default"/>
      </w:rPr>
    </w:lvl>
  </w:abstractNum>
  <w:abstractNum w:abstractNumId="59">
    <w:nsid w:val="747E4AD7"/>
    <w:multiLevelType w:val="multilevel"/>
    <w:tmpl w:val="747E4AD7"/>
    <w:lvl w:ilvl="0" w:tentative="0">
      <w:start w:val="1"/>
      <w:numFmt w:val="decimal"/>
      <w:lvlText w:val="%1.0"/>
      <w:lvlJc w:val="left"/>
      <w:pPr>
        <w:ind w:left="1789" w:hanging="360"/>
      </w:pPr>
      <w:rPr>
        <w:rFonts w:hint="default" w:ascii="宋体" w:hAnsi="宋体" w:eastAsia="宋体"/>
        <w:b/>
        <w:sz w:val="24"/>
        <w:szCs w:val="24"/>
        <w:lang w:val="en-GB"/>
      </w:rPr>
    </w:lvl>
    <w:lvl w:ilvl="1" w:tentative="0">
      <w:start w:val="1"/>
      <w:numFmt w:val="none"/>
      <w:lvlText w:val="7.6"/>
      <w:lvlJc w:val="left"/>
      <w:pPr>
        <w:ind w:left="2209" w:hanging="360"/>
      </w:pPr>
      <w:rPr>
        <w:rFonts w:hint="default" w:ascii="宋体" w:hAnsi="宋体" w:eastAsia="宋体"/>
        <w:b w:val="0"/>
        <w:sz w:val="24"/>
        <w:szCs w:val="24"/>
      </w:rPr>
    </w:lvl>
    <w:lvl w:ilvl="2" w:tentative="0">
      <w:start w:val="1"/>
      <w:numFmt w:val="decimal"/>
      <w:lvlText w:val="%3."/>
      <w:lvlJc w:val="left"/>
      <w:pPr>
        <w:ind w:left="1980" w:hanging="720"/>
      </w:pPr>
      <w:rPr>
        <w:rFonts w:hint="default"/>
        <w:b w:val="0"/>
        <w:sz w:val="24"/>
        <w:szCs w:val="24"/>
      </w:rPr>
    </w:lvl>
    <w:lvl w:ilvl="3" w:tentative="0">
      <w:start w:val="1"/>
      <w:numFmt w:val="lowerLetter"/>
      <w:lvlText w:val="%4)"/>
      <w:lvlJc w:val="left"/>
      <w:pPr>
        <w:ind w:left="3769" w:hanging="1080"/>
      </w:pPr>
      <w:rPr>
        <w:rFonts w:hint="default"/>
      </w:rPr>
    </w:lvl>
    <w:lvl w:ilvl="4" w:tentative="0">
      <w:start w:val="1"/>
      <w:numFmt w:val="lowerRoman"/>
      <w:lvlText w:val="%5."/>
      <w:lvlJc w:val="left"/>
      <w:pPr>
        <w:ind w:left="4189" w:hanging="1080"/>
      </w:pPr>
      <w:rPr>
        <w:rFonts w:hint="default" w:ascii="Arial" w:hAnsi="Arial" w:eastAsia="PMingLiU" w:cs="Arial"/>
      </w:rPr>
    </w:lvl>
    <w:lvl w:ilvl="5" w:tentative="0">
      <w:start w:val="1"/>
      <w:numFmt w:val="upperRoman"/>
      <w:lvlText w:val="%6"/>
      <w:lvlJc w:val="left"/>
      <w:pPr>
        <w:ind w:left="4969" w:hanging="1440"/>
      </w:pPr>
      <w:rPr>
        <w:rFonts w:hint="default"/>
      </w:rPr>
    </w:lvl>
    <w:lvl w:ilvl="6" w:tentative="0">
      <w:start w:val="1"/>
      <w:numFmt w:val="decimal"/>
      <w:lvlText w:val="%1.%2.%3.%4.%5.%6.%7"/>
      <w:lvlJc w:val="left"/>
      <w:pPr>
        <w:ind w:left="5389" w:hanging="1440"/>
      </w:pPr>
      <w:rPr>
        <w:rFonts w:hint="default"/>
      </w:rPr>
    </w:lvl>
    <w:lvl w:ilvl="7" w:tentative="0">
      <w:start w:val="1"/>
      <w:numFmt w:val="decimal"/>
      <w:lvlText w:val="%1.%2.%3.%4.%5.%6.%7.%8"/>
      <w:lvlJc w:val="left"/>
      <w:pPr>
        <w:ind w:left="6169" w:hanging="1800"/>
      </w:pPr>
      <w:rPr>
        <w:rFonts w:hint="default"/>
      </w:rPr>
    </w:lvl>
    <w:lvl w:ilvl="8" w:tentative="0">
      <w:start w:val="1"/>
      <w:numFmt w:val="decimal"/>
      <w:lvlText w:val="%1.%2.%3.%4.%5.%6.%7.%8.%9"/>
      <w:lvlJc w:val="left"/>
      <w:pPr>
        <w:ind w:left="6589" w:hanging="1800"/>
      </w:pPr>
      <w:rPr>
        <w:rFonts w:hint="default"/>
      </w:rPr>
    </w:lvl>
  </w:abstractNum>
  <w:abstractNum w:abstractNumId="60">
    <w:nsid w:val="7936686F"/>
    <w:multiLevelType w:val="multilevel"/>
    <w:tmpl w:val="7936686F"/>
    <w:lvl w:ilvl="0" w:tentative="0">
      <w:start w:val="8"/>
      <w:numFmt w:val="decimal"/>
      <w:lvlText w:val="%1"/>
      <w:lvlJc w:val="left"/>
      <w:pPr>
        <w:ind w:left="840" w:hanging="840"/>
      </w:pPr>
      <w:rPr>
        <w:rFonts w:hint="default"/>
      </w:rPr>
    </w:lvl>
    <w:lvl w:ilvl="1" w:tentative="0">
      <w:start w:val="2"/>
      <w:numFmt w:val="decimal"/>
      <w:lvlText w:val="%1.%2"/>
      <w:lvlJc w:val="left"/>
      <w:pPr>
        <w:ind w:left="1400" w:hanging="840"/>
      </w:pPr>
      <w:rPr>
        <w:rFonts w:hint="default"/>
      </w:rPr>
    </w:lvl>
    <w:lvl w:ilvl="2" w:tentative="0">
      <w:start w:val="6"/>
      <w:numFmt w:val="decimal"/>
      <w:lvlText w:val="%1.%2.%3"/>
      <w:lvlJc w:val="left"/>
      <w:pPr>
        <w:ind w:left="1960" w:hanging="840"/>
      </w:pPr>
      <w:rPr>
        <w:rFonts w:hint="default"/>
      </w:rPr>
    </w:lvl>
    <w:lvl w:ilvl="3" w:tentative="0">
      <w:start w:val="3"/>
      <w:numFmt w:val="decimal"/>
      <w:lvlText w:val="%1.%2.%3.%4"/>
      <w:lvlJc w:val="left"/>
      <w:pPr>
        <w:ind w:left="2760" w:hanging="1080"/>
      </w:pPr>
      <w:rPr>
        <w:rFonts w:hint="default"/>
      </w:rPr>
    </w:lvl>
    <w:lvl w:ilvl="4" w:tentative="0">
      <w:start w:val="1"/>
      <w:numFmt w:val="decimal"/>
      <w:lvlText w:val="%1.%2.%3.%4.%5"/>
      <w:lvlJc w:val="left"/>
      <w:pPr>
        <w:ind w:left="3320" w:hanging="1080"/>
      </w:pPr>
      <w:rPr>
        <w:rFonts w:hint="default"/>
      </w:rPr>
    </w:lvl>
    <w:lvl w:ilvl="5" w:tentative="0">
      <w:start w:val="1"/>
      <w:numFmt w:val="decimal"/>
      <w:lvlText w:val="%1.%2.%3.%4.%5.%6"/>
      <w:lvlJc w:val="left"/>
      <w:pPr>
        <w:ind w:left="4240" w:hanging="1440"/>
      </w:pPr>
      <w:rPr>
        <w:rFonts w:hint="default"/>
      </w:rPr>
    </w:lvl>
    <w:lvl w:ilvl="6" w:tentative="0">
      <w:start w:val="1"/>
      <w:numFmt w:val="decimal"/>
      <w:lvlText w:val="%1.%2.%3.%4.%5.%6.%7"/>
      <w:lvlJc w:val="left"/>
      <w:pPr>
        <w:ind w:left="5160" w:hanging="1800"/>
      </w:pPr>
      <w:rPr>
        <w:rFonts w:hint="default"/>
      </w:rPr>
    </w:lvl>
    <w:lvl w:ilvl="7" w:tentative="0">
      <w:start w:val="1"/>
      <w:numFmt w:val="decimal"/>
      <w:lvlText w:val="%1.%2.%3.%4.%5.%6.%7.%8"/>
      <w:lvlJc w:val="left"/>
      <w:pPr>
        <w:ind w:left="5720" w:hanging="1800"/>
      </w:pPr>
      <w:rPr>
        <w:rFonts w:hint="default"/>
      </w:rPr>
    </w:lvl>
    <w:lvl w:ilvl="8" w:tentative="0">
      <w:start w:val="1"/>
      <w:numFmt w:val="decimal"/>
      <w:lvlText w:val="%1.%2.%3.%4.%5.%6.%7.%8.%9"/>
      <w:lvlJc w:val="left"/>
      <w:pPr>
        <w:ind w:left="6640" w:hanging="2160"/>
      </w:pPr>
      <w:rPr>
        <w:rFonts w:hint="default"/>
      </w:rPr>
    </w:lvl>
  </w:abstractNum>
  <w:abstractNum w:abstractNumId="61">
    <w:nsid w:val="7AD03CE3"/>
    <w:multiLevelType w:val="multilevel"/>
    <w:tmpl w:val="7AD03CE3"/>
    <w:lvl w:ilvl="0" w:tentative="0">
      <w:start w:val="1"/>
      <w:numFmt w:val="lowerLetter"/>
      <w:lvlText w:val="%1."/>
      <w:lvlJc w:val="left"/>
      <w:pPr>
        <w:ind w:left="425" w:hanging="425"/>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62">
    <w:nsid w:val="7AF9702D"/>
    <w:multiLevelType w:val="multilevel"/>
    <w:tmpl w:val="7AF9702D"/>
    <w:lvl w:ilvl="0" w:tentative="0">
      <w:start w:val="1"/>
      <w:numFmt w:val="decimal"/>
      <w:lvlText w:val="%1.0"/>
      <w:lvlJc w:val="left"/>
      <w:pPr>
        <w:ind w:left="1789" w:hanging="360"/>
      </w:pPr>
      <w:rPr>
        <w:rFonts w:hint="default" w:ascii="宋体" w:hAnsi="宋体" w:eastAsia="宋体"/>
        <w:b/>
        <w:sz w:val="24"/>
        <w:szCs w:val="24"/>
        <w:lang w:val="en-GB"/>
      </w:rPr>
    </w:lvl>
    <w:lvl w:ilvl="1" w:tentative="0">
      <w:start w:val="1"/>
      <w:numFmt w:val="decimal"/>
      <w:lvlText w:val="%1.%2"/>
      <w:lvlJc w:val="left"/>
      <w:pPr>
        <w:ind w:left="2209" w:hanging="360"/>
      </w:pPr>
      <w:rPr>
        <w:rFonts w:hint="default" w:ascii="宋体" w:hAnsi="宋体" w:eastAsia="宋体"/>
        <w:b w:val="0"/>
        <w:sz w:val="24"/>
        <w:szCs w:val="24"/>
      </w:rPr>
    </w:lvl>
    <w:lvl w:ilvl="2" w:tentative="0">
      <w:start w:val="1"/>
      <w:numFmt w:val="decimal"/>
      <w:lvlText w:val="%1.%2.%3"/>
      <w:lvlJc w:val="left"/>
      <w:pPr>
        <w:ind w:left="1980" w:hanging="720"/>
      </w:pPr>
      <w:rPr>
        <w:rFonts w:hint="default" w:ascii="宋体" w:hAnsi="宋体" w:eastAsia="宋体" w:cs="Arial"/>
        <w:b w:val="0"/>
        <w:sz w:val="24"/>
        <w:szCs w:val="24"/>
      </w:rPr>
    </w:lvl>
    <w:lvl w:ilvl="3" w:tentative="0">
      <w:start w:val="1"/>
      <w:numFmt w:val="lowerLetter"/>
      <w:lvlText w:val="%4)"/>
      <w:lvlJc w:val="left"/>
      <w:pPr>
        <w:ind w:left="3769" w:hanging="1080"/>
      </w:pPr>
      <w:rPr>
        <w:rFonts w:hint="default"/>
      </w:rPr>
    </w:lvl>
    <w:lvl w:ilvl="4" w:tentative="0">
      <w:start w:val="1"/>
      <w:numFmt w:val="lowerRoman"/>
      <w:lvlText w:val="%5."/>
      <w:lvlJc w:val="left"/>
      <w:pPr>
        <w:ind w:left="4189" w:hanging="1080"/>
      </w:pPr>
      <w:rPr>
        <w:rFonts w:hint="default" w:ascii="Arial" w:hAnsi="Arial" w:eastAsia="PMingLiU" w:cs="Arial"/>
      </w:rPr>
    </w:lvl>
    <w:lvl w:ilvl="5" w:tentative="0">
      <w:start w:val="1"/>
      <w:numFmt w:val="upperRoman"/>
      <w:lvlText w:val="%6"/>
      <w:lvlJc w:val="left"/>
      <w:pPr>
        <w:ind w:left="4969" w:hanging="1440"/>
      </w:pPr>
      <w:rPr>
        <w:rFonts w:hint="default"/>
      </w:rPr>
    </w:lvl>
    <w:lvl w:ilvl="6" w:tentative="0">
      <w:start w:val="1"/>
      <w:numFmt w:val="decimal"/>
      <w:lvlText w:val="%1.%2.%3.%4.%5.%6.%7"/>
      <w:lvlJc w:val="left"/>
      <w:pPr>
        <w:ind w:left="5389" w:hanging="1440"/>
      </w:pPr>
      <w:rPr>
        <w:rFonts w:hint="default"/>
      </w:rPr>
    </w:lvl>
    <w:lvl w:ilvl="7" w:tentative="0">
      <w:start w:val="1"/>
      <w:numFmt w:val="decimal"/>
      <w:lvlText w:val="%1.%2.%3.%4.%5.%6.%7.%8"/>
      <w:lvlJc w:val="left"/>
      <w:pPr>
        <w:ind w:left="6169" w:hanging="1800"/>
      </w:pPr>
      <w:rPr>
        <w:rFonts w:hint="default"/>
      </w:rPr>
    </w:lvl>
    <w:lvl w:ilvl="8" w:tentative="0">
      <w:start w:val="1"/>
      <w:numFmt w:val="decimal"/>
      <w:lvlText w:val="%1.%2.%3.%4.%5.%6.%7.%8.%9"/>
      <w:lvlJc w:val="left"/>
      <w:pPr>
        <w:ind w:left="6589" w:hanging="1800"/>
      </w:pPr>
      <w:rPr>
        <w:rFonts w:hint="default"/>
      </w:rPr>
    </w:lvl>
  </w:abstractNum>
  <w:abstractNum w:abstractNumId="63">
    <w:nsid w:val="7B7912EE"/>
    <w:multiLevelType w:val="multilevel"/>
    <w:tmpl w:val="7B7912EE"/>
    <w:lvl w:ilvl="0" w:tentative="0">
      <w:start w:val="1"/>
      <w:numFmt w:val="decimal"/>
      <w:lvlText w:val="%1.0"/>
      <w:lvlJc w:val="left"/>
      <w:pPr>
        <w:ind w:left="1789" w:hanging="360"/>
      </w:pPr>
      <w:rPr>
        <w:rFonts w:hint="default" w:ascii="宋体" w:hAnsi="宋体" w:eastAsia="宋体"/>
        <w:b/>
        <w:sz w:val="24"/>
        <w:szCs w:val="24"/>
        <w:lang w:val="en-GB"/>
      </w:rPr>
    </w:lvl>
    <w:lvl w:ilvl="1" w:tentative="0">
      <w:start w:val="1"/>
      <w:numFmt w:val="none"/>
      <w:lvlText w:val="7.6"/>
      <w:lvlJc w:val="left"/>
      <w:pPr>
        <w:ind w:left="2209" w:hanging="360"/>
      </w:pPr>
      <w:rPr>
        <w:rFonts w:hint="default" w:ascii="宋体" w:hAnsi="宋体" w:eastAsia="宋体"/>
        <w:b w:val="0"/>
        <w:sz w:val="24"/>
        <w:szCs w:val="24"/>
      </w:rPr>
    </w:lvl>
    <w:lvl w:ilvl="2" w:tentative="0">
      <w:start w:val="1"/>
      <w:numFmt w:val="decimal"/>
      <w:lvlText w:val="%3."/>
      <w:lvlJc w:val="left"/>
      <w:pPr>
        <w:ind w:left="1980" w:hanging="720"/>
      </w:pPr>
      <w:rPr>
        <w:rFonts w:hint="default"/>
        <w:b w:val="0"/>
        <w:sz w:val="24"/>
        <w:szCs w:val="24"/>
      </w:rPr>
    </w:lvl>
    <w:lvl w:ilvl="3" w:tentative="0">
      <w:start w:val="1"/>
      <w:numFmt w:val="lowerLetter"/>
      <w:lvlText w:val="%4)"/>
      <w:lvlJc w:val="left"/>
      <w:pPr>
        <w:ind w:left="3769" w:hanging="1080"/>
      </w:pPr>
      <w:rPr>
        <w:rFonts w:hint="default"/>
      </w:rPr>
    </w:lvl>
    <w:lvl w:ilvl="4" w:tentative="0">
      <w:start w:val="1"/>
      <w:numFmt w:val="lowerRoman"/>
      <w:lvlText w:val="%5."/>
      <w:lvlJc w:val="left"/>
      <w:pPr>
        <w:ind w:left="4189" w:hanging="1080"/>
      </w:pPr>
      <w:rPr>
        <w:rFonts w:hint="default" w:ascii="Arial" w:hAnsi="Arial" w:eastAsia="PMingLiU" w:cs="Arial"/>
      </w:rPr>
    </w:lvl>
    <w:lvl w:ilvl="5" w:tentative="0">
      <w:start w:val="1"/>
      <w:numFmt w:val="upperRoman"/>
      <w:lvlText w:val="%6"/>
      <w:lvlJc w:val="left"/>
      <w:pPr>
        <w:ind w:left="4969" w:hanging="1440"/>
      </w:pPr>
      <w:rPr>
        <w:rFonts w:hint="default"/>
      </w:rPr>
    </w:lvl>
    <w:lvl w:ilvl="6" w:tentative="0">
      <w:start w:val="1"/>
      <w:numFmt w:val="decimal"/>
      <w:lvlText w:val="%1.%2.%3.%4.%5.%6.%7"/>
      <w:lvlJc w:val="left"/>
      <w:pPr>
        <w:ind w:left="5389" w:hanging="1440"/>
      </w:pPr>
      <w:rPr>
        <w:rFonts w:hint="default"/>
      </w:rPr>
    </w:lvl>
    <w:lvl w:ilvl="7" w:tentative="0">
      <w:start w:val="1"/>
      <w:numFmt w:val="decimal"/>
      <w:lvlText w:val="%1.%2.%3.%4.%5.%6.%7.%8"/>
      <w:lvlJc w:val="left"/>
      <w:pPr>
        <w:ind w:left="6169" w:hanging="1800"/>
      </w:pPr>
      <w:rPr>
        <w:rFonts w:hint="default"/>
      </w:rPr>
    </w:lvl>
    <w:lvl w:ilvl="8" w:tentative="0">
      <w:start w:val="1"/>
      <w:numFmt w:val="decimal"/>
      <w:lvlText w:val="%1.%2.%3.%4.%5.%6.%7.%8.%9"/>
      <w:lvlJc w:val="left"/>
      <w:pPr>
        <w:ind w:left="6589" w:hanging="1800"/>
      </w:pPr>
      <w:rPr>
        <w:rFonts w:hint="default"/>
      </w:rPr>
    </w:lvl>
  </w:abstractNum>
  <w:abstractNum w:abstractNumId="64">
    <w:nsid w:val="7B8E4E7D"/>
    <w:multiLevelType w:val="multilevel"/>
    <w:tmpl w:val="7B8E4E7D"/>
    <w:lvl w:ilvl="0" w:tentative="0">
      <w:start w:val="1"/>
      <w:numFmt w:val="lowerLetter"/>
      <w:lvlText w:val="%1)"/>
      <w:lvlJc w:val="left"/>
      <w:pPr>
        <w:ind w:left="2405" w:hanging="420"/>
      </w:pPr>
      <w:rPr>
        <w:rFonts w:asciiTheme="majorEastAsia" w:hAnsiTheme="majorEastAsia" w:eastAsiaTheme="majorEastAsia"/>
      </w:rPr>
    </w:lvl>
    <w:lvl w:ilvl="1" w:tentative="0">
      <w:start w:val="1"/>
      <w:numFmt w:val="lowerLetter"/>
      <w:lvlText w:val="%2)"/>
      <w:lvlJc w:val="left"/>
      <w:pPr>
        <w:ind w:left="2825" w:hanging="420"/>
      </w:pPr>
    </w:lvl>
    <w:lvl w:ilvl="2" w:tentative="0">
      <w:start w:val="1"/>
      <w:numFmt w:val="lowerRoman"/>
      <w:lvlText w:val="%3."/>
      <w:lvlJc w:val="right"/>
      <w:pPr>
        <w:ind w:left="3245" w:hanging="420"/>
      </w:pPr>
    </w:lvl>
    <w:lvl w:ilvl="3" w:tentative="0">
      <w:start w:val="1"/>
      <w:numFmt w:val="decimal"/>
      <w:lvlText w:val="%4."/>
      <w:lvlJc w:val="left"/>
      <w:pPr>
        <w:ind w:left="3665" w:hanging="420"/>
      </w:pPr>
    </w:lvl>
    <w:lvl w:ilvl="4" w:tentative="0">
      <w:start w:val="1"/>
      <w:numFmt w:val="lowerLetter"/>
      <w:lvlText w:val="%5)"/>
      <w:lvlJc w:val="left"/>
      <w:pPr>
        <w:ind w:left="4085" w:hanging="420"/>
      </w:pPr>
    </w:lvl>
    <w:lvl w:ilvl="5" w:tentative="0">
      <w:start w:val="1"/>
      <w:numFmt w:val="lowerRoman"/>
      <w:lvlText w:val="%6."/>
      <w:lvlJc w:val="right"/>
      <w:pPr>
        <w:ind w:left="4505" w:hanging="420"/>
      </w:pPr>
    </w:lvl>
    <w:lvl w:ilvl="6" w:tentative="0">
      <w:start w:val="1"/>
      <w:numFmt w:val="decimal"/>
      <w:lvlText w:val="%7."/>
      <w:lvlJc w:val="left"/>
      <w:pPr>
        <w:ind w:left="4925" w:hanging="420"/>
      </w:pPr>
    </w:lvl>
    <w:lvl w:ilvl="7" w:tentative="0">
      <w:start w:val="1"/>
      <w:numFmt w:val="lowerLetter"/>
      <w:lvlText w:val="%8)"/>
      <w:lvlJc w:val="left"/>
      <w:pPr>
        <w:ind w:left="5345" w:hanging="420"/>
      </w:pPr>
    </w:lvl>
    <w:lvl w:ilvl="8" w:tentative="0">
      <w:start w:val="1"/>
      <w:numFmt w:val="lowerRoman"/>
      <w:lvlText w:val="%9."/>
      <w:lvlJc w:val="right"/>
      <w:pPr>
        <w:ind w:left="5765" w:hanging="420"/>
      </w:pPr>
    </w:lvl>
  </w:abstractNum>
  <w:abstractNum w:abstractNumId="65">
    <w:nsid w:val="7BF77482"/>
    <w:multiLevelType w:val="multilevel"/>
    <w:tmpl w:val="7BF77482"/>
    <w:lvl w:ilvl="0" w:tentative="0">
      <w:start w:val="4"/>
      <w:numFmt w:val="lowerLetter"/>
      <w:lvlText w:val="%1）"/>
      <w:lvlJc w:val="left"/>
      <w:pPr>
        <w:ind w:left="2760" w:hanging="720"/>
      </w:pPr>
      <w:rPr>
        <w:rFonts w:hint="default"/>
      </w:rPr>
    </w:lvl>
    <w:lvl w:ilvl="1" w:tentative="0">
      <w:start w:val="1"/>
      <w:numFmt w:val="lowerLetter"/>
      <w:lvlText w:val="%2)"/>
      <w:lvlJc w:val="left"/>
      <w:pPr>
        <w:ind w:left="2880" w:hanging="420"/>
      </w:pPr>
    </w:lvl>
    <w:lvl w:ilvl="2" w:tentative="0">
      <w:start w:val="1"/>
      <w:numFmt w:val="lowerRoman"/>
      <w:lvlText w:val="%3."/>
      <w:lvlJc w:val="right"/>
      <w:pPr>
        <w:ind w:left="3300" w:hanging="420"/>
      </w:pPr>
    </w:lvl>
    <w:lvl w:ilvl="3" w:tentative="0">
      <w:start w:val="1"/>
      <w:numFmt w:val="decimal"/>
      <w:lvlText w:val="%4."/>
      <w:lvlJc w:val="left"/>
      <w:pPr>
        <w:ind w:left="3720" w:hanging="420"/>
      </w:pPr>
    </w:lvl>
    <w:lvl w:ilvl="4" w:tentative="0">
      <w:start w:val="1"/>
      <w:numFmt w:val="lowerLetter"/>
      <w:lvlText w:val="%5)"/>
      <w:lvlJc w:val="left"/>
      <w:pPr>
        <w:ind w:left="4140" w:hanging="420"/>
      </w:pPr>
    </w:lvl>
    <w:lvl w:ilvl="5" w:tentative="0">
      <w:start w:val="1"/>
      <w:numFmt w:val="lowerRoman"/>
      <w:lvlText w:val="%6."/>
      <w:lvlJc w:val="right"/>
      <w:pPr>
        <w:ind w:left="4560" w:hanging="420"/>
      </w:pPr>
    </w:lvl>
    <w:lvl w:ilvl="6" w:tentative="0">
      <w:start w:val="1"/>
      <w:numFmt w:val="decimal"/>
      <w:lvlText w:val="%7."/>
      <w:lvlJc w:val="left"/>
      <w:pPr>
        <w:ind w:left="4980" w:hanging="420"/>
      </w:pPr>
    </w:lvl>
    <w:lvl w:ilvl="7" w:tentative="0">
      <w:start w:val="1"/>
      <w:numFmt w:val="lowerLetter"/>
      <w:lvlText w:val="%8)"/>
      <w:lvlJc w:val="left"/>
      <w:pPr>
        <w:ind w:left="5400" w:hanging="420"/>
      </w:pPr>
    </w:lvl>
    <w:lvl w:ilvl="8" w:tentative="0">
      <w:start w:val="1"/>
      <w:numFmt w:val="lowerRoman"/>
      <w:lvlText w:val="%9."/>
      <w:lvlJc w:val="right"/>
      <w:pPr>
        <w:ind w:left="5820" w:hanging="420"/>
      </w:pPr>
    </w:lvl>
  </w:abstractNum>
  <w:num w:numId="1">
    <w:abstractNumId w:val="28"/>
  </w:num>
  <w:num w:numId="2">
    <w:abstractNumId w:val="47"/>
  </w:num>
  <w:num w:numId="3">
    <w:abstractNumId w:val="46"/>
  </w:num>
  <w:num w:numId="4">
    <w:abstractNumId w:val="13"/>
  </w:num>
  <w:num w:numId="5">
    <w:abstractNumId w:val="9"/>
  </w:num>
  <w:num w:numId="6">
    <w:abstractNumId w:val="8"/>
  </w:num>
  <w:num w:numId="7">
    <w:abstractNumId w:val="53"/>
  </w:num>
  <w:num w:numId="8">
    <w:abstractNumId w:val="26"/>
  </w:num>
  <w:num w:numId="9">
    <w:abstractNumId w:val="3"/>
  </w:num>
  <w:num w:numId="10">
    <w:abstractNumId w:val="32"/>
  </w:num>
  <w:num w:numId="11">
    <w:abstractNumId w:val="16"/>
  </w:num>
  <w:num w:numId="12">
    <w:abstractNumId w:val="2"/>
  </w:num>
  <w:num w:numId="13">
    <w:abstractNumId w:val="57"/>
  </w:num>
  <w:num w:numId="14">
    <w:abstractNumId w:val="0"/>
  </w:num>
  <w:num w:numId="15">
    <w:abstractNumId w:val="40"/>
  </w:num>
  <w:num w:numId="16">
    <w:abstractNumId w:val="15"/>
  </w:num>
  <w:num w:numId="17">
    <w:abstractNumId w:val="42"/>
  </w:num>
  <w:num w:numId="18">
    <w:abstractNumId w:val="35"/>
  </w:num>
  <w:num w:numId="19">
    <w:abstractNumId w:val="51"/>
  </w:num>
  <w:num w:numId="20">
    <w:abstractNumId w:val="64"/>
  </w:num>
  <w:num w:numId="21">
    <w:abstractNumId w:val="49"/>
  </w:num>
  <w:num w:numId="22">
    <w:abstractNumId w:val="4"/>
  </w:num>
  <w:num w:numId="23">
    <w:abstractNumId w:val="56"/>
  </w:num>
  <w:num w:numId="24">
    <w:abstractNumId w:val="39"/>
  </w:num>
  <w:num w:numId="25">
    <w:abstractNumId w:val="14"/>
  </w:num>
  <w:num w:numId="26">
    <w:abstractNumId w:val="48"/>
  </w:num>
  <w:num w:numId="27">
    <w:abstractNumId w:val="19"/>
  </w:num>
  <w:num w:numId="28">
    <w:abstractNumId w:val="38"/>
  </w:num>
  <w:num w:numId="29">
    <w:abstractNumId w:val="30"/>
  </w:num>
  <w:num w:numId="30">
    <w:abstractNumId w:val="52"/>
  </w:num>
  <w:num w:numId="31">
    <w:abstractNumId w:val="36"/>
  </w:num>
  <w:num w:numId="32">
    <w:abstractNumId w:val="65"/>
  </w:num>
  <w:num w:numId="33">
    <w:abstractNumId w:val="45"/>
  </w:num>
  <w:num w:numId="34">
    <w:abstractNumId w:val="5"/>
  </w:num>
  <w:num w:numId="35">
    <w:abstractNumId w:val="62"/>
  </w:num>
  <w:num w:numId="36">
    <w:abstractNumId w:val="34"/>
  </w:num>
  <w:num w:numId="37">
    <w:abstractNumId w:val="27"/>
  </w:num>
  <w:num w:numId="38">
    <w:abstractNumId w:val="23"/>
  </w:num>
  <w:num w:numId="39">
    <w:abstractNumId w:val="10"/>
  </w:num>
  <w:num w:numId="40">
    <w:abstractNumId w:val="58"/>
  </w:num>
  <w:num w:numId="41">
    <w:abstractNumId w:val="7"/>
  </w:num>
  <w:num w:numId="42">
    <w:abstractNumId w:val="55"/>
  </w:num>
  <w:num w:numId="43">
    <w:abstractNumId w:val="31"/>
  </w:num>
  <w:num w:numId="44">
    <w:abstractNumId w:val="20"/>
  </w:num>
  <w:num w:numId="45">
    <w:abstractNumId w:val="11"/>
  </w:num>
  <w:num w:numId="46">
    <w:abstractNumId w:val="1"/>
  </w:num>
  <w:num w:numId="47">
    <w:abstractNumId w:val="43"/>
  </w:num>
  <w:num w:numId="48">
    <w:abstractNumId w:val="21"/>
  </w:num>
  <w:num w:numId="49">
    <w:abstractNumId w:val="24"/>
  </w:num>
  <w:num w:numId="50">
    <w:abstractNumId w:val="33"/>
  </w:num>
  <w:num w:numId="51">
    <w:abstractNumId w:val="17"/>
  </w:num>
  <w:num w:numId="52">
    <w:abstractNumId w:val="63"/>
  </w:num>
  <w:num w:numId="53">
    <w:abstractNumId w:val="29"/>
  </w:num>
  <w:num w:numId="54">
    <w:abstractNumId w:val="50"/>
  </w:num>
  <w:num w:numId="55">
    <w:abstractNumId w:val="12"/>
  </w:num>
  <w:num w:numId="56">
    <w:abstractNumId w:val="44"/>
  </w:num>
  <w:num w:numId="57">
    <w:abstractNumId w:val="41"/>
  </w:num>
  <w:num w:numId="58">
    <w:abstractNumId w:val="6"/>
  </w:num>
  <w:num w:numId="59">
    <w:abstractNumId w:val="18"/>
  </w:num>
  <w:num w:numId="60">
    <w:abstractNumId w:val="59"/>
  </w:num>
  <w:num w:numId="61">
    <w:abstractNumId w:val="60"/>
  </w:num>
  <w:num w:numId="62">
    <w:abstractNumId w:val="37"/>
  </w:num>
  <w:num w:numId="63">
    <w:abstractNumId w:val="22"/>
  </w:num>
  <w:num w:numId="64">
    <w:abstractNumId w:val="61"/>
  </w:num>
  <w:num w:numId="65">
    <w:abstractNumId w:val="25"/>
  </w:num>
  <w:num w:numId="66">
    <w:abstractNumId w:val="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0D5"/>
    <w:rsid w:val="00000479"/>
    <w:rsid w:val="00000C60"/>
    <w:rsid w:val="00002863"/>
    <w:rsid w:val="000043A2"/>
    <w:rsid w:val="00014283"/>
    <w:rsid w:val="00020970"/>
    <w:rsid w:val="00022CC5"/>
    <w:rsid w:val="0002300E"/>
    <w:rsid w:val="000236FF"/>
    <w:rsid w:val="000244F4"/>
    <w:rsid w:val="000245D9"/>
    <w:rsid w:val="00024636"/>
    <w:rsid w:val="0002701A"/>
    <w:rsid w:val="000273FC"/>
    <w:rsid w:val="00034C0D"/>
    <w:rsid w:val="00040DCF"/>
    <w:rsid w:val="00046B3A"/>
    <w:rsid w:val="00047206"/>
    <w:rsid w:val="00047D9B"/>
    <w:rsid w:val="00052F00"/>
    <w:rsid w:val="00054BB2"/>
    <w:rsid w:val="00056B86"/>
    <w:rsid w:val="00057406"/>
    <w:rsid w:val="00062508"/>
    <w:rsid w:val="00065F4E"/>
    <w:rsid w:val="00065FD3"/>
    <w:rsid w:val="0007416C"/>
    <w:rsid w:val="00082BFE"/>
    <w:rsid w:val="00084A7D"/>
    <w:rsid w:val="000901F7"/>
    <w:rsid w:val="000902A9"/>
    <w:rsid w:val="000952CD"/>
    <w:rsid w:val="000959D1"/>
    <w:rsid w:val="000A0A3F"/>
    <w:rsid w:val="000A1D1F"/>
    <w:rsid w:val="000A3540"/>
    <w:rsid w:val="000B3C74"/>
    <w:rsid w:val="000B3FB4"/>
    <w:rsid w:val="000B58CB"/>
    <w:rsid w:val="000C0D02"/>
    <w:rsid w:val="000C162C"/>
    <w:rsid w:val="000C20CD"/>
    <w:rsid w:val="000C3513"/>
    <w:rsid w:val="000C63A5"/>
    <w:rsid w:val="000D10BE"/>
    <w:rsid w:val="000D577F"/>
    <w:rsid w:val="000D605A"/>
    <w:rsid w:val="000E2176"/>
    <w:rsid w:val="000E2183"/>
    <w:rsid w:val="000E222E"/>
    <w:rsid w:val="000F6ABF"/>
    <w:rsid w:val="00100370"/>
    <w:rsid w:val="0010412F"/>
    <w:rsid w:val="00105C37"/>
    <w:rsid w:val="00105FAA"/>
    <w:rsid w:val="001067BD"/>
    <w:rsid w:val="00112BA3"/>
    <w:rsid w:val="00116107"/>
    <w:rsid w:val="001178BA"/>
    <w:rsid w:val="00122540"/>
    <w:rsid w:val="00124A45"/>
    <w:rsid w:val="0012551E"/>
    <w:rsid w:val="00125992"/>
    <w:rsid w:val="0012663A"/>
    <w:rsid w:val="00126DE1"/>
    <w:rsid w:val="00140877"/>
    <w:rsid w:val="001422E4"/>
    <w:rsid w:val="00143B37"/>
    <w:rsid w:val="0014726A"/>
    <w:rsid w:val="00152CB8"/>
    <w:rsid w:val="0015652C"/>
    <w:rsid w:val="001579C1"/>
    <w:rsid w:val="001628D4"/>
    <w:rsid w:val="00162AC8"/>
    <w:rsid w:val="00164D62"/>
    <w:rsid w:val="001701A3"/>
    <w:rsid w:val="0017266E"/>
    <w:rsid w:val="00176111"/>
    <w:rsid w:val="00176B93"/>
    <w:rsid w:val="00177A8E"/>
    <w:rsid w:val="001804AA"/>
    <w:rsid w:val="001821F9"/>
    <w:rsid w:val="00186316"/>
    <w:rsid w:val="001913E3"/>
    <w:rsid w:val="00192065"/>
    <w:rsid w:val="0019214C"/>
    <w:rsid w:val="00193C62"/>
    <w:rsid w:val="00196BB2"/>
    <w:rsid w:val="001974C7"/>
    <w:rsid w:val="001A0232"/>
    <w:rsid w:val="001A28C1"/>
    <w:rsid w:val="001A44AA"/>
    <w:rsid w:val="001A461F"/>
    <w:rsid w:val="001A6A38"/>
    <w:rsid w:val="001B0F75"/>
    <w:rsid w:val="001C01E4"/>
    <w:rsid w:val="001C443C"/>
    <w:rsid w:val="001C79BB"/>
    <w:rsid w:val="001F13D8"/>
    <w:rsid w:val="001F5632"/>
    <w:rsid w:val="002053F1"/>
    <w:rsid w:val="00212BC9"/>
    <w:rsid w:val="00213832"/>
    <w:rsid w:val="0021555F"/>
    <w:rsid w:val="002203AE"/>
    <w:rsid w:val="00220CD2"/>
    <w:rsid w:val="00222AFA"/>
    <w:rsid w:val="00225107"/>
    <w:rsid w:val="00227EB0"/>
    <w:rsid w:val="0023059A"/>
    <w:rsid w:val="00236F3B"/>
    <w:rsid w:val="00245269"/>
    <w:rsid w:val="002453F9"/>
    <w:rsid w:val="00251DBC"/>
    <w:rsid w:val="002561CF"/>
    <w:rsid w:val="00257018"/>
    <w:rsid w:val="00262BEC"/>
    <w:rsid w:val="00262E21"/>
    <w:rsid w:val="002700CF"/>
    <w:rsid w:val="002705F2"/>
    <w:rsid w:val="0027759D"/>
    <w:rsid w:val="00280A8A"/>
    <w:rsid w:val="00281883"/>
    <w:rsid w:val="00282507"/>
    <w:rsid w:val="00283341"/>
    <w:rsid w:val="002908B3"/>
    <w:rsid w:val="00291979"/>
    <w:rsid w:val="00295B24"/>
    <w:rsid w:val="002A4DA0"/>
    <w:rsid w:val="002A7D6D"/>
    <w:rsid w:val="002B03BC"/>
    <w:rsid w:val="002B061C"/>
    <w:rsid w:val="002B10C3"/>
    <w:rsid w:val="002B7742"/>
    <w:rsid w:val="002C099E"/>
    <w:rsid w:val="002C1E0D"/>
    <w:rsid w:val="002D20F8"/>
    <w:rsid w:val="002E1C25"/>
    <w:rsid w:val="002E3FBF"/>
    <w:rsid w:val="002E5E6A"/>
    <w:rsid w:val="002E65B9"/>
    <w:rsid w:val="002F1390"/>
    <w:rsid w:val="002F67FD"/>
    <w:rsid w:val="00302920"/>
    <w:rsid w:val="00307144"/>
    <w:rsid w:val="003107A4"/>
    <w:rsid w:val="00312B4D"/>
    <w:rsid w:val="00312CB7"/>
    <w:rsid w:val="00312F94"/>
    <w:rsid w:val="0031586B"/>
    <w:rsid w:val="00317095"/>
    <w:rsid w:val="00322018"/>
    <w:rsid w:val="00322E41"/>
    <w:rsid w:val="00324616"/>
    <w:rsid w:val="0033118D"/>
    <w:rsid w:val="00333178"/>
    <w:rsid w:val="00333D0C"/>
    <w:rsid w:val="00334EA8"/>
    <w:rsid w:val="003368BD"/>
    <w:rsid w:val="00342F9A"/>
    <w:rsid w:val="00345CC5"/>
    <w:rsid w:val="00346DAA"/>
    <w:rsid w:val="00351013"/>
    <w:rsid w:val="00354136"/>
    <w:rsid w:val="00363CE8"/>
    <w:rsid w:val="003658EE"/>
    <w:rsid w:val="00367231"/>
    <w:rsid w:val="0037508B"/>
    <w:rsid w:val="00380A74"/>
    <w:rsid w:val="003816C2"/>
    <w:rsid w:val="003957E8"/>
    <w:rsid w:val="00396B20"/>
    <w:rsid w:val="003C1FDD"/>
    <w:rsid w:val="003D051D"/>
    <w:rsid w:val="003D4079"/>
    <w:rsid w:val="003D6F7B"/>
    <w:rsid w:val="003E327C"/>
    <w:rsid w:val="003E6AF2"/>
    <w:rsid w:val="003F2F90"/>
    <w:rsid w:val="003F48DC"/>
    <w:rsid w:val="003F685A"/>
    <w:rsid w:val="003F6F60"/>
    <w:rsid w:val="003F7A72"/>
    <w:rsid w:val="003F7E3F"/>
    <w:rsid w:val="00403C2D"/>
    <w:rsid w:val="00406404"/>
    <w:rsid w:val="00410DC6"/>
    <w:rsid w:val="004110F6"/>
    <w:rsid w:val="00413624"/>
    <w:rsid w:val="00420507"/>
    <w:rsid w:val="004227C7"/>
    <w:rsid w:val="00422804"/>
    <w:rsid w:val="00422F20"/>
    <w:rsid w:val="00433581"/>
    <w:rsid w:val="00433582"/>
    <w:rsid w:val="0043381F"/>
    <w:rsid w:val="00433A16"/>
    <w:rsid w:val="004374A3"/>
    <w:rsid w:val="004406FD"/>
    <w:rsid w:val="00441EC4"/>
    <w:rsid w:val="00443052"/>
    <w:rsid w:val="004465BF"/>
    <w:rsid w:val="004467CD"/>
    <w:rsid w:val="0045568A"/>
    <w:rsid w:val="00456FDC"/>
    <w:rsid w:val="00464DE3"/>
    <w:rsid w:val="00470DB0"/>
    <w:rsid w:val="0047191E"/>
    <w:rsid w:val="00473DA3"/>
    <w:rsid w:val="00476D02"/>
    <w:rsid w:val="00480EBA"/>
    <w:rsid w:val="004820FD"/>
    <w:rsid w:val="004849BD"/>
    <w:rsid w:val="00485C78"/>
    <w:rsid w:val="00491785"/>
    <w:rsid w:val="0049585E"/>
    <w:rsid w:val="004A06CA"/>
    <w:rsid w:val="004A3434"/>
    <w:rsid w:val="004A3E25"/>
    <w:rsid w:val="004A67AA"/>
    <w:rsid w:val="004C0A10"/>
    <w:rsid w:val="004C220C"/>
    <w:rsid w:val="004C3A15"/>
    <w:rsid w:val="004D02C4"/>
    <w:rsid w:val="004D213A"/>
    <w:rsid w:val="004D4E71"/>
    <w:rsid w:val="004D594E"/>
    <w:rsid w:val="004D738E"/>
    <w:rsid w:val="004F110E"/>
    <w:rsid w:val="004F17E2"/>
    <w:rsid w:val="004F27B6"/>
    <w:rsid w:val="004F2A4E"/>
    <w:rsid w:val="004F346A"/>
    <w:rsid w:val="004F64EE"/>
    <w:rsid w:val="00506B2A"/>
    <w:rsid w:val="00507B0B"/>
    <w:rsid w:val="00510E9B"/>
    <w:rsid w:val="005125DA"/>
    <w:rsid w:val="00512C88"/>
    <w:rsid w:val="00520E83"/>
    <w:rsid w:val="0052335F"/>
    <w:rsid w:val="00524C8F"/>
    <w:rsid w:val="00526FEE"/>
    <w:rsid w:val="005277BF"/>
    <w:rsid w:val="00531D75"/>
    <w:rsid w:val="00532192"/>
    <w:rsid w:val="0054461D"/>
    <w:rsid w:val="0054540D"/>
    <w:rsid w:val="00550BA7"/>
    <w:rsid w:val="0055102F"/>
    <w:rsid w:val="005516C0"/>
    <w:rsid w:val="005518F5"/>
    <w:rsid w:val="00551EFA"/>
    <w:rsid w:val="0055432F"/>
    <w:rsid w:val="00560753"/>
    <w:rsid w:val="00564D0E"/>
    <w:rsid w:val="00570C51"/>
    <w:rsid w:val="00572D92"/>
    <w:rsid w:val="00574440"/>
    <w:rsid w:val="00574F25"/>
    <w:rsid w:val="00576C96"/>
    <w:rsid w:val="00580F65"/>
    <w:rsid w:val="00582A04"/>
    <w:rsid w:val="00583A15"/>
    <w:rsid w:val="00586466"/>
    <w:rsid w:val="00593455"/>
    <w:rsid w:val="0059392A"/>
    <w:rsid w:val="005A25AB"/>
    <w:rsid w:val="005A3039"/>
    <w:rsid w:val="005B6807"/>
    <w:rsid w:val="005C0218"/>
    <w:rsid w:val="005C7237"/>
    <w:rsid w:val="005D51F0"/>
    <w:rsid w:val="005E2702"/>
    <w:rsid w:val="005E2F4E"/>
    <w:rsid w:val="005E7CAE"/>
    <w:rsid w:val="005F33AC"/>
    <w:rsid w:val="005F4A81"/>
    <w:rsid w:val="005F4CC0"/>
    <w:rsid w:val="00601BD1"/>
    <w:rsid w:val="006036A7"/>
    <w:rsid w:val="0060395F"/>
    <w:rsid w:val="00612FE0"/>
    <w:rsid w:val="006136F9"/>
    <w:rsid w:val="006172DF"/>
    <w:rsid w:val="00617F6A"/>
    <w:rsid w:val="00621C66"/>
    <w:rsid w:val="0062223E"/>
    <w:rsid w:val="006235DA"/>
    <w:rsid w:val="00624DB3"/>
    <w:rsid w:val="0063123A"/>
    <w:rsid w:val="00636914"/>
    <w:rsid w:val="00640BF9"/>
    <w:rsid w:val="00653B62"/>
    <w:rsid w:val="00656B68"/>
    <w:rsid w:val="00657C15"/>
    <w:rsid w:val="006601FB"/>
    <w:rsid w:val="00660EB3"/>
    <w:rsid w:val="00662BB3"/>
    <w:rsid w:val="0067418A"/>
    <w:rsid w:val="006A1D44"/>
    <w:rsid w:val="006A26A8"/>
    <w:rsid w:val="006A3E9D"/>
    <w:rsid w:val="006A6C76"/>
    <w:rsid w:val="006B028D"/>
    <w:rsid w:val="006B3806"/>
    <w:rsid w:val="006C14C1"/>
    <w:rsid w:val="006D5EE3"/>
    <w:rsid w:val="006D6DE6"/>
    <w:rsid w:val="006D7D64"/>
    <w:rsid w:val="006E31B2"/>
    <w:rsid w:val="006E5AE1"/>
    <w:rsid w:val="006F38C5"/>
    <w:rsid w:val="006F3A7C"/>
    <w:rsid w:val="006F7CCB"/>
    <w:rsid w:val="006F7D25"/>
    <w:rsid w:val="00702571"/>
    <w:rsid w:val="00703D91"/>
    <w:rsid w:val="0070456F"/>
    <w:rsid w:val="00706351"/>
    <w:rsid w:val="00720671"/>
    <w:rsid w:val="00720C2F"/>
    <w:rsid w:val="00723F97"/>
    <w:rsid w:val="00725FB0"/>
    <w:rsid w:val="00725FF8"/>
    <w:rsid w:val="007310ED"/>
    <w:rsid w:val="00731CCF"/>
    <w:rsid w:val="00732831"/>
    <w:rsid w:val="0073779F"/>
    <w:rsid w:val="00744EA8"/>
    <w:rsid w:val="007640C3"/>
    <w:rsid w:val="007647E8"/>
    <w:rsid w:val="00766C9C"/>
    <w:rsid w:val="00784FD9"/>
    <w:rsid w:val="007945AF"/>
    <w:rsid w:val="00794BFF"/>
    <w:rsid w:val="00794D6D"/>
    <w:rsid w:val="007963F0"/>
    <w:rsid w:val="007A3A1E"/>
    <w:rsid w:val="007A4ED8"/>
    <w:rsid w:val="007B1994"/>
    <w:rsid w:val="007B7566"/>
    <w:rsid w:val="007B7D6B"/>
    <w:rsid w:val="007C46F3"/>
    <w:rsid w:val="007D1225"/>
    <w:rsid w:val="007D7F65"/>
    <w:rsid w:val="007E2B3B"/>
    <w:rsid w:val="007E31BE"/>
    <w:rsid w:val="007F0DA8"/>
    <w:rsid w:val="007F2E95"/>
    <w:rsid w:val="007F4040"/>
    <w:rsid w:val="007F4FE0"/>
    <w:rsid w:val="007F6384"/>
    <w:rsid w:val="007F6800"/>
    <w:rsid w:val="00800946"/>
    <w:rsid w:val="00805878"/>
    <w:rsid w:val="008202FF"/>
    <w:rsid w:val="00827681"/>
    <w:rsid w:val="00842AA6"/>
    <w:rsid w:val="00843081"/>
    <w:rsid w:val="00844985"/>
    <w:rsid w:val="00845F2E"/>
    <w:rsid w:val="00850238"/>
    <w:rsid w:val="008509FB"/>
    <w:rsid w:val="008618E9"/>
    <w:rsid w:val="008643A9"/>
    <w:rsid w:val="00865A09"/>
    <w:rsid w:val="00871DA1"/>
    <w:rsid w:val="008733B7"/>
    <w:rsid w:val="008734C7"/>
    <w:rsid w:val="00873F71"/>
    <w:rsid w:val="008828A6"/>
    <w:rsid w:val="00886D2E"/>
    <w:rsid w:val="00887A64"/>
    <w:rsid w:val="008924F7"/>
    <w:rsid w:val="0089413F"/>
    <w:rsid w:val="0089436E"/>
    <w:rsid w:val="00894BE1"/>
    <w:rsid w:val="008955C6"/>
    <w:rsid w:val="008A095E"/>
    <w:rsid w:val="008A0E2B"/>
    <w:rsid w:val="008A3957"/>
    <w:rsid w:val="008A51A1"/>
    <w:rsid w:val="008B0349"/>
    <w:rsid w:val="008B35A3"/>
    <w:rsid w:val="008B4A5D"/>
    <w:rsid w:val="008B5D69"/>
    <w:rsid w:val="008C312E"/>
    <w:rsid w:val="008C3B8E"/>
    <w:rsid w:val="008C3F89"/>
    <w:rsid w:val="008C40A9"/>
    <w:rsid w:val="008C70B9"/>
    <w:rsid w:val="008C7D36"/>
    <w:rsid w:val="008D0DF2"/>
    <w:rsid w:val="008E2290"/>
    <w:rsid w:val="008E32E1"/>
    <w:rsid w:val="008F0489"/>
    <w:rsid w:val="008F0865"/>
    <w:rsid w:val="008F2A5C"/>
    <w:rsid w:val="008F4762"/>
    <w:rsid w:val="00904290"/>
    <w:rsid w:val="00906593"/>
    <w:rsid w:val="00916C58"/>
    <w:rsid w:val="00916E4A"/>
    <w:rsid w:val="00921046"/>
    <w:rsid w:val="00921740"/>
    <w:rsid w:val="00923C0E"/>
    <w:rsid w:val="00926B82"/>
    <w:rsid w:val="00930143"/>
    <w:rsid w:val="009306ED"/>
    <w:rsid w:val="009306FC"/>
    <w:rsid w:val="00931FB9"/>
    <w:rsid w:val="009329EE"/>
    <w:rsid w:val="009335E8"/>
    <w:rsid w:val="0093517B"/>
    <w:rsid w:val="00935DD6"/>
    <w:rsid w:val="00936808"/>
    <w:rsid w:val="00936A81"/>
    <w:rsid w:val="00937370"/>
    <w:rsid w:val="00937D73"/>
    <w:rsid w:val="00944115"/>
    <w:rsid w:val="00946653"/>
    <w:rsid w:val="009505C2"/>
    <w:rsid w:val="00952661"/>
    <w:rsid w:val="009533CD"/>
    <w:rsid w:val="009545FF"/>
    <w:rsid w:val="00961F87"/>
    <w:rsid w:val="0097137E"/>
    <w:rsid w:val="009716B5"/>
    <w:rsid w:val="00975533"/>
    <w:rsid w:val="0097656C"/>
    <w:rsid w:val="009804F8"/>
    <w:rsid w:val="00980EC2"/>
    <w:rsid w:val="00983E0A"/>
    <w:rsid w:val="00993A6B"/>
    <w:rsid w:val="00995714"/>
    <w:rsid w:val="00997827"/>
    <w:rsid w:val="009A3643"/>
    <w:rsid w:val="009A375A"/>
    <w:rsid w:val="009B3E4D"/>
    <w:rsid w:val="009B3F51"/>
    <w:rsid w:val="009B62AC"/>
    <w:rsid w:val="009B73E3"/>
    <w:rsid w:val="009C1F1B"/>
    <w:rsid w:val="009C3CB6"/>
    <w:rsid w:val="009C5218"/>
    <w:rsid w:val="009C59F5"/>
    <w:rsid w:val="009C71D0"/>
    <w:rsid w:val="009D2FDA"/>
    <w:rsid w:val="009D382A"/>
    <w:rsid w:val="009D7C3D"/>
    <w:rsid w:val="009F12AD"/>
    <w:rsid w:val="009F2BB7"/>
    <w:rsid w:val="009F6306"/>
    <w:rsid w:val="009F79A2"/>
    <w:rsid w:val="00A00CCC"/>
    <w:rsid w:val="00A01714"/>
    <w:rsid w:val="00A063C2"/>
    <w:rsid w:val="00A069E5"/>
    <w:rsid w:val="00A11603"/>
    <w:rsid w:val="00A124C9"/>
    <w:rsid w:val="00A12C27"/>
    <w:rsid w:val="00A15765"/>
    <w:rsid w:val="00A222DA"/>
    <w:rsid w:val="00A246CC"/>
    <w:rsid w:val="00A267B8"/>
    <w:rsid w:val="00A3229F"/>
    <w:rsid w:val="00A35743"/>
    <w:rsid w:val="00A42808"/>
    <w:rsid w:val="00A430D9"/>
    <w:rsid w:val="00A51AE7"/>
    <w:rsid w:val="00A53317"/>
    <w:rsid w:val="00A542F2"/>
    <w:rsid w:val="00A5510B"/>
    <w:rsid w:val="00A665B4"/>
    <w:rsid w:val="00A75DD8"/>
    <w:rsid w:val="00A86ABC"/>
    <w:rsid w:val="00A86D60"/>
    <w:rsid w:val="00A8743C"/>
    <w:rsid w:val="00A87E1C"/>
    <w:rsid w:val="00A91026"/>
    <w:rsid w:val="00A92250"/>
    <w:rsid w:val="00A963BF"/>
    <w:rsid w:val="00A96FF7"/>
    <w:rsid w:val="00AA2472"/>
    <w:rsid w:val="00AA508B"/>
    <w:rsid w:val="00AA6732"/>
    <w:rsid w:val="00AB3417"/>
    <w:rsid w:val="00AB35DD"/>
    <w:rsid w:val="00AB3BDC"/>
    <w:rsid w:val="00AB4149"/>
    <w:rsid w:val="00AB7059"/>
    <w:rsid w:val="00AB7CE4"/>
    <w:rsid w:val="00AC0479"/>
    <w:rsid w:val="00AC15CE"/>
    <w:rsid w:val="00AC3B8C"/>
    <w:rsid w:val="00AD0028"/>
    <w:rsid w:val="00AD5A2C"/>
    <w:rsid w:val="00AE0252"/>
    <w:rsid w:val="00AE313C"/>
    <w:rsid w:val="00AE3CBE"/>
    <w:rsid w:val="00AF25B8"/>
    <w:rsid w:val="00AF4395"/>
    <w:rsid w:val="00AF5602"/>
    <w:rsid w:val="00AF76E6"/>
    <w:rsid w:val="00B00321"/>
    <w:rsid w:val="00B02A94"/>
    <w:rsid w:val="00B040E0"/>
    <w:rsid w:val="00B04E92"/>
    <w:rsid w:val="00B06D06"/>
    <w:rsid w:val="00B22C78"/>
    <w:rsid w:val="00B242BA"/>
    <w:rsid w:val="00B24C93"/>
    <w:rsid w:val="00B2740A"/>
    <w:rsid w:val="00B30061"/>
    <w:rsid w:val="00B33FBF"/>
    <w:rsid w:val="00B402BB"/>
    <w:rsid w:val="00B46891"/>
    <w:rsid w:val="00B504E7"/>
    <w:rsid w:val="00B511D7"/>
    <w:rsid w:val="00B536E4"/>
    <w:rsid w:val="00B62B95"/>
    <w:rsid w:val="00B64B9F"/>
    <w:rsid w:val="00B670B9"/>
    <w:rsid w:val="00B71662"/>
    <w:rsid w:val="00B75FAF"/>
    <w:rsid w:val="00B8568B"/>
    <w:rsid w:val="00B875F9"/>
    <w:rsid w:val="00B957F4"/>
    <w:rsid w:val="00BA1323"/>
    <w:rsid w:val="00BA197A"/>
    <w:rsid w:val="00BA2C25"/>
    <w:rsid w:val="00BA506F"/>
    <w:rsid w:val="00BA6911"/>
    <w:rsid w:val="00BA699F"/>
    <w:rsid w:val="00BB2C46"/>
    <w:rsid w:val="00BB603B"/>
    <w:rsid w:val="00BB6C2F"/>
    <w:rsid w:val="00BC1BBD"/>
    <w:rsid w:val="00BC40E0"/>
    <w:rsid w:val="00BD4BF7"/>
    <w:rsid w:val="00BD59B6"/>
    <w:rsid w:val="00BE40D3"/>
    <w:rsid w:val="00BE47BA"/>
    <w:rsid w:val="00BF6313"/>
    <w:rsid w:val="00BF672D"/>
    <w:rsid w:val="00BF6F97"/>
    <w:rsid w:val="00C14B7A"/>
    <w:rsid w:val="00C153B9"/>
    <w:rsid w:val="00C24AE1"/>
    <w:rsid w:val="00C24B94"/>
    <w:rsid w:val="00C310D5"/>
    <w:rsid w:val="00C33E2A"/>
    <w:rsid w:val="00C35181"/>
    <w:rsid w:val="00C37E9D"/>
    <w:rsid w:val="00C4046E"/>
    <w:rsid w:val="00C413A3"/>
    <w:rsid w:val="00C44758"/>
    <w:rsid w:val="00C52723"/>
    <w:rsid w:val="00C54E80"/>
    <w:rsid w:val="00C5653D"/>
    <w:rsid w:val="00C569F3"/>
    <w:rsid w:val="00C64F65"/>
    <w:rsid w:val="00C75780"/>
    <w:rsid w:val="00C75C00"/>
    <w:rsid w:val="00C7601B"/>
    <w:rsid w:val="00C76047"/>
    <w:rsid w:val="00C76ACD"/>
    <w:rsid w:val="00C8007E"/>
    <w:rsid w:val="00C866F0"/>
    <w:rsid w:val="00C942A0"/>
    <w:rsid w:val="00C9689F"/>
    <w:rsid w:val="00CA2D66"/>
    <w:rsid w:val="00CA32A1"/>
    <w:rsid w:val="00CA4600"/>
    <w:rsid w:val="00CA5129"/>
    <w:rsid w:val="00CA6E78"/>
    <w:rsid w:val="00CB381D"/>
    <w:rsid w:val="00CB758E"/>
    <w:rsid w:val="00CB7702"/>
    <w:rsid w:val="00CC0F94"/>
    <w:rsid w:val="00CD1421"/>
    <w:rsid w:val="00CD1957"/>
    <w:rsid w:val="00CD2D43"/>
    <w:rsid w:val="00CD36D4"/>
    <w:rsid w:val="00CD4DE0"/>
    <w:rsid w:val="00CE03BB"/>
    <w:rsid w:val="00CE3876"/>
    <w:rsid w:val="00CE3CAE"/>
    <w:rsid w:val="00CE4F73"/>
    <w:rsid w:val="00CE64DF"/>
    <w:rsid w:val="00CF6D4C"/>
    <w:rsid w:val="00D02161"/>
    <w:rsid w:val="00D021D7"/>
    <w:rsid w:val="00D04958"/>
    <w:rsid w:val="00D134DA"/>
    <w:rsid w:val="00D23B00"/>
    <w:rsid w:val="00D26690"/>
    <w:rsid w:val="00D30413"/>
    <w:rsid w:val="00D359DC"/>
    <w:rsid w:val="00D41793"/>
    <w:rsid w:val="00D4290E"/>
    <w:rsid w:val="00D646C0"/>
    <w:rsid w:val="00D667A0"/>
    <w:rsid w:val="00D706EA"/>
    <w:rsid w:val="00D73C63"/>
    <w:rsid w:val="00D744D1"/>
    <w:rsid w:val="00D75A1F"/>
    <w:rsid w:val="00D761FE"/>
    <w:rsid w:val="00D82A61"/>
    <w:rsid w:val="00D840FB"/>
    <w:rsid w:val="00D871DF"/>
    <w:rsid w:val="00D92D99"/>
    <w:rsid w:val="00D94E91"/>
    <w:rsid w:val="00D953E2"/>
    <w:rsid w:val="00DA68B5"/>
    <w:rsid w:val="00DA6CE6"/>
    <w:rsid w:val="00DB3410"/>
    <w:rsid w:val="00DC1E50"/>
    <w:rsid w:val="00DC53BE"/>
    <w:rsid w:val="00DC6A8B"/>
    <w:rsid w:val="00DC6C44"/>
    <w:rsid w:val="00DD0155"/>
    <w:rsid w:val="00DD040E"/>
    <w:rsid w:val="00DD1106"/>
    <w:rsid w:val="00DD168F"/>
    <w:rsid w:val="00DD1735"/>
    <w:rsid w:val="00DD177E"/>
    <w:rsid w:val="00DD2BB8"/>
    <w:rsid w:val="00DD7E0D"/>
    <w:rsid w:val="00DE5392"/>
    <w:rsid w:val="00DF0F1C"/>
    <w:rsid w:val="00DF6A0F"/>
    <w:rsid w:val="00DF75A1"/>
    <w:rsid w:val="00E07A30"/>
    <w:rsid w:val="00E2087E"/>
    <w:rsid w:val="00E21012"/>
    <w:rsid w:val="00E22C16"/>
    <w:rsid w:val="00E254B6"/>
    <w:rsid w:val="00E25995"/>
    <w:rsid w:val="00E2750B"/>
    <w:rsid w:val="00E302A7"/>
    <w:rsid w:val="00E32007"/>
    <w:rsid w:val="00E34B61"/>
    <w:rsid w:val="00E43889"/>
    <w:rsid w:val="00E525D0"/>
    <w:rsid w:val="00E548CB"/>
    <w:rsid w:val="00E55A4B"/>
    <w:rsid w:val="00E56E3C"/>
    <w:rsid w:val="00E60C7B"/>
    <w:rsid w:val="00E6299C"/>
    <w:rsid w:val="00E64E18"/>
    <w:rsid w:val="00E704D9"/>
    <w:rsid w:val="00E7247E"/>
    <w:rsid w:val="00E7569B"/>
    <w:rsid w:val="00E77C6A"/>
    <w:rsid w:val="00E77FA5"/>
    <w:rsid w:val="00E80240"/>
    <w:rsid w:val="00E82F2B"/>
    <w:rsid w:val="00E83A9C"/>
    <w:rsid w:val="00E855A7"/>
    <w:rsid w:val="00E86209"/>
    <w:rsid w:val="00E90FE9"/>
    <w:rsid w:val="00E91F49"/>
    <w:rsid w:val="00E9406E"/>
    <w:rsid w:val="00E95831"/>
    <w:rsid w:val="00EA32F9"/>
    <w:rsid w:val="00EA7830"/>
    <w:rsid w:val="00EB1721"/>
    <w:rsid w:val="00EB4C09"/>
    <w:rsid w:val="00EB7D53"/>
    <w:rsid w:val="00EC07C4"/>
    <w:rsid w:val="00EC2EB6"/>
    <w:rsid w:val="00ED116C"/>
    <w:rsid w:val="00ED4B9E"/>
    <w:rsid w:val="00ED7310"/>
    <w:rsid w:val="00EE40EA"/>
    <w:rsid w:val="00EE5D25"/>
    <w:rsid w:val="00EF05AD"/>
    <w:rsid w:val="00EF76F7"/>
    <w:rsid w:val="00F03421"/>
    <w:rsid w:val="00F05173"/>
    <w:rsid w:val="00F11998"/>
    <w:rsid w:val="00F12228"/>
    <w:rsid w:val="00F135C4"/>
    <w:rsid w:val="00F13AB0"/>
    <w:rsid w:val="00F158AC"/>
    <w:rsid w:val="00F162DA"/>
    <w:rsid w:val="00F20D9A"/>
    <w:rsid w:val="00F221FC"/>
    <w:rsid w:val="00F23E6A"/>
    <w:rsid w:val="00F24C49"/>
    <w:rsid w:val="00F24C5D"/>
    <w:rsid w:val="00F25729"/>
    <w:rsid w:val="00F311B0"/>
    <w:rsid w:val="00F31D60"/>
    <w:rsid w:val="00F3555B"/>
    <w:rsid w:val="00F36CCC"/>
    <w:rsid w:val="00F45A12"/>
    <w:rsid w:val="00F462E8"/>
    <w:rsid w:val="00F47222"/>
    <w:rsid w:val="00F52F34"/>
    <w:rsid w:val="00F57F49"/>
    <w:rsid w:val="00F66B85"/>
    <w:rsid w:val="00F70DFD"/>
    <w:rsid w:val="00F77D91"/>
    <w:rsid w:val="00F80BBA"/>
    <w:rsid w:val="00F812AE"/>
    <w:rsid w:val="00F8297F"/>
    <w:rsid w:val="00F83D9F"/>
    <w:rsid w:val="00F83DC2"/>
    <w:rsid w:val="00F858DA"/>
    <w:rsid w:val="00F90B71"/>
    <w:rsid w:val="00F915E4"/>
    <w:rsid w:val="00F94D10"/>
    <w:rsid w:val="00FA03B0"/>
    <w:rsid w:val="00FA0AD2"/>
    <w:rsid w:val="00FA10CE"/>
    <w:rsid w:val="00FA3046"/>
    <w:rsid w:val="00FA6044"/>
    <w:rsid w:val="00FA7DCC"/>
    <w:rsid w:val="00FB2F34"/>
    <w:rsid w:val="00FB33E8"/>
    <w:rsid w:val="00FB4F2A"/>
    <w:rsid w:val="00FC03C8"/>
    <w:rsid w:val="00FC60BE"/>
    <w:rsid w:val="00FD37AD"/>
    <w:rsid w:val="00FE1880"/>
    <w:rsid w:val="00FF50C5"/>
    <w:rsid w:val="00FF6D53"/>
    <w:rsid w:val="00FF6FDB"/>
    <w:rsid w:val="010220FE"/>
    <w:rsid w:val="014D386E"/>
    <w:rsid w:val="01CE579D"/>
    <w:rsid w:val="024E1514"/>
    <w:rsid w:val="02967F81"/>
    <w:rsid w:val="02EC2B3E"/>
    <w:rsid w:val="02F877F3"/>
    <w:rsid w:val="033F0F01"/>
    <w:rsid w:val="037518D6"/>
    <w:rsid w:val="03AE13CD"/>
    <w:rsid w:val="04133CC2"/>
    <w:rsid w:val="046546D6"/>
    <w:rsid w:val="046842A3"/>
    <w:rsid w:val="04B979F6"/>
    <w:rsid w:val="051F27AC"/>
    <w:rsid w:val="05462B3D"/>
    <w:rsid w:val="056B1E20"/>
    <w:rsid w:val="056E422C"/>
    <w:rsid w:val="059C151F"/>
    <w:rsid w:val="05ED6DA9"/>
    <w:rsid w:val="06911049"/>
    <w:rsid w:val="06AB5F49"/>
    <w:rsid w:val="06F92FD2"/>
    <w:rsid w:val="07247A8B"/>
    <w:rsid w:val="07D33162"/>
    <w:rsid w:val="07E06FB5"/>
    <w:rsid w:val="07FB4E56"/>
    <w:rsid w:val="085C5AF1"/>
    <w:rsid w:val="086B0B7D"/>
    <w:rsid w:val="089659E0"/>
    <w:rsid w:val="08A81224"/>
    <w:rsid w:val="091739EE"/>
    <w:rsid w:val="096A1893"/>
    <w:rsid w:val="096D21E9"/>
    <w:rsid w:val="09AC5BC2"/>
    <w:rsid w:val="09C77340"/>
    <w:rsid w:val="0A0D4F32"/>
    <w:rsid w:val="0A2E5873"/>
    <w:rsid w:val="0A8549AF"/>
    <w:rsid w:val="0B386154"/>
    <w:rsid w:val="0BB2244A"/>
    <w:rsid w:val="0BCC535B"/>
    <w:rsid w:val="0C7E66E8"/>
    <w:rsid w:val="0C902D14"/>
    <w:rsid w:val="0CCD577E"/>
    <w:rsid w:val="0D43273F"/>
    <w:rsid w:val="0D577534"/>
    <w:rsid w:val="0D837BD8"/>
    <w:rsid w:val="0D924803"/>
    <w:rsid w:val="0D9B2847"/>
    <w:rsid w:val="0DC61E4A"/>
    <w:rsid w:val="0E1247AE"/>
    <w:rsid w:val="0E770FF3"/>
    <w:rsid w:val="0F093A2D"/>
    <w:rsid w:val="0F0B1217"/>
    <w:rsid w:val="0F434B55"/>
    <w:rsid w:val="0F66236E"/>
    <w:rsid w:val="0F6A1FA5"/>
    <w:rsid w:val="0F7A5F82"/>
    <w:rsid w:val="0F820108"/>
    <w:rsid w:val="0F940C86"/>
    <w:rsid w:val="0FB1132C"/>
    <w:rsid w:val="0FF26642"/>
    <w:rsid w:val="103972B8"/>
    <w:rsid w:val="10B83C4C"/>
    <w:rsid w:val="10E24136"/>
    <w:rsid w:val="111E7C11"/>
    <w:rsid w:val="113B78C0"/>
    <w:rsid w:val="11467A25"/>
    <w:rsid w:val="11B94B7D"/>
    <w:rsid w:val="121B6EFA"/>
    <w:rsid w:val="122A3B3D"/>
    <w:rsid w:val="128E0530"/>
    <w:rsid w:val="12ED3653"/>
    <w:rsid w:val="12F10442"/>
    <w:rsid w:val="1387649A"/>
    <w:rsid w:val="13E719DB"/>
    <w:rsid w:val="14B40D9B"/>
    <w:rsid w:val="14B820F4"/>
    <w:rsid w:val="14E1050D"/>
    <w:rsid w:val="14EF2141"/>
    <w:rsid w:val="151A51F1"/>
    <w:rsid w:val="15202257"/>
    <w:rsid w:val="15435754"/>
    <w:rsid w:val="15460FA3"/>
    <w:rsid w:val="158A7148"/>
    <w:rsid w:val="169130E6"/>
    <w:rsid w:val="16EE6493"/>
    <w:rsid w:val="17294DB4"/>
    <w:rsid w:val="17D12E9E"/>
    <w:rsid w:val="17F63536"/>
    <w:rsid w:val="18380D80"/>
    <w:rsid w:val="18CA4E15"/>
    <w:rsid w:val="192C3CB3"/>
    <w:rsid w:val="198875DE"/>
    <w:rsid w:val="1A370172"/>
    <w:rsid w:val="1A412A59"/>
    <w:rsid w:val="1A432833"/>
    <w:rsid w:val="1A613EE7"/>
    <w:rsid w:val="1A8F4080"/>
    <w:rsid w:val="1ADB7851"/>
    <w:rsid w:val="1AEF4C5F"/>
    <w:rsid w:val="1BC01C9D"/>
    <w:rsid w:val="1BC323CC"/>
    <w:rsid w:val="1BFC5F53"/>
    <w:rsid w:val="1C0D6E21"/>
    <w:rsid w:val="1C4C257C"/>
    <w:rsid w:val="1C713D10"/>
    <w:rsid w:val="1C816C85"/>
    <w:rsid w:val="1CCD5BB7"/>
    <w:rsid w:val="1CD0534C"/>
    <w:rsid w:val="1CE342A5"/>
    <w:rsid w:val="1D376A70"/>
    <w:rsid w:val="1DA17A02"/>
    <w:rsid w:val="1E8043DE"/>
    <w:rsid w:val="1E8524CC"/>
    <w:rsid w:val="1E8D4FD8"/>
    <w:rsid w:val="1F2D435C"/>
    <w:rsid w:val="1F9271F0"/>
    <w:rsid w:val="207D73CF"/>
    <w:rsid w:val="20C32E17"/>
    <w:rsid w:val="20CD7455"/>
    <w:rsid w:val="20EF6717"/>
    <w:rsid w:val="21830918"/>
    <w:rsid w:val="218C3C76"/>
    <w:rsid w:val="21BB6ED8"/>
    <w:rsid w:val="21F652CB"/>
    <w:rsid w:val="220A75E3"/>
    <w:rsid w:val="22141795"/>
    <w:rsid w:val="223815AC"/>
    <w:rsid w:val="224A7A59"/>
    <w:rsid w:val="226E298B"/>
    <w:rsid w:val="22C7451A"/>
    <w:rsid w:val="22C76C0D"/>
    <w:rsid w:val="23D14C2C"/>
    <w:rsid w:val="242B1AB2"/>
    <w:rsid w:val="243B41EF"/>
    <w:rsid w:val="24710A79"/>
    <w:rsid w:val="24C60552"/>
    <w:rsid w:val="24FD15EF"/>
    <w:rsid w:val="253B7DF5"/>
    <w:rsid w:val="25915693"/>
    <w:rsid w:val="25AF4680"/>
    <w:rsid w:val="262F16B0"/>
    <w:rsid w:val="268E1E4F"/>
    <w:rsid w:val="26B73F93"/>
    <w:rsid w:val="26ED52FC"/>
    <w:rsid w:val="27083701"/>
    <w:rsid w:val="2721550D"/>
    <w:rsid w:val="2735004B"/>
    <w:rsid w:val="27B93779"/>
    <w:rsid w:val="28063E75"/>
    <w:rsid w:val="283D1611"/>
    <w:rsid w:val="286E7905"/>
    <w:rsid w:val="286F5924"/>
    <w:rsid w:val="28833B74"/>
    <w:rsid w:val="289E3248"/>
    <w:rsid w:val="28B01D4E"/>
    <w:rsid w:val="291E43A9"/>
    <w:rsid w:val="29362ACD"/>
    <w:rsid w:val="2957742E"/>
    <w:rsid w:val="297E5BF9"/>
    <w:rsid w:val="29AB2150"/>
    <w:rsid w:val="29CD6DA5"/>
    <w:rsid w:val="29FD5F88"/>
    <w:rsid w:val="2A0458A2"/>
    <w:rsid w:val="2A171448"/>
    <w:rsid w:val="2A7C3709"/>
    <w:rsid w:val="2AA773F2"/>
    <w:rsid w:val="2B064A03"/>
    <w:rsid w:val="2B79077F"/>
    <w:rsid w:val="2B90496A"/>
    <w:rsid w:val="2B925ECC"/>
    <w:rsid w:val="2BAA28FA"/>
    <w:rsid w:val="2BE064B2"/>
    <w:rsid w:val="2C0F12F2"/>
    <w:rsid w:val="2C703D78"/>
    <w:rsid w:val="2C836D6E"/>
    <w:rsid w:val="2C856426"/>
    <w:rsid w:val="2CAC49FA"/>
    <w:rsid w:val="2D3F44AC"/>
    <w:rsid w:val="2D5A0C9E"/>
    <w:rsid w:val="2D85240D"/>
    <w:rsid w:val="2E242DE5"/>
    <w:rsid w:val="2E2B479E"/>
    <w:rsid w:val="2E3448BA"/>
    <w:rsid w:val="2E4B46D3"/>
    <w:rsid w:val="2E5136A2"/>
    <w:rsid w:val="2EAB6104"/>
    <w:rsid w:val="2EC75A96"/>
    <w:rsid w:val="2F2B4657"/>
    <w:rsid w:val="2F512F2E"/>
    <w:rsid w:val="2FD1169F"/>
    <w:rsid w:val="30836C52"/>
    <w:rsid w:val="309A3B00"/>
    <w:rsid w:val="31096A90"/>
    <w:rsid w:val="310B19FD"/>
    <w:rsid w:val="313E6BF2"/>
    <w:rsid w:val="31466B6A"/>
    <w:rsid w:val="32A0040C"/>
    <w:rsid w:val="33900B72"/>
    <w:rsid w:val="340F4F04"/>
    <w:rsid w:val="34261EE0"/>
    <w:rsid w:val="345D605F"/>
    <w:rsid w:val="34C039C3"/>
    <w:rsid w:val="34F40234"/>
    <w:rsid w:val="35181E89"/>
    <w:rsid w:val="358F755B"/>
    <w:rsid w:val="35B27A62"/>
    <w:rsid w:val="35E633AE"/>
    <w:rsid w:val="35FD2EC8"/>
    <w:rsid w:val="362B6C00"/>
    <w:rsid w:val="36385EFA"/>
    <w:rsid w:val="36C17DC2"/>
    <w:rsid w:val="36E6102C"/>
    <w:rsid w:val="37117537"/>
    <w:rsid w:val="37162C2A"/>
    <w:rsid w:val="371C5E87"/>
    <w:rsid w:val="37754A65"/>
    <w:rsid w:val="37894692"/>
    <w:rsid w:val="37AD4A6A"/>
    <w:rsid w:val="383A4934"/>
    <w:rsid w:val="3844430B"/>
    <w:rsid w:val="38BC6A74"/>
    <w:rsid w:val="38F64E07"/>
    <w:rsid w:val="38FD4741"/>
    <w:rsid w:val="392442BE"/>
    <w:rsid w:val="395B44EB"/>
    <w:rsid w:val="39805BF0"/>
    <w:rsid w:val="39E13ECD"/>
    <w:rsid w:val="3A4E468F"/>
    <w:rsid w:val="3A60671F"/>
    <w:rsid w:val="3A7A4BF8"/>
    <w:rsid w:val="3AB10CAA"/>
    <w:rsid w:val="3AC019D7"/>
    <w:rsid w:val="3ADE1283"/>
    <w:rsid w:val="3AEC52E6"/>
    <w:rsid w:val="3B4E5B04"/>
    <w:rsid w:val="3B70624C"/>
    <w:rsid w:val="3BAC1295"/>
    <w:rsid w:val="3CFD1EE1"/>
    <w:rsid w:val="3D062B2E"/>
    <w:rsid w:val="3D397FFF"/>
    <w:rsid w:val="3D583C25"/>
    <w:rsid w:val="3D8E03CD"/>
    <w:rsid w:val="3DED2051"/>
    <w:rsid w:val="3DFD50AE"/>
    <w:rsid w:val="3E435610"/>
    <w:rsid w:val="3EA34EB0"/>
    <w:rsid w:val="3EC017A6"/>
    <w:rsid w:val="3F0C338B"/>
    <w:rsid w:val="3F4022E4"/>
    <w:rsid w:val="3FFA64E7"/>
    <w:rsid w:val="401B36BF"/>
    <w:rsid w:val="405F22A5"/>
    <w:rsid w:val="40ED0D65"/>
    <w:rsid w:val="41341FE3"/>
    <w:rsid w:val="417C7D97"/>
    <w:rsid w:val="41875781"/>
    <w:rsid w:val="41A34BCD"/>
    <w:rsid w:val="423C411F"/>
    <w:rsid w:val="42456C08"/>
    <w:rsid w:val="42814B94"/>
    <w:rsid w:val="42945F78"/>
    <w:rsid w:val="42E120D5"/>
    <w:rsid w:val="42F87EB5"/>
    <w:rsid w:val="42FE34D0"/>
    <w:rsid w:val="433C4B14"/>
    <w:rsid w:val="439D4BCA"/>
    <w:rsid w:val="449E6644"/>
    <w:rsid w:val="45380583"/>
    <w:rsid w:val="45726547"/>
    <w:rsid w:val="45EE0048"/>
    <w:rsid w:val="46332F14"/>
    <w:rsid w:val="46561E85"/>
    <w:rsid w:val="468B3DDE"/>
    <w:rsid w:val="46924796"/>
    <w:rsid w:val="46C21471"/>
    <w:rsid w:val="46D164C2"/>
    <w:rsid w:val="472E5D17"/>
    <w:rsid w:val="47523240"/>
    <w:rsid w:val="477C2DEA"/>
    <w:rsid w:val="48720989"/>
    <w:rsid w:val="487658BB"/>
    <w:rsid w:val="4A0753D9"/>
    <w:rsid w:val="4AC3292F"/>
    <w:rsid w:val="4AE30F9D"/>
    <w:rsid w:val="4B1530DD"/>
    <w:rsid w:val="4B1A49D2"/>
    <w:rsid w:val="4B331FAB"/>
    <w:rsid w:val="4C04512E"/>
    <w:rsid w:val="4C102A72"/>
    <w:rsid w:val="4C9B58EB"/>
    <w:rsid w:val="4CC86313"/>
    <w:rsid w:val="4D303614"/>
    <w:rsid w:val="4D8F135A"/>
    <w:rsid w:val="4D9C04FF"/>
    <w:rsid w:val="4DF46B96"/>
    <w:rsid w:val="4E1908C4"/>
    <w:rsid w:val="4ECE3E12"/>
    <w:rsid w:val="4ED13411"/>
    <w:rsid w:val="4EFA0811"/>
    <w:rsid w:val="4F083E13"/>
    <w:rsid w:val="4F1A094C"/>
    <w:rsid w:val="4FBE0287"/>
    <w:rsid w:val="50224E59"/>
    <w:rsid w:val="50286527"/>
    <w:rsid w:val="503D72FD"/>
    <w:rsid w:val="507C7B09"/>
    <w:rsid w:val="511C1EC7"/>
    <w:rsid w:val="51A16B7E"/>
    <w:rsid w:val="51A77E04"/>
    <w:rsid w:val="51D74A77"/>
    <w:rsid w:val="51FE7B01"/>
    <w:rsid w:val="52035035"/>
    <w:rsid w:val="52084AF8"/>
    <w:rsid w:val="520949F2"/>
    <w:rsid w:val="52174B4D"/>
    <w:rsid w:val="52796CB2"/>
    <w:rsid w:val="527D743A"/>
    <w:rsid w:val="52B9335C"/>
    <w:rsid w:val="52ED1D32"/>
    <w:rsid w:val="535E5399"/>
    <w:rsid w:val="53693AEE"/>
    <w:rsid w:val="538776D7"/>
    <w:rsid w:val="540A53D9"/>
    <w:rsid w:val="541929C5"/>
    <w:rsid w:val="550D2737"/>
    <w:rsid w:val="552A48B5"/>
    <w:rsid w:val="55952350"/>
    <w:rsid w:val="55AB6FB3"/>
    <w:rsid w:val="55BB4815"/>
    <w:rsid w:val="576E076A"/>
    <w:rsid w:val="577354E7"/>
    <w:rsid w:val="579D4676"/>
    <w:rsid w:val="57A814D6"/>
    <w:rsid w:val="57E277A1"/>
    <w:rsid w:val="585C318B"/>
    <w:rsid w:val="586842EE"/>
    <w:rsid w:val="58754B9D"/>
    <w:rsid w:val="58863A3D"/>
    <w:rsid w:val="588B43A6"/>
    <w:rsid w:val="58D865F9"/>
    <w:rsid w:val="59177960"/>
    <w:rsid w:val="59634BE2"/>
    <w:rsid w:val="59C20B0A"/>
    <w:rsid w:val="5A047E6C"/>
    <w:rsid w:val="5A2A0798"/>
    <w:rsid w:val="5A585EE1"/>
    <w:rsid w:val="5B83275A"/>
    <w:rsid w:val="5BE701FE"/>
    <w:rsid w:val="5C0820F9"/>
    <w:rsid w:val="5C4877BC"/>
    <w:rsid w:val="5C99458C"/>
    <w:rsid w:val="5CD44E10"/>
    <w:rsid w:val="5D1B3B91"/>
    <w:rsid w:val="5D603E5C"/>
    <w:rsid w:val="5E2723E8"/>
    <w:rsid w:val="5E3536D8"/>
    <w:rsid w:val="5E507C53"/>
    <w:rsid w:val="5E6326CF"/>
    <w:rsid w:val="5E8364BB"/>
    <w:rsid w:val="5E9D0A5A"/>
    <w:rsid w:val="5EDC6110"/>
    <w:rsid w:val="5F191B88"/>
    <w:rsid w:val="5F226FB0"/>
    <w:rsid w:val="5FD97BC2"/>
    <w:rsid w:val="60956102"/>
    <w:rsid w:val="60B224E3"/>
    <w:rsid w:val="60CC1F8D"/>
    <w:rsid w:val="619E2812"/>
    <w:rsid w:val="61E54251"/>
    <w:rsid w:val="626244F2"/>
    <w:rsid w:val="62761104"/>
    <w:rsid w:val="62A22732"/>
    <w:rsid w:val="62D5392D"/>
    <w:rsid w:val="62F37722"/>
    <w:rsid w:val="62F644E6"/>
    <w:rsid w:val="6311741C"/>
    <w:rsid w:val="632D5166"/>
    <w:rsid w:val="63375715"/>
    <w:rsid w:val="636B1355"/>
    <w:rsid w:val="636B3536"/>
    <w:rsid w:val="63D8384C"/>
    <w:rsid w:val="63DB5BBF"/>
    <w:rsid w:val="64104691"/>
    <w:rsid w:val="645B7011"/>
    <w:rsid w:val="64730BA9"/>
    <w:rsid w:val="649A3E68"/>
    <w:rsid w:val="64AA087B"/>
    <w:rsid w:val="64E012EC"/>
    <w:rsid w:val="65150040"/>
    <w:rsid w:val="65BA422D"/>
    <w:rsid w:val="66146AF6"/>
    <w:rsid w:val="66225368"/>
    <w:rsid w:val="66A57D12"/>
    <w:rsid w:val="66B62FA6"/>
    <w:rsid w:val="66B9045F"/>
    <w:rsid w:val="66E13CB0"/>
    <w:rsid w:val="66ED1DD7"/>
    <w:rsid w:val="66FF05CD"/>
    <w:rsid w:val="67776273"/>
    <w:rsid w:val="67CB6CDA"/>
    <w:rsid w:val="67CC67C0"/>
    <w:rsid w:val="67D74BAD"/>
    <w:rsid w:val="6814085B"/>
    <w:rsid w:val="68211A65"/>
    <w:rsid w:val="68CA7341"/>
    <w:rsid w:val="68DF2AD1"/>
    <w:rsid w:val="695935E6"/>
    <w:rsid w:val="6963287E"/>
    <w:rsid w:val="69FA01A7"/>
    <w:rsid w:val="6A5B0C16"/>
    <w:rsid w:val="6A8610C2"/>
    <w:rsid w:val="6B3628DB"/>
    <w:rsid w:val="6B3E265F"/>
    <w:rsid w:val="6B434BB4"/>
    <w:rsid w:val="6B8D226E"/>
    <w:rsid w:val="6C240771"/>
    <w:rsid w:val="6C4C7AFE"/>
    <w:rsid w:val="6C5765A3"/>
    <w:rsid w:val="6C5C28D4"/>
    <w:rsid w:val="6C655F0E"/>
    <w:rsid w:val="6C746C99"/>
    <w:rsid w:val="6CEE6B62"/>
    <w:rsid w:val="6D321A08"/>
    <w:rsid w:val="6D401FF4"/>
    <w:rsid w:val="6D521352"/>
    <w:rsid w:val="6D5C7E14"/>
    <w:rsid w:val="6DBE35B6"/>
    <w:rsid w:val="6E143AC0"/>
    <w:rsid w:val="6E5A6010"/>
    <w:rsid w:val="6E9D42A0"/>
    <w:rsid w:val="6EE133EB"/>
    <w:rsid w:val="6EE37CB3"/>
    <w:rsid w:val="7008222C"/>
    <w:rsid w:val="702C00EF"/>
    <w:rsid w:val="705A47FF"/>
    <w:rsid w:val="707E250E"/>
    <w:rsid w:val="70891A06"/>
    <w:rsid w:val="70A51270"/>
    <w:rsid w:val="70D363E2"/>
    <w:rsid w:val="70F75FD8"/>
    <w:rsid w:val="710D6F52"/>
    <w:rsid w:val="711740AB"/>
    <w:rsid w:val="71A030A7"/>
    <w:rsid w:val="71DB0AD7"/>
    <w:rsid w:val="71FF27A6"/>
    <w:rsid w:val="720A3915"/>
    <w:rsid w:val="72640D81"/>
    <w:rsid w:val="72691461"/>
    <w:rsid w:val="726D3065"/>
    <w:rsid w:val="72C14658"/>
    <w:rsid w:val="73316F33"/>
    <w:rsid w:val="73477161"/>
    <w:rsid w:val="738E4D3A"/>
    <w:rsid w:val="73B72444"/>
    <w:rsid w:val="740A7815"/>
    <w:rsid w:val="74611538"/>
    <w:rsid w:val="74812346"/>
    <w:rsid w:val="748F42CE"/>
    <w:rsid w:val="750F3D80"/>
    <w:rsid w:val="75260C9F"/>
    <w:rsid w:val="753C698A"/>
    <w:rsid w:val="754011C7"/>
    <w:rsid w:val="75526D1D"/>
    <w:rsid w:val="7582387F"/>
    <w:rsid w:val="75841584"/>
    <w:rsid w:val="758B4EF9"/>
    <w:rsid w:val="758B629D"/>
    <w:rsid w:val="75A47005"/>
    <w:rsid w:val="760A41D2"/>
    <w:rsid w:val="768A1F03"/>
    <w:rsid w:val="779C159E"/>
    <w:rsid w:val="77B51C4F"/>
    <w:rsid w:val="788F56F8"/>
    <w:rsid w:val="79112CFE"/>
    <w:rsid w:val="7A025EA8"/>
    <w:rsid w:val="7A120112"/>
    <w:rsid w:val="7A6C3888"/>
    <w:rsid w:val="7A7C7C73"/>
    <w:rsid w:val="7AA71330"/>
    <w:rsid w:val="7ACA6548"/>
    <w:rsid w:val="7B5D06C6"/>
    <w:rsid w:val="7C086F92"/>
    <w:rsid w:val="7C121991"/>
    <w:rsid w:val="7C3625AF"/>
    <w:rsid w:val="7C4D391C"/>
    <w:rsid w:val="7C61221F"/>
    <w:rsid w:val="7CB85712"/>
    <w:rsid w:val="7D1E4673"/>
    <w:rsid w:val="7D28654C"/>
    <w:rsid w:val="7D6F0AEA"/>
    <w:rsid w:val="7F3F094C"/>
    <w:rsid w:val="7F615F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name="header"/>
    <w:lsdException w:qFormat="1" w:unhideWhenUsed="0" w:uiPriority="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uiPriority="0" w:name="List Bullet"/>
    <w:lsdException w:uiPriority="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name="Date"/>
    <w:lsdException w:uiPriority="0" w:name="Body Text First Indent"/>
    <w:lsdException w:uiPriority="0" w:name="Body Text First Indent 2"/>
    <w:lsdException w:uiPriority="0" w:name="Note Heading"/>
    <w:lsdException w:uiPriority="0" w:name="Body Text 2"/>
    <w:lsdException w:unhideWhenUsed="0" w:uiPriority="0" w:semiHidden="0" w:name="Body Text 3"/>
    <w:lsdException w:qFormat="1" w:unhideWhenUsed="0" w:uiPriority="0" w:name="Body Text Indent 2"/>
    <w:lsdException w:qFormat="1" w:unhideWhenUsed="0" w:uiPriority="0" w:name="Body Text Indent 3"/>
    <w:lsdException w:unhideWhenUsed="0" w:uiPriority="0" w:semiHidden="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22"/>
    <w:qFormat/>
    <w:uiPriority w:val="9"/>
    <w:pPr>
      <w:keepNext/>
      <w:keepLines/>
      <w:adjustRightInd w:val="0"/>
      <w:spacing w:before="40"/>
      <w:jc w:val="left"/>
      <w:textAlignment w:val="baseline"/>
      <w:outlineLvl w:val="2"/>
    </w:pPr>
    <w:rPr>
      <w:rFonts w:ascii="Calibri Light" w:hAnsi="Calibri Light" w:eastAsia="Yu Gothic Light"/>
      <w:color w:val="1F3763"/>
      <w:kern w:val="0"/>
      <w:sz w:val="24"/>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0"/>
    <w:qFormat/>
    <w:uiPriority w:val="0"/>
    <w:rPr>
      <w:sz w:val="20"/>
      <w:szCs w:val="20"/>
    </w:rPr>
  </w:style>
  <w:style w:type="paragraph" w:styleId="6">
    <w:name w:val="Body Text Indent"/>
    <w:basedOn w:val="1"/>
    <w:semiHidden/>
    <w:qFormat/>
    <w:uiPriority w:val="0"/>
    <w:pPr>
      <w:spacing w:line="360" w:lineRule="auto"/>
      <w:ind w:firstLine="480"/>
    </w:pPr>
    <w:rPr>
      <w:rFonts w:ascii="宋体" w:hAnsi="宋体"/>
      <w:sz w:val="30"/>
    </w:rPr>
  </w:style>
  <w:style w:type="paragraph" w:styleId="7">
    <w:name w:val="Date"/>
    <w:basedOn w:val="1"/>
    <w:next w:val="1"/>
    <w:semiHidden/>
    <w:qFormat/>
    <w:uiPriority w:val="0"/>
    <w:rPr>
      <w:rFonts w:ascii="宋体" w:hAnsi="宋体"/>
      <w:sz w:val="28"/>
    </w:rPr>
  </w:style>
  <w:style w:type="paragraph" w:styleId="8">
    <w:name w:val="Body Text Indent 2"/>
    <w:basedOn w:val="1"/>
    <w:semiHidden/>
    <w:qFormat/>
    <w:uiPriority w:val="0"/>
    <w:pPr>
      <w:spacing w:line="360" w:lineRule="auto"/>
      <w:ind w:left="630"/>
    </w:pPr>
    <w:rPr>
      <w:rFonts w:ascii="宋体" w:hAnsi="宋体"/>
      <w:sz w:val="28"/>
    </w:rPr>
  </w:style>
  <w:style w:type="paragraph" w:styleId="9">
    <w:name w:val="Balloon Text"/>
    <w:basedOn w:val="1"/>
    <w:link w:val="21"/>
    <w:qFormat/>
    <w:uiPriority w:val="0"/>
    <w:rPr>
      <w:rFonts w:ascii="Segoe UI" w:hAnsi="Segoe UI"/>
      <w:sz w:val="18"/>
      <w:szCs w:val="18"/>
    </w:rPr>
  </w:style>
  <w:style w:type="paragraph" w:styleId="10">
    <w:name w:val="footer"/>
    <w:basedOn w:val="1"/>
    <w:semiHidden/>
    <w:qFormat/>
    <w:uiPriority w:val="0"/>
    <w:pPr>
      <w:tabs>
        <w:tab w:val="center" w:pos="4153"/>
        <w:tab w:val="right" w:pos="8306"/>
      </w:tabs>
      <w:snapToGrid w:val="0"/>
      <w:jc w:val="left"/>
    </w:pPr>
    <w:rPr>
      <w:sz w:val="18"/>
      <w:szCs w:val="18"/>
    </w:rPr>
  </w:style>
  <w:style w:type="paragraph" w:styleId="11">
    <w:name w:val="header"/>
    <w:basedOn w:val="1"/>
    <w:semiHidden/>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Indent 3"/>
    <w:basedOn w:val="1"/>
    <w:semiHidden/>
    <w:qFormat/>
    <w:uiPriority w:val="0"/>
    <w:pPr>
      <w:spacing w:line="360" w:lineRule="auto"/>
      <w:ind w:firstLine="840"/>
    </w:pPr>
    <w:rPr>
      <w:rFonts w:ascii="楷体_GB2312" w:hAnsi="宋体" w:eastAsia="楷体_GB2312"/>
      <w:b/>
      <w:bCs/>
      <w:sz w:val="28"/>
    </w:rPr>
  </w:style>
  <w:style w:type="paragraph" w:styleId="13">
    <w:name w:val="annotation subject"/>
    <w:basedOn w:val="5"/>
    <w:next w:val="5"/>
    <w:link w:val="19"/>
    <w:qFormat/>
    <w:uiPriority w:val="0"/>
    <w:rPr>
      <w:b/>
      <w:bCs/>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semiHidden/>
    <w:qFormat/>
    <w:uiPriority w:val="0"/>
  </w:style>
  <w:style w:type="character" w:styleId="18">
    <w:name w:val="annotation reference"/>
    <w:qFormat/>
    <w:uiPriority w:val="0"/>
    <w:rPr>
      <w:sz w:val="16"/>
      <w:szCs w:val="16"/>
    </w:rPr>
  </w:style>
  <w:style w:type="character" w:customStyle="1" w:styleId="19">
    <w:name w:val="批注主题 字符"/>
    <w:link w:val="13"/>
    <w:qFormat/>
    <w:uiPriority w:val="0"/>
    <w:rPr>
      <w:b/>
      <w:bCs/>
      <w:kern w:val="2"/>
      <w:lang w:eastAsia="zh-CN"/>
    </w:rPr>
  </w:style>
  <w:style w:type="character" w:customStyle="1" w:styleId="20">
    <w:name w:val="批注文字 字符"/>
    <w:link w:val="5"/>
    <w:qFormat/>
    <w:uiPriority w:val="0"/>
    <w:rPr>
      <w:kern w:val="2"/>
      <w:lang w:eastAsia="zh-CN"/>
    </w:rPr>
  </w:style>
  <w:style w:type="character" w:customStyle="1" w:styleId="21">
    <w:name w:val="批注框文本 字符"/>
    <w:link w:val="9"/>
    <w:qFormat/>
    <w:uiPriority w:val="0"/>
    <w:rPr>
      <w:rFonts w:ascii="Segoe UI" w:hAnsi="Segoe UI" w:cs="Segoe UI"/>
      <w:kern w:val="2"/>
      <w:sz w:val="18"/>
      <w:szCs w:val="18"/>
      <w:lang w:eastAsia="zh-CN"/>
    </w:rPr>
  </w:style>
  <w:style w:type="character" w:customStyle="1" w:styleId="22">
    <w:name w:val="标题 3 字符"/>
    <w:link w:val="4"/>
    <w:qFormat/>
    <w:uiPriority w:val="9"/>
    <w:rPr>
      <w:rFonts w:ascii="Calibri Light" w:hAnsi="Calibri Light" w:eastAsia="Yu Gothic Light"/>
      <w:color w:val="1F3763"/>
      <w:sz w:val="24"/>
      <w:szCs w:val="24"/>
    </w:rPr>
  </w:style>
  <w:style w:type="paragraph" w:styleId="23">
    <w:name w:val="List Paragraph"/>
    <w:basedOn w:val="1"/>
    <w:qFormat/>
    <w:uiPriority w:val="34"/>
    <w:pPr>
      <w:ind w:left="48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48</Pages>
  <Words>10279</Words>
  <Characters>11419</Characters>
  <Lines>189</Lines>
  <Paragraphs>53</Paragraphs>
  <TotalTime>252</TotalTime>
  <ScaleCrop>false</ScaleCrop>
  <LinksUpToDate>false</LinksUpToDate>
  <CharactersWithSpaces>12808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2018-06-06T08:56:00Z</dcterms:created>
  <dc:creator>User</dc:creator>
  <cp:lastModifiedBy>太极箫客</cp:lastModifiedBy>
  <cp:lastPrinted>2018-10-30T03:46:00Z</cp:lastPrinted>
  <dcterms:modified xsi:type="dcterms:W3CDTF">2025-08-14T06:23:41Z</dcterms:modified>
  <dc:title>质量手册目录</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B1E5DFA6077844E298D68CA9461FE8FF_12</vt:lpwstr>
  </property>
</Properties>
</file>