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56B67">
      <w:pPr>
        <w:autoSpaceDE w:val="0"/>
        <w:autoSpaceDN w:val="0"/>
        <w:adjustRightInd w:val="0"/>
        <w:spacing w:line="360" w:lineRule="auto"/>
        <w:rPr>
          <w:b/>
          <w:bCs/>
          <w:sz w:val="32"/>
          <w:szCs w:val="32"/>
        </w:rPr>
      </w:pPr>
      <w:bookmarkStart w:id="2" w:name="_GoBack"/>
      <w:bookmarkEnd w:id="2"/>
    </w:p>
    <w:p w14:paraId="7F19DE3E">
      <w:pPr>
        <w:autoSpaceDE w:val="0"/>
        <w:autoSpaceDN w:val="0"/>
        <w:adjustRightInd w:val="0"/>
        <w:spacing w:line="360" w:lineRule="auto"/>
        <w:ind w:left="420" w:leftChars="200"/>
        <w:jc w:val="center"/>
        <w:rPr>
          <w:b/>
          <w:bCs/>
          <w:sz w:val="32"/>
          <w:szCs w:val="32"/>
        </w:rPr>
      </w:pPr>
    </w:p>
    <w:p w14:paraId="07F89893">
      <w:pPr>
        <w:autoSpaceDE w:val="0"/>
        <w:autoSpaceDN w:val="0"/>
        <w:adjustRightInd w:val="0"/>
        <w:spacing w:line="360" w:lineRule="auto"/>
        <w:ind w:left="420" w:leftChars="200"/>
        <w:jc w:val="center"/>
        <w:rPr>
          <w:b/>
          <w:bCs/>
          <w:sz w:val="36"/>
          <w:szCs w:val="36"/>
        </w:rPr>
      </w:pPr>
      <w:r>
        <w:rPr>
          <w:b/>
          <w:bCs/>
          <w:sz w:val="36"/>
          <w:szCs w:val="36"/>
        </w:rPr>
        <w:t>Technical Specifications</w:t>
      </w:r>
    </w:p>
    <w:p w14:paraId="0404027D">
      <w:pPr>
        <w:jc w:val="center"/>
        <w:rPr>
          <w:b/>
          <w:sz w:val="28"/>
          <w:szCs w:val="28"/>
        </w:rPr>
      </w:pPr>
    </w:p>
    <w:p w14:paraId="346701FE">
      <w:pPr>
        <w:pStyle w:val="2"/>
        <w:rPr>
          <w:rFonts w:eastAsiaTheme="minorEastAsia"/>
        </w:rPr>
      </w:pPr>
    </w:p>
    <w:p w14:paraId="67B52A13"/>
    <w:p w14:paraId="4DB4EE5E">
      <w:pPr>
        <w:spacing w:line="480" w:lineRule="auto"/>
        <w:ind w:firstLine="562" w:firstLineChars="200"/>
        <w:jc w:val="left"/>
        <w:rPr>
          <w:b/>
          <w:bCs/>
          <w:sz w:val="28"/>
          <w:szCs w:val="28"/>
        </w:rPr>
      </w:pPr>
      <w:r>
        <w:rPr>
          <w:b/>
          <w:bCs/>
          <w:sz w:val="28"/>
          <w:szCs w:val="28"/>
        </w:rPr>
        <w:t>Product Name:</w:t>
      </w:r>
      <w:r>
        <w:rPr>
          <w:b/>
          <w:bCs/>
          <w:i/>
          <w:color w:val="0000CC"/>
          <w:sz w:val="28"/>
          <w:szCs w:val="28"/>
        </w:rPr>
        <w:t>{</w:t>
      </w:r>
      <w:r>
        <w:rPr>
          <w:rFonts w:hint="eastAsia" w:cs="宋体"/>
          <w:b/>
          <w:bCs/>
          <w:i/>
          <w:color w:val="0000CC"/>
          <w:sz w:val="28"/>
          <w:szCs w:val="28"/>
        </w:rPr>
        <w:t>填写申报产品名称</w:t>
      </w:r>
      <w:r>
        <w:rPr>
          <w:b/>
          <w:bCs/>
          <w:i/>
          <w:color w:val="0000CC"/>
          <w:sz w:val="28"/>
          <w:szCs w:val="28"/>
        </w:rPr>
        <w:t xml:space="preserve"> }</w:t>
      </w:r>
    </w:p>
    <w:p w14:paraId="1F99F3E8">
      <w:pPr>
        <w:spacing w:line="480" w:lineRule="auto"/>
        <w:ind w:firstLine="562" w:firstLineChars="200"/>
        <w:jc w:val="left"/>
        <w:rPr>
          <w:b/>
          <w:bCs/>
          <w:sz w:val="28"/>
          <w:szCs w:val="28"/>
        </w:rPr>
      </w:pPr>
      <w:r>
        <w:rPr>
          <w:b/>
          <w:bCs/>
          <w:sz w:val="28"/>
          <w:szCs w:val="28"/>
        </w:rPr>
        <w:t>Model:</w:t>
      </w:r>
      <w:r>
        <w:rPr>
          <w:b/>
          <w:bCs/>
          <w:i/>
          <w:color w:val="0000CC"/>
          <w:sz w:val="28"/>
          <w:szCs w:val="28"/>
        </w:rPr>
        <w:t>{</w:t>
      </w:r>
      <w:r>
        <w:rPr>
          <w:rFonts w:hint="eastAsia" w:cs="宋体"/>
          <w:b/>
          <w:bCs/>
          <w:i/>
          <w:color w:val="0000CC"/>
          <w:sz w:val="28"/>
          <w:szCs w:val="28"/>
        </w:rPr>
        <w:t>填写申报产品的具体型号</w:t>
      </w:r>
      <w:r>
        <w:rPr>
          <w:b/>
          <w:bCs/>
          <w:i/>
          <w:color w:val="0000CC"/>
          <w:sz w:val="28"/>
          <w:szCs w:val="28"/>
        </w:rPr>
        <w:t>}</w:t>
      </w:r>
    </w:p>
    <w:p w14:paraId="5B6546A1">
      <w:pPr>
        <w:autoSpaceDE w:val="0"/>
        <w:autoSpaceDN w:val="0"/>
        <w:adjustRightInd w:val="0"/>
        <w:spacing w:line="360" w:lineRule="auto"/>
        <w:ind w:firstLine="562" w:firstLineChars="200"/>
        <w:rPr>
          <w:b/>
          <w:bCs/>
          <w:sz w:val="28"/>
          <w:szCs w:val="28"/>
        </w:rPr>
      </w:pPr>
      <w:r>
        <w:rPr>
          <w:b/>
          <w:bCs/>
          <w:sz w:val="28"/>
          <w:szCs w:val="28"/>
        </w:rPr>
        <w:t>Document No.:</w:t>
      </w:r>
      <w:r>
        <w:rPr>
          <w:b/>
          <w:bCs/>
          <w:i/>
          <w:color w:val="0000CC"/>
          <w:sz w:val="28"/>
          <w:szCs w:val="28"/>
        </w:rPr>
        <w:t xml:space="preserve"> {</w:t>
      </w:r>
      <w:r>
        <w:rPr>
          <w:rFonts w:hint="eastAsia" w:cs="宋体"/>
          <w:b/>
          <w:bCs/>
          <w:i/>
          <w:color w:val="0000CC"/>
          <w:sz w:val="28"/>
          <w:szCs w:val="28"/>
        </w:rPr>
        <w:t>填写本文档编号</w:t>
      </w:r>
      <w:r>
        <w:rPr>
          <w:b/>
          <w:bCs/>
          <w:i/>
          <w:color w:val="0000CC"/>
          <w:sz w:val="28"/>
          <w:szCs w:val="28"/>
        </w:rPr>
        <w:t>}</w:t>
      </w:r>
    </w:p>
    <w:p w14:paraId="583939CA">
      <w:pPr>
        <w:ind w:firstLine="551" w:firstLineChars="196"/>
        <w:rPr>
          <w:sz w:val="28"/>
          <w:szCs w:val="28"/>
        </w:rPr>
      </w:pPr>
      <w:r>
        <w:rPr>
          <w:b/>
          <w:bCs/>
          <w:sz w:val="28"/>
          <w:szCs w:val="28"/>
        </w:rPr>
        <w:t xml:space="preserve">Edition: </w:t>
      </w:r>
      <w:r>
        <w:rPr>
          <w:b/>
          <w:bCs/>
          <w:i/>
          <w:color w:val="0000CC"/>
          <w:sz w:val="28"/>
          <w:szCs w:val="28"/>
        </w:rPr>
        <w:t>{</w:t>
      </w:r>
      <w:r>
        <w:rPr>
          <w:rFonts w:hint="eastAsia" w:cs="宋体"/>
          <w:b/>
          <w:bCs/>
          <w:i/>
          <w:color w:val="0000CC"/>
          <w:sz w:val="28"/>
          <w:szCs w:val="28"/>
        </w:rPr>
        <w:t>填写本文档版本号</w:t>
      </w:r>
      <w:r>
        <w:rPr>
          <w:b/>
          <w:bCs/>
          <w:i/>
          <w:color w:val="0000CC"/>
          <w:sz w:val="28"/>
          <w:szCs w:val="28"/>
        </w:rPr>
        <w:t>}</w:t>
      </w:r>
    </w:p>
    <w:p w14:paraId="5919A13E"/>
    <w:p w14:paraId="3DDC1BE4">
      <w:pPr>
        <w:pStyle w:val="2"/>
        <w:rPr>
          <w:rFonts w:eastAsiaTheme="minorEastAsia"/>
        </w:rPr>
      </w:pPr>
    </w:p>
    <w:p w14:paraId="7629CF98">
      <w:pPr>
        <w:pStyle w:val="2"/>
        <w:rPr>
          <w:rFonts w:eastAsiaTheme="minorEastAsia"/>
        </w:rPr>
      </w:pPr>
    </w:p>
    <w:p w14:paraId="3ACE615D">
      <w:pPr>
        <w:pStyle w:val="2"/>
        <w:rPr>
          <w:rFonts w:eastAsiaTheme="minorEastAsia"/>
        </w:rPr>
      </w:pPr>
    </w:p>
    <w:p w14:paraId="6409DE04">
      <w:pPr>
        <w:widowControl/>
        <w:ind w:firstLine="1120" w:firstLineChars="400"/>
        <w:jc w:val="left"/>
        <w:rPr>
          <w:sz w:val="28"/>
          <w:szCs w:val="28"/>
          <w:u w:val="single"/>
        </w:rPr>
      </w:pPr>
      <w:bookmarkStart w:id="0" w:name="OLE_LINK9"/>
      <w:r>
        <w:rPr>
          <w:bCs/>
          <w:sz w:val="28"/>
          <w:szCs w:val="28"/>
        </w:rPr>
        <w:t>Drafted by</w:t>
      </w:r>
      <w:r>
        <w:rPr>
          <w:sz w:val="28"/>
          <w:szCs w:val="28"/>
        </w:rPr>
        <w:t>: Date:</w:t>
      </w:r>
      <w:r>
        <w:rPr>
          <w:b/>
          <w:bCs/>
          <w:i/>
          <w:color w:val="0000CC"/>
          <w:sz w:val="28"/>
          <w:szCs w:val="28"/>
        </w:rPr>
        <w:t xml:space="preserve"> {</w:t>
      </w:r>
      <w:r>
        <w:rPr>
          <w:rFonts w:hint="eastAsia" w:cs="宋体"/>
          <w:b/>
          <w:bCs/>
          <w:i/>
          <w:color w:val="0000CC"/>
          <w:sz w:val="28"/>
          <w:szCs w:val="28"/>
        </w:rPr>
        <w:t>填写本文档编写日期</w:t>
      </w:r>
      <w:r>
        <w:rPr>
          <w:b/>
          <w:bCs/>
          <w:i/>
          <w:color w:val="0000CC"/>
          <w:sz w:val="28"/>
          <w:szCs w:val="28"/>
        </w:rPr>
        <w:t>}</w:t>
      </w:r>
    </w:p>
    <w:p w14:paraId="39225E3E">
      <w:pPr>
        <w:pStyle w:val="7"/>
        <w:widowControl w:val="0"/>
        <w:autoSpaceDE w:val="0"/>
        <w:autoSpaceDN w:val="0"/>
        <w:adjustRightInd w:val="0"/>
        <w:spacing w:before="0" w:beforeAutospacing="0" w:after="0" w:afterAutospacing="0"/>
      </w:pPr>
    </w:p>
    <w:p w14:paraId="40684E5D">
      <w:pPr>
        <w:spacing w:line="360" w:lineRule="auto"/>
        <w:ind w:firstLine="1120" w:firstLineChars="400"/>
        <w:jc w:val="left"/>
        <w:rPr>
          <w:sz w:val="28"/>
          <w:szCs w:val="28"/>
          <w:u w:val="single"/>
        </w:rPr>
      </w:pPr>
      <w:r>
        <w:rPr>
          <w:sz w:val="28"/>
          <w:szCs w:val="28"/>
        </w:rPr>
        <w:t>Checked by: Date:</w:t>
      </w:r>
      <w:r>
        <w:rPr>
          <w:b/>
          <w:bCs/>
          <w:i/>
          <w:color w:val="0000CC"/>
          <w:sz w:val="28"/>
          <w:szCs w:val="28"/>
        </w:rPr>
        <w:t xml:space="preserve"> {</w:t>
      </w:r>
      <w:r>
        <w:rPr>
          <w:rFonts w:hint="eastAsia" w:cs="宋体"/>
          <w:b/>
          <w:bCs/>
          <w:i/>
          <w:color w:val="0000CC"/>
          <w:sz w:val="28"/>
          <w:szCs w:val="28"/>
        </w:rPr>
        <w:t>填写本文档审核日期</w:t>
      </w:r>
      <w:r>
        <w:rPr>
          <w:b/>
          <w:bCs/>
          <w:i/>
          <w:color w:val="0000CC"/>
          <w:sz w:val="28"/>
          <w:szCs w:val="28"/>
        </w:rPr>
        <w:t>}</w:t>
      </w:r>
    </w:p>
    <w:p w14:paraId="6A7F01BF">
      <w:pPr>
        <w:pStyle w:val="7"/>
        <w:widowControl w:val="0"/>
        <w:autoSpaceDE w:val="0"/>
        <w:autoSpaceDN w:val="0"/>
        <w:adjustRightInd w:val="0"/>
        <w:spacing w:before="0" w:beforeAutospacing="0" w:after="0" w:afterAutospacing="0"/>
      </w:pPr>
    </w:p>
    <w:p w14:paraId="093F125D">
      <w:pPr>
        <w:spacing w:line="360" w:lineRule="auto"/>
        <w:ind w:firstLine="1120" w:firstLineChars="400"/>
        <w:jc w:val="left"/>
        <w:rPr>
          <w:sz w:val="28"/>
          <w:szCs w:val="28"/>
          <w:u w:val="single"/>
        </w:rPr>
      </w:pPr>
      <w:r>
        <w:rPr>
          <w:sz w:val="28"/>
          <w:szCs w:val="28"/>
        </w:rPr>
        <w:t xml:space="preserve">Approved by: Date: </w:t>
      </w:r>
      <w:r>
        <w:rPr>
          <w:b/>
          <w:bCs/>
          <w:i/>
          <w:color w:val="0000CC"/>
          <w:sz w:val="28"/>
          <w:szCs w:val="28"/>
        </w:rPr>
        <w:t>{</w:t>
      </w:r>
      <w:r>
        <w:rPr>
          <w:rFonts w:hint="eastAsia" w:cs="宋体"/>
          <w:b/>
          <w:bCs/>
          <w:i/>
          <w:color w:val="0000CC"/>
          <w:sz w:val="28"/>
          <w:szCs w:val="28"/>
        </w:rPr>
        <w:t>填写本文档批准日期</w:t>
      </w:r>
      <w:r>
        <w:rPr>
          <w:b/>
          <w:bCs/>
          <w:i/>
          <w:color w:val="0000CC"/>
          <w:sz w:val="28"/>
          <w:szCs w:val="28"/>
        </w:rPr>
        <w:t>}</w:t>
      </w:r>
    </w:p>
    <w:bookmarkEnd w:id="0"/>
    <w:p w14:paraId="29BBAF12">
      <w:pPr>
        <w:pStyle w:val="7"/>
        <w:widowControl w:val="0"/>
        <w:autoSpaceDE w:val="0"/>
        <w:autoSpaceDN w:val="0"/>
        <w:adjustRightInd w:val="0"/>
        <w:spacing w:before="0" w:beforeAutospacing="0" w:after="0" w:afterAutospacing="0"/>
      </w:pPr>
    </w:p>
    <w:p w14:paraId="27FCFF08">
      <w:pPr>
        <w:spacing w:line="360" w:lineRule="auto"/>
        <w:ind w:firstLine="1124" w:firstLineChars="400"/>
        <w:jc w:val="center"/>
        <w:rPr>
          <w:b/>
          <w:bCs/>
          <w:i/>
          <w:color w:val="0000CC"/>
          <w:sz w:val="28"/>
          <w:szCs w:val="28"/>
        </w:rPr>
      </w:pPr>
      <w:r>
        <w:rPr>
          <w:b/>
          <w:bCs/>
          <w:i/>
          <w:color w:val="0000CC"/>
          <w:sz w:val="28"/>
          <w:szCs w:val="28"/>
        </w:rPr>
        <w:t>{</w:t>
      </w:r>
      <w:r>
        <w:rPr>
          <w:rFonts w:hint="eastAsia" w:cs="宋体"/>
          <w:b/>
          <w:bCs/>
          <w:i/>
          <w:color w:val="0000CC"/>
          <w:sz w:val="28"/>
          <w:szCs w:val="28"/>
        </w:rPr>
        <w:t>填写申请者的企业名称</w:t>
      </w:r>
      <w:r>
        <w:rPr>
          <w:b/>
          <w:bCs/>
          <w:i/>
          <w:color w:val="0000CC"/>
          <w:sz w:val="28"/>
          <w:szCs w:val="28"/>
        </w:rPr>
        <w:t>}</w:t>
      </w:r>
      <w:r>
        <w:rPr>
          <w:rFonts w:hint="eastAsia" w:cs="宋体"/>
          <w:b/>
          <w:bCs/>
          <w:i/>
          <w:color w:val="0000CC"/>
          <w:sz w:val="28"/>
          <w:szCs w:val="28"/>
        </w:rPr>
        <w:t>（参考示例：</w:t>
      </w:r>
      <w:r>
        <w:rPr>
          <w:b/>
          <w:bCs/>
          <w:i/>
          <w:color w:val="0000CC"/>
          <w:sz w:val="28"/>
          <w:szCs w:val="28"/>
        </w:rPr>
        <w:t>Shenzhen Hlongmed Biotech Co.,Ltd.</w:t>
      </w:r>
      <w:r>
        <w:rPr>
          <w:rFonts w:hint="eastAsia" w:cs="宋体"/>
          <w:b/>
          <w:bCs/>
          <w:i/>
          <w:color w:val="0000CC"/>
          <w:sz w:val="28"/>
          <w:szCs w:val="28"/>
        </w:rPr>
        <w:t>）</w:t>
      </w:r>
    </w:p>
    <w:p w14:paraId="76A9C096">
      <w:pPr>
        <w:spacing w:line="360" w:lineRule="auto"/>
        <w:jc w:val="left"/>
        <w:rPr>
          <w:sz w:val="30"/>
          <w:szCs w:val="30"/>
        </w:rPr>
      </w:pPr>
    </w:p>
    <w:p w14:paraId="60FC7386">
      <w:pPr>
        <w:spacing w:line="360" w:lineRule="auto"/>
        <w:rPr>
          <w:b/>
          <w:bCs/>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1E58BFF9">
      <w:pPr>
        <w:spacing w:line="360" w:lineRule="auto"/>
        <w:rPr>
          <w:bCs/>
          <w:sz w:val="24"/>
        </w:rPr>
      </w:pPr>
      <w:r>
        <w:rPr>
          <w:b/>
          <w:bCs/>
          <w:sz w:val="24"/>
        </w:rPr>
        <w:t>Revision records:</w:t>
      </w:r>
    </w:p>
    <w:tbl>
      <w:tblPr>
        <w:tblStyle w:val="9"/>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16"/>
        <w:gridCol w:w="1783"/>
        <w:gridCol w:w="1722"/>
        <w:gridCol w:w="1526"/>
        <w:gridCol w:w="1377"/>
      </w:tblGrid>
      <w:tr w14:paraId="42D46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tcPr>
          <w:p w14:paraId="1265DDEB">
            <w:pPr>
              <w:spacing w:line="360" w:lineRule="auto"/>
              <w:rPr>
                <w:b/>
                <w:bCs/>
                <w:sz w:val="24"/>
                <w:szCs w:val="24"/>
              </w:rPr>
            </w:pPr>
            <w:r>
              <w:rPr>
                <w:b/>
                <w:bCs/>
                <w:sz w:val="24"/>
                <w:szCs w:val="24"/>
              </w:rPr>
              <w:t>Edition</w:t>
            </w:r>
          </w:p>
        </w:tc>
        <w:tc>
          <w:tcPr>
            <w:tcW w:w="1516" w:type="dxa"/>
          </w:tcPr>
          <w:p w14:paraId="7D0407BA">
            <w:pPr>
              <w:spacing w:line="360" w:lineRule="auto"/>
              <w:rPr>
                <w:b/>
                <w:bCs/>
                <w:sz w:val="24"/>
                <w:szCs w:val="24"/>
              </w:rPr>
            </w:pPr>
            <w:r>
              <w:rPr>
                <w:b/>
                <w:bCs/>
                <w:sz w:val="24"/>
                <w:szCs w:val="24"/>
              </w:rPr>
              <w:t>Effective Date</w:t>
            </w:r>
          </w:p>
        </w:tc>
        <w:tc>
          <w:tcPr>
            <w:tcW w:w="1783" w:type="dxa"/>
          </w:tcPr>
          <w:p w14:paraId="41893E2E">
            <w:pPr>
              <w:spacing w:line="360" w:lineRule="auto"/>
              <w:rPr>
                <w:b/>
                <w:bCs/>
                <w:sz w:val="24"/>
                <w:szCs w:val="24"/>
              </w:rPr>
            </w:pPr>
            <w:r>
              <w:rPr>
                <w:b/>
                <w:bCs/>
                <w:sz w:val="24"/>
                <w:szCs w:val="24"/>
              </w:rPr>
              <w:t>Summary of revision</w:t>
            </w:r>
          </w:p>
        </w:tc>
        <w:tc>
          <w:tcPr>
            <w:tcW w:w="1722" w:type="dxa"/>
          </w:tcPr>
          <w:p w14:paraId="6112BD94">
            <w:pPr>
              <w:spacing w:line="360" w:lineRule="auto"/>
              <w:rPr>
                <w:b/>
                <w:bCs/>
                <w:sz w:val="24"/>
                <w:szCs w:val="24"/>
              </w:rPr>
            </w:pPr>
            <w:r>
              <w:rPr>
                <w:b/>
                <w:bCs/>
                <w:sz w:val="24"/>
                <w:szCs w:val="24"/>
              </w:rPr>
              <w:t>Approved by</w:t>
            </w:r>
          </w:p>
        </w:tc>
        <w:tc>
          <w:tcPr>
            <w:tcW w:w="1526" w:type="dxa"/>
          </w:tcPr>
          <w:p w14:paraId="1BB3465A">
            <w:pPr>
              <w:spacing w:line="360" w:lineRule="auto"/>
              <w:rPr>
                <w:b/>
                <w:bCs/>
                <w:sz w:val="24"/>
                <w:szCs w:val="24"/>
              </w:rPr>
            </w:pPr>
            <w:r>
              <w:rPr>
                <w:rFonts w:hint="eastAsia"/>
                <w:b/>
                <w:bCs/>
                <w:sz w:val="24"/>
                <w:szCs w:val="24"/>
              </w:rPr>
              <w:t>Checked by</w:t>
            </w:r>
          </w:p>
        </w:tc>
        <w:tc>
          <w:tcPr>
            <w:tcW w:w="1377" w:type="dxa"/>
          </w:tcPr>
          <w:p w14:paraId="473E74F0">
            <w:pPr>
              <w:spacing w:line="360" w:lineRule="auto"/>
              <w:rPr>
                <w:b/>
                <w:bCs/>
                <w:sz w:val="24"/>
                <w:szCs w:val="24"/>
              </w:rPr>
            </w:pPr>
            <w:r>
              <w:rPr>
                <w:b/>
                <w:bCs/>
                <w:sz w:val="24"/>
                <w:szCs w:val="24"/>
              </w:rPr>
              <w:t>Drafted</w:t>
            </w:r>
            <w:r>
              <w:rPr>
                <w:rFonts w:hint="eastAsia"/>
                <w:b/>
                <w:bCs/>
                <w:sz w:val="24"/>
                <w:szCs w:val="24"/>
              </w:rPr>
              <w:t xml:space="preserve"> by</w:t>
            </w:r>
          </w:p>
        </w:tc>
      </w:tr>
      <w:tr w14:paraId="31FE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tcPr>
          <w:p w14:paraId="6B07D495">
            <w:pPr>
              <w:spacing w:line="360" w:lineRule="auto"/>
              <w:jc w:val="center"/>
              <w:rPr>
                <w:bCs/>
                <w:sz w:val="24"/>
                <w:szCs w:val="24"/>
              </w:rPr>
            </w:pPr>
            <w:bookmarkStart w:id="1" w:name="OLE_LINK4" w:colFirst="0" w:colLast="2"/>
            <w:r>
              <w:rPr>
                <w:bCs/>
                <w:i/>
                <w:color w:val="0000CC"/>
                <w:sz w:val="24"/>
                <w:szCs w:val="24"/>
              </w:rPr>
              <w:t>{</w:t>
            </w:r>
            <w:r>
              <w:rPr>
                <w:rFonts w:hint="eastAsia" w:cs="宋体"/>
                <w:bCs/>
                <w:i/>
                <w:color w:val="0000CC"/>
                <w:sz w:val="24"/>
                <w:szCs w:val="24"/>
              </w:rPr>
              <w:t>填写具体的版本号</w:t>
            </w:r>
            <w:r>
              <w:rPr>
                <w:bCs/>
                <w:i/>
                <w:color w:val="0000CC"/>
                <w:sz w:val="24"/>
                <w:szCs w:val="24"/>
              </w:rPr>
              <w:t>}</w:t>
            </w:r>
          </w:p>
        </w:tc>
        <w:tc>
          <w:tcPr>
            <w:tcW w:w="1516" w:type="dxa"/>
          </w:tcPr>
          <w:p w14:paraId="3ED2FC81">
            <w:pPr>
              <w:spacing w:line="360" w:lineRule="auto"/>
              <w:rPr>
                <w:bCs/>
                <w:sz w:val="24"/>
                <w:szCs w:val="24"/>
              </w:rPr>
            </w:pPr>
            <w:r>
              <w:rPr>
                <w:bCs/>
                <w:i/>
                <w:color w:val="0000CC"/>
                <w:sz w:val="24"/>
                <w:szCs w:val="24"/>
              </w:rPr>
              <w:t>{</w:t>
            </w:r>
            <w:r>
              <w:rPr>
                <w:rFonts w:hint="eastAsia" w:cs="宋体"/>
                <w:bCs/>
                <w:i/>
                <w:color w:val="0000CC"/>
                <w:sz w:val="24"/>
                <w:szCs w:val="24"/>
              </w:rPr>
              <w:t>填写对应版本的有效日期</w:t>
            </w:r>
            <w:r>
              <w:rPr>
                <w:bCs/>
                <w:i/>
                <w:color w:val="0000CC"/>
                <w:sz w:val="24"/>
                <w:szCs w:val="24"/>
              </w:rPr>
              <w:t>}</w:t>
            </w:r>
          </w:p>
        </w:tc>
        <w:tc>
          <w:tcPr>
            <w:tcW w:w="1783" w:type="dxa"/>
          </w:tcPr>
          <w:p w14:paraId="648B52CB">
            <w:pPr>
              <w:spacing w:line="360" w:lineRule="auto"/>
              <w:rPr>
                <w:bCs/>
                <w:sz w:val="24"/>
                <w:szCs w:val="24"/>
              </w:rPr>
            </w:pPr>
            <w:r>
              <w:rPr>
                <w:bCs/>
                <w:i/>
                <w:color w:val="0000CC"/>
                <w:sz w:val="24"/>
                <w:szCs w:val="24"/>
              </w:rPr>
              <w:t>{</w:t>
            </w:r>
            <w:r>
              <w:rPr>
                <w:rFonts w:hint="eastAsia" w:cs="宋体"/>
                <w:bCs/>
                <w:i/>
                <w:color w:val="0000CC"/>
                <w:sz w:val="24"/>
                <w:szCs w:val="24"/>
              </w:rPr>
              <w:t>对版本进行简要描述</w:t>
            </w:r>
            <w:r>
              <w:rPr>
                <w:bCs/>
                <w:i/>
                <w:color w:val="0000CC"/>
                <w:sz w:val="24"/>
                <w:szCs w:val="24"/>
              </w:rPr>
              <w:t>}</w:t>
            </w:r>
          </w:p>
        </w:tc>
        <w:tc>
          <w:tcPr>
            <w:tcW w:w="1722" w:type="dxa"/>
          </w:tcPr>
          <w:p w14:paraId="2F9DAAD1">
            <w:pPr>
              <w:spacing w:line="360" w:lineRule="auto"/>
              <w:jc w:val="center"/>
              <w:rPr>
                <w:bCs/>
                <w:sz w:val="24"/>
                <w:szCs w:val="24"/>
              </w:rPr>
            </w:pPr>
            <w:r>
              <w:rPr>
                <w:bCs/>
                <w:i/>
                <w:color w:val="0000CC"/>
                <w:sz w:val="24"/>
                <w:szCs w:val="24"/>
              </w:rPr>
              <w:t>{</w:t>
            </w:r>
            <w:r>
              <w:rPr>
                <w:rFonts w:hint="eastAsia" w:cs="宋体"/>
                <w:bCs/>
                <w:i/>
                <w:color w:val="0000CC"/>
                <w:sz w:val="24"/>
                <w:szCs w:val="24"/>
              </w:rPr>
              <w:t>填写文件批准人姓名</w:t>
            </w:r>
            <w:r>
              <w:rPr>
                <w:bCs/>
                <w:i/>
                <w:color w:val="0000CC"/>
                <w:sz w:val="24"/>
                <w:szCs w:val="24"/>
              </w:rPr>
              <w:t>}</w:t>
            </w:r>
            <w:r>
              <w:rPr>
                <w:rFonts w:hint="eastAsia" w:cs="宋体"/>
                <w:bCs/>
                <w:i/>
                <w:color w:val="0000CC"/>
                <w:sz w:val="24"/>
                <w:szCs w:val="24"/>
              </w:rPr>
              <w:t>（参考示例：San Zhang）</w:t>
            </w:r>
          </w:p>
        </w:tc>
        <w:tc>
          <w:tcPr>
            <w:tcW w:w="1526" w:type="dxa"/>
          </w:tcPr>
          <w:p w14:paraId="2A88C64D">
            <w:pPr>
              <w:spacing w:line="360" w:lineRule="auto"/>
              <w:jc w:val="center"/>
              <w:rPr>
                <w:bCs/>
                <w:sz w:val="24"/>
                <w:szCs w:val="24"/>
              </w:rPr>
            </w:pPr>
            <w:r>
              <w:rPr>
                <w:bCs/>
                <w:i/>
                <w:color w:val="0000CC"/>
                <w:sz w:val="24"/>
                <w:szCs w:val="24"/>
              </w:rPr>
              <w:t>{</w:t>
            </w:r>
            <w:r>
              <w:rPr>
                <w:rFonts w:hint="eastAsia" w:cs="宋体"/>
                <w:bCs/>
                <w:i/>
                <w:color w:val="0000CC"/>
                <w:sz w:val="24"/>
                <w:szCs w:val="24"/>
              </w:rPr>
              <w:t>填写文件审核人姓名</w:t>
            </w:r>
            <w:r>
              <w:rPr>
                <w:bCs/>
                <w:i/>
                <w:color w:val="0000CC"/>
                <w:sz w:val="24"/>
                <w:szCs w:val="24"/>
              </w:rPr>
              <w:t>}</w:t>
            </w:r>
            <w:r>
              <w:rPr>
                <w:rFonts w:hint="eastAsia" w:cs="宋体"/>
                <w:bCs/>
                <w:i/>
                <w:color w:val="0000CC"/>
                <w:sz w:val="24"/>
                <w:szCs w:val="24"/>
              </w:rPr>
              <w:t>（参考示例：Si Li）</w:t>
            </w:r>
          </w:p>
        </w:tc>
        <w:tc>
          <w:tcPr>
            <w:tcW w:w="1377" w:type="dxa"/>
            <w:vAlign w:val="center"/>
          </w:tcPr>
          <w:p w14:paraId="1A042786">
            <w:pPr>
              <w:spacing w:line="360" w:lineRule="auto"/>
              <w:jc w:val="center"/>
              <w:rPr>
                <w:bCs/>
                <w:sz w:val="24"/>
                <w:szCs w:val="24"/>
              </w:rPr>
            </w:pPr>
            <w:r>
              <w:rPr>
                <w:bCs/>
                <w:i/>
                <w:color w:val="0000CC"/>
                <w:sz w:val="24"/>
                <w:szCs w:val="24"/>
              </w:rPr>
              <w:t>{</w:t>
            </w:r>
            <w:r>
              <w:rPr>
                <w:rFonts w:hint="eastAsia" w:cs="宋体"/>
                <w:bCs/>
                <w:i/>
                <w:color w:val="0000CC"/>
                <w:sz w:val="24"/>
                <w:szCs w:val="24"/>
              </w:rPr>
              <w:t>填写文件起草人姓名</w:t>
            </w:r>
            <w:r>
              <w:rPr>
                <w:bCs/>
                <w:i/>
                <w:color w:val="0000CC"/>
                <w:sz w:val="24"/>
                <w:szCs w:val="24"/>
              </w:rPr>
              <w:t>}</w:t>
            </w:r>
            <w:r>
              <w:rPr>
                <w:rFonts w:hint="eastAsia" w:cs="宋体"/>
                <w:bCs/>
                <w:i/>
                <w:color w:val="0000CC"/>
                <w:sz w:val="24"/>
                <w:szCs w:val="24"/>
              </w:rPr>
              <w:t>（参考示例：Wu Wang）</w:t>
            </w:r>
          </w:p>
        </w:tc>
      </w:tr>
      <w:bookmarkEnd w:id="1"/>
      <w:tr w14:paraId="6DB5A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54CA330">
            <w:pPr>
              <w:spacing w:line="360" w:lineRule="auto"/>
              <w:jc w:val="center"/>
              <w:rPr>
                <w:bCs/>
                <w:szCs w:val="21"/>
              </w:rPr>
            </w:pPr>
          </w:p>
        </w:tc>
        <w:tc>
          <w:tcPr>
            <w:tcW w:w="1516" w:type="dxa"/>
          </w:tcPr>
          <w:p w14:paraId="29E4C6F4">
            <w:pPr>
              <w:spacing w:line="360" w:lineRule="auto"/>
              <w:rPr>
                <w:bCs/>
                <w:szCs w:val="21"/>
              </w:rPr>
            </w:pPr>
          </w:p>
        </w:tc>
        <w:tc>
          <w:tcPr>
            <w:tcW w:w="1783" w:type="dxa"/>
          </w:tcPr>
          <w:p w14:paraId="1D255F44">
            <w:pPr>
              <w:spacing w:line="360" w:lineRule="auto"/>
              <w:rPr>
                <w:bCs/>
                <w:szCs w:val="21"/>
              </w:rPr>
            </w:pPr>
          </w:p>
        </w:tc>
        <w:tc>
          <w:tcPr>
            <w:tcW w:w="1722" w:type="dxa"/>
            <w:vAlign w:val="center"/>
          </w:tcPr>
          <w:p w14:paraId="2DEB8EF3">
            <w:pPr>
              <w:spacing w:line="360" w:lineRule="auto"/>
              <w:jc w:val="center"/>
              <w:rPr>
                <w:bCs/>
                <w:szCs w:val="21"/>
              </w:rPr>
            </w:pPr>
          </w:p>
        </w:tc>
        <w:tc>
          <w:tcPr>
            <w:tcW w:w="1526" w:type="dxa"/>
            <w:vAlign w:val="center"/>
          </w:tcPr>
          <w:p w14:paraId="3E28DDEB">
            <w:pPr>
              <w:spacing w:line="360" w:lineRule="auto"/>
              <w:jc w:val="center"/>
              <w:rPr>
                <w:bCs/>
                <w:szCs w:val="21"/>
              </w:rPr>
            </w:pPr>
          </w:p>
        </w:tc>
        <w:tc>
          <w:tcPr>
            <w:tcW w:w="1377" w:type="dxa"/>
            <w:vAlign w:val="center"/>
          </w:tcPr>
          <w:p w14:paraId="7338FC56">
            <w:pPr>
              <w:spacing w:line="360" w:lineRule="auto"/>
              <w:jc w:val="center"/>
              <w:rPr>
                <w:bCs/>
                <w:szCs w:val="21"/>
              </w:rPr>
            </w:pPr>
          </w:p>
        </w:tc>
      </w:tr>
      <w:tr w14:paraId="4E823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550BBCB1">
            <w:pPr>
              <w:spacing w:line="360" w:lineRule="auto"/>
              <w:jc w:val="center"/>
              <w:rPr>
                <w:bCs/>
                <w:szCs w:val="21"/>
              </w:rPr>
            </w:pPr>
          </w:p>
        </w:tc>
        <w:tc>
          <w:tcPr>
            <w:tcW w:w="1516" w:type="dxa"/>
          </w:tcPr>
          <w:p w14:paraId="5CA638EF">
            <w:pPr>
              <w:spacing w:line="360" w:lineRule="auto"/>
              <w:rPr>
                <w:bCs/>
                <w:szCs w:val="21"/>
              </w:rPr>
            </w:pPr>
          </w:p>
        </w:tc>
        <w:tc>
          <w:tcPr>
            <w:tcW w:w="1783" w:type="dxa"/>
          </w:tcPr>
          <w:p w14:paraId="5D8FF018">
            <w:pPr>
              <w:spacing w:line="360" w:lineRule="auto"/>
              <w:rPr>
                <w:bCs/>
                <w:szCs w:val="21"/>
              </w:rPr>
            </w:pPr>
          </w:p>
        </w:tc>
        <w:tc>
          <w:tcPr>
            <w:tcW w:w="1722" w:type="dxa"/>
            <w:vAlign w:val="center"/>
          </w:tcPr>
          <w:p w14:paraId="76A97C8E">
            <w:pPr>
              <w:spacing w:line="360" w:lineRule="auto"/>
              <w:jc w:val="center"/>
              <w:rPr>
                <w:bCs/>
                <w:szCs w:val="21"/>
              </w:rPr>
            </w:pPr>
          </w:p>
        </w:tc>
        <w:tc>
          <w:tcPr>
            <w:tcW w:w="1526" w:type="dxa"/>
            <w:vAlign w:val="center"/>
          </w:tcPr>
          <w:p w14:paraId="0D8BC01F">
            <w:pPr>
              <w:spacing w:line="360" w:lineRule="auto"/>
              <w:jc w:val="center"/>
              <w:rPr>
                <w:bCs/>
                <w:szCs w:val="21"/>
              </w:rPr>
            </w:pPr>
          </w:p>
        </w:tc>
        <w:tc>
          <w:tcPr>
            <w:tcW w:w="1377" w:type="dxa"/>
            <w:vAlign w:val="center"/>
          </w:tcPr>
          <w:p w14:paraId="6A460C62">
            <w:pPr>
              <w:spacing w:line="360" w:lineRule="auto"/>
              <w:jc w:val="center"/>
              <w:rPr>
                <w:bCs/>
                <w:szCs w:val="21"/>
              </w:rPr>
            </w:pPr>
          </w:p>
        </w:tc>
      </w:tr>
      <w:tr w14:paraId="7B8D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2AE43073">
            <w:pPr>
              <w:spacing w:line="360" w:lineRule="auto"/>
              <w:jc w:val="center"/>
              <w:rPr>
                <w:bCs/>
                <w:szCs w:val="21"/>
              </w:rPr>
            </w:pPr>
          </w:p>
        </w:tc>
        <w:tc>
          <w:tcPr>
            <w:tcW w:w="1516" w:type="dxa"/>
          </w:tcPr>
          <w:p w14:paraId="753E6189">
            <w:pPr>
              <w:spacing w:line="360" w:lineRule="auto"/>
              <w:rPr>
                <w:bCs/>
                <w:szCs w:val="21"/>
              </w:rPr>
            </w:pPr>
          </w:p>
        </w:tc>
        <w:tc>
          <w:tcPr>
            <w:tcW w:w="1783" w:type="dxa"/>
          </w:tcPr>
          <w:p w14:paraId="3E2829F5">
            <w:pPr>
              <w:spacing w:line="360" w:lineRule="auto"/>
              <w:rPr>
                <w:bCs/>
                <w:szCs w:val="21"/>
              </w:rPr>
            </w:pPr>
          </w:p>
        </w:tc>
        <w:tc>
          <w:tcPr>
            <w:tcW w:w="1722" w:type="dxa"/>
            <w:vAlign w:val="center"/>
          </w:tcPr>
          <w:p w14:paraId="1EEE789C">
            <w:pPr>
              <w:spacing w:line="360" w:lineRule="auto"/>
              <w:jc w:val="center"/>
              <w:rPr>
                <w:bCs/>
                <w:szCs w:val="21"/>
              </w:rPr>
            </w:pPr>
          </w:p>
        </w:tc>
        <w:tc>
          <w:tcPr>
            <w:tcW w:w="1526" w:type="dxa"/>
            <w:vAlign w:val="center"/>
          </w:tcPr>
          <w:p w14:paraId="5CAA26E4">
            <w:pPr>
              <w:spacing w:line="360" w:lineRule="auto"/>
              <w:jc w:val="center"/>
              <w:rPr>
                <w:bCs/>
                <w:szCs w:val="21"/>
              </w:rPr>
            </w:pPr>
          </w:p>
        </w:tc>
        <w:tc>
          <w:tcPr>
            <w:tcW w:w="1377" w:type="dxa"/>
            <w:vAlign w:val="center"/>
          </w:tcPr>
          <w:p w14:paraId="2C3B7E7D">
            <w:pPr>
              <w:spacing w:line="360" w:lineRule="auto"/>
              <w:jc w:val="center"/>
              <w:rPr>
                <w:bCs/>
                <w:szCs w:val="21"/>
              </w:rPr>
            </w:pPr>
          </w:p>
        </w:tc>
      </w:tr>
      <w:tr w14:paraId="388A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tcPr>
          <w:p w14:paraId="7D9C59A4">
            <w:pPr>
              <w:pStyle w:val="2"/>
            </w:pPr>
          </w:p>
        </w:tc>
        <w:tc>
          <w:tcPr>
            <w:tcW w:w="1516" w:type="dxa"/>
          </w:tcPr>
          <w:p w14:paraId="6E5E3313">
            <w:pPr>
              <w:spacing w:line="360" w:lineRule="auto"/>
              <w:rPr>
                <w:bCs/>
                <w:szCs w:val="21"/>
              </w:rPr>
            </w:pPr>
          </w:p>
        </w:tc>
        <w:tc>
          <w:tcPr>
            <w:tcW w:w="1783" w:type="dxa"/>
          </w:tcPr>
          <w:p w14:paraId="4C26A5C5">
            <w:pPr>
              <w:spacing w:line="360" w:lineRule="auto"/>
              <w:rPr>
                <w:bCs/>
                <w:szCs w:val="21"/>
              </w:rPr>
            </w:pPr>
          </w:p>
        </w:tc>
        <w:tc>
          <w:tcPr>
            <w:tcW w:w="1722" w:type="dxa"/>
            <w:vAlign w:val="center"/>
          </w:tcPr>
          <w:p w14:paraId="2D9A9C04">
            <w:pPr>
              <w:spacing w:line="360" w:lineRule="auto"/>
              <w:jc w:val="center"/>
              <w:rPr>
                <w:bCs/>
                <w:szCs w:val="21"/>
              </w:rPr>
            </w:pPr>
          </w:p>
        </w:tc>
        <w:tc>
          <w:tcPr>
            <w:tcW w:w="1526" w:type="dxa"/>
            <w:vAlign w:val="center"/>
          </w:tcPr>
          <w:p w14:paraId="387FAF33">
            <w:pPr>
              <w:spacing w:line="360" w:lineRule="auto"/>
              <w:jc w:val="center"/>
              <w:rPr>
                <w:bCs/>
                <w:szCs w:val="21"/>
              </w:rPr>
            </w:pPr>
          </w:p>
        </w:tc>
        <w:tc>
          <w:tcPr>
            <w:tcW w:w="1377" w:type="dxa"/>
            <w:vAlign w:val="center"/>
          </w:tcPr>
          <w:p w14:paraId="3ACDD660">
            <w:pPr>
              <w:spacing w:line="360" w:lineRule="auto"/>
              <w:jc w:val="center"/>
              <w:rPr>
                <w:bCs/>
                <w:szCs w:val="21"/>
              </w:rPr>
            </w:pPr>
          </w:p>
        </w:tc>
      </w:tr>
      <w:tr w14:paraId="09DE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tcPr>
          <w:p w14:paraId="58581874">
            <w:pPr>
              <w:pStyle w:val="2"/>
            </w:pPr>
          </w:p>
        </w:tc>
        <w:tc>
          <w:tcPr>
            <w:tcW w:w="1516" w:type="dxa"/>
          </w:tcPr>
          <w:p w14:paraId="1035659B">
            <w:pPr>
              <w:spacing w:line="360" w:lineRule="auto"/>
              <w:rPr>
                <w:bCs/>
                <w:szCs w:val="21"/>
              </w:rPr>
            </w:pPr>
          </w:p>
        </w:tc>
        <w:tc>
          <w:tcPr>
            <w:tcW w:w="1783" w:type="dxa"/>
          </w:tcPr>
          <w:p w14:paraId="2FBE9AD9">
            <w:pPr>
              <w:spacing w:line="360" w:lineRule="auto"/>
              <w:rPr>
                <w:bCs/>
                <w:szCs w:val="21"/>
              </w:rPr>
            </w:pPr>
          </w:p>
        </w:tc>
        <w:tc>
          <w:tcPr>
            <w:tcW w:w="1722" w:type="dxa"/>
            <w:vAlign w:val="center"/>
          </w:tcPr>
          <w:p w14:paraId="4D0A4578">
            <w:pPr>
              <w:spacing w:line="360" w:lineRule="auto"/>
              <w:jc w:val="center"/>
              <w:rPr>
                <w:bCs/>
                <w:szCs w:val="21"/>
              </w:rPr>
            </w:pPr>
          </w:p>
        </w:tc>
        <w:tc>
          <w:tcPr>
            <w:tcW w:w="1526" w:type="dxa"/>
            <w:vAlign w:val="center"/>
          </w:tcPr>
          <w:p w14:paraId="4D8833CE">
            <w:pPr>
              <w:spacing w:line="360" w:lineRule="auto"/>
              <w:jc w:val="center"/>
              <w:rPr>
                <w:bCs/>
                <w:szCs w:val="21"/>
              </w:rPr>
            </w:pPr>
          </w:p>
        </w:tc>
        <w:tc>
          <w:tcPr>
            <w:tcW w:w="1377" w:type="dxa"/>
            <w:vAlign w:val="center"/>
          </w:tcPr>
          <w:p w14:paraId="796082D9">
            <w:pPr>
              <w:spacing w:line="360" w:lineRule="auto"/>
              <w:jc w:val="center"/>
              <w:rPr>
                <w:bCs/>
                <w:szCs w:val="21"/>
              </w:rPr>
            </w:pPr>
          </w:p>
        </w:tc>
      </w:tr>
      <w:tr w14:paraId="22890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tcPr>
          <w:p w14:paraId="6E62E6C0">
            <w:pPr>
              <w:spacing w:line="360" w:lineRule="auto"/>
              <w:jc w:val="center"/>
              <w:rPr>
                <w:bCs/>
                <w:szCs w:val="21"/>
              </w:rPr>
            </w:pPr>
          </w:p>
        </w:tc>
        <w:tc>
          <w:tcPr>
            <w:tcW w:w="1516" w:type="dxa"/>
          </w:tcPr>
          <w:p w14:paraId="1B591C55">
            <w:pPr>
              <w:spacing w:line="360" w:lineRule="auto"/>
              <w:rPr>
                <w:bCs/>
                <w:szCs w:val="21"/>
              </w:rPr>
            </w:pPr>
          </w:p>
        </w:tc>
        <w:tc>
          <w:tcPr>
            <w:tcW w:w="1783" w:type="dxa"/>
          </w:tcPr>
          <w:p w14:paraId="2C063D7E">
            <w:pPr>
              <w:spacing w:line="360" w:lineRule="auto"/>
              <w:rPr>
                <w:bCs/>
                <w:szCs w:val="21"/>
              </w:rPr>
            </w:pPr>
          </w:p>
        </w:tc>
        <w:tc>
          <w:tcPr>
            <w:tcW w:w="1722" w:type="dxa"/>
            <w:vAlign w:val="center"/>
          </w:tcPr>
          <w:p w14:paraId="473A7E83">
            <w:pPr>
              <w:spacing w:line="360" w:lineRule="auto"/>
              <w:jc w:val="center"/>
              <w:rPr>
                <w:bCs/>
                <w:szCs w:val="21"/>
              </w:rPr>
            </w:pPr>
          </w:p>
        </w:tc>
        <w:tc>
          <w:tcPr>
            <w:tcW w:w="1526" w:type="dxa"/>
            <w:vAlign w:val="center"/>
          </w:tcPr>
          <w:p w14:paraId="69170FEF">
            <w:pPr>
              <w:spacing w:line="360" w:lineRule="auto"/>
              <w:jc w:val="center"/>
              <w:rPr>
                <w:bCs/>
                <w:szCs w:val="21"/>
              </w:rPr>
            </w:pPr>
          </w:p>
        </w:tc>
        <w:tc>
          <w:tcPr>
            <w:tcW w:w="1377" w:type="dxa"/>
            <w:vAlign w:val="center"/>
          </w:tcPr>
          <w:p w14:paraId="74DF26A3">
            <w:pPr>
              <w:spacing w:line="360" w:lineRule="auto"/>
              <w:jc w:val="center"/>
              <w:rPr>
                <w:bCs/>
                <w:szCs w:val="21"/>
              </w:rPr>
            </w:pPr>
          </w:p>
        </w:tc>
      </w:tr>
      <w:tr w14:paraId="3A456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4D142E0C">
            <w:pPr>
              <w:pStyle w:val="2"/>
            </w:pPr>
          </w:p>
        </w:tc>
        <w:tc>
          <w:tcPr>
            <w:tcW w:w="1516" w:type="dxa"/>
          </w:tcPr>
          <w:p w14:paraId="49AB4C34">
            <w:pPr>
              <w:spacing w:line="360" w:lineRule="auto"/>
              <w:rPr>
                <w:bCs/>
                <w:szCs w:val="21"/>
              </w:rPr>
            </w:pPr>
          </w:p>
        </w:tc>
        <w:tc>
          <w:tcPr>
            <w:tcW w:w="1783" w:type="dxa"/>
          </w:tcPr>
          <w:p w14:paraId="3BF51772">
            <w:pPr>
              <w:spacing w:line="360" w:lineRule="auto"/>
              <w:rPr>
                <w:bCs/>
                <w:szCs w:val="21"/>
              </w:rPr>
            </w:pPr>
          </w:p>
        </w:tc>
        <w:tc>
          <w:tcPr>
            <w:tcW w:w="1722" w:type="dxa"/>
            <w:vAlign w:val="center"/>
          </w:tcPr>
          <w:p w14:paraId="0C5F17D7">
            <w:pPr>
              <w:spacing w:line="360" w:lineRule="auto"/>
              <w:jc w:val="center"/>
              <w:rPr>
                <w:bCs/>
                <w:szCs w:val="21"/>
              </w:rPr>
            </w:pPr>
          </w:p>
        </w:tc>
        <w:tc>
          <w:tcPr>
            <w:tcW w:w="1526" w:type="dxa"/>
            <w:vAlign w:val="center"/>
          </w:tcPr>
          <w:p w14:paraId="10AB5C24">
            <w:pPr>
              <w:spacing w:line="360" w:lineRule="auto"/>
              <w:jc w:val="center"/>
              <w:rPr>
                <w:bCs/>
                <w:szCs w:val="21"/>
              </w:rPr>
            </w:pPr>
          </w:p>
        </w:tc>
        <w:tc>
          <w:tcPr>
            <w:tcW w:w="1377" w:type="dxa"/>
            <w:vAlign w:val="center"/>
          </w:tcPr>
          <w:p w14:paraId="2CA7E5B6">
            <w:pPr>
              <w:spacing w:line="360" w:lineRule="auto"/>
              <w:jc w:val="center"/>
              <w:rPr>
                <w:bCs/>
                <w:szCs w:val="21"/>
              </w:rPr>
            </w:pPr>
          </w:p>
        </w:tc>
      </w:tr>
      <w:tr w14:paraId="710E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01" w:type="dxa"/>
          </w:tcPr>
          <w:p w14:paraId="06700106">
            <w:pPr>
              <w:spacing w:line="360" w:lineRule="auto"/>
              <w:jc w:val="center"/>
              <w:rPr>
                <w:bCs/>
                <w:szCs w:val="21"/>
              </w:rPr>
            </w:pPr>
          </w:p>
        </w:tc>
        <w:tc>
          <w:tcPr>
            <w:tcW w:w="1516" w:type="dxa"/>
          </w:tcPr>
          <w:p w14:paraId="56373353">
            <w:pPr>
              <w:spacing w:line="360" w:lineRule="auto"/>
              <w:rPr>
                <w:bCs/>
                <w:szCs w:val="21"/>
              </w:rPr>
            </w:pPr>
          </w:p>
        </w:tc>
        <w:tc>
          <w:tcPr>
            <w:tcW w:w="1783" w:type="dxa"/>
          </w:tcPr>
          <w:p w14:paraId="36984EC1">
            <w:pPr>
              <w:spacing w:line="360" w:lineRule="auto"/>
              <w:rPr>
                <w:bCs/>
                <w:szCs w:val="21"/>
              </w:rPr>
            </w:pPr>
          </w:p>
        </w:tc>
        <w:tc>
          <w:tcPr>
            <w:tcW w:w="1722" w:type="dxa"/>
            <w:vAlign w:val="center"/>
          </w:tcPr>
          <w:p w14:paraId="5DE35A1F">
            <w:pPr>
              <w:spacing w:line="360" w:lineRule="auto"/>
              <w:jc w:val="center"/>
              <w:rPr>
                <w:bCs/>
                <w:szCs w:val="21"/>
              </w:rPr>
            </w:pPr>
          </w:p>
        </w:tc>
        <w:tc>
          <w:tcPr>
            <w:tcW w:w="1526" w:type="dxa"/>
            <w:vAlign w:val="center"/>
          </w:tcPr>
          <w:p w14:paraId="23286B49">
            <w:pPr>
              <w:spacing w:line="360" w:lineRule="auto"/>
              <w:jc w:val="center"/>
              <w:rPr>
                <w:bCs/>
                <w:szCs w:val="21"/>
              </w:rPr>
            </w:pPr>
          </w:p>
        </w:tc>
        <w:tc>
          <w:tcPr>
            <w:tcW w:w="1377" w:type="dxa"/>
            <w:vAlign w:val="center"/>
          </w:tcPr>
          <w:p w14:paraId="45214A84">
            <w:pPr>
              <w:spacing w:line="360" w:lineRule="auto"/>
              <w:jc w:val="center"/>
              <w:rPr>
                <w:bCs/>
                <w:szCs w:val="21"/>
              </w:rPr>
            </w:pPr>
          </w:p>
        </w:tc>
      </w:tr>
      <w:tr w14:paraId="53ECE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10BA8710">
            <w:pPr>
              <w:spacing w:line="360" w:lineRule="auto"/>
              <w:jc w:val="center"/>
              <w:rPr>
                <w:bCs/>
                <w:szCs w:val="21"/>
              </w:rPr>
            </w:pPr>
          </w:p>
        </w:tc>
        <w:tc>
          <w:tcPr>
            <w:tcW w:w="1516" w:type="dxa"/>
          </w:tcPr>
          <w:p w14:paraId="783BF225">
            <w:pPr>
              <w:spacing w:line="360" w:lineRule="auto"/>
              <w:rPr>
                <w:bCs/>
                <w:szCs w:val="21"/>
              </w:rPr>
            </w:pPr>
          </w:p>
        </w:tc>
        <w:tc>
          <w:tcPr>
            <w:tcW w:w="1783" w:type="dxa"/>
          </w:tcPr>
          <w:p w14:paraId="70AE101E">
            <w:pPr>
              <w:spacing w:line="360" w:lineRule="auto"/>
              <w:rPr>
                <w:bCs/>
                <w:szCs w:val="21"/>
              </w:rPr>
            </w:pPr>
          </w:p>
        </w:tc>
        <w:tc>
          <w:tcPr>
            <w:tcW w:w="1722" w:type="dxa"/>
            <w:vAlign w:val="center"/>
          </w:tcPr>
          <w:p w14:paraId="0F5BD46D">
            <w:pPr>
              <w:spacing w:line="360" w:lineRule="auto"/>
              <w:jc w:val="center"/>
              <w:rPr>
                <w:bCs/>
                <w:szCs w:val="21"/>
              </w:rPr>
            </w:pPr>
          </w:p>
        </w:tc>
        <w:tc>
          <w:tcPr>
            <w:tcW w:w="1526" w:type="dxa"/>
            <w:vAlign w:val="center"/>
          </w:tcPr>
          <w:p w14:paraId="78CCF09C">
            <w:pPr>
              <w:spacing w:line="360" w:lineRule="auto"/>
              <w:jc w:val="center"/>
              <w:rPr>
                <w:bCs/>
                <w:szCs w:val="21"/>
              </w:rPr>
            </w:pPr>
          </w:p>
        </w:tc>
        <w:tc>
          <w:tcPr>
            <w:tcW w:w="1377" w:type="dxa"/>
            <w:vAlign w:val="center"/>
          </w:tcPr>
          <w:p w14:paraId="2E3F8DEE">
            <w:pPr>
              <w:spacing w:line="360" w:lineRule="auto"/>
              <w:jc w:val="center"/>
              <w:rPr>
                <w:bCs/>
                <w:szCs w:val="21"/>
              </w:rPr>
            </w:pPr>
          </w:p>
        </w:tc>
      </w:tr>
      <w:tr w14:paraId="34B1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0DA8D03E">
            <w:pPr>
              <w:spacing w:line="360" w:lineRule="auto"/>
              <w:jc w:val="center"/>
              <w:rPr>
                <w:bCs/>
                <w:szCs w:val="21"/>
              </w:rPr>
            </w:pPr>
          </w:p>
        </w:tc>
        <w:tc>
          <w:tcPr>
            <w:tcW w:w="1516" w:type="dxa"/>
          </w:tcPr>
          <w:p w14:paraId="1E94C4A2">
            <w:pPr>
              <w:spacing w:line="360" w:lineRule="auto"/>
              <w:rPr>
                <w:bCs/>
                <w:szCs w:val="21"/>
              </w:rPr>
            </w:pPr>
          </w:p>
        </w:tc>
        <w:tc>
          <w:tcPr>
            <w:tcW w:w="1783" w:type="dxa"/>
          </w:tcPr>
          <w:p w14:paraId="012B69BB">
            <w:pPr>
              <w:spacing w:line="360" w:lineRule="auto"/>
              <w:rPr>
                <w:bCs/>
                <w:szCs w:val="21"/>
              </w:rPr>
            </w:pPr>
          </w:p>
        </w:tc>
        <w:tc>
          <w:tcPr>
            <w:tcW w:w="1722" w:type="dxa"/>
            <w:vAlign w:val="center"/>
          </w:tcPr>
          <w:p w14:paraId="66737A1A">
            <w:pPr>
              <w:spacing w:line="360" w:lineRule="auto"/>
              <w:jc w:val="center"/>
              <w:rPr>
                <w:bCs/>
                <w:szCs w:val="21"/>
              </w:rPr>
            </w:pPr>
          </w:p>
        </w:tc>
        <w:tc>
          <w:tcPr>
            <w:tcW w:w="1526" w:type="dxa"/>
            <w:vAlign w:val="center"/>
          </w:tcPr>
          <w:p w14:paraId="703B8349">
            <w:pPr>
              <w:spacing w:line="360" w:lineRule="auto"/>
              <w:jc w:val="center"/>
              <w:rPr>
                <w:bCs/>
                <w:szCs w:val="21"/>
              </w:rPr>
            </w:pPr>
          </w:p>
        </w:tc>
        <w:tc>
          <w:tcPr>
            <w:tcW w:w="1377" w:type="dxa"/>
            <w:vAlign w:val="center"/>
          </w:tcPr>
          <w:p w14:paraId="29979931">
            <w:pPr>
              <w:spacing w:line="360" w:lineRule="auto"/>
              <w:jc w:val="center"/>
              <w:rPr>
                <w:bCs/>
                <w:szCs w:val="21"/>
              </w:rPr>
            </w:pPr>
          </w:p>
        </w:tc>
      </w:tr>
      <w:tr w14:paraId="7561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2D76FE8F">
            <w:pPr>
              <w:spacing w:line="360" w:lineRule="auto"/>
              <w:jc w:val="center"/>
              <w:rPr>
                <w:bCs/>
                <w:szCs w:val="21"/>
              </w:rPr>
            </w:pPr>
          </w:p>
        </w:tc>
        <w:tc>
          <w:tcPr>
            <w:tcW w:w="1516" w:type="dxa"/>
          </w:tcPr>
          <w:p w14:paraId="6ACF83E9">
            <w:pPr>
              <w:spacing w:line="360" w:lineRule="auto"/>
              <w:rPr>
                <w:bCs/>
                <w:szCs w:val="21"/>
              </w:rPr>
            </w:pPr>
          </w:p>
        </w:tc>
        <w:tc>
          <w:tcPr>
            <w:tcW w:w="1783" w:type="dxa"/>
          </w:tcPr>
          <w:p w14:paraId="241A1F23">
            <w:pPr>
              <w:spacing w:line="360" w:lineRule="auto"/>
              <w:rPr>
                <w:bCs/>
                <w:szCs w:val="21"/>
              </w:rPr>
            </w:pPr>
          </w:p>
        </w:tc>
        <w:tc>
          <w:tcPr>
            <w:tcW w:w="1722" w:type="dxa"/>
            <w:vAlign w:val="center"/>
          </w:tcPr>
          <w:p w14:paraId="108E05E0">
            <w:pPr>
              <w:spacing w:line="360" w:lineRule="auto"/>
              <w:jc w:val="center"/>
              <w:rPr>
                <w:bCs/>
                <w:szCs w:val="21"/>
              </w:rPr>
            </w:pPr>
          </w:p>
        </w:tc>
        <w:tc>
          <w:tcPr>
            <w:tcW w:w="1526" w:type="dxa"/>
            <w:vAlign w:val="center"/>
          </w:tcPr>
          <w:p w14:paraId="20E4C6DC">
            <w:pPr>
              <w:spacing w:line="360" w:lineRule="auto"/>
              <w:jc w:val="center"/>
              <w:rPr>
                <w:bCs/>
                <w:szCs w:val="21"/>
              </w:rPr>
            </w:pPr>
          </w:p>
        </w:tc>
        <w:tc>
          <w:tcPr>
            <w:tcW w:w="1377" w:type="dxa"/>
            <w:vAlign w:val="center"/>
          </w:tcPr>
          <w:p w14:paraId="2F3EB2F5">
            <w:pPr>
              <w:spacing w:line="360" w:lineRule="auto"/>
              <w:jc w:val="center"/>
              <w:rPr>
                <w:bCs/>
                <w:szCs w:val="21"/>
              </w:rPr>
            </w:pPr>
          </w:p>
        </w:tc>
      </w:tr>
      <w:tr w14:paraId="4B64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A3D6646">
            <w:pPr>
              <w:spacing w:line="360" w:lineRule="auto"/>
              <w:jc w:val="center"/>
              <w:rPr>
                <w:bCs/>
                <w:szCs w:val="21"/>
              </w:rPr>
            </w:pPr>
          </w:p>
        </w:tc>
        <w:tc>
          <w:tcPr>
            <w:tcW w:w="1516" w:type="dxa"/>
          </w:tcPr>
          <w:p w14:paraId="4661FC2D">
            <w:pPr>
              <w:spacing w:line="360" w:lineRule="auto"/>
              <w:rPr>
                <w:bCs/>
                <w:szCs w:val="21"/>
              </w:rPr>
            </w:pPr>
          </w:p>
        </w:tc>
        <w:tc>
          <w:tcPr>
            <w:tcW w:w="1783" w:type="dxa"/>
          </w:tcPr>
          <w:p w14:paraId="27A4F2B8">
            <w:pPr>
              <w:spacing w:line="360" w:lineRule="auto"/>
              <w:rPr>
                <w:bCs/>
                <w:szCs w:val="21"/>
              </w:rPr>
            </w:pPr>
          </w:p>
        </w:tc>
        <w:tc>
          <w:tcPr>
            <w:tcW w:w="1722" w:type="dxa"/>
            <w:vAlign w:val="center"/>
          </w:tcPr>
          <w:p w14:paraId="76E56EC6">
            <w:pPr>
              <w:spacing w:line="360" w:lineRule="auto"/>
              <w:jc w:val="center"/>
              <w:rPr>
                <w:bCs/>
                <w:szCs w:val="21"/>
              </w:rPr>
            </w:pPr>
          </w:p>
        </w:tc>
        <w:tc>
          <w:tcPr>
            <w:tcW w:w="1526" w:type="dxa"/>
            <w:vAlign w:val="center"/>
          </w:tcPr>
          <w:p w14:paraId="37DC852A">
            <w:pPr>
              <w:spacing w:line="360" w:lineRule="auto"/>
              <w:jc w:val="center"/>
              <w:rPr>
                <w:bCs/>
                <w:szCs w:val="21"/>
              </w:rPr>
            </w:pPr>
          </w:p>
        </w:tc>
        <w:tc>
          <w:tcPr>
            <w:tcW w:w="1377" w:type="dxa"/>
            <w:vAlign w:val="center"/>
          </w:tcPr>
          <w:p w14:paraId="3A3E51AB">
            <w:pPr>
              <w:spacing w:line="360" w:lineRule="auto"/>
              <w:jc w:val="center"/>
              <w:rPr>
                <w:bCs/>
                <w:szCs w:val="21"/>
              </w:rPr>
            </w:pPr>
          </w:p>
        </w:tc>
      </w:tr>
      <w:tr w14:paraId="7C46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733B7E1E">
            <w:pPr>
              <w:spacing w:line="360" w:lineRule="auto"/>
              <w:jc w:val="center"/>
              <w:rPr>
                <w:bCs/>
                <w:szCs w:val="21"/>
              </w:rPr>
            </w:pPr>
          </w:p>
        </w:tc>
        <w:tc>
          <w:tcPr>
            <w:tcW w:w="1516" w:type="dxa"/>
          </w:tcPr>
          <w:p w14:paraId="03DD851A">
            <w:pPr>
              <w:spacing w:line="360" w:lineRule="auto"/>
              <w:rPr>
                <w:bCs/>
                <w:szCs w:val="21"/>
              </w:rPr>
            </w:pPr>
          </w:p>
        </w:tc>
        <w:tc>
          <w:tcPr>
            <w:tcW w:w="1783" w:type="dxa"/>
          </w:tcPr>
          <w:p w14:paraId="3A9530AB">
            <w:pPr>
              <w:spacing w:line="360" w:lineRule="auto"/>
              <w:rPr>
                <w:bCs/>
                <w:szCs w:val="21"/>
              </w:rPr>
            </w:pPr>
          </w:p>
        </w:tc>
        <w:tc>
          <w:tcPr>
            <w:tcW w:w="1722" w:type="dxa"/>
            <w:vAlign w:val="center"/>
          </w:tcPr>
          <w:p w14:paraId="4EA062A8">
            <w:pPr>
              <w:spacing w:line="360" w:lineRule="auto"/>
              <w:jc w:val="center"/>
              <w:rPr>
                <w:bCs/>
                <w:szCs w:val="21"/>
              </w:rPr>
            </w:pPr>
          </w:p>
        </w:tc>
        <w:tc>
          <w:tcPr>
            <w:tcW w:w="1526" w:type="dxa"/>
            <w:vAlign w:val="center"/>
          </w:tcPr>
          <w:p w14:paraId="40B4E93D">
            <w:pPr>
              <w:spacing w:line="360" w:lineRule="auto"/>
              <w:jc w:val="center"/>
              <w:rPr>
                <w:bCs/>
                <w:szCs w:val="21"/>
              </w:rPr>
            </w:pPr>
          </w:p>
        </w:tc>
        <w:tc>
          <w:tcPr>
            <w:tcW w:w="1377" w:type="dxa"/>
            <w:vAlign w:val="center"/>
          </w:tcPr>
          <w:p w14:paraId="24116F97">
            <w:pPr>
              <w:spacing w:line="360" w:lineRule="auto"/>
              <w:jc w:val="center"/>
              <w:rPr>
                <w:bCs/>
                <w:szCs w:val="21"/>
              </w:rPr>
            </w:pPr>
          </w:p>
        </w:tc>
      </w:tr>
      <w:tr w14:paraId="5293E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8F48438">
            <w:pPr>
              <w:spacing w:line="360" w:lineRule="auto"/>
              <w:jc w:val="center"/>
              <w:rPr>
                <w:bCs/>
                <w:szCs w:val="21"/>
              </w:rPr>
            </w:pPr>
          </w:p>
        </w:tc>
        <w:tc>
          <w:tcPr>
            <w:tcW w:w="1516" w:type="dxa"/>
          </w:tcPr>
          <w:p w14:paraId="7F09740C">
            <w:pPr>
              <w:spacing w:line="360" w:lineRule="auto"/>
              <w:rPr>
                <w:bCs/>
                <w:szCs w:val="21"/>
              </w:rPr>
            </w:pPr>
          </w:p>
        </w:tc>
        <w:tc>
          <w:tcPr>
            <w:tcW w:w="1783" w:type="dxa"/>
          </w:tcPr>
          <w:p w14:paraId="736AD961">
            <w:pPr>
              <w:spacing w:line="360" w:lineRule="auto"/>
              <w:rPr>
                <w:bCs/>
                <w:szCs w:val="21"/>
              </w:rPr>
            </w:pPr>
          </w:p>
        </w:tc>
        <w:tc>
          <w:tcPr>
            <w:tcW w:w="1722" w:type="dxa"/>
            <w:vAlign w:val="center"/>
          </w:tcPr>
          <w:p w14:paraId="6ED0B16C">
            <w:pPr>
              <w:spacing w:line="360" w:lineRule="auto"/>
              <w:jc w:val="center"/>
              <w:rPr>
                <w:bCs/>
                <w:szCs w:val="21"/>
              </w:rPr>
            </w:pPr>
          </w:p>
        </w:tc>
        <w:tc>
          <w:tcPr>
            <w:tcW w:w="1526" w:type="dxa"/>
            <w:vAlign w:val="center"/>
          </w:tcPr>
          <w:p w14:paraId="41D84C4B">
            <w:pPr>
              <w:spacing w:line="360" w:lineRule="auto"/>
              <w:jc w:val="center"/>
              <w:rPr>
                <w:bCs/>
                <w:szCs w:val="21"/>
              </w:rPr>
            </w:pPr>
          </w:p>
        </w:tc>
        <w:tc>
          <w:tcPr>
            <w:tcW w:w="1377" w:type="dxa"/>
            <w:vAlign w:val="center"/>
          </w:tcPr>
          <w:p w14:paraId="455FDA94">
            <w:pPr>
              <w:spacing w:line="360" w:lineRule="auto"/>
              <w:jc w:val="center"/>
              <w:rPr>
                <w:bCs/>
                <w:szCs w:val="21"/>
              </w:rPr>
            </w:pPr>
          </w:p>
        </w:tc>
      </w:tr>
      <w:tr w14:paraId="310A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331765EB">
            <w:pPr>
              <w:spacing w:line="360" w:lineRule="auto"/>
              <w:jc w:val="center"/>
              <w:rPr>
                <w:bCs/>
                <w:szCs w:val="21"/>
              </w:rPr>
            </w:pPr>
          </w:p>
        </w:tc>
        <w:tc>
          <w:tcPr>
            <w:tcW w:w="1516" w:type="dxa"/>
          </w:tcPr>
          <w:p w14:paraId="0D87E874">
            <w:pPr>
              <w:spacing w:line="360" w:lineRule="auto"/>
              <w:rPr>
                <w:bCs/>
                <w:szCs w:val="21"/>
              </w:rPr>
            </w:pPr>
          </w:p>
        </w:tc>
        <w:tc>
          <w:tcPr>
            <w:tcW w:w="1783" w:type="dxa"/>
          </w:tcPr>
          <w:p w14:paraId="4A4EF664">
            <w:pPr>
              <w:spacing w:line="360" w:lineRule="auto"/>
              <w:rPr>
                <w:bCs/>
                <w:szCs w:val="21"/>
              </w:rPr>
            </w:pPr>
          </w:p>
        </w:tc>
        <w:tc>
          <w:tcPr>
            <w:tcW w:w="1722" w:type="dxa"/>
            <w:vAlign w:val="center"/>
          </w:tcPr>
          <w:p w14:paraId="40CCE3CD">
            <w:pPr>
              <w:spacing w:line="360" w:lineRule="auto"/>
              <w:jc w:val="center"/>
              <w:rPr>
                <w:bCs/>
                <w:szCs w:val="21"/>
              </w:rPr>
            </w:pPr>
          </w:p>
        </w:tc>
        <w:tc>
          <w:tcPr>
            <w:tcW w:w="1526" w:type="dxa"/>
            <w:vAlign w:val="center"/>
          </w:tcPr>
          <w:p w14:paraId="5CC40C22">
            <w:pPr>
              <w:spacing w:line="360" w:lineRule="auto"/>
              <w:jc w:val="center"/>
              <w:rPr>
                <w:bCs/>
                <w:szCs w:val="21"/>
              </w:rPr>
            </w:pPr>
          </w:p>
        </w:tc>
        <w:tc>
          <w:tcPr>
            <w:tcW w:w="1377" w:type="dxa"/>
            <w:vAlign w:val="center"/>
          </w:tcPr>
          <w:p w14:paraId="10D21EE0">
            <w:pPr>
              <w:spacing w:line="360" w:lineRule="auto"/>
              <w:jc w:val="center"/>
              <w:rPr>
                <w:bCs/>
                <w:szCs w:val="21"/>
              </w:rPr>
            </w:pPr>
          </w:p>
        </w:tc>
      </w:tr>
    </w:tbl>
    <w:p w14:paraId="695C4DCC">
      <w:pPr>
        <w:rPr>
          <w:b/>
          <w:kern w:val="44"/>
          <w:sz w:val="24"/>
        </w:rPr>
      </w:pPr>
    </w:p>
    <w:p w14:paraId="62E1E671">
      <w:pPr>
        <w:pStyle w:val="2"/>
        <w:rPr>
          <w:rFonts w:cs="Times New Roman"/>
          <w:b/>
          <w:kern w:val="44"/>
          <w:szCs w:val="22"/>
        </w:rPr>
      </w:pPr>
    </w:p>
    <w:p w14:paraId="55BA0682">
      <w:pPr>
        <w:pStyle w:val="2"/>
        <w:rPr>
          <w:rFonts w:cs="Times New Roman"/>
          <w:b/>
          <w:kern w:val="44"/>
          <w:szCs w:val="22"/>
        </w:rPr>
      </w:pPr>
    </w:p>
    <w:p w14:paraId="4BD9E2C2">
      <w:pPr>
        <w:pStyle w:val="2"/>
        <w:rPr>
          <w:rFonts w:cs="Times New Roman" w:eastAsiaTheme="minorEastAsia"/>
          <w:b/>
          <w:kern w:val="44"/>
          <w:szCs w:val="22"/>
        </w:rPr>
      </w:pPr>
    </w:p>
    <w:p w14:paraId="0B612A5C">
      <w:pPr>
        <w:numPr>
          <w:ilvl w:val="0"/>
          <w:numId w:val="1"/>
        </w:numPr>
        <w:spacing w:line="360" w:lineRule="auto"/>
        <w:rPr>
          <w:rFonts w:hint="eastAsia"/>
          <w:b/>
          <w:kern w:val="44"/>
          <w:sz w:val="24"/>
        </w:rPr>
      </w:pPr>
      <w:r>
        <w:rPr>
          <w:rFonts w:hint="eastAsia"/>
          <w:b/>
          <w:kern w:val="44"/>
          <w:sz w:val="24"/>
        </w:rPr>
        <w:t>R</w:t>
      </w:r>
      <w:r>
        <w:rPr>
          <w:b/>
          <w:kern w:val="44"/>
          <w:sz w:val="24"/>
        </w:rPr>
        <w:t>aw materials</w:t>
      </w:r>
    </w:p>
    <w:p w14:paraId="685DE2B2">
      <w:pPr>
        <w:pStyle w:val="2"/>
        <w:rPr>
          <w:rFonts w:hint="eastAsia" w:ascii="Times New Roman" w:eastAsia="宋体" w:cs="Times New Roman"/>
          <w:i/>
          <w:iCs/>
          <w:color w:val="0000FF"/>
          <w:kern w:val="2"/>
          <w:sz w:val="21"/>
          <w:szCs w:val="21"/>
        </w:rPr>
      </w:pPr>
    </w:p>
    <w:p w14:paraId="77FD0783">
      <w:pPr>
        <w:pStyle w:val="2"/>
        <w:rPr>
          <w:rFonts w:hint="eastAsia" w:ascii="Times New Roman" w:eastAsia="宋体" w:cs="Times New Roman"/>
          <w:i/>
          <w:iCs/>
          <w:color w:val="0000FF"/>
          <w:kern w:val="2"/>
          <w:sz w:val="21"/>
          <w:szCs w:val="21"/>
        </w:rPr>
      </w:pPr>
      <w:r>
        <w:rPr>
          <w:rFonts w:hint="eastAsia" w:ascii="Times New Roman" w:eastAsia="宋体" w:cs="Times New Roman"/>
          <w:i/>
          <w:iCs/>
          <w:color w:val="0000FF"/>
          <w:kern w:val="2"/>
          <w:sz w:val="21"/>
          <w:szCs w:val="21"/>
        </w:rPr>
        <w:t>{填写原材料信息}</w:t>
      </w:r>
    </w:p>
    <w:p w14:paraId="5544C126">
      <w:pPr>
        <w:pStyle w:val="2"/>
        <w:rPr>
          <w:rFonts w:hint="eastAsia" w:ascii="Times New Roman" w:eastAsia="宋体" w:cs="Times New Roman"/>
          <w:i/>
          <w:iCs/>
          <w:color w:val="0000FF"/>
          <w:kern w:val="2"/>
          <w:sz w:val="21"/>
          <w:szCs w:val="21"/>
        </w:rPr>
      </w:pPr>
      <w:r>
        <w:rPr>
          <w:rFonts w:hint="eastAsia" w:ascii="Times New Roman" w:eastAsia="宋体" w:cs="Times New Roman"/>
          <w:i/>
          <w:iCs/>
          <w:color w:val="0000FF"/>
          <w:kern w:val="2"/>
          <w:sz w:val="21"/>
          <w:szCs w:val="21"/>
        </w:rPr>
        <w:t>（参考示例：</w:t>
      </w:r>
    </w:p>
    <w:tbl>
      <w:tblPr>
        <w:tblStyle w:val="9"/>
        <w:tblW w:w="84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951"/>
        <w:gridCol w:w="1686"/>
        <w:gridCol w:w="1778"/>
        <w:gridCol w:w="2429"/>
      </w:tblGrid>
      <w:tr w14:paraId="76E6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2" w:type="dxa"/>
            <w:shd w:val="clear" w:color="auto" w:fill="auto"/>
            <w:vAlign w:val="center"/>
          </w:tcPr>
          <w:p w14:paraId="6CA50596">
            <w:pPr>
              <w:widowControl/>
              <w:spacing w:line="360" w:lineRule="auto"/>
              <w:jc w:val="center"/>
              <w:rPr>
                <w:i/>
                <w:iCs/>
                <w:color w:val="0000FF"/>
                <w:szCs w:val="21"/>
              </w:rPr>
            </w:pPr>
            <w:r>
              <w:rPr>
                <w:rFonts w:hint="eastAsia"/>
                <w:i/>
                <w:iCs/>
                <w:color w:val="0000FF"/>
                <w:szCs w:val="21"/>
              </w:rPr>
              <w:t>S</w:t>
            </w:r>
            <w:r>
              <w:rPr>
                <w:i/>
                <w:iCs/>
                <w:color w:val="0000FF"/>
                <w:szCs w:val="21"/>
              </w:rPr>
              <w:t>N</w:t>
            </w:r>
          </w:p>
        </w:tc>
        <w:tc>
          <w:tcPr>
            <w:tcW w:w="1951" w:type="dxa"/>
            <w:shd w:val="clear" w:color="auto" w:fill="auto"/>
            <w:vAlign w:val="center"/>
          </w:tcPr>
          <w:p w14:paraId="50901051">
            <w:pPr>
              <w:widowControl/>
              <w:spacing w:line="360" w:lineRule="auto"/>
              <w:jc w:val="left"/>
              <w:rPr>
                <w:i/>
                <w:iCs/>
                <w:color w:val="0000FF"/>
                <w:szCs w:val="21"/>
              </w:rPr>
            </w:pPr>
            <w:r>
              <w:rPr>
                <w:i/>
                <w:iCs/>
                <w:color w:val="0000FF"/>
                <w:szCs w:val="21"/>
              </w:rPr>
              <w:t>Patient Contacting Component</w:t>
            </w:r>
          </w:p>
        </w:tc>
        <w:tc>
          <w:tcPr>
            <w:tcW w:w="1686" w:type="dxa"/>
            <w:shd w:val="clear" w:color="auto" w:fill="auto"/>
            <w:vAlign w:val="center"/>
          </w:tcPr>
          <w:p w14:paraId="419A9809">
            <w:pPr>
              <w:widowControl/>
              <w:spacing w:line="360" w:lineRule="auto"/>
              <w:jc w:val="left"/>
              <w:rPr>
                <w:i/>
                <w:iCs/>
                <w:color w:val="0000FF"/>
                <w:szCs w:val="21"/>
              </w:rPr>
            </w:pPr>
            <w:r>
              <w:rPr>
                <w:rFonts w:hint="eastAsia"/>
                <w:i/>
                <w:iCs/>
                <w:color w:val="0000FF"/>
                <w:szCs w:val="21"/>
              </w:rPr>
              <w:t>name of material</w:t>
            </w:r>
          </w:p>
        </w:tc>
        <w:tc>
          <w:tcPr>
            <w:tcW w:w="1778" w:type="dxa"/>
            <w:shd w:val="clear" w:color="auto" w:fill="auto"/>
            <w:vAlign w:val="center"/>
          </w:tcPr>
          <w:p w14:paraId="5A6C4845">
            <w:pPr>
              <w:widowControl/>
              <w:spacing w:line="360" w:lineRule="auto"/>
              <w:jc w:val="left"/>
              <w:rPr>
                <w:i/>
                <w:iCs/>
                <w:color w:val="0000FF"/>
                <w:szCs w:val="21"/>
              </w:rPr>
            </w:pPr>
            <w:r>
              <w:rPr>
                <w:rFonts w:hint="eastAsia"/>
                <w:i/>
                <w:iCs/>
                <w:color w:val="0000FF"/>
                <w:szCs w:val="21"/>
              </w:rPr>
              <w:t>S</w:t>
            </w:r>
            <w:r>
              <w:rPr>
                <w:i/>
                <w:iCs/>
                <w:color w:val="0000FF"/>
                <w:szCs w:val="21"/>
              </w:rPr>
              <w:t>pecification description</w:t>
            </w:r>
          </w:p>
        </w:tc>
        <w:tc>
          <w:tcPr>
            <w:tcW w:w="2429" w:type="dxa"/>
            <w:shd w:val="clear" w:color="auto" w:fill="auto"/>
            <w:vAlign w:val="center"/>
          </w:tcPr>
          <w:p w14:paraId="6F2842C7">
            <w:pPr>
              <w:widowControl/>
              <w:spacing w:line="360" w:lineRule="auto"/>
              <w:jc w:val="left"/>
              <w:rPr>
                <w:i/>
                <w:iCs/>
                <w:color w:val="0000FF"/>
                <w:szCs w:val="21"/>
              </w:rPr>
            </w:pPr>
            <w:r>
              <w:rPr>
                <w:rFonts w:hint="eastAsia"/>
                <w:i/>
                <w:iCs/>
                <w:color w:val="0000FF"/>
                <w:szCs w:val="21"/>
              </w:rPr>
              <w:t>Supplier</w:t>
            </w:r>
          </w:p>
        </w:tc>
      </w:tr>
      <w:tr w14:paraId="7F66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2" w:type="dxa"/>
            <w:shd w:val="clear" w:color="auto" w:fill="auto"/>
            <w:vAlign w:val="center"/>
          </w:tcPr>
          <w:p w14:paraId="03AEDF6B">
            <w:pPr>
              <w:widowControl/>
              <w:spacing w:line="360" w:lineRule="auto"/>
              <w:jc w:val="center"/>
              <w:rPr>
                <w:i/>
                <w:iCs/>
                <w:color w:val="0000FF"/>
                <w:szCs w:val="21"/>
              </w:rPr>
            </w:pPr>
            <w:r>
              <w:rPr>
                <w:rFonts w:hint="eastAsia"/>
                <w:i/>
                <w:iCs/>
                <w:color w:val="0000FF"/>
                <w:szCs w:val="21"/>
              </w:rPr>
              <w:t>1</w:t>
            </w:r>
          </w:p>
        </w:tc>
        <w:tc>
          <w:tcPr>
            <w:tcW w:w="1951" w:type="dxa"/>
          </w:tcPr>
          <w:p w14:paraId="1D5BFD5C">
            <w:pPr>
              <w:widowControl/>
              <w:spacing w:line="360" w:lineRule="auto"/>
              <w:jc w:val="left"/>
              <w:rPr>
                <w:i/>
                <w:iCs/>
                <w:color w:val="0000FF"/>
                <w:szCs w:val="21"/>
              </w:rPr>
            </w:pPr>
            <w:r>
              <w:rPr>
                <w:rFonts w:hint="eastAsia"/>
                <w:i/>
                <w:iCs/>
                <w:color w:val="0000FF"/>
                <w:szCs w:val="21"/>
              </w:rPr>
              <w:t>{填写组件名称}</w:t>
            </w:r>
          </w:p>
        </w:tc>
        <w:tc>
          <w:tcPr>
            <w:tcW w:w="1686" w:type="dxa"/>
          </w:tcPr>
          <w:p w14:paraId="55EC716F">
            <w:pPr>
              <w:widowControl/>
              <w:spacing w:line="360" w:lineRule="auto"/>
              <w:jc w:val="left"/>
              <w:rPr>
                <w:i/>
                <w:iCs/>
                <w:color w:val="0000FF"/>
                <w:szCs w:val="21"/>
              </w:rPr>
            </w:pPr>
            <w:r>
              <w:rPr>
                <w:rFonts w:hint="eastAsia"/>
                <w:i/>
                <w:iCs/>
                <w:color w:val="0000FF"/>
                <w:szCs w:val="21"/>
              </w:rPr>
              <w:t>{填写组件的材料名称}</w:t>
            </w:r>
          </w:p>
        </w:tc>
        <w:tc>
          <w:tcPr>
            <w:tcW w:w="1778" w:type="dxa"/>
          </w:tcPr>
          <w:p w14:paraId="4A820F8B">
            <w:pPr>
              <w:widowControl/>
              <w:spacing w:line="360" w:lineRule="auto"/>
              <w:jc w:val="left"/>
              <w:rPr>
                <w:i/>
                <w:iCs/>
                <w:color w:val="0000FF"/>
                <w:szCs w:val="21"/>
              </w:rPr>
            </w:pPr>
            <w:r>
              <w:rPr>
                <w:rFonts w:hint="eastAsia"/>
                <w:i/>
                <w:iCs/>
                <w:color w:val="0000FF"/>
                <w:szCs w:val="21"/>
              </w:rPr>
              <w:t>{填写组件的规格描述}</w:t>
            </w:r>
          </w:p>
        </w:tc>
        <w:tc>
          <w:tcPr>
            <w:tcW w:w="2429" w:type="dxa"/>
          </w:tcPr>
          <w:p w14:paraId="221C2CF8">
            <w:pPr>
              <w:widowControl/>
              <w:spacing w:line="360" w:lineRule="auto"/>
              <w:jc w:val="left"/>
              <w:rPr>
                <w:i/>
                <w:iCs/>
                <w:color w:val="0000FF"/>
                <w:szCs w:val="21"/>
              </w:rPr>
            </w:pPr>
            <w:r>
              <w:rPr>
                <w:rFonts w:hint="eastAsia"/>
                <w:i/>
                <w:iCs/>
                <w:color w:val="0000FF"/>
                <w:szCs w:val="21"/>
              </w:rPr>
              <w:t>{填写供应商名称}</w:t>
            </w:r>
          </w:p>
        </w:tc>
      </w:tr>
      <w:tr w14:paraId="7D32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2" w:type="dxa"/>
            <w:shd w:val="clear" w:color="auto" w:fill="auto"/>
            <w:vAlign w:val="center"/>
          </w:tcPr>
          <w:p w14:paraId="08BEB04D">
            <w:pPr>
              <w:widowControl/>
              <w:spacing w:line="360" w:lineRule="auto"/>
              <w:jc w:val="center"/>
              <w:rPr>
                <w:i/>
                <w:iCs/>
                <w:color w:val="0000FF"/>
                <w:szCs w:val="21"/>
              </w:rPr>
            </w:pPr>
            <w:r>
              <w:rPr>
                <w:rFonts w:hint="eastAsia"/>
                <w:i/>
                <w:iCs/>
                <w:color w:val="0000FF"/>
                <w:szCs w:val="21"/>
              </w:rPr>
              <w:t>2</w:t>
            </w:r>
          </w:p>
        </w:tc>
        <w:tc>
          <w:tcPr>
            <w:tcW w:w="1951" w:type="dxa"/>
          </w:tcPr>
          <w:p w14:paraId="08509939">
            <w:pPr>
              <w:widowControl/>
              <w:spacing w:line="360" w:lineRule="auto"/>
              <w:jc w:val="left"/>
              <w:rPr>
                <w:i/>
                <w:iCs/>
                <w:color w:val="0000FF"/>
                <w:szCs w:val="21"/>
              </w:rPr>
            </w:pPr>
            <w:r>
              <w:rPr>
                <w:rFonts w:hint="eastAsia"/>
                <w:i/>
                <w:iCs/>
                <w:color w:val="0000FF"/>
                <w:szCs w:val="21"/>
              </w:rPr>
              <w:t>***</w:t>
            </w:r>
          </w:p>
        </w:tc>
        <w:tc>
          <w:tcPr>
            <w:tcW w:w="1686" w:type="dxa"/>
          </w:tcPr>
          <w:p w14:paraId="3EEBB1C6">
            <w:pPr>
              <w:widowControl/>
              <w:spacing w:line="360" w:lineRule="auto"/>
              <w:jc w:val="left"/>
              <w:rPr>
                <w:i/>
                <w:iCs/>
                <w:color w:val="0000FF"/>
                <w:szCs w:val="21"/>
              </w:rPr>
            </w:pPr>
            <w:r>
              <w:rPr>
                <w:rFonts w:hint="eastAsia"/>
                <w:i/>
                <w:iCs/>
                <w:color w:val="0000FF"/>
                <w:szCs w:val="21"/>
              </w:rPr>
              <w:t>***</w:t>
            </w:r>
          </w:p>
        </w:tc>
        <w:tc>
          <w:tcPr>
            <w:tcW w:w="1778" w:type="dxa"/>
          </w:tcPr>
          <w:p w14:paraId="4D202E65">
            <w:pPr>
              <w:widowControl/>
              <w:spacing w:line="360" w:lineRule="auto"/>
              <w:jc w:val="left"/>
              <w:rPr>
                <w:i/>
                <w:iCs/>
                <w:color w:val="0000FF"/>
                <w:szCs w:val="21"/>
              </w:rPr>
            </w:pPr>
            <w:r>
              <w:rPr>
                <w:rFonts w:hint="eastAsia"/>
                <w:i/>
                <w:iCs/>
                <w:color w:val="0000FF"/>
                <w:szCs w:val="21"/>
              </w:rPr>
              <w:t>***</w:t>
            </w:r>
          </w:p>
        </w:tc>
        <w:tc>
          <w:tcPr>
            <w:tcW w:w="2429" w:type="dxa"/>
          </w:tcPr>
          <w:p w14:paraId="70A6AC5C">
            <w:pPr>
              <w:widowControl/>
              <w:spacing w:line="360" w:lineRule="auto"/>
              <w:jc w:val="left"/>
              <w:rPr>
                <w:i/>
                <w:iCs/>
                <w:color w:val="0000FF"/>
                <w:szCs w:val="21"/>
              </w:rPr>
            </w:pPr>
            <w:r>
              <w:rPr>
                <w:rFonts w:hint="eastAsia"/>
                <w:i/>
                <w:iCs/>
                <w:color w:val="0000FF"/>
                <w:szCs w:val="21"/>
              </w:rPr>
              <w:t>***</w:t>
            </w:r>
          </w:p>
        </w:tc>
      </w:tr>
      <w:tr w14:paraId="230C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2" w:type="dxa"/>
            <w:shd w:val="clear" w:color="auto" w:fill="auto"/>
            <w:vAlign w:val="center"/>
          </w:tcPr>
          <w:p w14:paraId="0C2739C6">
            <w:pPr>
              <w:widowControl/>
              <w:spacing w:line="360" w:lineRule="auto"/>
              <w:jc w:val="center"/>
              <w:rPr>
                <w:i/>
                <w:iCs/>
                <w:color w:val="0000FF"/>
                <w:szCs w:val="21"/>
              </w:rPr>
            </w:pPr>
            <w:r>
              <w:rPr>
                <w:rFonts w:hint="eastAsia"/>
                <w:i/>
                <w:iCs/>
                <w:color w:val="0000FF"/>
                <w:szCs w:val="21"/>
              </w:rPr>
              <w:t>3</w:t>
            </w:r>
          </w:p>
        </w:tc>
        <w:tc>
          <w:tcPr>
            <w:tcW w:w="1951" w:type="dxa"/>
          </w:tcPr>
          <w:p w14:paraId="5A180E86">
            <w:pPr>
              <w:widowControl/>
              <w:spacing w:line="360" w:lineRule="auto"/>
              <w:jc w:val="left"/>
              <w:rPr>
                <w:i/>
                <w:iCs/>
                <w:color w:val="0000FF"/>
                <w:szCs w:val="21"/>
              </w:rPr>
            </w:pPr>
            <w:r>
              <w:rPr>
                <w:rFonts w:hint="eastAsia"/>
                <w:i/>
                <w:iCs/>
                <w:color w:val="0000FF"/>
                <w:szCs w:val="21"/>
              </w:rPr>
              <w:t>***</w:t>
            </w:r>
          </w:p>
        </w:tc>
        <w:tc>
          <w:tcPr>
            <w:tcW w:w="1686" w:type="dxa"/>
          </w:tcPr>
          <w:p w14:paraId="3812649F">
            <w:pPr>
              <w:widowControl/>
              <w:spacing w:line="360" w:lineRule="auto"/>
              <w:jc w:val="left"/>
              <w:rPr>
                <w:i/>
                <w:iCs/>
                <w:color w:val="0000FF"/>
                <w:szCs w:val="21"/>
              </w:rPr>
            </w:pPr>
            <w:r>
              <w:rPr>
                <w:rFonts w:hint="eastAsia"/>
                <w:i/>
                <w:iCs/>
                <w:color w:val="0000FF"/>
                <w:szCs w:val="21"/>
              </w:rPr>
              <w:t>***</w:t>
            </w:r>
          </w:p>
        </w:tc>
        <w:tc>
          <w:tcPr>
            <w:tcW w:w="1778" w:type="dxa"/>
          </w:tcPr>
          <w:p w14:paraId="6E0A98E0">
            <w:pPr>
              <w:widowControl/>
              <w:spacing w:line="360" w:lineRule="auto"/>
              <w:jc w:val="left"/>
              <w:rPr>
                <w:i/>
                <w:iCs/>
                <w:color w:val="0000FF"/>
                <w:szCs w:val="21"/>
              </w:rPr>
            </w:pPr>
            <w:r>
              <w:rPr>
                <w:rFonts w:hint="eastAsia"/>
                <w:i/>
                <w:iCs/>
                <w:color w:val="0000FF"/>
                <w:szCs w:val="21"/>
              </w:rPr>
              <w:t>***</w:t>
            </w:r>
          </w:p>
        </w:tc>
        <w:tc>
          <w:tcPr>
            <w:tcW w:w="2429" w:type="dxa"/>
          </w:tcPr>
          <w:p w14:paraId="76F83495">
            <w:pPr>
              <w:widowControl/>
              <w:spacing w:line="360" w:lineRule="auto"/>
              <w:jc w:val="left"/>
              <w:rPr>
                <w:i/>
                <w:iCs/>
                <w:color w:val="0000FF"/>
                <w:szCs w:val="21"/>
              </w:rPr>
            </w:pPr>
            <w:r>
              <w:rPr>
                <w:rFonts w:hint="eastAsia"/>
                <w:i/>
                <w:iCs/>
                <w:color w:val="0000FF"/>
                <w:szCs w:val="21"/>
              </w:rPr>
              <w:t>***</w:t>
            </w:r>
          </w:p>
        </w:tc>
      </w:tr>
      <w:tr w14:paraId="14B5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2" w:type="dxa"/>
            <w:shd w:val="clear" w:color="auto" w:fill="auto"/>
            <w:vAlign w:val="center"/>
          </w:tcPr>
          <w:p w14:paraId="4F4A47E6">
            <w:pPr>
              <w:widowControl/>
              <w:spacing w:line="360" w:lineRule="auto"/>
              <w:jc w:val="center"/>
              <w:rPr>
                <w:i/>
                <w:iCs/>
                <w:color w:val="0000FF"/>
                <w:szCs w:val="21"/>
              </w:rPr>
            </w:pPr>
            <w:r>
              <w:rPr>
                <w:rFonts w:hint="eastAsia"/>
                <w:i/>
                <w:iCs/>
                <w:color w:val="0000FF"/>
                <w:szCs w:val="21"/>
              </w:rPr>
              <w:t>4</w:t>
            </w:r>
          </w:p>
        </w:tc>
        <w:tc>
          <w:tcPr>
            <w:tcW w:w="1951" w:type="dxa"/>
          </w:tcPr>
          <w:p w14:paraId="5B0CBA33">
            <w:pPr>
              <w:widowControl/>
              <w:spacing w:line="360" w:lineRule="auto"/>
              <w:jc w:val="left"/>
              <w:rPr>
                <w:i/>
                <w:iCs/>
                <w:color w:val="0000FF"/>
                <w:szCs w:val="21"/>
              </w:rPr>
            </w:pPr>
            <w:r>
              <w:rPr>
                <w:rFonts w:hint="eastAsia"/>
                <w:i/>
                <w:iCs/>
                <w:color w:val="0000FF"/>
                <w:szCs w:val="21"/>
              </w:rPr>
              <w:t>***</w:t>
            </w:r>
          </w:p>
        </w:tc>
        <w:tc>
          <w:tcPr>
            <w:tcW w:w="1686" w:type="dxa"/>
          </w:tcPr>
          <w:p w14:paraId="41DC0955">
            <w:pPr>
              <w:widowControl/>
              <w:spacing w:line="360" w:lineRule="auto"/>
              <w:jc w:val="left"/>
              <w:rPr>
                <w:i/>
                <w:iCs/>
                <w:color w:val="0000FF"/>
                <w:szCs w:val="21"/>
              </w:rPr>
            </w:pPr>
            <w:r>
              <w:rPr>
                <w:rFonts w:hint="eastAsia"/>
                <w:i/>
                <w:iCs/>
                <w:color w:val="0000FF"/>
                <w:szCs w:val="21"/>
              </w:rPr>
              <w:t>***</w:t>
            </w:r>
          </w:p>
        </w:tc>
        <w:tc>
          <w:tcPr>
            <w:tcW w:w="1778" w:type="dxa"/>
          </w:tcPr>
          <w:p w14:paraId="330BA83B">
            <w:pPr>
              <w:widowControl/>
              <w:spacing w:line="360" w:lineRule="auto"/>
              <w:jc w:val="left"/>
              <w:rPr>
                <w:i/>
                <w:iCs/>
                <w:color w:val="0000FF"/>
                <w:szCs w:val="21"/>
              </w:rPr>
            </w:pPr>
            <w:r>
              <w:rPr>
                <w:rFonts w:hint="eastAsia"/>
                <w:i/>
                <w:iCs/>
                <w:color w:val="0000FF"/>
                <w:szCs w:val="21"/>
              </w:rPr>
              <w:t>***</w:t>
            </w:r>
          </w:p>
        </w:tc>
        <w:tc>
          <w:tcPr>
            <w:tcW w:w="2429" w:type="dxa"/>
          </w:tcPr>
          <w:p w14:paraId="4F5D457F">
            <w:pPr>
              <w:widowControl/>
              <w:spacing w:line="360" w:lineRule="auto"/>
              <w:jc w:val="left"/>
              <w:rPr>
                <w:i/>
                <w:iCs/>
                <w:color w:val="0000FF"/>
                <w:szCs w:val="21"/>
              </w:rPr>
            </w:pPr>
            <w:r>
              <w:rPr>
                <w:rFonts w:hint="eastAsia"/>
                <w:i/>
                <w:iCs/>
                <w:color w:val="0000FF"/>
                <w:szCs w:val="21"/>
              </w:rPr>
              <w:t>***</w:t>
            </w:r>
          </w:p>
        </w:tc>
      </w:tr>
    </w:tbl>
    <w:p w14:paraId="37A21534">
      <w:pPr>
        <w:pStyle w:val="2"/>
        <w:rPr>
          <w:rFonts w:ascii="Times New Roman" w:eastAsia="宋体" w:cs="Times New Roman"/>
          <w:i/>
          <w:iCs/>
          <w:color w:val="0000FF"/>
          <w:kern w:val="2"/>
          <w:sz w:val="21"/>
          <w:szCs w:val="21"/>
        </w:rPr>
      </w:pPr>
      <w:r>
        <w:rPr>
          <w:rFonts w:hint="eastAsia" w:ascii="Times New Roman" w:eastAsia="宋体" w:cs="Times New Roman"/>
          <w:i/>
          <w:iCs/>
          <w:color w:val="0000FF"/>
          <w:kern w:val="2"/>
          <w:sz w:val="21"/>
          <w:szCs w:val="21"/>
        </w:rPr>
        <w:t>）</w:t>
      </w:r>
    </w:p>
    <w:p w14:paraId="1198118F">
      <w:pPr>
        <w:numPr>
          <w:ilvl w:val="0"/>
          <w:numId w:val="1"/>
        </w:numPr>
        <w:spacing w:line="360" w:lineRule="auto"/>
        <w:rPr>
          <w:b/>
          <w:kern w:val="44"/>
          <w:sz w:val="24"/>
        </w:rPr>
      </w:pPr>
      <w:r>
        <w:rPr>
          <w:rFonts w:hint="eastAsia"/>
          <w:b/>
          <w:kern w:val="44"/>
          <w:sz w:val="24"/>
        </w:rPr>
        <w:t xml:space="preserve">Drawings of components </w:t>
      </w:r>
    </w:p>
    <w:p w14:paraId="0D191DA9">
      <w:pPr>
        <w:widowControl/>
        <w:spacing w:line="360" w:lineRule="auto"/>
        <w:ind w:firstLine="420" w:firstLineChars="200"/>
        <w:jc w:val="left"/>
        <w:rPr>
          <w:rFonts w:hint="eastAsia"/>
          <w:i/>
          <w:iCs/>
          <w:color w:val="0000FF"/>
          <w:szCs w:val="21"/>
        </w:rPr>
      </w:pPr>
      <w:r>
        <w:rPr>
          <w:i/>
          <w:iCs/>
          <w:color w:val="0000FF"/>
          <w:szCs w:val="21"/>
        </w:rPr>
        <w:t>{</w:t>
      </w:r>
      <w:r>
        <w:rPr>
          <w:rFonts w:hint="eastAsia"/>
          <w:i/>
          <w:iCs/>
          <w:color w:val="0000FF"/>
          <w:szCs w:val="21"/>
        </w:rPr>
        <w:t>请详细列出各种组件的图片或图纸</w:t>
      </w:r>
      <w:r>
        <w:rPr>
          <w:i/>
          <w:iCs/>
          <w:color w:val="0000FF"/>
          <w:szCs w:val="21"/>
        </w:rPr>
        <w:t>}</w:t>
      </w:r>
    </w:p>
    <w:p w14:paraId="5D647CAF">
      <w:pPr>
        <w:widowControl/>
        <w:spacing w:line="360" w:lineRule="auto"/>
        <w:ind w:firstLine="420" w:firstLineChars="200"/>
        <w:jc w:val="left"/>
        <w:rPr>
          <w:i/>
          <w:iCs/>
          <w:color w:val="0000FF"/>
          <w:szCs w:val="21"/>
        </w:rPr>
      </w:pPr>
      <w:r>
        <w:rPr>
          <w:rFonts w:hint="eastAsia"/>
          <w:i/>
          <w:iCs/>
          <w:color w:val="0000FF"/>
          <w:szCs w:val="21"/>
        </w:rPr>
        <w:t>【若有多个组件图片，请依次列出】</w:t>
      </w:r>
    </w:p>
    <w:p w14:paraId="0390CCDB">
      <w:pPr>
        <w:pStyle w:val="2"/>
        <w:spacing w:line="360" w:lineRule="auto"/>
        <w:rPr>
          <w:rFonts w:ascii="Times New Roman" w:eastAsia="宋体" w:cs="Times New Roman"/>
          <w:i/>
          <w:iCs/>
          <w:color w:val="0000FF"/>
          <w:kern w:val="2"/>
          <w:sz w:val="21"/>
          <w:szCs w:val="21"/>
        </w:rPr>
      </w:pPr>
    </w:p>
    <w:p w14:paraId="32AC0139">
      <w:pPr>
        <w:widowControl/>
        <w:spacing w:line="360" w:lineRule="auto"/>
        <w:jc w:val="left"/>
        <w:rPr>
          <w:b/>
          <w:bCs/>
          <w:sz w:val="24"/>
          <w:szCs w:val="24"/>
        </w:rPr>
      </w:pPr>
      <w:r>
        <w:rPr>
          <w:rFonts w:hint="eastAsia"/>
          <w:b/>
          <w:bCs/>
          <w:sz w:val="24"/>
          <w:szCs w:val="24"/>
        </w:rPr>
        <w:t>3</w:t>
      </w:r>
      <w:r>
        <w:rPr>
          <w:b/>
          <w:bCs/>
          <w:sz w:val="24"/>
          <w:szCs w:val="24"/>
        </w:rPr>
        <w:t xml:space="preserve">. </w:t>
      </w:r>
      <w:r>
        <w:rPr>
          <w:rFonts w:hint="eastAsia"/>
          <w:b/>
          <w:bCs/>
          <w:sz w:val="24"/>
          <w:szCs w:val="24"/>
        </w:rPr>
        <w:t>Q</w:t>
      </w:r>
      <w:r>
        <w:rPr>
          <w:b/>
          <w:bCs/>
          <w:sz w:val="24"/>
          <w:szCs w:val="24"/>
        </w:rPr>
        <w:t>uality control procedures</w:t>
      </w:r>
    </w:p>
    <w:p w14:paraId="328211DC">
      <w:pPr>
        <w:pStyle w:val="16"/>
        <w:spacing w:line="360" w:lineRule="auto"/>
        <w:ind w:firstLine="0" w:firstLineChars="0"/>
        <w:rPr>
          <w:rFonts w:hint="eastAsia"/>
          <w:i/>
          <w:iCs/>
          <w:color w:val="0000FF"/>
          <w:szCs w:val="21"/>
        </w:rPr>
      </w:pPr>
      <w:r>
        <w:rPr>
          <w:i/>
          <w:iCs/>
          <w:color w:val="0000FF"/>
          <w:szCs w:val="21"/>
        </w:rPr>
        <w:t>{</w:t>
      </w:r>
      <w:r>
        <w:rPr>
          <w:rFonts w:hint="eastAsia"/>
          <w:i/>
          <w:iCs/>
          <w:color w:val="0000FF"/>
          <w:szCs w:val="21"/>
        </w:rPr>
        <w:t xml:space="preserve">对申报产品的质量控制进行简要描述 </w:t>
      </w:r>
      <w:r>
        <w:rPr>
          <w:i/>
          <w:iCs/>
          <w:color w:val="0000FF"/>
          <w:szCs w:val="21"/>
        </w:rPr>
        <w:t>}</w:t>
      </w:r>
    </w:p>
    <w:p w14:paraId="54D800CA">
      <w:pPr>
        <w:pStyle w:val="16"/>
        <w:spacing w:line="360" w:lineRule="auto"/>
        <w:ind w:firstLine="0" w:firstLineChars="0"/>
        <w:rPr>
          <w:i/>
          <w:iCs/>
          <w:color w:val="0000FF"/>
          <w:szCs w:val="21"/>
        </w:rPr>
      </w:pPr>
    </w:p>
    <w:p w14:paraId="0FBE0035">
      <w:pPr>
        <w:pStyle w:val="16"/>
        <w:spacing w:line="360" w:lineRule="auto"/>
        <w:ind w:firstLine="0" w:firstLineChars="0"/>
        <w:rPr>
          <w:bCs/>
          <w:i/>
          <w:iCs/>
          <w:color w:val="0000FF"/>
          <w:kern w:val="44"/>
          <w:sz w:val="24"/>
        </w:rPr>
      </w:pPr>
      <w:r>
        <w:rPr>
          <w:rFonts w:hint="eastAsia"/>
          <w:i/>
          <w:iCs/>
          <w:color w:val="0000FF"/>
          <w:szCs w:val="21"/>
        </w:rPr>
        <w:t>（参考示例：</w:t>
      </w:r>
      <w:r>
        <w:rPr>
          <w:bCs/>
          <w:i/>
          <w:iCs/>
          <w:color w:val="0000FF"/>
          <w:kern w:val="44"/>
          <w:sz w:val="24"/>
        </w:rPr>
        <w:t xml:space="preserve">Our company has established EN ISO 13485 quality system. </w:t>
      </w:r>
      <w:r>
        <w:rPr>
          <w:rFonts w:hint="eastAsia"/>
          <w:bCs/>
          <w:i/>
          <w:iCs/>
          <w:color w:val="0000FF"/>
          <w:kern w:val="44"/>
          <w:sz w:val="24"/>
        </w:rPr>
        <w:t>T</w:t>
      </w:r>
      <w:r>
        <w:rPr>
          <w:bCs/>
          <w:i/>
          <w:iCs/>
          <w:color w:val="0000FF"/>
          <w:kern w:val="44"/>
          <w:sz w:val="24"/>
        </w:rPr>
        <w:t>he manufacture process is continuously monitored.</w:t>
      </w:r>
    </w:p>
    <w:p w14:paraId="47C4CAB3">
      <w:pPr>
        <w:pStyle w:val="16"/>
        <w:spacing w:line="360" w:lineRule="auto"/>
        <w:ind w:firstLine="0" w:firstLineChars="0"/>
        <w:rPr>
          <w:bCs/>
          <w:i/>
          <w:iCs/>
          <w:color w:val="0000FF"/>
          <w:kern w:val="44"/>
          <w:sz w:val="24"/>
          <w:highlight w:val="yellow"/>
        </w:rPr>
      </w:pPr>
      <w:r>
        <w:rPr>
          <w:rFonts w:hint="eastAsia"/>
          <w:bCs/>
          <w:i/>
          <w:iCs/>
          <w:color w:val="0000FF"/>
          <w:kern w:val="44"/>
          <w:sz w:val="24"/>
        </w:rPr>
        <w:t>F</w:t>
      </w:r>
      <w:r>
        <w:rPr>
          <w:bCs/>
          <w:i/>
          <w:iCs/>
          <w:color w:val="0000FF"/>
          <w:kern w:val="44"/>
          <w:sz w:val="24"/>
        </w:rPr>
        <w:t xml:space="preserve">irstly, the materials are monitored. All incoming suppliers shall be selected by the company in accordance with the requirements of the </w:t>
      </w:r>
      <w:r>
        <w:rPr>
          <w:rFonts w:hint="eastAsia"/>
          <w:bCs/>
          <w:i/>
          <w:iCs/>
          <w:color w:val="0000FF"/>
          <w:kern w:val="44"/>
          <w:sz w:val="24"/>
        </w:rPr>
        <w:t>Supplier management control procedures.</w:t>
      </w:r>
      <w:r>
        <w:rPr>
          <w:bCs/>
          <w:i/>
          <w:iCs/>
          <w:color w:val="0000FF"/>
          <w:kern w:val="44"/>
          <w:sz w:val="24"/>
        </w:rPr>
        <w:t xml:space="preserve"> W</w:t>
      </w:r>
      <w:r>
        <w:rPr>
          <w:rFonts w:hint="eastAsia"/>
          <w:bCs/>
          <w:i/>
          <w:iCs/>
          <w:color w:val="0000FF"/>
          <w:kern w:val="44"/>
          <w:sz w:val="24"/>
        </w:rPr>
        <w:t>hen</w:t>
      </w:r>
      <w:r>
        <w:rPr>
          <w:bCs/>
          <w:i/>
          <w:iCs/>
          <w:color w:val="0000FF"/>
          <w:kern w:val="44"/>
          <w:sz w:val="24"/>
        </w:rPr>
        <w:t xml:space="preserve"> incoming materials of the supplier are delivered to the factory, the quality department shall formulate incoming inspection specifications and conduct incoming inspection in accordance with the inspection requirements. The defective incoming materials shall be handled in accordance with the company's procedure document control procedure for nonconforming products.</w:t>
      </w:r>
    </w:p>
    <w:p w14:paraId="277E53E9">
      <w:pPr>
        <w:pStyle w:val="16"/>
        <w:spacing w:line="360" w:lineRule="auto"/>
        <w:ind w:firstLine="0" w:firstLineChars="0"/>
        <w:rPr>
          <w:bCs/>
          <w:i/>
          <w:iCs/>
          <w:color w:val="0000FF"/>
          <w:kern w:val="44"/>
          <w:sz w:val="24"/>
          <w:highlight w:val="yellow"/>
        </w:rPr>
      </w:pPr>
    </w:p>
    <w:p w14:paraId="705D341D">
      <w:pPr>
        <w:pStyle w:val="16"/>
        <w:spacing w:line="360" w:lineRule="auto"/>
        <w:ind w:firstLine="0" w:firstLineChars="0"/>
        <w:rPr>
          <w:bCs/>
          <w:i/>
          <w:iCs/>
          <w:color w:val="0000FF"/>
          <w:kern w:val="44"/>
          <w:sz w:val="24"/>
        </w:rPr>
      </w:pPr>
      <w:r>
        <w:rPr>
          <w:bCs/>
          <w:i/>
          <w:iCs/>
          <w:color w:val="0000FF"/>
          <w:kern w:val="44"/>
          <w:sz w:val="24"/>
        </w:rPr>
        <w:t xml:space="preserve">Secondly, final product is monitored. Before product delivery, the final inspection should be conducted. Meanwhile, </w:t>
      </w:r>
      <w:r>
        <w:rPr>
          <w:rFonts w:hint="eastAsia"/>
          <w:bCs/>
          <w:i/>
          <w:iCs/>
          <w:color w:val="0000FF"/>
          <w:kern w:val="44"/>
          <w:sz w:val="24"/>
        </w:rPr>
        <w:t>deal with the unqualified products according to the control procedure of unqualified products.</w:t>
      </w:r>
    </w:p>
    <w:p w14:paraId="563F936A">
      <w:pPr>
        <w:pStyle w:val="16"/>
        <w:spacing w:line="360" w:lineRule="auto"/>
        <w:ind w:firstLine="0" w:firstLineChars="0"/>
        <w:rPr>
          <w:bCs/>
          <w:i/>
          <w:iCs/>
          <w:color w:val="0000FF"/>
          <w:kern w:val="44"/>
          <w:sz w:val="24"/>
        </w:rPr>
      </w:pPr>
    </w:p>
    <w:p w14:paraId="6DA703B1">
      <w:pPr>
        <w:pStyle w:val="16"/>
        <w:spacing w:line="360" w:lineRule="auto"/>
        <w:ind w:firstLine="0" w:firstLineChars="0"/>
        <w:rPr>
          <w:bCs/>
          <w:i/>
          <w:iCs/>
          <w:color w:val="0000FF"/>
          <w:kern w:val="44"/>
          <w:sz w:val="24"/>
        </w:rPr>
      </w:pPr>
      <w:r>
        <w:rPr>
          <w:bCs/>
          <w:i/>
          <w:iCs/>
          <w:color w:val="0000FF"/>
          <w:kern w:val="44"/>
          <w:sz w:val="24"/>
        </w:rPr>
        <w:t>Thirdly,</w:t>
      </w:r>
      <w:r>
        <w:rPr>
          <w:rFonts w:hint="eastAsia"/>
          <w:bCs/>
          <w:i/>
          <w:iCs/>
          <w:color w:val="0000FF"/>
          <w:kern w:val="44"/>
          <w:sz w:val="24"/>
        </w:rPr>
        <w:t xml:space="preserve"> ex-factory process is monitored.</w:t>
      </w:r>
    </w:p>
    <w:p w14:paraId="216BC30A">
      <w:pPr>
        <w:pStyle w:val="16"/>
        <w:spacing w:line="360" w:lineRule="auto"/>
        <w:ind w:firstLine="0" w:firstLineChars="0"/>
        <w:rPr>
          <w:i/>
          <w:iCs/>
          <w:color w:val="0000FF"/>
        </w:rPr>
      </w:pPr>
      <w:r>
        <w:rPr>
          <w:rFonts w:hint="eastAsia"/>
          <w:bCs/>
          <w:i/>
          <w:iCs/>
          <w:color w:val="0000FF"/>
          <w:kern w:val="44"/>
          <w:sz w:val="24"/>
        </w:rPr>
        <w:t>According to the inspection specification, the inspector shall carry out factory inspection on the products, make inspection records and mark the quality status as required, and deal with the unqualified products according to the control procedure of unqualified products.</w:t>
      </w:r>
      <w:r>
        <w:rPr>
          <w:rFonts w:hint="eastAsia"/>
          <w:i/>
          <w:iCs/>
          <w:color w:val="0000FF"/>
          <w:szCs w:val="21"/>
        </w:rPr>
        <w:t>）</w:t>
      </w:r>
    </w:p>
    <w:p w14:paraId="4EABC8D2">
      <w:pPr>
        <w:autoSpaceDE w:val="0"/>
        <w:autoSpaceDN w:val="0"/>
        <w:adjustRightInd w:val="0"/>
        <w:spacing w:line="360" w:lineRule="auto"/>
        <w:rPr>
          <w:rFonts w:hint="eastAsia" w:eastAsia="宋体"/>
          <w:lang w:eastAsia="zh-CN"/>
        </w:rPr>
      </w:pPr>
    </w:p>
    <w:p w14:paraId="0A949617">
      <w:pPr>
        <w:pStyle w:val="2"/>
        <w:jc w:val="center"/>
        <w:rPr>
          <w:rFonts w:hint="eastAsia"/>
          <w:lang w:eastAsia="zh-CN"/>
        </w:rPr>
      </w:pPr>
    </w:p>
    <w:p w14:paraId="7D9FE231">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415B">
    <w:pPr>
      <w:pStyle w:val="5"/>
      <w:tabs>
        <w:tab w:val="left" w:pos="6391"/>
        <w:tab w:val="clear" w:pos="4153"/>
      </w:tabs>
      <w:jc w:val="left"/>
      <w:rPr>
        <w:rFonts w:hint="eastAsia" w:ascii="宋体" w:hAnsi="宋体" w:eastAsia="宋体" w:cs="宋体"/>
        <w:b/>
        <w:bCs/>
        <w:sz w:val="18"/>
        <w:szCs w:val="18"/>
        <w:lang w:val="en-US" w:eastAsia="zh-CN"/>
      </w:rPr>
    </w:pPr>
  </w:p>
  <w:p w14:paraId="7C9D2BB5">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D9E79A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FE8C">
    <w:pPr>
      <w:pStyle w:val="5"/>
      <w:tabs>
        <w:tab w:val="left" w:pos="6391"/>
        <w:tab w:val="clear" w:pos="4153"/>
      </w:tabs>
      <w:jc w:val="left"/>
      <w:rPr>
        <w:rFonts w:hint="eastAsia" w:ascii="宋体" w:hAnsi="宋体" w:eastAsia="宋体" w:cs="宋体"/>
        <w:b/>
        <w:bCs/>
        <w:sz w:val="18"/>
        <w:szCs w:val="18"/>
        <w:lang w:val="en-US" w:eastAsia="zh-CN"/>
      </w:rPr>
    </w:pPr>
  </w:p>
  <w:p w14:paraId="7B674022">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1AA9694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A2D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7B610"/>
    <w:multiLevelType w:val="multilevel"/>
    <w:tmpl w:val="2A57B61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298B"/>
    <w:rsid w:val="000B0C5F"/>
    <w:rsid w:val="001939DF"/>
    <w:rsid w:val="001F033D"/>
    <w:rsid w:val="00265B44"/>
    <w:rsid w:val="00291C59"/>
    <w:rsid w:val="00421AF1"/>
    <w:rsid w:val="00470807"/>
    <w:rsid w:val="00483AA9"/>
    <w:rsid w:val="005122E7"/>
    <w:rsid w:val="00540755"/>
    <w:rsid w:val="005476EF"/>
    <w:rsid w:val="00551CDE"/>
    <w:rsid w:val="0062686F"/>
    <w:rsid w:val="007C0866"/>
    <w:rsid w:val="007D7234"/>
    <w:rsid w:val="00832C9E"/>
    <w:rsid w:val="0083618B"/>
    <w:rsid w:val="009363B3"/>
    <w:rsid w:val="00946054"/>
    <w:rsid w:val="00A9584A"/>
    <w:rsid w:val="00AE0EAE"/>
    <w:rsid w:val="00AF4D0F"/>
    <w:rsid w:val="00B526BE"/>
    <w:rsid w:val="00C5076E"/>
    <w:rsid w:val="00C70F61"/>
    <w:rsid w:val="00CA50DA"/>
    <w:rsid w:val="00D8775D"/>
    <w:rsid w:val="00DB401D"/>
    <w:rsid w:val="00DC5C32"/>
    <w:rsid w:val="00E7298B"/>
    <w:rsid w:val="00EA2341"/>
    <w:rsid w:val="00F07CBF"/>
    <w:rsid w:val="00F3552F"/>
    <w:rsid w:val="00F434CD"/>
    <w:rsid w:val="00FB4514"/>
    <w:rsid w:val="03810D48"/>
    <w:rsid w:val="0558367B"/>
    <w:rsid w:val="06A30010"/>
    <w:rsid w:val="13891F19"/>
    <w:rsid w:val="13F876A3"/>
    <w:rsid w:val="18281887"/>
    <w:rsid w:val="201624B1"/>
    <w:rsid w:val="26AF261D"/>
    <w:rsid w:val="28A22BF1"/>
    <w:rsid w:val="2BE26A8C"/>
    <w:rsid w:val="31E74031"/>
    <w:rsid w:val="35A65220"/>
    <w:rsid w:val="3D84002E"/>
    <w:rsid w:val="41455DE0"/>
    <w:rsid w:val="44AD7D2D"/>
    <w:rsid w:val="4C2A5D70"/>
    <w:rsid w:val="52520B0E"/>
    <w:rsid w:val="64573F60"/>
    <w:rsid w:val="6B793D75"/>
    <w:rsid w:val="77200614"/>
    <w:rsid w:val="777E1E74"/>
    <w:rsid w:val="78744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17"/>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link w:val="18"/>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9"/>
    <w:qFormat/>
    <w:uiPriority w:val="0"/>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kern w:val="2"/>
      <w:sz w:val="18"/>
      <w:szCs w:val="18"/>
    </w:rPr>
  </w:style>
  <w:style w:type="character" w:customStyle="1" w:styleId="14">
    <w:name w:val="页脚 Char"/>
    <w:basedOn w:val="11"/>
    <w:link w:val="5"/>
    <w:qFormat/>
    <w:uiPriority w:val="0"/>
    <w:rPr>
      <w:kern w:val="2"/>
      <w:sz w:val="18"/>
      <w:szCs w:val="18"/>
    </w:rPr>
  </w:style>
  <w:style w:type="character" w:customStyle="1" w:styleId="15">
    <w:name w:val="批注框文本 Char"/>
    <w:basedOn w:val="11"/>
    <w:link w:val="4"/>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Default Char Char"/>
    <w:link w:val="2"/>
    <w:qFormat/>
    <w:uiPriority w:val="0"/>
    <w:rPr>
      <w:rFonts w:ascii="Univers 57 Condensed" w:eastAsia="Univers 57 Condensed" w:cs="Univers 57 Condensed"/>
      <w:color w:val="000000"/>
      <w:sz w:val="24"/>
      <w:szCs w:val="24"/>
    </w:rPr>
  </w:style>
  <w:style w:type="character" w:customStyle="1" w:styleId="18">
    <w:name w:val="批注文字 Char"/>
    <w:basedOn w:val="11"/>
    <w:link w:val="3"/>
    <w:qFormat/>
    <w:uiPriority w:val="0"/>
    <w:rPr>
      <w:kern w:val="2"/>
      <w:sz w:val="21"/>
      <w:szCs w:val="22"/>
    </w:rPr>
  </w:style>
  <w:style w:type="character" w:customStyle="1" w:styleId="19">
    <w:name w:val="批注主题 Char"/>
    <w:basedOn w:val="18"/>
    <w:link w:val="8"/>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529</Words>
  <Characters>1731</Characters>
  <Lines>15</Lines>
  <Paragraphs>4</Paragraphs>
  <TotalTime>0</TotalTime>
  <ScaleCrop>false</ScaleCrop>
  <LinksUpToDate>false</LinksUpToDate>
  <CharactersWithSpaces>1927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2020-03-27T08:14:00Z</dcterms:created>
  <dc:creator>龙德</dc:creator>
  <cp:lastModifiedBy>太极箫客</cp:lastModifiedBy>
  <dcterms:modified xsi:type="dcterms:W3CDTF">2025-08-14T06:20:33Z</dcterms:modified>
  <dc:subject>医械宝模板仅供参考，具体以法规要求为准。需要更多医械宝信息请联系龙德。</dc:subject>
  <dc:title>医械宝模板</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1D5E53636CC64B538B8133E06985FFB4</vt:lpwstr>
  </property>
  <property fmtid="{D5CDD505-2E9C-101B-9397-08002B2CF9AE}" pid="4" name="KSOTemplateDocerSaveRecord">
    <vt:lpwstr>eyJoZGlkIjoiMDJiMzI3ODBiNTFmMWRjNDUyMjM1ZmZjODY5NDc2MWMiLCJ1c2VySWQiOiI0NTQ4Nzg1NzAifQ==</vt:lpwstr>
  </property>
</Properties>
</file>