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6D70">
      <w:bookmarkStart w:id="0" w:name="_GoBack"/>
      <w:bookmarkEnd w:id="0"/>
    </w:p>
    <w:p w14:paraId="132D490B"/>
    <w:p w14:paraId="048D26CB"/>
    <w:p w14:paraId="7380B75D"/>
    <w:p w14:paraId="31663035"/>
    <w:p w14:paraId="5654CC11"/>
    <w:p w14:paraId="79AF3737">
      <w:pPr>
        <w:jc w:val="left"/>
        <w:rPr>
          <w:i/>
          <w:color w:val="0000CC"/>
        </w:rPr>
      </w:pPr>
      <w:r>
        <w:rPr>
          <w:rFonts w:hint="eastAsia"/>
          <w:i/>
          <w:color w:val="0000CC"/>
        </w:rPr>
        <w:t>{请将临床评价中用到的文献放在此处}</w:t>
      </w:r>
    </w:p>
    <w:p w14:paraId="1EC3888B">
      <w:pPr>
        <w:jc w:val="left"/>
        <w:rPr>
          <w:i/>
          <w:color w:val="0000CC"/>
        </w:rPr>
      </w:pPr>
    </w:p>
    <w:p w14:paraId="0C245F3B">
      <w:pPr>
        <w:jc w:val="left"/>
        <w:rPr>
          <w:i/>
          <w:color w:val="0000CC"/>
        </w:rPr>
      </w:pPr>
      <w:r>
        <w:rPr>
          <w:rFonts w:hint="eastAsia"/>
          <w:i/>
          <w:color w:val="0000CC"/>
        </w:rPr>
        <w:t>[放入数据库下载的文献原文即可]</w:t>
      </w:r>
    </w:p>
    <w:p w14:paraId="30931AD5">
      <w:pPr>
        <w:rPr>
          <w:rFonts w:hint="eastAsia" w:eastAsia="宋体"/>
          <w:lang w:eastAsia="zh-CN"/>
        </w:rPr>
      </w:pPr>
    </w:p>
    <w:p w14:paraId="7C264AB6">
      <w:pPr>
        <w:jc w:val="center"/>
        <w:rPr>
          <w:rFonts w:hint="eastAsia" w:eastAsia="宋体"/>
          <w:lang w:eastAsia="zh-CN"/>
        </w:rPr>
      </w:pPr>
    </w:p>
    <w:p w14:paraId="0ADC0335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CE5BF">
    <w:pPr>
      <w:pStyle w:val="2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 w14:paraId="54796B15">
    <w:pPr>
      <w:pStyle w:val="2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5850272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C93F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017A"/>
    <w:rsid w:val="00067582"/>
    <w:rsid w:val="00296310"/>
    <w:rsid w:val="0034356E"/>
    <w:rsid w:val="004B2836"/>
    <w:rsid w:val="00AA017A"/>
    <w:rsid w:val="3EB87490"/>
    <w:rsid w:val="55F2045F"/>
    <w:rsid w:val="6537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34</Characters>
  <Lines>1</Lines>
  <Paragraphs>1</Paragraphs>
  <TotalTime>0</TotalTime>
  <ScaleCrop>false</ScaleCrop>
  <LinksUpToDate>false</LinksUpToDate>
  <CharactersWithSpaces>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2021-04-16T02:59:00Z</dcterms:created>
  <dc:creator>龙德</dc:creator>
  <cp:lastModifiedBy>太极箫客</cp:lastModifiedBy>
  <dcterms:modified xsi:type="dcterms:W3CDTF">2025-08-14T06:20:24Z</dcterms:modified>
  <dc:subject>医械宝模板仅供参考，具体以法规要求为准。需要更多医械宝信息请联系龙德。</dc:subject>
  <dc:title>医械宝模板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A0F9424360104E5FBCBB1B06D881AE3A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