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AC98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5DF7B136">
      <w:pPr>
        <w:spacing w:line="288" w:lineRule="auto"/>
        <w:rPr>
          <w:rFonts w:ascii="Arial"/>
          <w:sz w:val="21"/>
        </w:rPr>
      </w:pPr>
    </w:p>
    <w:p w14:paraId="3E29FF8B">
      <w:pPr>
        <w:spacing w:line="289" w:lineRule="auto"/>
        <w:rPr>
          <w:rFonts w:ascii="Arial"/>
          <w:sz w:val="21"/>
        </w:rPr>
      </w:pPr>
    </w:p>
    <w:p w14:paraId="7329DB8B">
      <w:pPr>
        <w:spacing w:before="124"/>
        <w:ind w:left="3902"/>
        <w:rPr>
          <w:sz w:val="43"/>
          <w:szCs w:val="43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78740</wp:posOffset>
            </wp:positionV>
            <wp:extent cx="1534795" cy="3321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466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2021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 </w:t>
      </w:r>
      <w:r>
        <w:rPr>
          <w:position w:val="-12"/>
          <w:sz w:val="43"/>
          <w:szCs w:val="43"/>
        </w:rPr>
        <w:drawing>
          <wp:inline distT="0" distB="0" distL="0" distR="0">
            <wp:extent cx="4751070" cy="332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1323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C19D">
      <w:pPr>
        <w:spacing w:line="206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1CC2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77ACE938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8B1FD75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295F375B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29363403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2D3E5FA1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5A463F1A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2A7909A9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54B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3" w:hRule="atLeast"/>
        </w:trPr>
        <w:tc>
          <w:tcPr>
            <w:tcW w:w="588" w:type="dxa"/>
            <w:vAlign w:val="top"/>
          </w:tcPr>
          <w:p w14:paraId="595C031F">
            <w:pPr>
              <w:spacing w:line="253" w:lineRule="auto"/>
              <w:rPr>
                <w:rFonts w:ascii="Arial"/>
                <w:sz w:val="21"/>
              </w:rPr>
            </w:pPr>
          </w:p>
          <w:p w14:paraId="66C6BD85">
            <w:pPr>
              <w:spacing w:line="253" w:lineRule="auto"/>
              <w:rPr>
                <w:rFonts w:ascii="Arial"/>
                <w:sz w:val="21"/>
              </w:rPr>
            </w:pPr>
          </w:p>
          <w:p w14:paraId="59036D54">
            <w:pPr>
              <w:spacing w:line="253" w:lineRule="auto"/>
              <w:rPr>
                <w:rFonts w:ascii="Arial"/>
                <w:sz w:val="21"/>
              </w:rPr>
            </w:pPr>
          </w:p>
          <w:p w14:paraId="77EEF0A0">
            <w:pPr>
              <w:spacing w:line="253" w:lineRule="auto"/>
              <w:rPr>
                <w:rFonts w:ascii="Arial"/>
                <w:sz w:val="21"/>
              </w:rPr>
            </w:pPr>
          </w:p>
          <w:p w14:paraId="293BA45A">
            <w:pPr>
              <w:spacing w:line="253" w:lineRule="auto"/>
              <w:rPr>
                <w:rFonts w:ascii="Arial"/>
                <w:sz w:val="21"/>
              </w:rPr>
            </w:pPr>
          </w:p>
          <w:p w14:paraId="0AC84AFE">
            <w:pPr>
              <w:spacing w:line="253" w:lineRule="auto"/>
              <w:rPr>
                <w:rFonts w:ascii="Arial"/>
                <w:sz w:val="21"/>
              </w:rPr>
            </w:pPr>
          </w:p>
          <w:p w14:paraId="40219705">
            <w:pPr>
              <w:spacing w:line="253" w:lineRule="auto"/>
              <w:rPr>
                <w:rFonts w:ascii="Arial"/>
                <w:sz w:val="21"/>
              </w:rPr>
            </w:pPr>
          </w:p>
          <w:p w14:paraId="31DBC9D4">
            <w:pPr>
              <w:spacing w:line="253" w:lineRule="auto"/>
              <w:rPr>
                <w:rFonts w:ascii="Arial"/>
                <w:sz w:val="21"/>
              </w:rPr>
            </w:pPr>
          </w:p>
          <w:p w14:paraId="14F053FE">
            <w:pPr>
              <w:spacing w:line="253" w:lineRule="auto"/>
              <w:rPr>
                <w:rFonts w:ascii="Arial"/>
                <w:sz w:val="21"/>
              </w:rPr>
            </w:pPr>
          </w:p>
          <w:p w14:paraId="4C058FDA">
            <w:pPr>
              <w:spacing w:line="253" w:lineRule="auto"/>
              <w:rPr>
                <w:rFonts w:ascii="Arial"/>
                <w:sz w:val="21"/>
              </w:rPr>
            </w:pPr>
          </w:p>
          <w:p w14:paraId="31DEA492">
            <w:pPr>
              <w:spacing w:line="253" w:lineRule="auto"/>
              <w:rPr>
                <w:rFonts w:ascii="Arial"/>
                <w:sz w:val="21"/>
              </w:rPr>
            </w:pPr>
          </w:p>
          <w:p w14:paraId="2EE5E8E6">
            <w:pPr>
              <w:spacing w:line="253" w:lineRule="auto"/>
              <w:rPr>
                <w:rFonts w:ascii="Arial"/>
                <w:sz w:val="21"/>
              </w:rPr>
            </w:pPr>
          </w:p>
          <w:p w14:paraId="17760BE0">
            <w:pPr>
              <w:spacing w:before="91" w:line="186" w:lineRule="auto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55" w:type="dxa"/>
            <w:vAlign w:val="top"/>
          </w:tcPr>
          <w:p w14:paraId="348C361E">
            <w:pPr>
              <w:spacing w:line="245" w:lineRule="auto"/>
              <w:rPr>
                <w:rFonts w:ascii="Arial"/>
                <w:sz w:val="21"/>
              </w:rPr>
            </w:pPr>
          </w:p>
          <w:p w14:paraId="1084BC8B">
            <w:pPr>
              <w:spacing w:line="245" w:lineRule="auto"/>
              <w:rPr>
                <w:rFonts w:ascii="Arial"/>
                <w:sz w:val="21"/>
              </w:rPr>
            </w:pPr>
          </w:p>
          <w:p w14:paraId="690A68B1">
            <w:pPr>
              <w:spacing w:line="245" w:lineRule="auto"/>
              <w:rPr>
                <w:rFonts w:ascii="Arial"/>
                <w:sz w:val="21"/>
              </w:rPr>
            </w:pPr>
          </w:p>
          <w:p w14:paraId="1560CABB">
            <w:pPr>
              <w:spacing w:line="246" w:lineRule="auto"/>
              <w:rPr>
                <w:rFonts w:ascii="Arial"/>
                <w:sz w:val="21"/>
              </w:rPr>
            </w:pPr>
          </w:p>
          <w:p w14:paraId="6F9674A7">
            <w:pPr>
              <w:spacing w:line="246" w:lineRule="auto"/>
              <w:rPr>
                <w:rFonts w:ascii="Arial"/>
                <w:sz w:val="21"/>
              </w:rPr>
            </w:pPr>
          </w:p>
          <w:p w14:paraId="1C5FD391">
            <w:pPr>
              <w:spacing w:line="246" w:lineRule="auto"/>
              <w:rPr>
                <w:rFonts w:ascii="Arial"/>
                <w:sz w:val="21"/>
              </w:rPr>
            </w:pPr>
          </w:p>
          <w:p w14:paraId="5A45427C">
            <w:pPr>
              <w:spacing w:line="246" w:lineRule="auto"/>
              <w:rPr>
                <w:rFonts w:ascii="Arial"/>
                <w:sz w:val="21"/>
              </w:rPr>
            </w:pPr>
          </w:p>
          <w:p w14:paraId="76A72277">
            <w:pPr>
              <w:spacing w:line="246" w:lineRule="auto"/>
              <w:rPr>
                <w:rFonts w:ascii="Arial"/>
                <w:sz w:val="21"/>
              </w:rPr>
            </w:pPr>
          </w:p>
          <w:p w14:paraId="62ECA5C4">
            <w:pPr>
              <w:spacing w:line="246" w:lineRule="auto"/>
              <w:rPr>
                <w:rFonts w:ascii="Arial"/>
                <w:sz w:val="21"/>
              </w:rPr>
            </w:pPr>
          </w:p>
          <w:p w14:paraId="0F4F60D8">
            <w:pPr>
              <w:spacing w:line="246" w:lineRule="auto"/>
              <w:rPr>
                <w:rFonts w:ascii="Arial"/>
                <w:sz w:val="21"/>
              </w:rPr>
            </w:pPr>
          </w:p>
          <w:p w14:paraId="510D4B89">
            <w:pPr>
              <w:spacing w:before="91" w:line="245" w:lineRule="auto"/>
              <w:ind w:left="13" w:right="12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北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京思瑞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德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 医疗器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械有限公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10B6E8DD">
            <w:pPr>
              <w:spacing w:line="249" w:lineRule="auto"/>
              <w:rPr>
                <w:rFonts w:ascii="Arial"/>
                <w:sz w:val="21"/>
              </w:rPr>
            </w:pPr>
          </w:p>
          <w:p w14:paraId="2B646F2E">
            <w:pPr>
              <w:spacing w:line="249" w:lineRule="auto"/>
              <w:rPr>
                <w:rFonts w:ascii="Arial"/>
                <w:sz w:val="21"/>
              </w:rPr>
            </w:pPr>
          </w:p>
          <w:p w14:paraId="4F5653DA">
            <w:pPr>
              <w:spacing w:line="249" w:lineRule="auto"/>
              <w:rPr>
                <w:rFonts w:ascii="Arial"/>
                <w:sz w:val="21"/>
              </w:rPr>
            </w:pPr>
          </w:p>
          <w:p w14:paraId="0A6B53B3">
            <w:pPr>
              <w:spacing w:line="249" w:lineRule="auto"/>
              <w:rPr>
                <w:rFonts w:ascii="Arial"/>
                <w:sz w:val="21"/>
              </w:rPr>
            </w:pPr>
          </w:p>
          <w:p w14:paraId="43708792">
            <w:pPr>
              <w:spacing w:line="249" w:lineRule="auto"/>
              <w:rPr>
                <w:rFonts w:ascii="Arial"/>
                <w:sz w:val="21"/>
              </w:rPr>
            </w:pPr>
          </w:p>
          <w:p w14:paraId="0074E0DA">
            <w:pPr>
              <w:spacing w:line="250" w:lineRule="auto"/>
              <w:rPr>
                <w:rFonts w:ascii="Arial"/>
                <w:sz w:val="21"/>
              </w:rPr>
            </w:pPr>
          </w:p>
          <w:p w14:paraId="094DFF4A">
            <w:pPr>
              <w:spacing w:line="250" w:lineRule="auto"/>
              <w:rPr>
                <w:rFonts w:ascii="Arial"/>
                <w:sz w:val="21"/>
              </w:rPr>
            </w:pPr>
          </w:p>
          <w:p w14:paraId="7A8BDA7E">
            <w:pPr>
              <w:spacing w:line="250" w:lineRule="auto"/>
              <w:rPr>
                <w:rFonts w:ascii="Arial"/>
                <w:sz w:val="21"/>
              </w:rPr>
            </w:pPr>
          </w:p>
          <w:p w14:paraId="3728E636">
            <w:pPr>
              <w:spacing w:line="250" w:lineRule="auto"/>
              <w:rPr>
                <w:rFonts w:ascii="Arial"/>
                <w:sz w:val="21"/>
              </w:rPr>
            </w:pPr>
          </w:p>
          <w:p w14:paraId="47CE616E">
            <w:pPr>
              <w:spacing w:line="250" w:lineRule="auto"/>
              <w:rPr>
                <w:rFonts w:ascii="Arial"/>
                <w:sz w:val="21"/>
              </w:rPr>
            </w:pPr>
          </w:p>
          <w:p w14:paraId="29D64935">
            <w:pPr>
              <w:spacing w:line="250" w:lineRule="auto"/>
              <w:rPr>
                <w:rFonts w:ascii="Arial"/>
                <w:sz w:val="21"/>
              </w:rPr>
            </w:pPr>
          </w:p>
          <w:p w14:paraId="131F98F7">
            <w:pPr>
              <w:spacing w:line="250" w:lineRule="auto"/>
              <w:rPr>
                <w:rFonts w:ascii="Arial"/>
                <w:sz w:val="21"/>
              </w:rPr>
            </w:pPr>
          </w:p>
          <w:p w14:paraId="5B8CAE17">
            <w:pPr>
              <w:spacing w:before="91" w:line="219" w:lineRule="auto"/>
              <w:ind w:left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呼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吸机</w:t>
            </w:r>
          </w:p>
        </w:tc>
        <w:tc>
          <w:tcPr>
            <w:tcW w:w="851" w:type="dxa"/>
            <w:vAlign w:val="top"/>
          </w:tcPr>
          <w:p w14:paraId="1A53DA35">
            <w:pPr>
              <w:spacing w:line="249" w:lineRule="auto"/>
              <w:rPr>
                <w:rFonts w:ascii="Arial"/>
                <w:sz w:val="21"/>
              </w:rPr>
            </w:pPr>
          </w:p>
          <w:p w14:paraId="2FE2502A">
            <w:pPr>
              <w:spacing w:line="249" w:lineRule="auto"/>
              <w:rPr>
                <w:rFonts w:ascii="Arial"/>
                <w:sz w:val="21"/>
              </w:rPr>
            </w:pPr>
          </w:p>
          <w:p w14:paraId="0F6E27EF">
            <w:pPr>
              <w:spacing w:line="249" w:lineRule="auto"/>
              <w:rPr>
                <w:rFonts w:ascii="Arial"/>
                <w:sz w:val="21"/>
              </w:rPr>
            </w:pPr>
          </w:p>
          <w:p w14:paraId="624684BE">
            <w:pPr>
              <w:spacing w:line="249" w:lineRule="auto"/>
              <w:rPr>
                <w:rFonts w:ascii="Arial"/>
                <w:sz w:val="21"/>
              </w:rPr>
            </w:pPr>
          </w:p>
          <w:p w14:paraId="1FA863CF">
            <w:pPr>
              <w:spacing w:line="249" w:lineRule="auto"/>
              <w:rPr>
                <w:rFonts w:ascii="Arial"/>
                <w:sz w:val="21"/>
              </w:rPr>
            </w:pPr>
          </w:p>
          <w:p w14:paraId="2744505B">
            <w:pPr>
              <w:spacing w:line="250" w:lineRule="auto"/>
              <w:rPr>
                <w:rFonts w:ascii="Arial"/>
                <w:sz w:val="21"/>
              </w:rPr>
            </w:pPr>
          </w:p>
          <w:p w14:paraId="6D612762">
            <w:pPr>
              <w:spacing w:line="250" w:lineRule="auto"/>
              <w:rPr>
                <w:rFonts w:ascii="Arial"/>
                <w:sz w:val="21"/>
              </w:rPr>
            </w:pPr>
          </w:p>
          <w:p w14:paraId="29627D5A">
            <w:pPr>
              <w:spacing w:line="250" w:lineRule="auto"/>
              <w:rPr>
                <w:rFonts w:ascii="Arial"/>
                <w:sz w:val="21"/>
              </w:rPr>
            </w:pPr>
          </w:p>
          <w:p w14:paraId="74DC66DC">
            <w:pPr>
              <w:spacing w:line="250" w:lineRule="auto"/>
              <w:rPr>
                <w:rFonts w:ascii="Arial"/>
                <w:sz w:val="21"/>
              </w:rPr>
            </w:pPr>
          </w:p>
          <w:p w14:paraId="7042148D">
            <w:pPr>
              <w:spacing w:line="250" w:lineRule="auto"/>
              <w:rPr>
                <w:rFonts w:ascii="Arial"/>
                <w:sz w:val="21"/>
              </w:rPr>
            </w:pPr>
          </w:p>
          <w:p w14:paraId="106C7D65">
            <w:pPr>
              <w:spacing w:line="250" w:lineRule="auto"/>
              <w:rPr>
                <w:rFonts w:ascii="Arial"/>
                <w:sz w:val="21"/>
              </w:rPr>
            </w:pPr>
          </w:p>
          <w:p w14:paraId="44F2C3DA">
            <w:pPr>
              <w:spacing w:line="250" w:lineRule="auto"/>
              <w:rPr>
                <w:rFonts w:ascii="Arial"/>
                <w:sz w:val="21"/>
              </w:rPr>
            </w:pPr>
          </w:p>
          <w:p w14:paraId="798F0A70">
            <w:pPr>
              <w:spacing w:before="91" w:line="219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北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京</w:t>
            </w:r>
          </w:p>
        </w:tc>
        <w:tc>
          <w:tcPr>
            <w:tcW w:w="9212" w:type="dxa"/>
            <w:vAlign w:val="top"/>
          </w:tcPr>
          <w:p w14:paraId="3E777663">
            <w:pPr>
              <w:spacing w:before="50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查发现一般不符合项 6 项。</w:t>
            </w:r>
          </w:p>
          <w:p w14:paraId="7D2C622E">
            <w:pPr>
              <w:spacing w:before="31" w:line="219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、机构与人员方面</w:t>
            </w:r>
          </w:p>
          <w:p w14:paraId="17B606FF">
            <w:pPr>
              <w:spacing w:before="29" w:line="225" w:lineRule="auto"/>
              <w:ind w:left="60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1．查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《2020 年度管理评审报告》发现企业负责人未参加管理评审会议。</w:t>
            </w:r>
          </w:p>
          <w:p w14:paraId="41A93293">
            <w:pPr>
              <w:spacing w:before="30" w:line="220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二、厂房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与设施方面</w:t>
            </w:r>
          </w:p>
          <w:p w14:paraId="4380C5EE">
            <w:pPr>
              <w:spacing w:before="27" w:line="237" w:lineRule="auto"/>
              <w:ind w:left="31" w:right="13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2．现场检查企业原材料库存放的气体输入、输出模块，氧浓度传感器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无货位卡标识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。</w:t>
            </w:r>
          </w:p>
          <w:p w14:paraId="50D4EBBE">
            <w:pPr>
              <w:spacing w:line="220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三、设备方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面</w:t>
            </w:r>
          </w:p>
          <w:p w14:paraId="479911A3">
            <w:pPr>
              <w:spacing w:before="27" w:line="237" w:lineRule="auto"/>
              <w:ind w:left="22" w:right="11" w:firstLine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．质量部存放的万用表已过校准期，经查，该万用表在实际生产中未使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用，企业未按照监视和测量</w:t>
            </w:r>
            <w:r>
              <w:rPr>
                <w:rFonts w:ascii="仿宋" w:hAnsi="仿宋" w:eastAsia="仿宋" w:cs="仿宋"/>
                <w:sz w:val="28"/>
                <w:szCs w:val="28"/>
              </w:rPr>
              <w:t>设备管理制度进行标识管理。</w:t>
            </w:r>
          </w:p>
          <w:p w14:paraId="4F594006">
            <w:pPr>
              <w:spacing w:before="1" w:line="218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、设计开发方面</w:t>
            </w:r>
          </w:p>
          <w:p w14:paraId="5F446CB2">
            <w:pPr>
              <w:spacing w:before="30" w:line="237" w:lineRule="auto"/>
              <w:ind w:left="26" w:right="11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4．查呼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吸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机研发资料，未提供设计和开发输出技术资料清单。产品作业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指导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包括不同标准的产品(如国标、欧标)，部分模块差异处未明确适用情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况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。</w:t>
            </w:r>
          </w:p>
          <w:p w14:paraId="386DCE1E">
            <w:pPr>
              <w:spacing w:before="1" w:line="217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五、销售和售后服务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方面</w:t>
            </w:r>
          </w:p>
          <w:p w14:paraId="00810081">
            <w:pPr>
              <w:spacing w:before="31" w:line="251" w:lineRule="auto"/>
              <w:ind w:left="15" w:right="9" w:firstLine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5．企业建立了销售控制程序和经销(代理) 商管理制度,但未对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医疗器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经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营企业资质做出明确规定。</w:t>
            </w:r>
          </w:p>
        </w:tc>
        <w:tc>
          <w:tcPr>
            <w:tcW w:w="998" w:type="dxa"/>
            <w:vAlign w:val="top"/>
          </w:tcPr>
          <w:p w14:paraId="4EE3CB0C">
            <w:pPr>
              <w:rPr>
                <w:rFonts w:ascii="Arial"/>
                <w:sz w:val="21"/>
              </w:rPr>
            </w:pPr>
          </w:p>
        </w:tc>
      </w:tr>
    </w:tbl>
    <w:p w14:paraId="6A14B510">
      <w:pPr>
        <w:rPr>
          <w:rFonts w:ascii="Arial"/>
          <w:sz w:val="21"/>
        </w:rPr>
      </w:pPr>
    </w:p>
    <w:p w14:paraId="0D0CACCB">
      <w:pPr>
        <w:sectPr>
          <w:footerReference r:id="rId5" w:type="default"/>
          <w:pgSz w:w="16839" w:h="11907"/>
          <w:pgMar w:top="1012" w:right="1356" w:bottom="1402" w:left="1440" w:header="0" w:footer="1222" w:gutter="0"/>
          <w:cols w:space="720" w:num="1"/>
        </w:sectPr>
      </w:pPr>
    </w:p>
    <w:p w14:paraId="757F9ABC"/>
    <w:p w14:paraId="3E773191"/>
    <w:p w14:paraId="5D6F1CE0"/>
    <w:p w14:paraId="2B96865F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1CA27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7089E8EB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276BAC2B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32A35DB4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01BCBD74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0F1F9FF5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75F56994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79ABF720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D34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588" w:type="dxa"/>
            <w:vAlign w:val="top"/>
          </w:tcPr>
          <w:p w14:paraId="487CDE9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436C10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8B1EEB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9BC8EA3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6D7EC469">
            <w:pPr>
              <w:spacing w:before="49" w:line="218" w:lineRule="auto"/>
              <w:ind w:left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六、不良事件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监测、分析和改进方面</w:t>
            </w:r>
          </w:p>
          <w:p w14:paraId="24293B55">
            <w:pPr>
              <w:spacing w:before="30" w:line="239" w:lineRule="auto"/>
              <w:ind w:left="22" w:firstLine="56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1"/>
                <w:sz w:val="27"/>
                <w:szCs w:val="27"/>
              </w:rPr>
              <w:t>6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．企业建立了数据分析控制程序，企业对收集的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“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顾客问题记录单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”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进行了总体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统计分析， 但未按照呼吸机、麻醉机等产品具体情况进行数据统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计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分析。</w:t>
            </w:r>
          </w:p>
        </w:tc>
        <w:tc>
          <w:tcPr>
            <w:tcW w:w="998" w:type="dxa"/>
            <w:vAlign w:val="top"/>
          </w:tcPr>
          <w:p w14:paraId="3D5EC542">
            <w:pPr>
              <w:rPr>
                <w:rFonts w:ascii="Arial"/>
                <w:sz w:val="21"/>
              </w:rPr>
            </w:pPr>
          </w:p>
        </w:tc>
      </w:tr>
      <w:tr w14:paraId="27738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atLeast"/>
        </w:trPr>
        <w:tc>
          <w:tcPr>
            <w:tcW w:w="588" w:type="dxa"/>
            <w:vAlign w:val="top"/>
          </w:tcPr>
          <w:p w14:paraId="5F48C79D">
            <w:pPr>
              <w:spacing w:line="243" w:lineRule="auto"/>
              <w:rPr>
                <w:rFonts w:ascii="Arial"/>
                <w:sz w:val="21"/>
              </w:rPr>
            </w:pPr>
          </w:p>
          <w:p w14:paraId="49BF34FC">
            <w:pPr>
              <w:spacing w:line="243" w:lineRule="auto"/>
              <w:rPr>
                <w:rFonts w:ascii="Arial"/>
                <w:sz w:val="21"/>
              </w:rPr>
            </w:pPr>
          </w:p>
          <w:p w14:paraId="6F711A10">
            <w:pPr>
              <w:spacing w:line="243" w:lineRule="auto"/>
              <w:rPr>
                <w:rFonts w:ascii="Arial"/>
                <w:sz w:val="21"/>
              </w:rPr>
            </w:pPr>
          </w:p>
          <w:p w14:paraId="0FC0F96E">
            <w:pPr>
              <w:spacing w:line="243" w:lineRule="auto"/>
              <w:rPr>
                <w:rFonts w:ascii="Arial"/>
                <w:sz w:val="21"/>
              </w:rPr>
            </w:pPr>
          </w:p>
          <w:p w14:paraId="4BA54A7C">
            <w:pPr>
              <w:spacing w:line="243" w:lineRule="auto"/>
              <w:rPr>
                <w:rFonts w:ascii="Arial"/>
                <w:sz w:val="21"/>
              </w:rPr>
            </w:pPr>
          </w:p>
          <w:p w14:paraId="1CD739DD">
            <w:pPr>
              <w:spacing w:line="243" w:lineRule="auto"/>
              <w:rPr>
                <w:rFonts w:ascii="Arial"/>
                <w:sz w:val="21"/>
              </w:rPr>
            </w:pPr>
          </w:p>
          <w:p w14:paraId="4E4473D4">
            <w:pPr>
              <w:spacing w:line="243" w:lineRule="auto"/>
              <w:rPr>
                <w:rFonts w:ascii="Arial"/>
                <w:sz w:val="21"/>
              </w:rPr>
            </w:pPr>
          </w:p>
          <w:p w14:paraId="3906E07C">
            <w:pPr>
              <w:spacing w:line="243" w:lineRule="auto"/>
              <w:rPr>
                <w:rFonts w:ascii="Arial"/>
                <w:sz w:val="21"/>
              </w:rPr>
            </w:pPr>
          </w:p>
          <w:p w14:paraId="6FB948F3">
            <w:pPr>
              <w:spacing w:line="244" w:lineRule="auto"/>
              <w:rPr>
                <w:rFonts w:ascii="Arial"/>
                <w:sz w:val="21"/>
              </w:rPr>
            </w:pPr>
          </w:p>
          <w:p w14:paraId="1CA9DF2B">
            <w:pPr>
              <w:spacing w:line="244" w:lineRule="auto"/>
              <w:rPr>
                <w:rFonts w:ascii="Arial"/>
                <w:sz w:val="21"/>
              </w:rPr>
            </w:pPr>
          </w:p>
          <w:p w14:paraId="4E387E6F">
            <w:pPr>
              <w:spacing w:line="244" w:lineRule="auto"/>
              <w:rPr>
                <w:rFonts w:ascii="Arial"/>
                <w:sz w:val="21"/>
              </w:rPr>
            </w:pPr>
          </w:p>
          <w:p w14:paraId="19B964B9">
            <w:pPr>
              <w:spacing w:before="91" w:line="186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55" w:type="dxa"/>
            <w:vAlign w:val="top"/>
          </w:tcPr>
          <w:p w14:paraId="0B558EAE">
            <w:pPr>
              <w:spacing w:line="262" w:lineRule="auto"/>
              <w:rPr>
                <w:rFonts w:ascii="Arial"/>
                <w:sz w:val="21"/>
              </w:rPr>
            </w:pPr>
          </w:p>
          <w:p w14:paraId="5CB41219">
            <w:pPr>
              <w:spacing w:line="262" w:lineRule="auto"/>
              <w:rPr>
                <w:rFonts w:ascii="Arial"/>
                <w:sz w:val="21"/>
              </w:rPr>
            </w:pPr>
          </w:p>
          <w:p w14:paraId="335DB636">
            <w:pPr>
              <w:spacing w:line="262" w:lineRule="auto"/>
              <w:rPr>
                <w:rFonts w:ascii="Arial"/>
                <w:sz w:val="21"/>
              </w:rPr>
            </w:pPr>
          </w:p>
          <w:p w14:paraId="2CBCBA7E">
            <w:pPr>
              <w:spacing w:line="262" w:lineRule="auto"/>
              <w:rPr>
                <w:rFonts w:ascii="Arial"/>
                <w:sz w:val="21"/>
              </w:rPr>
            </w:pPr>
          </w:p>
          <w:p w14:paraId="7ADF3E00">
            <w:pPr>
              <w:spacing w:line="262" w:lineRule="auto"/>
              <w:rPr>
                <w:rFonts w:ascii="Arial"/>
                <w:sz w:val="21"/>
              </w:rPr>
            </w:pPr>
          </w:p>
          <w:p w14:paraId="7DDED610">
            <w:pPr>
              <w:spacing w:line="262" w:lineRule="auto"/>
              <w:rPr>
                <w:rFonts w:ascii="Arial"/>
                <w:sz w:val="21"/>
              </w:rPr>
            </w:pPr>
          </w:p>
          <w:p w14:paraId="139B3EE1">
            <w:pPr>
              <w:spacing w:line="262" w:lineRule="auto"/>
              <w:rPr>
                <w:rFonts w:ascii="Arial"/>
                <w:sz w:val="21"/>
              </w:rPr>
            </w:pPr>
          </w:p>
          <w:p w14:paraId="5F6C3AC1">
            <w:pPr>
              <w:spacing w:line="263" w:lineRule="auto"/>
              <w:rPr>
                <w:rFonts w:ascii="Arial"/>
                <w:sz w:val="21"/>
              </w:rPr>
            </w:pPr>
          </w:p>
          <w:p w14:paraId="3C3E6D25">
            <w:pPr>
              <w:spacing w:before="91" w:line="245" w:lineRule="auto"/>
              <w:ind w:left="24" w:right="12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3"/>
                <w:sz w:val="28"/>
                <w:szCs w:val="28"/>
              </w:rPr>
              <w:t>江 苏凯 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特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医疗科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技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49D5E328">
            <w:pPr>
              <w:spacing w:before="45" w:line="236" w:lineRule="auto"/>
              <w:ind w:left="16" w:right="10" w:firstLine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次 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用 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型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消 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吻 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、一次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使 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肛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肠 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器、一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性 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皮 肤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缝合器、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次 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用 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切 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吻合器、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次 性</w:t>
            </w:r>
          </w:p>
        </w:tc>
        <w:tc>
          <w:tcPr>
            <w:tcW w:w="851" w:type="dxa"/>
            <w:vAlign w:val="top"/>
          </w:tcPr>
          <w:p w14:paraId="1AE28F18">
            <w:pPr>
              <w:spacing w:line="263" w:lineRule="auto"/>
              <w:rPr>
                <w:rFonts w:ascii="Arial"/>
                <w:sz w:val="21"/>
              </w:rPr>
            </w:pPr>
          </w:p>
          <w:p w14:paraId="6F35904A">
            <w:pPr>
              <w:spacing w:line="263" w:lineRule="auto"/>
              <w:rPr>
                <w:rFonts w:ascii="Arial"/>
                <w:sz w:val="21"/>
              </w:rPr>
            </w:pPr>
          </w:p>
          <w:p w14:paraId="6318CFF6">
            <w:pPr>
              <w:spacing w:line="263" w:lineRule="auto"/>
              <w:rPr>
                <w:rFonts w:ascii="Arial"/>
                <w:sz w:val="21"/>
              </w:rPr>
            </w:pPr>
          </w:p>
          <w:p w14:paraId="7379FE88">
            <w:pPr>
              <w:spacing w:line="263" w:lineRule="auto"/>
              <w:rPr>
                <w:rFonts w:ascii="Arial"/>
                <w:sz w:val="21"/>
              </w:rPr>
            </w:pPr>
          </w:p>
          <w:p w14:paraId="12604686">
            <w:pPr>
              <w:spacing w:line="264" w:lineRule="auto"/>
              <w:rPr>
                <w:rFonts w:ascii="Arial"/>
                <w:sz w:val="21"/>
              </w:rPr>
            </w:pPr>
          </w:p>
          <w:p w14:paraId="7D0C7BE9">
            <w:pPr>
              <w:spacing w:line="264" w:lineRule="auto"/>
              <w:rPr>
                <w:rFonts w:ascii="Arial"/>
                <w:sz w:val="21"/>
              </w:rPr>
            </w:pPr>
          </w:p>
          <w:p w14:paraId="6C7A0F03">
            <w:pPr>
              <w:spacing w:line="264" w:lineRule="auto"/>
              <w:rPr>
                <w:rFonts w:ascii="Arial"/>
                <w:sz w:val="21"/>
              </w:rPr>
            </w:pPr>
          </w:p>
          <w:p w14:paraId="672F3D1F">
            <w:pPr>
              <w:spacing w:line="264" w:lineRule="auto"/>
              <w:rPr>
                <w:rFonts w:ascii="Arial"/>
                <w:sz w:val="21"/>
              </w:rPr>
            </w:pPr>
          </w:p>
          <w:p w14:paraId="49DEB53F">
            <w:pPr>
              <w:spacing w:line="264" w:lineRule="auto"/>
              <w:rPr>
                <w:rFonts w:ascii="Arial"/>
                <w:sz w:val="21"/>
              </w:rPr>
            </w:pPr>
          </w:p>
          <w:p w14:paraId="0B6CB04F">
            <w:pPr>
              <w:spacing w:line="264" w:lineRule="auto"/>
              <w:rPr>
                <w:rFonts w:ascii="Arial"/>
                <w:sz w:val="21"/>
              </w:rPr>
            </w:pPr>
          </w:p>
          <w:p w14:paraId="62AFB811">
            <w:pPr>
              <w:spacing w:before="91" w:line="220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江苏</w:t>
            </w:r>
          </w:p>
        </w:tc>
        <w:tc>
          <w:tcPr>
            <w:tcW w:w="9212" w:type="dxa"/>
            <w:vAlign w:val="top"/>
          </w:tcPr>
          <w:p w14:paraId="62DE22E6">
            <w:pPr>
              <w:spacing w:before="49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查发现一般不符合项 12 项。</w:t>
            </w:r>
          </w:p>
          <w:p w14:paraId="3758751E">
            <w:pPr>
              <w:spacing w:before="31" w:line="219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、 机构与人员方面</w:t>
            </w:r>
          </w:p>
          <w:p w14:paraId="57353DA3">
            <w:pPr>
              <w:spacing w:before="29" w:line="237" w:lineRule="auto"/>
              <w:ind w:left="28" w:right="8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1.企业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某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次管理评审报告中， 采购部的评审报告未提及该周期内发生的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不合格产品的原材料采购整改措施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745B4E64">
            <w:pPr>
              <w:spacing w:line="216" w:lineRule="auto"/>
              <w:ind w:left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2.裸手接触产品的操作人员未按企业规定每隔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一定时间进行手消毒。</w:t>
            </w:r>
          </w:p>
          <w:p w14:paraId="7636A19D">
            <w:pPr>
              <w:spacing w:before="33" w:line="237" w:lineRule="auto"/>
              <w:ind w:left="37" w:right="8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3.采购、质量负责人对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质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量管理体系运行中出现的的实际问题处置能力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欠佳。</w:t>
            </w:r>
          </w:p>
          <w:p w14:paraId="2F032A56">
            <w:pPr>
              <w:spacing w:line="220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二、厂房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与设施方面</w:t>
            </w:r>
          </w:p>
          <w:p w14:paraId="4BA9F89D">
            <w:pPr>
              <w:spacing w:before="27" w:line="237" w:lineRule="auto"/>
              <w:ind w:left="34" w:right="10" w:firstLine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4.内包材吸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塑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盒存放区堆垛杂乱无序；肛肠吻合器个别批号存在混放现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象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。</w:t>
            </w:r>
          </w:p>
          <w:p w14:paraId="5002B551">
            <w:pPr>
              <w:spacing w:line="237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三、设备方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面</w:t>
            </w:r>
          </w:p>
          <w:p w14:paraId="5BF63AA5">
            <w:pPr>
              <w:spacing w:before="1" w:line="218" w:lineRule="auto"/>
              <w:ind w:left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洁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净车间空调系统正常运行时， 中效过滤器压差计示数为 0。</w:t>
            </w:r>
          </w:p>
          <w:p w14:paraId="5DA98031">
            <w:pPr>
              <w:spacing w:before="28" w:line="218" w:lineRule="auto"/>
              <w:ind w:left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精洗间纯化水管路盲管过长，不易清洗消毒。</w:t>
            </w:r>
          </w:p>
          <w:p w14:paraId="0B34855F">
            <w:pPr>
              <w:spacing w:before="30" w:line="219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、文件管理方面</w:t>
            </w:r>
          </w:p>
          <w:p w14:paraId="102B96B3">
            <w:pPr>
              <w:spacing w:before="28" w:line="228" w:lineRule="auto"/>
              <w:ind w:left="52" w:right="13" w:firstLine="5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7.部分技术文件(如成品检验规程) 中版本发生变化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后，相应的版本修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改记录未填写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。</w:t>
            </w:r>
          </w:p>
        </w:tc>
        <w:tc>
          <w:tcPr>
            <w:tcW w:w="998" w:type="dxa"/>
            <w:vAlign w:val="top"/>
          </w:tcPr>
          <w:p w14:paraId="443A8663">
            <w:pPr>
              <w:rPr>
                <w:rFonts w:ascii="Arial"/>
                <w:sz w:val="21"/>
              </w:rPr>
            </w:pPr>
          </w:p>
        </w:tc>
      </w:tr>
    </w:tbl>
    <w:p w14:paraId="3CE2B5AC">
      <w:pPr>
        <w:rPr>
          <w:rFonts w:ascii="Arial"/>
          <w:sz w:val="21"/>
        </w:rPr>
      </w:pPr>
    </w:p>
    <w:p w14:paraId="79AED77B">
      <w:pPr>
        <w:sectPr>
          <w:footerReference r:id="rId6" w:type="default"/>
          <w:pgSz w:w="16839" w:h="11907"/>
          <w:pgMar w:top="1012" w:right="1356" w:bottom="1401" w:left="1440" w:header="0" w:footer="1222" w:gutter="0"/>
          <w:cols w:space="720" w:num="1"/>
        </w:sectPr>
      </w:pPr>
    </w:p>
    <w:p w14:paraId="18041CF0"/>
    <w:p w14:paraId="0611A91D"/>
    <w:p w14:paraId="525F3344"/>
    <w:p w14:paraId="2A3F4420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2E400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0D2CDBFF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7935EA58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7A5B6A17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601C3AB9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17CE92B4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35D3076E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6A4E0780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00263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</w:trPr>
        <w:tc>
          <w:tcPr>
            <w:tcW w:w="588" w:type="dxa"/>
            <w:vAlign w:val="top"/>
          </w:tcPr>
          <w:p w14:paraId="58EAA1E0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C2D165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4E57437">
            <w:pPr>
              <w:spacing w:before="45" w:line="243" w:lineRule="auto"/>
              <w:ind w:left="16" w:right="10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用 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型 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割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吻 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及 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件</w:t>
            </w:r>
          </w:p>
        </w:tc>
        <w:tc>
          <w:tcPr>
            <w:tcW w:w="851" w:type="dxa"/>
            <w:vAlign w:val="top"/>
          </w:tcPr>
          <w:p w14:paraId="69FE36D6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7CAB7F9F">
            <w:pPr>
              <w:spacing w:before="50" w:line="237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、设计开发方面</w:t>
            </w:r>
          </w:p>
          <w:p w14:paraId="30A685A1">
            <w:pPr>
              <w:spacing w:before="1" w:line="237" w:lineRule="auto"/>
              <w:ind w:left="27" w:right="8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8.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对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一次性使用直线型切割吻合器钉仓设计变更的识别记录保存不完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整。</w:t>
            </w:r>
          </w:p>
          <w:p w14:paraId="4933FF82">
            <w:pPr>
              <w:spacing w:line="218" w:lineRule="auto"/>
              <w:ind w:left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、采购方面</w:t>
            </w:r>
          </w:p>
          <w:p w14:paraId="30BC466E">
            <w:pPr>
              <w:spacing w:before="29" w:line="237" w:lineRule="auto"/>
              <w:ind w:left="49" w:right="11" w:firstLine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9.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次性使用直线型切割吻合器及切割组件发生采购零部件供货错误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时，该企业未及时开展对供应商的重新审核评价。</w:t>
            </w:r>
          </w:p>
          <w:p w14:paraId="2B9DB3CE">
            <w:pPr>
              <w:spacing w:line="220" w:lineRule="auto"/>
              <w:ind w:left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七、生产管理方面</w:t>
            </w:r>
          </w:p>
          <w:p w14:paraId="1185E82B">
            <w:pPr>
              <w:spacing w:before="28" w:line="237" w:lineRule="auto"/>
              <w:ind w:left="19" w:right="12" w:firstLine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10.现场发现一次性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用皮肤缝合器生产记录填写不及时， 抽查一次性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用直线型切割吻合器及切割组件生产记录， 其中热合封口记录设备编号填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写错误； 一次性使用直线型切割吻合器组件灭菌记录未及时收集归档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。</w:t>
            </w:r>
          </w:p>
          <w:p w14:paraId="24806848">
            <w:pPr>
              <w:spacing w:before="2" w:line="217" w:lineRule="auto"/>
              <w:ind w:left="5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八、质量控制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方面</w:t>
            </w:r>
          </w:p>
          <w:p w14:paraId="0501739E">
            <w:pPr>
              <w:spacing w:before="30" w:line="237" w:lineRule="auto"/>
              <w:ind w:left="22" w:right="9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11.一次性使用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直线型切割吻合器及切割组件EO 残留量检测结果未及时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填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写。</w:t>
            </w:r>
          </w:p>
          <w:p w14:paraId="708B9154">
            <w:pPr>
              <w:spacing w:before="2" w:line="217" w:lineRule="auto"/>
              <w:ind w:left="5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九、不良事件监测、分析和改</w:t>
            </w:r>
            <w:r>
              <w:rPr>
                <w:rFonts w:ascii="仿宋" w:hAnsi="仿宋" w:eastAsia="仿宋" w:cs="仿宋"/>
                <w:sz w:val="28"/>
                <w:szCs w:val="28"/>
              </w:rPr>
              <w:t>进方面</w:t>
            </w:r>
          </w:p>
          <w:p w14:paraId="2F65B1C2">
            <w:pPr>
              <w:spacing w:before="30" w:line="216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12.对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合格的问题分析不到位，措施针对性不强、不够全面。</w:t>
            </w:r>
          </w:p>
        </w:tc>
        <w:tc>
          <w:tcPr>
            <w:tcW w:w="998" w:type="dxa"/>
            <w:vAlign w:val="top"/>
          </w:tcPr>
          <w:p w14:paraId="4D752F9F">
            <w:pPr>
              <w:rPr>
                <w:rFonts w:ascii="Arial"/>
                <w:sz w:val="21"/>
              </w:rPr>
            </w:pPr>
          </w:p>
        </w:tc>
      </w:tr>
      <w:tr w14:paraId="2A63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588" w:type="dxa"/>
            <w:vAlign w:val="top"/>
          </w:tcPr>
          <w:p w14:paraId="62C6A80E">
            <w:pPr>
              <w:spacing w:line="265" w:lineRule="auto"/>
              <w:rPr>
                <w:rFonts w:ascii="Arial"/>
                <w:sz w:val="21"/>
              </w:rPr>
            </w:pPr>
          </w:p>
          <w:p w14:paraId="292CFCD8">
            <w:pPr>
              <w:spacing w:line="266" w:lineRule="auto"/>
              <w:rPr>
                <w:rFonts w:ascii="Arial"/>
                <w:sz w:val="21"/>
              </w:rPr>
            </w:pPr>
          </w:p>
          <w:p w14:paraId="403F86CA">
            <w:pPr>
              <w:spacing w:before="91" w:line="185" w:lineRule="auto"/>
              <w:ind w:left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55" w:type="dxa"/>
            <w:vAlign w:val="top"/>
          </w:tcPr>
          <w:p w14:paraId="7ACD20DC">
            <w:pPr>
              <w:spacing w:before="45" w:line="233" w:lineRule="auto"/>
              <w:ind w:left="19" w:right="12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安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徽养和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疗器械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设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备有 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司</w:t>
            </w:r>
          </w:p>
        </w:tc>
        <w:tc>
          <w:tcPr>
            <w:tcW w:w="1132" w:type="dxa"/>
            <w:vAlign w:val="top"/>
          </w:tcPr>
          <w:p w14:paraId="50DF2ADD">
            <w:pPr>
              <w:spacing w:before="225" w:line="247" w:lineRule="auto"/>
              <w:ind w:left="20" w:right="10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导 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激 光 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疗系统</w:t>
            </w:r>
          </w:p>
        </w:tc>
        <w:tc>
          <w:tcPr>
            <w:tcW w:w="851" w:type="dxa"/>
            <w:vAlign w:val="top"/>
          </w:tcPr>
          <w:p w14:paraId="6C51C680">
            <w:pPr>
              <w:spacing w:line="245" w:lineRule="auto"/>
              <w:rPr>
                <w:rFonts w:ascii="Arial"/>
                <w:sz w:val="21"/>
              </w:rPr>
            </w:pPr>
          </w:p>
          <w:p w14:paraId="73750FD1">
            <w:pPr>
              <w:spacing w:line="246" w:lineRule="auto"/>
              <w:rPr>
                <w:rFonts w:ascii="Arial"/>
                <w:sz w:val="21"/>
              </w:rPr>
            </w:pPr>
          </w:p>
          <w:p w14:paraId="7426EFBF">
            <w:pPr>
              <w:spacing w:before="91" w:line="219" w:lineRule="auto"/>
              <w:ind w:lef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安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徽</w:t>
            </w:r>
          </w:p>
        </w:tc>
        <w:tc>
          <w:tcPr>
            <w:tcW w:w="9212" w:type="dxa"/>
            <w:vAlign w:val="top"/>
          </w:tcPr>
          <w:p w14:paraId="77DD324A">
            <w:pPr>
              <w:spacing w:before="51" w:line="216" w:lineRule="auto"/>
              <w:ind w:left="5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查发现一般不符合项 7 项。</w:t>
            </w:r>
          </w:p>
          <w:p w14:paraId="2038F45F">
            <w:pPr>
              <w:spacing w:before="31" w:line="238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、机构与人员方面</w:t>
            </w:r>
          </w:p>
          <w:p w14:paraId="22005B2D">
            <w:pPr>
              <w:spacing w:before="2" w:line="227" w:lineRule="auto"/>
              <w:ind w:left="34" w:right="236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1.通过现场询问发现，企业技术部门负责人对半导体激光治疗系统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相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关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标准不熟悉。</w:t>
            </w:r>
          </w:p>
        </w:tc>
        <w:tc>
          <w:tcPr>
            <w:tcW w:w="998" w:type="dxa"/>
            <w:vAlign w:val="top"/>
          </w:tcPr>
          <w:p w14:paraId="3A4274CF">
            <w:pPr>
              <w:rPr>
                <w:rFonts w:ascii="Arial"/>
                <w:sz w:val="21"/>
              </w:rPr>
            </w:pPr>
          </w:p>
        </w:tc>
      </w:tr>
    </w:tbl>
    <w:p w14:paraId="69544599">
      <w:pPr>
        <w:rPr>
          <w:rFonts w:ascii="Arial"/>
          <w:sz w:val="21"/>
        </w:rPr>
      </w:pPr>
    </w:p>
    <w:p w14:paraId="497819BD">
      <w:pPr>
        <w:sectPr>
          <w:footerReference r:id="rId7" w:type="default"/>
          <w:pgSz w:w="16839" w:h="11907"/>
          <w:pgMar w:top="1012" w:right="1356" w:bottom="1401" w:left="1440" w:header="0" w:footer="1223" w:gutter="0"/>
          <w:cols w:space="720" w:num="1"/>
        </w:sectPr>
      </w:pPr>
    </w:p>
    <w:p w14:paraId="1BC21470"/>
    <w:p w14:paraId="360292B5"/>
    <w:p w14:paraId="08485623"/>
    <w:p w14:paraId="7D08C7BE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27D9A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5FC7A841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42ECE2F5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36A66D81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71C4603F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3F7612C4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6837F1C3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6A3C8534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26F5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atLeast"/>
        </w:trPr>
        <w:tc>
          <w:tcPr>
            <w:tcW w:w="588" w:type="dxa"/>
            <w:vAlign w:val="top"/>
          </w:tcPr>
          <w:p w14:paraId="59E99C5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CE4387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EC83E9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45AE063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15809B30">
            <w:pPr>
              <w:spacing w:before="50" w:line="237" w:lineRule="auto"/>
              <w:ind w:left="24" w:right="92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2．核减了半导体激光治疗系统生产许可范围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后，企业未针对该有效注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册证配备熟悉产品生产、检</w:t>
            </w:r>
            <w:r>
              <w:rPr>
                <w:rFonts w:ascii="仿宋" w:hAnsi="仿宋" w:eastAsia="仿宋" w:cs="仿宋"/>
                <w:sz w:val="28"/>
                <w:szCs w:val="28"/>
              </w:rPr>
              <w:t>验的专业技术人员。</w:t>
            </w:r>
          </w:p>
          <w:p w14:paraId="22B9FEB2">
            <w:pPr>
              <w:spacing w:line="218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二、文件管理方面</w:t>
            </w:r>
          </w:p>
          <w:p w14:paraId="727D0C3B">
            <w:pPr>
              <w:spacing w:before="30" w:line="237" w:lineRule="auto"/>
              <w:ind w:left="18" w:right="236" w:firstLine="5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3.质量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手册等质量管理体系文件未针对新修订《医疗器械监督管理条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例》中注册人制度</w:t>
            </w:r>
            <w:r>
              <w:rPr>
                <w:rFonts w:ascii="仿宋" w:hAnsi="仿宋" w:eastAsia="仿宋" w:cs="仿宋"/>
                <w:sz w:val="28"/>
                <w:szCs w:val="28"/>
              </w:rPr>
              <w:t>、不良事件监测等相关要求进行更新。</w:t>
            </w:r>
          </w:p>
          <w:p w14:paraId="6A519243">
            <w:pPr>
              <w:spacing w:line="216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半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导体激光治疗系统成品检验规程无文件修订及生效时间。</w:t>
            </w:r>
          </w:p>
          <w:p w14:paraId="4C6103DE">
            <w:pPr>
              <w:spacing w:before="31" w:line="219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三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设计开发方面</w:t>
            </w:r>
          </w:p>
          <w:p w14:paraId="61D1456F">
            <w:pPr>
              <w:spacing w:before="29" w:line="216" w:lineRule="auto"/>
              <w:ind w:left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5.未对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半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导体激光治疗系统的历次变更进行识别并保持记录。</w:t>
            </w:r>
          </w:p>
          <w:p w14:paraId="2766C771">
            <w:pPr>
              <w:spacing w:before="32" w:line="218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、质量控制方面</w:t>
            </w:r>
          </w:p>
          <w:p w14:paraId="7701A747">
            <w:pPr>
              <w:spacing w:before="31" w:line="237" w:lineRule="auto"/>
              <w:ind w:left="19" w:right="93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半导体激光治疗系统成品检验规程沿用 2008 年产品注册标准， 未作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及时修订。</w:t>
            </w:r>
          </w:p>
          <w:p w14:paraId="25493980">
            <w:pPr>
              <w:spacing w:before="1" w:line="217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五、不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良事件监测、分析和改进方面</w:t>
            </w:r>
          </w:p>
          <w:p w14:paraId="713134C1">
            <w:pPr>
              <w:spacing w:before="29" w:line="227" w:lineRule="auto"/>
              <w:ind w:left="22" w:right="10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2019 年管理评审中，仅对部分不良事件汇总和占比分析，未明确纠正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措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施实施改进。</w:t>
            </w:r>
          </w:p>
        </w:tc>
        <w:tc>
          <w:tcPr>
            <w:tcW w:w="998" w:type="dxa"/>
            <w:vAlign w:val="top"/>
          </w:tcPr>
          <w:p w14:paraId="155B84CD">
            <w:pPr>
              <w:rPr>
                <w:rFonts w:ascii="Arial"/>
                <w:sz w:val="21"/>
              </w:rPr>
            </w:pPr>
          </w:p>
        </w:tc>
      </w:tr>
      <w:tr w14:paraId="690F8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588" w:type="dxa"/>
            <w:vAlign w:val="top"/>
          </w:tcPr>
          <w:p w14:paraId="297909B8">
            <w:pPr>
              <w:spacing w:line="296" w:lineRule="auto"/>
              <w:rPr>
                <w:rFonts w:ascii="Arial"/>
                <w:sz w:val="21"/>
              </w:rPr>
            </w:pPr>
          </w:p>
          <w:p w14:paraId="262DF636">
            <w:pPr>
              <w:spacing w:line="296" w:lineRule="auto"/>
              <w:rPr>
                <w:rFonts w:ascii="Arial"/>
                <w:sz w:val="21"/>
              </w:rPr>
            </w:pPr>
          </w:p>
          <w:p w14:paraId="7F1F64A6">
            <w:pPr>
              <w:spacing w:line="297" w:lineRule="auto"/>
              <w:rPr>
                <w:rFonts w:ascii="Arial"/>
                <w:sz w:val="21"/>
              </w:rPr>
            </w:pPr>
          </w:p>
          <w:p w14:paraId="5EBBBA53">
            <w:pPr>
              <w:spacing w:before="91" w:line="186" w:lineRule="auto"/>
              <w:ind w:left="2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55" w:type="dxa"/>
            <w:vAlign w:val="top"/>
          </w:tcPr>
          <w:p w14:paraId="75FC79C9">
            <w:pPr>
              <w:spacing w:line="316" w:lineRule="auto"/>
              <w:rPr>
                <w:rFonts w:ascii="Arial"/>
                <w:sz w:val="21"/>
              </w:rPr>
            </w:pPr>
          </w:p>
          <w:p w14:paraId="20B7F9F1">
            <w:pPr>
              <w:spacing w:before="91" w:line="245" w:lineRule="auto"/>
              <w:ind w:left="19" w:right="12" w:firstLine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江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 xml:space="preserve"> 西洪达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疗器械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sz w:val="28"/>
                <w:szCs w:val="28"/>
              </w:rPr>
              <w:t>集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团有 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司</w:t>
            </w:r>
          </w:p>
        </w:tc>
        <w:tc>
          <w:tcPr>
            <w:tcW w:w="1132" w:type="dxa"/>
            <w:vAlign w:val="top"/>
          </w:tcPr>
          <w:p w14:paraId="55065A91">
            <w:pPr>
              <w:spacing w:before="228" w:line="243" w:lineRule="auto"/>
              <w:ind w:left="16" w:right="10" w:firstLine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次 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用 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自 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注 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带针</w:t>
            </w:r>
          </w:p>
        </w:tc>
        <w:tc>
          <w:tcPr>
            <w:tcW w:w="851" w:type="dxa"/>
            <w:vAlign w:val="top"/>
          </w:tcPr>
          <w:p w14:paraId="76777245">
            <w:pPr>
              <w:spacing w:line="285" w:lineRule="auto"/>
              <w:rPr>
                <w:rFonts w:ascii="Arial"/>
                <w:sz w:val="21"/>
              </w:rPr>
            </w:pPr>
          </w:p>
          <w:p w14:paraId="50970E65">
            <w:pPr>
              <w:spacing w:line="285" w:lineRule="auto"/>
              <w:rPr>
                <w:rFonts w:ascii="Arial"/>
                <w:sz w:val="21"/>
              </w:rPr>
            </w:pPr>
          </w:p>
          <w:p w14:paraId="0761FB32">
            <w:pPr>
              <w:spacing w:line="285" w:lineRule="auto"/>
              <w:rPr>
                <w:rFonts w:ascii="Arial"/>
                <w:sz w:val="21"/>
              </w:rPr>
            </w:pPr>
          </w:p>
          <w:p w14:paraId="16195FEE">
            <w:pPr>
              <w:spacing w:before="91" w:line="221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江西</w:t>
            </w:r>
          </w:p>
        </w:tc>
        <w:tc>
          <w:tcPr>
            <w:tcW w:w="9212" w:type="dxa"/>
            <w:vAlign w:val="top"/>
          </w:tcPr>
          <w:p w14:paraId="15FDB0F2">
            <w:pPr>
              <w:spacing w:before="51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查发现一般不符合项 9 条。</w:t>
            </w:r>
          </w:p>
          <w:p w14:paraId="4B5F882A">
            <w:pPr>
              <w:spacing w:before="32" w:line="237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、厂房与设施方面</w:t>
            </w:r>
          </w:p>
          <w:p w14:paraId="2867F7A3">
            <w:pPr>
              <w:spacing w:line="236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1.灭菌车间未灭菌产品区放置有改造产品进出灭菌器的轨道废料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02A5FFD3">
            <w:pPr>
              <w:spacing w:before="2" w:line="237" w:lineRule="auto"/>
              <w:ind w:left="31" w:right="8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2.原料库不合格品区放有 3 箱一次性使用无菌注射器用活塞，无货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位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卡。</w:t>
            </w:r>
          </w:p>
          <w:p w14:paraId="5BB5ACAE">
            <w:pPr>
              <w:spacing w:before="1" w:line="218" w:lineRule="auto"/>
              <w:ind w:left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3.注射针组装车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间放置不合格中间品货架挡住了回风口。</w:t>
            </w:r>
          </w:p>
        </w:tc>
        <w:tc>
          <w:tcPr>
            <w:tcW w:w="998" w:type="dxa"/>
            <w:vAlign w:val="top"/>
          </w:tcPr>
          <w:p w14:paraId="3DBBCE23">
            <w:pPr>
              <w:rPr>
                <w:rFonts w:ascii="Arial"/>
                <w:sz w:val="21"/>
              </w:rPr>
            </w:pPr>
          </w:p>
        </w:tc>
      </w:tr>
    </w:tbl>
    <w:p w14:paraId="73F096EA">
      <w:pPr>
        <w:rPr>
          <w:rFonts w:ascii="Arial"/>
          <w:sz w:val="21"/>
        </w:rPr>
      </w:pPr>
    </w:p>
    <w:p w14:paraId="45875295">
      <w:pPr>
        <w:sectPr>
          <w:footerReference r:id="rId8" w:type="default"/>
          <w:pgSz w:w="16839" w:h="11907"/>
          <w:pgMar w:top="1012" w:right="1356" w:bottom="1401" w:left="1440" w:header="0" w:footer="1222" w:gutter="0"/>
          <w:cols w:space="720" w:num="1"/>
        </w:sectPr>
      </w:pPr>
    </w:p>
    <w:p w14:paraId="23F18433"/>
    <w:p w14:paraId="72ACB9F5"/>
    <w:p w14:paraId="4A32972E"/>
    <w:p w14:paraId="0F65F257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2C908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55AABDC6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45A625F0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4F6C0CAF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41B72D5C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313F3361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101CA1EA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4CA83268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3386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3" w:hRule="atLeast"/>
        </w:trPr>
        <w:tc>
          <w:tcPr>
            <w:tcW w:w="588" w:type="dxa"/>
            <w:vAlign w:val="top"/>
          </w:tcPr>
          <w:p w14:paraId="61C2659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0D9E02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AF7BB6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E566159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22A39C1D">
            <w:pPr>
              <w:spacing w:before="50" w:line="237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、 设备方面</w:t>
            </w:r>
          </w:p>
          <w:p w14:paraId="07658C1E">
            <w:pPr>
              <w:spacing w:line="236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.空气净化机组的冷凝空气管接口锈迹斑斑。</w:t>
            </w:r>
          </w:p>
          <w:p w14:paraId="1E54D6F2">
            <w:pPr>
              <w:spacing w:line="237" w:lineRule="auto"/>
              <w:ind w:left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5.卧式空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气净化器压力计检定有效期过期。</w:t>
            </w:r>
          </w:p>
          <w:p w14:paraId="7EE612CA">
            <w:pPr>
              <w:spacing w:before="3" w:line="237" w:lineRule="auto"/>
              <w:ind w:left="28" w:right="13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6.企业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未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现场提供卧式空气净化器初始压差和日常监测记录， 检查时初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效压力计、中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效压力计显示压差与《工作环境和污染控制程序》文件的规定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不相符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，未采取相应措施。</w:t>
            </w:r>
          </w:p>
          <w:p w14:paraId="557D8F71">
            <w:pPr>
              <w:spacing w:before="1" w:line="218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三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、 文件管理方面</w:t>
            </w:r>
          </w:p>
          <w:p w14:paraId="5225CCB4">
            <w:pPr>
              <w:spacing w:before="29" w:line="237" w:lineRule="auto"/>
              <w:ind w:left="34" w:right="13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7.质量手册等受控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文件只盖了受控章，未填写使用部门、使用人、分发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号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息， 与企业《文件控制程序》规定不相符。</w:t>
            </w:r>
          </w:p>
          <w:p w14:paraId="23DBF357">
            <w:pPr>
              <w:spacing w:before="2" w:line="237" w:lineRule="auto"/>
              <w:ind w:left="46" w:right="15" w:firstLine="5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紫外可见分光光度计等检验设备操作和维护保养记录无被检验产品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的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称、生产批号、规格等信息。</w:t>
            </w:r>
          </w:p>
          <w:p w14:paraId="7E62A865">
            <w:pPr>
              <w:spacing w:before="1" w:line="237" w:lineRule="auto"/>
              <w:ind w:left="75" w:right="10" w:firstLine="5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原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料库按压键的原辅材料、外(购) 协件货位卡有涂改，无签注姓名和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期。</w:t>
            </w:r>
          </w:p>
          <w:p w14:paraId="4801E21A">
            <w:pPr>
              <w:spacing w:before="1" w:line="218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、 设计开发方面</w:t>
            </w:r>
          </w:p>
          <w:p w14:paraId="30C31225">
            <w:pPr>
              <w:spacing w:before="28" w:line="246" w:lineRule="auto"/>
              <w:ind w:left="22" w:right="8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9.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批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生产记录的芯杆注塑工艺记录中某工艺温度最高记录与设计开发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工艺文件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温度要求不符，企业现场未提供生产工艺变更的验证/确认和风险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估以及相关记录。</w:t>
            </w:r>
          </w:p>
        </w:tc>
        <w:tc>
          <w:tcPr>
            <w:tcW w:w="998" w:type="dxa"/>
            <w:vAlign w:val="top"/>
          </w:tcPr>
          <w:p w14:paraId="4296396D">
            <w:pPr>
              <w:rPr>
                <w:rFonts w:ascii="Arial"/>
                <w:sz w:val="21"/>
              </w:rPr>
            </w:pPr>
          </w:p>
        </w:tc>
      </w:tr>
    </w:tbl>
    <w:p w14:paraId="57E83FD8">
      <w:pPr>
        <w:rPr>
          <w:rFonts w:ascii="Arial"/>
          <w:sz w:val="21"/>
        </w:rPr>
      </w:pPr>
    </w:p>
    <w:p w14:paraId="03BF8E73">
      <w:pPr>
        <w:sectPr>
          <w:footerReference r:id="rId9" w:type="default"/>
          <w:pgSz w:w="16839" w:h="11907"/>
          <w:pgMar w:top="1012" w:right="1356" w:bottom="1400" w:left="1440" w:header="0" w:footer="1223" w:gutter="0"/>
          <w:cols w:space="720" w:num="1"/>
        </w:sectPr>
      </w:pPr>
    </w:p>
    <w:p w14:paraId="5FE87034"/>
    <w:p w14:paraId="1DD80339"/>
    <w:p w14:paraId="0742A512"/>
    <w:p w14:paraId="7AD01480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6F58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260500EA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707BCA4F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5A6B744B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2B880B19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128FB7E9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18A17FDF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7DD13873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492DA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3" w:hRule="atLeast"/>
        </w:trPr>
        <w:tc>
          <w:tcPr>
            <w:tcW w:w="588" w:type="dxa"/>
            <w:vAlign w:val="top"/>
          </w:tcPr>
          <w:p w14:paraId="1A155F28">
            <w:pPr>
              <w:spacing w:line="242" w:lineRule="auto"/>
              <w:rPr>
                <w:rFonts w:ascii="Arial"/>
                <w:sz w:val="21"/>
              </w:rPr>
            </w:pPr>
          </w:p>
          <w:p w14:paraId="49DAAEEE">
            <w:pPr>
              <w:spacing w:line="242" w:lineRule="auto"/>
              <w:rPr>
                <w:rFonts w:ascii="Arial"/>
                <w:sz w:val="21"/>
              </w:rPr>
            </w:pPr>
          </w:p>
          <w:p w14:paraId="4CA7DF82">
            <w:pPr>
              <w:spacing w:line="242" w:lineRule="auto"/>
              <w:rPr>
                <w:rFonts w:ascii="Arial"/>
                <w:sz w:val="21"/>
              </w:rPr>
            </w:pPr>
          </w:p>
          <w:p w14:paraId="1C12984E">
            <w:pPr>
              <w:spacing w:line="242" w:lineRule="auto"/>
              <w:rPr>
                <w:rFonts w:ascii="Arial"/>
                <w:sz w:val="21"/>
              </w:rPr>
            </w:pPr>
          </w:p>
          <w:p w14:paraId="26E875FD">
            <w:pPr>
              <w:spacing w:line="243" w:lineRule="auto"/>
              <w:rPr>
                <w:rFonts w:ascii="Arial"/>
                <w:sz w:val="21"/>
              </w:rPr>
            </w:pPr>
          </w:p>
          <w:p w14:paraId="406E9A0D">
            <w:pPr>
              <w:spacing w:line="243" w:lineRule="auto"/>
              <w:rPr>
                <w:rFonts w:ascii="Arial"/>
                <w:sz w:val="21"/>
              </w:rPr>
            </w:pPr>
          </w:p>
          <w:p w14:paraId="716F4B4C">
            <w:pPr>
              <w:spacing w:line="243" w:lineRule="auto"/>
              <w:rPr>
                <w:rFonts w:ascii="Arial"/>
                <w:sz w:val="21"/>
              </w:rPr>
            </w:pPr>
          </w:p>
          <w:p w14:paraId="0EA379C6">
            <w:pPr>
              <w:spacing w:line="243" w:lineRule="auto"/>
              <w:rPr>
                <w:rFonts w:ascii="Arial"/>
                <w:sz w:val="21"/>
              </w:rPr>
            </w:pPr>
          </w:p>
          <w:p w14:paraId="4D7E4635">
            <w:pPr>
              <w:spacing w:line="243" w:lineRule="auto"/>
              <w:rPr>
                <w:rFonts w:ascii="Arial"/>
                <w:sz w:val="21"/>
              </w:rPr>
            </w:pPr>
          </w:p>
          <w:p w14:paraId="5BE748BE">
            <w:pPr>
              <w:spacing w:line="243" w:lineRule="auto"/>
              <w:rPr>
                <w:rFonts w:ascii="Arial"/>
                <w:sz w:val="21"/>
              </w:rPr>
            </w:pPr>
          </w:p>
          <w:p w14:paraId="0B5976AA">
            <w:pPr>
              <w:spacing w:line="243" w:lineRule="auto"/>
              <w:rPr>
                <w:rFonts w:ascii="Arial"/>
                <w:sz w:val="21"/>
              </w:rPr>
            </w:pPr>
          </w:p>
          <w:p w14:paraId="4CF616DD">
            <w:pPr>
              <w:spacing w:line="243" w:lineRule="auto"/>
              <w:rPr>
                <w:rFonts w:ascii="Arial"/>
                <w:sz w:val="21"/>
              </w:rPr>
            </w:pPr>
          </w:p>
          <w:p w14:paraId="163B2231">
            <w:pPr>
              <w:spacing w:line="243" w:lineRule="auto"/>
              <w:rPr>
                <w:rFonts w:ascii="Arial"/>
                <w:sz w:val="21"/>
              </w:rPr>
            </w:pPr>
          </w:p>
          <w:p w14:paraId="3CA96214">
            <w:pPr>
              <w:spacing w:line="243" w:lineRule="auto"/>
              <w:rPr>
                <w:rFonts w:ascii="Arial"/>
                <w:sz w:val="21"/>
              </w:rPr>
            </w:pPr>
          </w:p>
          <w:p w14:paraId="1D27409C">
            <w:pPr>
              <w:spacing w:before="91" w:line="182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55" w:type="dxa"/>
            <w:vAlign w:val="top"/>
          </w:tcPr>
          <w:p w14:paraId="4B1AAACA">
            <w:pPr>
              <w:spacing w:line="255" w:lineRule="auto"/>
              <w:rPr>
                <w:rFonts w:ascii="Arial"/>
                <w:sz w:val="21"/>
              </w:rPr>
            </w:pPr>
          </w:p>
          <w:p w14:paraId="29CDCD3D">
            <w:pPr>
              <w:spacing w:line="256" w:lineRule="auto"/>
              <w:rPr>
                <w:rFonts w:ascii="Arial"/>
                <w:sz w:val="21"/>
              </w:rPr>
            </w:pPr>
          </w:p>
          <w:p w14:paraId="6F67FF82">
            <w:pPr>
              <w:spacing w:line="256" w:lineRule="auto"/>
              <w:rPr>
                <w:rFonts w:ascii="Arial"/>
                <w:sz w:val="21"/>
              </w:rPr>
            </w:pPr>
          </w:p>
          <w:p w14:paraId="414D6F02">
            <w:pPr>
              <w:spacing w:line="256" w:lineRule="auto"/>
              <w:rPr>
                <w:rFonts w:ascii="Arial"/>
                <w:sz w:val="21"/>
              </w:rPr>
            </w:pPr>
          </w:p>
          <w:p w14:paraId="0813EF02">
            <w:pPr>
              <w:spacing w:line="256" w:lineRule="auto"/>
              <w:rPr>
                <w:rFonts w:ascii="Arial"/>
                <w:sz w:val="21"/>
              </w:rPr>
            </w:pPr>
          </w:p>
          <w:p w14:paraId="04B8B233">
            <w:pPr>
              <w:spacing w:line="256" w:lineRule="auto"/>
              <w:rPr>
                <w:rFonts w:ascii="Arial"/>
                <w:sz w:val="21"/>
              </w:rPr>
            </w:pPr>
          </w:p>
          <w:p w14:paraId="4F0C102C">
            <w:pPr>
              <w:spacing w:line="256" w:lineRule="auto"/>
              <w:rPr>
                <w:rFonts w:ascii="Arial"/>
                <w:sz w:val="21"/>
              </w:rPr>
            </w:pPr>
          </w:p>
          <w:p w14:paraId="6ED2163B">
            <w:pPr>
              <w:spacing w:line="256" w:lineRule="auto"/>
              <w:rPr>
                <w:rFonts w:ascii="Arial"/>
                <w:sz w:val="21"/>
              </w:rPr>
            </w:pPr>
          </w:p>
          <w:p w14:paraId="04BA286B">
            <w:pPr>
              <w:spacing w:line="256" w:lineRule="auto"/>
              <w:rPr>
                <w:rFonts w:ascii="Arial"/>
                <w:sz w:val="21"/>
              </w:rPr>
            </w:pPr>
          </w:p>
          <w:p w14:paraId="2E67012F">
            <w:pPr>
              <w:spacing w:line="256" w:lineRule="auto"/>
              <w:rPr>
                <w:rFonts w:ascii="Arial"/>
                <w:sz w:val="21"/>
              </w:rPr>
            </w:pPr>
          </w:p>
          <w:p w14:paraId="6C882AA9">
            <w:pPr>
              <w:spacing w:line="256" w:lineRule="auto"/>
              <w:rPr>
                <w:rFonts w:ascii="Arial"/>
                <w:sz w:val="21"/>
              </w:rPr>
            </w:pPr>
          </w:p>
          <w:p w14:paraId="34778FB0">
            <w:pPr>
              <w:spacing w:before="91" w:line="245" w:lineRule="auto"/>
              <w:ind w:left="13" w:right="12" w:firstLine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河</w:t>
            </w:r>
            <w:r>
              <w:rPr>
                <w:rFonts w:ascii="仿宋" w:hAnsi="仿宋" w:eastAsia="仿宋" w:cs="仿宋"/>
                <w:spacing w:val="-33"/>
                <w:sz w:val="28"/>
                <w:szCs w:val="28"/>
              </w:rPr>
              <w:t xml:space="preserve"> 南省 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尔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 医疗器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械有限公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3370297D">
            <w:pPr>
              <w:spacing w:line="244" w:lineRule="auto"/>
              <w:rPr>
                <w:rFonts w:ascii="Arial"/>
                <w:sz w:val="21"/>
              </w:rPr>
            </w:pPr>
          </w:p>
          <w:p w14:paraId="6261B0C6">
            <w:pPr>
              <w:spacing w:line="244" w:lineRule="auto"/>
              <w:rPr>
                <w:rFonts w:ascii="Arial"/>
                <w:sz w:val="21"/>
              </w:rPr>
            </w:pPr>
          </w:p>
          <w:p w14:paraId="15DEE50A">
            <w:pPr>
              <w:spacing w:line="244" w:lineRule="auto"/>
              <w:rPr>
                <w:rFonts w:ascii="Arial"/>
                <w:sz w:val="21"/>
              </w:rPr>
            </w:pPr>
          </w:p>
          <w:p w14:paraId="4AEEB0B6">
            <w:pPr>
              <w:spacing w:line="244" w:lineRule="auto"/>
              <w:rPr>
                <w:rFonts w:ascii="Arial"/>
                <w:sz w:val="21"/>
              </w:rPr>
            </w:pPr>
          </w:p>
          <w:p w14:paraId="23E76797">
            <w:pPr>
              <w:spacing w:line="244" w:lineRule="auto"/>
              <w:rPr>
                <w:rFonts w:ascii="Arial"/>
                <w:sz w:val="21"/>
              </w:rPr>
            </w:pPr>
          </w:p>
          <w:p w14:paraId="16FED6AF">
            <w:pPr>
              <w:spacing w:line="244" w:lineRule="auto"/>
              <w:rPr>
                <w:rFonts w:ascii="Arial"/>
                <w:sz w:val="21"/>
              </w:rPr>
            </w:pPr>
          </w:p>
          <w:p w14:paraId="634F3418">
            <w:pPr>
              <w:spacing w:line="244" w:lineRule="auto"/>
              <w:rPr>
                <w:rFonts w:ascii="Arial"/>
                <w:sz w:val="21"/>
              </w:rPr>
            </w:pPr>
          </w:p>
          <w:p w14:paraId="3BACD706">
            <w:pPr>
              <w:spacing w:line="244" w:lineRule="auto"/>
              <w:rPr>
                <w:rFonts w:ascii="Arial"/>
                <w:sz w:val="21"/>
              </w:rPr>
            </w:pPr>
          </w:p>
          <w:p w14:paraId="74B8C80D">
            <w:pPr>
              <w:spacing w:line="244" w:lineRule="auto"/>
              <w:rPr>
                <w:rFonts w:ascii="Arial"/>
                <w:sz w:val="21"/>
              </w:rPr>
            </w:pPr>
          </w:p>
          <w:p w14:paraId="33D9423F">
            <w:pPr>
              <w:spacing w:line="245" w:lineRule="auto"/>
              <w:rPr>
                <w:rFonts w:ascii="Arial"/>
                <w:sz w:val="21"/>
              </w:rPr>
            </w:pPr>
          </w:p>
          <w:p w14:paraId="1325DE16">
            <w:pPr>
              <w:spacing w:line="245" w:lineRule="auto"/>
              <w:rPr>
                <w:rFonts w:ascii="Arial"/>
                <w:sz w:val="21"/>
              </w:rPr>
            </w:pPr>
          </w:p>
          <w:p w14:paraId="724F98D7">
            <w:pPr>
              <w:spacing w:line="245" w:lineRule="auto"/>
              <w:rPr>
                <w:rFonts w:ascii="Arial"/>
                <w:sz w:val="21"/>
              </w:rPr>
            </w:pPr>
          </w:p>
          <w:p w14:paraId="73217B21">
            <w:pPr>
              <w:spacing w:line="245" w:lineRule="auto"/>
              <w:rPr>
                <w:rFonts w:ascii="Arial"/>
                <w:sz w:val="21"/>
              </w:rPr>
            </w:pPr>
          </w:p>
          <w:p w14:paraId="168BFE9D">
            <w:pPr>
              <w:spacing w:before="91" w:line="252" w:lineRule="auto"/>
              <w:ind w:left="22" w:right="10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气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 管 插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管</w:t>
            </w:r>
          </w:p>
        </w:tc>
        <w:tc>
          <w:tcPr>
            <w:tcW w:w="851" w:type="dxa"/>
            <w:vAlign w:val="top"/>
          </w:tcPr>
          <w:p w14:paraId="1F384663">
            <w:pPr>
              <w:spacing w:line="258" w:lineRule="auto"/>
              <w:rPr>
                <w:rFonts w:ascii="Arial"/>
                <w:sz w:val="21"/>
              </w:rPr>
            </w:pPr>
          </w:p>
          <w:p w14:paraId="4523500F">
            <w:pPr>
              <w:spacing w:line="258" w:lineRule="auto"/>
              <w:rPr>
                <w:rFonts w:ascii="Arial"/>
                <w:sz w:val="21"/>
              </w:rPr>
            </w:pPr>
          </w:p>
          <w:p w14:paraId="0CEF49C4">
            <w:pPr>
              <w:spacing w:line="258" w:lineRule="auto"/>
              <w:rPr>
                <w:rFonts w:ascii="Arial"/>
                <w:sz w:val="21"/>
              </w:rPr>
            </w:pPr>
          </w:p>
          <w:p w14:paraId="4323F7E1">
            <w:pPr>
              <w:spacing w:line="258" w:lineRule="auto"/>
              <w:rPr>
                <w:rFonts w:ascii="Arial"/>
                <w:sz w:val="21"/>
              </w:rPr>
            </w:pPr>
          </w:p>
          <w:p w14:paraId="2B678E86">
            <w:pPr>
              <w:spacing w:line="258" w:lineRule="auto"/>
              <w:rPr>
                <w:rFonts w:ascii="Arial"/>
                <w:sz w:val="21"/>
              </w:rPr>
            </w:pPr>
          </w:p>
          <w:p w14:paraId="610141FA">
            <w:pPr>
              <w:spacing w:line="258" w:lineRule="auto"/>
              <w:rPr>
                <w:rFonts w:ascii="Arial"/>
                <w:sz w:val="21"/>
              </w:rPr>
            </w:pPr>
          </w:p>
          <w:p w14:paraId="4CADCE32">
            <w:pPr>
              <w:spacing w:line="258" w:lineRule="auto"/>
              <w:rPr>
                <w:rFonts w:ascii="Arial"/>
                <w:sz w:val="21"/>
              </w:rPr>
            </w:pPr>
          </w:p>
          <w:p w14:paraId="0E34D3E7">
            <w:pPr>
              <w:spacing w:line="258" w:lineRule="auto"/>
              <w:rPr>
                <w:rFonts w:ascii="Arial"/>
                <w:sz w:val="21"/>
              </w:rPr>
            </w:pPr>
          </w:p>
          <w:p w14:paraId="1C41E047">
            <w:pPr>
              <w:spacing w:line="258" w:lineRule="auto"/>
              <w:rPr>
                <w:rFonts w:ascii="Arial"/>
                <w:sz w:val="21"/>
              </w:rPr>
            </w:pPr>
          </w:p>
          <w:p w14:paraId="5DB8CBBD">
            <w:pPr>
              <w:spacing w:line="258" w:lineRule="auto"/>
              <w:rPr>
                <w:rFonts w:ascii="Arial"/>
                <w:sz w:val="21"/>
              </w:rPr>
            </w:pPr>
          </w:p>
          <w:p w14:paraId="5DC4DF33">
            <w:pPr>
              <w:spacing w:line="258" w:lineRule="auto"/>
              <w:rPr>
                <w:rFonts w:ascii="Arial"/>
                <w:sz w:val="21"/>
              </w:rPr>
            </w:pPr>
          </w:p>
          <w:p w14:paraId="491938A9">
            <w:pPr>
              <w:spacing w:line="258" w:lineRule="auto"/>
              <w:rPr>
                <w:rFonts w:ascii="Arial"/>
                <w:sz w:val="21"/>
              </w:rPr>
            </w:pPr>
          </w:p>
          <w:p w14:paraId="371FE3EF">
            <w:pPr>
              <w:spacing w:line="258" w:lineRule="auto"/>
              <w:rPr>
                <w:rFonts w:ascii="Arial"/>
                <w:sz w:val="21"/>
              </w:rPr>
            </w:pPr>
          </w:p>
          <w:p w14:paraId="1EB73CC5">
            <w:pPr>
              <w:spacing w:before="91" w:line="219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河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南</w:t>
            </w:r>
          </w:p>
        </w:tc>
        <w:tc>
          <w:tcPr>
            <w:tcW w:w="9212" w:type="dxa"/>
            <w:vAlign w:val="top"/>
          </w:tcPr>
          <w:p w14:paraId="70546750">
            <w:pPr>
              <w:spacing w:before="50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查发现一般不符合项 7 项。</w:t>
            </w:r>
          </w:p>
          <w:p w14:paraId="1B0569EF">
            <w:pPr>
              <w:spacing w:before="31" w:line="219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、 机构和人员方面</w:t>
            </w:r>
          </w:p>
          <w:p w14:paraId="7800240E">
            <w:pPr>
              <w:spacing w:before="30" w:line="237" w:lineRule="auto"/>
              <w:ind w:left="31" w:right="7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业某日培训的《微生物基础知识签到表》中 6 人签到均为同一书写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笔迹； 但是有 6 人的培训试卷和培训照片， 经询问相关人员， 培训时为了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事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，其他 5 人签到均为一人代签。</w:t>
            </w:r>
          </w:p>
          <w:p w14:paraId="2A5FA005">
            <w:pPr>
              <w:spacing w:line="220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二、厂房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与设施方面</w:t>
            </w:r>
          </w:p>
          <w:p w14:paraId="0B4DC321">
            <w:pPr>
              <w:spacing w:before="27" w:line="237" w:lineRule="auto"/>
              <w:ind w:left="31" w:right="10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2.厂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区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西边成品库挡鼠板和地面缝隙太大， 不能有效防止昆虫和其他动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物进入。</w:t>
            </w:r>
          </w:p>
          <w:p w14:paraId="66006F6A">
            <w:pPr>
              <w:spacing w:before="1" w:line="237" w:lineRule="auto"/>
              <w:ind w:left="61" w:right="15" w:firstLine="5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.该企业办公楼二楼化验室阳性对照间压差表现场查看时指针在零帕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以下，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但是该压差表不能显示负值压差读数。</w:t>
            </w:r>
          </w:p>
          <w:p w14:paraId="42789ACC">
            <w:pPr>
              <w:spacing w:before="1" w:line="218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三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文件管理方面</w:t>
            </w:r>
          </w:p>
          <w:p w14:paraId="0014D91C">
            <w:pPr>
              <w:spacing w:before="29" w:line="237" w:lineRule="auto"/>
              <w:ind w:left="20" w:right="7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4. 《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质量手册》组织架构图设有不良事件监测部门,但是企业不能提供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部门负责人的任命文件。</w:t>
            </w:r>
          </w:p>
          <w:p w14:paraId="28D56299">
            <w:pPr>
              <w:spacing w:before="2" w:line="217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、质量控制方面</w:t>
            </w:r>
          </w:p>
          <w:p w14:paraId="05C973F5">
            <w:pPr>
              <w:spacing w:before="28" w:line="223" w:lineRule="auto"/>
              <w:ind w:left="59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5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.该企业未制定精密检验仪器在搬运、维护、贮存期间防护要求的文件。</w:t>
            </w:r>
          </w:p>
          <w:p w14:paraId="2ED704F3">
            <w:pPr>
              <w:spacing w:before="35" w:line="217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五、销售和售后服务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方面</w:t>
            </w:r>
          </w:p>
          <w:p w14:paraId="1F278067">
            <w:pPr>
              <w:spacing w:before="31" w:line="251" w:lineRule="auto"/>
              <w:ind w:left="27" w:right="13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6.该企业气管插管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成品出库单即为该产品的销售记录，但是记录内容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缺少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产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品有效期和购货单位地址。</w:t>
            </w:r>
          </w:p>
        </w:tc>
        <w:tc>
          <w:tcPr>
            <w:tcW w:w="998" w:type="dxa"/>
            <w:vAlign w:val="top"/>
          </w:tcPr>
          <w:p w14:paraId="196EF572">
            <w:pPr>
              <w:rPr>
                <w:rFonts w:ascii="Arial"/>
                <w:sz w:val="21"/>
              </w:rPr>
            </w:pPr>
          </w:p>
        </w:tc>
      </w:tr>
    </w:tbl>
    <w:p w14:paraId="68DE3217">
      <w:pPr>
        <w:rPr>
          <w:rFonts w:ascii="Arial"/>
          <w:sz w:val="21"/>
        </w:rPr>
      </w:pPr>
    </w:p>
    <w:p w14:paraId="02B4A1EB">
      <w:pPr>
        <w:sectPr>
          <w:footerReference r:id="rId10" w:type="default"/>
          <w:pgSz w:w="16839" w:h="11907"/>
          <w:pgMar w:top="1012" w:right="1356" w:bottom="1401" w:left="1440" w:header="0" w:footer="1223" w:gutter="0"/>
          <w:cols w:space="720" w:num="1"/>
        </w:sectPr>
      </w:pPr>
    </w:p>
    <w:p w14:paraId="2CF83231"/>
    <w:p w14:paraId="360741DE"/>
    <w:p w14:paraId="0A29E4EA"/>
    <w:p w14:paraId="301E934F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6F38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13412BEE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10A3A8E3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118CE847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201EC9C4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17E2BF0F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0AA791BD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5450757C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25D78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588" w:type="dxa"/>
            <w:vAlign w:val="top"/>
          </w:tcPr>
          <w:p w14:paraId="40AF1FAD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6B6E68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53837E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BE1158D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2AA88A9F">
            <w:pPr>
              <w:spacing w:before="49" w:line="218" w:lineRule="auto"/>
              <w:ind w:left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六、不良事件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监测、分析和改进方面</w:t>
            </w:r>
          </w:p>
          <w:p w14:paraId="5E5932E9">
            <w:pPr>
              <w:spacing w:before="29" w:line="231" w:lineRule="auto"/>
              <w:ind w:left="23" w:right="10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7.根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据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预防措施控制程序， 该企业对出现该批产品不合格情况做了原因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析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并按照要求采取了召回等措施， 但是未在预防措施控制程序文件中明确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采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取的相应预防措施。</w:t>
            </w:r>
          </w:p>
        </w:tc>
        <w:tc>
          <w:tcPr>
            <w:tcW w:w="998" w:type="dxa"/>
            <w:vAlign w:val="top"/>
          </w:tcPr>
          <w:p w14:paraId="282A57D2">
            <w:pPr>
              <w:rPr>
                <w:rFonts w:ascii="Arial"/>
                <w:sz w:val="21"/>
              </w:rPr>
            </w:pPr>
          </w:p>
        </w:tc>
      </w:tr>
      <w:tr w14:paraId="2366A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atLeast"/>
        </w:trPr>
        <w:tc>
          <w:tcPr>
            <w:tcW w:w="588" w:type="dxa"/>
            <w:vAlign w:val="top"/>
          </w:tcPr>
          <w:p w14:paraId="6E35FA16">
            <w:pPr>
              <w:spacing w:line="243" w:lineRule="auto"/>
              <w:rPr>
                <w:rFonts w:ascii="Arial"/>
                <w:sz w:val="21"/>
              </w:rPr>
            </w:pPr>
          </w:p>
          <w:p w14:paraId="6A2B9B44">
            <w:pPr>
              <w:spacing w:line="243" w:lineRule="auto"/>
              <w:rPr>
                <w:rFonts w:ascii="Arial"/>
                <w:sz w:val="21"/>
              </w:rPr>
            </w:pPr>
          </w:p>
          <w:p w14:paraId="6A1CB640">
            <w:pPr>
              <w:spacing w:line="243" w:lineRule="auto"/>
              <w:rPr>
                <w:rFonts w:ascii="Arial"/>
                <w:sz w:val="21"/>
              </w:rPr>
            </w:pPr>
          </w:p>
          <w:p w14:paraId="5E8D4120">
            <w:pPr>
              <w:spacing w:line="243" w:lineRule="auto"/>
              <w:rPr>
                <w:rFonts w:ascii="Arial"/>
                <w:sz w:val="21"/>
              </w:rPr>
            </w:pPr>
          </w:p>
          <w:p w14:paraId="68CCE2E6">
            <w:pPr>
              <w:spacing w:line="243" w:lineRule="auto"/>
              <w:rPr>
                <w:rFonts w:ascii="Arial"/>
                <w:sz w:val="21"/>
              </w:rPr>
            </w:pPr>
          </w:p>
          <w:p w14:paraId="1099B534">
            <w:pPr>
              <w:spacing w:line="243" w:lineRule="auto"/>
              <w:rPr>
                <w:rFonts w:ascii="Arial"/>
                <w:sz w:val="21"/>
              </w:rPr>
            </w:pPr>
          </w:p>
          <w:p w14:paraId="2FED846A">
            <w:pPr>
              <w:spacing w:line="243" w:lineRule="auto"/>
              <w:rPr>
                <w:rFonts w:ascii="Arial"/>
                <w:sz w:val="21"/>
              </w:rPr>
            </w:pPr>
          </w:p>
          <w:p w14:paraId="3882AA40">
            <w:pPr>
              <w:spacing w:line="243" w:lineRule="auto"/>
              <w:rPr>
                <w:rFonts w:ascii="Arial"/>
                <w:sz w:val="21"/>
              </w:rPr>
            </w:pPr>
          </w:p>
          <w:p w14:paraId="0DFD6494">
            <w:pPr>
              <w:spacing w:line="244" w:lineRule="auto"/>
              <w:rPr>
                <w:rFonts w:ascii="Arial"/>
                <w:sz w:val="21"/>
              </w:rPr>
            </w:pPr>
          </w:p>
          <w:p w14:paraId="12BCAF80">
            <w:pPr>
              <w:spacing w:line="244" w:lineRule="auto"/>
              <w:rPr>
                <w:rFonts w:ascii="Arial"/>
                <w:sz w:val="21"/>
              </w:rPr>
            </w:pPr>
          </w:p>
          <w:p w14:paraId="00296057">
            <w:pPr>
              <w:spacing w:line="244" w:lineRule="auto"/>
              <w:rPr>
                <w:rFonts w:ascii="Arial"/>
                <w:sz w:val="21"/>
              </w:rPr>
            </w:pPr>
          </w:p>
          <w:p w14:paraId="17729C27">
            <w:pPr>
              <w:spacing w:before="91" w:line="185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55" w:type="dxa"/>
            <w:vAlign w:val="top"/>
          </w:tcPr>
          <w:p w14:paraId="57A86290">
            <w:pPr>
              <w:spacing w:line="262" w:lineRule="auto"/>
              <w:rPr>
                <w:rFonts w:ascii="Arial"/>
                <w:sz w:val="21"/>
              </w:rPr>
            </w:pPr>
          </w:p>
          <w:p w14:paraId="08EBC206">
            <w:pPr>
              <w:spacing w:line="262" w:lineRule="auto"/>
              <w:rPr>
                <w:rFonts w:ascii="Arial"/>
                <w:sz w:val="21"/>
              </w:rPr>
            </w:pPr>
          </w:p>
          <w:p w14:paraId="01A4D468">
            <w:pPr>
              <w:spacing w:line="262" w:lineRule="auto"/>
              <w:rPr>
                <w:rFonts w:ascii="Arial"/>
                <w:sz w:val="21"/>
              </w:rPr>
            </w:pPr>
          </w:p>
          <w:p w14:paraId="6D82016B">
            <w:pPr>
              <w:spacing w:line="262" w:lineRule="auto"/>
              <w:rPr>
                <w:rFonts w:ascii="Arial"/>
                <w:sz w:val="21"/>
              </w:rPr>
            </w:pPr>
          </w:p>
          <w:p w14:paraId="277CEF2A">
            <w:pPr>
              <w:spacing w:line="262" w:lineRule="auto"/>
              <w:rPr>
                <w:rFonts w:ascii="Arial"/>
                <w:sz w:val="21"/>
              </w:rPr>
            </w:pPr>
          </w:p>
          <w:p w14:paraId="1F060B9E">
            <w:pPr>
              <w:spacing w:line="262" w:lineRule="auto"/>
              <w:rPr>
                <w:rFonts w:ascii="Arial"/>
                <w:sz w:val="21"/>
              </w:rPr>
            </w:pPr>
          </w:p>
          <w:p w14:paraId="3FD5B4C8">
            <w:pPr>
              <w:spacing w:line="262" w:lineRule="auto"/>
              <w:rPr>
                <w:rFonts w:ascii="Arial"/>
                <w:sz w:val="21"/>
              </w:rPr>
            </w:pPr>
          </w:p>
          <w:p w14:paraId="2C02FC7D">
            <w:pPr>
              <w:spacing w:line="263" w:lineRule="auto"/>
              <w:rPr>
                <w:rFonts w:ascii="Arial"/>
                <w:sz w:val="21"/>
              </w:rPr>
            </w:pPr>
          </w:p>
          <w:p w14:paraId="2372BFEE">
            <w:pPr>
              <w:spacing w:before="91" w:line="245" w:lineRule="auto"/>
              <w:ind w:left="19" w:right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州润虹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药科技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股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份有 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司</w:t>
            </w:r>
          </w:p>
        </w:tc>
        <w:tc>
          <w:tcPr>
            <w:tcW w:w="1132" w:type="dxa"/>
            <w:vAlign w:val="top"/>
          </w:tcPr>
          <w:p w14:paraId="0856C84A">
            <w:pPr>
              <w:spacing w:line="262" w:lineRule="auto"/>
              <w:rPr>
                <w:rFonts w:ascii="Arial"/>
                <w:sz w:val="21"/>
              </w:rPr>
            </w:pPr>
          </w:p>
          <w:p w14:paraId="13FABAAB">
            <w:pPr>
              <w:spacing w:line="262" w:lineRule="auto"/>
              <w:rPr>
                <w:rFonts w:ascii="Arial"/>
                <w:sz w:val="21"/>
              </w:rPr>
            </w:pPr>
          </w:p>
          <w:p w14:paraId="538D4458">
            <w:pPr>
              <w:spacing w:line="262" w:lineRule="auto"/>
              <w:rPr>
                <w:rFonts w:ascii="Arial"/>
                <w:sz w:val="21"/>
              </w:rPr>
            </w:pPr>
          </w:p>
          <w:p w14:paraId="4B08F79A">
            <w:pPr>
              <w:spacing w:line="262" w:lineRule="auto"/>
              <w:rPr>
                <w:rFonts w:ascii="Arial"/>
                <w:sz w:val="21"/>
              </w:rPr>
            </w:pPr>
          </w:p>
          <w:p w14:paraId="16C72F10">
            <w:pPr>
              <w:spacing w:line="262" w:lineRule="auto"/>
              <w:rPr>
                <w:rFonts w:ascii="Arial"/>
                <w:sz w:val="21"/>
              </w:rPr>
            </w:pPr>
          </w:p>
          <w:p w14:paraId="6EEC87BB">
            <w:pPr>
              <w:spacing w:line="263" w:lineRule="auto"/>
              <w:rPr>
                <w:rFonts w:ascii="Arial"/>
                <w:sz w:val="21"/>
              </w:rPr>
            </w:pPr>
          </w:p>
          <w:p w14:paraId="6C8F7F8F">
            <w:pPr>
              <w:spacing w:line="263" w:lineRule="auto"/>
              <w:rPr>
                <w:rFonts w:ascii="Arial"/>
                <w:sz w:val="21"/>
              </w:rPr>
            </w:pPr>
          </w:p>
          <w:p w14:paraId="2E58DBF1">
            <w:pPr>
              <w:spacing w:line="263" w:lineRule="auto"/>
              <w:rPr>
                <w:rFonts w:ascii="Arial"/>
                <w:sz w:val="21"/>
              </w:rPr>
            </w:pPr>
          </w:p>
          <w:p w14:paraId="786D7D49">
            <w:pPr>
              <w:spacing w:before="91" w:line="244" w:lineRule="auto"/>
              <w:ind w:left="22" w:right="10" w:firstLine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次 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压 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流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护 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材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料</w:t>
            </w:r>
          </w:p>
        </w:tc>
        <w:tc>
          <w:tcPr>
            <w:tcW w:w="851" w:type="dxa"/>
            <w:vAlign w:val="top"/>
          </w:tcPr>
          <w:p w14:paraId="41E4588E">
            <w:pPr>
              <w:spacing w:line="263" w:lineRule="auto"/>
              <w:rPr>
                <w:rFonts w:ascii="Arial"/>
                <w:sz w:val="21"/>
              </w:rPr>
            </w:pPr>
          </w:p>
          <w:p w14:paraId="30714865">
            <w:pPr>
              <w:spacing w:line="263" w:lineRule="auto"/>
              <w:rPr>
                <w:rFonts w:ascii="Arial"/>
                <w:sz w:val="21"/>
              </w:rPr>
            </w:pPr>
          </w:p>
          <w:p w14:paraId="4CB5A655">
            <w:pPr>
              <w:spacing w:line="263" w:lineRule="auto"/>
              <w:rPr>
                <w:rFonts w:ascii="Arial"/>
                <w:sz w:val="21"/>
              </w:rPr>
            </w:pPr>
          </w:p>
          <w:p w14:paraId="72F0409C">
            <w:pPr>
              <w:spacing w:line="263" w:lineRule="auto"/>
              <w:rPr>
                <w:rFonts w:ascii="Arial"/>
                <w:sz w:val="21"/>
              </w:rPr>
            </w:pPr>
          </w:p>
          <w:p w14:paraId="14344A6E">
            <w:pPr>
              <w:spacing w:line="264" w:lineRule="auto"/>
              <w:rPr>
                <w:rFonts w:ascii="Arial"/>
                <w:sz w:val="21"/>
              </w:rPr>
            </w:pPr>
          </w:p>
          <w:p w14:paraId="679A3C7D">
            <w:pPr>
              <w:spacing w:line="264" w:lineRule="auto"/>
              <w:rPr>
                <w:rFonts w:ascii="Arial"/>
                <w:sz w:val="21"/>
              </w:rPr>
            </w:pPr>
          </w:p>
          <w:p w14:paraId="480C6DD2">
            <w:pPr>
              <w:spacing w:line="264" w:lineRule="auto"/>
              <w:rPr>
                <w:rFonts w:ascii="Arial"/>
                <w:sz w:val="21"/>
              </w:rPr>
            </w:pPr>
          </w:p>
          <w:p w14:paraId="46FB6C34">
            <w:pPr>
              <w:spacing w:line="264" w:lineRule="auto"/>
              <w:rPr>
                <w:rFonts w:ascii="Arial"/>
                <w:sz w:val="21"/>
              </w:rPr>
            </w:pPr>
          </w:p>
          <w:p w14:paraId="6AB9F910">
            <w:pPr>
              <w:spacing w:line="264" w:lineRule="auto"/>
              <w:rPr>
                <w:rFonts w:ascii="Arial"/>
                <w:sz w:val="21"/>
              </w:rPr>
            </w:pPr>
          </w:p>
          <w:p w14:paraId="4F752E61">
            <w:pPr>
              <w:spacing w:line="264" w:lineRule="auto"/>
              <w:rPr>
                <w:rFonts w:ascii="Arial"/>
                <w:sz w:val="21"/>
              </w:rPr>
            </w:pPr>
          </w:p>
          <w:p w14:paraId="79AC4951">
            <w:pPr>
              <w:spacing w:before="91" w:line="221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东</w:t>
            </w:r>
          </w:p>
        </w:tc>
        <w:tc>
          <w:tcPr>
            <w:tcW w:w="9212" w:type="dxa"/>
            <w:vAlign w:val="top"/>
          </w:tcPr>
          <w:p w14:paraId="1E24ECF6">
            <w:pPr>
              <w:spacing w:before="49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查发现一般不符合项 9 项。</w:t>
            </w:r>
          </w:p>
          <w:p w14:paraId="6CB64D79">
            <w:pPr>
              <w:spacing w:before="31" w:line="220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、 厂房与设施方面</w:t>
            </w:r>
          </w:p>
          <w:p w14:paraId="76A65097">
            <w:pPr>
              <w:spacing w:before="26" w:line="218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.企业 2 楼仓库地面有破损，积尘较多。</w:t>
            </w:r>
          </w:p>
          <w:p w14:paraId="5B02EFB0">
            <w:pPr>
              <w:spacing w:before="30" w:line="237" w:lineRule="auto"/>
              <w:ind w:left="24" w:right="8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2.洁净厂房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内海绵清洗间内有一下水道口未封闭，未有效防止微生物侵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入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。</w:t>
            </w:r>
          </w:p>
          <w:p w14:paraId="02DCBD18">
            <w:pPr>
              <w:spacing w:line="220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、设备方面</w:t>
            </w:r>
          </w:p>
          <w:p w14:paraId="5FCB2149">
            <w:pPr>
              <w:spacing w:before="27" w:line="237" w:lineRule="auto"/>
              <w:ind w:left="30" w:right="9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在无菌检验室内的超净工作台状态标识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运行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与实际停机状态不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符。</w:t>
            </w:r>
          </w:p>
          <w:p w14:paraId="6B8E06A0">
            <w:pPr>
              <w:spacing w:before="1" w:line="237" w:lineRule="auto"/>
              <w:ind w:left="26" w:right="8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4.现场检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发现中效压差表显示数值不在受控文件《十万级净化空调机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组操作规程》规定的范围内，企业</w:t>
            </w:r>
            <w:r>
              <w:rPr>
                <w:rFonts w:ascii="仿宋" w:hAnsi="仿宋" w:eastAsia="仿宋" w:cs="仿宋"/>
                <w:sz w:val="28"/>
                <w:szCs w:val="28"/>
              </w:rPr>
              <w:t>未按照规程进行检查处理。</w:t>
            </w:r>
          </w:p>
          <w:p w14:paraId="3D6E5708">
            <w:pPr>
              <w:spacing w:before="1" w:line="237" w:lineRule="auto"/>
              <w:ind w:left="19" w:right="8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5.企业在工艺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水系统管道清洗消毒时，用洁净桶预装纯化水供实验室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用，但未制定相关储运使用管理文件。</w:t>
            </w:r>
          </w:p>
          <w:p w14:paraId="0E2D4E8B">
            <w:pPr>
              <w:spacing w:before="1" w:line="237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三、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文件管理方面</w:t>
            </w:r>
          </w:p>
          <w:p w14:paraId="45FD432D">
            <w:pPr>
              <w:spacing w:before="1" w:line="236" w:lineRule="auto"/>
              <w:ind w:left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场检查中发现待外包产品的状态标识卡、生产设备清单记录有涂</w:t>
            </w:r>
          </w:p>
          <w:p w14:paraId="5BE2F444">
            <w:pPr>
              <w:spacing w:before="2" w:line="219" w:lineRule="auto"/>
              <w:ind w:left="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改，但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未签修改人姓名及修改时间。</w:t>
            </w:r>
          </w:p>
        </w:tc>
        <w:tc>
          <w:tcPr>
            <w:tcW w:w="998" w:type="dxa"/>
            <w:vAlign w:val="top"/>
          </w:tcPr>
          <w:p w14:paraId="7E0408BC">
            <w:pPr>
              <w:rPr>
                <w:rFonts w:ascii="Arial"/>
                <w:sz w:val="21"/>
              </w:rPr>
            </w:pPr>
          </w:p>
        </w:tc>
      </w:tr>
    </w:tbl>
    <w:p w14:paraId="2E502478">
      <w:pPr>
        <w:rPr>
          <w:rFonts w:ascii="Arial"/>
          <w:sz w:val="21"/>
        </w:rPr>
      </w:pPr>
    </w:p>
    <w:p w14:paraId="1904DB06">
      <w:pPr>
        <w:sectPr>
          <w:footerReference r:id="rId11" w:type="default"/>
          <w:pgSz w:w="16839" w:h="11907"/>
          <w:pgMar w:top="1012" w:right="1356" w:bottom="1400" w:left="1440" w:header="0" w:footer="1223" w:gutter="0"/>
          <w:cols w:space="720" w:num="1"/>
        </w:sectPr>
      </w:pPr>
    </w:p>
    <w:p w14:paraId="66A0F4C3"/>
    <w:p w14:paraId="2E05069F"/>
    <w:p w14:paraId="292875C5"/>
    <w:p w14:paraId="26503AF5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3FF5D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0A99C17B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39C33597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1CA6630A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5F3FA070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2A5D10B3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39620B87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106E0605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3966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588" w:type="dxa"/>
            <w:vAlign w:val="top"/>
          </w:tcPr>
          <w:p w14:paraId="5ABE1CB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8DE4CE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BAF878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243ACD9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5C7FB7BE">
            <w:pPr>
              <w:spacing w:before="49" w:line="231" w:lineRule="auto"/>
              <w:ind w:left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、生产管理方面</w:t>
            </w:r>
          </w:p>
          <w:p w14:paraId="4E887601">
            <w:pPr>
              <w:spacing w:before="8" w:line="238" w:lineRule="auto"/>
              <w:ind w:left="22" w:right="18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7.海绵清洗间纯化水管道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与设备连接的管路清场不彻底，内部有积水，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未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按照《清场管理规定》 落实清场工作。</w:t>
            </w:r>
          </w:p>
          <w:p w14:paraId="17D9CC51">
            <w:pPr>
              <w:spacing w:line="237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质量控制方面</w:t>
            </w:r>
          </w:p>
          <w:p w14:paraId="16D13857">
            <w:pPr>
              <w:spacing w:before="1" w:line="237" w:lineRule="auto"/>
              <w:ind w:left="26" w:right="8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8.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业原材料医用海绵(</w:t>
            </w:r>
            <w:r>
              <w:rPr>
                <w:rFonts w:ascii="仿宋" w:hAnsi="仿宋" w:eastAsia="仿宋" w:cs="仿宋"/>
                <w:sz w:val="28"/>
                <w:szCs w:val="28"/>
              </w:rPr>
              <w:t>PVA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) 某批号规格来料检验记录中的吸液性能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目未记录： ①烘箱的型号及编号，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②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 xml:space="preserve">加入试验液 A 的重量，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③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称重单位。</w:t>
            </w:r>
          </w:p>
          <w:p w14:paraId="383BA33A">
            <w:pPr>
              <w:spacing w:before="1" w:line="226" w:lineRule="auto"/>
              <w:ind w:left="31" w:right="11"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9.企业《留样管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理规程》规定做好超过留样期限样品的销毁记录，但该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规程附件中无《留样销毁记录单》。</w:t>
            </w:r>
          </w:p>
        </w:tc>
        <w:tc>
          <w:tcPr>
            <w:tcW w:w="998" w:type="dxa"/>
            <w:vAlign w:val="top"/>
          </w:tcPr>
          <w:p w14:paraId="53A29257">
            <w:pPr>
              <w:rPr>
                <w:rFonts w:ascii="Arial"/>
                <w:sz w:val="21"/>
              </w:rPr>
            </w:pPr>
          </w:p>
        </w:tc>
      </w:tr>
      <w:tr w14:paraId="3E55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2" w:hRule="atLeast"/>
        </w:trPr>
        <w:tc>
          <w:tcPr>
            <w:tcW w:w="588" w:type="dxa"/>
            <w:vAlign w:val="top"/>
          </w:tcPr>
          <w:p w14:paraId="3F72D36E">
            <w:pPr>
              <w:spacing w:line="245" w:lineRule="auto"/>
              <w:rPr>
                <w:rFonts w:ascii="Arial"/>
                <w:sz w:val="21"/>
              </w:rPr>
            </w:pPr>
          </w:p>
          <w:p w14:paraId="7DA3EF1C">
            <w:pPr>
              <w:spacing w:line="245" w:lineRule="auto"/>
              <w:rPr>
                <w:rFonts w:ascii="Arial"/>
                <w:sz w:val="21"/>
              </w:rPr>
            </w:pPr>
          </w:p>
          <w:p w14:paraId="7CED26AA">
            <w:pPr>
              <w:spacing w:line="246" w:lineRule="auto"/>
              <w:rPr>
                <w:rFonts w:ascii="Arial"/>
                <w:sz w:val="21"/>
              </w:rPr>
            </w:pPr>
          </w:p>
          <w:p w14:paraId="089A4385">
            <w:pPr>
              <w:spacing w:line="246" w:lineRule="auto"/>
              <w:rPr>
                <w:rFonts w:ascii="Arial"/>
                <w:sz w:val="21"/>
              </w:rPr>
            </w:pPr>
          </w:p>
          <w:p w14:paraId="6D833F64">
            <w:pPr>
              <w:spacing w:line="246" w:lineRule="auto"/>
              <w:rPr>
                <w:rFonts w:ascii="Arial"/>
                <w:sz w:val="21"/>
              </w:rPr>
            </w:pPr>
          </w:p>
          <w:p w14:paraId="6550151B">
            <w:pPr>
              <w:spacing w:line="246" w:lineRule="auto"/>
              <w:rPr>
                <w:rFonts w:ascii="Arial"/>
                <w:sz w:val="21"/>
              </w:rPr>
            </w:pPr>
          </w:p>
          <w:p w14:paraId="4CF38521">
            <w:pPr>
              <w:spacing w:line="246" w:lineRule="auto"/>
              <w:rPr>
                <w:rFonts w:ascii="Arial"/>
                <w:sz w:val="21"/>
              </w:rPr>
            </w:pPr>
          </w:p>
          <w:p w14:paraId="044B1310">
            <w:pPr>
              <w:spacing w:line="246" w:lineRule="auto"/>
              <w:rPr>
                <w:rFonts w:ascii="Arial"/>
                <w:sz w:val="21"/>
              </w:rPr>
            </w:pPr>
          </w:p>
          <w:p w14:paraId="3BF6F946">
            <w:pPr>
              <w:spacing w:before="91" w:line="182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55" w:type="dxa"/>
            <w:vAlign w:val="top"/>
          </w:tcPr>
          <w:p w14:paraId="0A3405A6">
            <w:pPr>
              <w:spacing w:line="241" w:lineRule="auto"/>
              <w:rPr>
                <w:rFonts w:ascii="Arial"/>
                <w:sz w:val="21"/>
              </w:rPr>
            </w:pPr>
          </w:p>
          <w:p w14:paraId="6810A3DF">
            <w:pPr>
              <w:spacing w:line="241" w:lineRule="auto"/>
              <w:rPr>
                <w:rFonts w:ascii="Arial"/>
                <w:sz w:val="21"/>
              </w:rPr>
            </w:pPr>
          </w:p>
          <w:p w14:paraId="43AA8ACA">
            <w:pPr>
              <w:spacing w:line="241" w:lineRule="auto"/>
              <w:rPr>
                <w:rFonts w:ascii="Arial"/>
                <w:sz w:val="21"/>
              </w:rPr>
            </w:pPr>
          </w:p>
          <w:p w14:paraId="12C4133E">
            <w:pPr>
              <w:spacing w:line="242" w:lineRule="auto"/>
              <w:rPr>
                <w:rFonts w:ascii="Arial"/>
                <w:sz w:val="21"/>
              </w:rPr>
            </w:pPr>
          </w:p>
          <w:p w14:paraId="027063D7">
            <w:pPr>
              <w:spacing w:line="242" w:lineRule="auto"/>
              <w:rPr>
                <w:rFonts w:ascii="Arial"/>
                <w:sz w:val="21"/>
              </w:rPr>
            </w:pPr>
          </w:p>
          <w:p w14:paraId="497E23F0">
            <w:pPr>
              <w:spacing w:before="91" w:line="243" w:lineRule="auto"/>
              <w:ind w:left="18" w:right="12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北海市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标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智慧 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谷科技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限责任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5E87B6E8">
            <w:pPr>
              <w:spacing w:line="249" w:lineRule="auto"/>
              <w:rPr>
                <w:rFonts w:ascii="Arial"/>
                <w:sz w:val="21"/>
              </w:rPr>
            </w:pPr>
          </w:p>
          <w:p w14:paraId="215C4B8C">
            <w:pPr>
              <w:spacing w:line="249" w:lineRule="auto"/>
              <w:rPr>
                <w:rFonts w:ascii="Arial"/>
                <w:sz w:val="21"/>
              </w:rPr>
            </w:pPr>
          </w:p>
          <w:p w14:paraId="41634349">
            <w:pPr>
              <w:spacing w:line="249" w:lineRule="auto"/>
              <w:rPr>
                <w:rFonts w:ascii="Arial"/>
                <w:sz w:val="21"/>
              </w:rPr>
            </w:pPr>
          </w:p>
          <w:p w14:paraId="021EB545">
            <w:pPr>
              <w:spacing w:line="249" w:lineRule="auto"/>
              <w:rPr>
                <w:rFonts w:ascii="Arial"/>
                <w:sz w:val="21"/>
              </w:rPr>
            </w:pPr>
          </w:p>
          <w:p w14:paraId="64DD3A2A">
            <w:pPr>
              <w:spacing w:line="249" w:lineRule="auto"/>
              <w:rPr>
                <w:rFonts w:ascii="Arial"/>
                <w:sz w:val="21"/>
              </w:rPr>
            </w:pPr>
          </w:p>
          <w:p w14:paraId="276AB599">
            <w:pPr>
              <w:spacing w:line="249" w:lineRule="auto"/>
              <w:rPr>
                <w:rFonts w:ascii="Arial"/>
                <w:sz w:val="21"/>
              </w:rPr>
            </w:pPr>
          </w:p>
          <w:p w14:paraId="69F05DC3">
            <w:pPr>
              <w:spacing w:line="250" w:lineRule="auto"/>
              <w:rPr>
                <w:rFonts w:ascii="Arial"/>
                <w:sz w:val="21"/>
              </w:rPr>
            </w:pPr>
          </w:p>
          <w:p w14:paraId="360450C7">
            <w:pPr>
              <w:spacing w:before="91" w:line="251" w:lineRule="auto"/>
              <w:ind w:left="35" w:right="10" w:hanging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红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外 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温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计</w:t>
            </w:r>
          </w:p>
        </w:tc>
        <w:tc>
          <w:tcPr>
            <w:tcW w:w="851" w:type="dxa"/>
            <w:vAlign w:val="top"/>
          </w:tcPr>
          <w:p w14:paraId="3CED2940">
            <w:pPr>
              <w:rPr>
                <w:rFonts w:ascii="Arial"/>
                <w:sz w:val="21"/>
              </w:rPr>
            </w:pPr>
          </w:p>
          <w:p w14:paraId="1CD482F7">
            <w:pPr>
              <w:rPr>
                <w:rFonts w:ascii="Arial"/>
                <w:sz w:val="21"/>
              </w:rPr>
            </w:pPr>
          </w:p>
          <w:p w14:paraId="0993BF1E">
            <w:pPr>
              <w:rPr>
                <w:rFonts w:ascii="Arial"/>
                <w:sz w:val="21"/>
              </w:rPr>
            </w:pPr>
          </w:p>
          <w:p w14:paraId="16E8665E">
            <w:pPr>
              <w:rPr>
                <w:rFonts w:ascii="Arial"/>
                <w:sz w:val="21"/>
              </w:rPr>
            </w:pPr>
          </w:p>
          <w:p w14:paraId="0A4FF040">
            <w:pPr>
              <w:rPr>
                <w:rFonts w:ascii="Arial"/>
                <w:sz w:val="21"/>
              </w:rPr>
            </w:pPr>
          </w:p>
          <w:p w14:paraId="1A3BBCA8">
            <w:pPr>
              <w:rPr>
                <w:rFonts w:ascii="Arial"/>
                <w:sz w:val="21"/>
              </w:rPr>
            </w:pPr>
          </w:p>
          <w:p w14:paraId="64ABE357">
            <w:pPr>
              <w:spacing w:line="241" w:lineRule="auto"/>
              <w:rPr>
                <w:rFonts w:ascii="Arial"/>
                <w:sz w:val="21"/>
              </w:rPr>
            </w:pPr>
          </w:p>
          <w:p w14:paraId="7DB2B410">
            <w:pPr>
              <w:spacing w:line="241" w:lineRule="auto"/>
              <w:rPr>
                <w:rFonts w:ascii="Arial"/>
                <w:sz w:val="21"/>
              </w:rPr>
            </w:pPr>
          </w:p>
          <w:p w14:paraId="35CD9CDA">
            <w:pPr>
              <w:spacing w:before="91" w:line="221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西</w:t>
            </w:r>
          </w:p>
        </w:tc>
        <w:tc>
          <w:tcPr>
            <w:tcW w:w="9212" w:type="dxa"/>
            <w:vAlign w:val="top"/>
          </w:tcPr>
          <w:p w14:paraId="579A1873">
            <w:pPr>
              <w:spacing w:before="50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查发现一般不符合项 14 项。</w:t>
            </w:r>
          </w:p>
          <w:p w14:paraId="72A86FE6">
            <w:pPr>
              <w:spacing w:before="31" w:line="238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、机构与人员方面</w:t>
            </w:r>
          </w:p>
          <w:p w14:paraId="30EAF243">
            <w:pPr>
              <w:spacing w:before="1" w:line="237" w:lineRule="auto"/>
              <w:ind w:left="23" w:right="10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1.技术、生产、质量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管理部门负责人不够熟悉医疗器械法律法规，质量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的实践经验有待进一步加强。</w:t>
            </w:r>
          </w:p>
          <w:p w14:paraId="607B3C44">
            <w:pPr>
              <w:spacing w:line="216" w:lineRule="auto"/>
              <w:ind w:left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企业现有 1 名检验人员， 不能满足检测的需要。</w:t>
            </w:r>
          </w:p>
          <w:p w14:paraId="6B77BF75">
            <w:pPr>
              <w:spacing w:before="32" w:line="237" w:lineRule="auto"/>
              <w:ind w:left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二、厂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与设施方面</w:t>
            </w:r>
          </w:p>
          <w:p w14:paraId="4E531B6E">
            <w:pPr>
              <w:spacing w:line="236" w:lineRule="auto"/>
              <w:ind w:left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3.企业材料库成品区未配备遮光设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7541AFB1">
            <w:pPr>
              <w:spacing w:before="1" w:line="237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三、设备方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面</w:t>
            </w:r>
          </w:p>
          <w:p w14:paraId="19B7D2CF">
            <w:pPr>
              <w:spacing w:before="2" w:line="237" w:lineRule="auto"/>
              <w:ind w:left="29" w:right="8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精密恒温水槽生产车间两台， 检验室五台， 共七台未能提供安装确认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记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录。</w:t>
            </w:r>
          </w:p>
          <w:p w14:paraId="09DAFEE5">
            <w:pPr>
              <w:spacing w:line="228" w:lineRule="auto"/>
              <w:ind w:left="34" w:right="15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待检区使用的数显游标卡尺、检验室直流稳压电源未能提供校准记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录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。</w:t>
            </w:r>
          </w:p>
        </w:tc>
        <w:tc>
          <w:tcPr>
            <w:tcW w:w="998" w:type="dxa"/>
            <w:vAlign w:val="top"/>
          </w:tcPr>
          <w:p w14:paraId="5E7D1473">
            <w:pPr>
              <w:rPr>
                <w:rFonts w:ascii="Arial"/>
                <w:sz w:val="21"/>
              </w:rPr>
            </w:pPr>
          </w:p>
        </w:tc>
      </w:tr>
    </w:tbl>
    <w:p w14:paraId="4561ECD9">
      <w:pPr>
        <w:rPr>
          <w:rFonts w:ascii="Arial"/>
          <w:sz w:val="21"/>
        </w:rPr>
      </w:pPr>
    </w:p>
    <w:p w14:paraId="5DC17BF9">
      <w:pPr>
        <w:sectPr>
          <w:footerReference r:id="rId12" w:type="default"/>
          <w:pgSz w:w="16839" w:h="11907"/>
          <w:pgMar w:top="1012" w:right="1356" w:bottom="1401" w:left="1440" w:header="0" w:footer="1223" w:gutter="0"/>
          <w:cols w:space="720" w:num="1"/>
        </w:sectPr>
      </w:pPr>
    </w:p>
    <w:p w14:paraId="7B5B274F"/>
    <w:p w14:paraId="5FBE5C2A"/>
    <w:p w14:paraId="1E8986E7"/>
    <w:p w14:paraId="0C2D77DD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4379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131D4698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5F853589">
            <w:pPr>
              <w:spacing w:before="1"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4A80ECF0">
            <w:pPr>
              <w:spacing w:before="24" w:line="214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55C250B5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3A97117D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0D98098A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371FC67C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F113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3" w:hRule="atLeast"/>
        </w:trPr>
        <w:tc>
          <w:tcPr>
            <w:tcW w:w="588" w:type="dxa"/>
            <w:vAlign w:val="top"/>
          </w:tcPr>
          <w:p w14:paraId="47FAA313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7434FA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3F9665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CDBD04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1D685E64">
            <w:pPr>
              <w:spacing w:before="50" w:line="227" w:lineRule="auto"/>
              <w:ind w:left="595" w:right="1414" w:firstLine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、文件管理方面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6. 《文件控制程序》中未要求对文件的修改内容进行评审。</w:t>
            </w:r>
          </w:p>
          <w:p w14:paraId="419EEB5D">
            <w:pPr>
              <w:spacing w:before="30" w:line="238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设计开发方面</w:t>
            </w:r>
          </w:p>
          <w:p w14:paraId="4744FF72">
            <w:pPr>
              <w:spacing w:before="1" w:line="237" w:lineRule="auto"/>
              <w:ind w:left="22" w:right="8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7.企业建立的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《设计开发控制程序》未具体对设计和开发的各个阶段进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行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划分。</w:t>
            </w:r>
          </w:p>
          <w:p w14:paraId="60754B31">
            <w:pPr>
              <w:spacing w:before="1" w:line="237" w:lineRule="auto"/>
              <w:ind w:left="34" w:right="10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8.企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业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的设计开发输出不能完全满足输入的要求。如： 设计输入清单要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求低电压低于产品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技术要求。</w:t>
            </w:r>
          </w:p>
          <w:p w14:paraId="74843D06">
            <w:pPr>
              <w:spacing w:before="3" w:line="236" w:lineRule="auto"/>
              <w:ind w:left="595" w:right="3091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六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、采购方面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9.企业未对采购的原材料进行分类分级管理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。</w:t>
            </w:r>
          </w:p>
          <w:p w14:paraId="7DBA7E4D">
            <w:pPr>
              <w:spacing w:before="1" w:line="230" w:lineRule="auto"/>
              <w:ind w:left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七、生产管理方面</w:t>
            </w:r>
          </w:p>
          <w:p w14:paraId="625AAECD">
            <w:pPr>
              <w:spacing w:before="12" w:line="237" w:lineRule="auto"/>
              <w:ind w:left="22" w:right="8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10.批生产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记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录内容中缺少主要设备和工艺参数等内容；《安全/FQC/包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装检验记录》检验引用的</w:t>
            </w:r>
            <w:r>
              <w:rPr>
                <w:rFonts w:ascii="仿宋" w:hAnsi="仿宋" w:eastAsia="仿宋" w:cs="仿宋"/>
                <w:sz w:val="28"/>
                <w:szCs w:val="28"/>
              </w:rPr>
              <w:t>《产品技术要求》文字有误。</w:t>
            </w:r>
          </w:p>
          <w:p w14:paraId="06CC3288">
            <w:pPr>
              <w:spacing w:before="1" w:line="237" w:lineRule="auto"/>
              <w:ind w:left="20" w:right="9"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11.企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业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提供的《产品防护控制程序》未对静电防护、运输、储存、生产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提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出要求。</w:t>
            </w:r>
          </w:p>
          <w:p w14:paraId="494F3FCD">
            <w:pPr>
              <w:spacing w:before="1" w:line="237" w:lineRule="auto"/>
              <w:ind w:left="600" w:right="11" w:hanging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八、质量控制方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12.企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业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《质量控制程序》文件未明确检验仪器设备校准时间、使用的具</w:t>
            </w:r>
          </w:p>
          <w:p w14:paraId="778FF34E">
            <w:pPr>
              <w:spacing w:before="2" w:line="260" w:lineRule="auto"/>
              <w:ind w:left="599" w:right="152" w:hanging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体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要求。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13.企业未明确检验仪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器和设备在搬运、维护、贮存期间的防护要求。</w:t>
            </w:r>
          </w:p>
        </w:tc>
        <w:tc>
          <w:tcPr>
            <w:tcW w:w="998" w:type="dxa"/>
            <w:vAlign w:val="top"/>
          </w:tcPr>
          <w:p w14:paraId="63AFF686">
            <w:pPr>
              <w:rPr>
                <w:rFonts w:ascii="Arial"/>
                <w:sz w:val="21"/>
              </w:rPr>
            </w:pPr>
          </w:p>
        </w:tc>
      </w:tr>
    </w:tbl>
    <w:p w14:paraId="32E6DA34">
      <w:pPr>
        <w:rPr>
          <w:rFonts w:ascii="Arial"/>
          <w:sz w:val="21"/>
        </w:rPr>
      </w:pPr>
    </w:p>
    <w:p w14:paraId="36A2D924">
      <w:pPr>
        <w:sectPr>
          <w:footerReference r:id="rId13" w:type="default"/>
          <w:pgSz w:w="16839" w:h="11907"/>
          <w:pgMar w:top="1012" w:right="1356" w:bottom="1401" w:left="1440" w:header="0" w:footer="1223" w:gutter="0"/>
          <w:cols w:space="720" w:num="1"/>
        </w:sectPr>
      </w:pPr>
    </w:p>
    <w:p w14:paraId="116F3F77"/>
    <w:p w14:paraId="1B1001A3"/>
    <w:p w14:paraId="225FD8E9"/>
    <w:p w14:paraId="5A34ADCD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1725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2" w:hRule="atLeast"/>
        </w:trPr>
        <w:tc>
          <w:tcPr>
            <w:tcW w:w="588" w:type="dxa"/>
            <w:vAlign w:val="top"/>
          </w:tcPr>
          <w:p w14:paraId="48D2BE93">
            <w:pPr>
              <w:spacing w:before="26" w:line="214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2A695E8">
            <w:pPr>
              <w:spacing w:line="212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76383BEF">
            <w:pPr>
              <w:spacing w:before="26" w:line="213" w:lineRule="auto"/>
              <w:ind w:left="319" w:right="148" w:hanging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6B4667A6">
            <w:pPr>
              <w:spacing w:before="205" w:line="222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10AFC98B">
            <w:pPr>
              <w:spacing w:before="204" w:line="224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ascii="仿宋" w:hAnsi="仿宋" w:eastAsia="仿宋" w:cs="仿宋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份</w:t>
            </w:r>
          </w:p>
        </w:tc>
        <w:tc>
          <w:tcPr>
            <w:tcW w:w="9212" w:type="dxa"/>
            <w:vAlign w:val="top"/>
          </w:tcPr>
          <w:p w14:paraId="2D3E3FFA">
            <w:pPr>
              <w:spacing w:before="206" w:line="221" w:lineRule="auto"/>
              <w:ind w:left="36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查发现问题</w:t>
            </w:r>
          </w:p>
        </w:tc>
        <w:tc>
          <w:tcPr>
            <w:tcW w:w="998" w:type="dxa"/>
            <w:vAlign w:val="top"/>
          </w:tcPr>
          <w:p w14:paraId="280A1B54">
            <w:pPr>
              <w:spacing w:before="205" w:line="226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26EE4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588" w:type="dxa"/>
            <w:vAlign w:val="top"/>
          </w:tcPr>
          <w:p w14:paraId="5411277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5965B6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B572FF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AE98E2D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7DE1B768">
            <w:pPr>
              <w:spacing w:before="50" w:line="218" w:lineRule="auto"/>
              <w:ind w:left="5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九、不合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格品控制方面</w:t>
            </w:r>
          </w:p>
          <w:p w14:paraId="70F365FA">
            <w:pPr>
              <w:spacing w:before="28" w:line="231" w:lineRule="auto"/>
              <w:ind w:left="20" w:right="10"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14.企业已经完成产品召回但未按《忠告性通知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发布及召回实施控制程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序》要求在自治区药品监督管理局网站发布召回公告。不合格产品未在不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格品台帐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登记及采取召回措施。</w:t>
            </w:r>
          </w:p>
        </w:tc>
        <w:tc>
          <w:tcPr>
            <w:tcW w:w="998" w:type="dxa"/>
            <w:vAlign w:val="top"/>
          </w:tcPr>
          <w:p w14:paraId="5ED4461B">
            <w:pPr>
              <w:rPr>
                <w:rFonts w:ascii="Arial"/>
                <w:sz w:val="21"/>
              </w:rPr>
            </w:pPr>
          </w:p>
        </w:tc>
      </w:tr>
    </w:tbl>
    <w:p w14:paraId="00DA23DA">
      <w:pPr>
        <w:rPr>
          <w:rFonts w:ascii="Arial"/>
          <w:sz w:val="21"/>
        </w:rPr>
      </w:pPr>
    </w:p>
    <w:p w14:paraId="21B773E6">
      <w:pPr>
        <w:spacing w:line="288" w:lineRule="auto"/>
        <w:rPr>
          <w:rFonts w:hint="eastAsia" w:eastAsia="宋体"/>
          <w:lang w:eastAsia="zh-CN"/>
        </w:rPr>
      </w:pPr>
    </w:p>
    <w:p w14:paraId="0D5CC9AC">
      <w:pPr>
        <w:spacing w:line="288" w:lineRule="auto"/>
        <w:jc w:val="center"/>
        <w:rPr>
          <w:rFonts w:hint="eastAsia" w:eastAsia="宋体"/>
          <w:lang w:eastAsia="zh-CN"/>
        </w:rPr>
      </w:pPr>
    </w:p>
    <w:p w14:paraId="7935F78A">
      <w:pPr>
        <w:spacing w:line="288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6839" w:h="11907"/>
      <w:pgMar w:top="1012" w:right="1356" w:bottom="1402" w:left="1440" w:header="0" w:footer="12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388D">
    <w:pPr>
      <w:spacing w:line="184" w:lineRule="auto"/>
      <w:ind w:left="695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B57E4">
    <w:pPr>
      <w:spacing w:line="183" w:lineRule="auto"/>
      <w:ind w:left="690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</w:t>
    </w:r>
    <w:r>
      <w:rPr>
        <w:rFonts w:ascii="宋体" w:hAnsi="宋体" w:eastAsia="宋体" w:cs="宋体"/>
        <w:spacing w:val="-4"/>
        <w:sz w:val="18"/>
        <w:szCs w:val="18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6511">
    <w:pPr>
      <w:spacing w:line="184" w:lineRule="auto"/>
      <w:ind w:left="69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F97E">
    <w:pPr>
      <w:spacing w:line="182" w:lineRule="auto"/>
      <w:ind w:left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DCDA">
    <w:pPr>
      <w:spacing w:line="184" w:lineRule="auto"/>
      <w:ind w:left="694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CEB9">
    <w:pPr>
      <w:spacing w:line="181" w:lineRule="auto"/>
      <w:ind w:left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560CA">
    <w:pPr>
      <w:spacing w:line="182" w:lineRule="auto"/>
      <w:ind w:left="69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CB071">
    <w:pPr>
      <w:spacing w:line="181" w:lineRule="auto"/>
      <w:ind w:left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75B85">
    <w:pPr>
      <w:spacing w:line="182" w:lineRule="auto"/>
      <w:ind w:left="69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6561">
    <w:pPr>
      <w:spacing w:line="182" w:lineRule="auto"/>
      <w:ind w:left="69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B62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3612</Words>
  <Characters>3701</Characters>
  <TotalTime>0</TotalTime>
  <ScaleCrop>false</ScaleCrop>
  <LinksUpToDate>false</LinksUpToDate>
  <CharactersWithSpaces>4120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2022-02-22T14:25:00Z</dcterms:created>
  <dc:creator>LIBIN</dc:creator>
  <cp:lastModifiedBy>太极箫客</cp:lastModifiedBy>
  <dcterms:modified xsi:type="dcterms:W3CDTF">2025-08-14T06:15:25Z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2022-06-17T17:00:16Z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9516EA9C324344028396B678D244E22A_12</vt:lpwstr>
  </property>
</Properties>
</file>