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7D770">
      <w:pPr>
        <w:spacing w:line="59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</w:p>
    <w:p w14:paraId="4877E999"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p w14:paraId="2B177F1E">
      <w:pPr>
        <w:spacing w:line="59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人工智能医用软件产品分类界定指导原则</w:t>
      </w:r>
    </w:p>
    <w:p w14:paraId="6E3A7027">
      <w:pPr>
        <w:spacing w:line="59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</w:p>
    <w:p w14:paraId="6C209B88">
      <w:pPr>
        <w:spacing w:line="59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一、目的</w:t>
      </w:r>
    </w:p>
    <w:p w14:paraId="6E70C689">
      <w:pPr>
        <w:spacing w:line="59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为指导人工智能医用软件产品管理属性和管理类别判定，根据《医疗器械监督管理条例》《医疗器械分类规则》《医疗器械分类目录》等，制定本原则。</w:t>
      </w:r>
    </w:p>
    <w:p w14:paraId="45DF0440">
      <w:pPr>
        <w:spacing w:line="59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二、范围</w:t>
      </w:r>
    </w:p>
    <w:p w14:paraId="2A19E1CC">
      <w:pPr>
        <w:spacing w:line="59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本原则中的人工智能医用软件是指基于医疗器械数据，采用人工智能技术实现其医疗用途的独立软件。含人工智能软件组件的医疗器械分类界定可参考本原则。</w:t>
      </w:r>
    </w:p>
    <w:p w14:paraId="43FB62D7">
      <w:pPr>
        <w:spacing w:line="59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医疗器械数据是指医疗器械产生的用于医疗用途的客观数据，特殊情形下可包含通用设备产生的用于医疗用途的客观数据。</w:t>
      </w:r>
    </w:p>
    <w:p w14:paraId="46B013ED">
      <w:pPr>
        <w:spacing w:line="59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三、管理属性界定</w:t>
      </w:r>
    </w:p>
    <w:p w14:paraId="178A9149">
      <w:pPr>
        <w:spacing w:line="59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该类产品的管理属性界定应基于其预期用途，结合其处理对象、核心功能等因素进行综合判定。</w:t>
      </w:r>
    </w:p>
    <w:p w14:paraId="051655D1">
      <w:pPr>
        <w:spacing w:line="59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若软件产品的处理对象为医疗器械数据，且核心功能是对医疗器械数据的处理、测量、模型计算、分析等，并用于医疗用途的，符合《医疗器械监督管理条例》有关医疗器械定义，作为医疗器械管理。</w:t>
      </w:r>
    </w:p>
    <w:p w14:paraId="600D2C71">
      <w:pPr>
        <w:spacing w:line="59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若软件产品的处理对象为非医疗器械数据（如患者主诉等信息、检验检查报告结论），或者其核心功能不是对医疗器械数据进行处理、测量、模型计算、分析，或者不用于医疗用途的，不作为医疗器械管理。</w:t>
      </w:r>
    </w:p>
    <w:p w14:paraId="635B8A24">
      <w:pPr>
        <w:spacing w:line="59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四、管理类别界定</w:t>
      </w:r>
    </w:p>
    <w:p w14:paraId="0B596CE0">
      <w:pPr>
        <w:pStyle w:val="11"/>
        <w:widowControl/>
        <w:spacing w:line="590" w:lineRule="exact"/>
        <w:ind w:firstLine="640"/>
        <w:rPr>
          <w:rFonts w:ascii="Times New Roman" w:hAnsi="Times New Roman" w:eastAsia="仿宋_GB2312"/>
          <w:dstrike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该类软件的管理类别应结合产品的预期用途、算法成熟度等因素综合判定。</w:t>
      </w:r>
    </w:p>
    <w:p w14:paraId="544E22A1"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对于算法在医疗应用中成熟度低（指未上市或安全有效性尚未得到充分证实）的人工智能医用软件，若用于辅助决策，如提供病灶特征识别、病变性质判定、用药指导、治疗计划制定等临床诊疗建议，按照第三类医疗器械管理；若用于非辅助决策，如进行数据处理和测量等提供临床参考信息，按照第二类医疗器械管理。</w:t>
      </w:r>
    </w:p>
    <w:p w14:paraId="77C7221F"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对于算法在医疗应用中成熟度高（指安全有效性已得到充分证实）的人工智能医用软件，其管理类别按照现行的《医疗器械分类目录》和分类界定文件等执行。</w:t>
      </w:r>
    </w:p>
    <w:p w14:paraId="00DBBA5E"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有关要求</w:t>
      </w:r>
    </w:p>
    <w:p w14:paraId="4C50325C"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（一）自本通告发布之日起，人工智能医用软件类产品应当按照上述原则申请注册。已按照医疗器械受理注册申请的产品，继续按照原受理类别进行审评审批。</w:t>
      </w:r>
    </w:p>
    <w:p w14:paraId="1899BF7C">
      <w:pPr>
        <w:spacing w:line="59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已获准按照医疗器械注册的人工智能医用软件类产品，其注册证在有效期内继续有效。在注册证有效期内提出注册申请的，如在开展产品类别转换期间注册证到期的，注册人可向原审批部门提出原注册证的延期申请。予以延期的，原注册证有效期原则上不得超过2023年12月31日。</w:t>
      </w:r>
    </w:p>
    <w:p w14:paraId="438C703C">
      <w:pPr>
        <w:rPr>
          <w:rFonts w:hint="eastAsia" w:ascii="仿宋_GB2312" w:hAnsi="华文仿宋" w:eastAsia="仿宋_GB2312"/>
          <w:sz w:val="18"/>
          <w:szCs w:val="18"/>
        </w:rPr>
      </w:pPr>
    </w:p>
    <w:p w14:paraId="2525238B">
      <w:pPr>
        <w:rPr>
          <w:rFonts w:hint="eastAsia" w:ascii="仿宋_GB2312" w:hAnsi="华文仿宋" w:eastAsia="仿宋_GB2312"/>
          <w:sz w:val="18"/>
          <w:szCs w:val="18"/>
        </w:rPr>
      </w:pPr>
    </w:p>
    <w:p w14:paraId="2AB08AB3">
      <w:pPr>
        <w:rPr>
          <w:rFonts w:hint="eastAsia" w:ascii="仿宋_GB2312" w:hAnsi="华文仿宋" w:eastAsia="仿宋_GB2312"/>
          <w:sz w:val="18"/>
          <w:szCs w:val="18"/>
        </w:rPr>
      </w:pPr>
    </w:p>
    <w:p w14:paraId="07B920BB">
      <w:pPr>
        <w:rPr>
          <w:rFonts w:hint="eastAsia" w:ascii="仿宋_GB2312" w:hAnsi="华文仿宋" w:eastAsia="仿宋_GB2312"/>
          <w:sz w:val="18"/>
          <w:szCs w:val="18"/>
        </w:rPr>
      </w:pPr>
    </w:p>
    <w:p w14:paraId="4DA0DB36">
      <w:pPr>
        <w:spacing w:line="590" w:lineRule="exact"/>
        <w:rPr>
          <w:rFonts w:hint="eastAsia" w:eastAsia="宋体"/>
          <w:lang w:eastAsia="zh-CN"/>
        </w:rPr>
      </w:pPr>
    </w:p>
    <w:p w14:paraId="49A08AFE">
      <w:pPr>
        <w:spacing w:line="590" w:lineRule="exact"/>
        <w:jc w:val="center"/>
        <w:rPr>
          <w:rFonts w:hint="eastAsia" w:eastAsia="宋体"/>
          <w:lang w:eastAsia="zh-CN"/>
        </w:rPr>
      </w:pPr>
    </w:p>
    <w:p w14:paraId="6F4663E4">
      <w:pPr>
        <w:spacing w:line="59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2" name="图片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5EFEA"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3810" r="635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882F4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C882F4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8D125"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color w:val="FFFFFF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  <w:lang w:val="en-US" w:eastAsia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</w:t>
    </w:r>
  </w:p>
  <w:p w14:paraId="37573D75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EB7F9"/>
    <w:multiLevelType w:val="singleLevel"/>
    <w:tmpl w:val="FDDEB7F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111AD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B1FEE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3E7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961E5"/>
    <w:rsid w:val="00FA60C8"/>
    <w:rsid w:val="00FD22E5"/>
    <w:rsid w:val="00FD443E"/>
    <w:rsid w:val="00FD754D"/>
    <w:rsid w:val="00FF6452"/>
    <w:rsid w:val="12681CD2"/>
    <w:rsid w:val="1616507C"/>
    <w:rsid w:val="1B7DBEDE"/>
    <w:rsid w:val="1EEF618F"/>
    <w:rsid w:val="2BDEF692"/>
    <w:rsid w:val="2F6D06B1"/>
    <w:rsid w:val="3E39E38E"/>
    <w:rsid w:val="3EFE1549"/>
    <w:rsid w:val="3FF7F1E3"/>
    <w:rsid w:val="45386969"/>
    <w:rsid w:val="45492E01"/>
    <w:rsid w:val="471D7ACC"/>
    <w:rsid w:val="4F2CA4A9"/>
    <w:rsid w:val="52FE67DA"/>
    <w:rsid w:val="567F66E1"/>
    <w:rsid w:val="57DE99EA"/>
    <w:rsid w:val="5F8C32F3"/>
    <w:rsid w:val="6377E6D9"/>
    <w:rsid w:val="6ABDEB9B"/>
    <w:rsid w:val="6EA739A6"/>
    <w:rsid w:val="73FEB2D7"/>
    <w:rsid w:val="758F27DE"/>
    <w:rsid w:val="75F766AA"/>
    <w:rsid w:val="77AF3820"/>
    <w:rsid w:val="77C724AD"/>
    <w:rsid w:val="7AEF139D"/>
    <w:rsid w:val="7DFB4CAF"/>
    <w:rsid w:val="7DFF040D"/>
    <w:rsid w:val="7EFBD89A"/>
    <w:rsid w:val="7EFEC241"/>
    <w:rsid w:val="7EFF8488"/>
    <w:rsid w:val="7FDA5D76"/>
    <w:rsid w:val="7FF51AC4"/>
    <w:rsid w:val="7FFA2E47"/>
    <w:rsid w:val="9F5A7C9C"/>
    <w:rsid w:val="9F7736EC"/>
    <w:rsid w:val="9FA31E41"/>
    <w:rsid w:val="ABFD2D6C"/>
    <w:rsid w:val="ADE168B5"/>
    <w:rsid w:val="B9EF6B53"/>
    <w:rsid w:val="CFDF62DD"/>
    <w:rsid w:val="CFFE8D84"/>
    <w:rsid w:val="D3FFFEAE"/>
    <w:rsid w:val="D77F73E7"/>
    <w:rsid w:val="DFDFE330"/>
    <w:rsid w:val="DFDFF2EF"/>
    <w:rsid w:val="E3B6127F"/>
    <w:rsid w:val="EADF172C"/>
    <w:rsid w:val="EEF49EC2"/>
    <w:rsid w:val="EFFD5B2C"/>
    <w:rsid w:val="EFFF92FA"/>
    <w:rsid w:val="F5DFEAAF"/>
    <w:rsid w:val="F7F6B918"/>
    <w:rsid w:val="F7FD32DC"/>
    <w:rsid w:val="FF6BBB01"/>
    <w:rsid w:val="FF6E2C3F"/>
    <w:rsid w:val="FFEB95CD"/>
    <w:rsid w:val="FFFB4229"/>
    <w:rsid w:val="FF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3</Pages>
  <Words>899</Words>
  <Characters>906</Characters>
  <Lines>6</Lines>
  <Paragraphs>1</Paragraphs>
  <TotalTime>0</TotalTime>
  <ScaleCrop>false</ScaleCrop>
  <LinksUpToDate>false</LinksUpToDate>
  <CharactersWithSpaces>906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2021-07-08T03:11:00Z</dcterms:created>
  <dc:creator>Xtzj.User</dc:creator>
  <cp:lastModifiedBy>太极箫客</cp:lastModifiedBy>
  <cp:lastPrinted>2021-07-08T00:46:00Z</cp:lastPrinted>
  <dcterms:modified xsi:type="dcterms:W3CDTF">2025-08-14T06:30:23Z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960A3780D55244E39AECB6C309C30524_12</vt:lpwstr>
  </property>
</Properties>
</file>