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1CEC9">
      <w:pPr>
        <w:widowControl/>
        <w:shd w:val="clear" w:color="auto" w:fill="FFFFFF"/>
        <w:spacing w:line="390" w:lineRule="atLeast"/>
        <w:jc w:val="center"/>
        <w:rPr>
          <w:rFonts w:ascii="方正小标宋简体" w:hAnsi="宋体" w:eastAsia="方正小标宋简体" w:cs="宋体"/>
          <w:color w:val="666666"/>
          <w:kern w:val="0"/>
          <w:szCs w:val="21"/>
        </w:rPr>
      </w:pPr>
      <w:bookmarkStart w:id="0" w:name="_GoBack"/>
      <w:bookmarkEnd w:id="0"/>
      <w:r>
        <w:rPr>
          <w:rFonts w:hint="eastAsia" w:ascii="微软雅黑" w:hAnsi="微软雅黑" w:eastAsia="微软雅黑" w:cs="宋体"/>
          <w:color w:val="666666"/>
          <w:kern w:val="0"/>
          <w:szCs w:val="21"/>
        </w:rPr>
        <w:t>北京市食品药品监督管理局文件</w:t>
      </w:r>
    </w:p>
    <w:p w14:paraId="1726C964">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w:t>
      </w:r>
    </w:p>
    <w:p w14:paraId="4608C909">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w:t>
      </w:r>
    </w:p>
    <w:p w14:paraId="5A153197">
      <w:pPr>
        <w:widowControl/>
        <w:shd w:val="clear" w:color="auto" w:fill="FFFFFF"/>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京食药监药械〔2018〕10号</w:t>
      </w:r>
    </w:p>
    <w:p w14:paraId="7A1C4718">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w:t>
      </w:r>
    </w:p>
    <w:p w14:paraId="29E04A5F">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w:t>
      </w:r>
    </w:p>
    <w:p w14:paraId="1C91F2A9">
      <w:pPr>
        <w:widowControl/>
        <w:shd w:val="clear" w:color="auto" w:fill="FFFFFF"/>
        <w:spacing w:line="390" w:lineRule="atLeast"/>
        <w:jc w:val="center"/>
        <w:rPr>
          <w:rFonts w:hint="eastAsia" w:ascii="方正小标宋简体" w:hAnsi="宋体" w:eastAsia="方正小标宋简体" w:cs="宋体"/>
          <w:color w:val="666666"/>
          <w:kern w:val="0"/>
          <w:szCs w:val="21"/>
        </w:rPr>
      </w:pPr>
      <w:r>
        <w:rPr>
          <w:rFonts w:hint="eastAsia" w:ascii="微软雅黑" w:hAnsi="微软雅黑" w:eastAsia="微软雅黑" w:cs="宋体"/>
          <w:color w:val="666666"/>
          <w:kern w:val="0"/>
          <w:szCs w:val="21"/>
        </w:rPr>
        <w:t>北京市食品药品监督管理局</w:t>
      </w:r>
    </w:p>
    <w:p w14:paraId="2616F033">
      <w:pPr>
        <w:widowControl/>
        <w:shd w:val="clear" w:color="auto" w:fill="FFFFFF"/>
        <w:spacing w:line="390" w:lineRule="atLeast"/>
        <w:jc w:val="center"/>
        <w:rPr>
          <w:rFonts w:hint="eastAsia" w:ascii="方正小标宋简体" w:hAnsi="宋体" w:eastAsia="方正小标宋简体" w:cs="宋体"/>
          <w:color w:val="666666"/>
          <w:kern w:val="0"/>
          <w:szCs w:val="21"/>
        </w:rPr>
      </w:pPr>
      <w:r>
        <w:rPr>
          <w:rFonts w:hint="eastAsia" w:ascii="微软雅黑" w:hAnsi="微软雅黑" w:eastAsia="微软雅黑" w:cs="宋体"/>
          <w:color w:val="666666"/>
          <w:kern w:val="0"/>
          <w:szCs w:val="21"/>
        </w:rPr>
        <w:t>关于发布《北京市医疗器械网络销售监督管理</w:t>
      </w:r>
    </w:p>
    <w:p w14:paraId="59098DD9">
      <w:pPr>
        <w:widowControl/>
        <w:shd w:val="clear" w:color="auto" w:fill="FFFFFF"/>
        <w:spacing w:line="390" w:lineRule="atLeast"/>
        <w:jc w:val="center"/>
        <w:rPr>
          <w:rFonts w:hint="eastAsia" w:ascii="方正小标宋简体" w:hAnsi="宋体" w:eastAsia="方正小标宋简体" w:cs="宋体"/>
          <w:color w:val="666666"/>
          <w:kern w:val="0"/>
          <w:szCs w:val="21"/>
        </w:rPr>
      </w:pPr>
      <w:r>
        <w:rPr>
          <w:rFonts w:hint="eastAsia" w:ascii="微软雅黑" w:hAnsi="微软雅黑" w:eastAsia="微软雅黑" w:cs="宋体"/>
          <w:color w:val="666666"/>
          <w:kern w:val="0"/>
          <w:szCs w:val="21"/>
        </w:rPr>
        <w:t>办法实施细则（试行）》的通知</w:t>
      </w:r>
    </w:p>
    <w:p w14:paraId="5E9395F2">
      <w:pPr>
        <w:widowControl/>
        <w:shd w:val="clear" w:color="auto" w:fill="FFFFFF"/>
        <w:spacing w:line="390" w:lineRule="atLeast"/>
        <w:ind w:firstLine="621"/>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为贯彻落实国家食品药品监督管理总局《医疗器械经营监督管理办法》（国家食品药品监督管理总局令 第38号），进一步加强我市医疗器械网络销售和交易服务的监督管理工作，保障首都公众用械安全，北京市食品药品监督管理局制定了《北京市医疗器械网络销售监督管理办法实施细则（试行）》，经第10次局长办公会审议通过，现予以印发，请遵照执行。</w:t>
      </w:r>
    </w:p>
    <w:p w14:paraId="5EEC5621">
      <w:pPr>
        <w:widowControl/>
        <w:shd w:val="clear" w:color="auto" w:fill="FFFFFF"/>
        <w:spacing w:line="390" w:lineRule="atLeast"/>
        <w:ind w:firstLine="621"/>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特此通知。</w:t>
      </w:r>
    </w:p>
    <w:p w14:paraId="2BB11B70">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w:t>
      </w:r>
    </w:p>
    <w:p w14:paraId="44765D4C">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w:t>
      </w:r>
    </w:p>
    <w:p w14:paraId="0BE5FCA3">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w:t>
      </w:r>
    </w:p>
    <w:p w14:paraId="1119AC65">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北京市食品药品监督管理局</w:t>
      </w:r>
    </w:p>
    <w:p w14:paraId="20F7547E">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2018年4月8日　　　　</w:t>
      </w:r>
    </w:p>
    <w:p w14:paraId="4B712949">
      <w:pPr>
        <w:widowControl/>
        <w:shd w:val="clear" w:color="auto" w:fill="FFFFFF"/>
        <w:spacing w:line="390" w:lineRule="atLeast"/>
        <w:jc w:val="center"/>
        <w:rPr>
          <w:rFonts w:hint="eastAsia" w:ascii="方正小标宋简体" w:hAnsi="宋体" w:eastAsia="方正小标宋简体" w:cs="宋体"/>
          <w:color w:val="666666"/>
          <w:kern w:val="0"/>
          <w:szCs w:val="21"/>
        </w:rPr>
      </w:pPr>
      <w:r>
        <w:rPr>
          <w:rFonts w:hint="eastAsia" w:ascii="微软雅黑" w:hAnsi="微软雅黑" w:eastAsia="微软雅黑" w:cs="宋体"/>
          <w:color w:val="666666"/>
          <w:kern w:val="0"/>
          <w:szCs w:val="21"/>
        </w:rPr>
        <w:t>北京市医疗器械网络销售监督管理办法实施细则（试行）</w:t>
      </w:r>
    </w:p>
    <w:p w14:paraId="4F49A23F">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第一章 总则</w:t>
      </w:r>
    </w:p>
    <w:p w14:paraId="56E224BA">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第一条 为加强医疗器械网络销售和医疗器械网络交易服务监督管理，保障公众用械安全，根据《中华人民共和国网络安全法》《医疗器械监督管理条例》《互联网信息服务管理办法》《医疗器械经营监督管理办法》《医疗器械网络销售监督管理办法》（以下简称《监督管理办法》），结合监管实际，制定本细则。</w:t>
      </w:r>
    </w:p>
    <w:p w14:paraId="3CA7C53E">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第二条 在北京市行政区域内从事医疗器械网络销售、提供医疗器械网络交易服务及其监督管理，应当遵守本细则。</w:t>
      </w:r>
    </w:p>
    <w:p w14:paraId="0B46B4EB">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第三条 北京市食品药品监督管理局负责制定全市医疗器械网络销售和交易服务监管政策，实施医疗器械网络交易服务第三方平台提供者（以下简称网络交易服务第三方平台）备案及监管工作，指导、督促区食品药品监督管理局及直属分局开展医疗器械网络销售监督管理工作，并组织开展医疗器械网络销售和交易监测处置工作。</w:t>
      </w:r>
    </w:p>
    <w:p w14:paraId="3297433C">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区食品药品监督管理局及直属分局负责实施医疗器械网络销售备案工作，指导、督促辖区食品药品监督管理所开展医疗器械网络销售监督检查工作，开展医疗器械网络销售监测处置工作。</w:t>
      </w:r>
    </w:p>
    <w:p w14:paraId="6FFB208C">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第四条 医疗器械网络销售和网络交易服务相关备案信息应当在北京市食品药品监督管理局网站予以公布。</w:t>
      </w:r>
    </w:p>
    <w:p w14:paraId="101C8D34">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第二章　备案管理</w:t>
      </w:r>
    </w:p>
    <w:p w14:paraId="3261BE90">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第五条 从事医疗器械网络销售的企业，应当制定医疗器械网络销售质量管理制度，明确质量管理机构或者质量管理人员的岗位职责、权限。通过自建网站从事医疗器械网络销售的，其网站或者网络客户端应用程序应当能够符合经营全过程管理及质量控制要求。</w:t>
      </w:r>
    </w:p>
    <w:p w14:paraId="6AD85667">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第六条 从事医疗器械网络销售的企业，通过北京市食品药品监督管理局网站企业服务平台（以下简称企业服务平台）填写《医疗器械网络销售信息表》（附件1），并提交至区食品药品监督管理局或直属分局备案。</w:t>
      </w:r>
    </w:p>
    <w:p w14:paraId="0877A130">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区食品药品监督管理局或直属分局应当自企业备案之日起3个月内按照《北京市医疗器械网络销售现场检查评定细则》（试行）（附件2）的要求，开展现场检查，并将现场检查结果报告北京市食品药品监督管理局，依法向社会公开。</w:t>
      </w:r>
    </w:p>
    <w:p w14:paraId="706F53F9">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第七条 医疗器械网络销售备案事项发生变化的，应自变更之日起15日内办理变更备案手续。从事医疗器械网络销售的企业应当通过企业服务平台填写《医疗器械网络销售备案变更表》（附件3），并提交至区食品药品监督管理局或直属分局变更备案。</w:t>
      </w:r>
    </w:p>
    <w:p w14:paraId="79F577BB">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第八条 医疗器械生产经营企业已注销生产经营许可或公告取消生产经营备案的，区食品药品监督管理局及直属分局应当报告北京市食品药品监督管理局，在其公示的医疗器械网络销售备案信息中进行标注。</w:t>
      </w:r>
    </w:p>
    <w:p w14:paraId="58FF3FF0">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第九条 网络交易服务第三方平台设置专门的医疗器械网络质量安全管理机构的，管理机构可以设置包括质量控制、数据管理、客户服务、运营维护等部门，履行医疗器械质量监管、交易双方及产品资质审核、售前售中售后服务、网络交易安全等职责，部门的办公场所宜相对独立，不得设在房屋规划用途为“住宅”、军事管理区（不含可租赁区）以及其他不适合办公的场所。</w:t>
      </w:r>
    </w:p>
    <w:p w14:paraId="5344AF88">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第十条 网络交易服务第三方平台医疗器械质量安全管理人员应当熟悉医疗器械监督管理的法律法规、规章规范。具有国家认可的相关专业学历或者职称。医疗器械相关专业是指医疗器械、生物医学工程、机械、电子、医学、生物工程、化学、药学、护理学、康复、检验学、管理等专业。</w:t>
      </w:r>
    </w:p>
    <w:p w14:paraId="0D0EC9FA">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第十一条</w:t>
      </w:r>
      <w:r>
        <w:rPr>
          <w:rFonts w:hint="eastAsia" w:ascii="微软雅黑" w:hAnsi="微软雅黑" w:eastAsia="微软雅黑" w:cs="宋体"/>
          <w:b/>
          <w:bCs/>
          <w:color w:val="666666"/>
          <w:kern w:val="0"/>
          <w:szCs w:val="21"/>
        </w:rPr>
        <w:t> </w:t>
      </w:r>
      <w:r>
        <w:rPr>
          <w:rFonts w:hint="eastAsia" w:ascii="微软雅黑" w:hAnsi="微软雅黑" w:eastAsia="微软雅黑" w:cs="宋体"/>
          <w:color w:val="666666"/>
          <w:kern w:val="0"/>
          <w:szCs w:val="21"/>
        </w:rPr>
        <w:t>网络交易服务第三方平台应当向北京市食品药品监督管理局提出备案申请，通过企业服务平台填写《医疗器械网络交易服务第三方平台备案表》（附件4），并提交相关材料。</w:t>
      </w:r>
    </w:p>
    <w:p w14:paraId="0B673FEF">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第十二条 北京市食品药品监督管理局应当按照《监督管理办法》第十七条的要求进行备案，发给《医疗器械网络交易服务第三方平台备案凭证》（附件5），公示相关信息，并自网络交易服务第三方平台备案之日起3个月内委托北京市药品认证管理中心，按照《北京市医疗器械网络交易服务第三方平台现场检查评定细则》（试行）（附件6）要求，对网络交易服务第三方平台开展现场检查，北京市食品药品监督管理局依法向社会公开现场检查结果。</w:t>
      </w:r>
    </w:p>
    <w:p w14:paraId="130C6B93">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第十三条 已备案的网络交易服务第三方平台，涉及《监督管理办法》第十八条的情形，应自变更之日起15日内办理变更备案手续。企业应当通过企业服务平台填写《医疗器械网络交易服务第三方平台备案变更表》（附件7），提交涉及变更内容的有关资料。北京市食品药品监督管理局应当当场对企业提交资料的完整性进行审核，符合规定的，予以备案，发给变更后的《医疗器械网络交易服务第三方平台备案凭证》，变更后备案凭证编号不变。</w:t>
      </w:r>
    </w:p>
    <w:p w14:paraId="5E879F45">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第十四条 《医疗器械网络交易服务第三方平台备案凭证》遗失的，通过企业服务平台填报《医疗器械网络交易服务第三方平台备案凭证补发表》（附件8），向北京市食品药品监督管理局办理补发手续。北京市食品药品监督管理局应当当场对相关材料进行审核，符合要求的，予以补发，补发的《医疗器械网络交易服务第三方平台备案凭证》编号与原凭证一致。</w:t>
      </w:r>
    </w:p>
    <w:p w14:paraId="13F6151A">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第三章 经营质量管理</w:t>
      </w:r>
    </w:p>
    <w:p w14:paraId="629443A9">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第十五条 从事医疗器械网络销售的企业生产经营地址、库房地址应当与生产经营许可或者备案的地址一致，经营企业的网络经营方式应当与经营许可或者备案的经营方式一致。</w:t>
      </w:r>
    </w:p>
    <w:p w14:paraId="6CF49397">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　　第十六条 医疗器械批发企业从事医疗器械网络销售，网站或者网络客户端应用程序不得向消费者个人开放交易功能。</w:t>
      </w:r>
    </w:p>
    <w:p w14:paraId="7DCF08F4">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医疗器械批零兼营企业从事医疗器械网络销售，网站或者网络客户端应用程序应区分批发业务登录端口与零售业务登录端口。</w:t>
      </w:r>
    </w:p>
    <w:p w14:paraId="0A9777A6">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　　第十七条 从事医疗器械网络销售的企业应当确保销售数据与计算机信息管理系统中的数据相对应，且具有关联性。</w:t>
      </w:r>
    </w:p>
    <w:p w14:paraId="6FD5CA48">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医疗器械零售企业从事医疗器械网络销售，应当通过网站或者网络客户端应用程序为消费者开具销售凭据，销售记录除符合《监督管理办法》第十二条的要求外，还宜一并保存包括消费者登记名称、地址、联系方式、配送企业名称等信息。</w:t>
      </w:r>
    </w:p>
    <w:p w14:paraId="77BE2816">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　　第十八条 从事医疗器械网络销售的企业，自行开展医疗器械运输的，可以建立医疗器械配送质量管理体系，包括人员、培训、运输设备体系文件及运输规范、操作流程，确保贮存和运输过程中的医疗器械质量安全。</w:t>
      </w:r>
    </w:p>
    <w:p w14:paraId="5514BE9D">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从事医疗器械网络销售的企业委托其他单位贮存医疗器械的，被委托企业应当符合《医疗器械经营监督管理办法》第三十六条的要求。</w:t>
      </w:r>
    </w:p>
    <w:p w14:paraId="17E17929">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从事医疗器械网络销售的企业委托其他单位运输医疗器械的，可以通过制定对被委托企业运输医疗器械质量保障能力的考核评估制度及配送管理制度，与被委托企业签订质量安全保证协议，履行医疗器械质量管理责任。</w:t>
      </w:r>
    </w:p>
    <w:p w14:paraId="3FF1D17E">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第十九条 网络交易服务第三方平台除符合《监督管理办法》第二十条的要求外，还可以制定包括医疗器械信息管理、数据管理、客户服务管理、岗位培训等制度，可以建立医疗器械网络交易服务质量保障体系，确保医疗器械网络交易过程中质量安全。</w:t>
      </w:r>
    </w:p>
    <w:p w14:paraId="3AFEA012">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第二十条 网络交易服务第三方平台质量安全管理机构可以履行以下职责：</w:t>
      </w:r>
    </w:p>
    <w:p w14:paraId="554FAF73">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（一）组织制订质量管理制度，指导、监督制度的执行，并对质量管理制度的执行情况进行检查、纠正和持续改进；</w:t>
      </w:r>
    </w:p>
    <w:p w14:paraId="6D0AB19B">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（二）负责医疗器械网络交易服务第三方平台中质量控制功能的确认、变更管理与合规性审核；</w:t>
      </w:r>
    </w:p>
    <w:p w14:paraId="4E4C778D">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（三）负责收集与医疗器械经营相关的法律、法规等有关规定，实施动态管理；</w:t>
      </w:r>
    </w:p>
    <w:p w14:paraId="669339F5">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（四）督促相关部门和岗位人员执行医疗器械的法规规章及本细则；</w:t>
      </w:r>
    </w:p>
    <w:p w14:paraId="39234EC3">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（五）负责对入驻平台企业、购货方、医疗器械产品资质的审核；</w:t>
      </w:r>
    </w:p>
    <w:p w14:paraId="1A9151C1">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（六）负责对医疗器械购销过程的可追溯性信息进行管理；</w:t>
      </w:r>
    </w:p>
    <w:p w14:paraId="53FA1475">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（七）负责对不合格或退换货医疗器械处理过程实施监督；</w:t>
      </w:r>
    </w:p>
    <w:p w14:paraId="3BEFA0F3">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（八）负责医疗器械质量投诉和质量事故的调查、处理及报告；</w:t>
      </w:r>
    </w:p>
    <w:p w14:paraId="72FE58F3">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（九）负责质量安全信息公告的发布、医疗器械产品质量安全监测；</w:t>
      </w:r>
    </w:p>
    <w:p w14:paraId="22A757D8">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（十）负责组织各部门开展质量管理培训工作；</w:t>
      </w:r>
    </w:p>
    <w:p w14:paraId="08E1ACCC">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（十一）负责质量记录的监控与保存管理；</w:t>
      </w:r>
    </w:p>
    <w:p w14:paraId="54AED1D8">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（十二）负责网络销售违法行为的识别、制止与记录；</w:t>
      </w:r>
    </w:p>
    <w:p w14:paraId="51B52D19">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（十三）必要时，负责协助入驻企业实施医疗器械不良事件的收集和报告；</w:t>
      </w:r>
    </w:p>
    <w:p w14:paraId="2E900BEC">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（十四）必要时，负责协助入驻企业实施医疗器械召回工作；</w:t>
      </w:r>
    </w:p>
    <w:p w14:paraId="67262F87">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（十五）其他应当由质量管理机构履行的职责。</w:t>
      </w:r>
    </w:p>
    <w:p w14:paraId="3EFA433B">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第二十一条 网络交易服务第三方平台网站或者网络客户端应用程序至少具有以下功能：</w:t>
      </w:r>
    </w:p>
    <w:p w14:paraId="21F20B92">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（一）具有入驻平台企业、购货方、医疗器械的合法性、有效性审核控制功能；</w:t>
      </w:r>
    </w:p>
    <w:p w14:paraId="5DB2B169">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（二）具有网上订购、支付结算、订单流转、交易状态查询、评价投诉、退换产品等交易管理功能；</w:t>
      </w:r>
    </w:p>
    <w:p w14:paraId="2B4CED07">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（三）具有医疗器械记录浏览查询和产品追溯功能，产品追溯功能应当与北京市医疗器械经营环节产品追溯系统实现数据对接；</w:t>
      </w:r>
    </w:p>
    <w:p w14:paraId="412DDDE4">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（四）具有销售票据或退换货票据生成、打印及销售记录保存功能；</w:t>
      </w:r>
    </w:p>
    <w:p w14:paraId="17A63E16">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（五）具有质量公告和相关信息发布管理功能。</w:t>
      </w:r>
    </w:p>
    <w:p w14:paraId="5FA885B1">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第四章 监督检查</w:t>
      </w:r>
    </w:p>
    <w:p w14:paraId="5F1DBDE0">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第二十二条 各级食品药品监督管理部门依照法律、法规、规章的规定，依职责对辖区从事医疗器械网络销售的企业和网络交易服务第三方平台实施监督检查，并建立年度日常监督检查计划，督促相关企业规范经营。</w:t>
      </w:r>
    </w:p>
    <w:p w14:paraId="130A2DC5">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　　第二十三条 各级食品药品监督管理部门按照《医疗器械网络销售和交易监测处置程序》（食药监办械监〔2018〕6号），开展医疗器械网络销售和交易监测处置工作。</w:t>
      </w:r>
    </w:p>
    <w:p w14:paraId="088A878E">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　　第二十四条 对网络销售医疗器械的抽样检验，由北京市食品药品监督管理局统一组织实施，抽样检验流程应符合《北京市食品药品监督管理局食品、药品、药包材、医疗器械、化妆品安全监测工作办法》相关规定。</w:t>
      </w:r>
    </w:p>
    <w:p w14:paraId="457F13C6">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　　第二十五条 有下列情形之一的，各级食品药品监督管理部门应当依职责实施重点监管：</w:t>
      </w:r>
    </w:p>
    <w:p w14:paraId="37266DD2">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（一）新开办的通过自建网站从事医疗器械网络销售的企业；</w:t>
      </w:r>
    </w:p>
    <w:p w14:paraId="584FD16D">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（二）大型网络交易服务第三方平台；</w:t>
      </w:r>
    </w:p>
    <w:p w14:paraId="09222F06">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（三）上一年度监督检查中发现存在严重问题的；</w:t>
      </w:r>
    </w:p>
    <w:p w14:paraId="7F72A648">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（四）因违反有关法律、法规受到行政处罚的；</w:t>
      </w:r>
    </w:p>
    <w:p w14:paraId="6C6225B2">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（五）食品药品监督管理部门认为需要加强检查的其他情形。</w:t>
      </w:r>
    </w:p>
    <w:p w14:paraId="0C4CFC27">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第二十六条</w:t>
      </w:r>
      <w:r>
        <w:rPr>
          <w:rFonts w:hint="eastAsia" w:ascii="微软雅黑" w:hAnsi="微软雅黑" w:eastAsia="微软雅黑" w:cs="宋体"/>
          <w:b/>
          <w:bCs/>
          <w:color w:val="666666"/>
          <w:kern w:val="0"/>
          <w:szCs w:val="21"/>
        </w:rPr>
        <w:t> </w:t>
      </w:r>
      <w:r>
        <w:rPr>
          <w:rFonts w:hint="eastAsia" w:ascii="微软雅黑" w:hAnsi="微软雅黑" w:eastAsia="微软雅黑" w:cs="宋体"/>
          <w:color w:val="666666"/>
          <w:kern w:val="0"/>
          <w:szCs w:val="21"/>
        </w:rPr>
        <w:t>从事医疗器械网络销售的企业、网络交易服务第三方平台，有下列情形之一的，食品药品监督管理部门依职责可以责令其限期整改。未按照要求落实整改，未按规定建立并执行相关质量管理制度，存在医疗器械质量安全隐患的，应当按照《监督管理办法》第三十三条的规定责令其暂停网络销售或者暂停提供相关网络交易服务：</w:t>
      </w:r>
    </w:p>
    <w:p w14:paraId="00721999">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（一）建立的相关质量管理制度不符合医疗器械质量管理要求的；</w:t>
      </w:r>
    </w:p>
    <w:p w14:paraId="344CA340">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（二）网站或者网络客户端应用程序不符合系统功能要求，导致相关质量管理制度无法执行的；</w:t>
      </w:r>
    </w:p>
    <w:p w14:paraId="7B1FAF94">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（三）从事医疗器械网络销售的企业未按照《监督管理办法》第十一条的要求发布相关信息的。</w:t>
      </w:r>
    </w:p>
    <w:p w14:paraId="099FCA9A">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　　第二十七条 区食品药品监督管理局及直属分局应当定期汇总分析本行政区域医疗器械网络销售监督管理情况，于每年1月通过综合办公平台向北京市食品药品监督管理局提交年度报告。</w:t>
      </w:r>
    </w:p>
    <w:p w14:paraId="522C1B2F">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第五章 附 则</w:t>
      </w:r>
    </w:p>
    <w:p w14:paraId="011BBE7B">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第二十八条 按照“线上线下一致”原则，从事医疗器械网络销售的企业的经营场所、库房的要求以及提供医疗器械贮存、配送服务的企业，应当符合《医疗器械经营监督管理办法》及北京市医疗器械经营监管相关规范性文件的要求。</w:t>
      </w:r>
    </w:p>
    <w:p w14:paraId="20673772">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第二十九条 本细则由北京市食品药品监督管理局负责解释。</w:t>
      </w:r>
    </w:p>
    <w:p w14:paraId="32C6E430">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　　第三十条 本细则自2018年4月8日起施行。</w:t>
      </w:r>
    </w:p>
    <w:p w14:paraId="132CC744">
      <w:pPr>
        <w:widowControl/>
        <w:shd w:val="clear" w:color="auto" w:fill="FFFFFF"/>
        <w:spacing w:line="390" w:lineRule="atLeast"/>
        <w:ind w:firstLine="605"/>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附件：1.医疗器械网络销售信息表</w:t>
      </w:r>
    </w:p>
    <w:p w14:paraId="37E531EA">
      <w:pPr>
        <w:widowControl/>
        <w:shd w:val="clear" w:color="auto" w:fill="FFFFFF"/>
        <w:spacing w:line="390" w:lineRule="atLeast"/>
        <w:ind w:firstLine="152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2.北京市医疗器械网络销售现场检查评定细则（试行）</w:t>
      </w:r>
    </w:p>
    <w:p w14:paraId="6EB8B4A9">
      <w:pPr>
        <w:widowControl/>
        <w:shd w:val="clear" w:color="auto" w:fill="FFFFFF"/>
        <w:spacing w:line="390" w:lineRule="atLeast"/>
        <w:ind w:firstLine="152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3.医疗器械网络销售备案变更表</w:t>
      </w:r>
    </w:p>
    <w:p w14:paraId="3EF7A70A">
      <w:pPr>
        <w:widowControl/>
        <w:shd w:val="clear" w:color="auto" w:fill="FFFFFF"/>
        <w:spacing w:line="390" w:lineRule="atLeast"/>
        <w:ind w:firstLine="155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4.医疗器械网络交易服务第三方平台备案表</w:t>
      </w:r>
    </w:p>
    <w:p w14:paraId="3DCFF6FC">
      <w:pPr>
        <w:widowControl/>
        <w:shd w:val="clear" w:color="auto" w:fill="FFFFFF"/>
        <w:spacing w:line="390" w:lineRule="atLeast"/>
        <w:ind w:firstLine="155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5.医疗器械网络交易服务第三方平台备案凭证</w:t>
      </w:r>
    </w:p>
    <w:p w14:paraId="6E42FEE8">
      <w:pPr>
        <w:widowControl/>
        <w:shd w:val="clear" w:color="auto" w:fill="FFFFFF"/>
        <w:spacing w:line="390" w:lineRule="atLeast"/>
        <w:ind w:left="1822" w:hanging="30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6.北京市医疗器械网络交易服务第三方平台现场检查评定细则（试行）</w:t>
      </w:r>
    </w:p>
    <w:p w14:paraId="1B39F090">
      <w:pPr>
        <w:widowControl/>
        <w:shd w:val="clear" w:color="auto" w:fill="FFFFFF"/>
        <w:spacing w:line="390" w:lineRule="atLeast"/>
        <w:ind w:firstLine="155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7.医疗器械网络交易服务第三方平台备案变更表</w:t>
      </w:r>
    </w:p>
    <w:p w14:paraId="18CE758B">
      <w:pPr>
        <w:widowControl/>
        <w:shd w:val="clear" w:color="auto" w:fill="FFFFFF"/>
        <w:spacing w:line="390" w:lineRule="atLeast"/>
        <w:ind w:firstLine="152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8.医疗器械网络交易服务第三方平台备案凭证补发表</w:t>
      </w:r>
    </w:p>
    <w:p w14:paraId="438015EF">
      <w:pPr>
        <w:widowControl/>
        <w:shd w:val="clear" w:color="auto" w:fill="FFFFFF"/>
        <w:spacing w:line="390" w:lineRule="atLeast"/>
        <w:jc w:val="lef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附件1</w:t>
      </w:r>
    </w:p>
    <w:p w14:paraId="23D653C2">
      <w:pPr>
        <w:widowControl/>
        <w:shd w:val="clear" w:color="auto" w:fill="FFFFFF"/>
        <w:spacing w:line="390" w:lineRule="atLeast"/>
        <w:jc w:val="center"/>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医疗器械网络销售信息表</w:t>
      </w:r>
    </w:p>
    <w:tbl>
      <w:tblPr>
        <w:tblStyle w:val="3"/>
        <w:tblW w:w="0" w:type="auto"/>
        <w:tblInd w:w="0" w:type="dxa"/>
        <w:shd w:val="clear" w:color="auto" w:fill="FFFFFF"/>
        <w:tblLayout w:type="autofit"/>
        <w:tblCellMar>
          <w:top w:w="0" w:type="dxa"/>
          <w:left w:w="0" w:type="dxa"/>
          <w:bottom w:w="0" w:type="dxa"/>
          <w:right w:w="0" w:type="dxa"/>
        </w:tblCellMar>
      </w:tblPr>
      <w:tblGrid>
        <w:gridCol w:w="2097"/>
        <w:gridCol w:w="720"/>
        <w:gridCol w:w="2078"/>
        <w:gridCol w:w="1037"/>
        <w:gridCol w:w="1135"/>
        <w:gridCol w:w="1037"/>
        <w:gridCol w:w="1167"/>
      </w:tblGrid>
      <w:tr w14:paraId="20D73649">
        <w:tblPrEx>
          <w:tblCellMar>
            <w:top w:w="0" w:type="dxa"/>
            <w:left w:w="0" w:type="dxa"/>
            <w:bottom w:w="0" w:type="dxa"/>
            <w:right w:w="0" w:type="dxa"/>
          </w:tblCellMar>
        </w:tblPrEx>
        <w:trPr>
          <w:trHeight w:val="193" w:hRule="atLeast"/>
        </w:trPr>
        <w:tc>
          <w:tcPr>
            <w:tcW w:w="2097" w:type="dxa"/>
            <w:tcBorders>
              <w:top w:val="single" w:color="000000" w:sz="6" w:space="0"/>
              <w:left w:val="single" w:color="000000" w:sz="8" w:space="0"/>
              <w:bottom w:val="single" w:color="000000" w:sz="6" w:space="0"/>
              <w:right w:val="single" w:color="000000" w:sz="6" w:space="0"/>
            </w:tcBorders>
            <w:shd w:val="clear" w:color="auto" w:fill="FFFFFF"/>
            <w:vAlign w:val="center"/>
          </w:tcPr>
          <w:p w14:paraId="7057FC7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医疗器械网络</w:t>
            </w:r>
          </w:p>
          <w:p w14:paraId="7A7D238A">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销售类型*</w:t>
            </w:r>
          </w:p>
        </w:tc>
        <w:tc>
          <w:tcPr>
            <w:tcW w:w="7174" w:type="dxa"/>
            <w:gridSpan w:val="6"/>
            <w:tcBorders>
              <w:top w:val="single" w:color="000000" w:sz="6" w:space="0"/>
              <w:left w:val="single" w:color="000000" w:sz="6" w:space="0"/>
              <w:bottom w:val="single" w:color="000000" w:sz="6" w:space="0"/>
              <w:right w:val="single" w:color="000000" w:sz="8" w:space="0"/>
            </w:tcBorders>
            <w:shd w:val="clear" w:color="auto" w:fill="FFFFFF"/>
            <w:vAlign w:val="center"/>
          </w:tcPr>
          <w:p w14:paraId="2DC95BE5">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 自建类 □ 入驻类</w:t>
            </w:r>
          </w:p>
        </w:tc>
      </w:tr>
      <w:tr w14:paraId="60073BD7">
        <w:tblPrEx>
          <w:shd w:val="clear" w:color="auto" w:fill="FFFFFF"/>
          <w:tblCellMar>
            <w:top w:w="0" w:type="dxa"/>
            <w:left w:w="0" w:type="dxa"/>
            <w:bottom w:w="0" w:type="dxa"/>
            <w:right w:w="0" w:type="dxa"/>
          </w:tblCellMar>
        </w:tblPrEx>
        <w:trPr>
          <w:trHeight w:val="102" w:hRule="atLeast"/>
        </w:trPr>
        <w:tc>
          <w:tcPr>
            <w:tcW w:w="2097" w:type="dxa"/>
            <w:vMerge w:val="restart"/>
            <w:tcBorders>
              <w:top w:val="single" w:color="000000" w:sz="6" w:space="0"/>
              <w:left w:val="single" w:color="000000" w:sz="8" w:space="0"/>
              <w:bottom w:val="single" w:color="000000" w:sz="6" w:space="0"/>
              <w:right w:val="single" w:color="000000" w:sz="6" w:space="0"/>
            </w:tcBorders>
            <w:shd w:val="clear" w:color="auto" w:fill="FFFFFF"/>
            <w:vAlign w:val="center"/>
          </w:tcPr>
          <w:p w14:paraId="7B4A5D0B">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联系人*</w:t>
            </w:r>
          </w:p>
        </w:tc>
        <w:tc>
          <w:tcPr>
            <w:tcW w:w="7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EE0569F">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姓名</w:t>
            </w:r>
          </w:p>
        </w:tc>
        <w:tc>
          <w:tcPr>
            <w:tcW w:w="207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F67F3B2">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身份证件类型</w:t>
            </w:r>
          </w:p>
        </w:tc>
        <w:tc>
          <w:tcPr>
            <w:tcW w:w="103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1FCB6BA">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证件号</w:t>
            </w:r>
          </w:p>
        </w:tc>
        <w:tc>
          <w:tcPr>
            <w:tcW w:w="113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6FAC6DA">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电话</w:t>
            </w:r>
          </w:p>
        </w:tc>
        <w:tc>
          <w:tcPr>
            <w:tcW w:w="103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DAB6566">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传真</w:t>
            </w:r>
          </w:p>
        </w:tc>
        <w:tc>
          <w:tcPr>
            <w:tcW w:w="1165" w:type="dxa"/>
            <w:tcBorders>
              <w:top w:val="single" w:color="000000" w:sz="6" w:space="0"/>
              <w:left w:val="single" w:color="000000" w:sz="6" w:space="0"/>
              <w:bottom w:val="single" w:color="000000" w:sz="6" w:space="0"/>
              <w:right w:val="single" w:color="000000" w:sz="8" w:space="0"/>
            </w:tcBorders>
            <w:shd w:val="clear" w:color="auto" w:fill="FFFFFF"/>
            <w:vAlign w:val="center"/>
          </w:tcPr>
          <w:p w14:paraId="235DC97B">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电子邮件</w:t>
            </w:r>
          </w:p>
        </w:tc>
      </w:tr>
      <w:tr w14:paraId="33FDBD69">
        <w:tblPrEx>
          <w:tblCellMar>
            <w:top w:w="0" w:type="dxa"/>
            <w:left w:w="0" w:type="dxa"/>
            <w:bottom w:w="0" w:type="dxa"/>
            <w:right w:w="0" w:type="dxa"/>
          </w:tblCellMar>
        </w:tblPrEx>
        <w:trPr>
          <w:trHeight w:val="86"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108F7DE0">
            <w:pPr>
              <w:widowControl/>
              <w:jc w:val="left"/>
              <w:rPr>
                <w:rFonts w:ascii="宋体" w:hAnsi="宋体" w:eastAsia="宋体" w:cs="宋体"/>
                <w:color w:val="666666"/>
                <w:kern w:val="0"/>
                <w:szCs w:val="21"/>
              </w:rPr>
            </w:pPr>
          </w:p>
        </w:tc>
        <w:tc>
          <w:tcPr>
            <w:tcW w:w="7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DCBAE3">
            <w:pPr>
              <w:widowControl/>
              <w:jc w:val="left"/>
              <w:rPr>
                <w:rFonts w:hint="eastAsia" w:ascii="宋体" w:hAnsi="宋体" w:eastAsia="宋体" w:cs="宋体"/>
                <w:color w:val="666666"/>
                <w:kern w:val="0"/>
                <w:szCs w:val="21"/>
              </w:rPr>
            </w:pPr>
          </w:p>
        </w:tc>
        <w:tc>
          <w:tcPr>
            <w:tcW w:w="207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DFA7F5E">
            <w:pPr>
              <w:widowControl/>
              <w:jc w:val="left"/>
              <w:rPr>
                <w:rFonts w:ascii="Times New Roman" w:hAnsi="Times New Roman" w:eastAsia="Times New Roman" w:cs="Times New Roman"/>
                <w:kern w:val="0"/>
                <w:sz w:val="20"/>
                <w:szCs w:val="20"/>
              </w:rPr>
            </w:pPr>
          </w:p>
        </w:tc>
        <w:tc>
          <w:tcPr>
            <w:tcW w:w="103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DF4F803">
            <w:pPr>
              <w:widowControl/>
              <w:jc w:val="left"/>
              <w:rPr>
                <w:rFonts w:ascii="Times New Roman" w:hAnsi="Times New Roman" w:eastAsia="Times New Roman" w:cs="Times New Roman"/>
                <w:kern w:val="0"/>
                <w:sz w:val="20"/>
                <w:szCs w:val="20"/>
              </w:rPr>
            </w:pPr>
          </w:p>
        </w:tc>
        <w:tc>
          <w:tcPr>
            <w:tcW w:w="113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9DB7424">
            <w:pPr>
              <w:widowControl/>
              <w:jc w:val="left"/>
              <w:rPr>
                <w:rFonts w:ascii="Times New Roman" w:hAnsi="Times New Roman" w:eastAsia="Times New Roman" w:cs="Times New Roman"/>
                <w:kern w:val="0"/>
                <w:sz w:val="20"/>
                <w:szCs w:val="20"/>
              </w:rPr>
            </w:pPr>
          </w:p>
        </w:tc>
        <w:tc>
          <w:tcPr>
            <w:tcW w:w="103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30355E2">
            <w:pPr>
              <w:widowControl/>
              <w:jc w:val="left"/>
              <w:rPr>
                <w:rFonts w:ascii="Times New Roman" w:hAnsi="Times New Roman" w:eastAsia="Times New Roman" w:cs="Times New Roman"/>
                <w:kern w:val="0"/>
                <w:sz w:val="20"/>
                <w:szCs w:val="20"/>
              </w:rPr>
            </w:pPr>
          </w:p>
        </w:tc>
        <w:tc>
          <w:tcPr>
            <w:tcW w:w="1165" w:type="dxa"/>
            <w:tcBorders>
              <w:top w:val="single" w:color="000000" w:sz="6" w:space="0"/>
              <w:left w:val="single" w:color="000000" w:sz="6" w:space="0"/>
              <w:bottom w:val="single" w:color="000000" w:sz="6" w:space="0"/>
              <w:right w:val="single" w:color="000000" w:sz="8" w:space="0"/>
            </w:tcBorders>
            <w:shd w:val="clear" w:color="auto" w:fill="FFFFFF"/>
            <w:vAlign w:val="center"/>
          </w:tcPr>
          <w:p w14:paraId="0202798D">
            <w:pPr>
              <w:widowControl/>
              <w:jc w:val="left"/>
              <w:rPr>
                <w:rFonts w:ascii="Times New Roman" w:hAnsi="Times New Roman" w:eastAsia="Times New Roman" w:cs="Times New Roman"/>
                <w:kern w:val="0"/>
                <w:sz w:val="20"/>
                <w:szCs w:val="20"/>
              </w:rPr>
            </w:pPr>
          </w:p>
        </w:tc>
      </w:tr>
      <w:tr w14:paraId="7D1A754F">
        <w:tblPrEx>
          <w:tblCellMar>
            <w:top w:w="0" w:type="dxa"/>
            <w:left w:w="0" w:type="dxa"/>
            <w:bottom w:w="0" w:type="dxa"/>
            <w:right w:w="0" w:type="dxa"/>
          </w:tblCellMar>
        </w:tblPrEx>
        <w:trPr>
          <w:trHeight w:val="158" w:hRule="atLeast"/>
        </w:trPr>
        <w:tc>
          <w:tcPr>
            <w:tcW w:w="2097" w:type="dxa"/>
            <w:vMerge w:val="restart"/>
            <w:tcBorders>
              <w:top w:val="single" w:color="000000" w:sz="6" w:space="0"/>
              <w:left w:val="single" w:color="000000" w:sz="8" w:space="0"/>
              <w:bottom w:val="single" w:color="000000" w:sz="6" w:space="0"/>
              <w:right w:val="single" w:color="000000" w:sz="6" w:space="0"/>
            </w:tcBorders>
            <w:shd w:val="clear" w:color="auto" w:fill="FFFFFF"/>
            <w:vAlign w:val="center"/>
          </w:tcPr>
          <w:p w14:paraId="28583EEA">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主 体</w:t>
            </w:r>
          </w:p>
          <w:p w14:paraId="5C72525A">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信 息</w:t>
            </w: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28CE1B24">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企业名称*</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05F402C2">
            <w:pPr>
              <w:widowControl/>
              <w:jc w:val="left"/>
              <w:rPr>
                <w:rFonts w:hint="eastAsia" w:ascii="宋体" w:hAnsi="宋体" w:eastAsia="宋体" w:cs="宋体"/>
                <w:color w:val="666666"/>
                <w:kern w:val="0"/>
                <w:szCs w:val="21"/>
              </w:rPr>
            </w:pPr>
          </w:p>
        </w:tc>
      </w:tr>
      <w:tr w14:paraId="17BD5A61">
        <w:tblPrEx>
          <w:tblCellMar>
            <w:top w:w="0" w:type="dxa"/>
            <w:left w:w="0" w:type="dxa"/>
            <w:bottom w:w="0" w:type="dxa"/>
            <w:right w:w="0" w:type="dxa"/>
          </w:tblCellMar>
        </w:tblPrEx>
        <w:trPr>
          <w:trHeight w:val="157"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7B1357AC">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30176AF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住 所*</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0D6FDEA7">
            <w:pPr>
              <w:widowControl/>
              <w:jc w:val="left"/>
              <w:rPr>
                <w:rFonts w:hint="eastAsia" w:ascii="宋体" w:hAnsi="宋体" w:eastAsia="宋体" w:cs="宋体"/>
                <w:color w:val="666666"/>
                <w:kern w:val="0"/>
                <w:szCs w:val="21"/>
              </w:rPr>
            </w:pPr>
          </w:p>
        </w:tc>
      </w:tr>
      <w:tr w14:paraId="445DE87E">
        <w:tblPrEx>
          <w:tblCellMar>
            <w:top w:w="0" w:type="dxa"/>
            <w:left w:w="0" w:type="dxa"/>
            <w:bottom w:w="0" w:type="dxa"/>
            <w:right w:w="0" w:type="dxa"/>
          </w:tblCellMar>
        </w:tblPrEx>
        <w:trPr>
          <w:trHeight w:val="163"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5640E712">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12ED8159">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社会信用代码*</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3C87E4B6">
            <w:pPr>
              <w:widowControl/>
              <w:jc w:val="left"/>
              <w:rPr>
                <w:rFonts w:hint="eastAsia" w:ascii="宋体" w:hAnsi="宋体" w:eastAsia="宋体" w:cs="宋体"/>
                <w:color w:val="666666"/>
                <w:kern w:val="0"/>
                <w:szCs w:val="21"/>
              </w:rPr>
            </w:pPr>
          </w:p>
        </w:tc>
      </w:tr>
      <w:tr w14:paraId="392F5543">
        <w:tblPrEx>
          <w:tblCellMar>
            <w:top w:w="0" w:type="dxa"/>
            <w:left w:w="0" w:type="dxa"/>
            <w:bottom w:w="0" w:type="dxa"/>
            <w:right w:w="0" w:type="dxa"/>
          </w:tblCellMar>
        </w:tblPrEx>
        <w:trPr>
          <w:trHeight w:val="163"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61AD0376">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456AAFF7">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经营场所或生产场所*</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28ED785D">
            <w:pPr>
              <w:widowControl/>
              <w:jc w:val="left"/>
              <w:rPr>
                <w:rFonts w:hint="eastAsia" w:ascii="宋体" w:hAnsi="宋体" w:eastAsia="宋体" w:cs="宋体"/>
                <w:color w:val="666666"/>
                <w:kern w:val="0"/>
                <w:szCs w:val="21"/>
              </w:rPr>
            </w:pPr>
          </w:p>
        </w:tc>
      </w:tr>
      <w:tr w14:paraId="1E9F9271">
        <w:trPr>
          <w:trHeight w:val="163"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67E6BE22">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1A19138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库房地址*</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4F0F7245">
            <w:pPr>
              <w:widowControl/>
              <w:jc w:val="left"/>
              <w:rPr>
                <w:rFonts w:hint="eastAsia" w:ascii="宋体" w:hAnsi="宋体" w:eastAsia="宋体" w:cs="宋体"/>
                <w:color w:val="666666"/>
                <w:kern w:val="0"/>
                <w:szCs w:val="21"/>
              </w:rPr>
            </w:pPr>
          </w:p>
        </w:tc>
      </w:tr>
      <w:tr w14:paraId="296D355C">
        <w:tblPrEx>
          <w:shd w:val="clear" w:color="auto" w:fill="FFFFFF"/>
          <w:tblCellMar>
            <w:top w:w="0" w:type="dxa"/>
            <w:left w:w="0" w:type="dxa"/>
            <w:bottom w:w="0" w:type="dxa"/>
            <w:right w:w="0" w:type="dxa"/>
          </w:tblCellMar>
        </w:tblPrEx>
        <w:trPr>
          <w:trHeight w:val="264"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6AC1B691">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2485B763">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主体业态</w:t>
            </w:r>
            <w:r>
              <w:rPr>
                <w:rFonts w:hint="eastAsia" w:ascii="微软雅黑" w:hAnsi="微软雅黑" w:eastAsia="微软雅黑" w:cs="宋体"/>
                <w:color w:val="666666"/>
                <w:kern w:val="0"/>
                <w:szCs w:val="21"/>
              </w:rPr>
              <w:t>（可多选）*</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38D91B38">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□医疗器械生产 □医疗器械批发</w:t>
            </w:r>
          </w:p>
          <w:p w14:paraId="7BF60D67">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□医疗器械零售 □医疗器械批零兼营</w:t>
            </w:r>
          </w:p>
        </w:tc>
      </w:tr>
      <w:tr w14:paraId="76DA99D1">
        <w:tblPrEx>
          <w:tblCellMar>
            <w:top w:w="0" w:type="dxa"/>
            <w:left w:w="0" w:type="dxa"/>
            <w:bottom w:w="0" w:type="dxa"/>
            <w:right w:w="0" w:type="dxa"/>
          </w:tblCellMar>
        </w:tblPrEx>
        <w:trPr>
          <w:trHeight w:val="174"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5DA4D786">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17ED060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医疗器械生产（经营）</w:t>
            </w:r>
          </w:p>
          <w:p w14:paraId="7B0BEB1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许可证或备案凭证编号*</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1345C671">
            <w:pPr>
              <w:widowControl/>
              <w:jc w:val="left"/>
              <w:rPr>
                <w:rFonts w:hint="eastAsia" w:ascii="宋体" w:hAnsi="宋体" w:eastAsia="宋体" w:cs="宋体"/>
                <w:color w:val="666666"/>
                <w:kern w:val="0"/>
                <w:szCs w:val="21"/>
              </w:rPr>
            </w:pPr>
          </w:p>
        </w:tc>
      </w:tr>
      <w:tr w14:paraId="02B9EEDE">
        <w:tblPrEx>
          <w:tblCellMar>
            <w:top w:w="0" w:type="dxa"/>
            <w:left w:w="0" w:type="dxa"/>
            <w:bottom w:w="0" w:type="dxa"/>
            <w:right w:w="0" w:type="dxa"/>
          </w:tblCellMar>
        </w:tblPrEx>
        <w:trPr>
          <w:trHeight w:val="199"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3B4BCCAE">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65F7FC7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互联网药品信息服务</w:t>
            </w:r>
          </w:p>
          <w:p w14:paraId="759D1F1E">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资格证书编号（自建类必填）</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27BFC374">
            <w:pPr>
              <w:widowControl/>
              <w:jc w:val="left"/>
              <w:rPr>
                <w:rFonts w:hint="eastAsia" w:ascii="宋体" w:hAnsi="宋体" w:eastAsia="宋体" w:cs="宋体"/>
                <w:color w:val="666666"/>
                <w:kern w:val="0"/>
                <w:szCs w:val="21"/>
              </w:rPr>
            </w:pPr>
          </w:p>
        </w:tc>
      </w:tr>
      <w:tr w14:paraId="255DC30F">
        <w:tblPrEx>
          <w:tblCellMar>
            <w:top w:w="0" w:type="dxa"/>
            <w:left w:w="0" w:type="dxa"/>
            <w:bottom w:w="0" w:type="dxa"/>
            <w:right w:w="0" w:type="dxa"/>
          </w:tblCellMar>
        </w:tblPrEx>
        <w:trPr>
          <w:trHeight w:val="197"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320D7731">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49A263A7">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经营范围*</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75D5C7C5">
            <w:pPr>
              <w:widowControl/>
              <w:jc w:val="left"/>
              <w:rPr>
                <w:rFonts w:hint="eastAsia" w:ascii="宋体" w:hAnsi="宋体" w:eastAsia="宋体" w:cs="宋体"/>
                <w:color w:val="666666"/>
                <w:kern w:val="0"/>
                <w:szCs w:val="21"/>
              </w:rPr>
            </w:pPr>
          </w:p>
        </w:tc>
      </w:tr>
      <w:tr w14:paraId="17110E02">
        <w:tblPrEx>
          <w:tblCellMar>
            <w:top w:w="0" w:type="dxa"/>
            <w:left w:w="0" w:type="dxa"/>
            <w:bottom w:w="0" w:type="dxa"/>
            <w:right w:w="0" w:type="dxa"/>
          </w:tblCellMar>
        </w:tblPrEx>
        <w:trPr>
          <w:trHeight w:val="206"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1910DEE8">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3744368F">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法定代表人*</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4EEDE257">
            <w:pPr>
              <w:widowControl/>
              <w:jc w:val="left"/>
              <w:rPr>
                <w:rFonts w:hint="eastAsia" w:ascii="宋体" w:hAnsi="宋体" w:eastAsia="宋体" w:cs="宋体"/>
                <w:color w:val="666666"/>
                <w:kern w:val="0"/>
                <w:szCs w:val="21"/>
              </w:rPr>
            </w:pPr>
          </w:p>
        </w:tc>
      </w:tr>
      <w:tr w14:paraId="1B460352">
        <w:tblPrEx>
          <w:tblCellMar>
            <w:top w:w="0" w:type="dxa"/>
            <w:left w:w="0" w:type="dxa"/>
            <w:bottom w:w="0" w:type="dxa"/>
            <w:right w:w="0" w:type="dxa"/>
          </w:tblCellMar>
        </w:tblPrEx>
        <w:trPr>
          <w:trHeight w:val="207" w:hRule="atLeast"/>
        </w:trPr>
        <w:tc>
          <w:tcPr>
            <w:tcW w:w="0" w:type="auto"/>
            <w:vMerge w:val="continue"/>
            <w:tcBorders>
              <w:top w:val="single" w:color="000000" w:sz="6" w:space="0"/>
              <w:left w:val="single" w:color="000000" w:sz="8" w:space="0"/>
              <w:bottom w:val="single" w:color="000000" w:sz="6" w:space="0"/>
              <w:right w:val="single" w:color="000000" w:sz="6" w:space="0"/>
            </w:tcBorders>
            <w:shd w:val="clear" w:color="auto" w:fill="FFFFFF"/>
            <w:vAlign w:val="center"/>
          </w:tcPr>
          <w:p w14:paraId="04531382">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02201F39">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企业负责人*</w:t>
            </w: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255A7BA4">
            <w:pPr>
              <w:widowControl/>
              <w:jc w:val="left"/>
              <w:rPr>
                <w:rFonts w:hint="eastAsia" w:ascii="宋体" w:hAnsi="宋体" w:eastAsia="宋体" w:cs="宋体"/>
                <w:color w:val="666666"/>
                <w:kern w:val="0"/>
                <w:szCs w:val="21"/>
              </w:rPr>
            </w:pPr>
          </w:p>
        </w:tc>
      </w:tr>
      <w:tr w14:paraId="4AEDA7AF">
        <w:tblPrEx>
          <w:tblCellMar>
            <w:top w:w="0" w:type="dxa"/>
            <w:left w:w="0" w:type="dxa"/>
            <w:bottom w:w="0" w:type="dxa"/>
            <w:right w:w="0" w:type="dxa"/>
          </w:tblCellMar>
        </w:tblPrEx>
        <w:trPr>
          <w:trHeight w:val="187" w:hRule="atLeast"/>
        </w:trPr>
        <w:tc>
          <w:tcPr>
            <w:tcW w:w="2097" w:type="dxa"/>
            <w:vMerge w:val="restart"/>
            <w:tcBorders>
              <w:top w:val="single" w:color="000000" w:sz="8" w:space="0"/>
              <w:left w:val="single" w:color="000000" w:sz="8" w:space="0"/>
              <w:bottom w:val="single" w:color="000000" w:sz="8" w:space="0"/>
              <w:right w:val="single" w:color="000000" w:sz="6" w:space="0"/>
            </w:tcBorders>
            <w:shd w:val="clear" w:color="auto" w:fill="FFFFFF"/>
            <w:vAlign w:val="center"/>
          </w:tcPr>
          <w:p w14:paraId="67FA28DE">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网站信息</w:t>
            </w:r>
          </w:p>
          <w:p w14:paraId="02FEC2D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（自建类）</w:t>
            </w:r>
          </w:p>
        </w:tc>
        <w:tc>
          <w:tcPr>
            <w:tcW w:w="2798" w:type="dxa"/>
            <w:gridSpan w:val="2"/>
            <w:tcBorders>
              <w:top w:val="single" w:color="000000" w:sz="8" w:space="0"/>
              <w:left w:val="single" w:color="000000" w:sz="6" w:space="0"/>
              <w:bottom w:val="single" w:color="000000" w:sz="8" w:space="0"/>
              <w:right w:val="single" w:color="000000" w:sz="6" w:space="0"/>
            </w:tcBorders>
            <w:shd w:val="clear" w:color="auto" w:fill="FFFFFF"/>
            <w:vAlign w:val="center"/>
          </w:tcPr>
          <w:p w14:paraId="02846A33">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网站名称*</w:t>
            </w:r>
          </w:p>
        </w:tc>
        <w:tc>
          <w:tcPr>
            <w:tcW w:w="4375" w:type="dxa"/>
            <w:gridSpan w:val="4"/>
            <w:tcBorders>
              <w:top w:val="single" w:color="000000" w:sz="8" w:space="0"/>
              <w:left w:val="single" w:color="000000" w:sz="6" w:space="0"/>
              <w:bottom w:val="single" w:color="000000" w:sz="8" w:space="0"/>
              <w:right w:val="single" w:color="000000" w:sz="8" w:space="0"/>
            </w:tcBorders>
            <w:shd w:val="clear" w:color="auto" w:fill="FFFFFF"/>
            <w:vAlign w:val="center"/>
          </w:tcPr>
          <w:p w14:paraId="2CEAE8B1">
            <w:pPr>
              <w:widowControl/>
              <w:jc w:val="left"/>
              <w:rPr>
                <w:rFonts w:hint="eastAsia" w:ascii="宋体" w:hAnsi="宋体" w:eastAsia="宋体" w:cs="宋体"/>
                <w:color w:val="666666"/>
                <w:kern w:val="0"/>
                <w:szCs w:val="21"/>
              </w:rPr>
            </w:pPr>
          </w:p>
        </w:tc>
      </w:tr>
      <w:tr w14:paraId="50B3A760">
        <w:tblPrEx>
          <w:tblCellMar>
            <w:top w:w="0" w:type="dxa"/>
            <w:left w:w="0" w:type="dxa"/>
            <w:bottom w:w="0" w:type="dxa"/>
            <w:right w:w="0" w:type="dxa"/>
          </w:tblCellMar>
        </w:tblPrEx>
        <w:trPr>
          <w:trHeight w:val="187" w:hRule="atLeast"/>
        </w:trPr>
        <w:tc>
          <w:tcPr>
            <w:tcW w:w="0" w:type="auto"/>
            <w:vMerge w:val="continue"/>
            <w:tcBorders>
              <w:top w:val="single" w:color="000000" w:sz="8" w:space="0"/>
              <w:left w:val="single" w:color="000000" w:sz="8" w:space="0"/>
              <w:bottom w:val="single" w:color="000000" w:sz="8" w:space="0"/>
              <w:right w:val="single" w:color="000000" w:sz="6" w:space="0"/>
            </w:tcBorders>
            <w:shd w:val="clear" w:color="auto" w:fill="FFFFFF"/>
            <w:vAlign w:val="center"/>
          </w:tcPr>
          <w:p w14:paraId="1A46D186">
            <w:pPr>
              <w:widowControl/>
              <w:jc w:val="left"/>
              <w:rPr>
                <w:rFonts w:ascii="宋体" w:hAnsi="宋体" w:eastAsia="宋体" w:cs="宋体"/>
                <w:color w:val="666666"/>
                <w:kern w:val="0"/>
                <w:szCs w:val="21"/>
              </w:rPr>
            </w:pPr>
          </w:p>
        </w:tc>
        <w:tc>
          <w:tcPr>
            <w:tcW w:w="2798" w:type="dxa"/>
            <w:gridSpan w:val="2"/>
            <w:tcBorders>
              <w:top w:val="single" w:color="000000" w:sz="8" w:space="0"/>
              <w:left w:val="single" w:color="000000" w:sz="6" w:space="0"/>
              <w:bottom w:val="single" w:color="000000" w:sz="8" w:space="0"/>
              <w:right w:val="single" w:color="000000" w:sz="6" w:space="0"/>
            </w:tcBorders>
            <w:shd w:val="clear" w:color="auto" w:fill="FFFFFF"/>
            <w:vAlign w:val="center"/>
          </w:tcPr>
          <w:p w14:paraId="29E0B934">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网络客户端应用程序名</w:t>
            </w:r>
          </w:p>
        </w:tc>
        <w:tc>
          <w:tcPr>
            <w:tcW w:w="4375" w:type="dxa"/>
            <w:gridSpan w:val="4"/>
            <w:tcBorders>
              <w:top w:val="single" w:color="000000" w:sz="8" w:space="0"/>
              <w:left w:val="single" w:color="000000" w:sz="6" w:space="0"/>
              <w:bottom w:val="single" w:color="000000" w:sz="8" w:space="0"/>
              <w:right w:val="single" w:color="000000" w:sz="8" w:space="0"/>
            </w:tcBorders>
            <w:shd w:val="clear" w:color="auto" w:fill="FFFFFF"/>
            <w:vAlign w:val="center"/>
          </w:tcPr>
          <w:p w14:paraId="2D2DCA39">
            <w:pPr>
              <w:widowControl/>
              <w:jc w:val="left"/>
              <w:rPr>
                <w:rFonts w:hint="eastAsia" w:ascii="宋体" w:hAnsi="宋体" w:eastAsia="宋体" w:cs="宋体"/>
                <w:color w:val="666666"/>
                <w:kern w:val="0"/>
                <w:szCs w:val="21"/>
              </w:rPr>
            </w:pPr>
          </w:p>
        </w:tc>
      </w:tr>
      <w:tr w14:paraId="4A1DC17E">
        <w:tblPrEx>
          <w:tblCellMar>
            <w:top w:w="0" w:type="dxa"/>
            <w:left w:w="0" w:type="dxa"/>
            <w:bottom w:w="0" w:type="dxa"/>
            <w:right w:w="0" w:type="dxa"/>
          </w:tblCellMar>
        </w:tblPrEx>
        <w:trPr>
          <w:trHeight w:val="180" w:hRule="atLeast"/>
        </w:trPr>
        <w:tc>
          <w:tcPr>
            <w:tcW w:w="0" w:type="auto"/>
            <w:vMerge w:val="continue"/>
            <w:tcBorders>
              <w:top w:val="single" w:color="000000" w:sz="8" w:space="0"/>
              <w:left w:val="single" w:color="000000" w:sz="8" w:space="0"/>
              <w:bottom w:val="single" w:color="000000" w:sz="8" w:space="0"/>
              <w:right w:val="single" w:color="000000" w:sz="6" w:space="0"/>
            </w:tcBorders>
            <w:shd w:val="clear" w:color="auto" w:fill="FFFFFF"/>
            <w:vAlign w:val="center"/>
          </w:tcPr>
          <w:p w14:paraId="1728F055">
            <w:pPr>
              <w:widowControl/>
              <w:jc w:val="left"/>
              <w:rPr>
                <w:rFonts w:ascii="宋体" w:hAnsi="宋体" w:eastAsia="宋体" w:cs="宋体"/>
                <w:color w:val="666666"/>
                <w:kern w:val="0"/>
                <w:szCs w:val="21"/>
              </w:rPr>
            </w:pPr>
          </w:p>
        </w:tc>
        <w:tc>
          <w:tcPr>
            <w:tcW w:w="2798" w:type="dxa"/>
            <w:gridSpan w:val="2"/>
            <w:tcBorders>
              <w:top w:val="single" w:color="000000" w:sz="8" w:space="0"/>
              <w:left w:val="single" w:color="000000" w:sz="6" w:space="0"/>
              <w:bottom w:val="single" w:color="000000" w:sz="8" w:space="0"/>
              <w:right w:val="single" w:color="000000" w:sz="6" w:space="0"/>
            </w:tcBorders>
            <w:shd w:val="clear" w:color="auto" w:fill="FFFFFF"/>
            <w:vAlign w:val="center"/>
          </w:tcPr>
          <w:p w14:paraId="1898BA48">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网站域名*</w:t>
            </w:r>
          </w:p>
        </w:tc>
        <w:tc>
          <w:tcPr>
            <w:tcW w:w="4375" w:type="dxa"/>
            <w:gridSpan w:val="4"/>
            <w:tcBorders>
              <w:top w:val="single" w:color="000000" w:sz="8" w:space="0"/>
              <w:left w:val="single" w:color="000000" w:sz="6" w:space="0"/>
              <w:bottom w:val="single" w:color="000000" w:sz="8" w:space="0"/>
              <w:right w:val="single" w:color="000000" w:sz="8" w:space="0"/>
            </w:tcBorders>
            <w:shd w:val="clear" w:color="auto" w:fill="FFFFFF"/>
            <w:vAlign w:val="center"/>
          </w:tcPr>
          <w:p w14:paraId="362F27FC">
            <w:pPr>
              <w:widowControl/>
              <w:jc w:val="left"/>
              <w:rPr>
                <w:rFonts w:hint="eastAsia" w:ascii="宋体" w:hAnsi="宋体" w:eastAsia="宋体" w:cs="宋体"/>
                <w:color w:val="666666"/>
                <w:kern w:val="0"/>
                <w:szCs w:val="21"/>
              </w:rPr>
            </w:pPr>
          </w:p>
        </w:tc>
      </w:tr>
      <w:tr w14:paraId="425A3672">
        <w:tblPrEx>
          <w:tblCellMar>
            <w:top w:w="0" w:type="dxa"/>
            <w:left w:w="0" w:type="dxa"/>
            <w:bottom w:w="0" w:type="dxa"/>
            <w:right w:w="0" w:type="dxa"/>
          </w:tblCellMar>
        </w:tblPrEx>
        <w:trPr>
          <w:trHeight w:val="197" w:hRule="atLeast"/>
        </w:trPr>
        <w:tc>
          <w:tcPr>
            <w:tcW w:w="0" w:type="auto"/>
            <w:vMerge w:val="continue"/>
            <w:tcBorders>
              <w:top w:val="single" w:color="000000" w:sz="8" w:space="0"/>
              <w:left w:val="single" w:color="000000" w:sz="8" w:space="0"/>
              <w:bottom w:val="single" w:color="000000" w:sz="8" w:space="0"/>
              <w:right w:val="single" w:color="000000" w:sz="6" w:space="0"/>
            </w:tcBorders>
            <w:shd w:val="clear" w:color="auto" w:fill="FFFFFF"/>
            <w:vAlign w:val="center"/>
          </w:tcPr>
          <w:p w14:paraId="7294DB88">
            <w:pPr>
              <w:widowControl/>
              <w:jc w:val="left"/>
              <w:rPr>
                <w:rFonts w:ascii="宋体" w:hAnsi="宋体" w:eastAsia="宋体" w:cs="宋体"/>
                <w:color w:val="666666"/>
                <w:kern w:val="0"/>
                <w:szCs w:val="21"/>
              </w:rPr>
            </w:pPr>
          </w:p>
        </w:tc>
        <w:tc>
          <w:tcPr>
            <w:tcW w:w="2798" w:type="dxa"/>
            <w:gridSpan w:val="2"/>
            <w:tcBorders>
              <w:top w:val="single" w:color="000000" w:sz="8" w:space="0"/>
              <w:left w:val="single" w:color="000000" w:sz="6" w:space="0"/>
              <w:bottom w:val="single" w:color="000000" w:sz="8" w:space="0"/>
              <w:right w:val="single" w:color="000000" w:sz="6" w:space="0"/>
            </w:tcBorders>
            <w:shd w:val="clear" w:color="auto" w:fill="FFFFFF"/>
            <w:vAlign w:val="center"/>
          </w:tcPr>
          <w:p w14:paraId="53B6EBAA">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网站IP地址*</w:t>
            </w:r>
          </w:p>
        </w:tc>
        <w:tc>
          <w:tcPr>
            <w:tcW w:w="4375" w:type="dxa"/>
            <w:gridSpan w:val="4"/>
            <w:tcBorders>
              <w:top w:val="single" w:color="000000" w:sz="8" w:space="0"/>
              <w:left w:val="single" w:color="000000" w:sz="6" w:space="0"/>
              <w:bottom w:val="single" w:color="000000" w:sz="8" w:space="0"/>
              <w:right w:val="single" w:color="000000" w:sz="8" w:space="0"/>
            </w:tcBorders>
            <w:shd w:val="clear" w:color="auto" w:fill="FFFFFF"/>
            <w:vAlign w:val="center"/>
          </w:tcPr>
          <w:p w14:paraId="2B7BAAF5">
            <w:pPr>
              <w:widowControl/>
              <w:jc w:val="left"/>
              <w:rPr>
                <w:rFonts w:hint="eastAsia" w:ascii="宋体" w:hAnsi="宋体" w:eastAsia="宋体" w:cs="宋体"/>
                <w:color w:val="666666"/>
                <w:kern w:val="0"/>
                <w:szCs w:val="21"/>
              </w:rPr>
            </w:pPr>
          </w:p>
        </w:tc>
      </w:tr>
      <w:tr w14:paraId="5A480031">
        <w:tblPrEx>
          <w:tblCellMar>
            <w:top w:w="0" w:type="dxa"/>
            <w:left w:w="0" w:type="dxa"/>
            <w:bottom w:w="0" w:type="dxa"/>
            <w:right w:w="0" w:type="dxa"/>
          </w:tblCellMar>
        </w:tblPrEx>
        <w:trPr>
          <w:trHeight w:val="197" w:hRule="atLeast"/>
        </w:trPr>
        <w:tc>
          <w:tcPr>
            <w:tcW w:w="0" w:type="auto"/>
            <w:vMerge w:val="continue"/>
            <w:tcBorders>
              <w:top w:val="single" w:color="000000" w:sz="8" w:space="0"/>
              <w:left w:val="single" w:color="000000" w:sz="8" w:space="0"/>
              <w:bottom w:val="single" w:color="000000" w:sz="8" w:space="0"/>
              <w:right w:val="single" w:color="000000" w:sz="6" w:space="0"/>
            </w:tcBorders>
            <w:shd w:val="clear" w:color="auto" w:fill="FFFFFF"/>
            <w:vAlign w:val="center"/>
          </w:tcPr>
          <w:p w14:paraId="19E78B28">
            <w:pPr>
              <w:widowControl/>
              <w:jc w:val="left"/>
              <w:rPr>
                <w:rFonts w:ascii="宋体" w:hAnsi="宋体" w:eastAsia="宋体" w:cs="宋体"/>
                <w:color w:val="666666"/>
                <w:kern w:val="0"/>
                <w:szCs w:val="21"/>
              </w:rPr>
            </w:pPr>
          </w:p>
        </w:tc>
        <w:tc>
          <w:tcPr>
            <w:tcW w:w="2798" w:type="dxa"/>
            <w:gridSpan w:val="2"/>
            <w:tcBorders>
              <w:top w:val="single" w:color="000000" w:sz="8" w:space="0"/>
              <w:left w:val="single" w:color="000000" w:sz="6" w:space="0"/>
              <w:bottom w:val="single" w:color="000000" w:sz="8" w:space="0"/>
              <w:right w:val="single" w:color="000000" w:sz="6" w:space="0"/>
            </w:tcBorders>
            <w:shd w:val="clear" w:color="auto" w:fill="FFFFFF"/>
            <w:vAlign w:val="center"/>
          </w:tcPr>
          <w:p w14:paraId="62D24BE8">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服务器存放地址*</w:t>
            </w:r>
          </w:p>
        </w:tc>
        <w:tc>
          <w:tcPr>
            <w:tcW w:w="4375" w:type="dxa"/>
            <w:gridSpan w:val="4"/>
            <w:tcBorders>
              <w:top w:val="single" w:color="000000" w:sz="8" w:space="0"/>
              <w:left w:val="single" w:color="000000" w:sz="6" w:space="0"/>
              <w:bottom w:val="single" w:color="000000" w:sz="8" w:space="0"/>
              <w:right w:val="single" w:color="000000" w:sz="8" w:space="0"/>
            </w:tcBorders>
            <w:shd w:val="clear" w:color="auto" w:fill="FFFFFF"/>
            <w:vAlign w:val="center"/>
          </w:tcPr>
          <w:p w14:paraId="38B6DCF9">
            <w:pPr>
              <w:widowControl/>
              <w:jc w:val="left"/>
              <w:rPr>
                <w:rFonts w:hint="eastAsia" w:ascii="宋体" w:hAnsi="宋体" w:eastAsia="宋体" w:cs="宋体"/>
                <w:color w:val="666666"/>
                <w:kern w:val="0"/>
                <w:szCs w:val="21"/>
              </w:rPr>
            </w:pPr>
          </w:p>
        </w:tc>
      </w:tr>
      <w:tr w14:paraId="424EE8F7">
        <w:tblPrEx>
          <w:tblCellMar>
            <w:top w:w="0" w:type="dxa"/>
            <w:left w:w="0" w:type="dxa"/>
            <w:bottom w:w="0" w:type="dxa"/>
            <w:right w:w="0" w:type="dxa"/>
          </w:tblCellMar>
        </w:tblPrEx>
        <w:trPr>
          <w:trHeight w:val="166" w:hRule="atLeast"/>
        </w:trPr>
        <w:tc>
          <w:tcPr>
            <w:tcW w:w="0" w:type="auto"/>
            <w:vMerge w:val="continue"/>
            <w:tcBorders>
              <w:top w:val="single" w:color="000000" w:sz="8" w:space="0"/>
              <w:left w:val="single" w:color="000000" w:sz="8" w:space="0"/>
              <w:bottom w:val="single" w:color="000000" w:sz="8" w:space="0"/>
              <w:right w:val="single" w:color="000000" w:sz="6" w:space="0"/>
            </w:tcBorders>
            <w:shd w:val="clear" w:color="auto" w:fill="FFFFFF"/>
            <w:vAlign w:val="center"/>
          </w:tcPr>
          <w:p w14:paraId="173C396F">
            <w:pPr>
              <w:widowControl/>
              <w:jc w:val="left"/>
              <w:rPr>
                <w:rFonts w:ascii="宋体" w:hAnsi="宋体" w:eastAsia="宋体" w:cs="宋体"/>
                <w:color w:val="666666"/>
                <w:kern w:val="0"/>
                <w:szCs w:val="21"/>
              </w:rPr>
            </w:pPr>
          </w:p>
        </w:tc>
        <w:tc>
          <w:tcPr>
            <w:tcW w:w="2798" w:type="dxa"/>
            <w:gridSpan w:val="2"/>
            <w:tcBorders>
              <w:top w:val="single" w:color="000000" w:sz="8" w:space="0"/>
              <w:left w:val="single" w:color="000000" w:sz="6" w:space="0"/>
              <w:bottom w:val="single" w:color="000000" w:sz="8" w:space="0"/>
              <w:right w:val="single" w:color="000000" w:sz="6" w:space="0"/>
            </w:tcBorders>
            <w:shd w:val="clear" w:color="auto" w:fill="FFFFFF"/>
            <w:vAlign w:val="center"/>
          </w:tcPr>
          <w:p w14:paraId="7C7424C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非经营性互联网信息服务备案编号*</w:t>
            </w:r>
          </w:p>
        </w:tc>
        <w:tc>
          <w:tcPr>
            <w:tcW w:w="4375" w:type="dxa"/>
            <w:gridSpan w:val="4"/>
            <w:tcBorders>
              <w:top w:val="single" w:color="000000" w:sz="8" w:space="0"/>
              <w:left w:val="single" w:color="000000" w:sz="6" w:space="0"/>
              <w:bottom w:val="single" w:color="000000" w:sz="8" w:space="0"/>
              <w:right w:val="single" w:color="000000" w:sz="8" w:space="0"/>
            </w:tcBorders>
            <w:shd w:val="clear" w:color="auto" w:fill="FFFFFF"/>
            <w:vAlign w:val="center"/>
          </w:tcPr>
          <w:p w14:paraId="0EB49F46">
            <w:pPr>
              <w:widowControl/>
              <w:jc w:val="left"/>
              <w:rPr>
                <w:rFonts w:hint="eastAsia" w:ascii="宋体" w:hAnsi="宋体" w:eastAsia="宋体" w:cs="宋体"/>
                <w:color w:val="666666"/>
                <w:kern w:val="0"/>
                <w:szCs w:val="21"/>
              </w:rPr>
            </w:pPr>
          </w:p>
        </w:tc>
      </w:tr>
      <w:tr w14:paraId="7030F33A">
        <w:tblPrEx>
          <w:tblCellMar>
            <w:top w:w="0" w:type="dxa"/>
            <w:left w:w="0" w:type="dxa"/>
            <w:bottom w:w="0" w:type="dxa"/>
            <w:right w:w="0" w:type="dxa"/>
          </w:tblCellMar>
        </w:tblPrEx>
        <w:trPr>
          <w:trHeight w:val="166" w:hRule="atLeast"/>
        </w:trPr>
        <w:tc>
          <w:tcPr>
            <w:tcW w:w="0" w:type="auto"/>
            <w:vMerge w:val="continue"/>
            <w:tcBorders>
              <w:top w:val="single" w:color="000000" w:sz="8" w:space="0"/>
              <w:left w:val="single" w:color="000000" w:sz="8" w:space="0"/>
              <w:bottom w:val="single" w:color="000000" w:sz="8" w:space="0"/>
              <w:right w:val="single" w:color="000000" w:sz="6" w:space="0"/>
            </w:tcBorders>
            <w:shd w:val="clear" w:color="auto" w:fill="FFFFFF"/>
            <w:vAlign w:val="center"/>
          </w:tcPr>
          <w:p w14:paraId="684C2FD5">
            <w:pPr>
              <w:widowControl/>
              <w:jc w:val="left"/>
              <w:rPr>
                <w:rFonts w:ascii="宋体" w:hAnsi="宋体" w:eastAsia="宋体" w:cs="宋体"/>
                <w:color w:val="666666"/>
                <w:kern w:val="0"/>
                <w:szCs w:val="21"/>
              </w:rPr>
            </w:pPr>
          </w:p>
        </w:tc>
        <w:tc>
          <w:tcPr>
            <w:tcW w:w="2798" w:type="dxa"/>
            <w:gridSpan w:val="2"/>
            <w:tcBorders>
              <w:top w:val="single" w:color="000000" w:sz="8" w:space="0"/>
              <w:left w:val="single" w:color="000000" w:sz="6" w:space="0"/>
              <w:bottom w:val="single" w:color="000000" w:sz="8" w:space="0"/>
              <w:right w:val="single" w:color="000000" w:sz="6" w:space="0"/>
            </w:tcBorders>
            <w:shd w:val="clear" w:color="auto" w:fill="FFFFFF"/>
            <w:vAlign w:val="center"/>
          </w:tcPr>
          <w:p w14:paraId="4DD3F1FE">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电信业务经营许可证编号</w:t>
            </w:r>
          </w:p>
        </w:tc>
        <w:tc>
          <w:tcPr>
            <w:tcW w:w="4375" w:type="dxa"/>
            <w:gridSpan w:val="4"/>
            <w:tcBorders>
              <w:top w:val="single" w:color="000000" w:sz="8" w:space="0"/>
              <w:left w:val="single" w:color="000000" w:sz="6" w:space="0"/>
              <w:bottom w:val="single" w:color="000000" w:sz="8" w:space="0"/>
              <w:right w:val="single" w:color="000000" w:sz="8" w:space="0"/>
            </w:tcBorders>
            <w:shd w:val="clear" w:color="auto" w:fill="FFFFFF"/>
            <w:vAlign w:val="center"/>
          </w:tcPr>
          <w:p w14:paraId="56F78187">
            <w:pPr>
              <w:widowControl/>
              <w:jc w:val="left"/>
              <w:rPr>
                <w:rFonts w:hint="eastAsia" w:ascii="宋体" w:hAnsi="宋体" w:eastAsia="宋体" w:cs="宋体"/>
                <w:color w:val="666666"/>
                <w:kern w:val="0"/>
                <w:szCs w:val="21"/>
              </w:rPr>
            </w:pPr>
          </w:p>
        </w:tc>
      </w:tr>
      <w:tr w14:paraId="3E2ADAD9">
        <w:tblPrEx>
          <w:tblCellMar>
            <w:top w:w="0" w:type="dxa"/>
            <w:left w:w="0" w:type="dxa"/>
            <w:bottom w:w="0" w:type="dxa"/>
            <w:right w:w="0" w:type="dxa"/>
          </w:tblCellMar>
        </w:tblPrEx>
        <w:trPr>
          <w:trHeight w:val="145" w:hRule="atLeast"/>
        </w:trPr>
        <w:tc>
          <w:tcPr>
            <w:tcW w:w="2097" w:type="dxa"/>
            <w:vMerge w:val="restart"/>
            <w:tcBorders>
              <w:top w:val="single" w:color="000000" w:sz="8" w:space="0"/>
              <w:left w:val="single" w:color="000000" w:sz="8" w:space="0"/>
              <w:bottom w:val="single" w:color="000000" w:sz="8" w:space="0"/>
              <w:right w:val="single" w:color="000000" w:sz="6" w:space="0"/>
            </w:tcBorders>
            <w:shd w:val="clear" w:color="auto" w:fill="FFFFFF"/>
            <w:vAlign w:val="center"/>
          </w:tcPr>
          <w:p w14:paraId="20EFFA73">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入驻医疗器械网络交易服务第三方平台信息（入驻类）</w:t>
            </w:r>
          </w:p>
        </w:tc>
        <w:tc>
          <w:tcPr>
            <w:tcW w:w="2798" w:type="dxa"/>
            <w:gridSpan w:val="2"/>
            <w:tcBorders>
              <w:top w:val="single" w:color="000000" w:sz="8" w:space="0"/>
              <w:left w:val="single" w:color="000000" w:sz="6" w:space="0"/>
              <w:bottom w:val="single" w:color="000000" w:sz="6" w:space="0"/>
              <w:right w:val="single" w:color="000000" w:sz="6" w:space="0"/>
            </w:tcBorders>
            <w:shd w:val="clear" w:color="auto" w:fill="FFFFFF"/>
            <w:vAlign w:val="center"/>
          </w:tcPr>
          <w:p w14:paraId="3167C35A">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医疗器械网络交易服务第三方平台名称*</w:t>
            </w:r>
          </w:p>
        </w:tc>
        <w:tc>
          <w:tcPr>
            <w:tcW w:w="4375" w:type="dxa"/>
            <w:gridSpan w:val="4"/>
            <w:tcBorders>
              <w:top w:val="single" w:color="000000" w:sz="8" w:space="0"/>
              <w:left w:val="single" w:color="000000" w:sz="6" w:space="0"/>
              <w:bottom w:val="single" w:color="000000" w:sz="6" w:space="0"/>
              <w:right w:val="single" w:color="000000" w:sz="8" w:space="0"/>
            </w:tcBorders>
            <w:shd w:val="clear" w:color="auto" w:fill="FFFFFF"/>
            <w:vAlign w:val="center"/>
          </w:tcPr>
          <w:p w14:paraId="74BE28A9">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医疗器械网络交易服务第三方平台备案凭证编号*</w:t>
            </w:r>
          </w:p>
        </w:tc>
      </w:tr>
      <w:tr w14:paraId="78500C1E">
        <w:tblPrEx>
          <w:tblCellMar>
            <w:top w:w="0" w:type="dxa"/>
            <w:left w:w="0" w:type="dxa"/>
            <w:bottom w:w="0" w:type="dxa"/>
            <w:right w:w="0" w:type="dxa"/>
          </w:tblCellMar>
        </w:tblPrEx>
        <w:trPr>
          <w:trHeight w:val="112" w:hRule="atLeast"/>
        </w:trPr>
        <w:tc>
          <w:tcPr>
            <w:tcW w:w="0" w:type="auto"/>
            <w:vMerge w:val="continue"/>
            <w:tcBorders>
              <w:top w:val="single" w:color="000000" w:sz="8" w:space="0"/>
              <w:left w:val="single" w:color="000000" w:sz="8" w:space="0"/>
              <w:bottom w:val="single" w:color="000000" w:sz="8" w:space="0"/>
              <w:right w:val="single" w:color="000000" w:sz="6" w:space="0"/>
            </w:tcBorders>
            <w:shd w:val="clear" w:color="auto" w:fill="FFFFFF"/>
            <w:vAlign w:val="center"/>
          </w:tcPr>
          <w:p w14:paraId="0D1A8FA0">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4F04A9F7">
            <w:pPr>
              <w:widowControl/>
              <w:jc w:val="left"/>
              <w:rPr>
                <w:rFonts w:hint="eastAsia" w:ascii="宋体" w:hAnsi="宋体" w:eastAsia="宋体" w:cs="宋体"/>
                <w:color w:val="666666"/>
                <w:kern w:val="0"/>
                <w:szCs w:val="21"/>
              </w:rPr>
            </w:pP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00F95575">
            <w:pPr>
              <w:widowControl/>
              <w:jc w:val="left"/>
              <w:rPr>
                <w:rFonts w:ascii="Times New Roman" w:hAnsi="Times New Roman" w:eastAsia="Times New Roman" w:cs="Times New Roman"/>
                <w:kern w:val="0"/>
                <w:sz w:val="20"/>
                <w:szCs w:val="20"/>
              </w:rPr>
            </w:pPr>
          </w:p>
        </w:tc>
      </w:tr>
      <w:tr w14:paraId="2B89C7A5">
        <w:tblPrEx>
          <w:tblCellMar>
            <w:top w:w="0" w:type="dxa"/>
            <w:left w:w="0" w:type="dxa"/>
            <w:bottom w:w="0" w:type="dxa"/>
            <w:right w:w="0" w:type="dxa"/>
          </w:tblCellMar>
        </w:tblPrEx>
        <w:trPr>
          <w:trHeight w:val="128" w:hRule="atLeast"/>
        </w:trPr>
        <w:tc>
          <w:tcPr>
            <w:tcW w:w="0" w:type="auto"/>
            <w:vMerge w:val="continue"/>
            <w:tcBorders>
              <w:top w:val="single" w:color="000000" w:sz="8" w:space="0"/>
              <w:left w:val="single" w:color="000000" w:sz="8" w:space="0"/>
              <w:bottom w:val="single" w:color="000000" w:sz="8" w:space="0"/>
              <w:right w:val="single" w:color="000000" w:sz="6" w:space="0"/>
            </w:tcBorders>
            <w:shd w:val="clear" w:color="auto" w:fill="FFFFFF"/>
            <w:vAlign w:val="center"/>
          </w:tcPr>
          <w:p w14:paraId="31EDD7F5">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0C82972B">
            <w:pPr>
              <w:widowControl/>
              <w:jc w:val="left"/>
              <w:rPr>
                <w:rFonts w:ascii="Times New Roman" w:hAnsi="Times New Roman" w:eastAsia="Times New Roman" w:cs="Times New Roman"/>
                <w:kern w:val="0"/>
                <w:sz w:val="20"/>
                <w:szCs w:val="20"/>
              </w:rPr>
            </w:pPr>
          </w:p>
        </w:tc>
        <w:tc>
          <w:tcPr>
            <w:tcW w:w="4375"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08EDF2D7">
            <w:pPr>
              <w:widowControl/>
              <w:jc w:val="left"/>
              <w:rPr>
                <w:rFonts w:ascii="Times New Roman" w:hAnsi="Times New Roman" w:eastAsia="Times New Roman" w:cs="Times New Roman"/>
                <w:kern w:val="0"/>
                <w:sz w:val="20"/>
                <w:szCs w:val="20"/>
              </w:rPr>
            </w:pPr>
          </w:p>
        </w:tc>
      </w:tr>
      <w:tr w14:paraId="450E25DC">
        <w:tblPrEx>
          <w:tblCellMar>
            <w:top w:w="0" w:type="dxa"/>
            <w:left w:w="0" w:type="dxa"/>
            <w:bottom w:w="0" w:type="dxa"/>
            <w:right w:w="0" w:type="dxa"/>
          </w:tblCellMar>
        </w:tblPrEx>
        <w:trPr>
          <w:trHeight w:val="166" w:hRule="atLeast"/>
        </w:trPr>
        <w:tc>
          <w:tcPr>
            <w:tcW w:w="0" w:type="auto"/>
            <w:vMerge w:val="continue"/>
            <w:tcBorders>
              <w:top w:val="single" w:color="000000" w:sz="8" w:space="0"/>
              <w:left w:val="single" w:color="000000" w:sz="8" w:space="0"/>
              <w:bottom w:val="single" w:color="000000" w:sz="8" w:space="0"/>
              <w:right w:val="single" w:color="000000" w:sz="6" w:space="0"/>
            </w:tcBorders>
            <w:shd w:val="clear" w:color="auto" w:fill="FFFFFF"/>
            <w:vAlign w:val="center"/>
          </w:tcPr>
          <w:p w14:paraId="5FBCDEDB">
            <w:pPr>
              <w:widowControl/>
              <w:jc w:val="left"/>
              <w:rPr>
                <w:rFonts w:ascii="宋体" w:hAnsi="宋体" w:eastAsia="宋体" w:cs="宋体"/>
                <w:color w:val="666666"/>
                <w:kern w:val="0"/>
                <w:szCs w:val="21"/>
              </w:rPr>
            </w:pPr>
          </w:p>
        </w:tc>
        <w:tc>
          <w:tcPr>
            <w:tcW w:w="2798" w:type="dxa"/>
            <w:gridSpan w:val="2"/>
            <w:tcBorders>
              <w:top w:val="single" w:color="000000" w:sz="6" w:space="0"/>
              <w:left w:val="single" w:color="000000" w:sz="6" w:space="0"/>
              <w:bottom w:val="single" w:color="000000" w:sz="8" w:space="0"/>
              <w:right w:val="single" w:color="000000" w:sz="6" w:space="0"/>
            </w:tcBorders>
            <w:shd w:val="clear" w:color="auto" w:fill="FFFFFF"/>
            <w:vAlign w:val="center"/>
          </w:tcPr>
          <w:p w14:paraId="6BBE5032">
            <w:pPr>
              <w:widowControl/>
              <w:jc w:val="left"/>
              <w:rPr>
                <w:rFonts w:ascii="Times New Roman" w:hAnsi="Times New Roman" w:eastAsia="Times New Roman" w:cs="Times New Roman"/>
                <w:kern w:val="0"/>
                <w:sz w:val="20"/>
                <w:szCs w:val="20"/>
              </w:rPr>
            </w:pPr>
          </w:p>
        </w:tc>
        <w:tc>
          <w:tcPr>
            <w:tcW w:w="4375" w:type="dxa"/>
            <w:gridSpan w:val="4"/>
            <w:tcBorders>
              <w:top w:val="single" w:color="000000" w:sz="6" w:space="0"/>
              <w:left w:val="single" w:color="000000" w:sz="6" w:space="0"/>
              <w:bottom w:val="single" w:color="000000" w:sz="8" w:space="0"/>
              <w:right w:val="single" w:color="000000" w:sz="8" w:space="0"/>
            </w:tcBorders>
            <w:shd w:val="clear" w:color="auto" w:fill="FFFFFF"/>
            <w:vAlign w:val="center"/>
          </w:tcPr>
          <w:p w14:paraId="7F1789CB">
            <w:pPr>
              <w:widowControl/>
              <w:jc w:val="left"/>
              <w:rPr>
                <w:rFonts w:ascii="Times New Roman" w:hAnsi="Times New Roman" w:eastAsia="Times New Roman" w:cs="Times New Roman"/>
                <w:kern w:val="0"/>
                <w:sz w:val="20"/>
                <w:szCs w:val="20"/>
              </w:rPr>
            </w:pPr>
          </w:p>
        </w:tc>
      </w:tr>
      <w:tr w14:paraId="5B1DE32F">
        <w:trPr>
          <w:trHeight w:val="972" w:hRule="atLeast"/>
        </w:trPr>
        <w:tc>
          <w:tcPr>
            <w:tcW w:w="9271"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4ACF3F2A">
            <w:pPr>
              <w:widowControl/>
              <w:spacing w:line="390" w:lineRule="atLeast"/>
              <w:jc w:val="left"/>
              <w:rPr>
                <w:rFonts w:ascii="宋体" w:hAnsi="宋体" w:eastAsia="宋体" w:cs="宋体"/>
                <w:color w:val="666666"/>
                <w:kern w:val="0"/>
                <w:szCs w:val="21"/>
              </w:rPr>
            </w:pPr>
            <w:r>
              <w:rPr>
                <w:rFonts w:hint="eastAsia" w:ascii="微软雅黑" w:hAnsi="微软雅黑" w:eastAsia="微软雅黑" w:cs="宋体"/>
                <w:color w:val="000000"/>
                <w:kern w:val="0"/>
                <w:szCs w:val="21"/>
              </w:rPr>
              <w:t>本单位承诺填报信息全部真实、合法、有效，并承担一切法律责任。同时，保证按照法律法规的要求从事医疗器械网络销售活动。</w:t>
            </w:r>
          </w:p>
          <w:p w14:paraId="0BB70AB9">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法定代表人（负责人）签字：</w:t>
            </w:r>
          </w:p>
          <w:p w14:paraId="0823143B">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单位盖章：</w:t>
            </w:r>
          </w:p>
          <w:p w14:paraId="44CBD7AD">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年 月 日</w:t>
            </w:r>
          </w:p>
        </w:tc>
      </w:tr>
    </w:tbl>
    <w:p w14:paraId="24A16C06">
      <w:pPr>
        <w:widowControl/>
        <w:shd w:val="clear" w:color="auto" w:fill="FFFFFF"/>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填表说明：</w:t>
      </w:r>
    </w:p>
    <w:p w14:paraId="5FB9F5DF">
      <w:pPr>
        <w:widowControl/>
        <w:shd w:val="clear" w:color="auto" w:fill="FFFFFF"/>
        <w:spacing w:line="390" w:lineRule="atLeast"/>
        <w:ind w:firstLine="402"/>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1.本表按照实际内容填写，*号内容为必填项目，其他不涉及的可缺项。其中，企业名称、社会信用代码、住所、法定代表人等按照营业执照内容填写；经营场所或生产场所、库房地址、医疗器械生产（经营）许可证或备案凭证编号、企业负责人等按照医疗器械生产（经营）许可证、第一类医疗器械生产备案凭证、第二类医疗器械经营备案凭证内容填写。</w:t>
      </w:r>
    </w:p>
    <w:p w14:paraId="7C1A6817">
      <w:pPr>
        <w:widowControl/>
        <w:shd w:val="clear" w:color="auto" w:fill="FFFFFF"/>
        <w:spacing w:line="390" w:lineRule="atLeast"/>
        <w:ind w:firstLine="402"/>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2.本表经营范围应当按照医疗器械经营许可证、第二类医疗器械经营备案凭证内容填写，主体业态仅为“医疗器械生产”的，应填写“仅限本厂生产医疗器械”。</w:t>
      </w:r>
    </w:p>
    <w:p w14:paraId="1C1832C5">
      <w:pPr>
        <w:widowControl/>
        <w:shd w:val="clear" w:color="auto" w:fill="FFFFFF"/>
        <w:spacing w:line="390" w:lineRule="atLeast"/>
        <w:ind w:firstLine="402"/>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3.本表填报内容应使用A4纸双面打印，不得手写。</w:t>
      </w:r>
    </w:p>
    <w:p w14:paraId="67605F25">
      <w:pPr>
        <w:widowControl/>
        <w:shd w:val="clear" w:color="auto" w:fill="FFFFFF"/>
        <w:spacing w:line="390" w:lineRule="atLeast"/>
        <w:jc w:val="lef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附件2</w:t>
      </w:r>
    </w:p>
    <w:p w14:paraId="772EF564">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北京市医疗器械网络销售现场检查评定细则（试行）</w:t>
      </w:r>
    </w:p>
    <w:tbl>
      <w:tblPr>
        <w:tblStyle w:val="3"/>
        <w:tblW w:w="0" w:type="auto"/>
        <w:tblInd w:w="0" w:type="dxa"/>
        <w:tblLayout w:type="autofit"/>
        <w:tblCellMar>
          <w:top w:w="0" w:type="dxa"/>
          <w:left w:w="0" w:type="dxa"/>
          <w:bottom w:w="0" w:type="dxa"/>
          <w:right w:w="0" w:type="dxa"/>
        </w:tblCellMar>
      </w:tblPr>
      <w:tblGrid>
        <w:gridCol w:w="711"/>
        <w:gridCol w:w="3490"/>
        <w:gridCol w:w="4427"/>
        <w:gridCol w:w="1126"/>
      </w:tblGrid>
      <w:tr w14:paraId="5081EC7D">
        <w:trPr>
          <w:tblHeader/>
        </w:trPr>
        <w:tc>
          <w:tcPr>
            <w:tcW w:w="972" w:type="dxa"/>
            <w:tcBorders>
              <w:top w:val="single" w:color="000000" w:sz="6" w:space="0"/>
              <w:left w:val="single" w:color="000000" w:sz="6" w:space="0"/>
              <w:bottom w:val="single" w:color="000000" w:sz="6" w:space="0"/>
              <w:right w:val="single" w:color="000000" w:sz="6" w:space="0"/>
            </w:tcBorders>
            <w:vAlign w:val="center"/>
          </w:tcPr>
          <w:p w14:paraId="5F88ED32">
            <w:pPr>
              <w:widowControl/>
              <w:spacing w:line="390" w:lineRule="atLeast"/>
              <w:jc w:val="center"/>
              <w:rPr>
                <w:rFonts w:hint="eastAsia" w:ascii="宋体" w:hAnsi="宋体" w:eastAsia="宋体" w:cs="宋体"/>
                <w:b/>
                <w:bCs/>
                <w:color w:val="666666"/>
                <w:kern w:val="0"/>
                <w:szCs w:val="21"/>
              </w:rPr>
            </w:pPr>
            <w:r>
              <w:rPr>
                <w:rFonts w:hint="eastAsia" w:ascii="微软雅黑" w:hAnsi="微软雅黑" w:eastAsia="微软雅黑" w:cs="宋体"/>
                <w:b/>
                <w:bCs/>
                <w:color w:val="666666"/>
                <w:kern w:val="0"/>
                <w:szCs w:val="21"/>
              </w:rPr>
              <w:t>项目号</w:t>
            </w:r>
          </w:p>
        </w:tc>
        <w:tc>
          <w:tcPr>
            <w:tcW w:w="5273" w:type="dxa"/>
            <w:tcBorders>
              <w:top w:val="single" w:color="000000" w:sz="6" w:space="0"/>
              <w:left w:val="single" w:color="000000" w:sz="6" w:space="0"/>
              <w:bottom w:val="single" w:color="000000" w:sz="6" w:space="0"/>
              <w:right w:val="single" w:color="000000" w:sz="6" w:space="0"/>
            </w:tcBorders>
            <w:vAlign w:val="center"/>
          </w:tcPr>
          <w:p w14:paraId="23007859">
            <w:pPr>
              <w:widowControl/>
              <w:spacing w:line="390" w:lineRule="atLeast"/>
              <w:jc w:val="center"/>
              <w:rPr>
                <w:rFonts w:hint="eastAsia" w:ascii="宋体" w:hAnsi="宋体" w:eastAsia="宋体" w:cs="宋体"/>
                <w:b/>
                <w:bCs/>
                <w:color w:val="666666"/>
                <w:kern w:val="0"/>
                <w:szCs w:val="21"/>
              </w:rPr>
            </w:pPr>
            <w:r>
              <w:rPr>
                <w:rFonts w:hint="eastAsia" w:ascii="微软雅黑" w:hAnsi="微软雅黑" w:eastAsia="微软雅黑" w:cs="宋体"/>
                <w:b/>
                <w:bCs/>
                <w:color w:val="666666"/>
                <w:kern w:val="0"/>
                <w:szCs w:val="21"/>
              </w:rPr>
              <w:t>检查内容</w:t>
            </w:r>
          </w:p>
        </w:tc>
        <w:tc>
          <w:tcPr>
            <w:tcW w:w="6634" w:type="dxa"/>
            <w:tcBorders>
              <w:top w:val="single" w:color="000000" w:sz="6" w:space="0"/>
              <w:left w:val="single" w:color="000000" w:sz="6" w:space="0"/>
              <w:bottom w:val="single" w:color="000000" w:sz="6" w:space="0"/>
              <w:right w:val="single" w:color="000000" w:sz="6" w:space="0"/>
            </w:tcBorders>
            <w:vAlign w:val="center"/>
          </w:tcPr>
          <w:p w14:paraId="6415B85C">
            <w:pPr>
              <w:widowControl/>
              <w:spacing w:line="390" w:lineRule="atLeast"/>
              <w:jc w:val="center"/>
              <w:rPr>
                <w:rFonts w:hint="eastAsia" w:ascii="宋体" w:hAnsi="宋体" w:eastAsia="宋体" w:cs="宋体"/>
                <w:b/>
                <w:bCs/>
                <w:color w:val="666666"/>
                <w:kern w:val="0"/>
                <w:szCs w:val="21"/>
              </w:rPr>
            </w:pPr>
            <w:r>
              <w:rPr>
                <w:rFonts w:hint="eastAsia" w:ascii="微软雅黑" w:hAnsi="微软雅黑" w:eastAsia="微软雅黑" w:cs="宋体"/>
                <w:b/>
                <w:bCs/>
                <w:color w:val="666666"/>
                <w:kern w:val="0"/>
                <w:szCs w:val="21"/>
              </w:rPr>
              <w:t>检查要点</w:t>
            </w:r>
          </w:p>
        </w:tc>
        <w:tc>
          <w:tcPr>
            <w:tcW w:w="1529" w:type="dxa"/>
            <w:tcBorders>
              <w:top w:val="single" w:color="000000" w:sz="6" w:space="0"/>
              <w:left w:val="single" w:color="000000" w:sz="6" w:space="0"/>
              <w:bottom w:val="single" w:color="000000" w:sz="6" w:space="0"/>
              <w:right w:val="single" w:color="000000" w:sz="6" w:space="0"/>
            </w:tcBorders>
            <w:vAlign w:val="center"/>
          </w:tcPr>
          <w:p w14:paraId="304E8CF2">
            <w:pPr>
              <w:widowControl/>
              <w:spacing w:line="390" w:lineRule="atLeast"/>
              <w:jc w:val="center"/>
              <w:rPr>
                <w:rFonts w:hint="eastAsia" w:ascii="宋体" w:hAnsi="宋体" w:eastAsia="宋体" w:cs="宋体"/>
                <w:b/>
                <w:bCs/>
                <w:color w:val="666666"/>
                <w:kern w:val="0"/>
                <w:szCs w:val="21"/>
              </w:rPr>
            </w:pPr>
            <w:r>
              <w:rPr>
                <w:rFonts w:hint="eastAsia" w:ascii="微软雅黑" w:hAnsi="微软雅黑" w:eastAsia="微软雅黑" w:cs="宋体"/>
                <w:b/>
                <w:bCs/>
                <w:color w:val="666666"/>
                <w:kern w:val="0"/>
                <w:szCs w:val="21"/>
              </w:rPr>
              <w:t>结果判定</w:t>
            </w:r>
          </w:p>
        </w:tc>
      </w:tr>
      <w:tr w14:paraId="7455A9D9">
        <w:tblPrEx>
          <w:tblCellMar>
            <w:top w:w="0" w:type="dxa"/>
            <w:left w:w="0" w:type="dxa"/>
            <w:bottom w:w="0" w:type="dxa"/>
            <w:right w:w="0" w:type="dxa"/>
          </w:tblCellMar>
        </w:tblPrEx>
        <w:tc>
          <w:tcPr>
            <w:tcW w:w="972" w:type="dxa"/>
            <w:tcBorders>
              <w:top w:val="single" w:color="000000" w:sz="6" w:space="0"/>
              <w:left w:val="single" w:color="000000" w:sz="6" w:space="0"/>
              <w:bottom w:val="single" w:color="000000" w:sz="6" w:space="0"/>
              <w:right w:val="single" w:color="000000" w:sz="6" w:space="0"/>
            </w:tcBorders>
            <w:vAlign w:val="center"/>
          </w:tcPr>
          <w:p w14:paraId="235A69AE">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1</w:t>
            </w:r>
          </w:p>
        </w:tc>
        <w:tc>
          <w:tcPr>
            <w:tcW w:w="5273" w:type="dxa"/>
            <w:tcBorders>
              <w:top w:val="single" w:color="000000" w:sz="6" w:space="0"/>
              <w:left w:val="single" w:color="000000" w:sz="6" w:space="0"/>
              <w:bottom w:val="single" w:color="000000" w:sz="6" w:space="0"/>
              <w:right w:val="single" w:color="000000" w:sz="6" w:space="0"/>
            </w:tcBorders>
            <w:vAlign w:val="center"/>
          </w:tcPr>
          <w:p w14:paraId="5E94EBC3">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企业应当是依法取得医疗器械生产许可、经营许可或者办理备案的医疗器械生产经营企业。</w:t>
            </w:r>
          </w:p>
        </w:tc>
        <w:tc>
          <w:tcPr>
            <w:tcW w:w="6634" w:type="dxa"/>
            <w:tcBorders>
              <w:top w:val="single" w:color="000000" w:sz="6" w:space="0"/>
              <w:left w:val="single" w:color="000000" w:sz="6" w:space="0"/>
              <w:bottom w:val="single" w:color="000000" w:sz="6" w:space="0"/>
              <w:right w:val="single" w:color="000000" w:sz="6" w:space="0"/>
            </w:tcBorders>
            <w:vAlign w:val="center"/>
          </w:tcPr>
          <w:p w14:paraId="1225707C">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1.查看备案主体信息是否与《营业执照》、《医疗器械生产许可证》、《第一类医疗器械生产备案凭证》、《医疗器械经营许可证》、《第二类医疗器械经营备案凭证》标示的信息一致。</w:t>
            </w:r>
          </w:p>
        </w:tc>
        <w:tc>
          <w:tcPr>
            <w:tcW w:w="1529" w:type="dxa"/>
            <w:tcBorders>
              <w:top w:val="single" w:color="000000" w:sz="6" w:space="0"/>
              <w:left w:val="single" w:color="000000" w:sz="6" w:space="0"/>
              <w:bottom w:val="single" w:color="000000" w:sz="6" w:space="0"/>
              <w:right w:val="single" w:color="000000" w:sz="6" w:space="0"/>
            </w:tcBorders>
            <w:vAlign w:val="center"/>
          </w:tcPr>
          <w:p w14:paraId="4158F3F4">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0C93A63E">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175D60C2">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16BD1955">
        <w:tblPrEx>
          <w:tblCellMar>
            <w:top w:w="0" w:type="dxa"/>
            <w:left w:w="0" w:type="dxa"/>
            <w:bottom w:w="0" w:type="dxa"/>
            <w:right w:w="0" w:type="dxa"/>
          </w:tblCellMar>
        </w:tblPrEx>
        <w:tc>
          <w:tcPr>
            <w:tcW w:w="972" w:type="dxa"/>
            <w:tcBorders>
              <w:top w:val="single" w:color="000000" w:sz="6" w:space="0"/>
              <w:left w:val="single" w:color="000000" w:sz="6" w:space="0"/>
              <w:bottom w:val="single" w:color="000000" w:sz="6" w:space="0"/>
              <w:right w:val="single" w:color="000000" w:sz="6" w:space="0"/>
            </w:tcBorders>
            <w:vAlign w:val="center"/>
          </w:tcPr>
          <w:p w14:paraId="1561CC97">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2</w:t>
            </w:r>
          </w:p>
        </w:tc>
        <w:tc>
          <w:tcPr>
            <w:tcW w:w="5273" w:type="dxa"/>
            <w:tcBorders>
              <w:top w:val="single" w:color="000000" w:sz="6" w:space="0"/>
              <w:left w:val="single" w:color="000000" w:sz="6" w:space="0"/>
              <w:bottom w:val="single" w:color="000000" w:sz="6" w:space="0"/>
              <w:right w:val="single" w:color="000000" w:sz="6" w:space="0"/>
            </w:tcBorders>
            <w:vAlign w:val="center"/>
          </w:tcPr>
          <w:p w14:paraId="63F27FEA">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通过自建网站开展医疗器械网络销售活动的企业。</w:t>
            </w:r>
          </w:p>
        </w:tc>
        <w:tc>
          <w:tcPr>
            <w:tcW w:w="6634" w:type="dxa"/>
            <w:tcBorders>
              <w:top w:val="single" w:color="000000" w:sz="6" w:space="0"/>
              <w:left w:val="single" w:color="000000" w:sz="6" w:space="0"/>
              <w:bottom w:val="single" w:color="000000" w:sz="6" w:space="0"/>
              <w:right w:val="single" w:color="000000" w:sz="6" w:space="0"/>
            </w:tcBorders>
            <w:vAlign w:val="center"/>
          </w:tcPr>
          <w:p w14:paraId="692223A6">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1.查看备案网站信息是否与《互联网药品信息服务资格证书》、《电信业务经营许可证》或者非经营性互联网信息服务备案证明、域名注册证明文件标示的信息一致；</w:t>
            </w:r>
          </w:p>
          <w:p w14:paraId="5DBE89D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2.自建计算机机房存放服务器的，查看机房建立情况，核实服务器存放地址；</w:t>
            </w:r>
          </w:p>
          <w:p w14:paraId="71BBFF6F">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3.托管或租赁服务器的，查看托管或租赁服务器合同，核实服务器存放地址，服务器存放地址不得设置在境外。</w:t>
            </w:r>
          </w:p>
          <w:p w14:paraId="544333D8">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1.自建计算机机房的，3项可豁免检查；托管或租赁服务器的，2项可豁免检查；</w:t>
            </w:r>
          </w:p>
          <w:p w14:paraId="3128BC50">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2.仅通过入驻医疗器械网络交易服务第三方平台开展医疗器械网络销售活动的企业，此项为合理缺项。</w:t>
            </w:r>
          </w:p>
        </w:tc>
        <w:tc>
          <w:tcPr>
            <w:tcW w:w="1529" w:type="dxa"/>
            <w:tcBorders>
              <w:top w:val="single" w:color="000000" w:sz="6" w:space="0"/>
              <w:left w:val="single" w:color="000000" w:sz="6" w:space="0"/>
              <w:bottom w:val="single" w:color="000000" w:sz="6" w:space="0"/>
              <w:right w:val="single" w:color="000000" w:sz="6" w:space="0"/>
            </w:tcBorders>
            <w:vAlign w:val="center"/>
          </w:tcPr>
          <w:p w14:paraId="02CD108C">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合理缺项 □</w:t>
            </w:r>
          </w:p>
          <w:p w14:paraId="10008947">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7F9F280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17CFB77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7AD89827">
        <w:tblPrEx>
          <w:tblCellMar>
            <w:top w:w="0" w:type="dxa"/>
            <w:left w:w="0" w:type="dxa"/>
            <w:bottom w:w="0" w:type="dxa"/>
            <w:right w:w="0" w:type="dxa"/>
          </w:tblCellMar>
        </w:tblPrEx>
        <w:trPr>
          <w:trHeight w:val="72"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6F819CF4">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3</w:t>
            </w:r>
          </w:p>
        </w:tc>
        <w:tc>
          <w:tcPr>
            <w:tcW w:w="5273" w:type="dxa"/>
            <w:tcBorders>
              <w:top w:val="single" w:color="000000" w:sz="6" w:space="0"/>
              <w:left w:val="single" w:color="000000" w:sz="6" w:space="0"/>
              <w:bottom w:val="single" w:color="000000" w:sz="6" w:space="0"/>
              <w:right w:val="single" w:color="000000" w:sz="6" w:space="0"/>
            </w:tcBorders>
            <w:vAlign w:val="center"/>
          </w:tcPr>
          <w:p w14:paraId="5A6F3CF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通过入驻医疗器械网络交易服务第三方平台开展医疗器械网络销售活动的企业。</w:t>
            </w:r>
          </w:p>
        </w:tc>
        <w:tc>
          <w:tcPr>
            <w:tcW w:w="6634" w:type="dxa"/>
            <w:tcBorders>
              <w:top w:val="single" w:color="000000" w:sz="6" w:space="0"/>
              <w:left w:val="single" w:color="000000" w:sz="6" w:space="0"/>
              <w:bottom w:val="single" w:color="000000" w:sz="6" w:space="0"/>
              <w:right w:val="single" w:color="000000" w:sz="6" w:space="0"/>
            </w:tcBorders>
            <w:vAlign w:val="center"/>
          </w:tcPr>
          <w:p w14:paraId="7883BBF4">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1.查看备案</w:t>
            </w:r>
            <w:r>
              <w:rPr>
                <w:rFonts w:hint="eastAsia" w:ascii="微软雅黑" w:hAnsi="微软雅黑" w:eastAsia="微软雅黑" w:cs="宋体"/>
                <w:color w:val="000000"/>
                <w:kern w:val="0"/>
                <w:szCs w:val="21"/>
              </w:rPr>
              <w:t>入驻医疗器械网络交易服务第三方平台信息</w:t>
            </w:r>
            <w:r>
              <w:rPr>
                <w:rFonts w:hint="eastAsia" w:ascii="微软雅黑" w:hAnsi="微软雅黑" w:eastAsia="微软雅黑" w:cs="宋体"/>
                <w:color w:val="666666"/>
                <w:kern w:val="0"/>
                <w:szCs w:val="21"/>
              </w:rPr>
              <w:t>是否与入驻的医疗器械网络交易服务第三方平台备案信息一致；</w:t>
            </w:r>
          </w:p>
          <w:p w14:paraId="70CE7E1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2.查看与医疗器械网络交易服务第三方平台签订的入驻协议中双方的义务、违约处置措施及其约定内容的合规性。</w:t>
            </w:r>
          </w:p>
          <w:p w14:paraId="3CC9361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仅通过自建网站开展医疗器械网络销售活动的企业，此项为合理缺项。</w:t>
            </w:r>
          </w:p>
        </w:tc>
        <w:tc>
          <w:tcPr>
            <w:tcW w:w="1529" w:type="dxa"/>
            <w:tcBorders>
              <w:top w:val="single" w:color="000000" w:sz="6" w:space="0"/>
              <w:left w:val="single" w:color="000000" w:sz="6" w:space="0"/>
              <w:bottom w:val="single" w:color="000000" w:sz="6" w:space="0"/>
              <w:right w:val="single" w:color="000000" w:sz="6" w:space="0"/>
            </w:tcBorders>
            <w:vAlign w:val="center"/>
          </w:tcPr>
          <w:p w14:paraId="0E2DE210">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合理缺项 □</w:t>
            </w:r>
          </w:p>
          <w:p w14:paraId="11462607">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4B2DA672">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31573D54">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76B5CA57">
        <w:tblPrEx>
          <w:tblCellMar>
            <w:top w:w="0" w:type="dxa"/>
            <w:left w:w="0" w:type="dxa"/>
            <w:bottom w:w="0" w:type="dxa"/>
            <w:right w:w="0" w:type="dxa"/>
          </w:tblCellMar>
        </w:tblPrEx>
        <w:tc>
          <w:tcPr>
            <w:tcW w:w="972" w:type="dxa"/>
            <w:tcBorders>
              <w:top w:val="single" w:color="000000" w:sz="6" w:space="0"/>
              <w:left w:val="single" w:color="000000" w:sz="6" w:space="0"/>
              <w:bottom w:val="single" w:color="000000" w:sz="6" w:space="0"/>
              <w:right w:val="single" w:color="000000" w:sz="6" w:space="0"/>
            </w:tcBorders>
            <w:vAlign w:val="center"/>
          </w:tcPr>
          <w:p w14:paraId="62520BC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4</w:t>
            </w:r>
          </w:p>
        </w:tc>
        <w:tc>
          <w:tcPr>
            <w:tcW w:w="5273" w:type="dxa"/>
            <w:tcBorders>
              <w:top w:val="single" w:color="000000" w:sz="6" w:space="0"/>
              <w:left w:val="single" w:color="000000" w:sz="6" w:space="0"/>
              <w:bottom w:val="single" w:color="000000" w:sz="6" w:space="0"/>
              <w:right w:val="single" w:color="000000" w:sz="6" w:space="0"/>
            </w:tcBorders>
            <w:vAlign w:val="center"/>
          </w:tcPr>
          <w:p w14:paraId="009B863A">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从事医疗器械网络销售的企业，应当</w:t>
            </w:r>
            <w:r>
              <w:rPr>
                <w:rFonts w:hint="eastAsia" w:ascii="微软雅黑" w:hAnsi="微软雅黑" w:eastAsia="微软雅黑" w:cs="宋体"/>
                <w:color w:val="666666"/>
                <w:kern w:val="0"/>
                <w:szCs w:val="21"/>
              </w:rPr>
              <w:t>明确质量管理机构或者质量管理人员的岗位职责、权限。</w:t>
            </w:r>
          </w:p>
        </w:tc>
        <w:tc>
          <w:tcPr>
            <w:tcW w:w="6634" w:type="dxa"/>
            <w:tcBorders>
              <w:top w:val="single" w:color="000000" w:sz="6" w:space="0"/>
              <w:left w:val="single" w:color="000000" w:sz="6" w:space="0"/>
              <w:bottom w:val="single" w:color="000000" w:sz="6" w:space="0"/>
              <w:right w:val="single" w:color="000000" w:sz="6" w:space="0"/>
            </w:tcBorders>
            <w:vAlign w:val="center"/>
          </w:tcPr>
          <w:p w14:paraId="69790EDF">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1.查看组织机构图及各部门职能、人员职责管理文件；</w:t>
            </w:r>
          </w:p>
          <w:p w14:paraId="643C7CD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2.与人员花名册对照，确认部门、岗位、人员配置情况；</w:t>
            </w:r>
          </w:p>
          <w:p w14:paraId="7F8F3F9D">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3.查看相关岗位的职责与权限文件；</w:t>
            </w:r>
          </w:p>
          <w:p w14:paraId="35886A9D">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4.抽选相关岗位人员进行谈话，了解其对岗位职责的熟悉程度。</w:t>
            </w:r>
          </w:p>
        </w:tc>
        <w:tc>
          <w:tcPr>
            <w:tcW w:w="1529" w:type="dxa"/>
            <w:tcBorders>
              <w:top w:val="single" w:color="000000" w:sz="6" w:space="0"/>
              <w:left w:val="single" w:color="000000" w:sz="6" w:space="0"/>
              <w:bottom w:val="single" w:color="000000" w:sz="6" w:space="0"/>
              <w:right w:val="single" w:color="000000" w:sz="6" w:space="0"/>
            </w:tcBorders>
            <w:vAlign w:val="center"/>
          </w:tcPr>
          <w:p w14:paraId="4D6ED72F">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30421139">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719B87CD">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1A1B819B">
        <w:tblPrEx>
          <w:tblCellMar>
            <w:top w:w="0" w:type="dxa"/>
            <w:left w:w="0" w:type="dxa"/>
            <w:bottom w:w="0" w:type="dxa"/>
            <w:right w:w="0" w:type="dxa"/>
          </w:tblCellMar>
        </w:tblPrEx>
        <w:trPr>
          <w:trHeight w:val="406"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37206A03">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5</w:t>
            </w:r>
          </w:p>
        </w:tc>
        <w:tc>
          <w:tcPr>
            <w:tcW w:w="5273" w:type="dxa"/>
            <w:tcBorders>
              <w:top w:val="single" w:color="000000" w:sz="6" w:space="0"/>
              <w:left w:val="single" w:color="000000" w:sz="6" w:space="0"/>
              <w:bottom w:val="single" w:color="000000" w:sz="6" w:space="0"/>
              <w:right w:val="single" w:color="000000" w:sz="6" w:space="0"/>
            </w:tcBorders>
            <w:vAlign w:val="center"/>
          </w:tcPr>
          <w:p w14:paraId="718FB90C">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制定医疗器械网络销售质量管理制度。</w:t>
            </w:r>
          </w:p>
        </w:tc>
        <w:tc>
          <w:tcPr>
            <w:tcW w:w="6634" w:type="dxa"/>
            <w:tcBorders>
              <w:top w:val="single" w:color="000000" w:sz="6" w:space="0"/>
              <w:left w:val="single" w:color="000000" w:sz="6" w:space="0"/>
              <w:bottom w:val="single" w:color="000000" w:sz="6" w:space="0"/>
              <w:right w:val="single" w:color="000000" w:sz="6" w:space="0"/>
            </w:tcBorders>
            <w:vAlign w:val="center"/>
          </w:tcPr>
          <w:p w14:paraId="31BAF7E6">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1.通过自建网站开展业务的，查看企业质量管理制度及其内容的合规性，制度至少包括：数据管理、客户服务、交易审查、信息发布、客户审核、数据备份、交易安全保障、质量安全信息公告等制度；</w:t>
            </w:r>
          </w:p>
          <w:p w14:paraId="6CC4F3D1">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2.通过医疗器械网络交易第三方平台开展业务的，查看企业质量管理制度及其内容的合规性，制度至少包括：入驻平台、数据管理、客户服务、交易审查、信息发布等制度。</w:t>
            </w:r>
          </w:p>
          <w:p w14:paraId="5ACA7AC8">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1、仅通过自建网站开展业务的，2项可豁免检查；1、仅通过医疗器械网络交易第三方平台开展业务的，1项可豁免检查。</w:t>
            </w:r>
          </w:p>
        </w:tc>
        <w:tc>
          <w:tcPr>
            <w:tcW w:w="1529" w:type="dxa"/>
            <w:tcBorders>
              <w:top w:val="single" w:color="000000" w:sz="6" w:space="0"/>
              <w:left w:val="single" w:color="000000" w:sz="6" w:space="0"/>
              <w:bottom w:val="single" w:color="000000" w:sz="6" w:space="0"/>
              <w:right w:val="single" w:color="000000" w:sz="6" w:space="0"/>
            </w:tcBorders>
            <w:vAlign w:val="center"/>
          </w:tcPr>
          <w:p w14:paraId="24D52D30">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21335ECF">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4AC8F2E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6E44B673">
        <w:tblPrEx>
          <w:tblCellMar>
            <w:top w:w="0" w:type="dxa"/>
            <w:left w:w="0" w:type="dxa"/>
            <w:bottom w:w="0" w:type="dxa"/>
            <w:right w:w="0" w:type="dxa"/>
          </w:tblCellMar>
        </w:tblPrEx>
        <w:trPr>
          <w:trHeight w:val="6"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2C47CA30">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6</w:t>
            </w:r>
          </w:p>
        </w:tc>
        <w:tc>
          <w:tcPr>
            <w:tcW w:w="5273" w:type="dxa"/>
            <w:tcBorders>
              <w:top w:val="single" w:color="000000" w:sz="6" w:space="0"/>
              <w:left w:val="single" w:color="000000" w:sz="6" w:space="0"/>
              <w:bottom w:val="single" w:color="000000" w:sz="6" w:space="0"/>
              <w:right w:val="single" w:color="000000" w:sz="6" w:space="0"/>
            </w:tcBorders>
            <w:vAlign w:val="center"/>
          </w:tcPr>
          <w:p w14:paraId="592453BA">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从事医疗器械网络销售的企业，应当在其主页面显著位置展示其医疗器械生产经营许可证件或者备案凭证，产品页面应当展示该产品的医疗器械注册证或者备案凭证。</w:t>
            </w:r>
          </w:p>
        </w:tc>
        <w:tc>
          <w:tcPr>
            <w:tcW w:w="6634" w:type="dxa"/>
            <w:tcBorders>
              <w:top w:val="single" w:color="000000" w:sz="6" w:space="0"/>
              <w:left w:val="single" w:color="000000" w:sz="6" w:space="0"/>
              <w:bottom w:val="single" w:color="000000" w:sz="6" w:space="0"/>
              <w:right w:val="single" w:color="000000" w:sz="6" w:space="0"/>
            </w:tcBorders>
            <w:vAlign w:val="center"/>
          </w:tcPr>
          <w:p w14:paraId="61ACDA90">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1.查看网站或网络客户端应用程序是否在主页面显著位置展示其医疗器械生产经营许可证件或者备案凭证，抽查产品页面是否展示产品的医疗器械注册证或者备案凭证；</w:t>
            </w:r>
          </w:p>
          <w:p w14:paraId="3F49B7E7">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2.相关展示信息是否画面清晰，容易辨识。</w:t>
            </w:r>
          </w:p>
          <w:p w14:paraId="0A2100D9">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3.查看医疗器械生产经营许可证件或者备案凭证、医疗器械注册证或者备案凭证的编号是否以文本形式展示。</w:t>
            </w:r>
          </w:p>
        </w:tc>
        <w:tc>
          <w:tcPr>
            <w:tcW w:w="1529" w:type="dxa"/>
            <w:tcBorders>
              <w:top w:val="single" w:color="000000" w:sz="6" w:space="0"/>
              <w:left w:val="single" w:color="000000" w:sz="6" w:space="0"/>
              <w:bottom w:val="single" w:color="000000" w:sz="6" w:space="0"/>
              <w:right w:val="single" w:color="000000" w:sz="6" w:space="0"/>
            </w:tcBorders>
            <w:vAlign w:val="center"/>
          </w:tcPr>
          <w:p w14:paraId="2F2A35D6">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016024A5">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606A6F82">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4F0F41B0">
        <w:tblPrEx>
          <w:tblCellMar>
            <w:top w:w="0" w:type="dxa"/>
            <w:left w:w="0" w:type="dxa"/>
            <w:bottom w:w="0" w:type="dxa"/>
            <w:right w:w="0" w:type="dxa"/>
          </w:tblCellMar>
        </w:tblPrEx>
        <w:trPr>
          <w:trHeight w:val="6"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5D18587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7</w:t>
            </w:r>
          </w:p>
        </w:tc>
        <w:tc>
          <w:tcPr>
            <w:tcW w:w="5273" w:type="dxa"/>
            <w:tcBorders>
              <w:top w:val="single" w:color="000000" w:sz="6" w:space="0"/>
              <w:left w:val="single" w:color="000000" w:sz="6" w:space="0"/>
              <w:bottom w:val="single" w:color="000000" w:sz="6" w:space="0"/>
              <w:right w:val="single" w:color="000000" w:sz="6" w:space="0"/>
            </w:tcBorders>
            <w:vAlign w:val="center"/>
          </w:tcPr>
          <w:p w14:paraId="0A074685">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从事医疗器械网络销售的企业在网上发布的医疗器械信息，应当与经注册或者备案的相关内容保持一致。</w:t>
            </w:r>
          </w:p>
        </w:tc>
        <w:tc>
          <w:tcPr>
            <w:tcW w:w="6634" w:type="dxa"/>
            <w:tcBorders>
              <w:top w:val="single" w:color="000000" w:sz="6" w:space="0"/>
              <w:left w:val="single" w:color="000000" w:sz="6" w:space="0"/>
              <w:bottom w:val="single" w:color="000000" w:sz="6" w:space="0"/>
              <w:right w:val="single" w:color="000000" w:sz="6" w:space="0"/>
            </w:tcBorders>
            <w:vAlign w:val="center"/>
          </w:tcPr>
          <w:p w14:paraId="54291C0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1.抽查3个产品页面，查看发布的</w:t>
            </w:r>
            <w:r>
              <w:rPr>
                <w:rFonts w:hint="eastAsia" w:ascii="微软雅黑" w:hAnsi="微软雅黑" w:eastAsia="微软雅黑" w:cs="Times New Roman"/>
                <w:color w:val="000000"/>
                <w:kern w:val="0"/>
                <w:szCs w:val="21"/>
              </w:rPr>
              <w:t>医疗器械名称、型号、规格、结构及组成、适用范围、医疗器械注册证编号或者备案凭证编号、注册人或者备案人信息、生产许可证或者备案凭证编号、产品技术要求编号、禁忌症等信息，是否与医疗器械注册证或者备案凭证内容一致</w:t>
            </w:r>
            <w:r>
              <w:rPr>
                <w:rFonts w:hint="eastAsia" w:ascii="微软雅黑" w:hAnsi="微软雅黑" w:eastAsia="微软雅黑" w:cs="Times New Roman"/>
                <w:color w:val="666666"/>
                <w:kern w:val="0"/>
                <w:szCs w:val="21"/>
              </w:rPr>
              <w:t>；</w:t>
            </w:r>
          </w:p>
          <w:p w14:paraId="48243B56">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2.查看抽查产品是否按照《医疗器械经营质量管理规范》的要求，执行采购、收货、验收的规定。</w:t>
            </w:r>
          </w:p>
        </w:tc>
        <w:tc>
          <w:tcPr>
            <w:tcW w:w="1529" w:type="dxa"/>
            <w:tcBorders>
              <w:top w:val="single" w:color="000000" w:sz="6" w:space="0"/>
              <w:left w:val="single" w:color="000000" w:sz="6" w:space="0"/>
              <w:bottom w:val="single" w:color="000000" w:sz="6" w:space="0"/>
              <w:right w:val="single" w:color="000000" w:sz="6" w:space="0"/>
            </w:tcBorders>
            <w:vAlign w:val="center"/>
          </w:tcPr>
          <w:p w14:paraId="31053E7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3139339E">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7A7E0192">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0F4B3D1D">
        <w:tblPrEx>
          <w:tblCellMar>
            <w:top w:w="0" w:type="dxa"/>
            <w:left w:w="0" w:type="dxa"/>
            <w:bottom w:w="0" w:type="dxa"/>
            <w:right w:w="0" w:type="dxa"/>
          </w:tblCellMar>
        </w:tblPrEx>
        <w:trPr>
          <w:trHeight w:val="602"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1757DC53">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8</w:t>
            </w:r>
          </w:p>
        </w:tc>
        <w:tc>
          <w:tcPr>
            <w:tcW w:w="5273" w:type="dxa"/>
            <w:tcBorders>
              <w:top w:val="single" w:color="000000" w:sz="6" w:space="0"/>
              <w:left w:val="single" w:color="000000" w:sz="6" w:space="0"/>
              <w:bottom w:val="single" w:color="000000" w:sz="6" w:space="0"/>
              <w:right w:val="single" w:color="000000" w:sz="6" w:space="0"/>
            </w:tcBorders>
            <w:vAlign w:val="center"/>
          </w:tcPr>
          <w:p w14:paraId="20AC1866">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从事医疗器械网络销售的企业生产经营地址、库房地址应当与生产经营许可或者备案的地址一致。</w:t>
            </w:r>
          </w:p>
        </w:tc>
        <w:tc>
          <w:tcPr>
            <w:tcW w:w="6634" w:type="dxa"/>
            <w:tcBorders>
              <w:top w:val="single" w:color="000000" w:sz="6" w:space="0"/>
              <w:left w:val="single" w:color="000000" w:sz="6" w:space="0"/>
              <w:bottom w:val="single" w:color="000000" w:sz="6" w:space="0"/>
              <w:right w:val="single" w:color="000000" w:sz="6" w:space="0"/>
            </w:tcBorders>
            <w:vAlign w:val="center"/>
          </w:tcPr>
          <w:p w14:paraId="0530B608">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1.</w:t>
            </w:r>
            <w:r>
              <w:rPr>
                <w:rFonts w:hint="eastAsia" w:ascii="微软雅黑" w:hAnsi="微软雅黑" w:eastAsia="微软雅黑" w:cs="Times New Roman"/>
                <w:color w:val="666666"/>
                <w:kern w:val="0"/>
                <w:szCs w:val="21"/>
              </w:rPr>
              <w:t> 查看</w:t>
            </w:r>
            <w:r>
              <w:rPr>
                <w:rFonts w:hint="eastAsia" w:ascii="微软雅黑" w:hAnsi="微软雅黑" w:eastAsia="微软雅黑" w:cs="Times New Roman"/>
                <w:color w:val="000000"/>
                <w:kern w:val="0"/>
                <w:szCs w:val="21"/>
              </w:rPr>
              <w:t>医疗器械网络销售的办公场所</w:t>
            </w:r>
            <w:r>
              <w:rPr>
                <w:rFonts w:hint="eastAsia" w:ascii="微软雅黑" w:hAnsi="微软雅黑" w:eastAsia="微软雅黑" w:cs="Times New Roman"/>
                <w:color w:val="666666"/>
                <w:kern w:val="0"/>
                <w:szCs w:val="21"/>
              </w:rPr>
              <w:t>、库房</w:t>
            </w:r>
            <w:r>
              <w:rPr>
                <w:rFonts w:hint="eastAsia" w:ascii="微软雅黑" w:hAnsi="微软雅黑" w:eastAsia="微软雅黑" w:cs="Times New Roman"/>
                <w:color w:val="000000"/>
                <w:kern w:val="0"/>
                <w:szCs w:val="21"/>
              </w:rPr>
              <w:t>是否在</w:t>
            </w:r>
            <w:r>
              <w:rPr>
                <w:rFonts w:hint="eastAsia" w:ascii="微软雅黑" w:hAnsi="微软雅黑" w:eastAsia="微软雅黑" w:cs="Times New Roman"/>
                <w:color w:val="666666"/>
                <w:kern w:val="0"/>
                <w:szCs w:val="21"/>
              </w:rPr>
              <w:t>生产经营许可或者备案的地址</w:t>
            </w:r>
            <w:r>
              <w:rPr>
                <w:rFonts w:hint="eastAsia" w:ascii="微软雅黑" w:hAnsi="微软雅黑" w:eastAsia="微软雅黑" w:cs="Times New Roman"/>
                <w:color w:val="000000"/>
                <w:kern w:val="0"/>
                <w:szCs w:val="21"/>
              </w:rPr>
              <w:t>内。</w:t>
            </w:r>
          </w:p>
        </w:tc>
        <w:tc>
          <w:tcPr>
            <w:tcW w:w="1529" w:type="dxa"/>
            <w:tcBorders>
              <w:top w:val="single" w:color="000000" w:sz="6" w:space="0"/>
              <w:left w:val="single" w:color="000000" w:sz="6" w:space="0"/>
              <w:bottom w:val="single" w:color="000000" w:sz="6" w:space="0"/>
              <w:right w:val="single" w:color="000000" w:sz="6" w:space="0"/>
            </w:tcBorders>
            <w:vAlign w:val="center"/>
          </w:tcPr>
          <w:p w14:paraId="38C4147E">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5552F97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6B39464F">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4F6BBDB1">
        <w:tblPrEx>
          <w:tblCellMar>
            <w:top w:w="0" w:type="dxa"/>
            <w:left w:w="0" w:type="dxa"/>
            <w:bottom w:w="0" w:type="dxa"/>
            <w:right w:w="0" w:type="dxa"/>
          </w:tblCellMar>
        </w:tblPrEx>
        <w:trPr>
          <w:trHeight w:val="6"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5474311D">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9</w:t>
            </w:r>
          </w:p>
        </w:tc>
        <w:tc>
          <w:tcPr>
            <w:tcW w:w="5273" w:type="dxa"/>
            <w:tcBorders>
              <w:top w:val="single" w:color="000000" w:sz="6" w:space="0"/>
              <w:left w:val="single" w:color="000000" w:sz="6" w:space="0"/>
              <w:bottom w:val="single" w:color="000000" w:sz="6" w:space="0"/>
              <w:right w:val="single" w:color="000000" w:sz="6" w:space="0"/>
            </w:tcBorders>
            <w:vAlign w:val="center"/>
          </w:tcPr>
          <w:p w14:paraId="088D0C7E">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从事医疗器械网络销售的企业，经营范围不得超出其生产经营许可或者备案的范围。</w:t>
            </w:r>
          </w:p>
        </w:tc>
        <w:tc>
          <w:tcPr>
            <w:tcW w:w="6634" w:type="dxa"/>
            <w:tcBorders>
              <w:top w:val="single" w:color="000000" w:sz="6" w:space="0"/>
              <w:left w:val="single" w:color="000000" w:sz="6" w:space="0"/>
              <w:bottom w:val="single" w:color="000000" w:sz="6" w:space="0"/>
              <w:right w:val="single" w:color="000000" w:sz="6" w:space="0"/>
            </w:tcBorders>
            <w:vAlign w:val="center"/>
          </w:tcPr>
          <w:p w14:paraId="2624E0EB">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1.查看网站或网络客户端应用程序是否具备进行经营范围控制的功能；</w:t>
            </w:r>
          </w:p>
          <w:p w14:paraId="6FD5521D">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w:t>
            </w:r>
            <w:r>
              <w:rPr>
                <w:rFonts w:hint="eastAsia" w:ascii="微软雅黑" w:hAnsi="微软雅黑" w:eastAsia="微软雅黑" w:cs="Times New Roman"/>
                <w:color w:val="000000"/>
                <w:kern w:val="0"/>
                <w:szCs w:val="21"/>
              </w:rPr>
              <w:t>从网站或网络客户端应用程序中</w:t>
            </w:r>
            <w:r>
              <w:rPr>
                <w:rFonts w:hint="eastAsia" w:ascii="微软雅黑" w:hAnsi="微软雅黑" w:eastAsia="微软雅黑" w:cs="Times New Roman"/>
                <w:color w:val="666666"/>
                <w:kern w:val="0"/>
                <w:szCs w:val="21"/>
              </w:rPr>
              <w:t>抽查5个产品，查看是否超出</w:t>
            </w:r>
            <w:r>
              <w:rPr>
                <w:rFonts w:hint="eastAsia" w:ascii="微软雅黑" w:hAnsi="微软雅黑" w:eastAsia="微软雅黑" w:cs="Times New Roman"/>
                <w:color w:val="000000"/>
                <w:kern w:val="0"/>
                <w:szCs w:val="21"/>
              </w:rPr>
              <w:t>生产经营许可或者备案的范围</w:t>
            </w:r>
            <w:r>
              <w:rPr>
                <w:rFonts w:hint="eastAsia" w:ascii="微软雅黑" w:hAnsi="微软雅黑" w:eastAsia="微软雅黑" w:cs="Times New Roman"/>
                <w:color w:val="666666"/>
                <w:kern w:val="0"/>
                <w:szCs w:val="21"/>
              </w:rPr>
              <w:t>。</w:t>
            </w:r>
          </w:p>
        </w:tc>
        <w:tc>
          <w:tcPr>
            <w:tcW w:w="1529" w:type="dxa"/>
            <w:tcBorders>
              <w:top w:val="single" w:color="000000" w:sz="6" w:space="0"/>
              <w:left w:val="single" w:color="000000" w:sz="6" w:space="0"/>
              <w:bottom w:val="single" w:color="000000" w:sz="6" w:space="0"/>
              <w:right w:val="single" w:color="000000" w:sz="6" w:space="0"/>
            </w:tcBorders>
            <w:vAlign w:val="center"/>
          </w:tcPr>
          <w:p w14:paraId="65BC0BF5">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7A23A5B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44997D6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1ACD25DD">
        <w:tblPrEx>
          <w:tblCellMar>
            <w:top w:w="0" w:type="dxa"/>
            <w:left w:w="0" w:type="dxa"/>
            <w:bottom w:w="0" w:type="dxa"/>
            <w:right w:w="0" w:type="dxa"/>
          </w:tblCellMar>
        </w:tblPrEx>
        <w:trPr>
          <w:trHeight w:val="346"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735905C4">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10</w:t>
            </w:r>
          </w:p>
        </w:tc>
        <w:tc>
          <w:tcPr>
            <w:tcW w:w="5273" w:type="dxa"/>
            <w:tcBorders>
              <w:top w:val="single" w:color="000000" w:sz="6" w:space="0"/>
              <w:left w:val="single" w:color="000000" w:sz="6" w:space="0"/>
              <w:bottom w:val="single" w:color="000000" w:sz="6" w:space="0"/>
              <w:right w:val="single" w:color="000000" w:sz="6" w:space="0"/>
            </w:tcBorders>
            <w:vAlign w:val="center"/>
          </w:tcPr>
          <w:p w14:paraId="393F2192">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从事医疗器械网络批发业务的企业，应当销售给具有资质的医疗器械经营企业或者使用单位，不得向消费者个人开放交易功能。</w:t>
            </w:r>
          </w:p>
        </w:tc>
        <w:tc>
          <w:tcPr>
            <w:tcW w:w="6634" w:type="dxa"/>
            <w:tcBorders>
              <w:top w:val="single" w:color="000000" w:sz="6" w:space="0"/>
              <w:left w:val="single" w:color="000000" w:sz="6" w:space="0"/>
              <w:bottom w:val="single" w:color="000000" w:sz="6" w:space="0"/>
              <w:right w:val="single" w:color="000000" w:sz="6" w:space="0"/>
            </w:tcBorders>
            <w:vAlign w:val="center"/>
          </w:tcPr>
          <w:p w14:paraId="45F7B122">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1.查看网站或网络客户端应用程序中的交易记录，查看是否有向消</w:t>
            </w:r>
            <w:r>
              <w:rPr>
                <w:rFonts w:hint="eastAsia" w:ascii="微软雅黑" w:hAnsi="微软雅黑" w:eastAsia="微软雅黑" w:cs="Times New Roman"/>
                <w:color w:val="666666"/>
                <w:kern w:val="0"/>
                <w:szCs w:val="21"/>
              </w:rPr>
              <w:t>费者个人销售医疗器械的情况；</w:t>
            </w:r>
          </w:p>
          <w:p w14:paraId="4A53500D">
            <w:pPr>
              <w:widowControl/>
              <w:spacing w:line="390" w:lineRule="atLeast"/>
              <w:rPr>
                <w:rFonts w:ascii="宋体" w:hAnsi="宋体" w:eastAsia="宋体" w:cs="宋体"/>
                <w:color w:val="666666"/>
                <w:kern w:val="0"/>
                <w:szCs w:val="21"/>
              </w:rPr>
            </w:pPr>
            <w:r>
              <w:rPr>
                <w:rFonts w:hint="eastAsia" w:ascii="微软雅黑" w:hAnsi="微软雅黑" w:eastAsia="微软雅黑" w:cs="宋体"/>
                <w:color w:val="666666"/>
                <w:kern w:val="0"/>
                <w:szCs w:val="21"/>
              </w:rPr>
              <w:t>2.抽查交易记录中3个采购企业，查看是否能够完整提供医疗器械经营企业或者使用单位相关资质；</w:t>
            </w:r>
          </w:p>
          <w:p w14:paraId="7932CF5F">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3.通过</w:t>
            </w:r>
            <w:r>
              <w:rPr>
                <w:rFonts w:hint="eastAsia" w:ascii="微软雅黑" w:hAnsi="微软雅黑" w:eastAsia="微软雅黑" w:cs="Times New Roman"/>
                <w:color w:val="666666"/>
                <w:kern w:val="0"/>
                <w:szCs w:val="21"/>
              </w:rPr>
              <w:t>网站或者网络客户端应用程序演示，查看系统是否具有对采购企业的资质进行审核的功能，在未通过审核的情况下，是否能够直接购买医疗器械。</w:t>
            </w:r>
          </w:p>
          <w:p w14:paraId="2D4A68BF">
            <w:pPr>
              <w:widowControl/>
              <w:spacing w:line="390" w:lineRule="atLeast"/>
              <w:rPr>
                <w:rFonts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仅从事</w:t>
            </w:r>
            <w:r>
              <w:rPr>
                <w:rFonts w:hint="eastAsia" w:ascii="微软雅黑" w:hAnsi="微软雅黑" w:eastAsia="微软雅黑" w:cs="宋体"/>
                <w:color w:val="000000"/>
                <w:kern w:val="0"/>
                <w:szCs w:val="21"/>
              </w:rPr>
              <w:t>医疗器械网络零售业务的企业</w:t>
            </w:r>
            <w:r>
              <w:rPr>
                <w:rFonts w:hint="eastAsia" w:ascii="微软雅黑" w:hAnsi="微软雅黑" w:eastAsia="微软雅黑" w:cs="宋体"/>
                <w:color w:val="666666"/>
                <w:kern w:val="0"/>
                <w:szCs w:val="21"/>
              </w:rPr>
              <w:t>，此项为合理缺项。</w:t>
            </w:r>
          </w:p>
        </w:tc>
        <w:tc>
          <w:tcPr>
            <w:tcW w:w="1529" w:type="dxa"/>
            <w:tcBorders>
              <w:top w:val="single" w:color="000000" w:sz="6" w:space="0"/>
              <w:left w:val="single" w:color="000000" w:sz="6" w:space="0"/>
              <w:bottom w:val="single" w:color="000000" w:sz="6" w:space="0"/>
              <w:right w:val="single" w:color="000000" w:sz="6" w:space="0"/>
            </w:tcBorders>
            <w:vAlign w:val="center"/>
          </w:tcPr>
          <w:p w14:paraId="1AA13D55">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合理缺项 □</w:t>
            </w:r>
          </w:p>
          <w:p w14:paraId="36BAA67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3191131A">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2596873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2ACE3E83">
        <w:tblPrEx>
          <w:tblCellMar>
            <w:top w:w="0" w:type="dxa"/>
            <w:left w:w="0" w:type="dxa"/>
            <w:bottom w:w="0" w:type="dxa"/>
            <w:right w:w="0" w:type="dxa"/>
          </w:tblCellMar>
        </w:tblPrEx>
        <w:trPr>
          <w:trHeight w:val="328"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4B325891">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11</w:t>
            </w:r>
          </w:p>
        </w:tc>
        <w:tc>
          <w:tcPr>
            <w:tcW w:w="5273" w:type="dxa"/>
            <w:tcBorders>
              <w:top w:val="single" w:color="000000" w:sz="6" w:space="0"/>
              <w:left w:val="single" w:color="000000" w:sz="6" w:space="0"/>
              <w:bottom w:val="single" w:color="000000" w:sz="6" w:space="0"/>
              <w:right w:val="single" w:color="000000" w:sz="6" w:space="0"/>
            </w:tcBorders>
            <w:vAlign w:val="center"/>
          </w:tcPr>
          <w:p w14:paraId="657C7EE0">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从事医疗器械网络零售业务的企业，应当销售给消费者。销售给消费者个人的医疗器械，应当是可以由消费者个人自行使用的，其说明书应当符合医疗器械说明书和标签管理相关规定，标注安全使用的特别说明。</w:t>
            </w:r>
          </w:p>
        </w:tc>
        <w:tc>
          <w:tcPr>
            <w:tcW w:w="6634" w:type="dxa"/>
            <w:tcBorders>
              <w:top w:val="single" w:color="000000" w:sz="6" w:space="0"/>
              <w:left w:val="single" w:color="000000" w:sz="6" w:space="0"/>
              <w:bottom w:val="single" w:color="000000" w:sz="6" w:space="0"/>
              <w:right w:val="single" w:color="000000" w:sz="6" w:space="0"/>
            </w:tcBorders>
            <w:vAlign w:val="center"/>
          </w:tcPr>
          <w:p w14:paraId="741C4D29">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1.查看网站或网络客户端应用程序中的交易记录，查看是否有向医疗器械经营企业或者使用单位</w:t>
            </w:r>
            <w:r>
              <w:rPr>
                <w:rFonts w:hint="eastAsia" w:ascii="微软雅黑" w:hAnsi="微软雅黑" w:eastAsia="微软雅黑" w:cs="Times New Roman"/>
                <w:color w:val="666666"/>
                <w:kern w:val="0"/>
                <w:szCs w:val="21"/>
              </w:rPr>
              <w:t>销售医疗器械的情况；</w:t>
            </w:r>
          </w:p>
          <w:p w14:paraId="7CC90C69">
            <w:pPr>
              <w:widowControl/>
              <w:spacing w:line="390" w:lineRule="atLeast"/>
              <w:rPr>
                <w:rFonts w:ascii="宋体" w:hAnsi="宋体" w:eastAsia="宋体" w:cs="宋体"/>
                <w:color w:val="666666"/>
                <w:kern w:val="0"/>
                <w:szCs w:val="21"/>
              </w:rPr>
            </w:pPr>
            <w:r>
              <w:rPr>
                <w:rFonts w:hint="eastAsia" w:ascii="微软雅黑" w:hAnsi="微软雅黑" w:eastAsia="微软雅黑" w:cs="宋体"/>
                <w:color w:val="666666"/>
                <w:kern w:val="0"/>
                <w:szCs w:val="21"/>
              </w:rPr>
              <w:t>2.抽查5个上线医疗器械品种，查看产品说明书是否</w:t>
            </w:r>
            <w:r>
              <w:rPr>
                <w:rFonts w:hint="eastAsia" w:ascii="微软雅黑" w:hAnsi="微软雅黑" w:eastAsia="微软雅黑" w:cs="宋体"/>
                <w:color w:val="000000"/>
                <w:kern w:val="0"/>
                <w:szCs w:val="21"/>
              </w:rPr>
              <w:t>符合医疗器械说明书和标签管理的相关规定，是否标注安全使用的特别说明</w:t>
            </w:r>
            <w:r>
              <w:rPr>
                <w:rFonts w:hint="eastAsia" w:ascii="微软雅黑" w:hAnsi="微软雅黑" w:eastAsia="微软雅黑" w:cs="宋体"/>
                <w:color w:val="666666"/>
                <w:kern w:val="0"/>
                <w:szCs w:val="21"/>
              </w:rPr>
              <w:t>。</w:t>
            </w:r>
          </w:p>
          <w:p w14:paraId="47EE1559">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仅从事</w:t>
            </w:r>
            <w:r>
              <w:rPr>
                <w:rFonts w:hint="eastAsia" w:ascii="微软雅黑" w:hAnsi="微软雅黑" w:eastAsia="微软雅黑" w:cs="宋体"/>
                <w:color w:val="000000"/>
                <w:kern w:val="0"/>
                <w:szCs w:val="21"/>
              </w:rPr>
              <w:t>医疗器械网络批发业务的企业</w:t>
            </w:r>
            <w:r>
              <w:rPr>
                <w:rFonts w:hint="eastAsia" w:ascii="微软雅黑" w:hAnsi="微软雅黑" w:eastAsia="微软雅黑" w:cs="宋体"/>
                <w:color w:val="666666"/>
                <w:kern w:val="0"/>
                <w:szCs w:val="21"/>
              </w:rPr>
              <w:t>，此项为合理缺项。</w:t>
            </w:r>
          </w:p>
        </w:tc>
        <w:tc>
          <w:tcPr>
            <w:tcW w:w="1529" w:type="dxa"/>
            <w:tcBorders>
              <w:top w:val="single" w:color="000000" w:sz="6" w:space="0"/>
              <w:left w:val="single" w:color="000000" w:sz="6" w:space="0"/>
              <w:bottom w:val="single" w:color="000000" w:sz="6" w:space="0"/>
              <w:right w:val="single" w:color="000000" w:sz="6" w:space="0"/>
            </w:tcBorders>
            <w:vAlign w:val="center"/>
          </w:tcPr>
          <w:p w14:paraId="13B5E541">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合理缺项 □</w:t>
            </w:r>
          </w:p>
          <w:p w14:paraId="4428B3FF">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688E1F1E">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2F4CA7CD">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23ACF63D">
        <w:tblPrEx>
          <w:tblCellMar>
            <w:top w:w="0" w:type="dxa"/>
            <w:left w:w="0" w:type="dxa"/>
            <w:bottom w:w="0" w:type="dxa"/>
            <w:right w:w="0" w:type="dxa"/>
          </w:tblCellMar>
        </w:tblPrEx>
        <w:trPr>
          <w:trHeight w:val="271"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4540F5AA">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12</w:t>
            </w:r>
          </w:p>
        </w:tc>
        <w:tc>
          <w:tcPr>
            <w:tcW w:w="5273" w:type="dxa"/>
            <w:tcBorders>
              <w:top w:val="single" w:color="000000" w:sz="6" w:space="0"/>
              <w:left w:val="single" w:color="000000" w:sz="6" w:space="0"/>
              <w:bottom w:val="single" w:color="000000" w:sz="6" w:space="0"/>
              <w:right w:val="single" w:color="000000" w:sz="6" w:space="0"/>
            </w:tcBorders>
            <w:vAlign w:val="center"/>
          </w:tcPr>
          <w:p w14:paraId="681D5EEF">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从事医疗器械网络批零兼营业务的企业，网站或者网络客户端应用程序应区分批发端与零售端。</w:t>
            </w:r>
          </w:p>
        </w:tc>
        <w:tc>
          <w:tcPr>
            <w:tcW w:w="6634" w:type="dxa"/>
            <w:tcBorders>
              <w:top w:val="single" w:color="000000" w:sz="6" w:space="0"/>
              <w:left w:val="single" w:color="000000" w:sz="6" w:space="0"/>
              <w:bottom w:val="single" w:color="000000" w:sz="6" w:space="0"/>
              <w:right w:val="single" w:color="000000" w:sz="6" w:space="0"/>
            </w:tcBorders>
            <w:vAlign w:val="center"/>
          </w:tcPr>
          <w:p w14:paraId="49CFF16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1. 通过</w:t>
            </w:r>
            <w:r>
              <w:rPr>
                <w:rFonts w:hint="eastAsia" w:ascii="微软雅黑" w:hAnsi="微软雅黑" w:eastAsia="微软雅黑" w:cs="Times New Roman"/>
                <w:color w:val="666666"/>
                <w:kern w:val="0"/>
                <w:szCs w:val="21"/>
              </w:rPr>
              <w:t>网站或者网络客户端应用程序演示，</w:t>
            </w:r>
            <w:r>
              <w:rPr>
                <w:rFonts w:hint="eastAsia" w:ascii="微软雅黑" w:hAnsi="微软雅黑" w:eastAsia="微软雅黑" w:cs="Times New Roman"/>
                <w:color w:val="000000"/>
                <w:kern w:val="0"/>
                <w:szCs w:val="21"/>
              </w:rPr>
              <w:t>查看网站或网络客户端应用程序是否区分批发端登陆端口和零售端登陆端口</w:t>
            </w:r>
            <w:r>
              <w:rPr>
                <w:rFonts w:hint="eastAsia" w:ascii="微软雅黑" w:hAnsi="微软雅黑" w:eastAsia="微软雅黑" w:cs="Times New Roman"/>
                <w:color w:val="666666"/>
                <w:kern w:val="0"/>
                <w:szCs w:val="21"/>
              </w:rPr>
              <w:t>。</w:t>
            </w:r>
          </w:p>
          <w:p w14:paraId="496D02EA">
            <w:pPr>
              <w:widowControl/>
              <w:spacing w:line="390" w:lineRule="atLeast"/>
              <w:rPr>
                <w:rFonts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000000"/>
                <w:kern w:val="0"/>
                <w:szCs w:val="21"/>
              </w:rPr>
              <w:t>仅从事医疗器械网络批发业务或仅从事医疗器械网络零售业务的企业</w:t>
            </w:r>
            <w:r>
              <w:rPr>
                <w:rFonts w:hint="eastAsia" w:ascii="微软雅黑" w:hAnsi="微软雅黑" w:eastAsia="微软雅黑" w:cs="宋体"/>
                <w:color w:val="666666"/>
                <w:kern w:val="0"/>
                <w:szCs w:val="21"/>
              </w:rPr>
              <w:t>，此项为合理缺项。</w:t>
            </w:r>
          </w:p>
        </w:tc>
        <w:tc>
          <w:tcPr>
            <w:tcW w:w="1529" w:type="dxa"/>
            <w:tcBorders>
              <w:top w:val="single" w:color="000000" w:sz="6" w:space="0"/>
              <w:left w:val="single" w:color="000000" w:sz="6" w:space="0"/>
              <w:bottom w:val="single" w:color="000000" w:sz="6" w:space="0"/>
              <w:right w:val="single" w:color="000000" w:sz="6" w:space="0"/>
            </w:tcBorders>
            <w:vAlign w:val="center"/>
          </w:tcPr>
          <w:p w14:paraId="7615A691">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合理缺项 □</w:t>
            </w:r>
          </w:p>
          <w:p w14:paraId="37A4078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2AC1B3D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641C105F">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3D72B691">
        <w:tblPrEx>
          <w:tblCellMar>
            <w:top w:w="0" w:type="dxa"/>
            <w:left w:w="0" w:type="dxa"/>
            <w:bottom w:w="0" w:type="dxa"/>
            <w:right w:w="0" w:type="dxa"/>
          </w:tblCellMar>
        </w:tblPrEx>
        <w:trPr>
          <w:trHeight w:val="271" w:hRule="atLeast"/>
        </w:trPr>
        <w:tc>
          <w:tcPr>
            <w:tcW w:w="0" w:type="auto"/>
            <w:vAlign w:val="center"/>
          </w:tcPr>
          <w:p w14:paraId="3D6F40F3">
            <w:pPr>
              <w:widowControl/>
              <w:jc w:val="left"/>
              <w:rPr>
                <w:rFonts w:ascii="Times New Roman" w:hAnsi="Times New Roman" w:eastAsia="宋体" w:cs="Times New Roman"/>
                <w:color w:val="666666"/>
                <w:kern w:val="0"/>
                <w:szCs w:val="21"/>
              </w:rPr>
            </w:pPr>
          </w:p>
        </w:tc>
        <w:tc>
          <w:tcPr>
            <w:tcW w:w="0" w:type="auto"/>
            <w:vAlign w:val="center"/>
          </w:tcPr>
          <w:p w14:paraId="701B8C5B">
            <w:pPr>
              <w:widowControl/>
              <w:jc w:val="left"/>
              <w:rPr>
                <w:rFonts w:ascii="Times New Roman" w:hAnsi="Times New Roman" w:eastAsia="Times New Roman" w:cs="Times New Roman"/>
                <w:kern w:val="0"/>
                <w:sz w:val="20"/>
                <w:szCs w:val="20"/>
              </w:rPr>
            </w:pPr>
          </w:p>
        </w:tc>
        <w:tc>
          <w:tcPr>
            <w:tcW w:w="0" w:type="auto"/>
            <w:vAlign w:val="center"/>
          </w:tcPr>
          <w:p w14:paraId="6BE47658">
            <w:pPr>
              <w:widowControl/>
              <w:jc w:val="left"/>
              <w:rPr>
                <w:rFonts w:ascii="Times New Roman" w:hAnsi="Times New Roman" w:eastAsia="Times New Roman" w:cs="Times New Roman"/>
                <w:kern w:val="0"/>
                <w:sz w:val="20"/>
                <w:szCs w:val="20"/>
              </w:rPr>
            </w:pPr>
          </w:p>
        </w:tc>
        <w:tc>
          <w:tcPr>
            <w:tcW w:w="0" w:type="auto"/>
            <w:vAlign w:val="center"/>
          </w:tcPr>
          <w:p w14:paraId="369CEE67">
            <w:pPr>
              <w:widowControl/>
              <w:jc w:val="left"/>
              <w:rPr>
                <w:rFonts w:ascii="Times New Roman" w:hAnsi="Times New Roman" w:eastAsia="Times New Roman" w:cs="Times New Roman"/>
                <w:kern w:val="0"/>
                <w:sz w:val="20"/>
                <w:szCs w:val="20"/>
              </w:rPr>
            </w:pPr>
          </w:p>
        </w:tc>
      </w:tr>
      <w:tr w14:paraId="03E5B81D">
        <w:trPr>
          <w:trHeight w:val="271"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74D2A7A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13</w:t>
            </w:r>
          </w:p>
        </w:tc>
        <w:tc>
          <w:tcPr>
            <w:tcW w:w="5273" w:type="dxa"/>
            <w:tcBorders>
              <w:top w:val="single" w:color="000000" w:sz="6" w:space="0"/>
              <w:left w:val="single" w:color="000000" w:sz="6" w:space="0"/>
              <w:bottom w:val="single" w:color="000000" w:sz="6" w:space="0"/>
              <w:right w:val="single" w:color="000000" w:sz="6" w:space="0"/>
            </w:tcBorders>
            <w:vAlign w:val="center"/>
          </w:tcPr>
          <w:p w14:paraId="50767660">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从事医疗器械网络销售的企业应当确保销售数据与计算机信息管理系统中的数据相对应，且具有关联性。</w:t>
            </w:r>
          </w:p>
        </w:tc>
        <w:tc>
          <w:tcPr>
            <w:tcW w:w="6634" w:type="dxa"/>
            <w:tcBorders>
              <w:top w:val="single" w:color="000000" w:sz="6" w:space="0"/>
              <w:left w:val="single" w:color="000000" w:sz="6" w:space="0"/>
              <w:bottom w:val="single" w:color="000000" w:sz="6" w:space="0"/>
              <w:right w:val="single" w:color="000000" w:sz="6" w:space="0"/>
            </w:tcBorders>
            <w:vAlign w:val="center"/>
          </w:tcPr>
          <w:p w14:paraId="6BA8307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w:t>
            </w:r>
            <w:r>
              <w:rPr>
                <w:rFonts w:hint="eastAsia" w:ascii="微软雅黑" w:hAnsi="微软雅黑" w:eastAsia="微软雅黑" w:cs="Times New Roman"/>
                <w:color w:val="000000"/>
                <w:kern w:val="0"/>
                <w:szCs w:val="21"/>
              </w:rPr>
              <w:t> 抽查网站或网络客户端应用程序数据库中3个销售记录，查看是否与线下计算机信息管理系统中的数据相一致，数据是否有关联性，便于数据查询</w:t>
            </w:r>
            <w:r>
              <w:rPr>
                <w:rFonts w:hint="eastAsia" w:ascii="微软雅黑" w:hAnsi="微软雅黑" w:eastAsia="微软雅黑" w:cs="Times New Roman"/>
                <w:color w:val="666666"/>
                <w:kern w:val="0"/>
                <w:szCs w:val="21"/>
              </w:rPr>
              <w:t>。</w:t>
            </w:r>
          </w:p>
        </w:tc>
        <w:tc>
          <w:tcPr>
            <w:tcW w:w="1529" w:type="dxa"/>
            <w:tcBorders>
              <w:top w:val="single" w:color="000000" w:sz="6" w:space="0"/>
              <w:left w:val="single" w:color="000000" w:sz="6" w:space="0"/>
              <w:bottom w:val="single" w:color="000000" w:sz="6" w:space="0"/>
              <w:right w:val="single" w:color="000000" w:sz="6" w:space="0"/>
            </w:tcBorders>
            <w:vAlign w:val="center"/>
          </w:tcPr>
          <w:p w14:paraId="2E574AA6">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65D795D9">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1A9C93FB">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1C2AA9E7">
        <w:tblPrEx>
          <w:tblCellMar>
            <w:top w:w="0" w:type="dxa"/>
            <w:left w:w="0" w:type="dxa"/>
            <w:bottom w:w="0" w:type="dxa"/>
            <w:right w:w="0" w:type="dxa"/>
          </w:tblCellMar>
        </w:tblPrEx>
        <w:trPr>
          <w:trHeight w:val="271" w:hRule="atLeast"/>
        </w:trPr>
        <w:tc>
          <w:tcPr>
            <w:tcW w:w="0" w:type="auto"/>
            <w:vAlign w:val="center"/>
          </w:tcPr>
          <w:p w14:paraId="1ED4DF4B">
            <w:pPr>
              <w:widowControl/>
              <w:jc w:val="left"/>
              <w:rPr>
                <w:rFonts w:ascii="Times New Roman" w:hAnsi="Times New Roman" w:eastAsia="宋体" w:cs="Times New Roman"/>
                <w:color w:val="666666"/>
                <w:kern w:val="0"/>
                <w:szCs w:val="21"/>
              </w:rPr>
            </w:pPr>
          </w:p>
        </w:tc>
        <w:tc>
          <w:tcPr>
            <w:tcW w:w="0" w:type="auto"/>
            <w:vAlign w:val="center"/>
          </w:tcPr>
          <w:p w14:paraId="678700E8">
            <w:pPr>
              <w:widowControl/>
              <w:jc w:val="left"/>
              <w:rPr>
                <w:rFonts w:ascii="Times New Roman" w:hAnsi="Times New Roman" w:eastAsia="Times New Roman" w:cs="Times New Roman"/>
                <w:kern w:val="0"/>
                <w:sz w:val="20"/>
                <w:szCs w:val="20"/>
              </w:rPr>
            </w:pPr>
          </w:p>
        </w:tc>
        <w:tc>
          <w:tcPr>
            <w:tcW w:w="0" w:type="auto"/>
            <w:vAlign w:val="center"/>
          </w:tcPr>
          <w:p w14:paraId="413ABB1E">
            <w:pPr>
              <w:widowControl/>
              <w:jc w:val="left"/>
              <w:rPr>
                <w:rFonts w:ascii="Times New Roman" w:hAnsi="Times New Roman" w:eastAsia="Times New Roman" w:cs="Times New Roman"/>
                <w:kern w:val="0"/>
                <w:sz w:val="20"/>
                <w:szCs w:val="20"/>
              </w:rPr>
            </w:pPr>
          </w:p>
        </w:tc>
        <w:tc>
          <w:tcPr>
            <w:tcW w:w="0" w:type="auto"/>
            <w:vAlign w:val="center"/>
          </w:tcPr>
          <w:p w14:paraId="05294AE3">
            <w:pPr>
              <w:widowControl/>
              <w:jc w:val="left"/>
              <w:rPr>
                <w:rFonts w:ascii="Times New Roman" w:hAnsi="Times New Roman" w:eastAsia="Times New Roman" w:cs="Times New Roman"/>
                <w:kern w:val="0"/>
                <w:sz w:val="20"/>
                <w:szCs w:val="20"/>
              </w:rPr>
            </w:pPr>
          </w:p>
        </w:tc>
      </w:tr>
      <w:tr w14:paraId="49BD2031">
        <w:tblPrEx>
          <w:tblCellMar>
            <w:top w:w="0" w:type="dxa"/>
            <w:left w:w="0" w:type="dxa"/>
            <w:bottom w:w="0" w:type="dxa"/>
            <w:right w:w="0" w:type="dxa"/>
          </w:tblCellMar>
        </w:tblPrEx>
        <w:trPr>
          <w:trHeight w:val="271" w:hRule="atLeast"/>
        </w:trPr>
        <w:tc>
          <w:tcPr>
            <w:tcW w:w="0" w:type="auto"/>
            <w:vAlign w:val="center"/>
          </w:tcPr>
          <w:p w14:paraId="2BC4C8AE">
            <w:pPr>
              <w:widowControl/>
              <w:jc w:val="left"/>
              <w:rPr>
                <w:rFonts w:ascii="Times New Roman" w:hAnsi="Times New Roman" w:eastAsia="Times New Roman" w:cs="Times New Roman"/>
                <w:kern w:val="0"/>
                <w:sz w:val="20"/>
                <w:szCs w:val="20"/>
              </w:rPr>
            </w:pPr>
          </w:p>
        </w:tc>
        <w:tc>
          <w:tcPr>
            <w:tcW w:w="0" w:type="auto"/>
            <w:vAlign w:val="center"/>
          </w:tcPr>
          <w:p w14:paraId="375372CF">
            <w:pPr>
              <w:widowControl/>
              <w:jc w:val="left"/>
              <w:rPr>
                <w:rFonts w:ascii="Times New Roman" w:hAnsi="Times New Roman" w:eastAsia="Times New Roman" w:cs="Times New Roman"/>
                <w:kern w:val="0"/>
                <w:sz w:val="20"/>
                <w:szCs w:val="20"/>
              </w:rPr>
            </w:pPr>
          </w:p>
        </w:tc>
        <w:tc>
          <w:tcPr>
            <w:tcW w:w="0" w:type="auto"/>
            <w:vAlign w:val="center"/>
          </w:tcPr>
          <w:p w14:paraId="17684080">
            <w:pPr>
              <w:widowControl/>
              <w:jc w:val="left"/>
              <w:rPr>
                <w:rFonts w:ascii="Times New Roman" w:hAnsi="Times New Roman" w:eastAsia="Times New Roman" w:cs="Times New Roman"/>
                <w:kern w:val="0"/>
                <w:sz w:val="20"/>
                <w:szCs w:val="20"/>
              </w:rPr>
            </w:pPr>
          </w:p>
        </w:tc>
        <w:tc>
          <w:tcPr>
            <w:tcW w:w="0" w:type="auto"/>
            <w:vAlign w:val="center"/>
          </w:tcPr>
          <w:p w14:paraId="157F250D">
            <w:pPr>
              <w:widowControl/>
              <w:jc w:val="left"/>
              <w:rPr>
                <w:rFonts w:ascii="Times New Roman" w:hAnsi="Times New Roman" w:eastAsia="Times New Roman" w:cs="Times New Roman"/>
                <w:kern w:val="0"/>
                <w:sz w:val="20"/>
                <w:szCs w:val="20"/>
              </w:rPr>
            </w:pPr>
          </w:p>
        </w:tc>
      </w:tr>
      <w:tr w14:paraId="7EA09D69">
        <w:tblPrEx>
          <w:tblCellMar>
            <w:top w:w="0" w:type="dxa"/>
            <w:left w:w="0" w:type="dxa"/>
            <w:bottom w:w="0" w:type="dxa"/>
            <w:right w:w="0" w:type="dxa"/>
          </w:tblCellMar>
        </w:tblPrEx>
        <w:trPr>
          <w:trHeight w:val="271"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7788C1AD">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14</w:t>
            </w:r>
          </w:p>
        </w:tc>
        <w:tc>
          <w:tcPr>
            <w:tcW w:w="5273" w:type="dxa"/>
            <w:tcBorders>
              <w:top w:val="single" w:color="000000" w:sz="6" w:space="0"/>
              <w:left w:val="single" w:color="000000" w:sz="6" w:space="0"/>
              <w:bottom w:val="single" w:color="000000" w:sz="6" w:space="0"/>
              <w:right w:val="single" w:color="000000" w:sz="6" w:space="0"/>
            </w:tcBorders>
            <w:vAlign w:val="center"/>
          </w:tcPr>
          <w:p w14:paraId="547B0DCC">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医疗器械零售企业从事医疗器械网络销售，应当通过网站或者网络客户端应用程序为消费者开具销售凭据，内容除符合《医疗器械经营质量管理规范》要求外，还应包括医疗器械的生产批号或序列号、有效期等内容。</w:t>
            </w:r>
          </w:p>
        </w:tc>
        <w:tc>
          <w:tcPr>
            <w:tcW w:w="6634" w:type="dxa"/>
            <w:tcBorders>
              <w:top w:val="single" w:color="000000" w:sz="6" w:space="0"/>
              <w:left w:val="single" w:color="000000" w:sz="6" w:space="0"/>
              <w:bottom w:val="single" w:color="000000" w:sz="6" w:space="0"/>
              <w:right w:val="single" w:color="000000" w:sz="6" w:space="0"/>
            </w:tcBorders>
            <w:vAlign w:val="center"/>
          </w:tcPr>
          <w:p w14:paraId="0FCD2002">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w:t>
            </w:r>
            <w:r>
              <w:rPr>
                <w:rFonts w:hint="eastAsia" w:ascii="微软雅黑" w:hAnsi="微软雅黑" w:eastAsia="微软雅黑" w:cs="Times New Roman"/>
                <w:color w:val="000000"/>
                <w:kern w:val="0"/>
                <w:szCs w:val="21"/>
              </w:rPr>
              <w:t> 通过</w:t>
            </w:r>
            <w:r>
              <w:rPr>
                <w:rFonts w:hint="eastAsia" w:ascii="微软雅黑" w:hAnsi="微软雅黑" w:eastAsia="微软雅黑" w:cs="Times New Roman"/>
                <w:color w:val="666666"/>
                <w:kern w:val="0"/>
                <w:szCs w:val="21"/>
              </w:rPr>
              <w:t>网站或者网络客户端应用程序演示，查看系统是否具备打印销售票据的功能；</w:t>
            </w:r>
          </w:p>
          <w:p w14:paraId="4B51987C">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2.销售票据是否标示医疗器械的名称、规格（型号）、生产企业名称、数量、单价、金额、零售单位、经营地址、电话、销售日期、医疗器械的生产批号或序列号、有效期等内容。</w:t>
            </w:r>
          </w:p>
          <w:p w14:paraId="1453A9E3">
            <w:pPr>
              <w:widowControl/>
              <w:spacing w:line="390" w:lineRule="atLeast"/>
              <w:rPr>
                <w:rFonts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仅从事</w:t>
            </w:r>
            <w:r>
              <w:rPr>
                <w:rFonts w:hint="eastAsia" w:ascii="微软雅黑" w:hAnsi="微软雅黑" w:eastAsia="微软雅黑" w:cs="宋体"/>
                <w:color w:val="000000"/>
                <w:kern w:val="0"/>
                <w:szCs w:val="21"/>
              </w:rPr>
              <w:t>医疗器械网络批发业务的企业</w:t>
            </w:r>
            <w:r>
              <w:rPr>
                <w:rFonts w:hint="eastAsia" w:ascii="微软雅黑" w:hAnsi="微软雅黑" w:eastAsia="微软雅黑" w:cs="宋体"/>
                <w:color w:val="666666"/>
                <w:kern w:val="0"/>
                <w:szCs w:val="21"/>
              </w:rPr>
              <w:t>，此项为合理缺项。</w:t>
            </w:r>
          </w:p>
        </w:tc>
        <w:tc>
          <w:tcPr>
            <w:tcW w:w="1529" w:type="dxa"/>
            <w:tcBorders>
              <w:top w:val="single" w:color="000000" w:sz="6" w:space="0"/>
              <w:left w:val="single" w:color="000000" w:sz="6" w:space="0"/>
              <w:bottom w:val="single" w:color="000000" w:sz="6" w:space="0"/>
              <w:right w:val="single" w:color="000000" w:sz="6" w:space="0"/>
            </w:tcBorders>
            <w:vAlign w:val="center"/>
          </w:tcPr>
          <w:p w14:paraId="68A91EF6">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合理缺项 □</w:t>
            </w:r>
          </w:p>
          <w:p w14:paraId="3B15B7BB">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4B365E25">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7FC689C7">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14FE882C">
        <w:tblPrEx>
          <w:tblCellMar>
            <w:top w:w="0" w:type="dxa"/>
            <w:left w:w="0" w:type="dxa"/>
            <w:bottom w:w="0" w:type="dxa"/>
            <w:right w:w="0" w:type="dxa"/>
          </w:tblCellMar>
        </w:tblPrEx>
        <w:trPr>
          <w:trHeight w:val="271" w:hRule="atLeast"/>
        </w:trPr>
        <w:tc>
          <w:tcPr>
            <w:tcW w:w="0" w:type="auto"/>
            <w:vAlign w:val="center"/>
          </w:tcPr>
          <w:p w14:paraId="72C3CABD">
            <w:pPr>
              <w:widowControl/>
              <w:jc w:val="left"/>
              <w:rPr>
                <w:rFonts w:ascii="Times New Roman" w:hAnsi="Times New Roman" w:eastAsia="宋体" w:cs="Times New Roman"/>
                <w:color w:val="666666"/>
                <w:kern w:val="0"/>
                <w:szCs w:val="21"/>
              </w:rPr>
            </w:pPr>
          </w:p>
        </w:tc>
        <w:tc>
          <w:tcPr>
            <w:tcW w:w="0" w:type="auto"/>
            <w:vAlign w:val="center"/>
          </w:tcPr>
          <w:p w14:paraId="5C45AFC4">
            <w:pPr>
              <w:widowControl/>
              <w:jc w:val="left"/>
              <w:rPr>
                <w:rFonts w:ascii="Times New Roman" w:hAnsi="Times New Roman" w:eastAsia="Times New Roman" w:cs="Times New Roman"/>
                <w:kern w:val="0"/>
                <w:sz w:val="20"/>
                <w:szCs w:val="20"/>
              </w:rPr>
            </w:pPr>
          </w:p>
        </w:tc>
        <w:tc>
          <w:tcPr>
            <w:tcW w:w="0" w:type="auto"/>
            <w:vAlign w:val="center"/>
          </w:tcPr>
          <w:p w14:paraId="7874DCD3">
            <w:pPr>
              <w:widowControl/>
              <w:jc w:val="left"/>
              <w:rPr>
                <w:rFonts w:ascii="Times New Roman" w:hAnsi="Times New Roman" w:eastAsia="Times New Roman" w:cs="Times New Roman"/>
                <w:kern w:val="0"/>
                <w:sz w:val="20"/>
                <w:szCs w:val="20"/>
              </w:rPr>
            </w:pPr>
          </w:p>
        </w:tc>
        <w:tc>
          <w:tcPr>
            <w:tcW w:w="0" w:type="auto"/>
            <w:vAlign w:val="center"/>
          </w:tcPr>
          <w:p w14:paraId="364876B3">
            <w:pPr>
              <w:widowControl/>
              <w:jc w:val="left"/>
              <w:rPr>
                <w:rFonts w:ascii="Times New Roman" w:hAnsi="Times New Roman" w:eastAsia="Times New Roman" w:cs="Times New Roman"/>
                <w:kern w:val="0"/>
                <w:sz w:val="20"/>
                <w:szCs w:val="20"/>
              </w:rPr>
            </w:pPr>
          </w:p>
        </w:tc>
      </w:tr>
      <w:tr w14:paraId="4D8023E6">
        <w:tblPrEx>
          <w:tblCellMar>
            <w:top w:w="0" w:type="dxa"/>
            <w:left w:w="0" w:type="dxa"/>
            <w:bottom w:w="0" w:type="dxa"/>
            <w:right w:w="0" w:type="dxa"/>
          </w:tblCellMar>
        </w:tblPrEx>
        <w:trPr>
          <w:trHeight w:val="271" w:hRule="atLeast"/>
        </w:trPr>
        <w:tc>
          <w:tcPr>
            <w:tcW w:w="0" w:type="auto"/>
            <w:vAlign w:val="center"/>
          </w:tcPr>
          <w:p w14:paraId="03BABCFB">
            <w:pPr>
              <w:widowControl/>
              <w:jc w:val="left"/>
              <w:rPr>
                <w:rFonts w:ascii="Times New Roman" w:hAnsi="Times New Roman" w:eastAsia="Times New Roman" w:cs="Times New Roman"/>
                <w:kern w:val="0"/>
                <w:sz w:val="20"/>
                <w:szCs w:val="20"/>
              </w:rPr>
            </w:pPr>
          </w:p>
        </w:tc>
        <w:tc>
          <w:tcPr>
            <w:tcW w:w="0" w:type="auto"/>
            <w:vAlign w:val="center"/>
          </w:tcPr>
          <w:p w14:paraId="2DF0971E">
            <w:pPr>
              <w:widowControl/>
              <w:jc w:val="left"/>
              <w:rPr>
                <w:rFonts w:ascii="Times New Roman" w:hAnsi="Times New Roman" w:eastAsia="Times New Roman" w:cs="Times New Roman"/>
                <w:kern w:val="0"/>
                <w:sz w:val="20"/>
                <w:szCs w:val="20"/>
              </w:rPr>
            </w:pPr>
          </w:p>
        </w:tc>
        <w:tc>
          <w:tcPr>
            <w:tcW w:w="0" w:type="auto"/>
            <w:vAlign w:val="center"/>
          </w:tcPr>
          <w:p w14:paraId="01E21AA4">
            <w:pPr>
              <w:widowControl/>
              <w:jc w:val="left"/>
              <w:rPr>
                <w:rFonts w:ascii="Times New Roman" w:hAnsi="Times New Roman" w:eastAsia="Times New Roman" w:cs="Times New Roman"/>
                <w:kern w:val="0"/>
                <w:sz w:val="20"/>
                <w:szCs w:val="20"/>
              </w:rPr>
            </w:pPr>
          </w:p>
        </w:tc>
        <w:tc>
          <w:tcPr>
            <w:tcW w:w="0" w:type="auto"/>
            <w:vAlign w:val="center"/>
          </w:tcPr>
          <w:p w14:paraId="5A24B6A8">
            <w:pPr>
              <w:widowControl/>
              <w:jc w:val="left"/>
              <w:rPr>
                <w:rFonts w:ascii="Times New Roman" w:hAnsi="Times New Roman" w:eastAsia="Times New Roman" w:cs="Times New Roman"/>
                <w:kern w:val="0"/>
                <w:sz w:val="20"/>
                <w:szCs w:val="20"/>
              </w:rPr>
            </w:pPr>
          </w:p>
        </w:tc>
      </w:tr>
      <w:tr w14:paraId="2C54BBF4">
        <w:trPr>
          <w:trHeight w:val="271" w:hRule="atLeast"/>
        </w:trPr>
        <w:tc>
          <w:tcPr>
            <w:tcW w:w="0" w:type="auto"/>
            <w:vAlign w:val="center"/>
          </w:tcPr>
          <w:p w14:paraId="47EE095E">
            <w:pPr>
              <w:widowControl/>
              <w:jc w:val="left"/>
              <w:rPr>
                <w:rFonts w:ascii="Times New Roman" w:hAnsi="Times New Roman" w:eastAsia="Times New Roman" w:cs="Times New Roman"/>
                <w:kern w:val="0"/>
                <w:sz w:val="20"/>
                <w:szCs w:val="20"/>
              </w:rPr>
            </w:pPr>
          </w:p>
        </w:tc>
        <w:tc>
          <w:tcPr>
            <w:tcW w:w="0" w:type="auto"/>
            <w:vAlign w:val="center"/>
          </w:tcPr>
          <w:p w14:paraId="11EA3AAF">
            <w:pPr>
              <w:widowControl/>
              <w:jc w:val="left"/>
              <w:rPr>
                <w:rFonts w:ascii="Times New Roman" w:hAnsi="Times New Roman" w:eastAsia="Times New Roman" w:cs="Times New Roman"/>
                <w:kern w:val="0"/>
                <w:sz w:val="20"/>
                <w:szCs w:val="20"/>
              </w:rPr>
            </w:pPr>
          </w:p>
        </w:tc>
        <w:tc>
          <w:tcPr>
            <w:tcW w:w="0" w:type="auto"/>
            <w:vAlign w:val="center"/>
          </w:tcPr>
          <w:p w14:paraId="61DA15C0">
            <w:pPr>
              <w:widowControl/>
              <w:jc w:val="left"/>
              <w:rPr>
                <w:rFonts w:ascii="Times New Roman" w:hAnsi="Times New Roman" w:eastAsia="Times New Roman" w:cs="Times New Roman"/>
                <w:kern w:val="0"/>
                <w:sz w:val="20"/>
                <w:szCs w:val="20"/>
              </w:rPr>
            </w:pPr>
          </w:p>
        </w:tc>
        <w:tc>
          <w:tcPr>
            <w:tcW w:w="0" w:type="auto"/>
            <w:vAlign w:val="center"/>
          </w:tcPr>
          <w:p w14:paraId="06816036">
            <w:pPr>
              <w:widowControl/>
              <w:jc w:val="left"/>
              <w:rPr>
                <w:rFonts w:ascii="Times New Roman" w:hAnsi="Times New Roman" w:eastAsia="Times New Roman" w:cs="Times New Roman"/>
                <w:kern w:val="0"/>
                <w:sz w:val="20"/>
                <w:szCs w:val="20"/>
              </w:rPr>
            </w:pPr>
          </w:p>
        </w:tc>
      </w:tr>
      <w:tr w14:paraId="1994C82D">
        <w:tblPrEx>
          <w:tblCellMar>
            <w:top w:w="0" w:type="dxa"/>
            <w:left w:w="0" w:type="dxa"/>
            <w:bottom w:w="0" w:type="dxa"/>
            <w:right w:w="0" w:type="dxa"/>
          </w:tblCellMar>
        </w:tblPrEx>
        <w:trPr>
          <w:trHeight w:val="271" w:hRule="atLeast"/>
        </w:trPr>
        <w:tc>
          <w:tcPr>
            <w:tcW w:w="0" w:type="auto"/>
            <w:vAlign w:val="center"/>
          </w:tcPr>
          <w:p w14:paraId="49BB4C4B">
            <w:pPr>
              <w:widowControl/>
              <w:jc w:val="left"/>
              <w:rPr>
                <w:rFonts w:ascii="Times New Roman" w:hAnsi="Times New Roman" w:eastAsia="Times New Roman" w:cs="Times New Roman"/>
                <w:kern w:val="0"/>
                <w:sz w:val="20"/>
                <w:szCs w:val="20"/>
              </w:rPr>
            </w:pPr>
          </w:p>
        </w:tc>
        <w:tc>
          <w:tcPr>
            <w:tcW w:w="0" w:type="auto"/>
            <w:vAlign w:val="center"/>
          </w:tcPr>
          <w:p w14:paraId="316AAC1E">
            <w:pPr>
              <w:widowControl/>
              <w:jc w:val="left"/>
              <w:rPr>
                <w:rFonts w:ascii="Times New Roman" w:hAnsi="Times New Roman" w:eastAsia="Times New Roman" w:cs="Times New Roman"/>
                <w:kern w:val="0"/>
                <w:sz w:val="20"/>
                <w:szCs w:val="20"/>
              </w:rPr>
            </w:pPr>
          </w:p>
        </w:tc>
        <w:tc>
          <w:tcPr>
            <w:tcW w:w="0" w:type="auto"/>
            <w:vAlign w:val="center"/>
          </w:tcPr>
          <w:p w14:paraId="6459D0B0">
            <w:pPr>
              <w:widowControl/>
              <w:jc w:val="left"/>
              <w:rPr>
                <w:rFonts w:ascii="Times New Roman" w:hAnsi="Times New Roman" w:eastAsia="Times New Roman" w:cs="Times New Roman"/>
                <w:kern w:val="0"/>
                <w:sz w:val="20"/>
                <w:szCs w:val="20"/>
              </w:rPr>
            </w:pPr>
          </w:p>
        </w:tc>
        <w:tc>
          <w:tcPr>
            <w:tcW w:w="0" w:type="auto"/>
            <w:vAlign w:val="center"/>
          </w:tcPr>
          <w:p w14:paraId="64A7EF50">
            <w:pPr>
              <w:widowControl/>
              <w:jc w:val="left"/>
              <w:rPr>
                <w:rFonts w:ascii="Times New Roman" w:hAnsi="Times New Roman" w:eastAsia="Times New Roman" w:cs="Times New Roman"/>
                <w:kern w:val="0"/>
                <w:sz w:val="20"/>
                <w:szCs w:val="20"/>
              </w:rPr>
            </w:pPr>
          </w:p>
        </w:tc>
      </w:tr>
      <w:tr w14:paraId="7422E556">
        <w:tblPrEx>
          <w:tblCellMar>
            <w:top w:w="0" w:type="dxa"/>
            <w:left w:w="0" w:type="dxa"/>
            <w:bottom w:w="0" w:type="dxa"/>
            <w:right w:w="0" w:type="dxa"/>
          </w:tblCellMar>
        </w:tblPrEx>
        <w:trPr>
          <w:trHeight w:val="206"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7BD02057">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15</w:t>
            </w:r>
          </w:p>
        </w:tc>
        <w:tc>
          <w:tcPr>
            <w:tcW w:w="5273" w:type="dxa"/>
            <w:tcBorders>
              <w:top w:val="single" w:color="000000" w:sz="6" w:space="0"/>
              <w:left w:val="single" w:color="000000" w:sz="6" w:space="0"/>
              <w:bottom w:val="single" w:color="000000" w:sz="6" w:space="0"/>
              <w:right w:val="single" w:color="000000" w:sz="6" w:space="0"/>
            </w:tcBorders>
            <w:vAlign w:val="center"/>
          </w:tcPr>
          <w:p w14:paraId="7A759A12">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从事医疗器械网络销售的企业应当记录医疗器械销售信息，记录应当保存至医疗器械有效期后2年；无有效期的，保存时间不得少于5年；植入类医疗器械的销售信息应当永久保存。相关记录应当真实、完整、可追溯。</w:t>
            </w:r>
          </w:p>
        </w:tc>
        <w:tc>
          <w:tcPr>
            <w:tcW w:w="6634" w:type="dxa"/>
            <w:tcBorders>
              <w:top w:val="single" w:color="000000" w:sz="6" w:space="0"/>
              <w:left w:val="single" w:color="000000" w:sz="6" w:space="0"/>
              <w:bottom w:val="single" w:color="000000" w:sz="6" w:space="0"/>
              <w:right w:val="single" w:color="000000" w:sz="6" w:space="0"/>
            </w:tcBorders>
            <w:vAlign w:val="center"/>
          </w:tcPr>
          <w:p w14:paraId="0CA4971C">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1.查看销售记录管理规定及其内容的合规性；</w:t>
            </w:r>
          </w:p>
          <w:p w14:paraId="2145B64F">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2.抽查网站或者网络客户端应用程序销售记录，是否有效执行销售记录管理规定；</w:t>
            </w:r>
          </w:p>
          <w:p w14:paraId="0A6FC3D4">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3.查看销售记录是否涵盖医疗器械的名称、规格（型号）、注册证号或者备案凭证编号、数量、单价、金额、生产批号或者序列号、有效期、销售日期、生产企业和生产企业许可证号（或者备案凭证编号）等内容，</w:t>
            </w:r>
            <w:r>
              <w:rPr>
                <w:rFonts w:hint="eastAsia" w:ascii="微软雅黑" w:hAnsi="微软雅黑" w:eastAsia="微软雅黑" w:cs="Times New Roman"/>
                <w:color w:val="000000"/>
                <w:kern w:val="0"/>
                <w:szCs w:val="21"/>
              </w:rPr>
              <w:t>从事医疗器械网络零售业务的</w:t>
            </w:r>
            <w:r>
              <w:rPr>
                <w:rFonts w:hint="eastAsia" w:ascii="微软雅黑" w:hAnsi="微软雅黑" w:eastAsia="微软雅黑" w:cs="Times New Roman"/>
                <w:color w:val="666666"/>
                <w:kern w:val="0"/>
                <w:szCs w:val="21"/>
              </w:rPr>
              <w:t>销售记录</w:t>
            </w:r>
            <w:r>
              <w:rPr>
                <w:rFonts w:hint="eastAsia" w:ascii="微软雅黑" w:hAnsi="微软雅黑" w:eastAsia="微软雅黑" w:cs="Times New Roman"/>
                <w:color w:val="000000"/>
                <w:kern w:val="0"/>
                <w:szCs w:val="21"/>
              </w:rPr>
              <w:t>还应涵盖</w:t>
            </w:r>
            <w:r>
              <w:rPr>
                <w:rFonts w:hint="eastAsia" w:ascii="微软雅黑" w:hAnsi="微软雅黑" w:eastAsia="微软雅黑" w:cs="Times New Roman"/>
                <w:color w:val="666666"/>
                <w:kern w:val="0"/>
                <w:szCs w:val="21"/>
              </w:rPr>
              <w:t>消费者登记名称、地址、联系方式、配送企业名称等内容。</w:t>
            </w:r>
          </w:p>
        </w:tc>
        <w:tc>
          <w:tcPr>
            <w:tcW w:w="1529" w:type="dxa"/>
            <w:tcBorders>
              <w:top w:val="single" w:color="000000" w:sz="6" w:space="0"/>
              <w:left w:val="single" w:color="000000" w:sz="6" w:space="0"/>
              <w:bottom w:val="single" w:color="000000" w:sz="6" w:space="0"/>
              <w:right w:val="single" w:color="000000" w:sz="6" w:space="0"/>
            </w:tcBorders>
            <w:vAlign w:val="center"/>
          </w:tcPr>
          <w:p w14:paraId="7CB8484B">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44BA72DC">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3FD54773">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60C4E81D">
        <w:tblPrEx>
          <w:tblCellMar>
            <w:top w:w="0" w:type="dxa"/>
            <w:left w:w="0" w:type="dxa"/>
            <w:bottom w:w="0" w:type="dxa"/>
            <w:right w:w="0" w:type="dxa"/>
          </w:tblCellMar>
        </w:tblPrEx>
        <w:trPr>
          <w:trHeight w:val="183"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79C4F6E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16</w:t>
            </w:r>
          </w:p>
        </w:tc>
        <w:tc>
          <w:tcPr>
            <w:tcW w:w="5273" w:type="dxa"/>
            <w:tcBorders>
              <w:top w:val="single" w:color="000000" w:sz="6" w:space="0"/>
              <w:left w:val="single" w:color="000000" w:sz="6" w:space="0"/>
              <w:bottom w:val="single" w:color="000000" w:sz="6" w:space="0"/>
              <w:right w:val="single" w:color="000000" w:sz="6" w:space="0"/>
            </w:tcBorders>
            <w:vAlign w:val="center"/>
          </w:tcPr>
          <w:p w14:paraId="14419E1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从事医疗器械网络销售的企业，应当按照医疗器械标签和说明书标明的条件贮存医疗器械。</w:t>
            </w:r>
          </w:p>
        </w:tc>
        <w:tc>
          <w:tcPr>
            <w:tcW w:w="6634" w:type="dxa"/>
            <w:tcBorders>
              <w:top w:val="single" w:color="000000" w:sz="6" w:space="0"/>
              <w:left w:val="single" w:color="000000" w:sz="6" w:space="0"/>
              <w:bottom w:val="single" w:color="000000" w:sz="6" w:space="0"/>
              <w:right w:val="single" w:color="000000" w:sz="6" w:space="0"/>
            </w:tcBorders>
            <w:vAlign w:val="center"/>
          </w:tcPr>
          <w:p w14:paraId="345BAB68">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1.抽查在库产品是否符合</w:t>
            </w:r>
            <w:r>
              <w:rPr>
                <w:rFonts w:hint="eastAsia" w:ascii="微软雅黑" w:hAnsi="微软雅黑" w:eastAsia="微软雅黑" w:cs="Times New Roman"/>
                <w:color w:val="000000"/>
                <w:kern w:val="0"/>
                <w:szCs w:val="21"/>
              </w:rPr>
              <w:t>医疗器械标签和说明书标明的</w:t>
            </w:r>
            <w:r>
              <w:rPr>
                <w:rFonts w:hint="eastAsia" w:ascii="微软雅黑" w:hAnsi="微软雅黑" w:eastAsia="微软雅黑" w:cs="Times New Roman"/>
                <w:color w:val="666666"/>
                <w:kern w:val="0"/>
                <w:szCs w:val="21"/>
              </w:rPr>
              <w:t>贮存条件。</w:t>
            </w:r>
          </w:p>
          <w:p w14:paraId="3BCB8BB3">
            <w:pPr>
              <w:widowControl/>
              <w:spacing w:line="390" w:lineRule="atLeast"/>
              <w:rPr>
                <w:rFonts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全部委托其他医疗器械经营企业贮存或不单独设立医疗器械库房的企业可豁免检查。</w:t>
            </w:r>
          </w:p>
        </w:tc>
        <w:tc>
          <w:tcPr>
            <w:tcW w:w="1529" w:type="dxa"/>
            <w:tcBorders>
              <w:top w:val="single" w:color="000000" w:sz="6" w:space="0"/>
              <w:left w:val="single" w:color="000000" w:sz="6" w:space="0"/>
              <w:bottom w:val="single" w:color="000000" w:sz="6" w:space="0"/>
              <w:right w:val="single" w:color="000000" w:sz="6" w:space="0"/>
            </w:tcBorders>
            <w:vAlign w:val="center"/>
          </w:tcPr>
          <w:p w14:paraId="0ABB207B">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47D9C8FA">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090004CD">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2F3F9604">
        <w:tblPrEx>
          <w:tblCellMar>
            <w:top w:w="0" w:type="dxa"/>
            <w:left w:w="0" w:type="dxa"/>
            <w:bottom w:w="0" w:type="dxa"/>
            <w:right w:w="0" w:type="dxa"/>
          </w:tblCellMar>
        </w:tblPrEx>
        <w:trPr>
          <w:trHeight w:val="655"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7D0990D9">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17</w:t>
            </w:r>
          </w:p>
        </w:tc>
        <w:tc>
          <w:tcPr>
            <w:tcW w:w="5273" w:type="dxa"/>
            <w:tcBorders>
              <w:top w:val="single" w:color="000000" w:sz="6" w:space="0"/>
              <w:left w:val="single" w:color="000000" w:sz="6" w:space="0"/>
              <w:bottom w:val="single" w:color="000000" w:sz="6" w:space="0"/>
              <w:right w:val="single" w:color="000000" w:sz="6" w:space="0"/>
            </w:tcBorders>
            <w:vAlign w:val="center"/>
          </w:tcPr>
          <w:p w14:paraId="7306DFBF">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从事医疗器械网络销售的企业，自行开展医疗器械运输的，可以建立医疗器械配送质量管理体系，包括人员、培训、运输设备管理体系文件及运输规范、操作规程。</w:t>
            </w:r>
          </w:p>
        </w:tc>
        <w:tc>
          <w:tcPr>
            <w:tcW w:w="6634" w:type="dxa"/>
            <w:tcBorders>
              <w:top w:val="single" w:color="000000" w:sz="6" w:space="0"/>
              <w:left w:val="single" w:color="000000" w:sz="6" w:space="0"/>
              <w:bottom w:val="single" w:color="000000" w:sz="6" w:space="0"/>
              <w:right w:val="single" w:color="000000" w:sz="6" w:space="0"/>
            </w:tcBorders>
            <w:vAlign w:val="center"/>
          </w:tcPr>
          <w:p w14:paraId="69C2999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1.查看是否建立医疗器械配送质量管理体系，查看相关管理制度、运输规范、操作规程及其内容的合规性；</w:t>
            </w:r>
          </w:p>
          <w:p w14:paraId="698B5C1E">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2.查看运输配送人员花名册、劳动用工合同，确认人员的数量；</w:t>
            </w:r>
          </w:p>
          <w:p w14:paraId="2259ED6D">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3.了解培训情况，培训内容至少包括相关法律法规、医疗器械专业知识、质量管理、职责及岗位操作规程、设备设施使用等方面；</w:t>
            </w:r>
          </w:p>
          <w:p w14:paraId="6EF6321B">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4.查看培训考核记录，确认记录内容至少包括培训方式、培训时间、培训内容、培训人、被培训人、培训考核意见等内容，并确认相关工作人员通过考核；</w:t>
            </w:r>
          </w:p>
          <w:p w14:paraId="75ED28E5">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5.查看运输设备配备、使用、管理情况；</w:t>
            </w:r>
          </w:p>
          <w:p w14:paraId="2646D965">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6.查看运输配送人员实际操作，并确认与文件规定的相符性。</w:t>
            </w:r>
          </w:p>
          <w:p w14:paraId="070EC971">
            <w:pPr>
              <w:widowControl/>
              <w:spacing w:line="390" w:lineRule="atLeast"/>
              <w:rPr>
                <w:rFonts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仅委托运输配送的企业，此项为合理缺项。</w:t>
            </w:r>
          </w:p>
        </w:tc>
        <w:tc>
          <w:tcPr>
            <w:tcW w:w="1529" w:type="dxa"/>
            <w:tcBorders>
              <w:top w:val="single" w:color="000000" w:sz="6" w:space="0"/>
              <w:left w:val="single" w:color="000000" w:sz="6" w:space="0"/>
              <w:bottom w:val="single" w:color="000000" w:sz="6" w:space="0"/>
              <w:right w:val="single" w:color="000000" w:sz="6" w:space="0"/>
            </w:tcBorders>
            <w:vAlign w:val="center"/>
          </w:tcPr>
          <w:p w14:paraId="5D52AE0B">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合理缺项 □</w:t>
            </w:r>
          </w:p>
          <w:p w14:paraId="47EBCC77">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3C0FBD5C">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42E03AE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1ED87551">
        <w:tblPrEx>
          <w:tblCellMar>
            <w:top w:w="0" w:type="dxa"/>
            <w:left w:w="0" w:type="dxa"/>
            <w:bottom w:w="0" w:type="dxa"/>
            <w:right w:w="0" w:type="dxa"/>
          </w:tblCellMar>
        </w:tblPrEx>
        <w:trPr>
          <w:trHeight w:val="45" w:hRule="atLeast"/>
        </w:trPr>
        <w:tc>
          <w:tcPr>
            <w:tcW w:w="972" w:type="dxa"/>
            <w:tcBorders>
              <w:top w:val="single" w:color="000000" w:sz="6" w:space="0"/>
              <w:left w:val="single" w:color="000000" w:sz="6" w:space="0"/>
              <w:bottom w:val="single" w:color="000000" w:sz="6" w:space="0"/>
              <w:right w:val="single" w:color="000000" w:sz="6" w:space="0"/>
            </w:tcBorders>
            <w:vAlign w:val="center"/>
          </w:tcPr>
          <w:p w14:paraId="356AEDD9">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18</w:t>
            </w:r>
          </w:p>
        </w:tc>
        <w:tc>
          <w:tcPr>
            <w:tcW w:w="5273" w:type="dxa"/>
            <w:tcBorders>
              <w:top w:val="single" w:color="000000" w:sz="6" w:space="0"/>
              <w:left w:val="single" w:color="000000" w:sz="6" w:space="0"/>
              <w:bottom w:val="single" w:color="000000" w:sz="6" w:space="0"/>
              <w:right w:val="single" w:color="000000" w:sz="6" w:space="0"/>
            </w:tcBorders>
            <w:vAlign w:val="center"/>
          </w:tcPr>
          <w:p w14:paraId="623361DD">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从事医疗器械网络销售的企业，委托其他单位运输医疗器械的，可以通过制定对被委托企业运输医疗器械质量保障能力的考核评估制度及配送管理制度，与被委托企业签订质量安全保证协议，明确运输过程中的质量安全责任，履行医疗器械质量管理责任。</w:t>
            </w:r>
          </w:p>
        </w:tc>
        <w:tc>
          <w:tcPr>
            <w:tcW w:w="6634" w:type="dxa"/>
            <w:tcBorders>
              <w:top w:val="single" w:color="000000" w:sz="6" w:space="0"/>
              <w:left w:val="single" w:color="000000" w:sz="6" w:space="0"/>
              <w:bottom w:val="single" w:color="000000" w:sz="6" w:space="0"/>
              <w:right w:val="single" w:color="000000" w:sz="6" w:space="0"/>
            </w:tcBorders>
            <w:vAlign w:val="center"/>
          </w:tcPr>
          <w:p w14:paraId="683E58CA">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1.查看</w:t>
            </w:r>
            <w:r>
              <w:rPr>
                <w:rFonts w:hint="eastAsia" w:ascii="微软雅黑" w:hAnsi="微软雅黑" w:eastAsia="微软雅黑" w:cs="Times New Roman"/>
                <w:color w:val="000000"/>
                <w:kern w:val="0"/>
                <w:szCs w:val="21"/>
              </w:rPr>
              <w:t>委托运输医疗器械质量保障能力考核评估制度</w:t>
            </w:r>
            <w:r>
              <w:rPr>
                <w:rFonts w:hint="eastAsia" w:ascii="微软雅黑" w:hAnsi="微软雅黑" w:eastAsia="微软雅黑" w:cs="Times New Roman"/>
                <w:color w:val="666666"/>
                <w:kern w:val="0"/>
                <w:szCs w:val="21"/>
              </w:rPr>
              <w:t>及其内容的合规性；</w:t>
            </w:r>
          </w:p>
          <w:p w14:paraId="3AE120BD">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2.查看</w:t>
            </w:r>
            <w:r>
              <w:rPr>
                <w:rFonts w:hint="eastAsia" w:ascii="微软雅黑" w:hAnsi="微软雅黑" w:eastAsia="微软雅黑" w:cs="Times New Roman"/>
                <w:color w:val="000000"/>
                <w:kern w:val="0"/>
                <w:szCs w:val="21"/>
              </w:rPr>
              <w:t>考核评估报告是否符合考核评估制度规定的要求；</w:t>
            </w:r>
          </w:p>
          <w:p w14:paraId="69B1C6F4">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3.查看运输配送医疗器械质量安全保证协议中</w:t>
            </w:r>
            <w:r>
              <w:rPr>
                <w:rFonts w:hint="eastAsia" w:ascii="微软雅黑" w:hAnsi="微软雅黑" w:eastAsia="微软雅黑" w:cs="Times New Roman"/>
                <w:color w:val="000000"/>
                <w:kern w:val="0"/>
                <w:szCs w:val="21"/>
              </w:rPr>
              <w:t>约定的运输质量安全责任及其约定内容的合规性。</w:t>
            </w:r>
          </w:p>
          <w:p w14:paraId="642A65BD">
            <w:pPr>
              <w:widowControl/>
              <w:spacing w:line="390" w:lineRule="atLeast"/>
              <w:rPr>
                <w:rFonts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仅自行运输配送的企业，此项为合理缺项。</w:t>
            </w:r>
          </w:p>
        </w:tc>
        <w:tc>
          <w:tcPr>
            <w:tcW w:w="1529" w:type="dxa"/>
            <w:tcBorders>
              <w:top w:val="single" w:color="000000" w:sz="6" w:space="0"/>
              <w:left w:val="single" w:color="000000" w:sz="6" w:space="0"/>
              <w:bottom w:val="single" w:color="000000" w:sz="6" w:space="0"/>
              <w:right w:val="single" w:color="000000" w:sz="6" w:space="0"/>
            </w:tcBorders>
            <w:vAlign w:val="center"/>
          </w:tcPr>
          <w:p w14:paraId="498E0177">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合理缺项 □</w:t>
            </w:r>
          </w:p>
          <w:p w14:paraId="67DB0B1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594581E4">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5A94F06D">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bl>
    <w:p w14:paraId="71197798">
      <w:pPr>
        <w:widowControl/>
        <w:shd w:val="clear" w:color="auto" w:fill="FFFFFF"/>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 w:val="18"/>
          <w:szCs w:val="18"/>
        </w:rPr>
        <w:br w:type="textWrapping"/>
      </w:r>
    </w:p>
    <w:p w14:paraId="790DF3E2">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北京市医疗器械网络销售</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Cs w:val="21"/>
        </w:rPr>
        <w:t>现场检查评定细则（试行）说明</w:t>
      </w:r>
    </w:p>
    <w:p w14:paraId="27521412">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一、为规范和指导医疗器械网络销售现场检查工作，统一检查要求和尺度，确保检查工作质量，根据《医疗器械监督管理条例》《互联网信息服务管理办法》《医疗器械经营监督管理办法》《医疗器械网络销售监督管理办法》《北京市医疗器械网络销售监督管理办法实施细则（试行）》，制定《北京市医疗器械网络销售现场检查评定细则（试行）》。</w:t>
      </w:r>
    </w:p>
    <w:p w14:paraId="12D8D0D5">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二、本细则适用于从事医疗器械网络销售的企业备案后的现场检查，日常监督检查也可以按照本细则相关内容进行。</w:t>
      </w:r>
    </w:p>
    <w:p w14:paraId="22D02A23">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三、检查过程中，确定不适用项目，检查组可进行合理缺项；发现任何不符合要求的情形，应对不符合事实做出客观描述并记录。</w:t>
      </w:r>
    </w:p>
    <w:p w14:paraId="26ED4161">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四、在对从事医疗器械网络销售的企业备案后现场检查中，企业适用项目全部符合要求的，现场检查结果为“符合现场检查要求”；企业适用项目未全部符合要求的，企业应当在现场检查结束后30天内整改并向原审查部门一次性提交整改报告。经复查后，整改项目全部符合要求的，现场核查结果为“符合现场检查要求”；在30天内未能提交整改报告或复查仍存在不符合要求项目的，现场核查结果为“不符合现场检查要求”。</w:t>
      </w:r>
    </w:p>
    <w:p w14:paraId="76F1F6B5">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对于在检查过程中发现的违法违规行为，检查组应现场提取违法违规证据，并移交执法部门处理。</w:t>
      </w:r>
    </w:p>
    <w:p w14:paraId="3B92811B">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检查组检查结束后，应填写《现场检查笔录》，记录现场检查结果，要求企业法定代表人或负责人签字并加盖公章。</w:t>
      </w:r>
    </w:p>
    <w:p w14:paraId="7E6FAC51">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五、北京市食品药品监督管理局通过官方网站统一公示现场检查结果。</w:t>
      </w:r>
    </w:p>
    <w:p w14:paraId="1D329285">
      <w:pPr>
        <w:widowControl/>
        <w:shd w:val="clear" w:color="auto" w:fill="FFFFFF"/>
        <w:spacing w:line="390" w:lineRule="atLeast"/>
        <w:jc w:val="lef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附件3</w:t>
      </w:r>
    </w:p>
    <w:p w14:paraId="382BABCB">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医疗器械网络销售备案变更表</w:t>
      </w:r>
    </w:p>
    <w:tbl>
      <w:tblPr>
        <w:tblStyle w:val="3"/>
        <w:tblW w:w="0" w:type="auto"/>
        <w:tblInd w:w="0" w:type="dxa"/>
        <w:tblLayout w:type="autofit"/>
        <w:tblCellMar>
          <w:top w:w="0" w:type="dxa"/>
          <w:left w:w="0" w:type="dxa"/>
          <w:bottom w:w="0" w:type="dxa"/>
          <w:right w:w="0" w:type="dxa"/>
        </w:tblCellMar>
      </w:tblPr>
      <w:tblGrid>
        <w:gridCol w:w="1957"/>
        <w:gridCol w:w="1130"/>
        <w:gridCol w:w="853"/>
        <w:gridCol w:w="139"/>
        <w:gridCol w:w="1422"/>
        <w:gridCol w:w="995"/>
        <w:gridCol w:w="1099"/>
        <w:gridCol w:w="142"/>
        <w:gridCol w:w="1900"/>
      </w:tblGrid>
      <w:tr w14:paraId="298F2EA4">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7E6A5C6A">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企业名称</w:t>
            </w:r>
          </w:p>
        </w:tc>
        <w:tc>
          <w:tcPr>
            <w:tcW w:w="7680" w:type="dxa"/>
            <w:gridSpan w:val="8"/>
            <w:tcBorders>
              <w:top w:val="double" w:color="auto" w:sz="2" w:space="0"/>
              <w:left w:val="double" w:color="auto" w:sz="2" w:space="0"/>
              <w:bottom w:val="double" w:color="auto" w:sz="2" w:space="0"/>
              <w:right w:val="double" w:color="auto" w:sz="2" w:space="0"/>
            </w:tcBorders>
            <w:vAlign w:val="center"/>
          </w:tcPr>
          <w:p w14:paraId="51684E43">
            <w:pPr>
              <w:widowControl/>
              <w:jc w:val="left"/>
              <w:rPr>
                <w:rFonts w:hint="eastAsia" w:ascii="宋体" w:hAnsi="宋体" w:eastAsia="宋体" w:cs="宋体"/>
                <w:color w:val="666666"/>
                <w:kern w:val="0"/>
                <w:szCs w:val="21"/>
              </w:rPr>
            </w:pPr>
          </w:p>
        </w:tc>
      </w:tr>
      <w:tr w14:paraId="2B6F0F59">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74FD1C4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备案日期</w:t>
            </w:r>
          </w:p>
        </w:tc>
        <w:tc>
          <w:tcPr>
            <w:tcW w:w="7680" w:type="dxa"/>
            <w:gridSpan w:val="8"/>
            <w:tcBorders>
              <w:top w:val="double" w:color="auto" w:sz="2" w:space="0"/>
              <w:left w:val="double" w:color="auto" w:sz="2" w:space="0"/>
              <w:bottom w:val="double" w:color="auto" w:sz="2" w:space="0"/>
              <w:right w:val="double" w:color="auto" w:sz="2" w:space="0"/>
            </w:tcBorders>
            <w:vAlign w:val="center"/>
          </w:tcPr>
          <w:p w14:paraId="2D337DD5">
            <w:pPr>
              <w:widowControl/>
              <w:jc w:val="left"/>
              <w:rPr>
                <w:rFonts w:hint="eastAsia" w:ascii="宋体" w:hAnsi="宋体" w:eastAsia="宋体" w:cs="宋体"/>
                <w:color w:val="666666"/>
                <w:kern w:val="0"/>
                <w:szCs w:val="21"/>
              </w:rPr>
            </w:pPr>
          </w:p>
        </w:tc>
      </w:tr>
      <w:tr w14:paraId="74CBCF27">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5EACA14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社会信用代码</w:t>
            </w:r>
          </w:p>
        </w:tc>
        <w:tc>
          <w:tcPr>
            <w:tcW w:w="7680" w:type="dxa"/>
            <w:gridSpan w:val="8"/>
            <w:tcBorders>
              <w:top w:val="double" w:color="auto" w:sz="2" w:space="0"/>
              <w:left w:val="double" w:color="auto" w:sz="2" w:space="0"/>
              <w:bottom w:val="double" w:color="auto" w:sz="2" w:space="0"/>
              <w:right w:val="double" w:color="auto" w:sz="2" w:space="0"/>
            </w:tcBorders>
            <w:vAlign w:val="center"/>
          </w:tcPr>
          <w:p w14:paraId="1FB4C3E4">
            <w:pPr>
              <w:widowControl/>
              <w:jc w:val="left"/>
              <w:rPr>
                <w:rFonts w:hint="eastAsia" w:ascii="宋体" w:hAnsi="宋体" w:eastAsia="宋体" w:cs="宋体"/>
                <w:color w:val="666666"/>
                <w:kern w:val="0"/>
                <w:szCs w:val="21"/>
              </w:rPr>
            </w:pPr>
          </w:p>
        </w:tc>
      </w:tr>
      <w:tr w14:paraId="6A5C68B3">
        <w:tblPrEx>
          <w:tblCellMar>
            <w:top w:w="0" w:type="dxa"/>
            <w:left w:w="0" w:type="dxa"/>
            <w:bottom w:w="0" w:type="dxa"/>
            <w:right w:w="0" w:type="dxa"/>
          </w:tblCellMar>
        </w:tblPrEx>
        <w:trPr>
          <w:trHeight w:val="474" w:hRule="atLeast"/>
        </w:trPr>
        <w:tc>
          <w:tcPr>
            <w:tcW w:w="1957" w:type="dxa"/>
            <w:vMerge w:val="restart"/>
            <w:tcBorders>
              <w:top w:val="double" w:color="auto" w:sz="2" w:space="0"/>
              <w:left w:val="double" w:color="auto" w:sz="2" w:space="0"/>
              <w:bottom w:val="double" w:color="auto" w:sz="2" w:space="0"/>
              <w:right w:val="double" w:color="auto" w:sz="2" w:space="0"/>
            </w:tcBorders>
            <w:vAlign w:val="center"/>
          </w:tcPr>
          <w:p w14:paraId="49D6F664">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联系人*</w:t>
            </w:r>
          </w:p>
        </w:tc>
        <w:tc>
          <w:tcPr>
            <w:tcW w:w="1130" w:type="dxa"/>
            <w:tcBorders>
              <w:top w:val="double" w:color="auto" w:sz="2" w:space="0"/>
              <w:left w:val="double" w:color="auto" w:sz="2" w:space="0"/>
              <w:bottom w:val="double" w:color="auto" w:sz="2" w:space="0"/>
              <w:right w:val="double" w:color="auto" w:sz="2" w:space="0"/>
            </w:tcBorders>
            <w:vAlign w:val="center"/>
          </w:tcPr>
          <w:p w14:paraId="56B73178">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姓名</w:t>
            </w:r>
          </w:p>
        </w:tc>
        <w:tc>
          <w:tcPr>
            <w:tcW w:w="992" w:type="dxa"/>
            <w:gridSpan w:val="2"/>
            <w:tcBorders>
              <w:top w:val="double" w:color="auto" w:sz="2" w:space="0"/>
              <w:left w:val="double" w:color="auto" w:sz="2" w:space="0"/>
              <w:bottom w:val="double" w:color="auto" w:sz="2" w:space="0"/>
              <w:right w:val="single" w:color="auto" w:sz="6" w:space="0"/>
            </w:tcBorders>
            <w:vAlign w:val="center"/>
          </w:tcPr>
          <w:p w14:paraId="4CF1ABF3">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身份证</w:t>
            </w:r>
          </w:p>
          <w:p w14:paraId="6E5E5D92">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件类型</w:t>
            </w:r>
          </w:p>
        </w:tc>
        <w:tc>
          <w:tcPr>
            <w:tcW w:w="1420" w:type="dxa"/>
            <w:tcBorders>
              <w:top w:val="double" w:color="auto" w:sz="2" w:space="0"/>
              <w:left w:val="single" w:color="auto" w:sz="6" w:space="0"/>
              <w:bottom w:val="double" w:color="auto" w:sz="2" w:space="0"/>
              <w:right w:val="double" w:color="auto" w:sz="2" w:space="0"/>
            </w:tcBorders>
            <w:vAlign w:val="center"/>
          </w:tcPr>
          <w:p w14:paraId="35389124">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证件号</w:t>
            </w:r>
          </w:p>
        </w:tc>
        <w:tc>
          <w:tcPr>
            <w:tcW w:w="995" w:type="dxa"/>
            <w:tcBorders>
              <w:top w:val="double" w:color="auto" w:sz="2" w:space="0"/>
              <w:left w:val="double" w:color="auto" w:sz="2" w:space="0"/>
              <w:bottom w:val="double" w:color="auto" w:sz="2" w:space="0"/>
              <w:right w:val="single" w:color="auto" w:sz="6" w:space="0"/>
            </w:tcBorders>
            <w:vAlign w:val="center"/>
          </w:tcPr>
          <w:p w14:paraId="5624E985">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电话</w:t>
            </w:r>
          </w:p>
        </w:tc>
        <w:tc>
          <w:tcPr>
            <w:tcW w:w="1241" w:type="dxa"/>
            <w:gridSpan w:val="2"/>
            <w:tcBorders>
              <w:top w:val="double" w:color="auto" w:sz="2" w:space="0"/>
              <w:left w:val="single" w:color="auto" w:sz="6" w:space="0"/>
              <w:bottom w:val="double" w:color="auto" w:sz="2" w:space="0"/>
              <w:right w:val="single" w:color="auto" w:sz="6" w:space="0"/>
            </w:tcBorders>
            <w:vAlign w:val="center"/>
          </w:tcPr>
          <w:p w14:paraId="611F6C2E">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传真</w:t>
            </w:r>
          </w:p>
        </w:tc>
        <w:tc>
          <w:tcPr>
            <w:tcW w:w="1898" w:type="dxa"/>
            <w:tcBorders>
              <w:top w:val="double" w:color="auto" w:sz="2" w:space="0"/>
              <w:left w:val="single" w:color="auto" w:sz="6" w:space="0"/>
              <w:bottom w:val="double" w:color="auto" w:sz="2" w:space="0"/>
              <w:right w:val="double" w:color="auto" w:sz="2" w:space="0"/>
            </w:tcBorders>
            <w:vAlign w:val="center"/>
          </w:tcPr>
          <w:p w14:paraId="0D860AE3">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电子邮件</w:t>
            </w:r>
          </w:p>
        </w:tc>
      </w:tr>
      <w:tr w14:paraId="021508FB">
        <w:tblPrEx>
          <w:tblCellMar>
            <w:top w:w="0" w:type="dxa"/>
            <w:left w:w="0" w:type="dxa"/>
            <w:bottom w:w="0" w:type="dxa"/>
            <w:right w:w="0" w:type="dxa"/>
          </w:tblCellMar>
        </w:tblPrEx>
        <w:trPr>
          <w:trHeight w:val="474" w:hRule="atLeast"/>
        </w:trPr>
        <w:tc>
          <w:tcPr>
            <w:tcW w:w="0" w:type="auto"/>
            <w:vMerge w:val="continue"/>
            <w:tcBorders>
              <w:top w:val="double" w:color="auto" w:sz="2" w:space="0"/>
              <w:left w:val="double" w:color="auto" w:sz="2" w:space="0"/>
              <w:bottom w:val="double" w:color="auto" w:sz="2" w:space="0"/>
              <w:right w:val="double" w:color="auto" w:sz="2" w:space="0"/>
            </w:tcBorders>
            <w:vAlign w:val="center"/>
          </w:tcPr>
          <w:p w14:paraId="76298ABE">
            <w:pPr>
              <w:widowControl/>
              <w:jc w:val="left"/>
              <w:rPr>
                <w:rFonts w:ascii="宋体" w:hAnsi="宋体" w:eastAsia="宋体" w:cs="宋体"/>
                <w:color w:val="666666"/>
                <w:kern w:val="0"/>
                <w:szCs w:val="21"/>
              </w:rPr>
            </w:pPr>
          </w:p>
        </w:tc>
        <w:tc>
          <w:tcPr>
            <w:tcW w:w="1130" w:type="dxa"/>
            <w:tcBorders>
              <w:top w:val="double" w:color="auto" w:sz="2" w:space="0"/>
              <w:left w:val="double" w:color="auto" w:sz="2" w:space="0"/>
              <w:bottom w:val="double" w:color="auto" w:sz="2" w:space="0"/>
              <w:right w:val="double" w:color="auto" w:sz="2" w:space="0"/>
            </w:tcBorders>
            <w:vAlign w:val="center"/>
          </w:tcPr>
          <w:p w14:paraId="32BC948F">
            <w:pPr>
              <w:widowControl/>
              <w:jc w:val="left"/>
              <w:rPr>
                <w:rFonts w:hint="eastAsia" w:ascii="宋体" w:hAnsi="宋体" w:eastAsia="宋体" w:cs="宋体"/>
                <w:color w:val="666666"/>
                <w:kern w:val="0"/>
                <w:szCs w:val="21"/>
              </w:rPr>
            </w:pPr>
          </w:p>
        </w:tc>
        <w:tc>
          <w:tcPr>
            <w:tcW w:w="992" w:type="dxa"/>
            <w:gridSpan w:val="2"/>
            <w:tcBorders>
              <w:top w:val="double" w:color="auto" w:sz="2" w:space="0"/>
              <w:left w:val="double" w:color="auto" w:sz="2" w:space="0"/>
              <w:bottom w:val="double" w:color="auto" w:sz="2" w:space="0"/>
              <w:right w:val="single" w:color="auto" w:sz="6" w:space="0"/>
            </w:tcBorders>
            <w:vAlign w:val="center"/>
          </w:tcPr>
          <w:p w14:paraId="079BFD68">
            <w:pPr>
              <w:widowControl/>
              <w:jc w:val="left"/>
              <w:rPr>
                <w:rFonts w:ascii="Times New Roman" w:hAnsi="Times New Roman" w:eastAsia="Times New Roman" w:cs="Times New Roman"/>
                <w:kern w:val="0"/>
                <w:sz w:val="20"/>
                <w:szCs w:val="20"/>
              </w:rPr>
            </w:pPr>
          </w:p>
        </w:tc>
        <w:tc>
          <w:tcPr>
            <w:tcW w:w="1420" w:type="dxa"/>
            <w:tcBorders>
              <w:top w:val="double" w:color="auto" w:sz="2" w:space="0"/>
              <w:left w:val="single" w:color="auto" w:sz="6" w:space="0"/>
              <w:bottom w:val="double" w:color="auto" w:sz="2" w:space="0"/>
              <w:right w:val="double" w:color="auto" w:sz="2" w:space="0"/>
            </w:tcBorders>
            <w:vAlign w:val="center"/>
          </w:tcPr>
          <w:p w14:paraId="06552EE4">
            <w:pPr>
              <w:widowControl/>
              <w:jc w:val="left"/>
              <w:rPr>
                <w:rFonts w:ascii="Times New Roman" w:hAnsi="Times New Roman" w:eastAsia="Times New Roman" w:cs="Times New Roman"/>
                <w:kern w:val="0"/>
                <w:sz w:val="20"/>
                <w:szCs w:val="20"/>
              </w:rPr>
            </w:pPr>
          </w:p>
        </w:tc>
        <w:tc>
          <w:tcPr>
            <w:tcW w:w="995" w:type="dxa"/>
            <w:tcBorders>
              <w:top w:val="double" w:color="auto" w:sz="2" w:space="0"/>
              <w:left w:val="double" w:color="auto" w:sz="2" w:space="0"/>
              <w:bottom w:val="double" w:color="auto" w:sz="2" w:space="0"/>
              <w:right w:val="single" w:color="auto" w:sz="6" w:space="0"/>
            </w:tcBorders>
            <w:vAlign w:val="center"/>
          </w:tcPr>
          <w:p w14:paraId="0CF48579">
            <w:pPr>
              <w:widowControl/>
              <w:jc w:val="left"/>
              <w:rPr>
                <w:rFonts w:ascii="Times New Roman" w:hAnsi="Times New Roman" w:eastAsia="Times New Roman" w:cs="Times New Roman"/>
                <w:kern w:val="0"/>
                <w:sz w:val="20"/>
                <w:szCs w:val="20"/>
              </w:rPr>
            </w:pPr>
          </w:p>
        </w:tc>
        <w:tc>
          <w:tcPr>
            <w:tcW w:w="1241" w:type="dxa"/>
            <w:gridSpan w:val="2"/>
            <w:tcBorders>
              <w:top w:val="double" w:color="auto" w:sz="2" w:space="0"/>
              <w:left w:val="single" w:color="auto" w:sz="6" w:space="0"/>
              <w:bottom w:val="double" w:color="auto" w:sz="2" w:space="0"/>
              <w:right w:val="single" w:color="auto" w:sz="6" w:space="0"/>
            </w:tcBorders>
            <w:vAlign w:val="center"/>
          </w:tcPr>
          <w:p w14:paraId="1BB11F9E">
            <w:pPr>
              <w:widowControl/>
              <w:jc w:val="left"/>
              <w:rPr>
                <w:rFonts w:ascii="Times New Roman" w:hAnsi="Times New Roman" w:eastAsia="Times New Roman" w:cs="Times New Roman"/>
                <w:kern w:val="0"/>
                <w:sz w:val="20"/>
                <w:szCs w:val="20"/>
              </w:rPr>
            </w:pPr>
          </w:p>
        </w:tc>
        <w:tc>
          <w:tcPr>
            <w:tcW w:w="1898" w:type="dxa"/>
            <w:tcBorders>
              <w:top w:val="double" w:color="auto" w:sz="2" w:space="0"/>
              <w:left w:val="single" w:color="auto" w:sz="6" w:space="0"/>
              <w:bottom w:val="double" w:color="auto" w:sz="2" w:space="0"/>
              <w:right w:val="double" w:color="auto" w:sz="2" w:space="0"/>
            </w:tcBorders>
            <w:vAlign w:val="center"/>
          </w:tcPr>
          <w:p w14:paraId="7516ADC3">
            <w:pPr>
              <w:widowControl/>
              <w:jc w:val="left"/>
              <w:rPr>
                <w:rFonts w:ascii="Times New Roman" w:hAnsi="Times New Roman" w:eastAsia="Times New Roman" w:cs="Times New Roman"/>
                <w:kern w:val="0"/>
                <w:sz w:val="20"/>
                <w:szCs w:val="20"/>
              </w:rPr>
            </w:pPr>
          </w:p>
        </w:tc>
      </w:tr>
      <w:tr w14:paraId="04B2A39B">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7C06317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变更事项</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14A4897D">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原事项</w:t>
            </w: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073B3025">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变更后事项</w:t>
            </w:r>
          </w:p>
        </w:tc>
      </w:tr>
      <w:tr w14:paraId="4C96A0E9">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543B3292">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企业名称</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7E0FECE4">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43FFEF93">
            <w:pPr>
              <w:widowControl/>
              <w:jc w:val="left"/>
              <w:rPr>
                <w:rFonts w:ascii="Times New Roman" w:hAnsi="Times New Roman" w:eastAsia="Times New Roman" w:cs="Times New Roman"/>
                <w:kern w:val="0"/>
                <w:sz w:val="20"/>
                <w:szCs w:val="20"/>
              </w:rPr>
            </w:pPr>
          </w:p>
        </w:tc>
      </w:tr>
      <w:tr w14:paraId="12895A1E">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49A7E190">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住 所</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48851FC3">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36205C80">
            <w:pPr>
              <w:widowControl/>
              <w:jc w:val="left"/>
              <w:rPr>
                <w:rFonts w:ascii="Times New Roman" w:hAnsi="Times New Roman" w:eastAsia="Times New Roman" w:cs="Times New Roman"/>
                <w:kern w:val="0"/>
                <w:sz w:val="20"/>
                <w:szCs w:val="20"/>
              </w:rPr>
            </w:pPr>
          </w:p>
        </w:tc>
      </w:tr>
      <w:tr w14:paraId="5ED4D793">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3A52EC8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法定代表人</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1A495A74">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0B1FD256">
            <w:pPr>
              <w:widowControl/>
              <w:jc w:val="left"/>
              <w:rPr>
                <w:rFonts w:ascii="Times New Roman" w:hAnsi="Times New Roman" w:eastAsia="Times New Roman" w:cs="Times New Roman"/>
                <w:kern w:val="0"/>
                <w:sz w:val="20"/>
                <w:szCs w:val="20"/>
              </w:rPr>
            </w:pPr>
          </w:p>
        </w:tc>
      </w:tr>
      <w:tr w14:paraId="3CE329E6">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265F144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企业负责人</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289A5EAF">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452F2675">
            <w:pPr>
              <w:widowControl/>
              <w:jc w:val="left"/>
              <w:rPr>
                <w:rFonts w:ascii="Times New Roman" w:hAnsi="Times New Roman" w:eastAsia="Times New Roman" w:cs="Times New Roman"/>
                <w:kern w:val="0"/>
                <w:sz w:val="20"/>
                <w:szCs w:val="20"/>
              </w:rPr>
            </w:pPr>
          </w:p>
        </w:tc>
      </w:tr>
      <w:tr w14:paraId="7B3CB4AD">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71CB3CC3">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经营场所或生产地址</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1CE6E75F">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6146FBF4">
            <w:pPr>
              <w:widowControl/>
              <w:jc w:val="left"/>
              <w:rPr>
                <w:rFonts w:ascii="Times New Roman" w:hAnsi="Times New Roman" w:eastAsia="Times New Roman" w:cs="Times New Roman"/>
                <w:kern w:val="0"/>
                <w:sz w:val="20"/>
                <w:szCs w:val="20"/>
              </w:rPr>
            </w:pPr>
          </w:p>
        </w:tc>
      </w:tr>
      <w:tr w14:paraId="67C5E5F3">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62EC4669">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库房地址</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1D5603D6">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07DDEC7B">
            <w:pPr>
              <w:widowControl/>
              <w:jc w:val="left"/>
              <w:rPr>
                <w:rFonts w:ascii="Times New Roman" w:hAnsi="Times New Roman" w:eastAsia="Times New Roman" w:cs="Times New Roman"/>
                <w:kern w:val="0"/>
                <w:sz w:val="20"/>
                <w:szCs w:val="20"/>
              </w:rPr>
            </w:pPr>
          </w:p>
        </w:tc>
      </w:tr>
      <w:tr w14:paraId="5838AB8B">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2E138F1E">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主体业态</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3F6644B2">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51662F7D">
            <w:pPr>
              <w:widowControl/>
              <w:jc w:val="left"/>
              <w:rPr>
                <w:rFonts w:ascii="Times New Roman" w:hAnsi="Times New Roman" w:eastAsia="Times New Roman" w:cs="Times New Roman"/>
                <w:kern w:val="0"/>
                <w:sz w:val="20"/>
                <w:szCs w:val="20"/>
              </w:rPr>
            </w:pPr>
          </w:p>
        </w:tc>
      </w:tr>
      <w:tr w14:paraId="3DEC6F2F">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1119EB3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经营范围</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2A621A51">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10984DC6">
            <w:pPr>
              <w:widowControl/>
              <w:jc w:val="left"/>
              <w:rPr>
                <w:rFonts w:ascii="Times New Roman" w:hAnsi="Times New Roman" w:eastAsia="Times New Roman" w:cs="Times New Roman"/>
                <w:kern w:val="0"/>
                <w:sz w:val="20"/>
                <w:szCs w:val="20"/>
              </w:rPr>
            </w:pPr>
          </w:p>
        </w:tc>
      </w:tr>
      <w:tr w14:paraId="25DA13C8">
        <w:tblPrEx>
          <w:tblCellMar>
            <w:top w:w="0" w:type="dxa"/>
            <w:left w:w="0" w:type="dxa"/>
            <w:bottom w:w="0" w:type="dxa"/>
            <w:right w:w="0" w:type="dxa"/>
          </w:tblCellMar>
        </w:tblPrEx>
        <w:trPr>
          <w:trHeight w:val="510" w:hRule="atLeast"/>
        </w:trPr>
        <w:tc>
          <w:tcPr>
            <w:tcW w:w="1957" w:type="dxa"/>
            <w:tcBorders>
              <w:top w:val="double" w:color="auto" w:sz="2" w:space="0"/>
              <w:left w:val="double" w:color="auto" w:sz="2" w:space="0"/>
              <w:bottom w:val="double" w:color="auto" w:sz="2" w:space="0"/>
              <w:right w:val="double" w:color="auto" w:sz="2" w:space="0"/>
            </w:tcBorders>
            <w:vAlign w:val="center"/>
          </w:tcPr>
          <w:p w14:paraId="32723824">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医疗器械生产（经营）许可证或备案凭证编号</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62E07D4A">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59337345">
            <w:pPr>
              <w:widowControl/>
              <w:jc w:val="left"/>
              <w:rPr>
                <w:rFonts w:ascii="Times New Roman" w:hAnsi="Times New Roman" w:eastAsia="Times New Roman" w:cs="Times New Roman"/>
                <w:kern w:val="0"/>
                <w:sz w:val="20"/>
                <w:szCs w:val="20"/>
              </w:rPr>
            </w:pPr>
          </w:p>
        </w:tc>
      </w:tr>
      <w:tr w14:paraId="0CBF0060">
        <w:tblPrEx>
          <w:tblCellMar>
            <w:top w:w="0" w:type="dxa"/>
            <w:left w:w="0" w:type="dxa"/>
            <w:bottom w:w="0" w:type="dxa"/>
            <w:right w:w="0" w:type="dxa"/>
          </w:tblCellMar>
        </w:tblPrEx>
        <w:trPr>
          <w:trHeight w:val="474" w:hRule="atLeast"/>
        </w:trPr>
        <w:tc>
          <w:tcPr>
            <w:tcW w:w="1957" w:type="dxa"/>
            <w:tcBorders>
              <w:top w:val="double" w:color="auto" w:sz="2" w:space="0"/>
              <w:left w:val="double" w:color="auto" w:sz="2" w:space="0"/>
              <w:bottom w:val="double" w:color="auto" w:sz="2" w:space="0"/>
              <w:right w:val="double" w:color="auto" w:sz="2" w:space="0"/>
            </w:tcBorders>
            <w:vAlign w:val="center"/>
          </w:tcPr>
          <w:p w14:paraId="3A35A0D8">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医疗器械网络销售类型</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3668595C">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5C38DE8F">
            <w:pPr>
              <w:widowControl/>
              <w:jc w:val="left"/>
              <w:rPr>
                <w:rFonts w:ascii="Times New Roman" w:hAnsi="Times New Roman" w:eastAsia="Times New Roman" w:cs="Times New Roman"/>
                <w:kern w:val="0"/>
                <w:sz w:val="20"/>
                <w:szCs w:val="20"/>
              </w:rPr>
            </w:pPr>
          </w:p>
        </w:tc>
      </w:tr>
      <w:tr w14:paraId="53F15A1F">
        <w:tblPrEx>
          <w:tblCellMar>
            <w:top w:w="0" w:type="dxa"/>
            <w:left w:w="0" w:type="dxa"/>
            <w:bottom w:w="0" w:type="dxa"/>
            <w:right w:w="0" w:type="dxa"/>
          </w:tblCellMar>
        </w:tblPrEx>
        <w:trPr>
          <w:trHeight w:val="497" w:hRule="atLeast"/>
        </w:trPr>
        <w:tc>
          <w:tcPr>
            <w:tcW w:w="1957" w:type="dxa"/>
            <w:tcBorders>
              <w:top w:val="double" w:color="auto" w:sz="2" w:space="0"/>
              <w:left w:val="double" w:color="auto" w:sz="2" w:space="0"/>
              <w:bottom w:val="double" w:color="auto" w:sz="2" w:space="0"/>
              <w:right w:val="double" w:color="auto" w:sz="2" w:space="0"/>
            </w:tcBorders>
            <w:vAlign w:val="center"/>
          </w:tcPr>
          <w:p w14:paraId="167E0FF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互联网药品信息服务资格证书编号</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7D37F75B">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671962D4">
            <w:pPr>
              <w:widowControl/>
              <w:jc w:val="left"/>
              <w:rPr>
                <w:rFonts w:ascii="Times New Roman" w:hAnsi="Times New Roman" w:eastAsia="Times New Roman" w:cs="Times New Roman"/>
                <w:kern w:val="0"/>
                <w:sz w:val="20"/>
                <w:szCs w:val="20"/>
              </w:rPr>
            </w:pPr>
          </w:p>
        </w:tc>
      </w:tr>
      <w:tr w14:paraId="45FC3E32">
        <w:trPr>
          <w:trHeight w:val="536" w:hRule="atLeast"/>
        </w:trPr>
        <w:tc>
          <w:tcPr>
            <w:tcW w:w="1957" w:type="dxa"/>
            <w:tcBorders>
              <w:top w:val="double" w:color="auto" w:sz="2" w:space="0"/>
              <w:left w:val="double" w:color="auto" w:sz="2" w:space="0"/>
              <w:bottom w:val="double" w:color="auto" w:sz="2" w:space="0"/>
              <w:right w:val="double" w:color="auto" w:sz="2" w:space="0"/>
            </w:tcBorders>
            <w:vAlign w:val="center"/>
          </w:tcPr>
          <w:p w14:paraId="6D1B41CF">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非经营性互联网信息服务备案编号</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49B88747">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472A89FB">
            <w:pPr>
              <w:widowControl/>
              <w:jc w:val="left"/>
              <w:rPr>
                <w:rFonts w:ascii="Times New Roman" w:hAnsi="Times New Roman" w:eastAsia="Times New Roman" w:cs="Times New Roman"/>
                <w:kern w:val="0"/>
                <w:sz w:val="20"/>
                <w:szCs w:val="20"/>
              </w:rPr>
            </w:pPr>
          </w:p>
        </w:tc>
      </w:tr>
      <w:tr w14:paraId="1365DF0B">
        <w:tblPrEx>
          <w:tblCellMar>
            <w:top w:w="0" w:type="dxa"/>
            <w:left w:w="0" w:type="dxa"/>
            <w:bottom w:w="0" w:type="dxa"/>
            <w:right w:w="0" w:type="dxa"/>
          </w:tblCellMar>
        </w:tblPrEx>
        <w:trPr>
          <w:trHeight w:val="478" w:hRule="atLeast"/>
        </w:trPr>
        <w:tc>
          <w:tcPr>
            <w:tcW w:w="1957" w:type="dxa"/>
            <w:tcBorders>
              <w:top w:val="double" w:color="auto" w:sz="2" w:space="0"/>
              <w:left w:val="double" w:color="auto" w:sz="2" w:space="0"/>
              <w:bottom w:val="double" w:color="auto" w:sz="2" w:space="0"/>
              <w:right w:val="double" w:color="auto" w:sz="2" w:space="0"/>
            </w:tcBorders>
            <w:vAlign w:val="center"/>
          </w:tcPr>
          <w:p w14:paraId="78EAE019">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电信业务经营许可证编号</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65A41A69">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63962DBF">
            <w:pPr>
              <w:widowControl/>
              <w:jc w:val="left"/>
              <w:rPr>
                <w:rFonts w:ascii="Times New Roman" w:hAnsi="Times New Roman" w:eastAsia="Times New Roman" w:cs="Times New Roman"/>
                <w:kern w:val="0"/>
                <w:sz w:val="20"/>
                <w:szCs w:val="20"/>
              </w:rPr>
            </w:pPr>
          </w:p>
        </w:tc>
      </w:tr>
      <w:tr w14:paraId="2FBA2226">
        <w:tblPrEx>
          <w:tblCellMar>
            <w:top w:w="0" w:type="dxa"/>
            <w:left w:w="0" w:type="dxa"/>
            <w:bottom w:w="0" w:type="dxa"/>
            <w:right w:w="0" w:type="dxa"/>
          </w:tblCellMar>
        </w:tblPrEx>
        <w:trPr>
          <w:trHeight w:val="324" w:hRule="atLeast"/>
        </w:trPr>
        <w:tc>
          <w:tcPr>
            <w:tcW w:w="1957" w:type="dxa"/>
            <w:tcBorders>
              <w:top w:val="double" w:color="auto" w:sz="2" w:space="0"/>
              <w:left w:val="double" w:color="auto" w:sz="2" w:space="0"/>
              <w:bottom w:val="double" w:color="auto" w:sz="2" w:space="0"/>
              <w:right w:val="double" w:color="auto" w:sz="2" w:space="0"/>
            </w:tcBorders>
            <w:vAlign w:val="center"/>
          </w:tcPr>
          <w:p w14:paraId="462A56A1">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网站名称</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614A29B7">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752F3967">
            <w:pPr>
              <w:widowControl/>
              <w:jc w:val="left"/>
              <w:rPr>
                <w:rFonts w:ascii="Times New Roman" w:hAnsi="Times New Roman" w:eastAsia="Times New Roman" w:cs="Times New Roman"/>
                <w:kern w:val="0"/>
                <w:sz w:val="20"/>
                <w:szCs w:val="20"/>
              </w:rPr>
            </w:pPr>
          </w:p>
        </w:tc>
      </w:tr>
      <w:tr w14:paraId="73450ACF">
        <w:tblPrEx>
          <w:tblCellMar>
            <w:top w:w="0" w:type="dxa"/>
            <w:left w:w="0" w:type="dxa"/>
            <w:bottom w:w="0" w:type="dxa"/>
            <w:right w:w="0" w:type="dxa"/>
          </w:tblCellMar>
        </w:tblPrEx>
        <w:trPr>
          <w:trHeight w:val="567" w:hRule="atLeast"/>
        </w:trPr>
        <w:tc>
          <w:tcPr>
            <w:tcW w:w="1957" w:type="dxa"/>
            <w:tcBorders>
              <w:top w:val="double" w:color="auto" w:sz="2" w:space="0"/>
              <w:left w:val="double" w:color="auto" w:sz="2" w:space="0"/>
              <w:bottom w:val="double" w:color="auto" w:sz="2" w:space="0"/>
              <w:right w:val="double" w:color="auto" w:sz="2" w:space="0"/>
            </w:tcBorders>
            <w:vAlign w:val="center"/>
          </w:tcPr>
          <w:p w14:paraId="12BCDDD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网络客户端应用程序名</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7297CA0F">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442FA7CC">
            <w:pPr>
              <w:widowControl/>
              <w:jc w:val="left"/>
              <w:rPr>
                <w:rFonts w:ascii="Times New Roman" w:hAnsi="Times New Roman" w:eastAsia="Times New Roman" w:cs="Times New Roman"/>
                <w:kern w:val="0"/>
                <w:sz w:val="20"/>
                <w:szCs w:val="20"/>
              </w:rPr>
            </w:pPr>
          </w:p>
        </w:tc>
      </w:tr>
      <w:tr w14:paraId="760F8674">
        <w:tblPrEx>
          <w:tblCellMar>
            <w:top w:w="0" w:type="dxa"/>
            <w:left w:w="0" w:type="dxa"/>
            <w:bottom w:w="0" w:type="dxa"/>
            <w:right w:w="0" w:type="dxa"/>
          </w:tblCellMar>
        </w:tblPrEx>
        <w:trPr>
          <w:trHeight w:val="422" w:hRule="atLeast"/>
        </w:trPr>
        <w:tc>
          <w:tcPr>
            <w:tcW w:w="1957" w:type="dxa"/>
            <w:tcBorders>
              <w:top w:val="double" w:color="auto" w:sz="2" w:space="0"/>
              <w:left w:val="double" w:color="auto" w:sz="2" w:space="0"/>
              <w:bottom w:val="double" w:color="auto" w:sz="2" w:space="0"/>
              <w:right w:val="double" w:color="auto" w:sz="2" w:space="0"/>
            </w:tcBorders>
            <w:vAlign w:val="center"/>
          </w:tcPr>
          <w:p w14:paraId="3ABC8EE7">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网站域名</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6EC2F660">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4872C57F">
            <w:pPr>
              <w:widowControl/>
              <w:jc w:val="left"/>
              <w:rPr>
                <w:rFonts w:ascii="Times New Roman" w:hAnsi="Times New Roman" w:eastAsia="Times New Roman" w:cs="Times New Roman"/>
                <w:kern w:val="0"/>
                <w:sz w:val="20"/>
                <w:szCs w:val="20"/>
              </w:rPr>
            </w:pPr>
          </w:p>
        </w:tc>
      </w:tr>
      <w:tr w14:paraId="1E5B5286">
        <w:tblPrEx>
          <w:tblCellMar>
            <w:top w:w="0" w:type="dxa"/>
            <w:left w:w="0" w:type="dxa"/>
            <w:bottom w:w="0" w:type="dxa"/>
            <w:right w:w="0" w:type="dxa"/>
          </w:tblCellMar>
        </w:tblPrEx>
        <w:trPr>
          <w:trHeight w:val="372" w:hRule="atLeast"/>
        </w:trPr>
        <w:tc>
          <w:tcPr>
            <w:tcW w:w="1957" w:type="dxa"/>
            <w:tcBorders>
              <w:top w:val="double" w:color="auto" w:sz="2" w:space="0"/>
              <w:left w:val="double" w:color="auto" w:sz="2" w:space="0"/>
              <w:bottom w:val="double" w:color="auto" w:sz="2" w:space="0"/>
              <w:right w:val="double" w:color="auto" w:sz="2" w:space="0"/>
            </w:tcBorders>
            <w:vAlign w:val="center"/>
          </w:tcPr>
          <w:p w14:paraId="4CA610DE">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网站IP地址</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19E1F0E3">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0BE2FEF2">
            <w:pPr>
              <w:widowControl/>
              <w:jc w:val="left"/>
              <w:rPr>
                <w:rFonts w:ascii="Times New Roman" w:hAnsi="Times New Roman" w:eastAsia="Times New Roman" w:cs="Times New Roman"/>
                <w:kern w:val="0"/>
                <w:sz w:val="20"/>
                <w:szCs w:val="20"/>
              </w:rPr>
            </w:pPr>
          </w:p>
        </w:tc>
      </w:tr>
      <w:tr w14:paraId="2A31E766">
        <w:tblPrEx>
          <w:tblCellMar>
            <w:top w:w="0" w:type="dxa"/>
            <w:left w:w="0" w:type="dxa"/>
            <w:bottom w:w="0" w:type="dxa"/>
            <w:right w:w="0" w:type="dxa"/>
          </w:tblCellMar>
        </w:tblPrEx>
        <w:trPr>
          <w:trHeight w:val="377" w:hRule="atLeast"/>
        </w:trPr>
        <w:tc>
          <w:tcPr>
            <w:tcW w:w="1957" w:type="dxa"/>
            <w:tcBorders>
              <w:top w:val="double" w:color="auto" w:sz="2" w:space="0"/>
              <w:left w:val="double" w:color="auto" w:sz="2" w:space="0"/>
              <w:bottom w:val="double" w:color="auto" w:sz="2" w:space="0"/>
              <w:right w:val="double" w:color="auto" w:sz="2" w:space="0"/>
            </w:tcBorders>
            <w:vAlign w:val="center"/>
          </w:tcPr>
          <w:p w14:paraId="30799288">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服务器存放地址</w:t>
            </w:r>
          </w:p>
        </w:tc>
        <w:tc>
          <w:tcPr>
            <w:tcW w:w="3544" w:type="dxa"/>
            <w:gridSpan w:val="4"/>
            <w:tcBorders>
              <w:top w:val="double" w:color="auto" w:sz="2" w:space="0"/>
              <w:left w:val="double" w:color="auto" w:sz="2" w:space="0"/>
              <w:bottom w:val="double" w:color="auto" w:sz="2" w:space="0"/>
              <w:right w:val="double" w:color="auto" w:sz="2" w:space="0"/>
            </w:tcBorders>
            <w:vAlign w:val="center"/>
          </w:tcPr>
          <w:p w14:paraId="42F7398E">
            <w:pPr>
              <w:widowControl/>
              <w:jc w:val="left"/>
              <w:rPr>
                <w:rFonts w:hint="eastAsia" w:ascii="宋体" w:hAnsi="宋体" w:eastAsia="宋体" w:cs="宋体"/>
                <w:color w:val="666666"/>
                <w:kern w:val="0"/>
                <w:szCs w:val="21"/>
              </w:rPr>
            </w:pPr>
          </w:p>
        </w:tc>
        <w:tc>
          <w:tcPr>
            <w:tcW w:w="4136" w:type="dxa"/>
            <w:gridSpan w:val="4"/>
            <w:tcBorders>
              <w:top w:val="double" w:color="auto" w:sz="2" w:space="0"/>
              <w:left w:val="double" w:color="auto" w:sz="2" w:space="0"/>
              <w:bottom w:val="double" w:color="auto" w:sz="2" w:space="0"/>
              <w:right w:val="double" w:color="auto" w:sz="2" w:space="0"/>
            </w:tcBorders>
            <w:vAlign w:val="center"/>
          </w:tcPr>
          <w:p w14:paraId="2167E7BC">
            <w:pPr>
              <w:widowControl/>
              <w:jc w:val="left"/>
              <w:rPr>
                <w:rFonts w:ascii="Times New Roman" w:hAnsi="Times New Roman" w:eastAsia="Times New Roman" w:cs="Times New Roman"/>
                <w:kern w:val="0"/>
                <w:sz w:val="20"/>
                <w:szCs w:val="20"/>
              </w:rPr>
            </w:pPr>
          </w:p>
        </w:tc>
      </w:tr>
      <w:tr w14:paraId="65D2445D">
        <w:tblPrEx>
          <w:tblCellMar>
            <w:top w:w="0" w:type="dxa"/>
            <w:left w:w="0" w:type="dxa"/>
            <w:bottom w:w="0" w:type="dxa"/>
            <w:right w:w="0" w:type="dxa"/>
          </w:tblCellMar>
        </w:tblPrEx>
        <w:trPr>
          <w:trHeight w:val="474" w:hRule="atLeast"/>
        </w:trPr>
        <w:tc>
          <w:tcPr>
            <w:tcW w:w="1957" w:type="dxa"/>
            <w:vMerge w:val="restart"/>
            <w:tcBorders>
              <w:top w:val="double" w:color="auto" w:sz="2" w:space="0"/>
              <w:left w:val="double" w:color="auto" w:sz="2" w:space="0"/>
              <w:bottom w:val="single" w:color="auto" w:sz="6" w:space="0"/>
              <w:right w:val="double" w:color="auto" w:sz="2" w:space="0"/>
            </w:tcBorders>
            <w:vAlign w:val="center"/>
          </w:tcPr>
          <w:p w14:paraId="5786EE33">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入驻医疗器械网络交易服务第三方平台信息</w:t>
            </w:r>
          </w:p>
        </w:tc>
        <w:tc>
          <w:tcPr>
            <w:tcW w:w="1983" w:type="dxa"/>
            <w:gridSpan w:val="2"/>
            <w:tcBorders>
              <w:top w:val="double" w:color="auto" w:sz="2" w:space="0"/>
              <w:left w:val="double" w:color="auto" w:sz="2" w:space="0"/>
              <w:bottom w:val="double" w:color="auto" w:sz="2" w:space="0"/>
              <w:right w:val="single" w:color="auto" w:sz="6" w:space="0"/>
            </w:tcBorders>
            <w:vAlign w:val="center"/>
          </w:tcPr>
          <w:p w14:paraId="6E6CF291">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医疗器械网络交易服务第三方平台名称</w:t>
            </w:r>
          </w:p>
        </w:tc>
        <w:tc>
          <w:tcPr>
            <w:tcW w:w="1561" w:type="dxa"/>
            <w:gridSpan w:val="2"/>
            <w:tcBorders>
              <w:top w:val="single" w:color="auto" w:sz="6" w:space="0"/>
              <w:left w:val="single" w:color="auto" w:sz="6" w:space="0"/>
              <w:bottom w:val="single" w:color="auto" w:sz="6" w:space="0"/>
              <w:right w:val="double" w:color="auto" w:sz="2" w:space="0"/>
            </w:tcBorders>
            <w:vAlign w:val="center"/>
          </w:tcPr>
          <w:p w14:paraId="64A28EEC">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医疗器械网络交易服务第三方平台备案凭证编号</w:t>
            </w:r>
          </w:p>
        </w:tc>
        <w:tc>
          <w:tcPr>
            <w:tcW w:w="2094" w:type="dxa"/>
            <w:gridSpan w:val="2"/>
            <w:tcBorders>
              <w:top w:val="double" w:color="auto" w:sz="2" w:space="0"/>
              <w:left w:val="double" w:color="auto" w:sz="2" w:space="0"/>
              <w:bottom w:val="single" w:color="auto" w:sz="6" w:space="0"/>
              <w:right w:val="single" w:color="auto" w:sz="6" w:space="0"/>
            </w:tcBorders>
            <w:vAlign w:val="center"/>
          </w:tcPr>
          <w:p w14:paraId="4B51E374">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医疗器械网络交易服务第三方平台名称</w:t>
            </w:r>
          </w:p>
        </w:tc>
        <w:tc>
          <w:tcPr>
            <w:tcW w:w="2040" w:type="dxa"/>
            <w:gridSpan w:val="2"/>
            <w:tcBorders>
              <w:top w:val="single" w:color="000000" w:sz="6" w:space="0"/>
              <w:left w:val="single" w:color="000000" w:sz="6" w:space="0"/>
              <w:bottom w:val="single" w:color="000000" w:sz="6" w:space="0"/>
              <w:right w:val="threeDEmboss" w:color="000000" w:sz="6" w:space="0"/>
            </w:tcBorders>
            <w:vAlign w:val="center"/>
          </w:tcPr>
          <w:p w14:paraId="1F8FAC5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医疗器械网络交易服务第三方平台备案凭证编号</w:t>
            </w:r>
          </w:p>
        </w:tc>
      </w:tr>
      <w:tr w14:paraId="610232D6">
        <w:tblPrEx>
          <w:tblCellMar>
            <w:top w:w="0" w:type="dxa"/>
            <w:left w:w="0" w:type="dxa"/>
            <w:bottom w:w="0" w:type="dxa"/>
            <w:right w:w="0" w:type="dxa"/>
          </w:tblCellMar>
        </w:tblPrEx>
        <w:trPr>
          <w:trHeight w:val="474" w:hRule="atLeast"/>
        </w:trPr>
        <w:tc>
          <w:tcPr>
            <w:tcW w:w="0" w:type="auto"/>
            <w:vMerge w:val="continue"/>
            <w:tcBorders>
              <w:top w:val="double" w:color="auto" w:sz="2" w:space="0"/>
              <w:left w:val="double" w:color="auto" w:sz="2" w:space="0"/>
              <w:bottom w:val="single" w:color="auto" w:sz="6" w:space="0"/>
              <w:right w:val="double" w:color="auto" w:sz="2" w:space="0"/>
            </w:tcBorders>
            <w:vAlign w:val="center"/>
          </w:tcPr>
          <w:p w14:paraId="4E9592AE">
            <w:pPr>
              <w:widowControl/>
              <w:jc w:val="left"/>
              <w:rPr>
                <w:rFonts w:ascii="宋体" w:hAnsi="宋体" w:eastAsia="宋体" w:cs="宋体"/>
                <w:color w:val="666666"/>
                <w:kern w:val="0"/>
                <w:szCs w:val="21"/>
              </w:rPr>
            </w:pPr>
          </w:p>
        </w:tc>
        <w:tc>
          <w:tcPr>
            <w:tcW w:w="1983" w:type="dxa"/>
            <w:gridSpan w:val="2"/>
            <w:tcBorders>
              <w:top w:val="double" w:color="auto" w:sz="2" w:space="0"/>
              <w:left w:val="double" w:color="auto" w:sz="2" w:space="0"/>
              <w:bottom w:val="double" w:color="auto" w:sz="2" w:space="0"/>
              <w:right w:val="single" w:color="auto" w:sz="6" w:space="0"/>
            </w:tcBorders>
            <w:vAlign w:val="center"/>
          </w:tcPr>
          <w:p w14:paraId="5B28F074">
            <w:pPr>
              <w:widowControl/>
              <w:jc w:val="left"/>
              <w:rPr>
                <w:rFonts w:hint="eastAsia" w:ascii="宋体" w:hAnsi="宋体" w:eastAsia="宋体" w:cs="宋体"/>
                <w:color w:val="666666"/>
                <w:kern w:val="0"/>
                <w:szCs w:val="21"/>
              </w:rPr>
            </w:pPr>
          </w:p>
        </w:tc>
        <w:tc>
          <w:tcPr>
            <w:tcW w:w="1561" w:type="dxa"/>
            <w:gridSpan w:val="2"/>
            <w:tcBorders>
              <w:top w:val="single" w:color="auto" w:sz="6" w:space="0"/>
              <w:left w:val="single" w:color="auto" w:sz="6" w:space="0"/>
              <w:bottom w:val="single" w:color="auto" w:sz="6" w:space="0"/>
              <w:right w:val="double" w:color="auto" w:sz="2" w:space="0"/>
            </w:tcBorders>
            <w:vAlign w:val="center"/>
          </w:tcPr>
          <w:p w14:paraId="4C9D8AC6">
            <w:pPr>
              <w:widowControl/>
              <w:jc w:val="left"/>
              <w:rPr>
                <w:rFonts w:ascii="Times New Roman" w:hAnsi="Times New Roman" w:eastAsia="Times New Roman" w:cs="Times New Roman"/>
                <w:kern w:val="0"/>
                <w:sz w:val="20"/>
                <w:szCs w:val="20"/>
              </w:rPr>
            </w:pPr>
          </w:p>
        </w:tc>
        <w:tc>
          <w:tcPr>
            <w:tcW w:w="2094" w:type="dxa"/>
            <w:gridSpan w:val="2"/>
            <w:tcBorders>
              <w:top w:val="double" w:color="auto" w:sz="2" w:space="0"/>
              <w:left w:val="double" w:color="auto" w:sz="2" w:space="0"/>
              <w:bottom w:val="single" w:color="auto" w:sz="6" w:space="0"/>
              <w:right w:val="single" w:color="auto" w:sz="6" w:space="0"/>
            </w:tcBorders>
            <w:vAlign w:val="center"/>
          </w:tcPr>
          <w:p w14:paraId="52E1B8B4">
            <w:pPr>
              <w:widowControl/>
              <w:jc w:val="left"/>
              <w:rPr>
                <w:rFonts w:ascii="Times New Roman" w:hAnsi="Times New Roman" w:eastAsia="Times New Roman" w:cs="Times New Roman"/>
                <w:kern w:val="0"/>
                <w:sz w:val="20"/>
                <w:szCs w:val="20"/>
              </w:rPr>
            </w:pPr>
          </w:p>
        </w:tc>
        <w:tc>
          <w:tcPr>
            <w:tcW w:w="2040" w:type="dxa"/>
            <w:gridSpan w:val="2"/>
            <w:tcBorders>
              <w:top w:val="single" w:color="000000" w:sz="6" w:space="0"/>
              <w:left w:val="single" w:color="000000" w:sz="6" w:space="0"/>
              <w:bottom w:val="single" w:color="000000" w:sz="6" w:space="0"/>
              <w:right w:val="threeDEmboss" w:color="000000" w:sz="6" w:space="0"/>
            </w:tcBorders>
            <w:vAlign w:val="center"/>
          </w:tcPr>
          <w:p w14:paraId="3877A503">
            <w:pPr>
              <w:widowControl/>
              <w:jc w:val="left"/>
              <w:rPr>
                <w:rFonts w:ascii="Times New Roman" w:hAnsi="Times New Roman" w:eastAsia="Times New Roman" w:cs="Times New Roman"/>
                <w:kern w:val="0"/>
                <w:sz w:val="20"/>
                <w:szCs w:val="20"/>
              </w:rPr>
            </w:pPr>
          </w:p>
        </w:tc>
      </w:tr>
      <w:tr w14:paraId="24035DA1">
        <w:tblPrEx>
          <w:tblCellMar>
            <w:top w:w="0" w:type="dxa"/>
            <w:left w:w="0" w:type="dxa"/>
            <w:bottom w:w="0" w:type="dxa"/>
            <w:right w:w="0" w:type="dxa"/>
          </w:tblCellMar>
        </w:tblPrEx>
        <w:trPr>
          <w:trHeight w:val="474" w:hRule="atLeast"/>
        </w:trPr>
        <w:tc>
          <w:tcPr>
            <w:tcW w:w="0" w:type="auto"/>
            <w:vMerge w:val="continue"/>
            <w:tcBorders>
              <w:top w:val="double" w:color="auto" w:sz="2" w:space="0"/>
              <w:left w:val="double" w:color="auto" w:sz="2" w:space="0"/>
              <w:bottom w:val="single" w:color="auto" w:sz="6" w:space="0"/>
              <w:right w:val="double" w:color="auto" w:sz="2" w:space="0"/>
            </w:tcBorders>
            <w:vAlign w:val="center"/>
          </w:tcPr>
          <w:p w14:paraId="2C653846">
            <w:pPr>
              <w:widowControl/>
              <w:jc w:val="left"/>
              <w:rPr>
                <w:rFonts w:ascii="宋体" w:hAnsi="宋体" w:eastAsia="宋体" w:cs="宋体"/>
                <w:color w:val="666666"/>
                <w:kern w:val="0"/>
                <w:szCs w:val="21"/>
              </w:rPr>
            </w:pPr>
          </w:p>
        </w:tc>
        <w:tc>
          <w:tcPr>
            <w:tcW w:w="1983" w:type="dxa"/>
            <w:gridSpan w:val="2"/>
            <w:tcBorders>
              <w:top w:val="double" w:color="auto" w:sz="2" w:space="0"/>
              <w:left w:val="double" w:color="auto" w:sz="2" w:space="0"/>
              <w:bottom w:val="double" w:color="auto" w:sz="2" w:space="0"/>
              <w:right w:val="single" w:color="auto" w:sz="6" w:space="0"/>
            </w:tcBorders>
            <w:vAlign w:val="center"/>
          </w:tcPr>
          <w:p w14:paraId="422CAAEC">
            <w:pPr>
              <w:widowControl/>
              <w:jc w:val="left"/>
              <w:rPr>
                <w:rFonts w:ascii="Times New Roman" w:hAnsi="Times New Roman" w:eastAsia="Times New Roman" w:cs="Times New Roman"/>
                <w:kern w:val="0"/>
                <w:sz w:val="20"/>
                <w:szCs w:val="20"/>
              </w:rPr>
            </w:pPr>
          </w:p>
        </w:tc>
        <w:tc>
          <w:tcPr>
            <w:tcW w:w="1561" w:type="dxa"/>
            <w:gridSpan w:val="2"/>
            <w:tcBorders>
              <w:top w:val="single" w:color="auto" w:sz="6" w:space="0"/>
              <w:left w:val="single" w:color="auto" w:sz="6" w:space="0"/>
              <w:bottom w:val="single" w:color="auto" w:sz="6" w:space="0"/>
              <w:right w:val="double" w:color="auto" w:sz="2" w:space="0"/>
            </w:tcBorders>
            <w:vAlign w:val="center"/>
          </w:tcPr>
          <w:p w14:paraId="46A6033D">
            <w:pPr>
              <w:widowControl/>
              <w:jc w:val="left"/>
              <w:rPr>
                <w:rFonts w:ascii="Times New Roman" w:hAnsi="Times New Roman" w:eastAsia="Times New Roman" w:cs="Times New Roman"/>
                <w:kern w:val="0"/>
                <w:sz w:val="20"/>
                <w:szCs w:val="20"/>
              </w:rPr>
            </w:pPr>
          </w:p>
        </w:tc>
        <w:tc>
          <w:tcPr>
            <w:tcW w:w="2094" w:type="dxa"/>
            <w:gridSpan w:val="2"/>
            <w:tcBorders>
              <w:top w:val="double" w:color="auto" w:sz="2" w:space="0"/>
              <w:left w:val="double" w:color="auto" w:sz="2" w:space="0"/>
              <w:bottom w:val="single" w:color="auto" w:sz="6" w:space="0"/>
              <w:right w:val="single" w:color="auto" w:sz="6" w:space="0"/>
            </w:tcBorders>
            <w:vAlign w:val="center"/>
          </w:tcPr>
          <w:p w14:paraId="69D71D64">
            <w:pPr>
              <w:widowControl/>
              <w:jc w:val="left"/>
              <w:rPr>
                <w:rFonts w:ascii="Times New Roman" w:hAnsi="Times New Roman" w:eastAsia="Times New Roman" w:cs="Times New Roman"/>
                <w:kern w:val="0"/>
                <w:sz w:val="20"/>
                <w:szCs w:val="20"/>
              </w:rPr>
            </w:pPr>
          </w:p>
        </w:tc>
        <w:tc>
          <w:tcPr>
            <w:tcW w:w="2040" w:type="dxa"/>
            <w:gridSpan w:val="2"/>
            <w:tcBorders>
              <w:top w:val="single" w:color="000000" w:sz="6" w:space="0"/>
              <w:left w:val="single" w:color="000000" w:sz="6" w:space="0"/>
              <w:bottom w:val="single" w:color="000000" w:sz="6" w:space="0"/>
              <w:right w:val="threeDEmboss" w:color="000000" w:sz="6" w:space="0"/>
            </w:tcBorders>
            <w:vAlign w:val="center"/>
          </w:tcPr>
          <w:p w14:paraId="7C8F642F">
            <w:pPr>
              <w:widowControl/>
              <w:jc w:val="left"/>
              <w:rPr>
                <w:rFonts w:ascii="Times New Roman" w:hAnsi="Times New Roman" w:eastAsia="Times New Roman" w:cs="Times New Roman"/>
                <w:kern w:val="0"/>
                <w:sz w:val="20"/>
                <w:szCs w:val="20"/>
              </w:rPr>
            </w:pPr>
          </w:p>
        </w:tc>
      </w:tr>
      <w:tr w14:paraId="3611C5B0">
        <w:trPr>
          <w:trHeight w:val="474" w:hRule="atLeast"/>
        </w:trPr>
        <w:tc>
          <w:tcPr>
            <w:tcW w:w="0" w:type="auto"/>
            <w:vMerge w:val="continue"/>
            <w:tcBorders>
              <w:top w:val="double" w:color="auto" w:sz="2" w:space="0"/>
              <w:left w:val="double" w:color="auto" w:sz="2" w:space="0"/>
              <w:bottom w:val="single" w:color="auto" w:sz="6" w:space="0"/>
              <w:right w:val="double" w:color="auto" w:sz="2" w:space="0"/>
            </w:tcBorders>
            <w:vAlign w:val="center"/>
          </w:tcPr>
          <w:p w14:paraId="302BBB63">
            <w:pPr>
              <w:widowControl/>
              <w:jc w:val="left"/>
              <w:rPr>
                <w:rFonts w:ascii="宋体" w:hAnsi="宋体" w:eastAsia="宋体" w:cs="宋体"/>
                <w:color w:val="666666"/>
                <w:kern w:val="0"/>
                <w:szCs w:val="21"/>
              </w:rPr>
            </w:pPr>
          </w:p>
        </w:tc>
        <w:tc>
          <w:tcPr>
            <w:tcW w:w="1983" w:type="dxa"/>
            <w:gridSpan w:val="2"/>
            <w:tcBorders>
              <w:top w:val="double" w:color="auto" w:sz="2" w:space="0"/>
              <w:left w:val="double" w:color="auto" w:sz="2" w:space="0"/>
              <w:bottom w:val="double" w:color="auto" w:sz="2" w:space="0"/>
              <w:right w:val="single" w:color="auto" w:sz="6" w:space="0"/>
            </w:tcBorders>
            <w:vAlign w:val="center"/>
          </w:tcPr>
          <w:p w14:paraId="18C08CE6">
            <w:pPr>
              <w:widowControl/>
              <w:jc w:val="left"/>
              <w:rPr>
                <w:rFonts w:ascii="Times New Roman" w:hAnsi="Times New Roman" w:eastAsia="Times New Roman" w:cs="Times New Roman"/>
                <w:kern w:val="0"/>
                <w:sz w:val="20"/>
                <w:szCs w:val="20"/>
              </w:rPr>
            </w:pPr>
          </w:p>
        </w:tc>
        <w:tc>
          <w:tcPr>
            <w:tcW w:w="1561" w:type="dxa"/>
            <w:gridSpan w:val="2"/>
            <w:tcBorders>
              <w:top w:val="single" w:color="auto" w:sz="6" w:space="0"/>
              <w:left w:val="single" w:color="auto" w:sz="6" w:space="0"/>
              <w:bottom w:val="single" w:color="auto" w:sz="6" w:space="0"/>
              <w:right w:val="double" w:color="auto" w:sz="2" w:space="0"/>
            </w:tcBorders>
            <w:vAlign w:val="center"/>
          </w:tcPr>
          <w:p w14:paraId="2DEA156B">
            <w:pPr>
              <w:widowControl/>
              <w:jc w:val="left"/>
              <w:rPr>
                <w:rFonts w:ascii="Times New Roman" w:hAnsi="Times New Roman" w:eastAsia="Times New Roman" w:cs="Times New Roman"/>
                <w:kern w:val="0"/>
                <w:sz w:val="20"/>
                <w:szCs w:val="20"/>
              </w:rPr>
            </w:pPr>
          </w:p>
        </w:tc>
        <w:tc>
          <w:tcPr>
            <w:tcW w:w="2094" w:type="dxa"/>
            <w:gridSpan w:val="2"/>
            <w:tcBorders>
              <w:top w:val="double" w:color="auto" w:sz="2" w:space="0"/>
              <w:left w:val="double" w:color="auto" w:sz="2" w:space="0"/>
              <w:bottom w:val="single" w:color="auto" w:sz="6" w:space="0"/>
              <w:right w:val="single" w:color="auto" w:sz="6" w:space="0"/>
            </w:tcBorders>
            <w:vAlign w:val="center"/>
          </w:tcPr>
          <w:p w14:paraId="084476C0">
            <w:pPr>
              <w:widowControl/>
              <w:jc w:val="left"/>
              <w:rPr>
                <w:rFonts w:ascii="Times New Roman" w:hAnsi="Times New Roman" w:eastAsia="Times New Roman" w:cs="Times New Roman"/>
                <w:kern w:val="0"/>
                <w:sz w:val="20"/>
                <w:szCs w:val="20"/>
              </w:rPr>
            </w:pPr>
          </w:p>
        </w:tc>
        <w:tc>
          <w:tcPr>
            <w:tcW w:w="2040" w:type="dxa"/>
            <w:gridSpan w:val="2"/>
            <w:tcBorders>
              <w:top w:val="single" w:color="000000" w:sz="6" w:space="0"/>
              <w:left w:val="single" w:color="000000" w:sz="6" w:space="0"/>
              <w:bottom w:val="single" w:color="000000" w:sz="6" w:space="0"/>
              <w:right w:val="threeDEmboss" w:color="000000" w:sz="6" w:space="0"/>
            </w:tcBorders>
            <w:vAlign w:val="center"/>
          </w:tcPr>
          <w:p w14:paraId="458C652A">
            <w:pPr>
              <w:widowControl/>
              <w:jc w:val="left"/>
              <w:rPr>
                <w:rFonts w:ascii="Times New Roman" w:hAnsi="Times New Roman" w:eastAsia="Times New Roman" w:cs="Times New Roman"/>
                <w:kern w:val="0"/>
                <w:sz w:val="20"/>
                <w:szCs w:val="20"/>
              </w:rPr>
            </w:pPr>
          </w:p>
        </w:tc>
      </w:tr>
      <w:tr w14:paraId="739C49A3">
        <w:tblPrEx>
          <w:tblCellMar>
            <w:top w:w="0" w:type="dxa"/>
            <w:left w:w="0" w:type="dxa"/>
            <w:bottom w:w="0" w:type="dxa"/>
            <w:right w:w="0" w:type="dxa"/>
          </w:tblCellMar>
        </w:tblPrEx>
        <w:trPr>
          <w:trHeight w:val="2202" w:hRule="atLeast"/>
        </w:trPr>
        <w:tc>
          <w:tcPr>
            <w:tcW w:w="9636" w:type="dxa"/>
            <w:gridSpan w:val="9"/>
            <w:vAlign w:val="center"/>
          </w:tcPr>
          <w:p w14:paraId="62D9CB13">
            <w:pPr>
              <w:widowControl/>
              <w:spacing w:line="390" w:lineRule="atLeast"/>
              <w:jc w:val="left"/>
              <w:rPr>
                <w:rFonts w:ascii="宋体" w:hAnsi="宋体" w:eastAsia="宋体" w:cs="宋体"/>
                <w:color w:val="666666"/>
                <w:kern w:val="0"/>
                <w:szCs w:val="21"/>
              </w:rPr>
            </w:pPr>
            <w:r>
              <w:rPr>
                <w:rFonts w:hint="eastAsia" w:ascii="微软雅黑" w:hAnsi="微软雅黑" w:eastAsia="微软雅黑" w:cs="宋体"/>
                <w:color w:val="000000"/>
                <w:kern w:val="0"/>
                <w:szCs w:val="21"/>
              </w:rPr>
              <w:t>本单位承诺备案所提交的全部材料真实、合法、有效，并承担一切法律责任。同时，保证按照法律法规的要求从事医疗器械网络销售活动。</w:t>
            </w:r>
          </w:p>
          <w:p w14:paraId="58508572">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法定代表人（负责人）签字：</w:t>
            </w:r>
          </w:p>
          <w:p w14:paraId="241C55AF">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单位盖章：</w:t>
            </w:r>
          </w:p>
          <w:p w14:paraId="6E0FEA4C">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年 月 日</w:t>
            </w:r>
          </w:p>
        </w:tc>
      </w:tr>
    </w:tbl>
    <w:p w14:paraId="4DC1DEEF">
      <w:pPr>
        <w:widowControl/>
        <w:shd w:val="clear" w:color="auto" w:fill="FFFFFF"/>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填表说明：</w:t>
      </w:r>
    </w:p>
    <w:p w14:paraId="2192663F">
      <w:pPr>
        <w:widowControl/>
        <w:shd w:val="clear" w:color="auto" w:fill="FFFFFF"/>
        <w:spacing w:line="390" w:lineRule="atLeast"/>
        <w:ind w:firstLine="402"/>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1.本表按照实际内容填写，不涉及的可缺项。</w:t>
      </w:r>
    </w:p>
    <w:p w14:paraId="08693630">
      <w:pPr>
        <w:widowControl/>
        <w:shd w:val="clear" w:color="auto" w:fill="FFFFFF"/>
        <w:spacing w:line="390" w:lineRule="atLeast"/>
        <w:ind w:left="2183" w:hanging="194"/>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2.本表经营范围应当按照企业《医疗器械经营许可证》或者第二类医疗器械经营备案凭证中的经营范围填写。</w:t>
      </w:r>
    </w:p>
    <w:p w14:paraId="475084DC">
      <w:pPr>
        <w:widowControl/>
        <w:shd w:val="clear" w:color="auto" w:fill="FFFFFF"/>
        <w:spacing w:line="390" w:lineRule="atLeast"/>
        <w:ind w:firstLine="402"/>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3.本表填报内容应使用A4纸双面打印，不得手写。</w:t>
      </w:r>
    </w:p>
    <w:p w14:paraId="7705D950">
      <w:pPr>
        <w:widowControl/>
        <w:shd w:val="clear" w:color="auto" w:fill="FFFFFF"/>
        <w:spacing w:line="390" w:lineRule="atLeast"/>
        <w:jc w:val="lef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附件4</w:t>
      </w:r>
    </w:p>
    <w:p w14:paraId="366ED9C2">
      <w:pPr>
        <w:widowControl/>
        <w:shd w:val="clear" w:color="auto" w:fill="FFFFFF"/>
        <w:spacing w:line="390" w:lineRule="atLeast"/>
        <w:jc w:val="center"/>
        <w:rPr>
          <w:rFonts w:hint="eastAsia" w:ascii="Times New Roman" w:hAnsi="Times New Roman" w:eastAsia="微软雅黑" w:cs="Times New Roman"/>
          <w:color w:val="666666"/>
          <w:kern w:val="0"/>
          <w:szCs w:val="21"/>
        </w:rPr>
      </w:pPr>
      <w:r>
        <w:rPr>
          <w:rFonts w:hint="eastAsia" w:ascii="微软雅黑" w:hAnsi="微软雅黑" w:eastAsia="微软雅黑" w:cs="Times New Roman"/>
          <w:color w:val="666666"/>
          <w:kern w:val="0"/>
          <w:szCs w:val="21"/>
        </w:rPr>
        <w:t>医疗器械网络</w:t>
      </w:r>
      <w:r>
        <w:rPr>
          <w:rFonts w:hint="eastAsia" w:ascii="微软雅黑" w:hAnsi="微软雅黑" w:eastAsia="微软雅黑" w:cs="Times New Roman"/>
          <w:color w:val="000000"/>
          <w:kern w:val="0"/>
          <w:szCs w:val="21"/>
        </w:rPr>
        <w:t>交易服务第三方平台</w:t>
      </w:r>
      <w:r>
        <w:rPr>
          <w:rFonts w:hint="eastAsia" w:ascii="微软雅黑" w:hAnsi="微软雅黑" w:eastAsia="微软雅黑" w:cs="Times New Roman"/>
          <w:color w:val="666666"/>
          <w:kern w:val="0"/>
          <w:szCs w:val="21"/>
        </w:rPr>
        <w:t>备案表</w:t>
      </w:r>
    </w:p>
    <w:tbl>
      <w:tblPr>
        <w:tblStyle w:val="3"/>
        <w:tblW w:w="5000" w:type="pct"/>
        <w:tblInd w:w="0" w:type="dxa"/>
        <w:tblLayout w:type="autofit"/>
        <w:tblCellMar>
          <w:top w:w="0" w:type="dxa"/>
          <w:left w:w="0" w:type="dxa"/>
          <w:bottom w:w="0" w:type="dxa"/>
          <w:right w:w="0" w:type="dxa"/>
        </w:tblCellMar>
      </w:tblPr>
      <w:tblGrid>
        <w:gridCol w:w="1909"/>
        <w:gridCol w:w="742"/>
        <w:gridCol w:w="1216"/>
        <w:gridCol w:w="67"/>
        <w:gridCol w:w="381"/>
        <w:gridCol w:w="1290"/>
        <w:gridCol w:w="227"/>
        <w:gridCol w:w="908"/>
        <w:gridCol w:w="331"/>
        <w:gridCol w:w="54"/>
        <w:gridCol w:w="822"/>
        <w:gridCol w:w="1819"/>
      </w:tblGrid>
      <w:tr w14:paraId="5023D1E5">
        <w:tblPrEx>
          <w:tblCellMar>
            <w:top w:w="0" w:type="dxa"/>
            <w:left w:w="0" w:type="dxa"/>
            <w:bottom w:w="0" w:type="dxa"/>
            <w:right w:w="0" w:type="dxa"/>
          </w:tblCellMar>
        </w:tblPrEx>
        <w:trPr>
          <w:trHeight w:val="559" w:hRule="atLeast"/>
        </w:trPr>
        <w:tc>
          <w:tcPr>
            <w:tcW w:w="1786" w:type="dxa"/>
            <w:vMerge w:val="restart"/>
            <w:tcBorders>
              <w:top w:val="single" w:color="000000" w:sz="8" w:space="0"/>
              <w:left w:val="single" w:color="000000" w:sz="8" w:space="0"/>
              <w:bottom w:val="single" w:color="000000" w:sz="8" w:space="0"/>
              <w:right w:val="single" w:color="000000" w:sz="8" w:space="0"/>
            </w:tcBorders>
            <w:vAlign w:val="center"/>
          </w:tcPr>
          <w:p w14:paraId="55A4BF84">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联系人*</w:t>
            </w:r>
          </w:p>
        </w:tc>
        <w:tc>
          <w:tcPr>
            <w:tcW w:w="694" w:type="dxa"/>
            <w:tcBorders>
              <w:top w:val="single" w:color="000000" w:sz="8" w:space="0"/>
              <w:left w:val="single" w:color="000000" w:sz="8" w:space="0"/>
              <w:bottom w:val="single" w:color="000000" w:sz="8" w:space="0"/>
              <w:right w:val="single" w:color="000000" w:sz="8" w:space="0"/>
            </w:tcBorders>
            <w:vAlign w:val="center"/>
          </w:tcPr>
          <w:p w14:paraId="2C541534">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姓名</w:t>
            </w:r>
          </w:p>
        </w:tc>
        <w:tc>
          <w:tcPr>
            <w:tcW w:w="1558" w:type="dxa"/>
            <w:gridSpan w:val="3"/>
            <w:tcBorders>
              <w:top w:val="single" w:color="000000" w:sz="8" w:space="0"/>
              <w:left w:val="single" w:color="000000" w:sz="8" w:space="0"/>
              <w:bottom w:val="single" w:color="000000" w:sz="8" w:space="0"/>
              <w:right w:val="single" w:color="000000" w:sz="8" w:space="0"/>
            </w:tcBorders>
            <w:vAlign w:val="center"/>
          </w:tcPr>
          <w:p w14:paraId="30BE3519">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身份证件类型</w:t>
            </w:r>
          </w:p>
        </w:tc>
        <w:tc>
          <w:tcPr>
            <w:tcW w:w="1418" w:type="dxa"/>
            <w:gridSpan w:val="2"/>
            <w:tcBorders>
              <w:top w:val="single" w:color="000000" w:sz="8" w:space="0"/>
              <w:left w:val="single" w:color="000000" w:sz="8" w:space="0"/>
              <w:bottom w:val="single" w:color="000000" w:sz="8" w:space="0"/>
              <w:right w:val="single" w:color="000000" w:sz="8" w:space="0"/>
            </w:tcBorders>
            <w:vAlign w:val="center"/>
          </w:tcPr>
          <w:p w14:paraId="0C07C552">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证件号</w:t>
            </w:r>
          </w:p>
        </w:tc>
        <w:tc>
          <w:tcPr>
            <w:tcW w:w="850" w:type="dxa"/>
            <w:tcBorders>
              <w:top w:val="single" w:color="000000" w:sz="8" w:space="0"/>
              <w:left w:val="single" w:color="000000" w:sz="8" w:space="0"/>
              <w:bottom w:val="single" w:color="000000" w:sz="8" w:space="0"/>
              <w:right w:val="single" w:color="000000" w:sz="8" w:space="0"/>
            </w:tcBorders>
            <w:vAlign w:val="center"/>
          </w:tcPr>
          <w:p w14:paraId="212987F9">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电话</w:t>
            </w:r>
          </w:p>
        </w:tc>
        <w:tc>
          <w:tcPr>
            <w:tcW w:w="1130" w:type="dxa"/>
            <w:gridSpan w:val="3"/>
            <w:tcBorders>
              <w:top w:val="single" w:color="000000" w:sz="8" w:space="0"/>
              <w:left w:val="single" w:color="000000" w:sz="8" w:space="0"/>
              <w:bottom w:val="single" w:color="000000" w:sz="8" w:space="0"/>
              <w:right w:val="single" w:color="000000" w:sz="8" w:space="0"/>
            </w:tcBorders>
            <w:vAlign w:val="center"/>
          </w:tcPr>
          <w:p w14:paraId="5152233D">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传真</w:t>
            </w:r>
          </w:p>
        </w:tc>
        <w:tc>
          <w:tcPr>
            <w:tcW w:w="1699" w:type="dxa"/>
            <w:tcBorders>
              <w:top w:val="single" w:color="000000" w:sz="8" w:space="0"/>
              <w:left w:val="single" w:color="000000" w:sz="8" w:space="0"/>
              <w:bottom w:val="single" w:color="000000" w:sz="8" w:space="0"/>
              <w:right w:val="single" w:color="000000" w:sz="8" w:space="0"/>
            </w:tcBorders>
            <w:vAlign w:val="center"/>
          </w:tcPr>
          <w:p w14:paraId="571EB573">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电子邮件</w:t>
            </w:r>
          </w:p>
        </w:tc>
      </w:tr>
      <w:tr w14:paraId="51BB8087">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09382539">
            <w:pPr>
              <w:widowControl/>
              <w:jc w:val="left"/>
              <w:rPr>
                <w:rFonts w:ascii="宋体" w:hAnsi="宋体" w:eastAsia="宋体" w:cs="宋体"/>
                <w:color w:val="666666"/>
                <w:kern w:val="0"/>
                <w:szCs w:val="21"/>
              </w:rPr>
            </w:pPr>
          </w:p>
        </w:tc>
        <w:tc>
          <w:tcPr>
            <w:tcW w:w="694" w:type="dxa"/>
            <w:tcBorders>
              <w:top w:val="single" w:color="000000" w:sz="8" w:space="0"/>
              <w:left w:val="single" w:color="000000" w:sz="8" w:space="0"/>
              <w:bottom w:val="single" w:color="000000" w:sz="8" w:space="0"/>
              <w:right w:val="single" w:color="000000" w:sz="8" w:space="0"/>
            </w:tcBorders>
            <w:vAlign w:val="center"/>
          </w:tcPr>
          <w:p w14:paraId="49F8A5D1">
            <w:pPr>
              <w:widowControl/>
              <w:jc w:val="left"/>
              <w:rPr>
                <w:rFonts w:hint="eastAsia" w:ascii="宋体" w:hAnsi="宋体" w:eastAsia="宋体" w:cs="宋体"/>
                <w:color w:val="666666"/>
                <w:kern w:val="0"/>
                <w:szCs w:val="21"/>
              </w:rPr>
            </w:pPr>
          </w:p>
        </w:tc>
        <w:tc>
          <w:tcPr>
            <w:tcW w:w="1558" w:type="dxa"/>
            <w:gridSpan w:val="3"/>
            <w:tcBorders>
              <w:top w:val="single" w:color="000000" w:sz="8" w:space="0"/>
              <w:left w:val="single" w:color="000000" w:sz="8" w:space="0"/>
              <w:bottom w:val="single" w:color="000000" w:sz="8" w:space="0"/>
              <w:right w:val="single" w:color="000000" w:sz="8" w:space="0"/>
            </w:tcBorders>
            <w:vAlign w:val="center"/>
          </w:tcPr>
          <w:p w14:paraId="62FE1FE9">
            <w:pPr>
              <w:widowControl/>
              <w:jc w:val="left"/>
              <w:rPr>
                <w:rFonts w:ascii="Times New Roman" w:hAnsi="Times New Roman" w:eastAsia="Times New Roman" w:cs="Times New Roman"/>
                <w:kern w:val="0"/>
                <w:sz w:val="20"/>
                <w:szCs w:val="20"/>
              </w:rPr>
            </w:pPr>
          </w:p>
        </w:tc>
        <w:tc>
          <w:tcPr>
            <w:tcW w:w="1418" w:type="dxa"/>
            <w:gridSpan w:val="2"/>
            <w:tcBorders>
              <w:top w:val="single" w:color="000000" w:sz="8" w:space="0"/>
              <w:left w:val="single" w:color="000000" w:sz="8" w:space="0"/>
              <w:bottom w:val="single" w:color="000000" w:sz="8" w:space="0"/>
              <w:right w:val="single" w:color="000000" w:sz="8" w:space="0"/>
            </w:tcBorders>
            <w:vAlign w:val="center"/>
          </w:tcPr>
          <w:p w14:paraId="4A1B1771">
            <w:pPr>
              <w:widowControl/>
              <w:jc w:val="left"/>
              <w:rPr>
                <w:rFonts w:ascii="Times New Roman" w:hAnsi="Times New Roman" w:eastAsia="Times New Roman" w:cs="Times New Roman"/>
                <w:kern w:val="0"/>
                <w:sz w:val="20"/>
                <w:szCs w:val="20"/>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0C5F362D">
            <w:pPr>
              <w:widowControl/>
              <w:jc w:val="left"/>
              <w:rPr>
                <w:rFonts w:ascii="Times New Roman" w:hAnsi="Times New Roman" w:eastAsia="Times New Roman" w:cs="Times New Roman"/>
                <w:kern w:val="0"/>
                <w:sz w:val="20"/>
                <w:szCs w:val="20"/>
              </w:rPr>
            </w:pPr>
          </w:p>
        </w:tc>
        <w:tc>
          <w:tcPr>
            <w:tcW w:w="1130" w:type="dxa"/>
            <w:gridSpan w:val="3"/>
            <w:tcBorders>
              <w:top w:val="single" w:color="000000" w:sz="8" w:space="0"/>
              <w:left w:val="single" w:color="000000" w:sz="8" w:space="0"/>
              <w:bottom w:val="single" w:color="000000" w:sz="8" w:space="0"/>
              <w:right w:val="single" w:color="000000" w:sz="8" w:space="0"/>
            </w:tcBorders>
            <w:vAlign w:val="center"/>
          </w:tcPr>
          <w:p w14:paraId="3BAE13F2">
            <w:pPr>
              <w:widowControl/>
              <w:jc w:val="left"/>
              <w:rPr>
                <w:rFonts w:ascii="Times New Roman" w:hAnsi="Times New Roman" w:eastAsia="Times New Roman" w:cs="Times New Roman"/>
                <w:kern w:val="0"/>
                <w:sz w:val="20"/>
                <w:szCs w:val="20"/>
              </w:rPr>
            </w:pPr>
          </w:p>
        </w:tc>
        <w:tc>
          <w:tcPr>
            <w:tcW w:w="1699" w:type="dxa"/>
            <w:tcBorders>
              <w:top w:val="single" w:color="000000" w:sz="8" w:space="0"/>
              <w:left w:val="single" w:color="000000" w:sz="8" w:space="0"/>
              <w:bottom w:val="single" w:color="000000" w:sz="8" w:space="0"/>
              <w:right w:val="single" w:color="000000" w:sz="8" w:space="0"/>
            </w:tcBorders>
            <w:vAlign w:val="center"/>
          </w:tcPr>
          <w:p w14:paraId="203FFC37">
            <w:pPr>
              <w:widowControl/>
              <w:jc w:val="left"/>
              <w:rPr>
                <w:rFonts w:ascii="Times New Roman" w:hAnsi="Times New Roman" w:eastAsia="Times New Roman" w:cs="Times New Roman"/>
                <w:kern w:val="0"/>
                <w:sz w:val="20"/>
                <w:szCs w:val="20"/>
              </w:rPr>
            </w:pPr>
          </w:p>
        </w:tc>
      </w:tr>
      <w:tr w14:paraId="4AFA9D5B">
        <w:trPr>
          <w:trHeight w:val="559" w:hRule="atLeast"/>
        </w:trPr>
        <w:tc>
          <w:tcPr>
            <w:tcW w:w="1786" w:type="dxa"/>
            <w:vMerge w:val="restart"/>
            <w:tcBorders>
              <w:top w:val="single" w:color="000000" w:sz="8" w:space="0"/>
              <w:left w:val="single" w:color="000000" w:sz="8" w:space="0"/>
              <w:bottom w:val="single" w:color="000000" w:sz="8" w:space="0"/>
              <w:right w:val="single" w:color="000000" w:sz="8" w:space="0"/>
            </w:tcBorders>
            <w:vAlign w:val="center"/>
          </w:tcPr>
          <w:p w14:paraId="213E9DE0">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备案主体</w:t>
            </w:r>
          </w:p>
          <w:p w14:paraId="7A3B644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信 息</w:t>
            </w:r>
          </w:p>
        </w:tc>
        <w:tc>
          <w:tcPr>
            <w:tcW w:w="1895" w:type="dxa"/>
            <w:gridSpan w:val="3"/>
            <w:tcBorders>
              <w:top w:val="single" w:color="000000" w:sz="8" w:space="0"/>
              <w:left w:val="single" w:color="000000" w:sz="8" w:space="0"/>
              <w:bottom w:val="single" w:color="000000" w:sz="8" w:space="0"/>
              <w:right w:val="single" w:color="000000" w:sz="8" w:space="0"/>
            </w:tcBorders>
            <w:vAlign w:val="center"/>
          </w:tcPr>
          <w:p w14:paraId="5381EF33">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企业名称*</w:t>
            </w:r>
          </w:p>
        </w:tc>
        <w:tc>
          <w:tcPr>
            <w:tcW w:w="5458" w:type="dxa"/>
            <w:gridSpan w:val="8"/>
            <w:tcBorders>
              <w:top w:val="single" w:color="000000" w:sz="8" w:space="0"/>
              <w:left w:val="single" w:color="000000" w:sz="8" w:space="0"/>
              <w:bottom w:val="single" w:color="000000" w:sz="8" w:space="0"/>
              <w:right w:val="single" w:color="000000" w:sz="8" w:space="0"/>
            </w:tcBorders>
            <w:vAlign w:val="center"/>
          </w:tcPr>
          <w:p w14:paraId="3AC24C6C">
            <w:pPr>
              <w:widowControl/>
              <w:jc w:val="left"/>
              <w:rPr>
                <w:rFonts w:hint="eastAsia" w:ascii="宋体" w:hAnsi="宋体" w:eastAsia="宋体" w:cs="宋体"/>
                <w:color w:val="666666"/>
                <w:kern w:val="0"/>
                <w:szCs w:val="21"/>
              </w:rPr>
            </w:pPr>
          </w:p>
        </w:tc>
      </w:tr>
      <w:tr w14:paraId="78891133">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0B7388E6">
            <w:pPr>
              <w:widowControl/>
              <w:jc w:val="left"/>
              <w:rPr>
                <w:rFonts w:ascii="宋体" w:hAnsi="宋体" w:eastAsia="宋体" w:cs="宋体"/>
                <w:color w:val="666666"/>
                <w:kern w:val="0"/>
                <w:szCs w:val="21"/>
              </w:rPr>
            </w:pPr>
          </w:p>
        </w:tc>
        <w:tc>
          <w:tcPr>
            <w:tcW w:w="1895" w:type="dxa"/>
            <w:gridSpan w:val="3"/>
            <w:tcBorders>
              <w:top w:val="single" w:color="000000" w:sz="8" w:space="0"/>
              <w:left w:val="single" w:color="000000" w:sz="8" w:space="0"/>
              <w:bottom w:val="single" w:color="000000" w:sz="8" w:space="0"/>
              <w:right w:val="single" w:color="000000" w:sz="8" w:space="0"/>
            </w:tcBorders>
            <w:vAlign w:val="center"/>
          </w:tcPr>
          <w:p w14:paraId="6A57950D">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住所*</w:t>
            </w:r>
          </w:p>
        </w:tc>
        <w:tc>
          <w:tcPr>
            <w:tcW w:w="5458" w:type="dxa"/>
            <w:gridSpan w:val="8"/>
            <w:tcBorders>
              <w:top w:val="single" w:color="000000" w:sz="8" w:space="0"/>
              <w:left w:val="single" w:color="000000" w:sz="8" w:space="0"/>
              <w:bottom w:val="single" w:color="000000" w:sz="8" w:space="0"/>
              <w:right w:val="single" w:color="000000" w:sz="8" w:space="0"/>
            </w:tcBorders>
            <w:vAlign w:val="center"/>
          </w:tcPr>
          <w:p w14:paraId="3CFE0816">
            <w:pPr>
              <w:widowControl/>
              <w:jc w:val="left"/>
              <w:rPr>
                <w:rFonts w:hint="eastAsia" w:ascii="宋体" w:hAnsi="宋体" w:eastAsia="宋体" w:cs="宋体"/>
                <w:color w:val="666666"/>
                <w:kern w:val="0"/>
                <w:szCs w:val="21"/>
              </w:rPr>
            </w:pPr>
          </w:p>
        </w:tc>
      </w:tr>
      <w:tr w14:paraId="62759216">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D65D03B">
            <w:pPr>
              <w:widowControl/>
              <w:jc w:val="left"/>
              <w:rPr>
                <w:rFonts w:ascii="宋体" w:hAnsi="宋体" w:eastAsia="宋体" w:cs="宋体"/>
                <w:color w:val="666666"/>
                <w:kern w:val="0"/>
                <w:szCs w:val="21"/>
              </w:rPr>
            </w:pPr>
          </w:p>
        </w:tc>
        <w:tc>
          <w:tcPr>
            <w:tcW w:w="1895" w:type="dxa"/>
            <w:gridSpan w:val="3"/>
            <w:tcBorders>
              <w:top w:val="single" w:color="000000" w:sz="8" w:space="0"/>
              <w:left w:val="single" w:color="000000" w:sz="8" w:space="0"/>
              <w:bottom w:val="single" w:color="000000" w:sz="8" w:space="0"/>
              <w:right w:val="single" w:color="000000" w:sz="8" w:space="0"/>
            </w:tcBorders>
            <w:vAlign w:val="center"/>
          </w:tcPr>
          <w:p w14:paraId="05F24745">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办公场所*</w:t>
            </w:r>
          </w:p>
        </w:tc>
        <w:tc>
          <w:tcPr>
            <w:tcW w:w="5458" w:type="dxa"/>
            <w:gridSpan w:val="8"/>
            <w:tcBorders>
              <w:top w:val="single" w:color="000000" w:sz="8" w:space="0"/>
              <w:left w:val="single" w:color="000000" w:sz="8" w:space="0"/>
              <w:bottom w:val="single" w:color="000000" w:sz="8" w:space="0"/>
              <w:right w:val="single" w:color="000000" w:sz="8" w:space="0"/>
            </w:tcBorders>
            <w:vAlign w:val="center"/>
          </w:tcPr>
          <w:p w14:paraId="3AA4E1C2">
            <w:pPr>
              <w:widowControl/>
              <w:jc w:val="left"/>
              <w:rPr>
                <w:rFonts w:hint="eastAsia" w:ascii="宋体" w:hAnsi="宋体" w:eastAsia="宋体" w:cs="宋体"/>
                <w:color w:val="666666"/>
                <w:kern w:val="0"/>
                <w:szCs w:val="21"/>
              </w:rPr>
            </w:pPr>
          </w:p>
        </w:tc>
      </w:tr>
      <w:tr w14:paraId="3D5E5470">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53724230">
            <w:pPr>
              <w:widowControl/>
              <w:jc w:val="left"/>
              <w:rPr>
                <w:rFonts w:ascii="宋体" w:hAnsi="宋体" w:eastAsia="宋体" w:cs="宋体"/>
                <w:color w:val="666666"/>
                <w:kern w:val="0"/>
                <w:szCs w:val="21"/>
              </w:rPr>
            </w:pPr>
          </w:p>
        </w:tc>
        <w:tc>
          <w:tcPr>
            <w:tcW w:w="1895" w:type="dxa"/>
            <w:gridSpan w:val="3"/>
            <w:tcBorders>
              <w:top w:val="single" w:color="000000" w:sz="8" w:space="0"/>
              <w:left w:val="single" w:color="000000" w:sz="8" w:space="0"/>
              <w:bottom w:val="single" w:color="000000" w:sz="8" w:space="0"/>
              <w:right w:val="single" w:color="000000" w:sz="8" w:space="0"/>
            </w:tcBorders>
            <w:vAlign w:val="center"/>
          </w:tcPr>
          <w:p w14:paraId="6162105D">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社会信用代码*</w:t>
            </w:r>
          </w:p>
        </w:tc>
        <w:tc>
          <w:tcPr>
            <w:tcW w:w="5458" w:type="dxa"/>
            <w:gridSpan w:val="8"/>
            <w:tcBorders>
              <w:top w:val="single" w:color="000000" w:sz="8" w:space="0"/>
              <w:left w:val="single" w:color="000000" w:sz="8" w:space="0"/>
              <w:bottom w:val="single" w:color="000000" w:sz="8" w:space="0"/>
              <w:right w:val="single" w:color="000000" w:sz="8" w:space="0"/>
            </w:tcBorders>
            <w:vAlign w:val="center"/>
          </w:tcPr>
          <w:p w14:paraId="0A1AB354">
            <w:pPr>
              <w:widowControl/>
              <w:jc w:val="left"/>
              <w:rPr>
                <w:rFonts w:hint="eastAsia" w:ascii="宋体" w:hAnsi="宋体" w:eastAsia="宋体" w:cs="宋体"/>
                <w:color w:val="666666"/>
                <w:kern w:val="0"/>
                <w:szCs w:val="21"/>
              </w:rPr>
            </w:pPr>
          </w:p>
        </w:tc>
      </w:tr>
      <w:tr w14:paraId="7E2B7DEC">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66DA2BFF">
            <w:pPr>
              <w:widowControl/>
              <w:jc w:val="left"/>
              <w:rPr>
                <w:rFonts w:ascii="宋体" w:hAnsi="宋体" w:eastAsia="宋体" w:cs="宋体"/>
                <w:color w:val="666666"/>
                <w:kern w:val="0"/>
                <w:szCs w:val="21"/>
              </w:rPr>
            </w:pPr>
          </w:p>
        </w:tc>
        <w:tc>
          <w:tcPr>
            <w:tcW w:w="3459" w:type="dxa"/>
            <w:gridSpan w:val="5"/>
            <w:tcBorders>
              <w:top w:val="single" w:color="000000" w:sz="8" w:space="0"/>
              <w:left w:val="single" w:color="000000" w:sz="8" w:space="0"/>
              <w:bottom w:val="single" w:color="000000" w:sz="8" w:space="0"/>
              <w:right w:val="single" w:color="000000" w:sz="8" w:space="0"/>
            </w:tcBorders>
            <w:vAlign w:val="center"/>
          </w:tcPr>
          <w:p w14:paraId="5AD6B14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互联网药品信息服务</w:t>
            </w:r>
          </w:p>
          <w:p w14:paraId="795BA9E3">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资格证书编号*</w:t>
            </w:r>
          </w:p>
        </w:tc>
        <w:tc>
          <w:tcPr>
            <w:tcW w:w="3894" w:type="dxa"/>
            <w:gridSpan w:val="6"/>
            <w:tcBorders>
              <w:top w:val="single" w:color="000000" w:sz="8" w:space="0"/>
              <w:left w:val="single" w:color="000000" w:sz="8" w:space="0"/>
              <w:bottom w:val="single" w:color="000000" w:sz="8" w:space="0"/>
              <w:right w:val="single" w:color="000000" w:sz="8" w:space="0"/>
            </w:tcBorders>
            <w:vAlign w:val="center"/>
          </w:tcPr>
          <w:p w14:paraId="4C91530A">
            <w:pPr>
              <w:widowControl/>
              <w:jc w:val="left"/>
              <w:rPr>
                <w:rFonts w:hint="eastAsia" w:ascii="宋体" w:hAnsi="宋体" w:eastAsia="宋体" w:cs="宋体"/>
                <w:color w:val="666666"/>
                <w:kern w:val="0"/>
                <w:szCs w:val="21"/>
              </w:rPr>
            </w:pPr>
          </w:p>
        </w:tc>
      </w:tr>
      <w:tr w14:paraId="68FD9F11">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658AB806">
            <w:pPr>
              <w:widowControl/>
              <w:jc w:val="left"/>
              <w:rPr>
                <w:rFonts w:ascii="宋体" w:hAnsi="宋体" w:eastAsia="宋体" w:cs="宋体"/>
                <w:color w:val="666666"/>
                <w:kern w:val="0"/>
                <w:szCs w:val="21"/>
              </w:rPr>
            </w:pPr>
          </w:p>
        </w:tc>
        <w:tc>
          <w:tcPr>
            <w:tcW w:w="7353" w:type="dxa"/>
            <w:gridSpan w:val="11"/>
            <w:tcBorders>
              <w:top w:val="single" w:color="000000" w:sz="8" w:space="0"/>
              <w:left w:val="single" w:color="000000" w:sz="8" w:space="0"/>
              <w:bottom w:val="single" w:color="000000" w:sz="8" w:space="0"/>
              <w:right w:val="single" w:color="000000" w:sz="8" w:space="0"/>
            </w:tcBorders>
            <w:vAlign w:val="center"/>
          </w:tcPr>
          <w:p w14:paraId="15C2B099">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法定代表人</w:t>
            </w:r>
          </w:p>
        </w:tc>
      </w:tr>
      <w:tr w14:paraId="2B65BF98">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64CC45EF">
            <w:pPr>
              <w:widowControl/>
              <w:jc w:val="left"/>
              <w:rPr>
                <w:rFonts w:ascii="宋体" w:hAnsi="宋体" w:eastAsia="宋体" w:cs="宋体"/>
                <w:color w:val="666666"/>
                <w:kern w:val="0"/>
                <w:szCs w:val="21"/>
              </w:rPr>
            </w:pPr>
          </w:p>
        </w:tc>
        <w:tc>
          <w:tcPr>
            <w:tcW w:w="1895" w:type="dxa"/>
            <w:gridSpan w:val="3"/>
            <w:tcBorders>
              <w:top w:val="single" w:color="000000" w:sz="8" w:space="0"/>
              <w:left w:val="single" w:color="000000" w:sz="8" w:space="0"/>
              <w:bottom w:val="single" w:color="000000" w:sz="8" w:space="0"/>
              <w:right w:val="single" w:color="000000" w:sz="8" w:space="0"/>
            </w:tcBorders>
            <w:vAlign w:val="center"/>
          </w:tcPr>
          <w:p w14:paraId="0BA3DE35">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姓 名*</w:t>
            </w:r>
          </w:p>
        </w:tc>
        <w:tc>
          <w:tcPr>
            <w:tcW w:w="1562" w:type="dxa"/>
            <w:gridSpan w:val="2"/>
            <w:tcBorders>
              <w:top w:val="single" w:color="000000" w:sz="8" w:space="0"/>
              <w:left w:val="single" w:color="000000" w:sz="8" w:space="0"/>
              <w:bottom w:val="single" w:color="000000" w:sz="8" w:space="0"/>
              <w:right w:val="single" w:color="000000" w:sz="8" w:space="0"/>
            </w:tcBorders>
            <w:vAlign w:val="center"/>
          </w:tcPr>
          <w:p w14:paraId="28905ED0">
            <w:pPr>
              <w:widowControl/>
              <w:jc w:val="left"/>
              <w:rPr>
                <w:rFonts w:hint="eastAsia" w:ascii="宋体" w:hAnsi="宋体" w:eastAsia="宋体" w:cs="宋体"/>
                <w:color w:val="666666"/>
                <w:kern w:val="0"/>
                <w:szCs w:val="21"/>
              </w:rPr>
            </w:pPr>
          </w:p>
        </w:tc>
        <w:tc>
          <w:tcPr>
            <w:tcW w:w="1423" w:type="dxa"/>
            <w:gridSpan w:val="4"/>
            <w:tcBorders>
              <w:top w:val="single" w:color="000000" w:sz="8" w:space="0"/>
              <w:left w:val="single" w:color="000000" w:sz="8" w:space="0"/>
              <w:bottom w:val="single" w:color="000000" w:sz="8" w:space="0"/>
              <w:right w:val="single" w:color="000000" w:sz="8" w:space="0"/>
            </w:tcBorders>
            <w:vAlign w:val="center"/>
          </w:tcPr>
          <w:p w14:paraId="459216F2">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联系电话*</w:t>
            </w:r>
          </w:p>
        </w:tc>
        <w:tc>
          <w:tcPr>
            <w:tcW w:w="2470" w:type="dxa"/>
            <w:gridSpan w:val="2"/>
            <w:tcBorders>
              <w:top w:val="single" w:color="000000" w:sz="8" w:space="0"/>
              <w:left w:val="single" w:color="000000" w:sz="8" w:space="0"/>
              <w:bottom w:val="single" w:color="000000" w:sz="8" w:space="0"/>
              <w:right w:val="single" w:color="000000" w:sz="8" w:space="0"/>
            </w:tcBorders>
            <w:vAlign w:val="center"/>
          </w:tcPr>
          <w:p w14:paraId="10872366">
            <w:pPr>
              <w:widowControl/>
              <w:jc w:val="left"/>
              <w:rPr>
                <w:rFonts w:hint="eastAsia" w:ascii="宋体" w:hAnsi="宋体" w:eastAsia="宋体" w:cs="宋体"/>
                <w:color w:val="666666"/>
                <w:kern w:val="0"/>
                <w:szCs w:val="21"/>
              </w:rPr>
            </w:pPr>
          </w:p>
        </w:tc>
      </w:tr>
      <w:tr w14:paraId="19C4CAF5">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9740541">
            <w:pPr>
              <w:widowControl/>
              <w:jc w:val="left"/>
              <w:rPr>
                <w:rFonts w:ascii="宋体" w:hAnsi="宋体" w:eastAsia="宋体" w:cs="宋体"/>
                <w:color w:val="666666"/>
                <w:kern w:val="0"/>
                <w:szCs w:val="21"/>
              </w:rPr>
            </w:pPr>
          </w:p>
        </w:tc>
        <w:tc>
          <w:tcPr>
            <w:tcW w:w="1895" w:type="dxa"/>
            <w:gridSpan w:val="3"/>
            <w:tcBorders>
              <w:top w:val="single" w:color="000000" w:sz="8" w:space="0"/>
              <w:left w:val="single" w:color="000000" w:sz="8" w:space="0"/>
              <w:bottom w:val="single" w:color="000000" w:sz="8" w:space="0"/>
              <w:right w:val="single" w:color="000000" w:sz="8" w:space="0"/>
            </w:tcBorders>
            <w:vAlign w:val="center"/>
          </w:tcPr>
          <w:p w14:paraId="72FA830D">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身份证件类型*</w:t>
            </w:r>
          </w:p>
        </w:tc>
        <w:tc>
          <w:tcPr>
            <w:tcW w:w="5458" w:type="dxa"/>
            <w:gridSpan w:val="8"/>
            <w:tcBorders>
              <w:top w:val="single" w:color="000000" w:sz="8" w:space="0"/>
              <w:left w:val="single" w:color="000000" w:sz="8" w:space="0"/>
              <w:bottom w:val="single" w:color="000000" w:sz="8" w:space="0"/>
              <w:right w:val="single" w:color="000000" w:sz="8" w:space="0"/>
            </w:tcBorders>
            <w:vAlign w:val="center"/>
          </w:tcPr>
          <w:p w14:paraId="0F826E0E">
            <w:pPr>
              <w:widowControl/>
              <w:jc w:val="left"/>
              <w:rPr>
                <w:rFonts w:hint="eastAsia" w:ascii="宋体" w:hAnsi="宋体" w:eastAsia="宋体" w:cs="宋体"/>
                <w:color w:val="666666"/>
                <w:kern w:val="0"/>
                <w:szCs w:val="21"/>
              </w:rPr>
            </w:pPr>
          </w:p>
        </w:tc>
      </w:tr>
      <w:tr w14:paraId="549D4F96">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DAAD180">
            <w:pPr>
              <w:widowControl/>
              <w:jc w:val="left"/>
              <w:rPr>
                <w:rFonts w:ascii="宋体" w:hAnsi="宋体" w:eastAsia="宋体" w:cs="宋体"/>
                <w:color w:val="666666"/>
                <w:kern w:val="0"/>
                <w:szCs w:val="21"/>
              </w:rPr>
            </w:pPr>
          </w:p>
        </w:tc>
        <w:tc>
          <w:tcPr>
            <w:tcW w:w="1895" w:type="dxa"/>
            <w:gridSpan w:val="3"/>
            <w:tcBorders>
              <w:top w:val="single" w:color="000000" w:sz="8" w:space="0"/>
              <w:left w:val="single" w:color="000000" w:sz="8" w:space="0"/>
              <w:bottom w:val="single" w:color="000000" w:sz="8" w:space="0"/>
              <w:right w:val="single" w:color="000000" w:sz="8" w:space="0"/>
            </w:tcBorders>
            <w:vAlign w:val="center"/>
          </w:tcPr>
          <w:p w14:paraId="0D33F3B2">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证件号码*</w:t>
            </w:r>
          </w:p>
        </w:tc>
        <w:tc>
          <w:tcPr>
            <w:tcW w:w="5458" w:type="dxa"/>
            <w:gridSpan w:val="8"/>
            <w:tcBorders>
              <w:top w:val="single" w:color="000000" w:sz="8" w:space="0"/>
              <w:left w:val="single" w:color="000000" w:sz="8" w:space="0"/>
              <w:bottom w:val="single" w:color="000000" w:sz="8" w:space="0"/>
              <w:right w:val="single" w:color="000000" w:sz="8" w:space="0"/>
            </w:tcBorders>
            <w:vAlign w:val="center"/>
          </w:tcPr>
          <w:p w14:paraId="1D189F20">
            <w:pPr>
              <w:widowControl/>
              <w:jc w:val="left"/>
              <w:rPr>
                <w:rFonts w:hint="eastAsia" w:ascii="宋体" w:hAnsi="宋体" w:eastAsia="宋体" w:cs="宋体"/>
                <w:color w:val="666666"/>
                <w:kern w:val="0"/>
                <w:szCs w:val="21"/>
              </w:rPr>
            </w:pPr>
          </w:p>
        </w:tc>
      </w:tr>
      <w:tr w14:paraId="5DFA3A9B">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20319D7">
            <w:pPr>
              <w:widowControl/>
              <w:jc w:val="left"/>
              <w:rPr>
                <w:rFonts w:ascii="宋体" w:hAnsi="宋体" w:eastAsia="宋体" w:cs="宋体"/>
                <w:color w:val="666666"/>
                <w:kern w:val="0"/>
                <w:szCs w:val="21"/>
              </w:rPr>
            </w:pPr>
          </w:p>
        </w:tc>
        <w:tc>
          <w:tcPr>
            <w:tcW w:w="7353" w:type="dxa"/>
            <w:gridSpan w:val="11"/>
            <w:tcBorders>
              <w:top w:val="single" w:color="000000" w:sz="8" w:space="0"/>
              <w:left w:val="single" w:color="000000" w:sz="8" w:space="0"/>
              <w:bottom w:val="single" w:color="000000" w:sz="8" w:space="0"/>
              <w:right w:val="single" w:color="000000" w:sz="8" w:space="0"/>
            </w:tcBorders>
            <w:vAlign w:val="center"/>
          </w:tcPr>
          <w:p w14:paraId="3C03199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主要负责人</w:t>
            </w:r>
          </w:p>
        </w:tc>
      </w:tr>
      <w:tr w14:paraId="4950D0F2">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63A72A57">
            <w:pPr>
              <w:widowControl/>
              <w:jc w:val="left"/>
              <w:rPr>
                <w:rFonts w:ascii="宋体" w:hAnsi="宋体" w:eastAsia="宋体" w:cs="宋体"/>
                <w:color w:val="666666"/>
                <w:kern w:val="0"/>
                <w:szCs w:val="21"/>
              </w:rPr>
            </w:pPr>
          </w:p>
        </w:tc>
        <w:tc>
          <w:tcPr>
            <w:tcW w:w="1832" w:type="dxa"/>
            <w:gridSpan w:val="2"/>
            <w:tcBorders>
              <w:top w:val="single" w:color="000000" w:sz="8" w:space="0"/>
              <w:left w:val="single" w:color="000000" w:sz="8" w:space="0"/>
              <w:bottom w:val="single" w:color="000000" w:sz="8" w:space="0"/>
              <w:right w:val="single" w:color="000000" w:sz="8" w:space="0"/>
            </w:tcBorders>
            <w:vAlign w:val="center"/>
          </w:tcPr>
          <w:p w14:paraId="1F104A3D">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姓 名*</w:t>
            </w:r>
          </w:p>
        </w:tc>
        <w:tc>
          <w:tcPr>
            <w:tcW w:w="1626" w:type="dxa"/>
            <w:gridSpan w:val="3"/>
            <w:tcBorders>
              <w:top w:val="single" w:color="000000" w:sz="8" w:space="0"/>
              <w:left w:val="single" w:color="000000" w:sz="8" w:space="0"/>
              <w:bottom w:val="single" w:color="000000" w:sz="8" w:space="0"/>
              <w:right w:val="single" w:color="000000" w:sz="8" w:space="0"/>
            </w:tcBorders>
            <w:vAlign w:val="center"/>
          </w:tcPr>
          <w:p w14:paraId="4EFCB896">
            <w:pPr>
              <w:widowControl/>
              <w:jc w:val="left"/>
              <w:rPr>
                <w:rFonts w:hint="eastAsia" w:ascii="宋体" w:hAnsi="宋体" w:eastAsia="宋体" w:cs="宋体"/>
                <w:color w:val="666666"/>
                <w:kern w:val="0"/>
                <w:szCs w:val="21"/>
              </w:rPr>
            </w:pPr>
          </w:p>
        </w:tc>
        <w:tc>
          <w:tcPr>
            <w:tcW w:w="1372" w:type="dxa"/>
            <w:gridSpan w:val="3"/>
            <w:tcBorders>
              <w:top w:val="single" w:color="000000" w:sz="8" w:space="0"/>
              <w:left w:val="single" w:color="000000" w:sz="8" w:space="0"/>
              <w:bottom w:val="single" w:color="000000" w:sz="8" w:space="0"/>
              <w:right w:val="single" w:color="000000" w:sz="8" w:space="0"/>
            </w:tcBorders>
            <w:vAlign w:val="center"/>
          </w:tcPr>
          <w:p w14:paraId="504235B2">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联系电话*</w:t>
            </w:r>
          </w:p>
        </w:tc>
        <w:tc>
          <w:tcPr>
            <w:tcW w:w="2521" w:type="dxa"/>
            <w:gridSpan w:val="3"/>
            <w:tcBorders>
              <w:top w:val="single" w:color="000000" w:sz="8" w:space="0"/>
              <w:left w:val="single" w:color="000000" w:sz="8" w:space="0"/>
              <w:bottom w:val="single" w:color="000000" w:sz="8" w:space="0"/>
              <w:right w:val="single" w:color="000000" w:sz="8" w:space="0"/>
            </w:tcBorders>
            <w:vAlign w:val="center"/>
          </w:tcPr>
          <w:p w14:paraId="1712DA63">
            <w:pPr>
              <w:widowControl/>
              <w:jc w:val="left"/>
              <w:rPr>
                <w:rFonts w:hint="eastAsia" w:ascii="宋体" w:hAnsi="宋体" w:eastAsia="宋体" w:cs="宋体"/>
                <w:color w:val="666666"/>
                <w:kern w:val="0"/>
                <w:szCs w:val="21"/>
              </w:rPr>
            </w:pPr>
          </w:p>
        </w:tc>
      </w:tr>
      <w:tr w14:paraId="23993FDB">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C6CAA9B">
            <w:pPr>
              <w:widowControl/>
              <w:jc w:val="left"/>
              <w:rPr>
                <w:rFonts w:ascii="宋体" w:hAnsi="宋体" w:eastAsia="宋体" w:cs="宋体"/>
                <w:color w:val="666666"/>
                <w:kern w:val="0"/>
                <w:szCs w:val="21"/>
              </w:rPr>
            </w:pPr>
          </w:p>
        </w:tc>
        <w:tc>
          <w:tcPr>
            <w:tcW w:w="1832" w:type="dxa"/>
            <w:gridSpan w:val="2"/>
            <w:tcBorders>
              <w:top w:val="single" w:color="000000" w:sz="8" w:space="0"/>
              <w:left w:val="single" w:color="000000" w:sz="8" w:space="0"/>
              <w:bottom w:val="single" w:color="000000" w:sz="8" w:space="0"/>
              <w:right w:val="single" w:color="000000" w:sz="8" w:space="0"/>
            </w:tcBorders>
            <w:vAlign w:val="center"/>
          </w:tcPr>
          <w:p w14:paraId="2FD9DC38">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身份证件类型*</w:t>
            </w:r>
          </w:p>
        </w:tc>
        <w:tc>
          <w:tcPr>
            <w:tcW w:w="5521" w:type="dxa"/>
            <w:gridSpan w:val="9"/>
            <w:tcBorders>
              <w:top w:val="single" w:color="000000" w:sz="8" w:space="0"/>
              <w:left w:val="single" w:color="000000" w:sz="8" w:space="0"/>
              <w:bottom w:val="single" w:color="000000" w:sz="8" w:space="0"/>
              <w:right w:val="single" w:color="000000" w:sz="8" w:space="0"/>
            </w:tcBorders>
            <w:vAlign w:val="center"/>
          </w:tcPr>
          <w:p w14:paraId="53E21700">
            <w:pPr>
              <w:widowControl/>
              <w:jc w:val="left"/>
              <w:rPr>
                <w:rFonts w:hint="eastAsia" w:ascii="宋体" w:hAnsi="宋体" w:eastAsia="宋体" w:cs="宋体"/>
                <w:color w:val="666666"/>
                <w:kern w:val="0"/>
                <w:szCs w:val="21"/>
              </w:rPr>
            </w:pPr>
          </w:p>
        </w:tc>
      </w:tr>
      <w:tr w14:paraId="51669E77">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49337AC4">
            <w:pPr>
              <w:widowControl/>
              <w:jc w:val="left"/>
              <w:rPr>
                <w:rFonts w:ascii="宋体" w:hAnsi="宋体" w:eastAsia="宋体" w:cs="宋体"/>
                <w:color w:val="666666"/>
                <w:kern w:val="0"/>
                <w:szCs w:val="21"/>
              </w:rPr>
            </w:pPr>
          </w:p>
        </w:tc>
        <w:tc>
          <w:tcPr>
            <w:tcW w:w="1832" w:type="dxa"/>
            <w:gridSpan w:val="2"/>
            <w:tcBorders>
              <w:top w:val="single" w:color="000000" w:sz="8" w:space="0"/>
              <w:left w:val="single" w:color="000000" w:sz="8" w:space="0"/>
              <w:bottom w:val="single" w:color="000000" w:sz="8" w:space="0"/>
              <w:right w:val="single" w:color="000000" w:sz="8" w:space="0"/>
            </w:tcBorders>
            <w:vAlign w:val="center"/>
          </w:tcPr>
          <w:p w14:paraId="56F9929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证件号码*</w:t>
            </w:r>
          </w:p>
        </w:tc>
        <w:tc>
          <w:tcPr>
            <w:tcW w:w="5521" w:type="dxa"/>
            <w:gridSpan w:val="9"/>
            <w:tcBorders>
              <w:top w:val="single" w:color="000000" w:sz="8" w:space="0"/>
              <w:left w:val="single" w:color="000000" w:sz="8" w:space="0"/>
              <w:bottom w:val="single" w:color="000000" w:sz="8" w:space="0"/>
              <w:right w:val="single" w:color="000000" w:sz="8" w:space="0"/>
            </w:tcBorders>
            <w:vAlign w:val="center"/>
          </w:tcPr>
          <w:p w14:paraId="3F7A499B">
            <w:pPr>
              <w:widowControl/>
              <w:jc w:val="left"/>
              <w:rPr>
                <w:rFonts w:hint="eastAsia" w:ascii="宋体" w:hAnsi="宋体" w:eastAsia="宋体" w:cs="宋体"/>
                <w:color w:val="666666"/>
                <w:kern w:val="0"/>
                <w:szCs w:val="21"/>
              </w:rPr>
            </w:pPr>
          </w:p>
        </w:tc>
      </w:tr>
      <w:tr w14:paraId="015027BE">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68DA2F4B">
            <w:pPr>
              <w:widowControl/>
              <w:jc w:val="left"/>
              <w:rPr>
                <w:rFonts w:ascii="宋体" w:hAnsi="宋体" w:eastAsia="宋体" w:cs="宋体"/>
                <w:color w:val="666666"/>
                <w:kern w:val="0"/>
                <w:szCs w:val="21"/>
              </w:rPr>
            </w:pPr>
          </w:p>
        </w:tc>
        <w:tc>
          <w:tcPr>
            <w:tcW w:w="7353" w:type="dxa"/>
            <w:gridSpan w:val="11"/>
            <w:tcBorders>
              <w:top w:val="single" w:color="000000" w:sz="8" w:space="0"/>
              <w:left w:val="single" w:color="000000" w:sz="8" w:space="0"/>
              <w:bottom w:val="single" w:color="000000" w:sz="8" w:space="0"/>
              <w:right w:val="single" w:color="000000" w:sz="8" w:space="0"/>
            </w:tcBorders>
            <w:vAlign w:val="center"/>
          </w:tcPr>
          <w:p w14:paraId="155537F3">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医疗器械质量安全管理人</w:t>
            </w:r>
          </w:p>
        </w:tc>
      </w:tr>
      <w:tr w14:paraId="3077B128">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B115BEB">
            <w:pPr>
              <w:widowControl/>
              <w:jc w:val="left"/>
              <w:rPr>
                <w:rFonts w:ascii="宋体" w:hAnsi="宋体" w:eastAsia="宋体" w:cs="宋体"/>
                <w:color w:val="666666"/>
                <w:kern w:val="0"/>
                <w:szCs w:val="21"/>
              </w:rPr>
            </w:pPr>
          </w:p>
        </w:tc>
        <w:tc>
          <w:tcPr>
            <w:tcW w:w="1895" w:type="dxa"/>
            <w:gridSpan w:val="3"/>
            <w:tcBorders>
              <w:top w:val="single" w:color="000000" w:sz="8" w:space="0"/>
              <w:left w:val="single" w:color="000000" w:sz="8" w:space="0"/>
              <w:bottom w:val="single" w:color="000000" w:sz="8" w:space="0"/>
              <w:right w:val="single" w:color="000000" w:sz="8" w:space="0"/>
            </w:tcBorders>
            <w:vAlign w:val="center"/>
          </w:tcPr>
          <w:p w14:paraId="6400338A">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姓名*</w:t>
            </w:r>
          </w:p>
        </w:tc>
        <w:tc>
          <w:tcPr>
            <w:tcW w:w="1562" w:type="dxa"/>
            <w:gridSpan w:val="2"/>
            <w:tcBorders>
              <w:top w:val="single" w:color="000000" w:sz="8" w:space="0"/>
              <w:left w:val="single" w:color="000000" w:sz="8" w:space="0"/>
              <w:bottom w:val="single" w:color="000000" w:sz="8" w:space="0"/>
              <w:right w:val="single" w:color="000000" w:sz="8" w:space="0"/>
            </w:tcBorders>
            <w:vAlign w:val="center"/>
          </w:tcPr>
          <w:p w14:paraId="76C63389">
            <w:pPr>
              <w:widowControl/>
              <w:jc w:val="left"/>
              <w:rPr>
                <w:rFonts w:hint="eastAsia" w:ascii="宋体" w:hAnsi="宋体" w:eastAsia="宋体" w:cs="宋体"/>
                <w:color w:val="666666"/>
                <w:kern w:val="0"/>
                <w:szCs w:val="21"/>
              </w:rPr>
            </w:pPr>
          </w:p>
        </w:tc>
        <w:tc>
          <w:tcPr>
            <w:tcW w:w="1423" w:type="dxa"/>
            <w:gridSpan w:val="4"/>
            <w:tcBorders>
              <w:top w:val="single" w:color="000000" w:sz="8" w:space="0"/>
              <w:left w:val="single" w:color="000000" w:sz="8" w:space="0"/>
              <w:bottom w:val="single" w:color="000000" w:sz="8" w:space="0"/>
              <w:right w:val="single" w:color="000000" w:sz="8" w:space="0"/>
            </w:tcBorders>
            <w:vAlign w:val="center"/>
          </w:tcPr>
          <w:p w14:paraId="2CB3F905">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联系电话*</w:t>
            </w:r>
          </w:p>
        </w:tc>
        <w:tc>
          <w:tcPr>
            <w:tcW w:w="2470" w:type="dxa"/>
            <w:gridSpan w:val="2"/>
            <w:tcBorders>
              <w:top w:val="single" w:color="000000" w:sz="8" w:space="0"/>
              <w:left w:val="single" w:color="000000" w:sz="8" w:space="0"/>
              <w:bottom w:val="single" w:color="000000" w:sz="8" w:space="0"/>
              <w:right w:val="single" w:color="000000" w:sz="8" w:space="0"/>
            </w:tcBorders>
            <w:vAlign w:val="center"/>
          </w:tcPr>
          <w:p w14:paraId="0F64FE2D">
            <w:pPr>
              <w:widowControl/>
              <w:jc w:val="left"/>
              <w:rPr>
                <w:rFonts w:hint="eastAsia" w:ascii="宋体" w:hAnsi="宋体" w:eastAsia="宋体" w:cs="宋体"/>
                <w:color w:val="666666"/>
                <w:kern w:val="0"/>
                <w:szCs w:val="21"/>
              </w:rPr>
            </w:pPr>
          </w:p>
        </w:tc>
      </w:tr>
      <w:tr w14:paraId="3AFC671F">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AD416D5">
            <w:pPr>
              <w:widowControl/>
              <w:jc w:val="left"/>
              <w:rPr>
                <w:rFonts w:ascii="宋体" w:hAnsi="宋体" w:eastAsia="宋体" w:cs="宋体"/>
                <w:color w:val="666666"/>
                <w:kern w:val="0"/>
                <w:szCs w:val="21"/>
              </w:rPr>
            </w:pPr>
          </w:p>
        </w:tc>
        <w:tc>
          <w:tcPr>
            <w:tcW w:w="1895" w:type="dxa"/>
            <w:gridSpan w:val="3"/>
            <w:tcBorders>
              <w:top w:val="single" w:color="000000" w:sz="8" w:space="0"/>
              <w:left w:val="single" w:color="000000" w:sz="8" w:space="0"/>
              <w:bottom w:val="single" w:color="000000" w:sz="8" w:space="0"/>
              <w:right w:val="single" w:color="000000" w:sz="8" w:space="0"/>
            </w:tcBorders>
            <w:vAlign w:val="center"/>
          </w:tcPr>
          <w:p w14:paraId="357CD84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身份证件类型*</w:t>
            </w:r>
          </w:p>
        </w:tc>
        <w:tc>
          <w:tcPr>
            <w:tcW w:w="5458" w:type="dxa"/>
            <w:gridSpan w:val="8"/>
            <w:tcBorders>
              <w:top w:val="single" w:color="000000" w:sz="8" w:space="0"/>
              <w:left w:val="single" w:color="000000" w:sz="8" w:space="0"/>
              <w:bottom w:val="single" w:color="000000" w:sz="8" w:space="0"/>
              <w:right w:val="single" w:color="000000" w:sz="8" w:space="0"/>
            </w:tcBorders>
            <w:vAlign w:val="center"/>
          </w:tcPr>
          <w:p w14:paraId="1181C8AE">
            <w:pPr>
              <w:widowControl/>
              <w:jc w:val="left"/>
              <w:rPr>
                <w:rFonts w:hint="eastAsia" w:ascii="宋体" w:hAnsi="宋体" w:eastAsia="宋体" w:cs="宋体"/>
                <w:color w:val="666666"/>
                <w:kern w:val="0"/>
                <w:szCs w:val="21"/>
              </w:rPr>
            </w:pPr>
          </w:p>
        </w:tc>
      </w:tr>
      <w:tr w14:paraId="697E91C5">
        <w:tblPrEx>
          <w:tblCellMar>
            <w:top w:w="0" w:type="dxa"/>
            <w:left w:w="0" w:type="dxa"/>
            <w:bottom w:w="0" w:type="dxa"/>
            <w:right w:w="0" w:type="dxa"/>
          </w:tblCellMar>
        </w:tblPrEx>
        <w:trPr>
          <w:trHeight w:val="559"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000CD4AD">
            <w:pPr>
              <w:widowControl/>
              <w:jc w:val="left"/>
              <w:rPr>
                <w:rFonts w:ascii="宋体" w:hAnsi="宋体" w:eastAsia="宋体" w:cs="宋体"/>
                <w:color w:val="666666"/>
                <w:kern w:val="0"/>
                <w:szCs w:val="21"/>
              </w:rPr>
            </w:pPr>
          </w:p>
        </w:tc>
        <w:tc>
          <w:tcPr>
            <w:tcW w:w="1895" w:type="dxa"/>
            <w:gridSpan w:val="3"/>
            <w:tcBorders>
              <w:top w:val="single" w:color="000000" w:sz="8" w:space="0"/>
              <w:left w:val="single" w:color="000000" w:sz="8" w:space="0"/>
              <w:bottom w:val="single" w:color="000000" w:sz="8" w:space="0"/>
              <w:right w:val="single" w:color="000000" w:sz="8" w:space="0"/>
            </w:tcBorders>
            <w:vAlign w:val="center"/>
          </w:tcPr>
          <w:p w14:paraId="07479E1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证件号码*</w:t>
            </w:r>
          </w:p>
        </w:tc>
        <w:tc>
          <w:tcPr>
            <w:tcW w:w="5458" w:type="dxa"/>
            <w:gridSpan w:val="8"/>
            <w:tcBorders>
              <w:top w:val="single" w:color="000000" w:sz="8" w:space="0"/>
              <w:left w:val="single" w:color="000000" w:sz="8" w:space="0"/>
              <w:bottom w:val="single" w:color="000000" w:sz="8" w:space="0"/>
              <w:right w:val="single" w:color="000000" w:sz="8" w:space="0"/>
            </w:tcBorders>
            <w:vAlign w:val="center"/>
          </w:tcPr>
          <w:p w14:paraId="6189408F">
            <w:pPr>
              <w:widowControl/>
              <w:jc w:val="left"/>
              <w:rPr>
                <w:rFonts w:hint="eastAsia" w:ascii="宋体" w:hAnsi="宋体" w:eastAsia="宋体" w:cs="宋体"/>
                <w:color w:val="666666"/>
                <w:kern w:val="0"/>
                <w:szCs w:val="21"/>
              </w:rPr>
            </w:pPr>
          </w:p>
        </w:tc>
      </w:tr>
    </w:tbl>
    <w:p w14:paraId="37AB28CE">
      <w:pPr>
        <w:widowControl/>
        <w:shd w:val="clear" w:color="auto" w:fill="FFFFFF"/>
        <w:jc w:val="left"/>
        <w:rPr>
          <w:rFonts w:ascii="微软雅黑" w:hAnsi="微软雅黑" w:eastAsia="微软雅黑" w:cs="宋体"/>
          <w:vanish/>
          <w:color w:val="666666"/>
          <w:kern w:val="0"/>
          <w:szCs w:val="21"/>
        </w:rPr>
      </w:pPr>
    </w:p>
    <w:tbl>
      <w:tblPr>
        <w:tblStyle w:val="3"/>
        <w:tblW w:w="0" w:type="auto"/>
        <w:tblInd w:w="0" w:type="dxa"/>
        <w:tblLayout w:type="autofit"/>
        <w:tblCellMar>
          <w:top w:w="0" w:type="dxa"/>
          <w:left w:w="0" w:type="dxa"/>
          <w:bottom w:w="0" w:type="dxa"/>
          <w:right w:w="0" w:type="dxa"/>
        </w:tblCellMar>
      </w:tblPr>
      <w:tblGrid>
        <w:gridCol w:w="1803"/>
        <w:gridCol w:w="1984"/>
        <w:gridCol w:w="5393"/>
      </w:tblGrid>
      <w:tr w14:paraId="36162074">
        <w:tblPrEx>
          <w:tblCellMar>
            <w:top w:w="0" w:type="dxa"/>
            <w:left w:w="0" w:type="dxa"/>
            <w:bottom w:w="0" w:type="dxa"/>
            <w:right w:w="0" w:type="dxa"/>
          </w:tblCellMar>
        </w:tblPrEx>
        <w:trPr>
          <w:trHeight w:val="544" w:hRule="atLeast"/>
        </w:trPr>
        <w:tc>
          <w:tcPr>
            <w:tcW w:w="1803" w:type="dxa"/>
            <w:vMerge w:val="restart"/>
            <w:tcBorders>
              <w:top w:val="single" w:color="000000" w:sz="8" w:space="0"/>
              <w:left w:val="single" w:color="000000" w:sz="8" w:space="0"/>
              <w:right w:val="single" w:color="000000" w:sz="6" w:space="0"/>
            </w:tcBorders>
            <w:vAlign w:val="center"/>
          </w:tcPr>
          <w:p w14:paraId="3C493270">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网站信息</w:t>
            </w:r>
          </w:p>
        </w:tc>
        <w:tc>
          <w:tcPr>
            <w:tcW w:w="1984" w:type="dxa"/>
            <w:tcBorders>
              <w:top w:val="single" w:color="000000" w:sz="8" w:space="0"/>
              <w:left w:val="single" w:color="000000" w:sz="6" w:space="0"/>
              <w:bottom w:val="single" w:color="000000" w:sz="6" w:space="0"/>
              <w:right w:val="single" w:color="000000" w:sz="6" w:space="0"/>
            </w:tcBorders>
            <w:vAlign w:val="center"/>
          </w:tcPr>
          <w:p w14:paraId="5F20D717">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网站名称*</w:t>
            </w:r>
          </w:p>
        </w:tc>
        <w:tc>
          <w:tcPr>
            <w:tcW w:w="5391" w:type="dxa"/>
            <w:tcBorders>
              <w:top w:val="single" w:color="000000" w:sz="8" w:space="0"/>
              <w:left w:val="single" w:color="000000" w:sz="6" w:space="0"/>
              <w:bottom w:val="single" w:color="000000" w:sz="6" w:space="0"/>
              <w:right w:val="single" w:color="000000" w:sz="8" w:space="0"/>
            </w:tcBorders>
            <w:vAlign w:val="center"/>
          </w:tcPr>
          <w:p w14:paraId="09E8767C">
            <w:pPr>
              <w:widowControl/>
              <w:jc w:val="left"/>
              <w:rPr>
                <w:rFonts w:hint="eastAsia" w:ascii="宋体" w:hAnsi="宋体" w:eastAsia="宋体" w:cs="宋体"/>
                <w:color w:val="666666"/>
                <w:kern w:val="0"/>
                <w:szCs w:val="21"/>
              </w:rPr>
            </w:pPr>
          </w:p>
        </w:tc>
      </w:tr>
      <w:tr w14:paraId="00E0DBA4">
        <w:tblPrEx>
          <w:tblCellMar>
            <w:top w:w="0" w:type="dxa"/>
            <w:left w:w="0" w:type="dxa"/>
            <w:bottom w:w="0" w:type="dxa"/>
            <w:right w:w="0" w:type="dxa"/>
          </w:tblCellMar>
        </w:tblPrEx>
        <w:trPr>
          <w:trHeight w:val="596" w:hRule="atLeast"/>
        </w:trPr>
        <w:tc>
          <w:tcPr>
            <w:tcW w:w="0" w:type="auto"/>
            <w:vMerge w:val="continue"/>
            <w:tcBorders>
              <w:top w:val="single" w:color="000000" w:sz="8" w:space="0"/>
              <w:left w:val="single" w:color="000000" w:sz="8" w:space="0"/>
              <w:right w:val="single" w:color="000000" w:sz="6" w:space="0"/>
            </w:tcBorders>
            <w:vAlign w:val="center"/>
          </w:tcPr>
          <w:p w14:paraId="09E7DED5">
            <w:pPr>
              <w:widowControl/>
              <w:jc w:val="left"/>
              <w:rPr>
                <w:rFonts w:ascii="宋体" w:hAnsi="宋体" w:eastAsia="宋体" w:cs="宋体"/>
                <w:color w:val="666666"/>
                <w:kern w:val="0"/>
                <w:szCs w:val="21"/>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1F5C38F2">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网络客户端</w:t>
            </w:r>
          </w:p>
          <w:p w14:paraId="30014BCB">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应用程序名</w:t>
            </w:r>
          </w:p>
        </w:tc>
        <w:tc>
          <w:tcPr>
            <w:tcW w:w="5391" w:type="dxa"/>
            <w:tcBorders>
              <w:top w:val="single" w:color="000000" w:sz="6" w:space="0"/>
              <w:left w:val="single" w:color="000000" w:sz="6" w:space="0"/>
              <w:bottom w:val="single" w:color="000000" w:sz="6" w:space="0"/>
              <w:right w:val="single" w:color="000000" w:sz="8" w:space="0"/>
            </w:tcBorders>
            <w:vAlign w:val="center"/>
          </w:tcPr>
          <w:p w14:paraId="3CC58735">
            <w:pPr>
              <w:widowControl/>
              <w:jc w:val="left"/>
              <w:rPr>
                <w:rFonts w:hint="eastAsia" w:ascii="宋体" w:hAnsi="宋体" w:eastAsia="宋体" w:cs="宋体"/>
                <w:color w:val="666666"/>
                <w:kern w:val="0"/>
                <w:szCs w:val="21"/>
              </w:rPr>
            </w:pPr>
          </w:p>
        </w:tc>
      </w:tr>
      <w:tr w14:paraId="493CCDCF">
        <w:tblPrEx>
          <w:tblCellMar>
            <w:top w:w="0" w:type="dxa"/>
            <w:left w:w="0" w:type="dxa"/>
            <w:bottom w:w="0" w:type="dxa"/>
            <w:right w:w="0" w:type="dxa"/>
          </w:tblCellMar>
        </w:tblPrEx>
        <w:trPr>
          <w:trHeight w:val="596" w:hRule="atLeast"/>
        </w:trPr>
        <w:tc>
          <w:tcPr>
            <w:tcW w:w="0" w:type="auto"/>
            <w:vMerge w:val="continue"/>
            <w:tcBorders>
              <w:top w:val="single" w:color="000000" w:sz="8" w:space="0"/>
              <w:left w:val="single" w:color="000000" w:sz="8" w:space="0"/>
              <w:right w:val="single" w:color="000000" w:sz="6" w:space="0"/>
            </w:tcBorders>
            <w:vAlign w:val="center"/>
          </w:tcPr>
          <w:p w14:paraId="4D56DED2">
            <w:pPr>
              <w:widowControl/>
              <w:jc w:val="left"/>
              <w:rPr>
                <w:rFonts w:ascii="宋体" w:hAnsi="宋体" w:eastAsia="宋体" w:cs="宋体"/>
                <w:color w:val="666666"/>
                <w:kern w:val="0"/>
                <w:szCs w:val="21"/>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18AEF9A1">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网站域名*</w:t>
            </w:r>
          </w:p>
        </w:tc>
        <w:tc>
          <w:tcPr>
            <w:tcW w:w="5391" w:type="dxa"/>
            <w:tcBorders>
              <w:top w:val="single" w:color="000000" w:sz="6" w:space="0"/>
              <w:left w:val="single" w:color="000000" w:sz="6" w:space="0"/>
              <w:bottom w:val="single" w:color="000000" w:sz="6" w:space="0"/>
              <w:right w:val="single" w:color="000000" w:sz="8" w:space="0"/>
            </w:tcBorders>
            <w:vAlign w:val="center"/>
          </w:tcPr>
          <w:p w14:paraId="0BAB648B">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（网站主页面域名）</w:t>
            </w:r>
          </w:p>
        </w:tc>
      </w:tr>
      <w:tr w14:paraId="5666133E">
        <w:tblPrEx>
          <w:tblCellMar>
            <w:top w:w="0" w:type="dxa"/>
            <w:left w:w="0" w:type="dxa"/>
            <w:bottom w:w="0" w:type="dxa"/>
            <w:right w:w="0" w:type="dxa"/>
          </w:tblCellMar>
        </w:tblPrEx>
        <w:trPr>
          <w:trHeight w:val="638" w:hRule="atLeast"/>
        </w:trPr>
        <w:tc>
          <w:tcPr>
            <w:tcW w:w="0" w:type="auto"/>
            <w:vMerge w:val="continue"/>
            <w:tcBorders>
              <w:top w:val="single" w:color="000000" w:sz="8" w:space="0"/>
              <w:left w:val="single" w:color="000000" w:sz="8" w:space="0"/>
              <w:right w:val="single" w:color="000000" w:sz="6" w:space="0"/>
            </w:tcBorders>
            <w:vAlign w:val="center"/>
          </w:tcPr>
          <w:p w14:paraId="3CB06992">
            <w:pPr>
              <w:widowControl/>
              <w:jc w:val="left"/>
              <w:rPr>
                <w:rFonts w:ascii="宋体" w:hAnsi="宋体" w:eastAsia="宋体" w:cs="宋体"/>
                <w:color w:val="666666"/>
                <w:kern w:val="0"/>
                <w:szCs w:val="21"/>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56CEEB0B">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网站IP地址*</w:t>
            </w:r>
          </w:p>
        </w:tc>
        <w:tc>
          <w:tcPr>
            <w:tcW w:w="5391" w:type="dxa"/>
            <w:tcBorders>
              <w:top w:val="single" w:color="000000" w:sz="6" w:space="0"/>
              <w:left w:val="single" w:color="000000" w:sz="6" w:space="0"/>
              <w:bottom w:val="single" w:color="000000" w:sz="6" w:space="0"/>
              <w:right w:val="single" w:color="000000" w:sz="8" w:space="0"/>
            </w:tcBorders>
            <w:vAlign w:val="center"/>
          </w:tcPr>
          <w:p w14:paraId="5B1BD924">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（网站主页面IP地址）</w:t>
            </w:r>
          </w:p>
        </w:tc>
      </w:tr>
      <w:tr w14:paraId="7AE68C3B">
        <w:tblPrEx>
          <w:tblCellMar>
            <w:top w:w="0" w:type="dxa"/>
            <w:left w:w="0" w:type="dxa"/>
            <w:bottom w:w="0" w:type="dxa"/>
            <w:right w:w="0" w:type="dxa"/>
          </w:tblCellMar>
        </w:tblPrEx>
        <w:trPr>
          <w:trHeight w:val="595" w:hRule="atLeast"/>
        </w:trPr>
        <w:tc>
          <w:tcPr>
            <w:tcW w:w="0" w:type="auto"/>
            <w:vMerge w:val="continue"/>
            <w:tcBorders>
              <w:top w:val="single" w:color="000000" w:sz="8" w:space="0"/>
              <w:left w:val="single" w:color="000000" w:sz="8" w:space="0"/>
              <w:right w:val="single" w:color="000000" w:sz="6" w:space="0"/>
            </w:tcBorders>
            <w:vAlign w:val="center"/>
          </w:tcPr>
          <w:p w14:paraId="24FD1135">
            <w:pPr>
              <w:widowControl/>
              <w:jc w:val="left"/>
              <w:rPr>
                <w:rFonts w:ascii="宋体" w:hAnsi="宋体" w:eastAsia="宋体" w:cs="宋体"/>
                <w:color w:val="666666"/>
                <w:kern w:val="0"/>
                <w:szCs w:val="21"/>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1B89F65F">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服务器存放地址*</w:t>
            </w:r>
          </w:p>
        </w:tc>
        <w:tc>
          <w:tcPr>
            <w:tcW w:w="5391" w:type="dxa"/>
            <w:tcBorders>
              <w:top w:val="single" w:color="000000" w:sz="6" w:space="0"/>
              <w:left w:val="single" w:color="000000" w:sz="6" w:space="0"/>
              <w:bottom w:val="single" w:color="000000" w:sz="6" w:space="0"/>
              <w:right w:val="single" w:color="000000" w:sz="8" w:space="0"/>
            </w:tcBorders>
            <w:vAlign w:val="center"/>
          </w:tcPr>
          <w:p w14:paraId="16BD655E">
            <w:pPr>
              <w:widowControl/>
              <w:jc w:val="left"/>
              <w:rPr>
                <w:rFonts w:hint="eastAsia" w:ascii="宋体" w:hAnsi="宋体" w:eastAsia="宋体" w:cs="宋体"/>
                <w:color w:val="666666"/>
                <w:kern w:val="0"/>
                <w:szCs w:val="21"/>
              </w:rPr>
            </w:pPr>
          </w:p>
        </w:tc>
      </w:tr>
      <w:tr w14:paraId="59C3C8CC">
        <w:tblPrEx>
          <w:tblCellMar>
            <w:top w:w="0" w:type="dxa"/>
            <w:left w:w="0" w:type="dxa"/>
            <w:bottom w:w="0" w:type="dxa"/>
            <w:right w:w="0" w:type="dxa"/>
          </w:tblCellMar>
        </w:tblPrEx>
        <w:trPr>
          <w:trHeight w:val="720" w:hRule="atLeast"/>
        </w:trPr>
        <w:tc>
          <w:tcPr>
            <w:tcW w:w="0" w:type="auto"/>
            <w:vMerge w:val="continue"/>
            <w:tcBorders>
              <w:top w:val="single" w:color="000000" w:sz="8" w:space="0"/>
              <w:left w:val="single" w:color="000000" w:sz="8" w:space="0"/>
              <w:right w:val="single" w:color="000000" w:sz="6" w:space="0"/>
            </w:tcBorders>
            <w:vAlign w:val="center"/>
          </w:tcPr>
          <w:p w14:paraId="799E9F67">
            <w:pPr>
              <w:widowControl/>
              <w:jc w:val="left"/>
              <w:rPr>
                <w:rFonts w:ascii="宋体" w:hAnsi="宋体" w:eastAsia="宋体" w:cs="宋体"/>
                <w:color w:val="666666"/>
                <w:kern w:val="0"/>
                <w:szCs w:val="21"/>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555628E1">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非经营性互联网信息服务备案编号*</w:t>
            </w:r>
          </w:p>
        </w:tc>
        <w:tc>
          <w:tcPr>
            <w:tcW w:w="5391" w:type="dxa"/>
            <w:tcBorders>
              <w:top w:val="single" w:color="000000" w:sz="6" w:space="0"/>
              <w:left w:val="single" w:color="000000" w:sz="6" w:space="0"/>
              <w:bottom w:val="single" w:color="000000" w:sz="6" w:space="0"/>
              <w:right w:val="single" w:color="000000" w:sz="8" w:space="0"/>
            </w:tcBorders>
            <w:vAlign w:val="center"/>
          </w:tcPr>
          <w:p w14:paraId="656B2052">
            <w:pPr>
              <w:widowControl/>
              <w:jc w:val="left"/>
              <w:rPr>
                <w:rFonts w:hint="eastAsia" w:ascii="宋体" w:hAnsi="宋体" w:eastAsia="宋体" w:cs="宋体"/>
                <w:color w:val="666666"/>
                <w:kern w:val="0"/>
                <w:szCs w:val="21"/>
              </w:rPr>
            </w:pPr>
          </w:p>
        </w:tc>
      </w:tr>
      <w:tr w14:paraId="52D6D899">
        <w:tblPrEx>
          <w:tblCellMar>
            <w:top w:w="0" w:type="dxa"/>
            <w:left w:w="0" w:type="dxa"/>
            <w:bottom w:w="0" w:type="dxa"/>
            <w:right w:w="0" w:type="dxa"/>
          </w:tblCellMar>
        </w:tblPrEx>
        <w:trPr>
          <w:trHeight w:val="720" w:hRule="atLeast"/>
        </w:trPr>
        <w:tc>
          <w:tcPr>
            <w:tcW w:w="1803" w:type="dxa"/>
            <w:tcBorders>
              <w:left w:val="single" w:color="000000" w:sz="8" w:space="0"/>
              <w:right w:val="single" w:color="000000" w:sz="6" w:space="0"/>
            </w:tcBorders>
            <w:vAlign w:val="center"/>
          </w:tcPr>
          <w:p w14:paraId="46FB203D">
            <w:pPr>
              <w:widowControl/>
              <w:jc w:val="left"/>
              <w:rPr>
                <w:rFonts w:ascii="Times New Roman" w:hAnsi="Times New Roman" w:eastAsia="Times New Roman" w:cs="Times New Roman"/>
                <w:kern w:val="0"/>
                <w:sz w:val="20"/>
                <w:szCs w:val="20"/>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2B108DBE">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电信业务经营许可证编号</w:t>
            </w:r>
          </w:p>
        </w:tc>
        <w:tc>
          <w:tcPr>
            <w:tcW w:w="5391" w:type="dxa"/>
            <w:tcBorders>
              <w:top w:val="single" w:color="000000" w:sz="6" w:space="0"/>
              <w:left w:val="single" w:color="000000" w:sz="6" w:space="0"/>
              <w:bottom w:val="single" w:color="000000" w:sz="6" w:space="0"/>
              <w:right w:val="single" w:color="000000" w:sz="8" w:space="0"/>
            </w:tcBorders>
            <w:vAlign w:val="center"/>
          </w:tcPr>
          <w:p w14:paraId="351A73BD">
            <w:pPr>
              <w:widowControl/>
              <w:jc w:val="left"/>
              <w:rPr>
                <w:rFonts w:hint="eastAsia" w:ascii="宋体" w:hAnsi="宋体" w:eastAsia="宋体" w:cs="宋体"/>
                <w:color w:val="666666"/>
                <w:kern w:val="0"/>
                <w:szCs w:val="21"/>
              </w:rPr>
            </w:pPr>
          </w:p>
        </w:tc>
      </w:tr>
      <w:tr w14:paraId="62C58F17">
        <w:tblPrEx>
          <w:tblCellMar>
            <w:top w:w="0" w:type="dxa"/>
            <w:left w:w="0" w:type="dxa"/>
            <w:bottom w:w="0" w:type="dxa"/>
            <w:right w:w="0" w:type="dxa"/>
          </w:tblCellMar>
        </w:tblPrEx>
        <w:trPr>
          <w:trHeight w:val="2693" w:hRule="atLeast"/>
        </w:trPr>
        <w:tc>
          <w:tcPr>
            <w:tcW w:w="9180" w:type="dxa"/>
            <w:gridSpan w:val="3"/>
            <w:tcBorders>
              <w:top w:val="single" w:color="000000" w:sz="8" w:space="0"/>
              <w:left w:val="single" w:color="000000" w:sz="8" w:space="0"/>
              <w:bottom w:val="single" w:color="000000" w:sz="8" w:space="0"/>
              <w:right w:val="single" w:color="000000" w:sz="8" w:space="0"/>
            </w:tcBorders>
            <w:vAlign w:val="center"/>
          </w:tcPr>
          <w:p w14:paraId="1740559A">
            <w:pPr>
              <w:widowControl/>
              <w:spacing w:line="390" w:lineRule="atLeast"/>
              <w:jc w:val="left"/>
              <w:rPr>
                <w:rFonts w:ascii="宋体" w:hAnsi="宋体" w:eastAsia="宋体" w:cs="宋体"/>
                <w:color w:val="666666"/>
                <w:kern w:val="0"/>
                <w:szCs w:val="21"/>
              </w:rPr>
            </w:pPr>
            <w:r>
              <w:rPr>
                <w:rFonts w:hint="eastAsia" w:ascii="微软雅黑" w:hAnsi="微软雅黑" w:eastAsia="微软雅黑" w:cs="宋体"/>
                <w:color w:val="000000"/>
                <w:kern w:val="0"/>
                <w:szCs w:val="21"/>
              </w:rPr>
              <w:t>本单位承诺备案填报信息和提交的材料全部真实、合法、有效，并承担一切法律责任。同时，保证按照法律法规的要求提供医疗器械网络交易服务。</w:t>
            </w:r>
          </w:p>
          <w:p w14:paraId="1A20BDA1">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法定代表人（主要负责人）签字：</w:t>
            </w:r>
          </w:p>
          <w:p w14:paraId="7517844E">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单位盖章：</w:t>
            </w:r>
          </w:p>
          <w:p w14:paraId="223B94BB">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年 月 日</w:t>
            </w:r>
          </w:p>
        </w:tc>
      </w:tr>
    </w:tbl>
    <w:p w14:paraId="500F584B">
      <w:pPr>
        <w:widowControl/>
        <w:shd w:val="clear" w:color="auto" w:fill="FFFFFF"/>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填表说明</w:t>
      </w:r>
    </w:p>
    <w:p w14:paraId="77BB2782">
      <w:pPr>
        <w:widowControl/>
        <w:shd w:val="clear" w:color="auto" w:fill="FFFFFF"/>
        <w:spacing w:line="390" w:lineRule="atLeast"/>
        <w:ind w:firstLine="402"/>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1.本表按照实际内容填写，*号内容为必填项目，其他不涉及的可缺项。其中，企业名称、社会信用代码、住所、法定代表人等应按营业执照内容填写。</w:t>
      </w:r>
    </w:p>
    <w:p w14:paraId="61E7A681">
      <w:pPr>
        <w:widowControl/>
        <w:shd w:val="clear" w:color="auto" w:fill="FFFFFF"/>
        <w:spacing w:line="390" w:lineRule="atLeast"/>
        <w:ind w:firstLine="402"/>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2.本表填报内容应使用A4纸双面打印，不得手写。</w:t>
      </w:r>
    </w:p>
    <w:p w14:paraId="0EEB7B82">
      <w:pPr>
        <w:widowControl/>
        <w:shd w:val="clear" w:color="auto" w:fill="FFFFFF"/>
        <w:spacing w:line="390" w:lineRule="atLeast"/>
        <w:jc w:val="lef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附件5</w:t>
      </w:r>
    </w:p>
    <w:p w14:paraId="7AEDD921">
      <w:pPr>
        <w:widowControl/>
        <w:shd w:val="clear" w:color="auto" w:fill="FFFFFF"/>
        <w:spacing w:line="390" w:lineRule="atLeast"/>
        <w:jc w:val="center"/>
        <w:rPr>
          <w:rFonts w:hint="eastAsia" w:ascii="Times New Roman" w:hAnsi="Times New Roman" w:eastAsia="微软雅黑" w:cs="Times New Roman"/>
          <w:color w:val="666666"/>
          <w:kern w:val="0"/>
          <w:szCs w:val="21"/>
        </w:rPr>
      </w:pPr>
      <w:r>
        <w:rPr>
          <w:rFonts w:hint="eastAsia" w:ascii="微软雅黑" w:hAnsi="微软雅黑" w:eastAsia="微软雅黑" w:cs="Times New Roman"/>
          <w:color w:val="666666"/>
          <w:kern w:val="0"/>
          <w:szCs w:val="21"/>
        </w:rPr>
        <w:t>医疗器械网络交易服务第三方平台备案凭证</w:t>
      </w:r>
    </w:p>
    <w:p w14:paraId="11AFBBF4">
      <w:pPr>
        <w:widowControl/>
        <w:shd w:val="clear" w:color="auto" w:fill="FFFFFF"/>
        <w:spacing w:line="390" w:lineRule="atLeast"/>
        <w:jc w:val="left"/>
        <w:rPr>
          <w:rFonts w:ascii="宋体" w:hAnsi="宋体" w:eastAsia="宋体" w:cs="宋体"/>
          <w:color w:val="666666"/>
          <w:kern w:val="0"/>
          <w:szCs w:val="21"/>
        </w:rPr>
      </w:pPr>
      <w:r>
        <w:rPr>
          <w:rFonts w:hint="eastAsia" w:ascii="微软雅黑" w:hAnsi="微软雅黑" w:eastAsia="微软雅黑" w:cs="宋体"/>
          <w:color w:val="666666"/>
          <w:kern w:val="0"/>
          <w:szCs w:val="21"/>
        </w:rPr>
        <w:t>备案编号：</w:t>
      </w:r>
      <w:r>
        <w:rPr>
          <w:rFonts w:hint="eastAsia" w:ascii="微软雅黑" w:hAnsi="微软雅黑" w:eastAsia="微软雅黑" w:cs="宋体"/>
          <w:color w:val="000000"/>
          <w:kern w:val="0"/>
          <w:szCs w:val="21"/>
        </w:rPr>
        <w:t>（京）网械平台备字〔 〕第 号</w:t>
      </w:r>
    </w:p>
    <w:tbl>
      <w:tblPr>
        <w:tblStyle w:val="3"/>
        <w:tblW w:w="0" w:type="auto"/>
        <w:tblInd w:w="0" w:type="dxa"/>
        <w:tblLayout w:type="autofit"/>
        <w:tblCellMar>
          <w:top w:w="0" w:type="dxa"/>
          <w:left w:w="0" w:type="dxa"/>
          <w:bottom w:w="0" w:type="dxa"/>
          <w:right w:w="0" w:type="dxa"/>
        </w:tblCellMar>
      </w:tblPr>
      <w:tblGrid>
        <w:gridCol w:w="2304"/>
        <w:gridCol w:w="6828"/>
      </w:tblGrid>
      <w:tr w14:paraId="7B2CD308">
        <w:tblPrEx>
          <w:tblCellMar>
            <w:top w:w="0" w:type="dxa"/>
            <w:left w:w="0" w:type="dxa"/>
            <w:bottom w:w="0" w:type="dxa"/>
            <w:right w:w="0" w:type="dxa"/>
          </w:tblCellMar>
        </w:tblPrEx>
        <w:trPr>
          <w:trHeight w:val="668" w:hRule="atLeast"/>
        </w:trPr>
        <w:tc>
          <w:tcPr>
            <w:tcW w:w="2304" w:type="dxa"/>
            <w:tcBorders>
              <w:top w:val="single" w:color="000000" w:sz="6" w:space="0"/>
              <w:left w:val="single" w:color="000000" w:sz="6" w:space="0"/>
              <w:bottom w:val="single" w:color="000000" w:sz="6" w:space="0"/>
              <w:right w:val="single" w:color="000000" w:sz="6" w:space="0"/>
            </w:tcBorders>
            <w:vAlign w:val="center"/>
          </w:tcPr>
          <w:p w14:paraId="1DCA47F3">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企业名称</w:t>
            </w:r>
          </w:p>
        </w:tc>
        <w:tc>
          <w:tcPr>
            <w:tcW w:w="6828" w:type="dxa"/>
            <w:tcBorders>
              <w:top w:val="single" w:color="000000" w:sz="6" w:space="0"/>
              <w:left w:val="single" w:color="000000" w:sz="6" w:space="0"/>
              <w:bottom w:val="single" w:color="000000" w:sz="6" w:space="0"/>
              <w:right w:val="single" w:color="000000" w:sz="6" w:space="0"/>
            </w:tcBorders>
            <w:vAlign w:val="center"/>
          </w:tcPr>
          <w:p w14:paraId="7436F39D">
            <w:pPr>
              <w:widowControl/>
              <w:jc w:val="left"/>
              <w:rPr>
                <w:rFonts w:hint="eastAsia" w:ascii="宋体" w:hAnsi="宋体" w:eastAsia="宋体" w:cs="宋体"/>
                <w:color w:val="666666"/>
                <w:kern w:val="0"/>
                <w:szCs w:val="21"/>
              </w:rPr>
            </w:pPr>
          </w:p>
        </w:tc>
      </w:tr>
      <w:tr w14:paraId="58D14188">
        <w:tblPrEx>
          <w:tblCellMar>
            <w:top w:w="0" w:type="dxa"/>
            <w:left w:w="0" w:type="dxa"/>
            <w:bottom w:w="0" w:type="dxa"/>
            <w:right w:w="0" w:type="dxa"/>
          </w:tblCellMar>
        </w:tblPrEx>
        <w:trPr>
          <w:trHeight w:val="668" w:hRule="atLeast"/>
        </w:trPr>
        <w:tc>
          <w:tcPr>
            <w:tcW w:w="2304" w:type="dxa"/>
            <w:tcBorders>
              <w:top w:val="single" w:color="000000" w:sz="6" w:space="0"/>
              <w:left w:val="single" w:color="000000" w:sz="6" w:space="0"/>
              <w:bottom w:val="single" w:color="000000" w:sz="6" w:space="0"/>
              <w:right w:val="single" w:color="000000" w:sz="6" w:space="0"/>
            </w:tcBorders>
            <w:vAlign w:val="center"/>
          </w:tcPr>
          <w:p w14:paraId="01A8C3A2">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住 所</w:t>
            </w:r>
          </w:p>
        </w:tc>
        <w:tc>
          <w:tcPr>
            <w:tcW w:w="6828" w:type="dxa"/>
            <w:tcBorders>
              <w:top w:val="single" w:color="000000" w:sz="6" w:space="0"/>
              <w:left w:val="single" w:color="000000" w:sz="6" w:space="0"/>
              <w:bottom w:val="single" w:color="000000" w:sz="6" w:space="0"/>
              <w:right w:val="single" w:color="000000" w:sz="6" w:space="0"/>
            </w:tcBorders>
            <w:vAlign w:val="center"/>
          </w:tcPr>
          <w:p w14:paraId="4265DCB7">
            <w:pPr>
              <w:widowControl/>
              <w:jc w:val="left"/>
              <w:rPr>
                <w:rFonts w:hint="eastAsia" w:ascii="宋体" w:hAnsi="宋体" w:eastAsia="宋体" w:cs="宋体"/>
                <w:color w:val="666666"/>
                <w:kern w:val="0"/>
                <w:szCs w:val="21"/>
              </w:rPr>
            </w:pPr>
          </w:p>
        </w:tc>
      </w:tr>
      <w:tr w14:paraId="58C229B5">
        <w:tblPrEx>
          <w:tblCellMar>
            <w:top w:w="0" w:type="dxa"/>
            <w:left w:w="0" w:type="dxa"/>
            <w:bottom w:w="0" w:type="dxa"/>
            <w:right w:w="0" w:type="dxa"/>
          </w:tblCellMar>
        </w:tblPrEx>
        <w:trPr>
          <w:trHeight w:val="681" w:hRule="atLeast"/>
        </w:trPr>
        <w:tc>
          <w:tcPr>
            <w:tcW w:w="2304" w:type="dxa"/>
            <w:tcBorders>
              <w:top w:val="single" w:color="000000" w:sz="6" w:space="0"/>
              <w:left w:val="single" w:color="000000" w:sz="6" w:space="0"/>
              <w:bottom w:val="single" w:color="000000" w:sz="6" w:space="0"/>
              <w:right w:val="single" w:color="000000" w:sz="6" w:space="0"/>
            </w:tcBorders>
            <w:vAlign w:val="center"/>
          </w:tcPr>
          <w:p w14:paraId="6ECBD6A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办公场所</w:t>
            </w:r>
          </w:p>
        </w:tc>
        <w:tc>
          <w:tcPr>
            <w:tcW w:w="6828" w:type="dxa"/>
            <w:tcBorders>
              <w:top w:val="single" w:color="000000" w:sz="6" w:space="0"/>
              <w:left w:val="single" w:color="000000" w:sz="6" w:space="0"/>
              <w:bottom w:val="single" w:color="000000" w:sz="6" w:space="0"/>
              <w:right w:val="single" w:color="000000" w:sz="6" w:space="0"/>
            </w:tcBorders>
            <w:vAlign w:val="center"/>
          </w:tcPr>
          <w:p w14:paraId="1CF75D47">
            <w:pPr>
              <w:widowControl/>
              <w:jc w:val="left"/>
              <w:rPr>
                <w:rFonts w:hint="eastAsia" w:ascii="宋体" w:hAnsi="宋体" w:eastAsia="宋体" w:cs="宋体"/>
                <w:color w:val="666666"/>
                <w:kern w:val="0"/>
                <w:szCs w:val="21"/>
              </w:rPr>
            </w:pPr>
          </w:p>
        </w:tc>
      </w:tr>
      <w:tr w14:paraId="2F9C3E7F">
        <w:tblPrEx>
          <w:tblCellMar>
            <w:top w:w="0" w:type="dxa"/>
            <w:left w:w="0" w:type="dxa"/>
            <w:bottom w:w="0" w:type="dxa"/>
            <w:right w:w="0" w:type="dxa"/>
          </w:tblCellMar>
        </w:tblPrEx>
        <w:trPr>
          <w:trHeight w:val="642" w:hRule="atLeast"/>
        </w:trPr>
        <w:tc>
          <w:tcPr>
            <w:tcW w:w="2304" w:type="dxa"/>
            <w:tcBorders>
              <w:top w:val="single" w:color="000000" w:sz="6" w:space="0"/>
              <w:left w:val="single" w:color="000000" w:sz="6" w:space="0"/>
              <w:bottom w:val="single" w:color="000000" w:sz="6" w:space="0"/>
              <w:right w:val="single" w:color="000000" w:sz="6" w:space="0"/>
            </w:tcBorders>
            <w:vAlign w:val="center"/>
          </w:tcPr>
          <w:p w14:paraId="2BC6F872">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法定代表人</w:t>
            </w:r>
          </w:p>
        </w:tc>
        <w:tc>
          <w:tcPr>
            <w:tcW w:w="6828" w:type="dxa"/>
            <w:tcBorders>
              <w:top w:val="single" w:color="000000" w:sz="6" w:space="0"/>
              <w:left w:val="single" w:color="000000" w:sz="6" w:space="0"/>
              <w:bottom w:val="single" w:color="000000" w:sz="6" w:space="0"/>
              <w:right w:val="single" w:color="000000" w:sz="6" w:space="0"/>
            </w:tcBorders>
            <w:vAlign w:val="center"/>
          </w:tcPr>
          <w:p w14:paraId="0B35F247">
            <w:pPr>
              <w:widowControl/>
              <w:jc w:val="left"/>
              <w:rPr>
                <w:rFonts w:hint="eastAsia" w:ascii="宋体" w:hAnsi="宋体" w:eastAsia="宋体" w:cs="宋体"/>
                <w:color w:val="666666"/>
                <w:kern w:val="0"/>
                <w:szCs w:val="21"/>
              </w:rPr>
            </w:pPr>
          </w:p>
        </w:tc>
      </w:tr>
      <w:tr w14:paraId="650FD272">
        <w:tblPrEx>
          <w:tblCellMar>
            <w:top w:w="0" w:type="dxa"/>
            <w:left w:w="0" w:type="dxa"/>
            <w:bottom w:w="0" w:type="dxa"/>
            <w:right w:w="0" w:type="dxa"/>
          </w:tblCellMar>
        </w:tblPrEx>
        <w:trPr>
          <w:trHeight w:val="642" w:hRule="atLeast"/>
        </w:trPr>
        <w:tc>
          <w:tcPr>
            <w:tcW w:w="2304" w:type="dxa"/>
            <w:tcBorders>
              <w:top w:val="single" w:color="000000" w:sz="6" w:space="0"/>
              <w:left w:val="single" w:color="000000" w:sz="6" w:space="0"/>
              <w:bottom w:val="single" w:color="000000" w:sz="6" w:space="0"/>
              <w:right w:val="single" w:color="000000" w:sz="6" w:space="0"/>
            </w:tcBorders>
            <w:vAlign w:val="center"/>
          </w:tcPr>
          <w:p w14:paraId="18166A87">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主要负责人</w:t>
            </w:r>
          </w:p>
        </w:tc>
        <w:tc>
          <w:tcPr>
            <w:tcW w:w="6828" w:type="dxa"/>
            <w:tcBorders>
              <w:top w:val="single" w:color="000000" w:sz="6" w:space="0"/>
              <w:left w:val="single" w:color="000000" w:sz="6" w:space="0"/>
              <w:bottom w:val="single" w:color="000000" w:sz="6" w:space="0"/>
              <w:right w:val="single" w:color="000000" w:sz="6" w:space="0"/>
            </w:tcBorders>
            <w:vAlign w:val="center"/>
          </w:tcPr>
          <w:p w14:paraId="2F016F19">
            <w:pPr>
              <w:widowControl/>
              <w:jc w:val="left"/>
              <w:rPr>
                <w:rFonts w:hint="eastAsia" w:ascii="宋体" w:hAnsi="宋体" w:eastAsia="宋体" w:cs="宋体"/>
                <w:color w:val="666666"/>
                <w:kern w:val="0"/>
                <w:szCs w:val="21"/>
              </w:rPr>
            </w:pPr>
          </w:p>
        </w:tc>
      </w:tr>
      <w:tr w14:paraId="5021D4E9">
        <w:tblPrEx>
          <w:tblCellMar>
            <w:top w:w="0" w:type="dxa"/>
            <w:left w:w="0" w:type="dxa"/>
            <w:bottom w:w="0" w:type="dxa"/>
            <w:right w:w="0" w:type="dxa"/>
          </w:tblCellMar>
        </w:tblPrEx>
        <w:trPr>
          <w:trHeight w:val="693" w:hRule="atLeast"/>
        </w:trPr>
        <w:tc>
          <w:tcPr>
            <w:tcW w:w="2304" w:type="dxa"/>
            <w:tcBorders>
              <w:top w:val="single" w:color="000000" w:sz="6" w:space="0"/>
              <w:left w:val="single" w:color="000000" w:sz="6" w:space="0"/>
              <w:bottom w:val="single" w:color="000000" w:sz="6" w:space="0"/>
              <w:right w:val="single" w:color="000000" w:sz="6" w:space="0"/>
            </w:tcBorders>
            <w:vAlign w:val="center"/>
          </w:tcPr>
          <w:p w14:paraId="2B093A61">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医疗器械质量</w:t>
            </w:r>
          </w:p>
          <w:p w14:paraId="1C116259">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安全管理人</w:t>
            </w:r>
          </w:p>
        </w:tc>
        <w:tc>
          <w:tcPr>
            <w:tcW w:w="6828" w:type="dxa"/>
            <w:tcBorders>
              <w:top w:val="single" w:color="000000" w:sz="6" w:space="0"/>
              <w:left w:val="single" w:color="000000" w:sz="6" w:space="0"/>
              <w:bottom w:val="single" w:color="000000" w:sz="6" w:space="0"/>
              <w:right w:val="single" w:color="000000" w:sz="6" w:space="0"/>
            </w:tcBorders>
            <w:vAlign w:val="center"/>
          </w:tcPr>
          <w:p w14:paraId="61F6B244">
            <w:pPr>
              <w:widowControl/>
              <w:jc w:val="left"/>
              <w:rPr>
                <w:rFonts w:hint="eastAsia" w:ascii="宋体" w:hAnsi="宋体" w:eastAsia="宋体" w:cs="宋体"/>
                <w:color w:val="666666"/>
                <w:kern w:val="0"/>
                <w:szCs w:val="21"/>
              </w:rPr>
            </w:pPr>
          </w:p>
        </w:tc>
      </w:tr>
      <w:tr w14:paraId="1F3AB1EA">
        <w:tblPrEx>
          <w:tblCellMar>
            <w:top w:w="0" w:type="dxa"/>
            <w:left w:w="0" w:type="dxa"/>
            <w:bottom w:w="0" w:type="dxa"/>
            <w:right w:w="0" w:type="dxa"/>
          </w:tblCellMar>
        </w:tblPrEx>
        <w:trPr>
          <w:trHeight w:val="644" w:hRule="atLeast"/>
        </w:trPr>
        <w:tc>
          <w:tcPr>
            <w:tcW w:w="2304" w:type="dxa"/>
            <w:tcBorders>
              <w:top w:val="single" w:color="000000" w:sz="6" w:space="0"/>
              <w:left w:val="single" w:color="000000" w:sz="6" w:space="0"/>
              <w:bottom w:val="single" w:color="000000" w:sz="6" w:space="0"/>
              <w:right w:val="single" w:color="000000" w:sz="6" w:space="0"/>
            </w:tcBorders>
            <w:vAlign w:val="center"/>
          </w:tcPr>
          <w:p w14:paraId="3CF1D24D">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网站名称</w:t>
            </w:r>
          </w:p>
        </w:tc>
        <w:tc>
          <w:tcPr>
            <w:tcW w:w="6828" w:type="dxa"/>
            <w:tcBorders>
              <w:top w:val="single" w:color="000000" w:sz="6" w:space="0"/>
              <w:left w:val="single" w:color="000000" w:sz="6" w:space="0"/>
              <w:bottom w:val="single" w:color="000000" w:sz="6" w:space="0"/>
              <w:right w:val="single" w:color="000000" w:sz="6" w:space="0"/>
            </w:tcBorders>
            <w:vAlign w:val="center"/>
          </w:tcPr>
          <w:p w14:paraId="241D9DC7">
            <w:pPr>
              <w:widowControl/>
              <w:jc w:val="left"/>
              <w:rPr>
                <w:rFonts w:hint="eastAsia" w:ascii="宋体" w:hAnsi="宋体" w:eastAsia="宋体" w:cs="宋体"/>
                <w:color w:val="666666"/>
                <w:kern w:val="0"/>
                <w:szCs w:val="21"/>
              </w:rPr>
            </w:pPr>
          </w:p>
        </w:tc>
      </w:tr>
      <w:tr w14:paraId="065EB0AB">
        <w:tblPrEx>
          <w:tblCellMar>
            <w:top w:w="0" w:type="dxa"/>
            <w:left w:w="0" w:type="dxa"/>
            <w:bottom w:w="0" w:type="dxa"/>
            <w:right w:w="0" w:type="dxa"/>
          </w:tblCellMar>
        </w:tblPrEx>
        <w:tc>
          <w:tcPr>
            <w:tcW w:w="2304" w:type="dxa"/>
            <w:tcBorders>
              <w:top w:val="single" w:color="000000" w:sz="6" w:space="0"/>
              <w:left w:val="single" w:color="000000" w:sz="6" w:space="0"/>
              <w:bottom w:val="single" w:color="000000" w:sz="6" w:space="0"/>
              <w:right w:val="single" w:color="000000" w:sz="6" w:space="0"/>
            </w:tcBorders>
            <w:vAlign w:val="center"/>
          </w:tcPr>
          <w:p w14:paraId="29C8109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网络客户端</w:t>
            </w:r>
          </w:p>
          <w:p w14:paraId="7B311544">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应用程序名</w:t>
            </w:r>
          </w:p>
        </w:tc>
        <w:tc>
          <w:tcPr>
            <w:tcW w:w="6828" w:type="dxa"/>
            <w:tcBorders>
              <w:top w:val="single" w:color="000000" w:sz="6" w:space="0"/>
              <w:left w:val="single" w:color="000000" w:sz="6" w:space="0"/>
              <w:bottom w:val="single" w:color="000000" w:sz="6" w:space="0"/>
              <w:right w:val="single" w:color="000000" w:sz="6" w:space="0"/>
            </w:tcBorders>
            <w:vAlign w:val="center"/>
          </w:tcPr>
          <w:p w14:paraId="2509DC8C">
            <w:pPr>
              <w:widowControl/>
              <w:jc w:val="left"/>
              <w:rPr>
                <w:rFonts w:hint="eastAsia" w:ascii="宋体" w:hAnsi="宋体" w:eastAsia="宋体" w:cs="宋体"/>
                <w:color w:val="666666"/>
                <w:kern w:val="0"/>
                <w:szCs w:val="21"/>
              </w:rPr>
            </w:pPr>
          </w:p>
        </w:tc>
      </w:tr>
      <w:tr w14:paraId="7250CBC7">
        <w:tblPrEx>
          <w:tblCellMar>
            <w:top w:w="0" w:type="dxa"/>
            <w:left w:w="0" w:type="dxa"/>
            <w:bottom w:w="0" w:type="dxa"/>
            <w:right w:w="0" w:type="dxa"/>
          </w:tblCellMar>
        </w:tblPrEx>
        <w:trPr>
          <w:trHeight w:val="507" w:hRule="atLeast"/>
        </w:trPr>
        <w:tc>
          <w:tcPr>
            <w:tcW w:w="2304" w:type="dxa"/>
            <w:tcBorders>
              <w:top w:val="single" w:color="000000" w:sz="6" w:space="0"/>
              <w:left w:val="single" w:color="000000" w:sz="6" w:space="0"/>
              <w:bottom w:val="single" w:color="000000" w:sz="6" w:space="0"/>
              <w:right w:val="single" w:color="000000" w:sz="6" w:space="0"/>
            </w:tcBorders>
            <w:vAlign w:val="center"/>
          </w:tcPr>
          <w:p w14:paraId="79AC405F">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网站域名</w:t>
            </w:r>
          </w:p>
        </w:tc>
        <w:tc>
          <w:tcPr>
            <w:tcW w:w="6828" w:type="dxa"/>
            <w:tcBorders>
              <w:top w:val="single" w:color="000000" w:sz="6" w:space="0"/>
              <w:left w:val="single" w:color="000000" w:sz="6" w:space="0"/>
              <w:bottom w:val="single" w:color="000000" w:sz="6" w:space="0"/>
              <w:right w:val="single" w:color="000000" w:sz="6" w:space="0"/>
            </w:tcBorders>
            <w:vAlign w:val="center"/>
          </w:tcPr>
          <w:p w14:paraId="602E7BD0">
            <w:pPr>
              <w:widowControl/>
              <w:jc w:val="left"/>
              <w:rPr>
                <w:rFonts w:hint="eastAsia" w:ascii="宋体" w:hAnsi="宋体" w:eastAsia="宋体" w:cs="宋体"/>
                <w:color w:val="666666"/>
                <w:kern w:val="0"/>
                <w:szCs w:val="21"/>
              </w:rPr>
            </w:pPr>
          </w:p>
        </w:tc>
      </w:tr>
      <w:tr w14:paraId="289DB89E">
        <w:tblPrEx>
          <w:tblCellMar>
            <w:top w:w="0" w:type="dxa"/>
            <w:left w:w="0" w:type="dxa"/>
            <w:bottom w:w="0" w:type="dxa"/>
            <w:right w:w="0" w:type="dxa"/>
          </w:tblCellMar>
        </w:tblPrEx>
        <w:trPr>
          <w:trHeight w:val="501" w:hRule="atLeast"/>
        </w:trPr>
        <w:tc>
          <w:tcPr>
            <w:tcW w:w="2304" w:type="dxa"/>
            <w:tcBorders>
              <w:top w:val="single" w:color="000000" w:sz="6" w:space="0"/>
              <w:left w:val="single" w:color="000000" w:sz="6" w:space="0"/>
              <w:bottom w:val="single" w:color="000000" w:sz="6" w:space="0"/>
              <w:right w:val="single" w:color="000000" w:sz="6" w:space="0"/>
            </w:tcBorders>
            <w:vAlign w:val="center"/>
          </w:tcPr>
          <w:p w14:paraId="20A67CBE">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网站IP地址</w:t>
            </w:r>
          </w:p>
        </w:tc>
        <w:tc>
          <w:tcPr>
            <w:tcW w:w="6828" w:type="dxa"/>
            <w:tcBorders>
              <w:top w:val="single" w:color="000000" w:sz="6" w:space="0"/>
              <w:left w:val="single" w:color="000000" w:sz="6" w:space="0"/>
              <w:bottom w:val="single" w:color="000000" w:sz="6" w:space="0"/>
              <w:right w:val="single" w:color="000000" w:sz="6" w:space="0"/>
            </w:tcBorders>
            <w:vAlign w:val="center"/>
          </w:tcPr>
          <w:p w14:paraId="2E0C4AC8">
            <w:pPr>
              <w:widowControl/>
              <w:jc w:val="left"/>
              <w:rPr>
                <w:rFonts w:hint="eastAsia" w:ascii="宋体" w:hAnsi="宋体" w:eastAsia="宋体" w:cs="宋体"/>
                <w:color w:val="666666"/>
                <w:kern w:val="0"/>
                <w:szCs w:val="21"/>
              </w:rPr>
            </w:pPr>
          </w:p>
        </w:tc>
      </w:tr>
      <w:tr w14:paraId="4457353C">
        <w:tblPrEx>
          <w:tblCellMar>
            <w:top w:w="0" w:type="dxa"/>
            <w:left w:w="0" w:type="dxa"/>
            <w:bottom w:w="0" w:type="dxa"/>
            <w:right w:w="0" w:type="dxa"/>
          </w:tblCellMar>
        </w:tblPrEx>
        <w:trPr>
          <w:trHeight w:val="668" w:hRule="atLeast"/>
        </w:trPr>
        <w:tc>
          <w:tcPr>
            <w:tcW w:w="2304" w:type="dxa"/>
            <w:tcBorders>
              <w:top w:val="single" w:color="000000" w:sz="6" w:space="0"/>
              <w:left w:val="single" w:color="000000" w:sz="6" w:space="0"/>
              <w:bottom w:val="single" w:color="000000" w:sz="6" w:space="0"/>
              <w:right w:val="single" w:color="000000" w:sz="6" w:space="0"/>
            </w:tcBorders>
            <w:vAlign w:val="center"/>
          </w:tcPr>
          <w:p w14:paraId="45C056B2">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服务器存放地址</w:t>
            </w:r>
          </w:p>
        </w:tc>
        <w:tc>
          <w:tcPr>
            <w:tcW w:w="6828" w:type="dxa"/>
            <w:tcBorders>
              <w:top w:val="single" w:color="000000" w:sz="6" w:space="0"/>
              <w:left w:val="single" w:color="000000" w:sz="6" w:space="0"/>
              <w:bottom w:val="single" w:color="000000" w:sz="6" w:space="0"/>
              <w:right w:val="single" w:color="000000" w:sz="6" w:space="0"/>
            </w:tcBorders>
            <w:vAlign w:val="center"/>
          </w:tcPr>
          <w:p w14:paraId="7ECAC792">
            <w:pPr>
              <w:widowControl/>
              <w:jc w:val="left"/>
              <w:rPr>
                <w:rFonts w:hint="eastAsia" w:ascii="宋体" w:hAnsi="宋体" w:eastAsia="宋体" w:cs="宋体"/>
                <w:color w:val="666666"/>
                <w:kern w:val="0"/>
                <w:szCs w:val="21"/>
              </w:rPr>
            </w:pPr>
          </w:p>
        </w:tc>
      </w:tr>
      <w:tr w14:paraId="1F978B09">
        <w:tblPrEx>
          <w:tblCellMar>
            <w:top w:w="0" w:type="dxa"/>
            <w:left w:w="0" w:type="dxa"/>
            <w:bottom w:w="0" w:type="dxa"/>
            <w:right w:w="0" w:type="dxa"/>
          </w:tblCellMar>
        </w:tblPrEx>
        <w:tc>
          <w:tcPr>
            <w:tcW w:w="2304" w:type="dxa"/>
            <w:tcBorders>
              <w:top w:val="single" w:color="000000" w:sz="6" w:space="0"/>
              <w:left w:val="single" w:color="000000" w:sz="6" w:space="0"/>
              <w:bottom w:val="single" w:color="000000" w:sz="6" w:space="0"/>
              <w:right w:val="single" w:color="000000" w:sz="6" w:space="0"/>
            </w:tcBorders>
            <w:vAlign w:val="center"/>
          </w:tcPr>
          <w:p w14:paraId="60A208C0">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非经营性互联网信息服务备案编号</w:t>
            </w:r>
          </w:p>
        </w:tc>
        <w:tc>
          <w:tcPr>
            <w:tcW w:w="6828" w:type="dxa"/>
            <w:tcBorders>
              <w:top w:val="single" w:color="000000" w:sz="6" w:space="0"/>
              <w:left w:val="single" w:color="000000" w:sz="6" w:space="0"/>
              <w:bottom w:val="single" w:color="000000" w:sz="6" w:space="0"/>
              <w:right w:val="single" w:color="000000" w:sz="6" w:space="0"/>
            </w:tcBorders>
            <w:vAlign w:val="center"/>
          </w:tcPr>
          <w:p w14:paraId="4336924E">
            <w:pPr>
              <w:widowControl/>
              <w:jc w:val="left"/>
              <w:rPr>
                <w:rFonts w:hint="eastAsia" w:ascii="宋体" w:hAnsi="宋体" w:eastAsia="宋体" w:cs="宋体"/>
                <w:color w:val="666666"/>
                <w:kern w:val="0"/>
                <w:szCs w:val="21"/>
              </w:rPr>
            </w:pPr>
          </w:p>
        </w:tc>
      </w:tr>
    </w:tbl>
    <w:p w14:paraId="13BDA3CD">
      <w:pPr>
        <w:widowControl/>
        <w:shd w:val="clear" w:color="auto" w:fill="FFFFFF"/>
        <w:spacing w:line="390" w:lineRule="atLeast"/>
        <w:ind w:right="2112" w:firstLine="1695"/>
        <w:rPr>
          <w:rFonts w:ascii="宋体" w:hAnsi="宋体" w:eastAsia="宋体" w:cs="宋体"/>
          <w:color w:val="666666"/>
          <w:kern w:val="0"/>
          <w:szCs w:val="21"/>
        </w:rPr>
      </w:pPr>
      <w:r>
        <w:rPr>
          <w:rFonts w:hint="eastAsia" w:ascii="微软雅黑" w:hAnsi="微软雅黑" w:eastAsia="微软雅黑" w:cs="宋体"/>
          <w:color w:val="666666"/>
          <w:kern w:val="0"/>
          <w:szCs w:val="21"/>
        </w:rPr>
        <w:t>备案部门（公章）：北京市食品药品监督管理局</w:t>
      </w:r>
    </w:p>
    <w:p w14:paraId="6D41A68B">
      <w:pPr>
        <w:widowControl/>
        <w:shd w:val="clear" w:color="auto" w:fill="FFFFFF"/>
        <w:spacing w:line="390" w:lineRule="atLeast"/>
        <w:ind w:right="2592"/>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备案日期： 年 月 日</w:t>
      </w:r>
    </w:p>
    <w:p w14:paraId="0A9F0FBF">
      <w:pPr>
        <w:widowControl/>
        <w:shd w:val="clear" w:color="auto" w:fill="FFFFFF"/>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 w:val="18"/>
          <w:szCs w:val="18"/>
        </w:rPr>
        <w:br w:type="textWrapping"/>
      </w:r>
    </w:p>
    <w:p w14:paraId="132BBF92">
      <w:pPr>
        <w:widowControl/>
        <w:shd w:val="clear" w:color="auto" w:fill="FFFFFF"/>
        <w:spacing w:line="390" w:lineRule="atLeast"/>
        <w:jc w:val="lef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附件6</w:t>
      </w:r>
    </w:p>
    <w:p w14:paraId="10610BD3">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北京市医疗器械网络交易服务第三方平台现场检查评定细则</w:t>
      </w:r>
    </w:p>
    <w:tbl>
      <w:tblPr>
        <w:tblStyle w:val="3"/>
        <w:tblW w:w="0" w:type="auto"/>
        <w:tblInd w:w="0" w:type="dxa"/>
        <w:tblLayout w:type="autofit"/>
        <w:tblCellMar>
          <w:top w:w="0" w:type="dxa"/>
          <w:left w:w="0" w:type="dxa"/>
          <w:bottom w:w="0" w:type="dxa"/>
          <w:right w:w="0" w:type="dxa"/>
        </w:tblCellMar>
      </w:tblPr>
      <w:tblGrid>
        <w:gridCol w:w="733"/>
        <w:gridCol w:w="3643"/>
        <w:gridCol w:w="4168"/>
        <w:gridCol w:w="1210"/>
      </w:tblGrid>
      <w:tr w14:paraId="20DEDDDB">
        <w:tblPrEx>
          <w:tblCellMar>
            <w:top w:w="0" w:type="dxa"/>
            <w:left w:w="0" w:type="dxa"/>
            <w:bottom w:w="0" w:type="dxa"/>
            <w:right w:w="0" w:type="dxa"/>
          </w:tblCellMar>
        </w:tblPrEx>
        <w:trPr>
          <w:trHeight w:val="186" w:hRule="atLeast"/>
          <w:tblHeader/>
        </w:trPr>
        <w:tc>
          <w:tcPr>
            <w:tcW w:w="1005" w:type="dxa"/>
            <w:tcBorders>
              <w:top w:val="single" w:color="000000" w:sz="6" w:space="0"/>
              <w:left w:val="single" w:color="000000" w:sz="6" w:space="0"/>
              <w:bottom w:val="single" w:color="000000" w:sz="6" w:space="0"/>
              <w:right w:val="single" w:color="000000" w:sz="6" w:space="0"/>
            </w:tcBorders>
            <w:vAlign w:val="center"/>
          </w:tcPr>
          <w:p w14:paraId="760F5193">
            <w:pPr>
              <w:widowControl/>
              <w:spacing w:line="390" w:lineRule="atLeast"/>
              <w:rPr>
                <w:rFonts w:hint="eastAsia" w:ascii="宋体" w:hAnsi="宋体" w:eastAsia="宋体" w:cs="宋体"/>
                <w:b/>
                <w:bCs/>
                <w:color w:val="666666"/>
                <w:kern w:val="0"/>
                <w:szCs w:val="21"/>
              </w:rPr>
            </w:pPr>
            <w:r>
              <w:rPr>
                <w:rFonts w:hint="eastAsia" w:ascii="微软雅黑" w:hAnsi="微软雅黑" w:eastAsia="微软雅黑" w:cs="宋体"/>
                <w:b/>
                <w:bCs/>
                <w:color w:val="666666"/>
                <w:kern w:val="0"/>
                <w:szCs w:val="21"/>
              </w:rPr>
              <w:t>项目号</w:t>
            </w:r>
          </w:p>
        </w:tc>
        <w:tc>
          <w:tcPr>
            <w:tcW w:w="5380" w:type="dxa"/>
            <w:tcBorders>
              <w:top w:val="single" w:color="000000" w:sz="6" w:space="0"/>
              <w:left w:val="single" w:color="000000" w:sz="6" w:space="0"/>
              <w:bottom w:val="single" w:color="000000" w:sz="6" w:space="0"/>
              <w:right w:val="single" w:color="000000" w:sz="6" w:space="0"/>
            </w:tcBorders>
            <w:vAlign w:val="center"/>
          </w:tcPr>
          <w:p w14:paraId="44B96FE2">
            <w:pPr>
              <w:widowControl/>
              <w:spacing w:line="390" w:lineRule="atLeast"/>
              <w:jc w:val="center"/>
              <w:rPr>
                <w:rFonts w:hint="eastAsia" w:ascii="宋体" w:hAnsi="宋体" w:eastAsia="宋体" w:cs="宋体"/>
                <w:b/>
                <w:bCs/>
                <w:color w:val="666666"/>
                <w:kern w:val="0"/>
                <w:szCs w:val="21"/>
              </w:rPr>
            </w:pPr>
            <w:r>
              <w:rPr>
                <w:rFonts w:hint="eastAsia" w:ascii="微软雅黑" w:hAnsi="微软雅黑" w:eastAsia="微软雅黑" w:cs="宋体"/>
                <w:b/>
                <w:bCs/>
                <w:color w:val="666666"/>
                <w:kern w:val="0"/>
                <w:szCs w:val="21"/>
              </w:rPr>
              <w:t>检查内容</w:t>
            </w:r>
          </w:p>
        </w:tc>
        <w:tc>
          <w:tcPr>
            <w:tcW w:w="6208" w:type="dxa"/>
            <w:tcBorders>
              <w:top w:val="single" w:color="000000" w:sz="6" w:space="0"/>
              <w:left w:val="single" w:color="000000" w:sz="6" w:space="0"/>
              <w:bottom w:val="single" w:color="000000" w:sz="6" w:space="0"/>
              <w:right w:val="single" w:color="000000" w:sz="6" w:space="0"/>
            </w:tcBorders>
            <w:vAlign w:val="center"/>
          </w:tcPr>
          <w:p w14:paraId="19061821">
            <w:pPr>
              <w:widowControl/>
              <w:spacing w:line="390" w:lineRule="atLeast"/>
              <w:jc w:val="center"/>
              <w:rPr>
                <w:rFonts w:hint="eastAsia" w:ascii="宋体" w:hAnsi="宋体" w:eastAsia="宋体" w:cs="宋体"/>
                <w:b/>
                <w:bCs/>
                <w:color w:val="666666"/>
                <w:kern w:val="0"/>
                <w:szCs w:val="21"/>
              </w:rPr>
            </w:pPr>
            <w:r>
              <w:rPr>
                <w:rFonts w:hint="eastAsia" w:ascii="微软雅黑" w:hAnsi="微软雅黑" w:eastAsia="微软雅黑" w:cs="宋体"/>
                <w:b/>
                <w:bCs/>
                <w:color w:val="666666"/>
                <w:kern w:val="0"/>
                <w:szCs w:val="21"/>
              </w:rPr>
              <w:t>检查要点</w:t>
            </w:r>
          </w:p>
        </w:tc>
        <w:tc>
          <w:tcPr>
            <w:tcW w:w="1659" w:type="dxa"/>
            <w:tcBorders>
              <w:top w:val="single" w:color="000000" w:sz="6" w:space="0"/>
              <w:left w:val="single" w:color="000000" w:sz="6" w:space="0"/>
              <w:bottom w:val="single" w:color="000000" w:sz="6" w:space="0"/>
              <w:right w:val="single" w:color="000000" w:sz="6" w:space="0"/>
            </w:tcBorders>
            <w:vAlign w:val="center"/>
          </w:tcPr>
          <w:p w14:paraId="19D87A77">
            <w:pPr>
              <w:widowControl/>
              <w:spacing w:line="390" w:lineRule="atLeast"/>
              <w:rPr>
                <w:rFonts w:hint="eastAsia" w:ascii="宋体" w:hAnsi="宋体" w:eastAsia="宋体" w:cs="宋体"/>
                <w:b/>
                <w:bCs/>
                <w:color w:val="666666"/>
                <w:kern w:val="0"/>
                <w:szCs w:val="21"/>
              </w:rPr>
            </w:pPr>
            <w:r>
              <w:rPr>
                <w:rFonts w:hint="eastAsia" w:ascii="微软雅黑" w:hAnsi="微软雅黑" w:eastAsia="微软雅黑" w:cs="宋体"/>
                <w:b/>
                <w:bCs/>
                <w:color w:val="666666"/>
                <w:kern w:val="0"/>
                <w:szCs w:val="21"/>
              </w:rPr>
              <w:t>结果判定</w:t>
            </w:r>
          </w:p>
        </w:tc>
      </w:tr>
      <w:tr w14:paraId="07FF473C">
        <w:tblPrEx>
          <w:tblCellMar>
            <w:top w:w="0" w:type="dxa"/>
            <w:left w:w="0" w:type="dxa"/>
            <w:bottom w:w="0" w:type="dxa"/>
            <w:right w:w="0" w:type="dxa"/>
          </w:tblCellMar>
        </w:tblPrEx>
        <w:tc>
          <w:tcPr>
            <w:tcW w:w="1005" w:type="dxa"/>
            <w:tcBorders>
              <w:top w:val="single" w:color="000000" w:sz="6" w:space="0"/>
              <w:left w:val="single" w:color="000000" w:sz="6" w:space="0"/>
              <w:bottom w:val="single" w:color="000000" w:sz="6" w:space="0"/>
              <w:right w:val="single" w:color="000000" w:sz="6" w:space="0"/>
            </w:tcBorders>
            <w:vAlign w:val="center"/>
          </w:tcPr>
          <w:p w14:paraId="20F1DDFF">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1</w:t>
            </w:r>
          </w:p>
        </w:tc>
        <w:tc>
          <w:tcPr>
            <w:tcW w:w="5380" w:type="dxa"/>
            <w:tcBorders>
              <w:top w:val="single" w:color="000000" w:sz="6" w:space="0"/>
              <w:left w:val="single" w:color="000000" w:sz="6" w:space="0"/>
              <w:bottom w:val="single" w:color="000000" w:sz="6" w:space="0"/>
              <w:right w:val="single" w:color="000000" w:sz="6" w:space="0"/>
            </w:tcBorders>
            <w:vAlign w:val="center"/>
          </w:tcPr>
          <w:p w14:paraId="79DE4564">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医疗器械网络交易服务第三方平台应当为依法取得《营业执照》、《互联网药品信息服务资格证书》的企业，并配备医疗器械质量安全管理人员</w:t>
            </w:r>
            <w:r>
              <w:rPr>
                <w:rFonts w:hint="eastAsia" w:ascii="微软雅黑" w:hAnsi="微软雅黑" w:eastAsia="微软雅黑" w:cs="Times New Roman"/>
                <w:color w:val="666666"/>
                <w:kern w:val="0"/>
                <w:szCs w:val="21"/>
              </w:rPr>
              <w:t>。</w:t>
            </w:r>
          </w:p>
        </w:tc>
        <w:tc>
          <w:tcPr>
            <w:tcW w:w="6208" w:type="dxa"/>
            <w:tcBorders>
              <w:top w:val="single" w:color="000000" w:sz="6" w:space="0"/>
              <w:left w:val="single" w:color="000000" w:sz="6" w:space="0"/>
              <w:bottom w:val="single" w:color="000000" w:sz="6" w:space="0"/>
              <w:right w:val="single" w:color="000000" w:sz="6" w:space="0"/>
            </w:tcBorders>
            <w:vAlign w:val="center"/>
          </w:tcPr>
          <w:p w14:paraId="5F1911A6">
            <w:pPr>
              <w:widowControl/>
              <w:spacing w:line="390" w:lineRule="atLeast"/>
              <w:jc w:val="left"/>
              <w:rPr>
                <w:rFonts w:ascii="宋体" w:hAnsi="宋体" w:eastAsia="宋体" w:cs="宋体"/>
                <w:color w:val="666666"/>
                <w:kern w:val="0"/>
                <w:szCs w:val="21"/>
              </w:rPr>
            </w:pPr>
            <w:r>
              <w:rPr>
                <w:rFonts w:hint="eastAsia" w:ascii="微软雅黑" w:hAnsi="微软雅黑" w:eastAsia="微软雅黑" w:cs="宋体"/>
                <w:color w:val="666666"/>
                <w:kern w:val="0"/>
                <w:szCs w:val="21"/>
              </w:rPr>
              <w:t>1.查看备案主体信息和网站信息是否与《营业执照》、《互联网药品信息服务资格证书》、法定代表人信息、医疗器械质量安全管理人信息、《电信业务经营许可证》或者非经营性互联网信息服务备案证明、域名注册证明文件标示的信息一致；</w:t>
            </w:r>
          </w:p>
          <w:p w14:paraId="5FC7051D">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2.自建计算机机房存放服务器的，查看机房建立情况，核实服务器存放地址。</w:t>
            </w:r>
          </w:p>
          <w:p w14:paraId="711C1461">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3.托管或租赁服务器的，查看托管或租赁服务器合同，核实服务器存放地址，服务器存放地址不得设置在境外。</w:t>
            </w:r>
          </w:p>
          <w:p w14:paraId="5D46CE30">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自建计算机机房的，3项可豁免检查；托管或租赁服务器的，2项可豁免检查。</w:t>
            </w:r>
          </w:p>
        </w:tc>
        <w:tc>
          <w:tcPr>
            <w:tcW w:w="1659" w:type="dxa"/>
            <w:tcBorders>
              <w:top w:val="single" w:color="000000" w:sz="6" w:space="0"/>
              <w:left w:val="single" w:color="000000" w:sz="6" w:space="0"/>
              <w:bottom w:val="single" w:color="000000" w:sz="6" w:space="0"/>
              <w:right w:val="single" w:color="000000" w:sz="6" w:space="0"/>
            </w:tcBorders>
            <w:vAlign w:val="center"/>
          </w:tcPr>
          <w:p w14:paraId="0060F882">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232A4A60">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287412BB">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57778926">
        <w:tblPrEx>
          <w:tblCellMar>
            <w:top w:w="0" w:type="dxa"/>
            <w:left w:w="0" w:type="dxa"/>
            <w:bottom w:w="0" w:type="dxa"/>
            <w:right w:w="0" w:type="dxa"/>
          </w:tblCellMar>
        </w:tblPrEx>
        <w:tc>
          <w:tcPr>
            <w:tcW w:w="1005" w:type="dxa"/>
            <w:tcBorders>
              <w:top w:val="single" w:color="000000" w:sz="6" w:space="0"/>
              <w:left w:val="single" w:color="000000" w:sz="6" w:space="0"/>
              <w:bottom w:val="single" w:color="000000" w:sz="6" w:space="0"/>
              <w:right w:val="single" w:color="000000" w:sz="6" w:space="0"/>
            </w:tcBorders>
            <w:vAlign w:val="center"/>
          </w:tcPr>
          <w:p w14:paraId="675C7E38">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2</w:t>
            </w:r>
          </w:p>
        </w:tc>
        <w:tc>
          <w:tcPr>
            <w:tcW w:w="5380" w:type="dxa"/>
            <w:tcBorders>
              <w:top w:val="single" w:color="000000" w:sz="6" w:space="0"/>
              <w:left w:val="single" w:color="000000" w:sz="6" w:space="0"/>
              <w:bottom w:val="single" w:color="000000" w:sz="6" w:space="0"/>
              <w:right w:val="single" w:color="000000" w:sz="6" w:space="0"/>
            </w:tcBorders>
            <w:vAlign w:val="center"/>
          </w:tcPr>
          <w:p w14:paraId="626317BD">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医疗器械网络交易服务第三方平台医疗器械质量安全管理人员应当熟悉医疗器械监督管理的法律法规、规章规范。具有国家认可的相关专业学历或者职称。医疗器械相关专业是指医疗器械、生物医学工程、机械、电子、医学、生物工程、化学、药学、护理学、康复、检验学、管理等专业。</w:t>
            </w:r>
          </w:p>
        </w:tc>
        <w:tc>
          <w:tcPr>
            <w:tcW w:w="6208" w:type="dxa"/>
            <w:tcBorders>
              <w:top w:val="single" w:color="000000" w:sz="6" w:space="0"/>
              <w:left w:val="single" w:color="000000" w:sz="6" w:space="0"/>
              <w:bottom w:val="single" w:color="000000" w:sz="6" w:space="0"/>
              <w:right w:val="single" w:color="000000" w:sz="6" w:space="0"/>
            </w:tcBorders>
            <w:vAlign w:val="center"/>
          </w:tcPr>
          <w:p w14:paraId="0E928EFF">
            <w:pPr>
              <w:widowControl/>
              <w:spacing w:line="390" w:lineRule="atLeast"/>
              <w:rPr>
                <w:rFonts w:ascii="宋体" w:hAnsi="宋体" w:eastAsia="宋体" w:cs="宋体"/>
                <w:color w:val="666666"/>
                <w:kern w:val="0"/>
                <w:szCs w:val="21"/>
              </w:rPr>
            </w:pPr>
            <w:r>
              <w:rPr>
                <w:rFonts w:hint="eastAsia" w:ascii="微软雅黑" w:hAnsi="微软雅黑" w:eastAsia="微软雅黑" w:cs="宋体"/>
                <w:color w:val="666666"/>
                <w:kern w:val="0"/>
                <w:szCs w:val="21"/>
              </w:rPr>
              <w:t>1.查看</w:t>
            </w:r>
            <w:r>
              <w:rPr>
                <w:rFonts w:hint="eastAsia" w:ascii="微软雅黑" w:hAnsi="微软雅黑" w:eastAsia="微软雅黑" w:cs="宋体"/>
                <w:color w:val="000000"/>
                <w:kern w:val="0"/>
                <w:szCs w:val="21"/>
              </w:rPr>
              <w:t>医疗器械质量安全管理人员学历证明或专业技术职称证明、</w:t>
            </w:r>
            <w:r>
              <w:rPr>
                <w:rFonts w:hint="eastAsia" w:ascii="微软雅黑" w:hAnsi="微软雅黑" w:eastAsia="微软雅黑" w:cs="宋体"/>
                <w:color w:val="666666"/>
                <w:kern w:val="0"/>
                <w:szCs w:val="21"/>
              </w:rPr>
              <w:t>任命文件和职责权限文件；</w:t>
            </w:r>
          </w:p>
          <w:p w14:paraId="27847E3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2.通过现场谈话等方式了解</w:t>
            </w:r>
            <w:r>
              <w:rPr>
                <w:rFonts w:hint="eastAsia" w:ascii="微软雅黑" w:hAnsi="微软雅黑" w:eastAsia="微软雅黑" w:cs="宋体"/>
                <w:color w:val="000000"/>
                <w:kern w:val="0"/>
                <w:szCs w:val="21"/>
              </w:rPr>
              <w:t>医疗器械质量安全管理人员</w:t>
            </w:r>
            <w:r>
              <w:rPr>
                <w:rFonts w:hint="eastAsia" w:ascii="微软雅黑" w:hAnsi="微软雅黑" w:eastAsia="微软雅黑" w:cs="宋体"/>
                <w:color w:val="666666"/>
                <w:kern w:val="0"/>
                <w:szCs w:val="21"/>
              </w:rPr>
              <w:t>对职责的熟悉程度和对医疗器械专业知识的掌握情况。</w:t>
            </w:r>
          </w:p>
        </w:tc>
        <w:tc>
          <w:tcPr>
            <w:tcW w:w="1659" w:type="dxa"/>
            <w:tcBorders>
              <w:top w:val="single" w:color="000000" w:sz="6" w:space="0"/>
              <w:left w:val="single" w:color="000000" w:sz="6" w:space="0"/>
              <w:bottom w:val="single" w:color="000000" w:sz="6" w:space="0"/>
              <w:right w:val="single" w:color="000000" w:sz="6" w:space="0"/>
            </w:tcBorders>
            <w:vAlign w:val="center"/>
          </w:tcPr>
          <w:p w14:paraId="20EBCD71">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1135356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414D8F19">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42DB2F48">
        <w:tblPrEx>
          <w:tblCellMar>
            <w:top w:w="0" w:type="dxa"/>
            <w:left w:w="0" w:type="dxa"/>
            <w:bottom w:w="0" w:type="dxa"/>
            <w:right w:w="0" w:type="dxa"/>
          </w:tblCellMar>
        </w:tblPrEx>
        <w:trPr>
          <w:trHeight w:val="153"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1FD55332">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3</w:t>
            </w:r>
          </w:p>
        </w:tc>
        <w:tc>
          <w:tcPr>
            <w:tcW w:w="5380" w:type="dxa"/>
            <w:tcBorders>
              <w:top w:val="single" w:color="000000" w:sz="6" w:space="0"/>
              <w:left w:val="single" w:color="000000" w:sz="6" w:space="0"/>
              <w:bottom w:val="single" w:color="000000" w:sz="6" w:space="0"/>
              <w:right w:val="single" w:color="000000" w:sz="6" w:space="0"/>
            </w:tcBorders>
            <w:vAlign w:val="center"/>
          </w:tcPr>
          <w:p w14:paraId="55E55737">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医疗器械网络交易服务第三方平台设置专门的医疗器械网络质量安全管理机构的，可以设置包括质量控制、数据管理、客户服务、运营维护等部门，履行医疗器械质量监管、交易双方及产品资质审核、售前售中售后服务、网络交易安全等职责</w:t>
            </w:r>
            <w:r>
              <w:rPr>
                <w:rFonts w:hint="eastAsia" w:ascii="微软雅黑" w:hAnsi="微软雅黑" w:eastAsia="微软雅黑" w:cs="Times New Roman"/>
                <w:color w:val="666666"/>
                <w:kern w:val="0"/>
                <w:szCs w:val="21"/>
              </w:rPr>
              <w:t>。其中负责质量控制人员至少3人，数据管理人员至少2人，客户服务人员至少4人，运营维护至少1人。</w:t>
            </w:r>
          </w:p>
        </w:tc>
        <w:tc>
          <w:tcPr>
            <w:tcW w:w="6208" w:type="dxa"/>
            <w:tcBorders>
              <w:top w:val="single" w:color="000000" w:sz="6" w:space="0"/>
              <w:left w:val="single" w:color="000000" w:sz="6" w:space="0"/>
              <w:bottom w:val="single" w:color="000000" w:sz="6" w:space="0"/>
              <w:right w:val="single" w:color="000000" w:sz="6" w:space="0"/>
            </w:tcBorders>
            <w:vAlign w:val="center"/>
          </w:tcPr>
          <w:p w14:paraId="5A4FBFB5">
            <w:pPr>
              <w:widowControl/>
              <w:spacing w:line="390" w:lineRule="atLeast"/>
              <w:rPr>
                <w:rFonts w:ascii="宋体" w:hAnsi="宋体" w:eastAsia="宋体" w:cs="宋体"/>
                <w:color w:val="666666"/>
                <w:kern w:val="0"/>
                <w:szCs w:val="21"/>
              </w:rPr>
            </w:pPr>
            <w:r>
              <w:rPr>
                <w:rFonts w:hint="eastAsia" w:ascii="微软雅黑" w:hAnsi="微软雅黑" w:eastAsia="微软雅黑" w:cs="宋体"/>
                <w:color w:val="666666"/>
                <w:kern w:val="0"/>
                <w:szCs w:val="21"/>
              </w:rPr>
              <w:t>1.查看组织机构图及各部门职能、人员职责管理文件；</w:t>
            </w:r>
          </w:p>
          <w:p w14:paraId="407A5DB8">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2.与人员花名册对照，确认企业部门、岗位、人员配置情况；</w:t>
            </w:r>
          </w:p>
          <w:p w14:paraId="316A22F4">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3.查看从业人员劳务合同及薪资发放记录；</w:t>
            </w:r>
          </w:p>
          <w:p w14:paraId="4FCBAC94">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4.了解培训情况，培训内容至少包括相关法律法规、医疗器械专业知识、质量管理、职责及岗位操作规程等方面；</w:t>
            </w:r>
          </w:p>
          <w:p w14:paraId="53A87D9C">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5.查看培训考核记录，确认记录内容至少包括培训方式、培训时间、培训内容、培训人、被培训人、培训考核意见等内容，并确认相关工作人员通过考核；</w:t>
            </w:r>
          </w:p>
          <w:p w14:paraId="01E7AD55">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6.抽选相关岗位人员进行谈话，了解其对岗位职责的熟悉程度。</w:t>
            </w:r>
          </w:p>
        </w:tc>
        <w:tc>
          <w:tcPr>
            <w:tcW w:w="1659" w:type="dxa"/>
            <w:tcBorders>
              <w:top w:val="single" w:color="000000" w:sz="6" w:space="0"/>
              <w:left w:val="single" w:color="000000" w:sz="6" w:space="0"/>
              <w:bottom w:val="single" w:color="000000" w:sz="6" w:space="0"/>
              <w:right w:val="single" w:color="000000" w:sz="6" w:space="0"/>
            </w:tcBorders>
            <w:vAlign w:val="center"/>
          </w:tcPr>
          <w:p w14:paraId="2FF13952">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5430D56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7077E6B9">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53D6CDCF">
        <w:tblPrEx>
          <w:tblCellMar>
            <w:top w:w="0" w:type="dxa"/>
            <w:left w:w="0" w:type="dxa"/>
            <w:bottom w:w="0" w:type="dxa"/>
            <w:right w:w="0" w:type="dxa"/>
          </w:tblCellMar>
        </w:tblPrEx>
        <w:tc>
          <w:tcPr>
            <w:tcW w:w="1005" w:type="dxa"/>
            <w:tcBorders>
              <w:top w:val="single" w:color="000000" w:sz="6" w:space="0"/>
              <w:left w:val="single" w:color="000000" w:sz="6" w:space="0"/>
              <w:bottom w:val="single" w:color="000000" w:sz="6" w:space="0"/>
              <w:right w:val="single" w:color="000000" w:sz="6" w:space="0"/>
            </w:tcBorders>
            <w:vAlign w:val="center"/>
          </w:tcPr>
          <w:p w14:paraId="6DB1C288">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4</w:t>
            </w:r>
          </w:p>
        </w:tc>
        <w:tc>
          <w:tcPr>
            <w:tcW w:w="5380" w:type="dxa"/>
            <w:tcBorders>
              <w:top w:val="single" w:color="000000" w:sz="6" w:space="0"/>
              <w:left w:val="single" w:color="000000" w:sz="6" w:space="0"/>
              <w:bottom w:val="single" w:color="000000" w:sz="6" w:space="0"/>
              <w:right w:val="single" w:color="000000" w:sz="6" w:space="0"/>
            </w:tcBorders>
            <w:vAlign w:val="center"/>
          </w:tcPr>
          <w:p w14:paraId="5780D264">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网络交易服务第三方平台质量安全管理机构可以履行以下职责：</w:t>
            </w:r>
          </w:p>
          <w:p w14:paraId="04143141">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（一）组织制订质量管理制度，指导、监督制度的执行，并对质量管理制度的执行情况进行检查、纠正和持续改进；</w:t>
            </w:r>
          </w:p>
          <w:p w14:paraId="15B245CF">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（二）负责医疗器械网络交易服务第三方平台中质量控制功能的确认、变更管理与合规性审核；</w:t>
            </w:r>
          </w:p>
          <w:p w14:paraId="732CDCB4">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（三）负责收集与医疗器械经营相关的法律、法规等有关规定，实施动态管理；</w:t>
            </w:r>
          </w:p>
          <w:p w14:paraId="1B1BE2AC">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（四）督促相关部门和岗位人员执行医疗器械的法规规章及本规范细则；</w:t>
            </w:r>
          </w:p>
          <w:p w14:paraId="17D3AEF0">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（五）负责对入驻平台企业、购货方、医疗器械产品资质的审核；</w:t>
            </w:r>
          </w:p>
          <w:p w14:paraId="2EEAE77C">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（六）负责对医疗器械产品购销过程的可追溯性信息进行管理；</w:t>
            </w:r>
          </w:p>
          <w:p w14:paraId="04BF3FAA">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（七）负责对不合格或退换货医疗器械处理过程实施监督；</w:t>
            </w:r>
          </w:p>
          <w:p w14:paraId="37FA1867">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（八）负责医疗器械质量投诉和质量事故的调查、处理及报告；</w:t>
            </w:r>
          </w:p>
          <w:p w14:paraId="1086F160">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（九）负责质量安全信息公告的发布、医疗器械产品质量安全监测；</w:t>
            </w:r>
          </w:p>
          <w:p w14:paraId="23E6AE11">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（十）负责组织各部门开展质量管理培训工作；</w:t>
            </w:r>
          </w:p>
          <w:p w14:paraId="63B092DF">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（十一） 负责质量记录的监控与保存管理；</w:t>
            </w:r>
          </w:p>
          <w:p w14:paraId="07FF66E8">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（十二）负责网络销售违法行为的识别、制止与记录；</w:t>
            </w:r>
          </w:p>
          <w:p w14:paraId="6C1B895A">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（十三）必要时，负责协助入驻企业实施医疗器械不良事件的发布；</w:t>
            </w:r>
          </w:p>
          <w:p w14:paraId="77712EF0">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（十四）必要时，负责协助入驻企业实施医疗器械召回的管理；</w:t>
            </w:r>
          </w:p>
          <w:p w14:paraId="4C22A718">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（十五）其他应当由质量管理机构履行的职责。</w:t>
            </w:r>
          </w:p>
        </w:tc>
        <w:tc>
          <w:tcPr>
            <w:tcW w:w="6208" w:type="dxa"/>
            <w:tcBorders>
              <w:top w:val="single" w:color="000000" w:sz="6" w:space="0"/>
              <w:left w:val="single" w:color="000000" w:sz="6" w:space="0"/>
              <w:bottom w:val="single" w:color="000000" w:sz="6" w:space="0"/>
              <w:right w:val="single" w:color="000000" w:sz="6" w:space="0"/>
            </w:tcBorders>
            <w:vAlign w:val="center"/>
          </w:tcPr>
          <w:p w14:paraId="687131F0">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1.查看企业质量管理机构职责权限文件，是否包括规定的职责；</w:t>
            </w:r>
          </w:p>
          <w:p w14:paraId="5995A571">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2.通过现场谈话等方式了解企业质量管理人对职责的熟悉程度；</w:t>
            </w:r>
          </w:p>
          <w:p w14:paraId="5CF8D769">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3.抽查质量管理人履行职责的相关记录（如资质审核、不合格或退换处理、质量投诉或事故调查、质量管理培训等）。</w:t>
            </w:r>
          </w:p>
        </w:tc>
        <w:tc>
          <w:tcPr>
            <w:tcW w:w="1659" w:type="dxa"/>
            <w:tcBorders>
              <w:top w:val="single" w:color="000000" w:sz="6" w:space="0"/>
              <w:left w:val="single" w:color="000000" w:sz="6" w:space="0"/>
              <w:bottom w:val="single" w:color="000000" w:sz="6" w:space="0"/>
              <w:right w:val="single" w:color="000000" w:sz="6" w:space="0"/>
            </w:tcBorders>
            <w:vAlign w:val="center"/>
          </w:tcPr>
          <w:p w14:paraId="516CBE8B">
            <w:pPr>
              <w:widowControl/>
              <w:jc w:val="left"/>
              <w:rPr>
                <w:rFonts w:hint="eastAsia" w:ascii="宋体" w:hAnsi="宋体" w:eastAsia="宋体" w:cs="宋体"/>
                <w:color w:val="666666"/>
                <w:kern w:val="0"/>
                <w:szCs w:val="21"/>
              </w:rPr>
            </w:pPr>
          </w:p>
        </w:tc>
      </w:tr>
      <w:tr w14:paraId="5A39DB77">
        <w:tblPrEx>
          <w:tblCellMar>
            <w:top w:w="0" w:type="dxa"/>
            <w:left w:w="0" w:type="dxa"/>
            <w:bottom w:w="0" w:type="dxa"/>
            <w:right w:w="0" w:type="dxa"/>
          </w:tblCellMar>
        </w:tblPrEx>
        <w:tc>
          <w:tcPr>
            <w:tcW w:w="1005" w:type="dxa"/>
            <w:tcBorders>
              <w:top w:val="single" w:color="000000" w:sz="6" w:space="0"/>
              <w:left w:val="single" w:color="000000" w:sz="6" w:space="0"/>
              <w:bottom w:val="single" w:color="000000" w:sz="6" w:space="0"/>
              <w:right w:val="single" w:color="000000" w:sz="6" w:space="0"/>
            </w:tcBorders>
            <w:vAlign w:val="center"/>
          </w:tcPr>
          <w:p w14:paraId="72A26CF1">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5</w:t>
            </w:r>
          </w:p>
        </w:tc>
        <w:tc>
          <w:tcPr>
            <w:tcW w:w="5380" w:type="dxa"/>
            <w:tcBorders>
              <w:top w:val="single" w:color="000000" w:sz="6" w:space="0"/>
              <w:left w:val="single" w:color="000000" w:sz="6" w:space="0"/>
              <w:bottom w:val="single" w:color="000000" w:sz="6" w:space="0"/>
              <w:right w:val="single" w:color="000000" w:sz="6" w:space="0"/>
            </w:tcBorders>
            <w:vAlign w:val="center"/>
          </w:tcPr>
          <w:p w14:paraId="5C3A4539">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医疗器械网络交易服务第三方平台</w:t>
            </w:r>
            <w:r>
              <w:rPr>
                <w:rFonts w:hint="eastAsia" w:ascii="微软雅黑" w:hAnsi="微软雅黑" w:eastAsia="微软雅黑" w:cs="宋体"/>
                <w:color w:val="000000"/>
                <w:kern w:val="0"/>
                <w:szCs w:val="21"/>
              </w:rPr>
              <w:t>医疗器械网络质量安全管理机构</w:t>
            </w:r>
            <w:r>
              <w:rPr>
                <w:rFonts w:hint="eastAsia" w:ascii="微软雅黑" w:hAnsi="微软雅黑" w:eastAsia="微软雅黑" w:cs="宋体"/>
                <w:color w:val="666666"/>
                <w:kern w:val="0"/>
                <w:szCs w:val="21"/>
              </w:rPr>
              <w:t>相关部门的办公场所宜相对独立，办公场所不得设在房屋规划用途为“住宅”、军事管理区（不含可租赁区）以及其他不适合办公的场所。</w:t>
            </w:r>
          </w:p>
        </w:tc>
        <w:tc>
          <w:tcPr>
            <w:tcW w:w="6208" w:type="dxa"/>
            <w:tcBorders>
              <w:top w:val="single" w:color="000000" w:sz="6" w:space="0"/>
              <w:left w:val="single" w:color="000000" w:sz="6" w:space="0"/>
              <w:bottom w:val="single" w:color="000000" w:sz="6" w:space="0"/>
              <w:right w:val="single" w:color="000000" w:sz="6" w:space="0"/>
            </w:tcBorders>
            <w:vAlign w:val="center"/>
          </w:tcPr>
          <w:p w14:paraId="427E764C">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1.查看办公场部门间是否为相对独立的办公场所；</w:t>
            </w:r>
          </w:p>
          <w:p w14:paraId="088D0C3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2.查看办公场所是否配备符合医疗器械质量管理要求的必备设施（如办公桌、电话、计算机、网络环境、档案柜等）；</w:t>
            </w:r>
          </w:p>
          <w:p w14:paraId="261B56B4">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3.查看办公场所的房屋产权证明文件或者租赁协议（含房屋产权证明文件）是否符合办公场所设置要求。</w:t>
            </w:r>
          </w:p>
        </w:tc>
        <w:tc>
          <w:tcPr>
            <w:tcW w:w="1659" w:type="dxa"/>
            <w:tcBorders>
              <w:top w:val="single" w:color="000000" w:sz="6" w:space="0"/>
              <w:left w:val="single" w:color="000000" w:sz="6" w:space="0"/>
              <w:bottom w:val="single" w:color="000000" w:sz="6" w:space="0"/>
              <w:right w:val="single" w:color="000000" w:sz="6" w:space="0"/>
            </w:tcBorders>
            <w:vAlign w:val="center"/>
          </w:tcPr>
          <w:p w14:paraId="01DA095E">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24A603B0">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0FE834AF">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79AD2311">
        <w:tblPrEx>
          <w:tblCellMar>
            <w:top w:w="0" w:type="dxa"/>
            <w:left w:w="0" w:type="dxa"/>
            <w:bottom w:w="0" w:type="dxa"/>
            <w:right w:w="0" w:type="dxa"/>
          </w:tblCellMar>
        </w:tblPrEx>
        <w:trPr>
          <w:trHeight w:val="773"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78A53F6A">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6</w:t>
            </w:r>
          </w:p>
        </w:tc>
        <w:tc>
          <w:tcPr>
            <w:tcW w:w="5380" w:type="dxa"/>
            <w:tcBorders>
              <w:top w:val="single" w:color="000000" w:sz="6" w:space="0"/>
              <w:left w:val="single" w:color="000000" w:sz="6" w:space="0"/>
              <w:bottom w:val="single" w:color="000000" w:sz="6" w:space="0"/>
              <w:right w:val="single" w:color="000000" w:sz="6" w:space="0"/>
            </w:tcBorders>
            <w:vAlign w:val="center"/>
          </w:tcPr>
          <w:p w14:paraId="767EC7E1">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医疗器械网络交易服务第三方平台提供者可以建立医疗器械网络交易服务质量保障体系，制定包括企业核实登记、质量安全监测、交易安全保障、网络销售违法行为制止及报告、严重违法行为平台服务停止、安全投诉举报处理、消费者权益保护、质量安全信息公告、医疗器械信息管理、数据管理、客户服务管理、岗位培训等制度。</w:t>
            </w:r>
          </w:p>
        </w:tc>
        <w:tc>
          <w:tcPr>
            <w:tcW w:w="6208" w:type="dxa"/>
            <w:tcBorders>
              <w:top w:val="single" w:color="000000" w:sz="6" w:space="0"/>
              <w:left w:val="single" w:color="000000" w:sz="6" w:space="0"/>
              <w:bottom w:val="single" w:color="000000" w:sz="6" w:space="0"/>
              <w:right w:val="single" w:color="000000" w:sz="6" w:space="0"/>
            </w:tcBorders>
            <w:vAlign w:val="center"/>
          </w:tcPr>
          <w:p w14:paraId="78C70509">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1.查看企业质量管理文件及其内容的合规性；</w:t>
            </w:r>
          </w:p>
          <w:p w14:paraId="061925A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2.抽选相关岗位人员进行谈话，了解质量管理制度的执行情况。</w:t>
            </w:r>
          </w:p>
        </w:tc>
        <w:tc>
          <w:tcPr>
            <w:tcW w:w="1659" w:type="dxa"/>
            <w:tcBorders>
              <w:top w:val="single" w:color="000000" w:sz="6" w:space="0"/>
              <w:left w:val="single" w:color="000000" w:sz="6" w:space="0"/>
              <w:bottom w:val="single" w:color="000000" w:sz="6" w:space="0"/>
              <w:right w:val="single" w:color="000000" w:sz="6" w:space="0"/>
            </w:tcBorders>
            <w:vAlign w:val="center"/>
          </w:tcPr>
          <w:p w14:paraId="0DC73DFC">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2FA1A1BF">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66C6F4E0">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2A1E353E">
        <w:tblPrEx>
          <w:tblCellMar>
            <w:top w:w="0" w:type="dxa"/>
            <w:left w:w="0" w:type="dxa"/>
            <w:bottom w:w="0" w:type="dxa"/>
            <w:right w:w="0" w:type="dxa"/>
          </w:tblCellMar>
        </w:tblPrEx>
        <w:trPr>
          <w:trHeight w:val="16"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02274063">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7</w:t>
            </w:r>
          </w:p>
        </w:tc>
        <w:tc>
          <w:tcPr>
            <w:tcW w:w="5380" w:type="dxa"/>
            <w:tcBorders>
              <w:top w:val="single" w:color="000000" w:sz="6" w:space="0"/>
              <w:left w:val="single" w:color="000000" w:sz="6" w:space="0"/>
              <w:bottom w:val="single" w:color="000000" w:sz="6" w:space="0"/>
              <w:right w:val="single" w:color="000000" w:sz="6" w:space="0"/>
            </w:tcBorders>
            <w:vAlign w:val="center"/>
          </w:tcPr>
          <w:p w14:paraId="36DDB729">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医疗器械网络交易服务第三方平台应当对申请入驻平台的企业提供的医疗器械生产经营许可证件或者备案凭证、医疗器械注册证或者备案凭证、企业营业执照等材料进行核实，建立档案并及时更新，保证入驻平台的企业许可证件或者备案凭证所载明的生产经营场所等许可或者备案信息真实。</w:t>
            </w:r>
          </w:p>
        </w:tc>
        <w:tc>
          <w:tcPr>
            <w:tcW w:w="6208" w:type="dxa"/>
            <w:tcBorders>
              <w:top w:val="single" w:color="000000" w:sz="6" w:space="0"/>
              <w:left w:val="single" w:color="000000" w:sz="6" w:space="0"/>
              <w:bottom w:val="single" w:color="000000" w:sz="6" w:space="0"/>
              <w:right w:val="single" w:color="000000" w:sz="6" w:space="0"/>
            </w:tcBorders>
            <w:vAlign w:val="center"/>
          </w:tcPr>
          <w:p w14:paraId="72C86547">
            <w:pPr>
              <w:widowControl/>
              <w:spacing w:line="390" w:lineRule="atLeast"/>
              <w:rPr>
                <w:rFonts w:ascii="宋体" w:hAnsi="宋体" w:eastAsia="宋体" w:cs="宋体"/>
                <w:color w:val="666666"/>
                <w:kern w:val="0"/>
                <w:szCs w:val="21"/>
              </w:rPr>
            </w:pPr>
            <w:r>
              <w:rPr>
                <w:rFonts w:hint="eastAsia" w:ascii="微软雅黑" w:hAnsi="微软雅黑" w:eastAsia="微软雅黑" w:cs="宋体"/>
                <w:color w:val="000000"/>
                <w:kern w:val="0"/>
                <w:szCs w:val="21"/>
              </w:rPr>
              <w:t>1.查看是否建立入驻平台企业数据库，数据库数据量应满足业务要求，开展医疗器械网络批发服务的第三方平台，是否建立采购企业的数据库；</w:t>
            </w:r>
          </w:p>
          <w:p w14:paraId="0CE24D48">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2.抽查入驻平台企业或采购企业纸质资质文件，在数据库中对照查找相应信息，查看是否一致；</w:t>
            </w:r>
          </w:p>
          <w:p w14:paraId="60BB79A1">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3.查看是否拥有独立、封闭的纸质文档存储场地，该场地必须具备通风、防火、安全的存储条件；</w:t>
            </w:r>
          </w:p>
          <w:p w14:paraId="1335F15A">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4.查看数据管理部门的数据管理制度，是否全面包括了数据的搜集、更新、甄别、使用等方面内容。</w:t>
            </w:r>
          </w:p>
        </w:tc>
        <w:tc>
          <w:tcPr>
            <w:tcW w:w="1659" w:type="dxa"/>
            <w:tcBorders>
              <w:top w:val="single" w:color="000000" w:sz="6" w:space="0"/>
              <w:left w:val="single" w:color="000000" w:sz="6" w:space="0"/>
              <w:bottom w:val="single" w:color="000000" w:sz="6" w:space="0"/>
              <w:right w:val="single" w:color="000000" w:sz="6" w:space="0"/>
            </w:tcBorders>
            <w:vAlign w:val="center"/>
          </w:tcPr>
          <w:p w14:paraId="1778D7B3">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11F7A4E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647CFDB7">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37670AEA">
        <w:tblPrEx>
          <w:tblCellMar>
            <w:top w:w="0" w:type="dxa"/>
            <w:left w:w="0" w:type="dxa"/>
            <w:bottom w:w="0" w:type="dxa"/>
            <w:right w:w="0" w:type="dxa"/>
          </w:tblCellMar>
        </w:tblPrEx>
        <w:trPr>
          <w:trHeight w:val="16"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63ED443E">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8</w:t>
            </w:r>
          </w:p>
        </w:tc>
        <w:tc>
          <w:tcPr>
            <w:tcW w:w="5380" w:type="dxa"/>
            <w:tcBorders>
              <w:top w:val="single" w:color="000000" w:sz="6" w:space="0"/>
              <w:left w:val="single" w:color="000000" w:sz="6" w:space="0"/>
              <w:bottom w:val="single" w:color="000000" w:sz="6" w:space="0"/>
              <w:right w:val="single" w:color="000000" w:sz="6" w:space="0"/>
            </w:tcBorders>
            <w:vAlign w:val="center"/>
          </w:tcPr>
          <w:p w14:paraId="205FEB9F">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医疗器械网络交易服务第三方平台应当与入驻平台的企业签订入驻协议，并在协议中明确双方义务及违约处置措施等相关内容。</w:t>
            </w:r>
          </w:p>
        </w:tc>
        <w:tc>
          <w:tcPr>
            <w:tcW w:w="6208" w:type="dxa"/>
            <w:tcBorders>
              <w:top w:val="single" w:color="000000" w:sz="6" w:space="0"/>
              <w:left w:val="single" w:color="000000" w:sz="6" w:space="0"/>
              <w:bottom w:val="single" w:color="000000" w:sz="6" w:space="0"/>
              <w:right w:val="single" w:color="000000" w:sz="6" w:space="0"/>
            </w:tcBorders>
            <w:vAlign w:val="center"/>
          </w:tcPr>
          <w:p w14:paraId="1ADEF839">
            <w:pPr>
              <w:widowControl/>
              <w:spacing w:line="390" w:lineRule="atLeast"/>
              <w:rPr>
                <w:rFonts w:ascii="宋体" w:hAnsi="宋体" w:eastAsia="宋体" w:cs="宋体"/>
                <w:color w:val="666666"/>
                <w:kern w:val="0"/>
                <w:szCs w:val="21"/>
              </w:rPr>
            </w:pPr>
            <w:r>
              <w:rPr>
                <w:rFonts w:hint="eastAsia" w:ascii="微软雅黑" w:hAnsi="微软雅黑" w:eastAsia="微软雅黑" w:cs="宋体"/>
                <w:color w:val="666666"/>
                <w:kern w:val="0"/>
                <w:szCs w:val="21"/>
              </w:rPr>
              <w:t>1.查看企业核实登记管理规定及其的合规性；</w:t>
            </w:r>
          </w:p>
          <w:p w14:paraId="76E564CA">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2.抽查3个入驻平台企业查看入驻协议的签署情况及其约定内容的合规性。</w:t>
            </w:r>
          </w:p>
        </w:tc>
        <w:tc>
          <w:tcPr>
            <w:tcW w:w="1659" w:type="dxa"/>
            <w:tcBorders>
              <w:top w:val="single" w:color="000000" w:sz="6" w:space="0"/>
              <w:left w:val="single" w:color="000000" w:sz="6" w:space="0"/>
              <w:bottom w:val="single" w:color="000000" w:sz="6" w:space="0"/>
              <w:right w:val="single" w:color="000000" w:sz="6" w:space="0"/>
            </w:tcBorders>
            <w:vAlign w:val="center"/>
          </w:tcPr>
          <w:p w14:paraId="5958A187">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3839938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13DD99EE">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4951E35D">
        <w:tblPrEx>
          <w:tblCellMar>
            <w:top w:w="0" w:type="dxa"/>
            <w:left w:w="0" w:type="dxa"/>
            <w:bottom w:w="0" w:type="dxa"/>
            <w:right w:w="0" w:type="dxa"/>
          </w:tblCellMar>
        </w:tblPrEx>
        <w:trPr>
          <w:trHeight w:val="16"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071A897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9</w:t>
            </w:r>
          </w:p>
        </w:tc>
        <w:tc>
          <w:tcPr>
            <w:tcW w:w="5380" w:type="dxa"/>
            <w:tcBorders>
              <w:top w:val="single" w:color="000000" w:sz="6" w:space="0"/>
              <w:left w:val="single" w:color="000000" w:sz="6" w:space="0"/>
              <w:bottom w:val="single" w:color="000000" w:sz="6" w:space="0"/>
              <w:right w:val="single" w:color="000000" w:sz="6" w:space="0"/>
            </w:tcBorders>
            <w:vAlign w:val="center"/>
          </w:tcPr>
          <w:p w14:paraId="2018D853">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医疗器械网络交易服务第三方平台应当记录在其平台上开展的医疗器械交易信息，记录应当保存至医疗器械有效期后2年；无有效期的，保存时间不得少于5年；植入类医疗器械交易信息应当永久保存。相关记录应当真实、完整、可追溯。</w:t>
            </w:r>
          </w:p>
        </w:tc>
        <w:tc>
          <w:tcPr>
            <w:tcW w:w="6208" w:type="dxa"/>
            <w:tcBorders>
              <w:top w:val="single" w:color="000000" w:sz="6" w:space="0"/>
              <w:left w:val="single" w:color="000000" w:sz="6" w:space="0"/>
              <w:bottom w:val="single" w:color="000000" w:sz="6" w:space="0"/>
              <w:right w:val="single" w:color="000000" w:sz="6" w:space="0"/>
            </w:tcBorders>
            <w:vAlign w:val="center"/>
          </w:tcPr>
          <w:p w14:paraId="742FBB2C">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1.查看交易记录管理规定及其内容的合规性；</w:t>
            </w:r>
          </w:p>
          <w:p w14:paraId="662C6AB6">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2.抽查网站或者网络客户端应用程序销售记录，是否有效执行交易记录管理规定；</w:t>
            </w:r>
          </w:p>
          <w:p w14:paraId="5106BF54">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3.查看销售记录是否涵盖医疗器械的名称、规格（型号）、注册证号或者备案凭证编号、数量、单价、金额、生产批号或者序列号、有效期、销售日期、生产企业和生产企业许可证号（或者备案凭证编号）等内容，</w:t>
            </w:r>
            <w:r>
              <w:rPr>
                <w:rFonts w:hint="eastAsia" w:ascii="微软雅黑" w:hAnsi="微软雅黑" w:eastAsia="微软雅黑" w:cs="Times New Roman"/>
                <w:color w:val="000000"/>
                <w:kern w:val="0"/>
                <w:szCs w:val="21"/>
              </w:rPr>
              <w:t>从事医疗器械网络零售业务的</w:t>
            </w:r>
            <w:r>
              <w:rPr>
                <w:rFonts w:hint="eastAsia" w:ascii="微软雅黑" w:hAnsi="微软雅黑" w:eastAsia="微软雅黑" w:cs="Times New Roman"/>
                <w:color w:val="666666"/>
                <w:kern w:val="0"/>
                <w:szCs w:val="21"/>
              </w:rPr>
              <w:t>销售记录</w:t>
            </w:r>
            <w:r>
              <w:rPr>
                <w:rFonts w:hint="eastAsia" w:ascii="微软雅黑" w:hAnsi="微软雅黑" w:eastAsia="微软雅黑" w:cs="Times New Roman"/>
                <w:color w:val="000000"/>
                <w:kern w:val="0"/>
                <w:szCs w:val="21"/>
              </w:rPr>
              <w:t>还应涵盖</w:t>
            </w:r>
            <w:r>
              <w:rPr>
                <w:rFonts w:hint="eastAsia" w:ascii="微软雅黑" w:hAnsi="微软雅黑" w:eastAsia="微软雅黑" w:cs="Times New Roman"/>
                <w:color w:val="666666"/>
                <w:kern w:val="0"/>
                <w:szCs w:val="21"/>
              </w:rPr>
              <w:t>消费者登记名称、地址、联系方式、配送企业名称等内容。</w:t>
            </w:r>
          </w:p>
        </w:tc>
        <w:tc>
          <w:tcPr>
            <w:tcW w:w="1659" w:type="dxa"/>
            <w:tcBorders>
              <w:top w:val="single" w:color="000000" w:sz="6" w:space="0"/>
              <w:left w:val="single" w:color="000000" w:sz="6" w:space="0"/>
              <w:bottom w:val="single" w:color="000000" w:sz="6" w:space="0"/>
              <w:right w:val="single" w:color="000000" w:sz="6" w:space="0"/>
            </w:tcBorders>
            <w:vAlign w:val="center"/>
          </w:tcPr>
          <w:p w14:paraId="0AE6D2FC">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5438BC60">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1F9F9CDF">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36F69F22">
        <w:tblPrEx>
          <w:tblCellMar>
            <w:top w:w="0" w:type="dxa"/>
            <w:left w:w="0" w:type="dxa"/>
            <w:bottom w:w="0" w:type="dxa"/>
            <w:right w:w="0" w:type="dxa"/>
          </w:tblCellMar>
        </w:tblPrEx>
        <w:trPr>
          <w:trHeight w:val="16"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658C4425">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10</w:t>
            </w:r>
          </w:p>
        </w:tc>
        <w:tc>
          <w:tcPr>
            <w:tcW w:w="5380" w:type="dxa"/>
            <w:tcBorders>
              <w:top w:val="single" w:color="000000" w:sz="6" w:space="0"/>
              <w:left w:val="single" w:color="000000" w:sz="6" w:space="0"/>
              <w:bottom w:val="single" w:color="000000" w:sz="6" w:space="0"/>
              <w:right w:val="single" w:color="000000" w:sz="6" w:space="0"/>
            </w:tcBorders>
            <w:vAlign w:val="center"/>
          </w:tcPr>
          <w:p w14:paraId="511F25B8">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医疗器械网络交易服务第三方平台应当对平台上的医疗器械销售行为及信息进行监测，发现入驻网络交易服务第三方平台的企业存在超范围经营、发布虚假信息、夸大宣传等违法违规行为、无法取得联系或者存在其他严重安全隐患的，应当立即对其停止网络交易服务，并保存有关记录，向所在地省级食品药品监督管理部门报告。</w:t>
            </w:r>
          </w:p>
        </w:tc>
        <w:tc>
          <w:tcPr>
            <w:tcW w:w="6208" w:type="dxa"/>
            <w:tcBorders>
              <w:top w:val="single" w:color="000000" w:sz="6" w:space="0"/>
              <w:left w:val="single" w:color="000000" w:sz="6" w:space="0"/>
              <w:bottom w:val="single" w:color="000000" w:sz="6" w:space="0"/>
              <w:right w:val="single" w:color="000000" w:sz="6" w:space="0"/>
            </w:tcBorders>
            <w:vAlign w:val="center"/>
          </w:tcPr>
          <w:p w14:paraId="32F6DB5C">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1.查看质量安全监测和网络销售违法行为制止及报告规定的执行情况及相关工作记录。</w:t>
            </w:r>
          </w:p>
        </w:tc>
        <w:tc>
          <w:tcPr>
            <w:tcW w:w="1659" w:type="dxa"/>
            <w:tcBorders>
              <w:top w:val="single" w:color="000000" w:sz="6" w:space="0"/>
              <w:left w:val="single" w:color="000000" w:sz="6" w:space="0"/>
              <w:bottom w:val="single" w:color="000000" w:sz="6" w:space="0"/>
              <w:right w:val="single" w:color="000000" w:sz="6" w:space="0"/>
            </w:tcBorders>
            <w:vAlign w:val="center"/>
          </w:tcPr>
          <w:p w14:paraId="434A384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115CFBAB">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372F91BC">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522E0BE7">
        <w:tblPrEx>
          <w:tblCellMar>
            <w:top w:w="0" w:type="dxa"/>
            <w:left w:w="0" w:type="dxa"/>
            <w:bottom w:w="0" w:type="dxa"/>
            <w:right w:w="0" w:type="dxa"/>
          </w:tblCellMar>
        </w:tblPrEx>
        <w:trPr>
          <w:trHeight w:val="431"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2E4399E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11</w:t>
            </w:r>
          </w:p>
        </w:tc>
        <w:tc>
          <w:tcPr>
            <w:tcW w:w="5380" w:type="dxa"/>
            <w:tcBorders>
              <w:top w:val="single" w:color="000000" w:sz="6" w:space="0"/>
              <w:left w:val="single" w:color="000000" w:sz="6" w:space="0"/>
              <w:bottom w:val="single" w:color="000000" w:sz="6" w:space="0"/>
              <w:right w:val="single" w:color="000000" w:sz="6" w:space="0"/>
            </w:tcBorders>
            <w:vAlign w:val="center"/>
          </w:tcPr>
          <w:p w14:paraId="7274998B">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医疗器械网络交易服务第三方平台发现入驻网络交易服务第三方平台的企业被食品药品监督管理部门责令停产停业、吊销许可证件等处罚，或者平台交易的产品被食品药品监督管理部门暂停销售或者停止销售的，应当立即停止提供相关网络交易服务。</w:t>
            </w:r>
          </w:p>
        </w:tc>
        <w:tc>
          <w:tcPr>
            <w:tcW w:w="6208" w:type="dxa"/>
            <w:tcBorders>
              <w:top w:val="single" w:color="000000" w:sz="6" w:space="0"/>
              <w:left w:val="single" w:color="000000" w:sz="6" w:space="0"/>
              <w:bottom w:val="single" w:color="000000" w:sz="6" w:space="0"/>
              <w:right w:val="single" w:color="000000" w:sz="6" w:space="0"/>
            </w:tcBorders>
            <w:vAlign w:val="center"/>
          </w:tcPr>
          <w:p w14:paraId="7E336D24">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1.查看严重违法行为平台服务停止规定的执行情况及相关工作记录。</w:t>
            </w:r>
          </w:p>
        </w:tc>
        <w:tc>
          <w:tcPr>
            <w:tcW w:w="1659" w:type="dxa"/>
            <w:tcBorders>
              <w:top w:val="single" w:color="000000" w:sz="6" w:space="0"/>
              <w:left w:val="single" w:color="000000" w:sz="6" w:space="0"/>
              <w:bottom w:val="single" w:color="000000" w:sz="6" w:space="0"/>
              <w:right w:val="single" w:color="000000" w:sz="6" w:space="0"/>
            </w:tcBorders>
            <w:vAlign w:val="center"/>
          </w:tcPr>
          <w:p w14:paraId="15EF03D4">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0D729856">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004AD730">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053BABEC">
        <w:tblPrEx>
          <w:tblCellMar>
            <w:top w:w="0" w:type="dxa"/>
            <w:left w:w="0" w:type="dxa"/>
            <w:bottom w:w="0" w:type="dxa"/>
            <w:right w:w="0" w:type="dxa"/>
          </w:tblCellMar>
        </w:tblPrEx>
        <w:trPr>
          <w:trHeight w:val="239"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4B8B70FD">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12</w:t>
            </w:r>
          </w:p>
        </w:tc>
        <w:tc>
          <w:tcPr>
            <w:tcW w:w="5380" w:type="dxa"/>
            <w:tcBorders>
              <w:top w:val="single" w:color="000000" w:sz="6" w:space="0"/>
              <w:left w:val="single" w:color="000000" w:sz="6" w:space="0"/>
              <w:bottom w:val="single" w:color="000000" w:sz="6" w:space="0"/>
              <w:right w:val="single" w:color="000000" w:sz="6" w:space="0"/>
            </w:tcBorders>
            <w:vAlign w:val="center"/>
          </w:tcPr>
          <w:p w14:paraId="3F7A7A7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网络交易服务第三方平台网站或者网络客户端应用程序应当具有入驻平台企业、购货方、医疗器械的合法性、有效性审核控制功能。</w:t>
            </w:r>
          </w:p>
        </w:tc>
        <w:tc>
          <w:tcPr>
            <w:tcW w:w="6208" w:type="dxa"/>
            <w:tcBorders>
              <w:top w:val="single" w:color="000000" w:sz="6" w:space="0"/>
              <w:left w:val="single" w:color="000000" w:sz="6" w:space="0"/>
              <w:bottom w:val="single" w:color="000000" w:sz="6" w:space="0"/>
              <w:right w:val="single" w:color="000000" w:sz="6" w:space="0"/>
            </w:tcBorders>
            <w:vAlign w:val="center"/>
          </w:tcPr>
          <w:p w14:paraId="58BA12C8">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 查看</w:t>
            </w:r>
            <w:r>
              <w:rPr>
                <w:rFonts w:hint="eastAsia" w:ascii="微软雅黑" w:hAnsi="微软雅黑" w:eastAsia="微软雅黑" w:cs="Times New Roman"/>
                <w:color w:val="000000"/>
                <w:kern w:val="0"/>
                <w:szCs w:val="21"/>
              </w:rPr>
              <w:t>通过</w:t>
            </w:r>
            <w:r>
              <w:rPr>
                <w:rFonts w:hint="eastAsia" w:ascii="微软雅黑" w:hAnsi="微软雅黑" w:eastAsia="微软雅黑" w:cs="Times New Roman"/>
                <w:color w:val="666666"/>
                <w:kern w:val="0"/>
                <w:szCs w:val="21"/>
              </w:rPr>
              <w:t>网站或者网络客户端应用程序是否具备对企业资质及产品资质的审核功能，是否具备对</w:t>
            </w:r>
            <w:r>
              <w:rPr>
                <w:rFonts w:hint="eastAsia" w:ascii="微软雅黑" w:hAnsi="微软雅黑" w:eastAsia="微软雅黑" w:cs="Times New Roman"/>
                <w:color w:val="000000"/>
                <w:kern w:val="0"/>
                <w:szCs w:val="21"/>
              </w:rPr>
              <w:t>企业</w:t>
            </w:r>
            <w:r>
              <w:rPr>
                <w:rFonts w:hint="eastAsia" w:ascii="微软雅黑" w:hAnsi="微软雅黑" w:eastAsia="微软雅黑" w:cs="Times New Roman"/>
                <w:color w:val="666666"/>
                <w:kern w:val="0"/>
                <w:szCs w:val="21"/>
              </w:rPr>
              <w:t>经营方式、生产经营范围的控制功能；</w:t>
            </w:r>
          </w:p>
          <w:p w14:paraId="756F68C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2.抽查2个入驻平台企业的主页面，是否在显著位置展示其医疗器械生产经营许可证件或者备案凭证；</w:t>
            </w:r>
          </w:p>
          <w:p w14:paraId="4E13B099">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3.抽查入驻平台企业的3个产品页面，查看发布的医疗器械名称、型号、规格、结构及组成、适用范围、医疗器械注册证编号或者备案凭证编号、注册人或者备案人信息、生产许可证或者备案凭证编号、产品技术要求编号、禁忌症等信息，是否与医疗器械注册证或者备案凭证内容一致，是否展示产品的医疗器械注册证或者备案凭证；</w:t>
            </w:r>
          </w:p>
          <w:p w14:paraId="646AC5CE">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4．抽查2个购货方的信息，是否与其资质信息内容一致（经营范围、证照效期等）；</w:t>
            </w:r>
          </w:p>
          <w:p w14:paraId="6F336313">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5.查看相关展示信息是否画面清晰，容易辨识，入驻平台企业发布的医疗器械生产经营许可证件或者备案凭证、医疗器械注册证或者备案凭证的编号是否以文本形式展示。</w:t>
            </w:r>
          </w:p>
        </w:tc>
        <w:tc>
          <w:tcPr>
            <w:tcW w:w="1659" w:type="dxa"/>
            <w:tcBorders>
              <w:top w:val="single" w:color="000000" w:sz="6" w:space="0"/>
              <w:left w:val="single" w:color="000000" w:sz="6" w:space="0"/>
              <w:bottom w:val="single" w:color="000000" w:sz="6" w:space="0"/>
              <w:right w:val="single" w:color="000000" w:sz="6" w:space="0"/>
            </w:tcBorders>
            <w:vAlign w:val="center"/>
          </w:tcPr>
          <w:p w14:paraId="216CB7AE">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62CF57B7">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4764E896">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2EA1E58C">
        <w:tblPrEx>
          <w:tblCellMar>
            <w:top w:w="0" w:type="dxa"/>
            <w:left w:w="0" w:type="dxa"/>
            <w:bottom w:w="0" w:type="dxa"/>
            <w:right w:w="0" w:type="dxa"/>
          </w:tblCellMar>
        </w:tblPrEx>
        <w:trPr>
          <w:trHeight w:val="384"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5D3F1FA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13</w:t>
            </w:r>
          </w:p>
        </w:tc>
        <w:tc>
          <w:tcPr>
            <w:tcW w:w="5380" w:type="dxa"/>
            <w:tcBorders>
              <w:top w:val="single" w:color="000000" w:sz="6" w:space="0"/>
              <w:left w:val="single" w:color="000000" w:sz="6" w:space="0"/>
              <w:bottom w:val="single" w:color="000000" w:sz="6" w:space="0"/>
              <w:right w:val="single" w:color="000000" w:sz="6" w:space="0"/>
            </w:tcBorders>
            <w:vAlign w:val="center"/>
          </w:tcPr>
          <w:p w14:paraId="59AE15DE">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网络交易服务第三方平台网站或者网络客户端应用程序应当</w:t>
            </w:r>
            <w:r>
              <w:rPr>
                <w:rFonts w:hint="eastAsia" w:ascii="微软雅黑" w:hAnsi="微软雅黑" w:eastAsia="微软雅黑" w:cs="宋体"/>
                <w:color w:val="666666"/>
                <w:kern w:val="0"/>
                <w:szCs w:val="21"/>
              </w:rPr>
              <w:t>具有网上订购、支付结算、订单流转、交易状态查询、评价投诉、退换产品等交易管理功能。</w:t>
            </w:r>
          </w:p>
        </w:tc>
        <w:tc>
          <w:tcPr>
            <w:tcW w:w="6208" w:type="dxa"/>
            <w:tcBorders>
              <w:top w:val="single" w:color="000000" w:sz="6" w:space="0"/>
              <w:left w:val="single" w:color="000000" w:sz="6" w:space="0"/>
              <w:bottom w:val="single" w:color="000000" w:sz="6" w:space="0"/>
              <w:right w:val="single" w:color="000000" w:sz="6" w:space="0"/>
            </w:tcBorders>
            <w:vAlign w:val="center"/>
          </w:tcPr>
          <w:p w14:paraId="0689DB71">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w:t>
            </w:r>
            <w:r>
              <w:rPr>
                <w:rFonts w:hint="eastAsia" w:ascii="微软雅黑" w:hAnsi="微软雅黑" w:eastAsia="微软雅黑" w:cs="Times New Roman"/>
                <w:color w:val="000000"/>
                <w:kern w:val="0"/>
                <w:szCs w:val="21"/>
              </w:rPr>
              <w:t>通过</w:t>
            </w:r>
            <w:r>
              <w:rPr>
                <w:rFonts w:hint="eastAsia" w:ascii="微软雅黑" w:hAnsi="微软雅黑" w:eastAsia="微软雅黑" w:cs="Times New Roman"/>
                <w:color w:val="666666"/>
                <w:kern w:val="0"/>
                <w:szCs w:val="21"/>
              </w:rPr>
              <w:t>网站或者网络客户端应用程序演示，查看是否具备相应的功能模块；</w:t>
            </w:r>
          </w:p>
          <w:p w14:paraId="71B41FD7">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2.同时</w:t>
            </w:r>
            <w:r>
              <w:rPr>
                <w:rFonts w:hint="eastAsia" w:ascii="微软雅黑" w:hAnsi="微软雅黑" w:eastAsia="微软雅黑" w:cs="Times New Roman"/>
                <w:color w:val="000000"/>
                <w:kern w:val="0"/>
                <w:szCs w:val="21"/>
              </w:rPr>
              <w:t>开展医疗器械网络批发和零售业务的第三方平台，网站或者网络客户端应用程序是否区分批发登录端口与零售登录端口；</w:t>
            </w:r>
          </w:p>
          <w:p w14:paraId="2636783D">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b/>
                <w:bCs/>
                <w:color w:val="666666"/>
                <w:kern w:val="0"/>
                <w:szCs w:val="21"/>
              </w:rPr>
              <w:t>备注：</w:t>
            </w:r>
            <w:r>
              <w:rPr>
                <w:rFonts w:hint="eastAsia" w:ascii="微软雅黑" w:hAnsi="微软雅黑" w:eastAsia="微软雅黑" w:cs="Times New Roman"/>
                <w:color w:val="666666"/>
                <w:kern w:val="0"/>
                <w:szCs w:val="21"/>
              </w:rPr>
              <w:t>仅开展</w:t>
            </w:r>
            <w:r>
              <w:rPr>
                <w:rFonts w:hint="eastAsia" w:ascii="微软雅黑" w:hAnsi="微软雅黑" w:eastAsia="微软雅黑" w:cs="Times New Roman"/>
                <w:color w:val="000000"/>
                <w:kern w:val="0"/>
                <w:szCs w:val="21"/>
              </w:rPr>
              <w:t>医疗器械网络批发服务的第三方平台或仅</w:t>
            </w:r>
            <w:r>
              <w:rPr>
                <w:rFonts w:hint="eastAsia" w:ascii="微软雅黑" w:hAnsi="微软雅黑" w:eastAsia="微软雅黑" w:cs="Times New Roman"/>
                <w:color w:val="666666"/>
                <w:kern w:val="0"/>
                <w:szCs w:val="21"/>
              </w:rPr>
              <w:t>开展</w:t>
            </w:r>
            <w:r>
              <w:rPr>
                <w:rFonts w:hint="eastAsia" w:ascii="微软雅黑" w:hAnsi="微软雅黑" w:eastAsia="微软雅黑" w:cs="Times New Roman"/>
                <w:color w:val="000000"/>
                <w:kern w:val="0"/>
                <w:szCs w:val="21"/>
              </w:rPr>
              <w:t>医疗器械网络零售服务的第三方平台</w:t>
            </w:r>
            <w:r>
              <w:rPr>
                <w:rFonts w:hint="eastAsia" w:ascii="微软雅黑" w:hAnsi="微软雅黑" w:eastAsia="微软雅黑" w:cs="Times New Roman"/>
                <w:color w:val="666666"/>
                <w:kern w:val="0"/>
                <w:szCs w:val="21"/>
              </w:rPr>
              <w:t>，2项可豁免检查。</w:t>
            </w:r>
          </w:p>
        </w:tc>
        <w:tc>
          <w:tcPr>
            <w:tcW w:w="1659" w:type="dxa"/>
            <w:tcBorders>
              <w:top w:val="single" w:color="000000" w:sz="6" w:space="0"/>
              <w:left w:val="single" w:color="000000" w:sz="6" w:space="0"/>
              <w:bottom w:val="single" w:color="000000" w:sz="6" w:space="0"/>
              <w:right w:val="single" w:color="000000" w:sz="6" w:space="0"/>
            </w:tcBorders>
            <w:vAlign w:val="center"/>
          </w:tcPr>
          <w:p w14:paraId="12AF7CD4">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71547B1F">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5104579C">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49868100">
        <w:tblPrEx>
          <w:tblCellMar>
            <w:top w:w="0" w:type="dxa"/>
            <w:left w:w="0" w:type="dxa"/>
            <w:bottom w:w="0" w:type="dxa"/>
            <w:right w:w="0" w:type="dxa"/>
          </w:tblCellMar>
        </w:tblPrEx>
        <w:trPr>
          <w:trHeight w:val="271" w:hRule="atLeast"/>
        </w:trPr>
        <w:tc>
          <w:tcPr>
            <w:tcW w:w="0" w:type="auto"/>
            <w:vAlign w:val="center"/>
          </w:tcPr>
          <w:p w14:paraId="13EFF897">
            <w:pPr>
              <w:widowControl/>
              <w:jc w:val="left"/>
              <w:rPr>
                <w:rFonts w:ascii="Times New Roman" w:hAnsi="Times New Roman" w:eastAsia="宋体" w:cs="Times New Roman"/>
                <w:color w:val="666666"/>
                <w:kern w:val="0"/>
                <w:szCs w:val="21"/>
              </w:rPr>
            </w:pPr>
          </w:p>
        </w:tc>
        <w:tc>
          <w:tcPr>
            <w:tcW w:w="0" w:type="auto"/>
            <w:vAlign w:val="center"/>
          </w:tcPr>
          <w:p w14:paraId="78206C54">
            <w:pPr>
              <w:widowControl/>
              <w:jc w:val="left"/>
              <w:rPr>
                <w:rFonts w:ascii="Times New Roman" w:hAnsi="Times New Roman" w:eastAsia="Times New Roman" w:cs="Times New Roman"/>
                <w:kern w:val="0"/>
                <w:sz w:val="20"/>
                <w:szCs w:val="20"/>
              </w:rPr>
            </w:pPr>
          </w:p>
        </w:tc>
        <w:tc>
          <w:tcPr>
            <w:tcW w:w="0" w:type="auto"/>
            <w:vAlign w:val="center"/>
          </w:tcPr>
          <w:p w14:paraId="0EE8CA8E">
            <w:pPr>
              <w:widowControl/>
              <w:jc w:val="left"/>
              <w:rPr>
                <w:rFonts w:ascii="Times New Roman" w:hAnsi="Times New Roman" w:eastAsia="Times New Roman" w:cs="Times New Roman"/>
                <w:kern w:val="0"/>
                <w:sz w:val="20"/>
                <w:szCs w:val="20"/>
              </w:rPr>
            </w:pPr>
          </w:p>
        </w:tc>
        <w:tc>
          <w:tcPr>
            <w:tcW w:w="0" w:type="auto"/>
            <w:vAlign w:val="center"/>
          </w:tcPr>
          <w:p w14:paraId="13AF5CC4">
            <w:pPr>
              <w:widowControl/>
              <w:jc w:val="left"/>
              <w:rPr>
                <w:rFonts w:ascii="Times New Roman" w:hAnsi="Times New Roman" w:eastAsia="Times New Roman" w:cs="Times New Roman"/>
                <w:kern w:val="0"/>
                <w:sz w:val="20"/>
                <w:szCs w:val="20"/>
              </w:rPr>
            </w:pPr>
          </w:p>
        </w:tc>
      </w:tr>
      <w:tr w14:paraId="36411397">
        <w:tblPrEx>
          <w:tblCellMar>
            <w:top w:w="0" w:type="dxa"/>
            <w:left w:w="0" w:type="dxa"/>
            <w:bottom w:w="0" w:type="dxa"/>
            <w:right w:w="0" w:type="dxa"/>
          </w:tblCellMar>
        </w:tblPrEx>
        <w:trPr>
          <w:trHeight w:val="271"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480FC6E0">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14</w:t>
            </w:r>
          </w:p>
        </w:tc>
        <w:tc>
          <w:tcPr>
            <w:tcW w:w="5380" w:type="dxa"/>
            <w:tcBorders>
              <w:top w:val="single" w:color="000000" w:sz="6" w:space="0"/>
              <w:left w:val="single" w:color="000000" w:sz="6" w:space="0"/>
              <w:bottom w:val="single" w:color="000000" w:sz="6" w:space="0"/>
              <w:right w:val="single" w:color="000000" w:sz="6" w:space="0"/>
            </w:tcBorders>
            <w:vAlign w:val="center"/>
          </w:tcPr>
          <w:p w14:paraId="204D4C1B">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网络交易服务第三方平台网站或者网络客户端应用程序应当</w:t>
            </w:r>
            <w:r>
              <w:rPr>
                <w:rFonts w:hint="eastAsia" w:ascii="微软雅黑" w:hAnsi="微软雅黑" w:eastAsia="微软雅黑" w:cs="宋体"/>
                <w:color w:val="666666"/>
                <w:kern w:val="0"/>
                <w:szCs w:val="21"/>
              </w:rPr>
              <w:t>具有医疗器械记录浏览查询和产品追溯功能，产品追溯功能应当与北京市医疗器械经营环节产品追溯系统实现数据对接。</w:t>
            </w:r>
          </w:p>
        </w:tc>
        <w:tc>
          <w:tcPr>
            <w:tcW w:w="6208" w:type="dxa"/>
            <w:tcBorders>
              <w:top w:val="single" w:color="000000" w:sz="6" w:space="0"/>
              <w:left w:val="single" w:color="000000" w:sz="6" w:space="0"/>
              <w:bottom w:val="single" w:color="000000" w:sz="6" w:space="0"/>
              <w:right w:val="single" w:color="000000" w:sz="6" w:space="0"/>
            </w:tcBorders>
            <w:vAlign w:val="center"/>
          </w:tcPr>
          <w:p w14:paraId="506D5B49">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w:t>
            </w:r>
            <w:r>
              <w:rPr>
                <w:rFonts w:hint="eastAsia" w:ascii="微软雅黑" w:hAnsi="微软雅黑" w:eastAsia="微软雅黑" w:cs="Times New Roman"/>
                <w:color w:val="000000"/>
                <w:kern w:val="0"/>
                <w:szCs w:val="21"/>
              </w:rPr>
              <w:t>通过</w:t>
            </w:r>
            <w:r>
              <w:rPr>
                <w:rFonts w:hint="eastAsia" w:ascii="微软雅黑" w:hAnsi="微软雅黑" w:eastAsia="微软雅黑" w:cs="Times New Roman"/>
                <w:color w:val="666666"/>
                <w:kern w:val="0"/>
                <w:szCs w:val="21"/>
              </w:rPr>
              <w:t>网站或者网络客户端应用程序演示，查看是否具备相应的功能模块，核实各项记录的可追溯性；</w:t>
            </w:r>
          </w:p>
          <w:p w14:paraId="0E53D132">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2.查看系统对接情况，数据传输情况。</w:t>
            </w:r>
          </w:p>
        </w:tc>
        <w:tc>
          <w:tcPr>
            <w:tcW w:w="1659" w:type="dxa"/>
            <w:tcBorders>
              <w:top w:val="single" w:color="000000" w:sz="6" w:space="0"/>
              <w:left w:val="single" w:color="000000" w:sz="6" w:space="0"/>
              <w:bottom w:val="single" w:color="000000" w:sz="6" w:space="0"/>
              <w:right w:val="single" w:color="000000" w:sz="6" w:space="0"/>
            </w:tcBorders>
            <w:vAlign w:val="center"/>
          </w:tcPr>
          <w:p w14:paraId="408D1E31">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00CC0C08">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2EF6344C">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4493522C">
        <w:tblPrEx>
          <w:tblCellMar>
            <w:top w:w="0" w:type="dxa"/>
            <w:left w:w="0" w:type="dxa"/>
            <w:bottom w:w="0" w:type="dxa"/>
            <w:right w:w="0" w:type="dxa"/>
          </w:tblCellMar>
        </w:tblPrEx>
        <w:trPr>
          <w:trHeight w:val="271" w:hRule="atLeast"/>
        </w:trPr>
        <w:tc>
          <w:tcPr>
            <w:tcW w:w="0" w:type="auto"/>
            <w:vAlign w:val="center"/>
          </w:tcPr>
          <w:p w14:paraId="79994DDF">
            <w:pPr>
              <w:widowControl/>
              <w:jc w:val="left"/>
              <w:rPr>
                <w:rFonts w:ascii="Times New Roman" w:hAnsi="Times New Roman" w:eastAsia="宋体" w:cs="Times New Roman"/>
                <w:color w:val="666666"/>
                <w:kern w:val="0"/>
                <w:szCs w:val="21"/>
              </w:rPr>
            </w:pPr>
          </w:p>
        </w:tc>
        <w:tc>
          <w:tcPr>
            <w:tcW w:w="0" w:type="auto"/>
            <w:vAlign w:val="center"/>
          </w:tcPr>
          <w:p w14:paraId="094D6D95">
            <w:pPr>
              <w:widowControl/>
              <w:jc w:val="left"/>
              <w:rPr>
                <w:rFonts w:ascii="Times New Roman" w:hAnsi="Times New Roman" w:eastAsia="Times New Roman" w:cs="Times New Roman"/>
                <w:kern w:val="0"/>
                <w:sz w:val="20"/>
                <w:szCs w:val="20"/>
              </w:rPr>
            </w:pPr>
          </w:p>
        </w:tc>
        <w:tc>
          <w:tcPr>
            <w:tcW w:w="0" w:type="auto"/>
            <w:vAlign w:val="center"/>
          </w:tcPr>
          <w:p w14:paraId="7A71B37C">
            <w:pPr>
              <w:widowControl/>
              <w:jc w:val="left"/>
              <w:rPr>
                <w:rFonts w:ascii="Times New Roman" w:hAnsi="Times New Roman" w:eastAsia="Times New Roman" w:cs="Times New Roman"/>
                <w:kern w:val="0"/>
                <w:sz w:val="20"/>
                <w:szCs w:val="20"/>
              </w:rPr>
            </w:pPr>
          </w:p>
        </w:tc>
        <w:tc>
          <w:tcPr>
            <w:tcW w:w="0" w:type="auto"/>
            <w:vAlign w:val="center"/>
          </w:tcPr>
          <w:p w14:paraId="76FF8B63">
            <w:pPr>
              <w:widowControl/>
              <w:jc w:val="left"/>
              <w:rPr>
                <w:rFonts w:ascii="Times New Roman" w:hAnsi="Times New Roman" w:eastAsia="Times New Roman" w:cs="Times New Roman"/>
                <w:kern w:val="0"/>
                <w:sz w:val="20"/>
                <w:szCs w:val="20"/>
              </w:rPr>
            </w:pPr>
          </w:p>
        </w:tc>
      </w:tr>
      <w:tr w14:paraId="112DC4EE">
        <w:tblPrEx>
          <w:tblCellMar>
            <w:top w:w="0" w:type="dxa"/>
            <w:left w:w="0" w:type="dxa"/>
            <w:bottom w:w="0" w:type="dxa"/>
            <w:right w:w="0" w:type="dxa"/>
          </w:tblCellMar>
        </w:tblPrEx>
        <w:trPr>
          <w:trHeight w:val="271" w:hRule="atLeast"/>
        </w:trPr>
        <w:tc>
          <w:tcPr>
            <w:tcW w:w="0" w:type="auto"/>
            <w:vAlign w:val="center"/>
          </w:tcPr>
          <w:p w14:paraId="62C4298A">
            <w:pPr>
              <w:widowControl/>
              <w:jc w:val="left"/>
              <w:rPr>
                <w:rFonts w:ascii="Times New Roman" w:hAnsi="Times New Roman" w:eastAsia="Times New Roman" w:cs="Times New Roman"/>
                <w:kern w:val="0"/>
                <w:sz w:val="20"/>
                <w:szCs w:val="20"/>
              </w:rPr>
            </w:pPr>
          </w:p>
        </w:tc>
        <w:tc>
          <w:tcPr>
            <w:tcW w:w="0" w:type="auto"/>
            <w:vAlign w:val="center"/>
          </w:tcPr>
          <w:p w14:paraId="1A7A7EE2">
            <w:pPr>
              <w:widowControl/>
              <w:jc w:val="left"/>
              <w:rPr>
                <w:rFonts w:ascii="Times New Roman" w:hAnsi="Times New Roman" w:eastAsia="Times New Roman" w:cs="Times New Roman"/>
                <w:kern w:val="0"/>
                <w:sz w:val="20"/>
                <w:szCs w:val="20"/>
              </w:rPr>
            </w:pPr>
          </w:p>
        </w:tc>
        <w:tc>
          <w:tcPr>
            <w:tcW w:w="0" w:type="auto"/>
            <w:vAlign w:val="center"/>
          </w:tcPr>
          <w:p w14:paraId="68625F38">
            <w:pPr>
              <w:widowControl/>
              <w:jc w:val="left"/>
              <w:rPr>
                <w:rFonts w:ascii="Times New Roman" w:hAnsi="Times New Roman" w:eastAsia="Times New Roman" w:cs="Times New Roman"/>
                <w:kern w:val="0"/>
                <w:sz w:val="20"/>
                <w:szCs w:val="20"/>
              </w:rPr>
            </w:pPr>
          </w:p>
        </w:tc>
        <w:tc>
          <w:tcPr>
            <w:tcW w:w="0" w:type="auto"/>
            <w:vAlign w:val="center"/>
          </w:tcPr>
          <w:p w14:paraId="20EBCD40">
            <w:pPr>
              <w:widowControl/>
              <w:jc w:val="left"/>
              <w:rPr>
                <w:rFonts w:ascii="Times New Roman" w:hAnsi="Times New Roman" w:eastAsia="Times New Roman" w:cs="Times New Roman"/>
                <w:kern w:val="0"/>
                <w:sz w:val="20"/>
                <w:szCs w:val="20"/>
              </w:rPr>
            </w:pPr>
          </w:p>
        </w:tc>
      </w:tr>
      <w:tr w14:paraId="78D7B05F">
        <w:tblPrEx>
          <w:tblCellMar>
            <w:top w:w="0" w:type="dxa"/>
            <w:left w:w="0" w:type="dxa"/>
            <w:bottom w:w="0" w:type="dxa"/>
            <w:right w:w="0" w:type="dxa"/>
          </w:tblCellMar>
        </w:tblPrEx>
        <w:trPr>
          <w:trHeight w:val="327"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23E8862D">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15</w:t>
            </w:r>
          </w:p>
        </w:tc>
        <w:tc>
          <w:tcPr>
            <w:tcW w:w="5380" w:type="dxa"/>
            <w:tcBorders>
              <w:top w:val="single" w:color="000000" w:sz="6" w:space="0"/>
              <w:left w:val="single" w:color="000000" w:sz="6" w:space="0"/>
              <w:bottom w:val="single" w:color="000000" w:sz="6" w:space="0"/>
              <w:right w:val="single" w:color="000000" w:sz="6" w:space="0"/>
            </w:tcBorders>
            <w:vAlign w:val="center"/>
          </w:tcPr>
          <w:p w14:paraId="2A702A2A">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网络交易服务第三方平台网站或者网络客户端应用程序（零售业务）应当</w:t>
            </w:r>
            <w:r>
              <w:rPr>
                <w:rFonts w:hint="eastAsia" w:ascii="微软雅黑" w:hAnsi="微软雅黑" w:eastAsia="微软雅黑" w:cs="宋体"/>
                <w:color w:val="666666"/>
                <w:kern w:val="0"/>
                <w:szCs w:val="21"/>
              </w:rPr>
              <w:t>具有销售票据或退换货票据生成和打印功能。</w:t>
            </w:r>
          </w:p>
        </w:tc>
        <w:tc>
          <w:tcPr>
            <w:tcW w:w="6208" w:type="dxa"/>
            <w:tcBorders>
              <w:top w:val="single" w:color="000000" w:sz="6" w:space="0"/>
              <w:left w:val="single" w:color="000000" w:sz="6" w:space="0"/>
              <w:bottom w:val="single" w:color="000000" w:sz="6" w:space="0"/>
              <w:right w:val="single" w:color="000000" w:sz="6" w:space="0"/>
            </w:tcBorders>
            <w:vAlign w:val="center"/>
          </w:tcPr>
          <w:p w14:paraId="2C0E617B">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w:t>
            </w:r>
            <w:r>
              <w:rPr>
                <w:rFonts w:hint="eastAsia" w:ascii="微软雅黑" w:hAnsi="微软雅黑" w:eastAsia="微软雅黑" w:cs="Times New Roman"/>
                <w:color w:val="000000"/>
                <w:kern w:val="0"/>
                <w:szCs w:val="21"/>
              </w:rPr>
              <w:t>通过</w:t>
            </w:r>
            <w:r>
              <w:rPr>
                <w:rFonts w:hint="eastAsia" w:ascii="微软雅黑" w:hAnsi="微软雅黑" w:eastAsia="微软雅黑" w:cs="Times New Roman"/>
                <w:color w:val="666666"/>
                <w:kern w:val="0"/>
                <w:szCs w:val="21"/>
              </w:rPr>
              <w:t>网站或者网络客户端应用程序演示，查看是否具备相应的功能模块；</w:t>
            </w:r>
          </w:p>
          <w:p w14:paraId="3EBE6574">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2.销售票据是否标示医疗器械的名称、规格（型号）、生产企业名称、数量、单价、金额、零售单位、经营地址、电话、销售日期、医疗器械的生产批号或序列号、有效期等内容。</w:t>
            </w:r>
          </w:p>
          <w:p w14:paraId="2946EEB4">
            <w:pPr>
              <w:widowControl/>
              <w:spacing w:line="390" w:lineRule="atLeast"/>
              <w:rPr>
                <w:rFonts w:ascii="宋体" w:hAnsi="宋体" w:eastAsia="宋体" w:cs="宋体"/>
                <w:color w:val="666666"/>
                <w:kern w:val="0"/>
                <w:szCs w:val="21"/>
              </w:rPr>
            </w:pPr>
            <w:r>
              <w:rPr>
                <w:rFonts w:hint="eastAsia" w:ascii="微软雅黑" w:hAnsi="微软雅黑" w:eastAsia="微软雅黑" w:cs="宋体"/>
                <w:b/>
                <w:bCs/>
                <w:color w:val="666666"/>
                <w:kern w:val="0"/>
                <w:szCs w:val="21"/>
              </w:rPr>
              <w:t>备注：</w:t>
            </w:r>
            <w:r>
              <w:rPr>
                <w:rFonts w:hint="eastAsia" w:ascii="微软雅黑" w:hAnsi="微软雅黑" w:eastAsia="微软雅黑" w:cs="宋体"/>
                <w:color w:val="666666"/>
                <w:kern w:val="0"/>
                <w:szCs w:val="21"/>
              </w:rPr>
              <w:t>仅开展</w:t>
            </w:r>
            <w:r>
              <w:rPr>
                <w:rFonts w:hint="eastAsia" w:ascii="微软雅黑" w:hAnsi="微软雅黑" w:eastAsia="微软雅黑" w:cs="宋体"/>
                <w:color w:val="000000"/>
                <w:kern w:val="0"/>
                <w:szCs w:val="21"/>
              </w:rPr>
              <w:t>医疗器械网络批发服务的第三方平台</w:t>
            </w:r>
            <w:r>
              <w:rPr>
                <w:rFonts w:hint="eastAsia" w:ascii="微软雅黑" w:hAnsi="微软雅黑" w:eastAsia="微软雅黑" w:cs="宋体"/>
                <w:color w:val="666666"/>
                <w:kern w:val="0"/>
                <w:szCs w:val="21"/>
              </w:rPr>
              <w:t>，此项为合理缺项。</w:t>
            </w:r>
          </w:p>
        </w:tc>
        <w:tc>
          <w:tcPr>
            <w:tcW w:w="1659" w:type="dxa"/>
            <w:tcBorders>
              <w:top w:val="single" w:color="000000" w:sz="6" w:space="0"/>
              <w:left w:val="single" w:color="000000" w:sz="6" w:space="0"/>
              <w:bottom w:val="single" w:color="000000" w:sz="6" w:space="0"/>
              <w:right w:val="single" w:color="000000" w:sz="6" w:space="0"/>
            </w:tcBorders>
            <w:vAlign w:val="center"/>
          </w:tcPr>
          <w:p w14:paraId="214047E2">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合理缺项 □</w:t>
            </w:r>
          </w:p>
          <w:p w14:paraId="3A12706F">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7070292A">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19E81E1B">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r w14:paraId="5CBCA3E3">
        <w:tblPrEx>
          <w:tblCellMar>
            <w:top w:w="0" w:type="dxa"/>
            <w:left w:w="0" w:type="dxa"/>
            <w:bottom w:w="0" w:type="dxa"/>
            <w:right w:w="0" w:type="dxa"/>
          </w:tblCellMar>
        </w:tblPrEx>
        <w:trPr>
          <w:trHeight w:val="271" w:hRule="atLeast"/>
        </w:trPr>
        <w:tc>
          <w:tcPr>
            <w:tcW w:w="0" w:type="auto"/>
            <w:vAlign w:val="center"/>
          </w:tcPr>
          <w:p w14:paraId="0596200E">
            <w:pPr>
              <w:widowControl/>
              <w:jc w:val="left"/>
              <w:rPr>
                <w:rFonts w:ascii="Times New Roman" w:hAnsi="Times New Roman" w:eastAsia="宋体" w:cs="Times New Roman"/>
                <w:color w:val="666666"/>
                <w:kern w:val="0"/>
                <w:szCs w:val="21"/>
              </w:rPr>
            </w:pPr>
          </w:p>
        </w:tc>
        <w:tc>
          <w:tcPr>
            <w:tcW w:w="0" w:type="auto"/>
            <w:vAlign w:val="center"/>
          </w:tcPr>
          <w:p w14:paraId="6B587028">
            <w:pPr>
              <w:widowControl/>
              <w:jc w:val="left"/>
              <w:rPr>
                <w:rFonts w:ascii="Times New Roman" w:hAnsi="Times New Roman" w:eastAsia="Times New Roman" w:cs="Times New Roman"/>
                <w:kern w:val="0"/>
                <w:sz w:val="20"/>
                <w:szCs w:val="20"/>
              </w:rPr>
            </w:pPr>
          </w:p>
        </w:tc>
        <w:tc>
          <w:tcPr>
            <w:tcW w:w="0" w:type="auto"/>
            <w:vAlign w:val="center"/>
          </w:tcPr>
          <w:p w14:paraId="3AD39BC7">
            <w:pPr>
              <w:widowControl/>
              <w:jc w:val="left"/>
              <w:rPr>
                <w:rFonts w:ascii="Times New Roman" w:hAnsi="Times New Roman" w:eastAsia="Times New Roman" w:cs="Times New Roman"/>
                <w:kern w:val="0"/>
                <w:sz w:val="20"/>
                <w:szCs w:val="20"/>
              </w:rPr>
            </w:pPr>
          </w:p>
        </w:tc>
        <w:tc>
          <w:tcPr>
            <w:tcW w:w="0" w:type="auto"/>
            <w:vAlign w:val="center"/>
          </w:tcPr>
          <w:p w14:paraId="630BF4D6">
            <w:pPr>
              <w:widowControl/>
              <w:jc w:val="left"/>
              <w:rPr>
                <w:rFonts w:ascii="Times New Roman" w:hAnsi="Times New Roman" w:eastAsia="Times New Roman" w:cs="Times New Roman"/>
                <w:kern w:val="0"/>
                <w:sz w:val="20"/>
                <w:szCs w:val="20"/>
              </w:rPr>
            </w:pPr>
          </w:p>
        </w:tc>
      </w:tr>
      <w:tr w14:paraId="41E52197">
        <w:tblPrEx>
          <w:tblCellMar>
            <w:top w:w="0" w:type="dxa"/>
            <w:left w:w="0" w:type="dxa"/>
            <w:bottom w:w="0" w:type="dxa"/>
            <w:right w:w="0" w:type="dxa"/>
          </w:tblCellMar>
        </w:tblPrEx>
        <w:trPr>
          <w:trHeight w:val="271" w:hRule="atLeast"/>
        </w:trPr>
        <w:tc>
          <w:tcPr>
            <w:tcW w:w="0" w:type="auto"/>
            <w:vAlign w:val="center"/>
          </w:tcPr>
          <w:p w14:paraId="4BE815C1">
            <w:pPr>
              <w:widowControl/>
              <w:jc w:val="left"/>
              <w:rPr>
                <w:rFonts w:ascii="Times New Roman" w:hAnsi="Times New Roman" w:eastAsia="Times New Roman" w:cs="Times New Roman"/>
                <w:kern w:val="0"/>
                <w:sz w:val="20"/>
                <w:szCs w:val="20"/>
              </w:rPr>
            </w:pPr>
          </w:p>
        </w:tc>
        <w:tc>
          <w:tcPr>
            <w:tcW w:w="0" w:type="auto"/>
            <w:vAlign w:val="center"/>
          </w:tcPr>
          <w:p w14:paraId="2197623C">
            <w:pPr>
              <w:widowControl/>
              <w:jc w:val="left"/>
              <w:rPr>
                <w:rFonts w:ascii="Times New Roman" w:hAnsi="Times New Roman" w:eastAsia="Times New Roman" w:cs="Times New Roman"/>
                <w:kern w:val="0"/>
                <w:sz w:val="20"/>
                <w:szCs w:val="20"/>
              </w:rPr>
            </w:pPr>
          </w:p>
        </w:tc>
        <w:tc>
          <w:tcPr>
            <w:tcW w:w="0" w:type="auto"/>
            <w:vAlign w:val="center"/>
          </w:tcPr>
          <w:p w14:paraId="47A05876">
            <w:pPr>
              <w:widowControl/>
              <w:jc w:val="left"/>
              <w:rPr>
                <w:rFonts w:ascii="Times New Roman" w:hAnsi="Times New Roman" w:eastAsia="Times New Roman" w:cs="Times New Roman"/>
                <w:kern w:val="0"/>
                <w:sz w:val="20"/>
                <w:szCs w:val="20"/>
              </w:rPr>
            </w:pPr>
          </w:p>
        </w:tc>
        <w:tc>
          <w:tcPr>
            <w:tcW w:w="0" w:type="auto"/>
            <w:vAlign w:val="center"/>
          </w:tcPr>
          <w:p w14:paraId="6D6E7756">
            <w:pPr>
              <w:widowControl/>
              <w:jc w:val="left"/>
              <w:rPr>
                <w:rFonts w:ascii="Times New Roman" w:hAnsi="Times New Roman" w:eastAsia="Times New Roman" w:cs="Times New Roman"/>
                <w:kern w:val="0"/>
                <w:sz w:val="20"/>
                <w:szCs w:val="20"/>
              </w:rPr>
            </w:pPr>
          </w:p>
        </w:tc>
      </w:tr>
      <w:tr w14:paraId="2BB8ADFC">
        <w:tblPrEx>
          <w:tblCellMar>
            <w:top w:w="0" w:type="dxa"/>
            <w:left w:w="0" w:type="dxa"/>
            <w:bottom w:w="0" w:type="dxa"/>
            <w:right w:w="0" w:type="dxa"/>
          </w:tblCellMar>
        </w:tblPrEx>
        <w:trPr>
          <w:trHeight w:val="271" w:hRule="atLeast"/>
        </w:trPr>
        <w:tc>
          <w:tcPr>
            <w:tcW w:w="0" w:type="auto"/>
            <w:vAlign w:val="center"/>
          </w:tcPr>
          <w:p w14:paraId="0E4687BC">
            <w:pPr>
              <w:widowControl/>
              <w:jc w:val="left"/>
              <w:rPr>
                <w:rFonts w:ascii="Times New Roman" w:hAnsi="Times New Roman" w:eastAsia="Times New Roman" w:cs="Times New Roman"/>
                <w:kern w:val="0"/>
                <w:sz w:val="20"/>
                <w:szCs w:val="20"/>
              </w:rPr>
            </w:pPr>
          </w:p>
        </w:tc>
        <w:tc>
          <w:tcPr>
            <w:tcW w:w="0" w:type="auto"/>
            <w:vAlign w:val="center"/>
          </w:tcPr>
          <w:p w14:paraId="42D1DDA9">
            <w:pPr>
              <w:widowControl/>
              <w:jc w:val="left"/>
              <w:rPr>
                <w:rFonts w:ascii="Times New Roman" w:hAnsi="Times New Roman" w:eastAsia="Times New Roman" w:cs="Times New Roman"/>
                <w:kern w:val="0"/>
                <w:sz w:val="20"/>
                <w:szCs w:val="20"/>
              </w:rPr>
            </w:pPr>
          </w:p>
        </w:tc>
        <w:tc>
          <w:tcPr>
            <w:tcW w:w="0" w:type="auto"/>
            <w:vAlign w:val="center"/>
          </w:tcPr>
          <w:p w14:paraId="0831763D">
            <w:pPr>
              <w:widowControl/>
              <w:jc w:val="left"/>
              <w:rPr>
                <w:rFonts w:ascii="Times New Roman" w:hAnsi="Times New Roman" w:eastAsia="Times New Roman" w:cs="Times New Roman"/>
                <w:kern w:val="0"/>
                <w:sz w:val="20"/>
                <w:szCs w:val="20"/>
              </w:rPr>
            </w:pPr>
          </w:p>
        </w:tc>
        <w:tc>
          <w:tcPr>
            <w:tcW w:w="0" w:type="auto"/>
            <w:vAlign w:val="center"/>
          </w:tcPr>
          <w:p w14:paraId="6C91AD77">
            <w:pPr>
              <w:widowControl/>
              <w:jc w:val="left"/>
              <w:rPr>
                <w:rFonts w:ascii="Times New Roman" w:hAnsi="Times New Roman" w:eastAsia="Times New Roman" w:cs="Times New Roman"/>
                <w:kern w:val="0"/>
                <w:sz w:val="20"/>
                <w:szCs w:val="20"/>
              </w:rPr>
            </w:pPr>
          </w:p>
        </w:tc>
      </w:tr>
      <w:tr w14:paraId="0A1C3BB3">
        <w:trPr>
          <w:trHeight w:val="271" w:hRule="atLeast"/>
        </w:trPr>
        <w:tc>
          <w:tcPr>
            <w:tcW w:w="0" w:type="auto"/>
            <w:vAlign w:val="center"/>
          </w:tcPr>
          <w:p w14:paraId="66F76AD8">
            <w:pPr>
              <w:widowControl/>
              <w:jc w:val="left"/>
              <w:rPr>
                <w:rFonts w:ascii="Times New Roman" w:hAnsi="Times New Roman" w:eastAsia="Times New Roman" w:cs="Times New Roman"/>
                <w:kern w:val="0"/>
                <w:sz w:val="20"/>
                <w:szCs w:val="20"/>
              </w:rPr>
            </w:pPr>
          </w:p>
        </w:tc>
        <w:tc>
          <w:tcPr>
            <w:tcW w:w="0" w:type="auto"/>
            <w:vAlign w:val="center"/>
          </w:tcPr>
          <w:p w14:paraId="3CCAD98E">
            <w:pPr>
              <w:widowControl/>
              <w:jc w:val="left"/>
              <w:rPr>
                <w:rFonts w:ascii="Times New Roman" w:hAnsi="Times New Roman" w:eastAsia="Times New Roman" w:cs="Times New Roman"/>
                <w:kern w:val="0"/>
                <w:sz w:val="20"/>
                <w:szCs w:val="20"/>
              </w:rPr>
            </w:pPr>
          </w:p>
        </w:tc>
        <w:tc>
          <w:tcPr>
            <w:tcW w:w="0" w:type="auto"/>
            <w:vAlign w:val="center"/>
          </w:tcPr>
          <w:p w14:paraId="4D08E471">
            <w:pPr>
              <w:widowControl/>
              <w:jc w:val="left"/>
              <w:rPr>
                <w:rFonts w:ascii="Times New Roman" w:hAnsi="Times New Roman" w:eastAsia="Times New Roman" w:cs="Times New Roman"/>
                <w:kern w:val="0"/>
                <w:sz w:val="20"/>
                <w:szCs w:val="20"/>
              </w:rPr>
            </w:pPr>
          </w:p>
        </w:tc>
        <w:tc>
          <w:tcPr>
            <w:tcW w:w="0" w:type="auto"/>
            <w:vAlign w:val="center"/>
          </w:tcPr>
          <w:p w14:paraId="6930A44E">
            <w:pPr>
              <w:widowControl/>
              <w:jc w:val="left"/>
              <w:rPr>
                <w:rFonts w:ascii="Times New Roman" w:hAnsi="Times New Roman" w:eastAsia="Times New Roman" w:cs="Times New Roman"/>
                <w:kern w:val="0"/>
                <w:sz w:val="20"/>
                <w:szCs w:val="20"/>
              </w:rPr>
            </w:pPr>
          </w:p>
        </w:tc>
      </w:tr>
      <w:tr w14:paraId="711C8C51">
        <w:tblPrEx>
          <w:tblCellMar>
            <w:top w:w="0" w:type="dxa"/>
            <w:left w:w="0" w:type="dxa"/>
            <w:bottom w:w="0" w:type="dxa"/>
            <w:right w:w="0" w:type="dxa"/>
          </w:tblCellMar>
        </w:tblPrEx>
        <w:trPr>
          <w:trHeight w:val="444" w:hRule="atLeast"/>
        </w:trPr>
        <w:tc>
          <w:tcPr>
            <w:tcW w:w="1005" w:type="dxa"/>
            <w:tcBorders>
              <w:top w:val="single" w:color="000000" w:sz="6" w:space="0"/>
              <w:left w:val="single" w:color="000000" w:sz="6" w:space="0"/>
              <w:bottom w:val="single" w:color="000000" w:sz="6" w:space="0"/>
              <w:right w:val="single" w:color="000000" w:sz="6" w:space="0"/>
            </w:tcBorders>
            <w:vAlign w:val="center"/>
          </w:tcPr>
          <w:p w14:paraId="782B0310">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16</w:t>
            </w:r>
          </w:p>
        </w:tc>
        <w:tc>
          <w:tcPr>
            <w:tcW w:w="5380" w:type="dxa"/>
            <w:tcBorders>
              <w:top w:val="single" w:color="000000" w:sz="6" w:space="0"/>
              <w:left w:val="single" w:color="000000" w:sz="6" w:space="0"/>
              <w:bottom w:val="single" w:color="000000" w:sz="6" w:space="0"/>
              <w:right w:val="single" w:color="000000" w:sz="6" w:space="0"/>
            </w:tcBorders>
            <w:vAlign w:val="center"/>
          </w:tcPr>
          <w:p w14:paraId="25217021">
            <w:pPr>
              <w:widowControl/>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网络交易服务第三方平台网站或者网络客户端应用程序应当具有质量公告和相关信息发布管理功能，并在网站醒目位置及时发布产品质量安全隐患等相关信息</w:t>
            </w:r>
          </w:p>
        </w:tc>
        <w:tc>
          <w:tcPr>
            <w:tcW w:w="6208" w:type="dxa"/>
            <w:tcBorders>
              <w:top w:val="single" w:color="000000" w:sz="6" w:space="0"/>
              <w:left w:val="single" w:color="000000" w:sz="6" w:space="0"/>
              <w:bottom w:val="single" w:color="000000" w:sz="6" w:space="0"/>
              <w:right w:val="single" w:color="000000" w:sz="6" w:space="0"/>
            </w:tcBorders>
            <w:vAlign w:val="center"/>
          </w:tcPr>
          <w:p w14:paraId="0ED76A73">
            <w:pPr>
              <w:widowControl/>
              <w:spacing w:line="390" w:lineRule="atLeast"/>
              <w:rPr>
                <w:rFonts w:hint="eastAsia"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1.</w:t>
            </w:r>
            <w:r>
              <w:rPr>
                <w:rFonts w:hint="eastAsia" w:ascii="微软雅黑" w:hAnsi="微软雅黑" w:eastAsia="微软雅黑" w:cs="Times New Roman"/>
                <w:color w:val="000000"/>
                <w:kern w:val="0"/>
                <w:szCs w:val="21"/>
              </w:rPr>
              <w:t>通过</w:t>
            </w:r>
            <w:r>
              <w:rPr>
                <w:rFonts w:hint="eastAsia" w:ascii="微软雅黑" w:hAnsi="微软雅黑" w:eastAsia="微软雅黑" w:cs="Times New Roman"/>
                <w:color w:val="666666"/>
                <w:kern w:val="0"/>
                <w:szCs w:val="21"/>
              </w:rPr>
              <w:t>网站或者网络客户端应用程序演示，查看是否具备相应的功能模块；</w:t>
            </w:r>
          </w:p>
          <w:p w14:paraId="791B63B0">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2.查看质量安全信息公告管理规定及其内容的合规性；</w:t>
            </w:r>
          </w:p>
          <w:p w14:paraId="2ACC53B2">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000000"/>
                <w:kern w:val="0"/>
                <w:szCs w:val="21"/>
              </w:rPr>
              <w:t>3.</w:t>
            </w:r>
            <w:r>
              <w:rPr>
                <w:rFonts w:hint="eastAsia" w:ascii="微软雅黑" w:hAnsi="微软雅黑" w:eastAsia="微软雅黑" w:cs="Times New Roman"/>
                <w:color w:val="666666"/>
                <w:kern w:val="0"/>
                <w:szCs w:val="21"/>
              </w:rPr>
              <w:t>查看</w:t>
            </w:r>
            <w:r>
              <w:rPr>
                <w:rFonts w:hint="eastAsia" w:ascii="微软雅黑" w:hAnsi="微软雅黑" w:eastAsia="微软雅黑" w:cs="Times New Roman"/>
                <w:color w:val="000000"/>
                <w:kern w:val="0"/>
                <w:szCs w:val="21"/>
              </w:rPr>
              <w:t>入驻平台企业产品展示页面，是否标示销售企业全称、所属省份及详细地址。</w:t>
            </w:r>
          </w:p>
        </w:tc>
        <w:tc>
          <w:tcPr>
            <w:tcW w:w="1659" w:type="dxa"/>
            <w:tcBorders>
              <w:top w:val="single" w:color="000000" w:sz="6" w:space="0"/>
              <w:left w:val="single" w:color="000000" w:sz="6" w:space="0"/>
              <w:bottom w:val="single" w:color="000000" w:sz="6" w:space="0"/>
              <w:right w:val="single" w:color="000000" w:sz="6" w:space="0"/>
            </w:tcBorders>
            <w:vAlign w:val="center"/>
          </w:tcPr>
          <w:p w14:paraId="7BB397C5">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符合规定 □</w:t>
            </w:r>
          </w:p>
          <w:p w14:paraId="33D2650A">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不符合规定 □</w:t>
            </w:r>
          </w:p>
          <w:p w14:paraId="297B0FDE">
            <w:pPr>
              <w:widowControl/>
              <w:spacing w:line="390" w:lineRule="atLeast"/>
              <w:rPr>
                <w:rFonts w:ascii="Times New Roman" w:hAnsi="Times New Roman" w:eastAsia="宋体" w:cs="Times New Roman"/>
                <w:color w:val="666666"/>
                <w:kern w:val="0"/>
                <w:szCs w:val="21"/>
              </w:rPr>
            </w:pPr>
            <w:r>
              <w:rPr>
                <w:rFonts w:hint="eastAsia" w:ascii="微软雅黑" w:hAnsi="微软雅黑" w:eastAsia="微软雅黑" w:cs="Times New Roman"/>
                <w:color w:val="666666"/>
                <w:kern w:val="0"/>
                <w:szCs w:val="21"/>
              </w:rPr>
              <w:t>问题描述：</w:t>
            </w:r>
          </w:p>
        </w:tc>
      </w:tr>
    </w:tbl>
    <w:p w14:paraId="6F3FE301">
      <w:pPr>
        <w:widowControl/>
        <w:shd w:val="clear" w:color="auto" w:fill="FFFFFF"/>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 w:val="18"/>
          <w:szCs w:val="18"/>
        </w:rPr>
        <w:br w:type="textWrapping"/>
      </w:r>
    </w:p>
    <w:p w14:paraId="00F486A4">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北京市医疗器械网络交易服务第三方平台</w:t>
      </w:r>
      <w:r>
        <w:rPr>
          <w:rFonts w:hint="eastAsia" w:ascii="微软雅黑" w:hAnsi="微软雅黑" w:eastAsia="微软雅黑" w:cs="宋体"/>
          <w:color w:val="666666"/>
          <w:kern w:val="0"/>
          <w:sz w:val="18"/>
          <w:szCs w:val="18"/>
        </w:rPr>
        <w:br w:type="textWrapping"/>
      </w:r>
      <w:r>
        <w:rPr>
          <w:rFonts w:hint="eastAsia" w:ascii="微软雅黑" w:hAnsi="微软雅黑" w:eastAsia="微软雅黑" w:cs="宋体"/>
          <w:color w:val="666666"/>
          <w:kern w:val="0"/>
          <w:szCs w:val="21"/>
        </w:rPr>
        <w:t>现场检查评定细则（试行）说明</w:t>
      </w:r>
    </w:p>
    <w:p w14:paraId="3FDDFCFF">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一、为规范和指导医疗器械网络交易服务第三方平台现场检查工作，统一检查要求和尺度，确保检查工作质量，根据《医疗器械监督管理条例》《互联网信息服务管理办法》《医疗器械经营监督管理办法》《医疗器械网络销售监督管理办法》《北京市医疗器械网络销售监督管理办法实施细则（试行）》，制定《北京市医疗器械网络交易服务第三方平台现场检查评定细则（试行）》。</w:t>
      </w:r>
    </w:p>
    <w:p w14:paraId="423F9E0D">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二、本细则适用于医疗器械网络交易服务第三方平台备案后的现场检查，日常监督检查也可以按照本细则相关内容进行。</w:t>
      </w:r>
    </w:p>
    <w:p w14:paraId="1D9F2EBE">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三、检查过程中，确定不适用项目，检查组可进行合理缺项；发现任何不符合要求的情形，应对不符合事实做出客观描述并记录。</w:t>
      </w:r>
    </w:p>
    <w:p w14:paraId="7ED0F694">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四、在对医疗器械网络交易服务第三方平台备案后现场检查中，企业适用项目全部符合要求的，现场检查结果为“符合现场检查要求”；企业适用项目未全部符合要求的，企业应当在现场检查结束后30天内整改并向原审查部门一次性提交整改报告。经复查后，整改项目全部符合要求的，现场核查结果为“符合现场检查要求”；在30天内未能提交整改报告或复查仍存在不符合要求项目的，现场核查结果为“不符合现场检查要求”。</w:t>
      </w:r>
    </w:p>
    <w:p w14:paraId="31907784">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对于在检查过程中发现的违法违规行为，检查组应现场提取违法违规证据，并移交执法部门处理。</w:t>
      </w:r>
    </w:p>
    <w:p w14:paraId="0E45BE3A">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检查组检查结束后，应填写《现场检查笔录》，记录现场检查结果，要求企业法定代表人或负责人签字并加盖公章。</w:t>
      </w:r>
    </w:p>
    <w:p w14:paraId="249F5E2F">
      <w:pPr>
        <w:widowControl/>
        <w:shd w:val="clear" w:color="auto" w:fill="FFFFFF"/>
        <w:spacing w:line="390" w:lineRule="atLeast"/>
        <w:ind w:firstLine="621"/>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五、北京市食品药品监督管理局通过官方网站统一公示现场检查结果。</w:t>
      </w:r>
    </w:p>
    <w:p w14:paraId="10ED03E0">
      <w:pPr>
        <w:widowControl/>
        <w:shd w:val="clear" w:color="auto" w:fill="FFFFFF"/>
        <w:spacing w:line="390" w:lineRule="atLeast"/>
        <w:jc w:val="lef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附件7</w:t>
      </w:r>
    </w:p>
    <w:p w14:paraId="6FBA50D5">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医疗器械网络</w:t>
      </w:r>
      <w:r>
        <w:rPr>
          <w:rFonts w:hint="eastAsia" w:ascii="微软雅黑" w:hAnsi="微软雅黑" w:eastAsia="微软雅黑" w:cs="宋体"/>
          <w:color w:val="000000"/>
          <w:kern w:val="0"/>
          <w:szCs w:val="21"/>
        </w:rPr>
        <w:t>交易服务第三方平台</w:t>
      </w:r>
      <w:r>
        <w:rPr>
          <w:rFonts w:hint="eastAsia" w:ascii="微软雅黑" w:hAnsi="微软雅黑" w:eastAsia="微软雅黑" w:cs="宋体"/>
          <w:color w:val="666666"/>
          <w:kern w:val="0"/>
          <w:szCs w:val="21"/>
        </w:rPr>
        <w:t>备案变更表</w:t>
      </w:r>
    </w:p>
    <w:tbl>
      <w:tblPr>
        <w:tblStyle w:val="3"/>
        <w:tblW w:w="0" w:type="auto"/>
        <w:tblInd w:w="0" w:type="dxa"/>
        <w:tblLayout w:type="autofit"/>
        <w:tblCellMar>
          <w:top w:w="0" w:type="dxa"/>
          <w:left w:w="0" w:type="dxa"/>
          <w:bottom w:w="0" w:type="dxa"/>
          <w:right w:w="0" w:type="dxa"/>
        </w:tblCellMar>
      </w:tblPr>
      <w:tblGrid>
        <w:gridCol w:w="2056"/>
        <w:gridCol w:w="1096"/>
        <w:gridCol w:w="1234"/>
        <w:gridCol w:w="1096"/>
        <w:gridCol w:w="1371"/>
        <w:gridCol w:w="2058"/>
      </w:tblGrid>
      <w:tr w14:paraId="247228ED">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59BBFEE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企业名称</w:t>
            </w:r>
          </w:p>
        </w:tc>
        <w:tc>
          <w:tcPr>
            <w:tcW w:w="6854" w:type="dxa"/>
            <w:gridSpan w:val="5"/>
            <w:tcBorders>
              <w:top w:val="double" w:color="auto" w:sz="2" w:space="0"/>
              <w:left w:val="double" w:color="auto" w:sz="2" w:space="0"/>
              <w:bottom w:val="double" w:color="auto" w:sz="2" w:space="0"/>
              <w:right w:val="double" w:color="auto" w:sz="2" w:space="0"/>
            </w:tcBorders>
            <w:vAlign w:val="center"/>
          </w:tcPr>
          <w:p w14:paraId="1C2DCF30">
            <w:pPr>
              <w:widowControl/>
              <w:jc w:val="left"/>
              <w:rPr>
                <w:rFonts w:hint="eastAsia" w:ascii="宋体" w:hAnsi="宋体" w:eastAsia="宋体" w:cs="宋体"/>
                <w:color w:val="666666"/>
                <w:kern w:val="0"/>
                <w:szCs w:val="21"/>
              </w:rPr>
            </w:pPr>
          </w:p>
        </w:tc>
      </w:tr>
      <w:tr w14:paraId="499FA133">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4A98C053">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备案凭证号</w:t>
            </w:r>
          </w:p>
        </w:tc>
        <w:tc>
          <w:tcPr>
            <w:tcW w:w="6854" w:type="dxa"/>
            <w:gridSpan w:val="5"/>
            <w:tcBorders>
              <w:top w:val="double" w:color="auto" w:sz="2" w:space="0"/>
              <w:left w:val="double" w:color="auto" w:sz="2" w:space="0"/>
              <w:bottom w:val="double" w:color="auto" w:sz="2" w:space="0"/>
              <w:right w:val="double" w:color="auto" w:sz="2" w:space="0"/>
            </w:tcBorders>
            <w:vAlign w:val="center"/>
          </w:tcPr>
          <w:p w14:paraId="6116FAC7">
            <w:pPr>
              <w:widowControl/>
              <w:jc w:val="left"/>
              <w:rPr>
                <w:rFonts w:hint="eastAsia" w:ascii="宋体" w:hAnsi="宋体" w:eastAsia="宋体" w:cs="宋体"/>
                <w:color w:val="666666"/>
                <w:kern w:val="0"/>
                <w:szCs w:val="21"/>
              </w:rPr>
            </w:pPr>
          </w:p>
        </w:tc>
      </w:tr>
      <w:tr w14:paraId="765DE128">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0BF7F381">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备案日期</w:t>
            </w:r>
          </w:p>
        </w:tc>
        <w:tc>
          <w:tcPr>
            <w:tcW w:w="6854" w:type="dxa"/>
            <w:gridSpan w:val="5"/>
            <w:tcBorders>
              <w:top w:val="double" w:color="auto" w:sz="2" w:space="0"/>
              <w:left w:val="double" w:color="auto" w:sz="2" w:space="0"/>
              <w:bottom w:val="double" w:color="auto" w:sz="2" w:space="0"/>
              <w:right w:val="double" w:color="auto" w:sz="2" w:space="0"/>
            </w:tcBorders>
            <w:vAlign w:val="center"/>
          </w:tcPr>
          <w:p w14:paraId="42454466">
            <w:pPr>
              <w:widowControl/>
              <w:jc w:val="left"/>
              <w:rPr>
                <w:rFonts w:hint="eastAsia" w:ascii="宋体" w:hAnsi="宋体" w:eastAsia="宋体" w:cs="宋体"/>
                <w:color w:val="666666"/>
                <w:kern w:val="0"/>
                <w:szCs w:val="21"/>
              </w:rPr>
            </w:pPr>
          </w:p>
        </w:tc>
      </w:tr>
      <w:tr w14:paraId="147E21BA">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0A93AF2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社会信用代码</w:t>
            </w:r>
          </w:p>
        </w:tc>
        <w:tc>
          <w:tcPr>
            <w:tcW w:w="6854" w:type="dxa"/>
            <w:gridSpan w:val="5"/>
            <w:tcBorders>
              <w:top w:val="double" w:color="auto" w:sz="2" w:space="0"/>
              <w:left w:val="double" w:color="auto" w:sz="2" w:space="0"/>
              <w:bottom w:val="double" w:color="auto" w:sz="2" w:space="0"/>
              <w:right w:val="double" w:color="auto" w:sz="2" w:space="0"/>
            </w:tcBorders>
            <w:vAlign w:val="center"/>
          </w:tcPr>
          <w:p w14:paraId="5EB302C5">
            <w:pPr>
              <w:widowControl/>
              <w:jc w:val="left"/>
              <w:rPr>
                <w:rFonts w:hint="eastAsia" w:ascii="宋体" w:hAnsi="宋体" w:eastAsia="宋体" w:cs="宋体"/>
                <w:color w:val="666666"/>
                <w:kern w:val="0"/>
                <w:szCs w:val="21"/>
              </w:rPr>
            </w:pPr>
          </w:p>
        </w:tc>
      </w:tr>
      <w:tr w14:paraId="36782930">
        <w:tblPrEx>
          <w:tblCellMar>
            <w:top w:w="0" w:type="dxa"/>
            <w:left w:w="0" w:type="dxa"/>
            <w:bottom w:w="0" w:type="dxa"/>
            <w:right w:w="0" w:type="dxa"/>
          </w:tblCellMar>
        </w:tblPrEx>
        <w:trPr>
          <w:trHeight w:val="599" w:hRule="atLeast"/>
        </w:trPr>
        <w:tc>
          <w:tcPr>
            <w:tcW w:w="2056" w:type="dxa"/>
            <w:vMerge w:val="restart"/>
            <w:tcBorders>
              <w:top w:val="double" w:color="auto" w:sz="2" w:space="0"/>
              <w:left w:val="double" w:color="auto" w:sz="2" w:space="0"/>
              <w:bottom w:val="double" w:color="auto" w:sz="2" w:space="0"/>
              <w:right w:val="double" w:color="auto" w:sz="2" w:space="0"/>
            </w:tcBorders>
            <w:vAlign w:val="center"/>
          </w:tcPr>
          <w:p w14:paraId="45E08E19">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联系人</w:t>
            </w:r>
          </w:p>
        </w:tc>
        <w:tc>
          <w:tcPr>
            <w:tcW w:w="1096" w:type="dxa"/>
            <w:tcBorders>
              <w:top w:val="double" w:color="auto" w:sz="2" w:space="0"/>
              <w:left w:val="double" w:color="auto" w:sz="2" w:space="0"/>
              <w:bottom w:val="double" w:color="auto" w:sz="2" w:space="0"/>
              <w:right w:val="double" w:color="auto" w:sz="2" w:space="0"/>
            </w:tcBorders>
            <w:vAlign w:val="center"/>
          </w:tcPr>
          <w:p w14:paraId="52B83165">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姓名</w:t>
            </w:r>
          </w:p>
        </w:tc>
        <w:tc>
          <w:tcPr>
            <w:tcW w:w="1234" w:type="dxa"/>
            <w:tcBorders>
              <w:top w:val="double" w:color="auto" w:sz="2" w:space="0"/>
              <w:left w:val="double" w:color="auto" w:sz="2" w:space="0"/>
              <w:bottom w:val="double" w:color="auto" w:sz="2" w:space="0"/>
              <w:right w:val="double" w:color="auto" w:sz="2" w:space="0"/>
            </w:tcBorders>
            <w:vAlign w:val="center"/>
          </w:tcPr>
          <w:p w14:paraId="7F4BC123">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证件号</w:t>
            </w:r>
          </w:p>
        </w:tc>
        <w:tc>
          <w:tcPr>
            <w:tcW w:w="1096" w:type="dxa"/>
            <w:tcBorders>
              <w:top w:val="double" w:color="auto" w:sz="2" w:space="0"/>
              <w:left w:val="double" w:color="auto" w:sz="2" w:space="0"/>
              <w:bottom w:val="double" w:color="auto" w:sz="2" w:space="0"/>
              <w:right w:val="single" w:color="auto" w:sz="6" w:space="0"/>
            </w:tcBorders>
            <w:vAlign w:val="center"/>
          </w:tcPr>
          <w:p w14:paraId="183D4691">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电话</w:t>
            </w:r>
          </w:p>
        </w:tc>
        <w:tc>
          <w:tcPr>
            <w:tcW w:w="1371" w:type="dxa"/>
            <w:tcBorders>
              <w:top w:val="double" w:color="auto" w:sz="2" w:space="0"/>
              <w:left w:val="single" w:color="auto" w:sz="6" w:space="0"/>
              <w:bottom w:val="double" w:color="auto" w:sz="2" w:space="0"/>
              <w:right w:val="single" w:color="auto" w:sz="6" w:space="0"/>
            </w:tcBorders>
            <w:vAlign w:val="center"/>
          </w:tcPr>
          <w:p w14:paraId="01C8DD0E">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传真</w:t>
            </w:r>
          </w:p>
        </w:tc>
        <w:tc>
          <w:tcPr>
            <w:tcW w:w="2056" w:type="dxa"/>
            <w:tcBorders>
              <w:top w:val="double" w:color="auto" w:sz="2" w:space="0"/>
              <w:left w:val="single" w:color="auto" w:sz="6" w:space="0"/>
              <w:bottom w:val="double" w:color="auto" w:sz="2" w:space="0"/>
              <w:right w:val="double" w:color="auto" w:sz="2" w:space="0"/>
            </w:tcBorders>
            <w:vAlign w:val="center"/>
          </w:tcPr>
          <w:p w14:paraId="11D5144B">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电子邮件</w:t>
            </w:r>
          </w:p>
        </w:tc>
      </w:tr>
      <w:tr w14:paraId="5D52510B">
        <w:tblPrEx>
          <w:tblCellMar>
            <w:top w:w="0" w:type="dxa"/>
            <w:left w:w="0" w:type="dxa"/>
            <w:bottom w:w="0" w:type="dxa"/>
            <w:right w:w="0" w:type="dxa"/>
          </w:tblCellMar>
        </w:tblPrEx>
        <w:trPr>
          <w:trHeight w:val="599" w:hRule="atLeast"/>
        </w:trPr>
        <w:tc>
          <w:tcPr>
            <w:tcW w:w="0" w:type="auto"/>
            <w:vMerge w:val="continue"/>
            <w:tcBorders>
              <w:top w:val="double" w:color="auto" w:sz="2" w:space="0"/>
              <w:left w:val="double" w:color="auto" w:sz="2" w:space="0"/>
              <w:bottom w:val="double" w:color="auto" w:sz="2" w:space="0"/>
              <w:right w:val="double" w:color="auto" w:sz="2" w:space="0"/>
            </w:tcBorders>
            <w:vAlign w:val="center"/>
          </w:tcPr>
          <w:p w14:paraId="3AD0D9CC">
            <w:pPr>
              <w:widowControl/>
              <w:jc w:val="left"/>
              <w:rPr>
                <w:rFonts w:ascii="宋体" w:hAnsi="宋体" w:eastAsia="宋体" w:cs="宋体"/>
                <w:color w:val="666666"/>
                <w:kern w:val="0"/>
                <w:szCs w:val="21"/>
              </w:rPr>
            </w:pPr>
          </w:p>
        </w:tc>
        <w:tc>
          <w:tcPr>
            <w:tcW w:w="1096" w:type="dxa"/>
            <w:tcBorders>
              <w:top w:val="double" w:color="auto" w:sz="2" w:space="0"/>
              <w:left w:val="double" w:color="auto" w:sz="2" w:space="0"/>
              <w:bottom w:val="double" w:color="auto" w:sz="2" w:space="0"/>
              <w:right w:val="double" w:color="auto" w:sz="2" w:space="0"/>
            </w:tcBorders>
            <w:vAlign w:val="center"/>
          </w:tcPr>
          <w:p w14:paraId="79404C42">
            <w:pPr>
              <w:widowControl/>
              <w:jc w:val="left"/>
              <w:rPr>
                <w:rFonts w:hint="eastAsia" w:ascii="宋体" w:hAnsi="宋体" w:eastAsia="宋体" w:cs="宋体"/>
                <w:color w:val="666666"/>
                <w:kern w:val="0"/>
                <w:szCs w:val="21"/>
              </w:rPr>
            </w:pPr>
          </w:p>
        </w:tc>
        <w:tc>
          <w:tcPr>
            <w:tcW w:w="1234" w:type="dxa"/>
            <w:tcBorders>
              <w:top w:val="double" w:color="auto" w:sz="2" w:space="0"/>
              <w:left w:val="double" w:color="auto" w:sz="2" w:space="0"/>
              <w:bottom w:val="double" w:color="auto" w:sz="2" w:space="0"/>
              <w:right w:val="double" w:color="auto" w:sz="2" w:space="0"/>
            </w:tcBorders>
            <w:vAlign w:val="center"/>
          </w:tcPr>
          <w:p w14:paraId="32BA886C">
            <w:pPr>
              <w:widowControl/>
              <w:jc w:val="left"/>
              <w:rPr>
                <w:rFonts w:ascii="Times New Roman" w:hAnsi="Times New Roman" w:eastAsia="Times New Roman" w:cs="Times New Roman"/>
                <w:kern w:val="0"/>
                <w:sz w:val="20"/>
                <w:szCs w:val="20"/>
              </w:rPr>
            </w:pPr>
          </w:p>
        </w:tc>
        <w:tc>
          <w:tcPr>
            <w:tcW w:w="1096" w:type="dxa"/>
            <w:tcBorders>
              <w:top w:val="double" w:color="auto" w:sz="2" w:space="0"/>
              <w:left w:val="double" w:color="auto" w:sz="2" w:space="0"/>
              <w:bottom w:val="double" w:color="auto" w:sz="2" w:space="0"/>
              <w:right w:val="single" w:color="auto" w:sz="6" w:space="0"/>
            </w:tcBorders>
            <w:vAlign w:val="center"/>
          </w:tcPr>
          <w:p w14:paraId="3910683C">
            <w:pPr>
              <w:widowControl/>
              <w:jc w:val="left"/>
              <w:rPr>
                <w:rFonts w:ascii="Times New Roman" w:hAnsi="Times New Roman" w:eastAsia="Times New Roman" w:cs="Times New Roman"/>
                <w:kern w:val="0"/>
                <w:sz w:val="20"/>
                <w:szCs w:val="20"/>
              </w:rPr>
            </w:pPr>
          </w:p>
        </w:tc>
        <w:tc>
          <w:tcPr>
            <w:tcW w:w="1371" w:type="dxa"/>
            <w:tcBorders>
              <w:top w:val="double" w:color="auto" w:sz="2" w:space="0"/>
              <w:left w:val="single" w:color="auto" w:sz="6" w:space="0"/>
              <w:bottom w:val="double" w:color="auto" w:sz="2" w:space="0"/>
              <w:right w:val="single" w:color="auto" w:sz="6" w:space="0"/>
            </w:tcBorders>
            <w:vAlign w:val="center"/>
          </w:tcPr>
          <w:p w14:paraId="457B86D6">
            <w:pPr>
              <w:widowControl/>
              <w:jc w:val="left"/>
              <w:rPr>
                <w:rFonts w:ascii="Times New Roman" w:hAnsi="Times New Roman" w:eastAsia="Times New Roman" w:cs="Times New Roman"/>
                <w:kern w:val="0"/>
                <w:sz w:val="20"/>
                <w:szCs w:val="20"/>
              </w:rPr>
            </w:pPr>
          </w:p>
        </w:tc>
        <w:tc>
          <w:tcPr>
            <w:tcW w:w="2056" w:type="dxa"/>
            <w:tcBorders>
              <w:top w:val="double" w:color="auto" w:sz="2" w:space="0"/>
              <w:left w:val="single" w:color="auto" w:sz="6" w:space="0"/>
              <w:bottom w:val="double" w:color="auto" w:sz="2" w:space="0"/>
              <w:right w:val="double" w:color="auto" w:sz="2" w:space="0"/>
            </w:tcBorders>
            <w:vAlign w:val="center"/>
          </w:tcPr>
          <w:p w14:paraId="2EF08CB2">
            <w:pPr>
              <w:widowControl/>
              <w:jc w:val="left"/>
              <w:rPr>
                <w:rFonts w:ascii="Times New Roman" w:hAnsi="Times New Roman" w:eastAsia="Times New Roman" w:cs="Times New Roman"/>
                <w:kern w:val="0"/>
                <w:sz w:val="20"/>
                <w:szCs w:val="20"/>
              </w:rPr>
            </w:pPr>
          </w:p>
        </w:tc>
      </w:tr>
      <w:tr w14:paraId="16749C0B">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39FBFEA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变更事项</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1365C0A3">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原事项</w:t>
            </w: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419BF0E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变更后事项</w:t>
            </w:r>
          </w:p>
        </w:tc>
      </w:tr>
      <w:tr w14:paraId="534368A9">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1292FD3C">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666666"/>
                <w:kern w:val="0"/>
                <w:szCs w:val="21"/>
              </w:rPr>
              <w:t>企业名称</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2C0992DB">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0653ADE9">
            <w:pPr>
              <w:widowControl/>
              <w:jc w:val="left"/>
              <w:rPr>
                <w:rFonts w:ascii="Times New Roman" w:hAnsi="Times New Roman" w:eastAsia="Times New Roman" w:cs="Times New Roman"/>
                <w:kern w:val="0"/>
                <w:sz w:val="20"/>
                <w:szCs w:val="20"/>
              </w:rPr>
            </w:pPr>
          </w:p>
        </w:tc>
      </w:tr>
      <w:tr w14:paraId="1B73A9CB">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5C12EAE4">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住 所</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5CCA2250">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51935012">
            <w:pPr>
              <w:widowControl/>
              <w:jc w:val="left"/>
              <w:rPr>
                <w:rFonts w:ascii="Times New Roman" w:hAnsi="Times New Roman" w:eastAsia="Times New Roman" w:cs="Times New Roman"/>
                <w:kern w:val="0"/>
                <w:sz w:val="20"/>
                <w:szCs w:val="20"/>
              </w:rPr>
            </w:pPr>
          </w:p>
        </w:tc>
      </w:tr>
      <w:tr w14:paraId="04B897F2">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3F458FC3">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法定代表人</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6AA8FC76">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6FEA25CA">
            <w:pPr>
              <w:widowControl/>
              <w:jc w:val="left"/>
              <w:rPr>
                <w:rFonts w:ascii="Times New Roman" w:hAnsi="Times New Roman" w:eastAsia="Times New Roman" w:cs="Times New Roman"/>
                <w:kern w:val="0"/>
                <w:sz w:val="20"/>
                <w:szCs w:val="20"/>
              </w:rPr>
            </w:pPr>
          </w:p>
        </w:tc>
      </w:tr>
      <w:tr w14:paraId="69F843A5">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38A9BF35">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医疗器械质量安全管理人</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6319391B">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59B0AD61">
            <w:pPr>
              <w:widowControl/>
              <w:jc w:val="left"/>
              <w:rPr>
                <w:rFonts w:ascii="Times New Roman" w:hAnsi="Times New Roman" w:eastAsia="Times New Roman" w:cs="Times New Roman"/>
                <w:kern w:val="0"/>
                <w:sz w:val="20"/>
                <w:szCs w:val="20"/>
              </w:rPr>
            </w:pPr>
          </w:p>
        </w:tc>
      </w:tr>
      <w:tr w14:paraId="0E241F0A">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7447EFDF">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办公场所</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06CA438A">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188DAC9F">
            <w:pPr>
              <w:widowControl/>
              <w:jc w:val="left"/>
              <w:rPr>
                <w:rFonts w:ascii="Times New Roman" w:hAnsi="Times New Roman" w:eastAsia="Times New Roman" w:cs="Times New Roman"/>
                <w:kern w:val="0"/>
                <w:sz w:val="20"/>
                <w:szCs w:val="20"/>
              </w:rPr>
            </w:pPr>
          </w:p>
        </w:tc>
      </w:tr>
      <w:tr w14:paraId="02409C7A">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1AC77CD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互联网药品信息服务资格证书编号</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720D9634">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0E482F05">
            <w:pPr>
              <w:widowControl/>
              <w:jc w:val="left"/>
              <w:rPr>
                <w:rFonts w:ascii="Times New Roman" w:hAnsi="Times New Roman" w:eastAsia="Times New Roman" w:cs="Times New Roman"/>
                <w:kern w:val="0"/>
                <w:sz w:val="20"/>
                <w:szCs w:val="20"/>
              </w:rPr>
            </w:pPr>
          </w:p>
        </w:tc>
      </w:tr>
      <w:tr w14:paraId="11554070">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03BF96A4">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网站名称</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6802CC66">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4E684614">
            <w:pPr>
              <w:widowControl/>
              <w:jc w:val="left"/>
              <w:rPr>
                <w:rFonts w:ascii="Times New Roman" w:hAnsi="Times New Roman" w:eastAsia="Times New Roman" w:cs="Times New Roman"/>
                <w:kern w:val="0"/>
                <w:sz w:val="20"/>
                <w:szCs w:val="20"/>
              </w:rPr>
            </w:pPr>
          </w:p>
        </w:tc>
      </w:tr>
      <w:tr w14:paraId="418458E7">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0E95D3FE">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网络客户端应用程序名</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24F27FCE">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061DD516">
            <w:pPr>
              <w:widowControl/>
              <w:jc w:val="left"/>
              <w:rPr>
                <w:rFonts w:ascii="Times New Roman" w:hAnsi="Times New Roman" w:eastAsia="Times New Roman" w:cs="Times New Roman"/>
                <w:kern w:val="0"/>
                <w:sz w:val="20"/>
                <w:szCs w:val="20"/>
              </w:rPr>
            </w:pPr>
          </w:p>
        </w:tc>
      </w:tr>
      <w:tr w14:paraId="4DC26066">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0D535A55">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网站域名</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51BD1C23">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5EED3977">
            <w:pPr>
              <w:widowControl/>
              <w:jc w:val="left"/>
              <w:rPr>
                <w:rFonts w:ascii="Times New Roman" w:hAnsi="Times New Roman" w:eastAsia="Times New Roman" w:cs="Times New Roman"/>
                <w:kern w:val="0"/>
                <w:sz w:val="20"/>
                <w:szCs w:val="20"/>
              </w:rPr>
            </w:pPr>
          </w:p>
        </w:tc>
      </w:tr>
      <w:tr w14:paraId="48C20650">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34F8FE8D">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网站IP地址</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4F4A245D">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6A61E604">
            <w:pPr>
              <w:widowControl/>
              <w:jc w:val="left"/>
              <w:rPr>
                <w:rFonts w:ascii="Times New Roman" w:hAnsi="Times New Roman" w:eastAsia="Times New Roman" w:cs="Times New Roman"/>
                <w:kern w:val="0"/>
                <w:sz w:val="20"/>
                <w:szCs w:val="20"/>
              </w:rPr>
            </w:pPr>
          </w:p>
        </w:tc>
      </w:tr>
      <w:tr w14:paraId="2834E7BA">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56790341">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服务器存放地址</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7B7EA66F">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44C3D7A6">
            <w:pPr>
              <w:widowControl/>
              <w:jc w:val="left"/>
              <w:rPr>
                <w:rFonts w:ascii="Times New Roman" w:hAnsi="Times New Roman" w:eastAsia="Times New Roman" w:cs="Times New Roman"/>
                <w:kern w:val="0"/>
                <w:sz w:val="20"/>
                <w:szCs w:val="20"/>
              </w:rPr>
            </w:pPr>
          </w:p>
        </w:tc>
      </w:tr>
      <w:tr w14:paraId="5028D86A">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10AA9E0B">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非经营性互联网信息服务备案编号</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7C7DCCCE">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0126FF9D">
            <w:pPr>
              <w:widowControl/>
              <w:jc w:val="left"/>
              <w:rPr>
                <w:rFonts w:ascii="Times New Roman" w:hAnsi="Times New Roman" w:eastAsia="Times New Roman" w:cs="Times New Roman"/>
                <w:kern w:val="0"/>
                <w:sz w:val="20"/>
                <w:szCs w:val="20"/>
              </w:rPr>
            </w:pPr>
          </w:p>
        </w:tc>
      </w:tr>
      <w:tr w14:paraId="620CEFE6">
        <w:tblPrEx>
          <w:tblCellMar>
            <w:top w:w="0" w:type="dxa"/>
            <w:left w:w="0" w:type="dxa"/>
            <w:bottom w:w="0" w:type="dxa"/>
            <w:right w:w="0" w:type="dxa"/>
          </w:tblCellMar>
        </w:tblPrEx>
        <w:trPr>
          <w:trHeight w:val="599" w:hRule="atLeast"/>
        </w:trPr>
        <w:tc>
          <w:tcPr>
            <w:tcW w:w="2056" w:type="dxa"/>
            <w:tcBorders>
              <w:top w:val="double" w:color="auto" w:sz="2" w:space="0"/>
              <w:left w:val="double" w:color="auto" w:sz="2" w:space="0"/>
              <w:bottom w:val="double" w:color="auto" w:sz="2" w:space="0"/>
              <w:right w:val="double" w:color="auto" w:sz="2" w:space="0"/>
            </w:tcBorders>
            <w:vAlign w:val="center"/>
          </w:tcPr>
          <w:p w14:paraId="4A03450F">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666666"/>
                <w:kern w:val="0"/>
                <w:szCs w:val="21"/>
              </w:rPr>
              <w:t>电信业务经营许可证编号</w:t>
            </w:r>
          </w:p>
        </w:tc>
        <w:tc>
          <w:tcPr>
            <w:tcW w:w="2330" w:type="dxa"/>
            <w:gridSpan w:val="2"/>
            <w:tcBorders>
              <w:top w:val="double" w:color="auto" w:sz="2" w:space="0"/>
              <w:left w:val="double" w:color="auto" w:sz="2" w:space="0"/>
              <w:bottom w:val="double" w:color="auto" w:sz="2" w:space="0"/>
              <w:right w:val="double" w:color="auto" w:sz="2" w:space="0"/>
            </w:tcBorders>
            <w:vAlign w:val="center"/>
          </w:tcPr>
          <w:p w14:paraId="7A7D1AA0">
            <w:pPr>
              <w:widowControl/>
              <w:jc w:val="left"/>
              <w:rPr>
                <w:rFonts w:hint="eastAsia" w:ascii="宋体" w:hAnsi="宋体" w:eastAsia="宋体" w:cs="宋体"/>
                <w:color w:val="666666"/>
                <w:kern w:val="0"/>
                <w:szCs w:val="21"/>
              </w:rPr>
            </w:pPr>
          </w:p>
        </w:tc>
        <w:tc>
          <w:tcPr>
            <w:tcW w:w="4523" w:type="dxa"/>
            <w:gridSpan w:val="3"/>
            <w:tcBorders>
              <w:top w:val="double" w:color="auto" w:sz="2" w:space="0"/>
              <w:left w:val="double" w:color="auto" w:sz="2" w:space="0"/>
              <w:bottom w:val="double" w:color="auto" w:sz="2" w:space="0"/>
              <w:right w:val="double" w:color="auto" w:sz="2" w:space="0"/>
            </w:tcBorders>
            <w:vAlign w:val="center"/>
          </w:tcPr>
          <w:p w14:paraId="2C736596">
            <w:pPr>
              <w:widowControl/>
              <w:jc w:val="left"/>
              <w:rPr>
                <w:rFonts w:ascii="Times New Roman" w:hAnsi="Times New Roman" w:eastAsia="Times New Roman" w:cs="Times New Roman"/>
                <w:kern w:val="0"/>
                <w:sz w:val="20"/>
                <w:szCs w:val="20"/>
              </w:rPr>
            </w:pPr>
          </w:p>
        </w:tc>
      </w:tr>
      <w:tr w14:paraId="05DB9175">
        <w:tblPrEx>
          <w:tblCellMar>
            <w:top w:w="0" w:type="dxa"/>
            <w:left w:w="0" w:type="dxa"/>
            <w:bottom w:w="0" w:type="dxa"/>
            <w:right w:w="0" w:type="dxa"/>
          </w:tblCellMar>
        </w:tblPrEx>
        <w:trPr>
          <w:trHeight w:val="599" w:hRule="atLeast"/>
        </w:trPr>
        <w:tc>
          <w:tcPr>
            <w:tcW w:w="8911" w:type="dxa"/>
            <w:gridSpan w:val="6"/>
            <w:tcBorders>
              <w:top w:val="double" w:color="auto" w:sz="2" w:space="0"/>
              <w:left w:val="double" w:color="auto" w:sz="2" w:space="0"/>
              <w:bottom w:val="double" w:color="auto" w:sz="2" w:space="0"/>
              <w:right w:val="double" w:color="auto" w:sz="2" w:space="0"/>
            </w:tcBorders>
            <w:vAlign w:val="center"/>
          </w:tcPr>
          <w:p w14:paraId="255C448A">
            <w:pPr>
              <w:widowControl/>
              <w:spacing w:line="390" w:lineRule="atLeast"/>
              <w:jc w:val="left"/>
              <w:rPr>
                <w:rFonts w:ascii="宋体" w:hAnsi="宋体" w:eastAsia="宋体" w:cs="宋体"/>
                <w:color w:val="666666"/>
                <w:kern w:val="0"/>
                <w:szCs w:val="21"/>
              </w:rPr>
            </w:pPr>
            <w:r>
              <w:rPr>
                <w:rFonts w:hint="eastAsia" w:ascii="微软雅黑" w:hAnsi="微软雅黑" w:eastAsia="微软雅黑" w:cs="宋体"/>
                <w:color w:val="000000"/>
                <w:kern w:val="0"/>
                <w:szCs w:val="21"/>
              </w:rPr>
              <w:t>本单位承诺备案所提交的全部材料真实、合法、有效，并承担一切法律责任。同时，保证按照法律法规的要求提供医疗器械网络交易服务。</w:t>
            </w:r>
          </w:p>
          <w:p w14:paraId="5FBE30E1">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法定代表人（主要负责人）签字：</w:t>
            </w:r>
          </w:p>
          <w:p w14:paraId="1E662445">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单位盖章：</w:t>
            </w:r>
          </w:p>
          <w:p w14:paraId="4F8A408F">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年 月 日</w:t>
            </w:r>
          </w:p>
        </w:tc>
      </w:tr>
    </w:tbl>
    <w:p w14:paraId="5367F15F">
      <w:pPr>
        <w:widowControl/>
        <w:shd w:val="clear" w:color="auto" w:fill="FFFFFF"/>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填表说明：</w:t>
      </w:r>
    </w:p>
    <w:p w14:paraId="55A3A85F">
      <w:pPr>
        <w:widowControl/>
        <w:shd w:val="clear" w:color="auto" w:fill="FFFFFF"/>
        <w:spacing w:line="390" w:lineRule="atLeast"/>
        <w:ind w:firstLine="402"/>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1. 本表按照实际内容填写，不涉及的可缺项。</w:t>
      </w:r>
    </w:p>
    <w:p w14:paraId="027F1CB5">
      <w:pPr>
        <w:widowControl/>
        <w:shd w:val="clear" w:color="auto" w:fill="FFFFFF"/>
        <w:spacing w:line="390" w:lineRule="atLeast"/>
        <w:ind w:firstLine="402"/>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2.本表填报内容应使用A4纸双面打印，不得手写。</w:t>
      </w:r>
    </w:p>
    <w:p w14:paraId="617CF736">
      <w:pPr>
        <w:widowControl/>
        <w:shd w:val="clear" w:color="auto" w:fill="FFFFFF"/>
        <w:spacing w:line="390" w:lineRule="atLeast"/>
        <w:jc w:val="lef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附件8</w:t>
      </w:r>
    </w:p>
    <w:p w14:paraId="1224B9F3">
      <w:pPr>
        <w:widowControl/>
        <w:shd w:val="clear" w:color="auto" w:fill="FFFFFF"/>
        <w:spacing w:line="390" w:lineRule="atLeast"/>
        <w:jc w:val="center"/>
        <w:rPr>
          <w:rFonts w:hint="eastAsia" w:ascii="Times New Roman" w:hAnsi="Times New Roman" w:eastAsia="微软雅黑" w:cs="Times New Roman"/>
          <w:color w:val="666666"/>
          <w:kern w:val="0"/>
          <w:szCs w:val="21"/>
        </w:rPr>
      </w:pPr>
      <w:r>
        <w:rPr>
          <w:rFonts w:hint="eastAsia" w:ascii="微软雅黑" w:hAnsi="微软雅黑" w:eastAsia="微软雅黑" w:cs="Times New Roman"/>
          <w:color w:val="666666"/>
          <w:kern w:val="0"/>
          <w:szCs w:val="21"/>
        </w:rPr>
        <w:t>医疗器械网络交易服务第三方平台备案凭证补发表</w:t>
      </w:r>
    </w:p>
    <w:tbl>
      <w:tblPr>
        <w:tblStyle w:val="3"/>
        <w:tblW w:w="0" w:type="auto"/>
        <w:tblInd w:w="0" w:type="dxa"/>
        <w:tblLayout w:type="autofit"/>
        <w:tblCellMar>
          <w:top w:w="0" w:type="dxa"/>
          <w:left w:w="0" w:type="dxa"/>
          <w:bottom w:w="0" w:type="dxa"/>
          <w:right w:w="0" w:type="dxa"/>
        </w:tblCellMar>
      </w:tblPr>
      <w:tblGrid>
        <w:gridCol w:w="2163"/>
        <w:gridCol w:w="2380"/>
        <w:gridCol w:w="2380"/>
        <w:gridCol w:w="2382"/>
      </w:tblGrid>
      <w:tr w14:paraId="082862D2">
        <w:tblPrEx>
          <w:tblCellMar>
            <w:top w:w="0" w:type="dxa"/>
            <w:left w:w="0" w:type="dxa"/>
            <w:bottom w:w="0" w:type="dxa"/>
            <w:right w:w="0" w:type="dxa"/>
          </w:tblCellMar>
        </w:tblPrEx>
        <w:trPr>
          <w:trHeight w:val="569" w:hRule="atLeast"/>
        </w:trPr>
        <w:tc>
          <w:tcPr>
            <w:tcW w:w="2163" w:type="dxa"/>
            <w:tcBorders>
              <w:top w:val="single" w:color="000000" w:sz="6" w:space="0"/>
              <w:left w:val="single" w:color="000000" w:sz="6" w:space="0"/>
              <w:bottom w:val="single" w:color="000000" w:sz="6" w:space="0"/>
              <w:right w:val="single" w:color="000000" w:sz="6" w:space="0"/>
            </w:tcBorders>
            <w:vAlign w:val="center"/>
          </w:tcPr>
          <w:p w14:paraId="25FE55E7">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企业名称</w:t>
            </w:r>
          </w:p>
        </w:tc>
        <w:tc>
          <w:tcPr>
            <w:tcW w:w="7142" w:type="dxa"/>
            <w:gridSpan w:val="3"/>
            <w:tcBorders>
              <w:top w:val="single" w:color="000000" w:sz="6" w:space="0"/>
              <w:left w:val="single" w:color="000000" w:sz="6" w:space="0"/>
              <w:bottom w:val="single" w:color="000000" w:sz="6" w:space="0"/>
              <w:right w:val="single" w:color="000000" w:sz="6" w:space="0"/>
            </w:tcBorders>
            <w:vAlign w:val="center"/>
          </w:tcPr>
          <w:p w14:paraId="2932425B">
            <w:pPr>
              <w:widowControl/>
              <w:jc w:val="left"/>
              <w:rPr>
                <w:rFonts w:hint="eastAsia" w:ascii="宋体" w:hAnsi="宋体" w:eastAsia="宋体" w:cs="宋体"/>
                <w:color w:val="666666"/>
                <w:kern w:val="0"/>
                <w:szCs w:val="21"/>
              </w:rPr>
            </w:pPr>
          </w:p>
        </w:tc>
      </w:tr>
      <w:tr w14:paraId="6F8947C0">
        <w:tblPrEx>
          <w:tblCellMar>
            <w:top w:w="0" w:type="dxa"/>
            <w:left w:w="0" w:type="dxa"/>
            <w:bottom w:w="0" w:type="dxa"/>
            <w:right w:w="0" w:type="dxa"/>
          </w:tblCellMar>
        </w:tblPrEx>
        <w:trPr>
          <w:trHeight w:val="536" w:hRule="atLeast"/>
        </w:trPr>
        <w:tc>
          <w:tcPr>
            <w:tcW w:w="2163" w:type="dxa"/>
            <w:tcBorders>
              <w:top w:val="single" w:color="000000" w:sz="6" w:space="0"/>
              <w:left w:val="single" w:color="000000" w:sz="6" w:space="0"/>
              <w:bottom w:val="single" w:color="000000" w:sz="6" w:space="0"/>
              <w:right w:val="single" w:color="000000" w:sz="6" w:space="0"/>
            </w:tcBorders>
            <w:vAlign w:val="center"/>
          </w:tcPr>
          <w:p w14:paraId="1063C9E4">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住 所</w:t>
            </w:r>
          </w:p>
        </w:tc>
        <w:tc>
          <w:tcPr>
            <w:tcW w:w="7142" w:type="dxa"/>
            <w:gridSpan w:val="3"/>
            <w:tcBorders>
              <w:top w:val="single" w:color="000000" w:sz="6" w:space="0"/>
              <w:left w:val="single" w:color="000000" w:sz="6" w:space="0"/>
              <w:bottom w:val="single" w:color="000000" w:sz="6" w:space="0"/>
              <w:right w:val="single" w:color="000000" w:sz="6" w:space="0"/>
            </w:tcBorders>
            <w:vAlign w:val="center"/>
          </w:tcPr>
          <w:p w14:paraId="5F44DAC3">
            <w:pPr>
              <w:widowControl/>
              <w:jc w:val="left"/>
              <w:rPr>
                <w:rFonts w:hint="eastAsia" w:ascii="宋体" w:hAnsi="宋体" w:eastAsia="宋体" w:cs="宋体"/>
                <w:color w:val="666666"/>
                <w:kern w:val="0"/>
                <w:szCs w:val="21"/>
              </w:rPr>
            </w:pPr>
          </w:p>
        </w:tc>
      </w:tr>
      <w:tr w14:paraId="0C293B30">
        <w:tblPrEx>
          <w:tblCellMar>
            <w:top w:w="0" w:type="dxa"/>
            <w:left w:w="0" w:type="dxa"/>
            <w:bottom w:w="0" w:type="dxa"/>
            <w:right w:w="0" w:type="dxa"/>
          </w:tblCellMar>
        </w:tblPrEx>
        <w:trPr>
          <w:trHeight w:val="498" w:hRule="atLeast"/>
        </w:trPr>
        <w:tc>
          <w:tcPr>
            <w:tcW w:w="2163" w:type="dxa"/>
            <w:tcBorders>
              <w:top w:val="single" w:color="000000" w:sz="6" w:space="0"/>
              <w:left w:val="single" w:color="000000" w:sz="6" w:space="0"/>
              <w:bottom w:val="single" w:color="000000" w:sz="6" w:space="0"/>
              <w:right w:val="single" w:color="000000" w:sz="6" w:space="0"/>
            </w:tcBorders>
            <w:vAlign w:val="center"/>
          </w:tcPr>
          <w:p w14:paraId="0092739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办公场所</w:t>
            </w:r>
          </w:p>
        </w:tc>
        <w:tc>
          <w:tcPr>
            <w:tcW w:w="7142" w:type="dxa"/>
            <w:gridSpan w:val="3"/>
            <w:tcBorders>
              <w:top w:val="single" w:color="000000" w:sz="6" w:space="0"/>
              <w:left w:val="single" w:color="000000" w:sz="6" w:space="0"/>
              <w:bottom w:val="single" w:color="000000" w:sz="6" w:space="0"/>
              <w:right w:val="single" w:color="000000" w:sz="6" w:space="0"/>
            </w:tcBorders>
            <w:vAlign w:val="center"/>
          </w:tcPr>
          <w:p w14:paraId="0D68E516">
            <w:pPr>
              <w:widowControl/>
              <w:jc w:val="left"/>
              <w:rPr>
                <w:rFonts w:hint="eastAsia" w:ascii="宋体" w:hAnsi="宋体" w:eastAsia="宋体" w:cs="宋体"/>
                <w:color w:val="666666"/>
                <w:kern w:val="0"/>
                <w:szCs w:val="21"/>
              </w:rPr>
            </w:pPr>
          </w:p>
        </w:tc>
      </w:tr>
      <w:tr w14:paraId="3337E6CC">
        <w:tblPrEx>
          <w:tblCellMar>
            <w:top w:w="0" w:type="dxa"/>
            <w:left w:w="0" w:type="dxa"/>
            <w:bottom w:w="0" w:type="dxa"/>
            <w:right w:w="0" w:type="dxa"/>
          </w:tblCellMar>
        </w:tblPrEx>
        <w:trPr>
          <w:trHeight w:val="549" w:hRule="atLeast"/>
        </w:trPr>
        <w:tc>
          <w:tcPr>
            <w:tcW w:w="2163" w:type="dxa"/>
            <w:tcBorders>
              <w:top w:val="single" w:color="000000" w:sz="6" w:space="0"/>
              <w:left w:val="single" w:color="000000" w:sz="6" w:space="0"/>
              <w:bottom w:val="single" w:color="000000" w:sz="6" w:space="0"/>
              <w:right w:val="single" w:color="000000" w:sz="6" w:space="0"/>
            </w:tcBorders>
            <w:vAlign w:val="center"/>
          </w:tcPr>
          <w:p w14:paraId="24D05647">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法定代表人</w:t>
            </w:r>
          </w:p>
        </w:tc>
        <w:tc>
          <w:tcPr>
            <w:tcW w:w="2380" w:type="dxa"/>
            <w:tcBorders>
              <w:top w:val="single" w:color="000000" w:sz="6" w:space="0"/>
              <w:left w:val="single" w:color="000000" w:sz="6" w:space="0"/>
              <w:bottom w:val="single" w:color="000000" w:sz="6" w:space="0"/>
              <w:right w:val="single" w:color="000000" w:sz="6" w:space="0"/>
            </w:tcBorders>
            <w:vAlign w:val="center"/>
          </w:tcPr>
          <w:p w14:paraId="678A959B">
            <w:pPr>
              <w:widowControl/>
              <w:jc w:val="left"/>
              <w:rPr>
                <w:rFonts w:hint="eastAsia" w:ascii="宋体" w:hAnsi="宋体" w:eastAsia="宋体" w:cs="宋体"/>
                <w:color w:val="666666"/>
                <w:kern w:val="0"/>
                <w:szCs w:val="21"/>
              </w:rPr>
            </w:pPr>
          </w:p>
        </w:tc>
        <w:tc>
          <w:tcPr>
            <w:tcW w:w="2380" w:type="dxa"/>
            <w:tcBorders>
              <w:top w:val="single" w:color="000000" w:sz="6" w:space="0"/>
              <w:left w:val="single" w:color="000000" w:sz="6" w:space="0"/>
              <w:bottom w:val="single" w:color="000000" w:sz="6" w:space="0"/>
              <w:right w:val="single" w:color="000000" w:sz="6" w:space="0"/>
            </w:tcBorders>
            <w:vAlign w:val="center"/>
          </w:tcPr>
          <w:p w14:paraId="4A9A3928">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主要负责人</w:t>
            </w:r>
          </w:p>
        </w:tc>
        <w:tc>
          <w:tcPr>
            <w:tcW w:w="2380" w:type="dxa"/>
            <w:tcBorders>
              <w:top w:val="single" w:color="000000" w:sz="6" w:space="0"/>
              <w:left w:val="single" w:color="000000" w:sz="6" w:space="0"/>
              <w:bottom w:val="single" w:color="000000" w:sz="6" w:space="0"/>
              <w:right w:val="single" w:color="000000" w:sz="6" w:space="0"/>
            </w:tcBorders>
            <w:vAlign w:val="center"/>
          </w:tcPr>
          <w:p w14:paraId="198F8D99">
            <w:pPr>
              <w:widowControl/>
              <w:jc w:val="left"/>
              <w:rPr>
                <w:rFonts w:hint="eastAsia" w:ascii="宋体" w:hAnsi="宋体" w:eastAsia="宋体" w:cs="宋体"/>
                <w:color w:val="666666"/>
                <w:kern w:val="0"/>
                <w:szCs w:val="21"/>
              </w:rPr>
            </w:pPr>
          </w:p>
        </w:tc>
      </w:tr>
      <w:tr w14:paraId="68C39F27">
        <w:tblPrEx>
          <w:tblCellMar>
            <w:top w:w="0" w:type="dxa"/>
            <w:left w:w="0" w:type="dxa"/>
            <w:bottom w:w="0" w:type="dxa"/>
            <w:right w:w="0" w:type="dxa"/>
          </w:tblCellMar>
        </w:tblPrEx>
        <w:trPr>
          <w:trHeight w:val="550" w:hRule="atLeast"/>
        </w:trPr>
        <w:tc>
          <w:tcPr>
            <w:tcW w:w="2163" w:type="dxa"/>
            <w:tcBorders>
              <w:top w:val="single" w:color="000000" w:sz="6" w:space="0"/>
              <w:left w:val="single" w:color="000000" w:sz="6" w:space="0"/>
              <w:bottom w:val="single" w:color="000000" w:sz="6" w:space="0"/>
              <w:right w:val="single" w:color="000000" w:sz="6" w:space="0"/>
            </w:tcBorders>
            <w:vAlign w:val="center"/>
          </w:tcPr>
          <w:p w14:paraId="029DED24">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备案编号</w:t>
            </w:r>
          </w:p>
        </w:tc>
        <w:tc>
          <w:tcPr>
            <w:tcW w:w="2380" w:type="dxa"/>
            <w:tcBorders>
              <w:top w:val="single" w:color="000000" w:sz="6" w:space="0"/>
              <w:left w:val="single" w:color="000000" w:sz="6" w:space="0"/>
              <w:bottom w:val="single" w:color="000000" w:sz="6" w:space="0"/>
              <w:right w:val="single" w:color="000000" w:sz="6" w:space="0"/>
            </w:tcBorders>
            <w:vAlign w:val="center"/>
          </w:tcPr>
          <w:p w14:paraId="7F9F270F">
            <w:pPr>
              <w:widowControl/>
              <w:jc w:val="left"/>
              <w:rPr>
                <w:rFonts w:hint="eastAsia" w:ascii="宋体" w:hAnsi="宋体" w:eastAsia="宋体" w:cs="宋体"/>
                <w:color w:val="666666"/>
                <w:kern w:val="0"/>
                <w:szCs w:val="21"/>
              </w:rPr>
            </w:pPr>
          </w:p>
        </w:tc>
        <w:tc>
          <w:tcPr>
            <w:tcW w:w="2380" w:type="dxa"/>
            <w:tcBorders>
              <w:top w:val="single" w:color="000000" w:sz="6" w:space="0"/>
              <w:left w:val="single" w:color="000000" w:sz="6" w:space="0"/>
              <w:bottom w:val="single" w:color="000000" w:sz="6" w:space="0"/>
              <w:right w:val="single" w:color="000000" w:sz="6" w:space="0"/>
            </w:tcBorders>
            <w:vAlign w:val="center"/>
          </w:tcPr>
          <w:p w14:paraId="17AA785E">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备案日期</w:t>
            </w:r>
          </w:p>
        </w:tc>
        <w:tc>
          <w:tcPr>
            <w:tcW w:w="2380" w:type="dxa"/>
            <w:tcBorders>
              <w:top w:val="single" w:color="000000" w:sz="6" w:space="0"/>
              <w:left w:val="single" w:color="000000" w:sz="6" w:space="0"/>
              <w:bottom w:val="single" w:color="000000" w:sz="6" w:space="0"/>
              <w:right w:val="single" w:color="000000" w:sz="6" w:space="0"/>
            </w:tcBorders>
            <w:vAlign w:val="center"/>
          </w:tcPr>
          <w:p w14:paraId="01D879C1">
            <w:pPr>
              <w:widowControl/>
              <w:jc w:val="left"/>
              <w:rPr>
                <w:rFonts w:hint="eastAsia" w:ascii="宋体" w:hAnsi="宋体" w:eastAsia="宋体" w:cs="宋体"/>
                <w:color w:val="666666"/>
                <w:kern w:val="0"/>
                <w:szCs w:val="21"/>
              </w:rPr>
            </w:pPr>
          </w:p>
        </w:tc>
      </w:tr>
      <w:tr w14:paraId="136A570E">
        <w:tblPrEx>
          <w:tblCellMar>
            <w:top w:w="0" w:type="dxa"/>
            <w:left w:w="0" w:type="dxa"/>
            <w:bottom w:w="0" w:type="dxa"/>
            <w:right w:w="0" w:type="dxa"/>
          </w:tblCellMar>
        </w:tblPrEx>
        <w:trPr>
          <w:trHeight w:val="647" w:hRule="atLeast"/>
        </w:trPr>
        <w:tc>
          <w:tcPr>
            <w:tcW w:w="2163" w:type="dxa"/>
            <w:tcBorders>
              <w:top w:val="single" w:color="000000" w:sz="6" w:space="0"/>
              <w:left w:val="single" w:color="000000" w:sz="6" w:space="0"/>
              <w:bottom w:val="single" w:color="000000" w:sz="6" w:space="0"/>
              <w:right w:val="single" w:color="000000" w:sz="6" w:space="0"/>
            </w:tcBorders>
            <w:vAlign w:val="center"/>
          </w:tcPr>
          <w:p w14:paraId="33BD844C">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网站名称</w:t>
            </w:r>
          </w:p>
        </w:tc>
        <w:tc>
          <w:tcPr>
            <w:tcW w:w="2380" w:type="dxa"/>
            <w:tcBorders>
              <w:top w:val="single" w:color="000000" w:sz="6" w:space="0"/>
              <w:left w:val="single" w:color="000000" w:sz="6" w:space="0"/>
              <w:bottom w:val="single" w:color="000000" w:sz="6" w:space="0"/>
              <w:right w:val="single" w:color="000000" w:sz="6" w:space="0"/>
            </w:tcBorders>
            <w:vAlign w:val="center"/>
          </w:tcPr>
          <w:p w14:paraId="08891C06">
            <w:pPr>
              <w:widowControl/>
              <w:jc w:val="left"/>
              <w:rPr>
                <w:rFonts w:hint="eastAsia" w:ascii="宋体" w:hAnsi="宋体" w:eastAsia="宋体" w:cs="宋体"/>
                <w:color w:val="666666"/>
                <w:kern w:val="0"/>
                <w:szCs w:val="21"/>
              </w:rPr>
            </w:pPr>
          </w:p>
        </w:tc>
        <w:tc>
          <w:tcPr>
            <w:tcW w:w="2380" w:type="dxa"/>
            <w:tcBorders>
              <w:top w:val="single" w:color="000000" w:sz="6" w:space="0"/>
              <w:left w:val="single" w:color="000000" w:sz="6" w:space="0"/>
              <w:bottom w:val="single" w:color="000000" w:sz="6" w:space="0"/>
              <w:right w:val="single" w:color="000000" w:sz="6" w:space="0"/>
            </w:tcBorders>
            <w:vAlign w:val="center"/>
          </w:tcPr>
          <w:p w14:paraId="0F04BF71">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网络客户端</w:t>
            </w:r>
          </w:p>
          <w:p w14:paraId="4430FA7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应用程序名</w:t>
            </w:r>
          </w:p>
        </w:tc>
        <w:tc>
          <w:tcPr>
            <w:tcW w:w="2380" w:type="dxa"/>
            <w:tcBorders>
              <w:top w:val="single" w:color="000000" w:sz="6" w:space="0"/>
              <w:left w:val="single" w:color="000000" w:sz="6" w:space="0"/>
              <w:bottom w:val="single" w:color="000000" w:sz="6" w:space="0"/>
              <w:right w:val="single" w:color="000000" w:sz="6" w:space="0"/>
            </w:tcBorders>
            <w:vAlign w:val="center"/>
          </w:tcPr>
          <w:p w14:paraId="260470DB">
            <w:pPr>
              <w:widowControl/>
              <w:jc w:val="left"/>
              <w:rPr>
                <w:rFonts w:hint="eastAsia" w:ascii="宋体" w:hAnsi="宋体" w:eastAsia="宋体" w:cs="宋体"/>
                <w:color w:val="666666"/>
                <w:kern w:val="0"/>
                <w:szCs w:val="21"/>
              </w:rPr>
            </w:pPr>
          </w:p>
        </w:tc>
      </w:tr>
      <w:tr w14:paraId="7E60BBBF">
        <w:tblPrEx>
          <w:tblCellMar>
            <w:top w:w="0" w:type="dxa"/>
            <w:left w:w="0" w:type="dxa"/>
            <w:bottom w:w="0" w:type="dxa"/>
            <w:right w:w="0" w:type="dxa"/>
          </w:tblCellMar>
        </w:tblPrEx>
        <w:trPr>
          <w:trHeight w:val="540" w:hRule="atLeast"/>
        </w:trPr>
        <w:tc>
          <w:tcPr>
            <w:tcW w:w="2163" w:type="dxa"/>
            <w:tcBorders>
              <w:top w:val="single" w:color="000000" w:sz="6" w:space="0"/>
              <w:left w:val="single" w:color="000000" w:sz="6" w:space="0"/>
              <w:bottom w:val="single" w:color="000000" w:sz="6" w:space="0"/>
              <w:right w:val="single" w:color="000000" w:sz="6" w:space="0"/>
            </w:tcBorders>
            <w:vAlign w:val="center"/>
          </w:tcPr>
          <w:p w14:paraId="719A713A">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网站域名</w:t>
            </w:r>
          </w:p>
        </w:tc>
        <w:tc>
          <w:tcPr>
            <w:tcW w:w="2380" w:type="dxa"/>
            <w:tcBorders>
              <w:top w:val="single" w:color="000000" w:sz="6" w:space="0"/>
              <w:left w:val="single" w:color="000000" w:sz="6" w:space="0"/>
              <w:bottom w:val="single" w:color="000000" w:sz="6" w:space="0"/>
              <w:right w:val="single" w:color="000000" w:sz="6" w:space="0"/>
            </w:tcBorders>
            <w:vAlign w:val="center"/>
          </w:tcPr>
          <w:p w14:paraId="4CF6A04D">
            <w:pPr>
              <w:widowControl/>
              <w:jc w:val="left"/>
              <w:rPr>
                <w:rFonts w:hint="eastAsia" w:ascii="宋体" w:hAnsi="宋体" w:eastAsia="宋体" w:cs="宋体"/>
                <w:color w:val="666666"/>
                <w:kern w:val="0"/>
                <w:szCs w:val="21"/>
              </w:rPr>
            </w:pPr>
          </w:p>
        </w:tc>
        <w:tc>
          <w:tcPr>
            <w:tcW w:w="2380" w:type="dxa"/>
            <w:tcBorders>
              <w:top w:val="single" w:color="000000" w:sz="6" w:space="0"/>
              <w:left w:val="single" w:color="000000" w:sz="6" w:space="0"/>
              <w:bottom w:val="single" w:color="000000" w:sz="6" w:space="0"/>
              <w:right w:val="single" w:color="000000" w:sz="6" w:space="0"/>
            </w:tcBorders>
            <w:vAlign w:val="center"/>
          </w:tcPr>
          <w:p w14:paraId="2C7088E9">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网站IP地址</w:t>
            </w:r>
          </w:p>
        </w:tc>
        <w:tc>
          <w:tcPr>
            <w:tcW w:w="2380" w:type="dxa"/>
            <w:tcBorders>
              <w:top w:val="single" w:color="000000" w:sz="6" w:space="0"/>
              <w:left w:val="single" w:color="000000" w:sz="6" w:space="0"/>
              <w:bottom w:val="single" w:color="000000" w:sz="6" w:space="0"/>
              <w:right w:val="single" w:color="000000" w:sz="6" w:space="0"/>
            </w:tcBorders>
            <w:vAlign w:val="center"/>
          </w:tcPr>
          <w:p w14:paraId="74410B70">
            <w:pPr>
              <w:widowControl/>
              <w:jc w:val="left"/>
              <w:rPr>
                <w:rFonts w:hint="eastAsia" w:ascii="宋体" w:hAnsi="宋体" w:eastAsia="宋体" w:cs="宋体"/>
                <w:color w:val="666666"/>
                <w:kern w:val="0"/>
                <w:szCs w:val="21"/>
              </w:rPr>
            </w:pPr>
          </w:p>
        </w:tc>
      </w:tr>
      <w:tr w14:paraId="3325CBF8">
        <w:tblPrEx>
          <w:tblCellMar>
            <w:top w:w="0" w:type="dxa"/>
            <w:left w:w="0" w:type="dxa"/>
            <w:bottom w:w="0" w:type="dxa"/>
            <w:right w:w="0" w:type="dxa"/>
          </w:tblCellMar>
        </w:tblPrEx>
        <w:tc>
          <w:tcPr>
            <w:tcW w:w="2163" w:type="dxa"/>
            <w:tcBorders>
              <w:top w:val="single" w:color="000000" w:sz="6" w:space="0"/>
              <w:left w:val="single" w:color="000000" w:sz="6" w:space="0"/>
              <w:bottom w:val="single" w:color="000000" w:sz="6" w:space="0"/>
              <w:right w:val="single" w:color="000000" w:sz="6" w:space="0"/>
            </w:tcBorders>
            <w:vAlign w:val="center"/>
          </w:tcPr>
          <w:p w14:paraId="600F9C8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服务器存放地址</w:t>
            </w:r>
          </w:p>
        </w:tc>
        <w:tc>
          <w:tcPr>
            <w:tcW w:w="7142" w:type="dxa"/>
            <w:gridSpan w:val="3"/>
            <w:tcBorders>
              <w:top w:val="single" w:color="000000" w:sz="6" w:space="0"/>
              <w:left w:val="single" w:color="000000" w:sz="6" w:space="0"/>
              <w:bottom w:val="single" w:color="000000" w:sz="6" w:space="0"/>
              <w:right w:val="single" w:color="000000" w:sz="6" w:space="0"/>
            </w:tcBorders>
            <w:vAlign w:val="center"/>
          </w:tcPr>
          <w:p w14:paraId="51F4B08C">
            <w:pPr>
              <w:widowControl/>
              <w:jc w:val="left"/>
              <w:rPr>
                <w:rFonts w:hint="eastAsia" w:ascii="宋体" w:hAnsi="宋体" w:eastAsia="宋体" w:cs="宋体"/>
                <w:color w:val="666666"/>
                <w:kern w:val="0"/>
                <w:szCs w:val="21"/>
              </w:rPr>
            </w:pPr>
          </w:p>
        </w:tc>
      </w:tr>
      <w:tr w14:paraId="072FDCA6">
        <w:tblPrEx>
          <w:tblCellMar>
            <w:top w:w="0" w:type="dxa"/>
            <w:left w:w="0" w:type="dxa"/>
            <w:bottom w:w="0" w:type="dxa"/>
            <w:right w:w="0" w:type="dxa"/>
          </w:tblCellMar>
        </w:tblPrEx>
        <w:trPr>
          <w:trHeight w:val="475" w:hRule="atLeast"/>
        </w:trPr>
        <w:tc>
          <w:tcPr>
            <w:tcW w:w="2163" w:type="dxa"/>
            <w:vMerge w:val="restart"/>
            <w:tcBorders>
              <w:top w:val="single" w:color="000000" w:sz="6" w:space="0"/>
              <w:left w:val="single" w:color="000000" w:sz="6" w:space="0"/>
              <w:bottom w:val="single" w:color="000000" w:sz="6" w:space="0"/>
              <w:right w:val="single" w:color="000000" w:sz="6" w:space="0"/>
            </w:tcBorders>
            <w:vAlign w:val="center"/>
          </w:tcPr>
          <w:p w14:paraId="4C0EAC27">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联系人</w:t>
            </w:r>
          </w:p>
        </w:tc>
        <w:tc>
          <w:tcPr>
            <w:tcW w:w="2380" w:type="dxa"/>
            <w:tcBorders>
              <w:top w:val="single" w:color="000000" w:sz="6" w:space="0"/>
              <w:left w:val="single" w:color="000000" w:sz="6" w:space="0"/>
              <w:bottom w:val="single" w:color="000000" w:sz="6" w:space="0"/>
              <w:right w:val="single" w:color="000000" w:sz="6" w:space="0"/>
            </w:tcBorders>
            <w:vAlign w:val="center"/>
          </w:tcPr>
          <w:p w14:paraId="69EF43CF">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姓名</w:t>
            </w:r>
          </w:p>
        </w:tc>
        <w:tc>
          <w:tcPr>
            <w:tcW w:w="2380" w:type="dxa"/>
            <w:tcBorders>
              <w:top w:val="single" w:color="000000" w:sz="6" w:space="0"/>
              <w:left w:val="single" w:color="000000" w:sz="6" w:space="0"/>
              <w:bottom w:val="single" w:color="000000" w:sz="6" w:space="0"/>
              <w:right w:val="single" w:color="000000" w:sz="6" w:space="0"/>
            </w:tcBorders>
            <w:vAlign w:val="center"/>
          </w:tcPr>
          <w:p w14:paraId="1B094EC4">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身份证号码</w:t>
            </w:r>
          </w:p>
        </w:tc>
        <w:tc>
          <w:tcPr>
            <w:tcW w:w="2380" w:type="dxa"/>
            <w:tcBorders>
              <w:top w:val="single" w:color="000000" w:sz="6" w:space="0"/>
              <w:left w:val="single" w:color="000000" w:sz="6" w:space="0"/>
              <w:bottom w:val="single" w:color="000000" w:sz="6" w:space="0"/>
              <w:right w:val="single" w:color="000000" w:sz="6" w:space="0"/>
            </w:tcBorders>
            <w:vAlign w:val="center"/>
          </w:tcPr>
          <w:p w14:paraId="4F1F84A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联系电话</w:t>
            </w:r>
          </w:p>
        </w:tc>
      </w:tr>
      <w:tr w14:paraId="4A939ADA">
        <w:tblPrEx>
          <w:tblCellMar>
            <w:top w:w="0" w:type="dxa"/>
            <w:left w:w="0" w:type="dxa"/>
            <w:bottom w:w="0" w:type="dxa"/>
            <w:right w:w="0" w:type="dxa"/>
          </w:tblCellMar>
        </w:tblPrEx>
        <w:trPr>
          <w:trHeight w:val="504"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2307CB5">
            <w:pPr>
              <w:widowControl/>
              <w:jc w:val="left"/>
              <w:rPr>
                <w:rFonts w:ascii="宋体" w:hAnsi="宋体" w:eastAsia="宋体" w:cs="宋体"/>
                <w:color w:val="666666"/>
                <w:kern w:val="0"/>
                <w:szCs w:val="21"/>
              </w:rPr>
            </w:pPr>
          </w:p>
        </w:tc>
        <w:tc>
          <w:tcPr>
            <w:tcW w:w="2380" w:type="dxa"/>
            <w:tcBorders>
              <w:top w:val="single" w:color="000000" w:sz="6" w:space="0"/>
              <w:left w:val="single" w:color="000000" w:sz="6" w:space="0"/>
              <w:bottom w:val="single" w:color="000000" w:sz="6" w:space="0"/>
              <w:right w:val="single" w:color="000000" w:sz="6" w:space="0"/>
            </w:tcBorders>
            <w:vAlign w:val="center"/>
          </w:tcPr>
          <w:p w14:paraId="292D12A2">
            <w:pPr>
              <w:widowControl/>
              <w:jc w:val="left"/>
              <w:rPr>
                <w:rFonts w:hint="eastAsia" w:ascii="宋体" w:hAnsi="宋体" w:eastAsia="宋体" w:cs="宋体"/>
                <w:color w:val="666666"/>
                <w:kern w:val="0"/>
                <w:szCs w:val="21"/>
              </w:rPr>
            </w:pPr>
          </w:p>
        </w:tc>
        <w:tc>
          <w:tcPr>
            <w:tcW w:w="2380" w:type="dxa"/>
            <w:tcBorders>
              <w:top w:val="single" w:color="000000" w:sz="6" w:space="0"/>
              <w:left w:val="single" w:color="000000" w:sz="6" w:space="0"/>
              <w:bottom w:val="single" w:color="000000" w:sz="6" w:space="0"/>
              <w:right w:val="single" w:color="000000" w:sz="6" w:space="0"/>
            </w:tcBorders>
            <w:vAlign w:val="center"/>
          </w:tcPr>
          <w:p w14:paraId="41309363">
            <w:pPr>
              <w:widowControl/>
              <w:jc w:val="left"/>
              <w:rPr>
                <w:rFonts w:ascii="Times New Roman" w:hAnsi="Times New Roman" w:eastAsia="Times New Roman" w:cs="Times New Roman"/>
                <w:kern w:val="0"/>
                <w:sz w:val="20"/>
                <w:szCs w:val="20"/>
              </w:rPr>
            </w:pPr>
          </w:p>
        </w:tc>
        <w:tc>
          <w:tcPr>
            <w:tcW w:w="2380" w:type="dxa"/>
            <w:tcBorders>
              <w:top w:val="single" w:color="000000" w:sz="6" w:space="0"/>
              <w:left w:val="single" w:color="000000" w:sz="6" w:space="0"/>
              <w:bottom w:val="single" w:color="000000" w:sz="6" w:space="0"/>
              <w:right w:val="single" w:color="000000" w:sz="6" w:space="0"/>
            </w:tcBorders>
            <w:vAlign w:val="center"/>
          </w:tcPr>
          <w:p w14:paraId="7F932230">
            <w:pPr>
              <w:widowControl/>
              <w:jc w:val="left"/>
              <w:rPr>
                <w:rFonts w:ascii="Times New Roman" w:hAnsi="Times New Roman" w:eastAsia="Times New Roman" w:cs="Times New Roman"/>
                <w:kern w:val="0"/>
                <w:sz w:val="20"/>
                <w:szCs w:val="20"/>
              </w:rPr>
            </w:pPr>
          </w:p>
        </w:tc>
      </w:tr>
      <w:tr w14:paraId="526382BF">
        <w:tblPrEx>
          <w:tblCellMar>
            <w:top w:w="0" w:type="dxa"/>
            <w:left w:w="0" w:type="dxa"/>
            <w:bottom w:w="0" w:type="dxa"/>
            <w:right w:w="0" w:type="dxa"/>
          </w:tblCellMar>
        </w:tblPrEx>
        <w:trPr>
          <w:trHeight w:val="681" w:hRule="atLeast"/>
        </w:trPr>
        <w:tc>
          <w:tcPr>
            <w:tcW w:w="2163" w:type="dxa"/>
            <w:tcBorders>
              <w:top w:val="single" w:color="000000" w:sz="6" w:space="0"/>
              <w:left w:val="single" w:color="000000" w:sz="6" w:space="0"/>
              <w:bottom w:val="single" w:color="000000" w:sz="6" w:space="0"/>
              <w:right w:val="single" w:color="000000" w:sz="6" w:space="0"/>
            </w:tcBorders>
            <w:vAlign w:val="center"/>
          </w:tcPr>
          <w:p w14:paraId="1BA86A26">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遗失或损毁原因:</w:t>
            </w:r>
          </w:p>
        </w:tc>
        <w:tc>
          <w:tcPr>
            <w:tcW w:w="7142" w:type="dxa"/>
            <w:gridSpan w:val="3"/>
            <w:tcBorders>
              <w:top w:val="single" w:color="000000" w:sz="6" w:space="0"/>
              <w:left w:val="single" w:color="000000" w:sz="6" w:space="0"/>
              <w:bottom w:val="single" w:color="000000" w:sz="6" w:space="0"/>
              <w:right w:val="single" w:color="000000" w:sz="6" w:space="0"/>
            </w:tcBorders>
            <w:vAlign w:val="center"/>
          </w:tcPr>
          <w:p w14:paraId="26FCFC30">
            <w:pPr>
              <w:widowControl/>
              <w:jc w:val="left"/>
              <w:rPr>
                <w:rFonts w:hint="eastAsia" w:ascii="宋体" w:hAnsi="宋体" w:eastAsia="宋体" w:cs="宋体"/>
                <w:color w:val="666666"/>
                <w:kern w:val="0"/>
                <w:szCs w:val="21"/>
              </w:rPr>
            </w:pPr>
          </w:p>
        </w:tc>
      </w:tr>
      <w:tr w14:paraId="2275895F">
        <w:tblPrEx>
          <w:tblCellMar>
            <w:top w:w="0" w:type="dxa"/>
            <w:left w:w="0" w:type="dxa"/>
            <w:bottom w:w="0" w:type="dxa"/>
            <w:right w:w="0" w:type="dxa"/>
          </w:tblCellMar>
        </w:tblPrEx>
        <w:trPr>
          <w:trHeight w:val="929" w:hRule="atLeast"/>
        </w:trPr>
        <w:tc>
          <w:tcPr>
            <w:tcW w:w="9305" w:type="dxa"/>
            <w:gridSpan w:val="4"/>
            <w:tcBorders>
              <w:top w:val="single" w:color="000000" w:sz="6" w:space="0"/>
              <w:left w:val="single" w:color="000000" w:sz="6" w:space="0"/>
              <w:bottom w:val="single" w:color="000000" w:sz="6" w:space="0"/>
              <w:right w:val="single" w:color="000000" w:sz="6" w:space="0"/>
            </w:tcBorders>
            <w:vAlign w:val="center"/>
          </w:tcPr>
          <w:p w14:paraId="4E9BB3E6">
            <w:pPr>
              <w:widowControl/>
              <w:spacing w:line="390" w:lineRule="atLeast"/>
              <w:jc w:val="left"/>
              <w:rPr>
                <w:rFonts w:ascii="宋体" w:hAnsi="宋体" w:eastAsia="宋体" w:cs="宋体"/>
                <w:color w:val="666666"/>
                <w:kern w:val="0"/>
                <w:szCs w:val="21"/>
              </w:rPr>
            </w:pPr>
            <w:r>
              <w:rPr>
                <w:rFonts w:hint="eastAsia" w:ascii="微软雅黑" w:hAnsi="微软雅黑" w:eastAsia="微软雅黑" w:cs="宋体"/>
                <w:color w:val="000000"/>
                <w:kern w:val="0"/>
                <w:szCs w:val="21"/>
              </w:rPr>
              <w:t>本单位承诺填报信息全部真实、合法、有效，并承担一切法律责任。同时，保证按照法律法规的要求从事医疗器械网络销售活动。</w:t>
            </w:r>
          </w:p>
          <w:p w14:paraId="46516894">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法定代表人（主要负责人）签字：</w:t>
            </w:r>
          </w:p>
          <w:p w14:paraId="3C25D06E">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单位盖章：</w:t>
            </w:r>
          </w:p>
          <w:p w14:paraId="11B9DD9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年 月 日</w:t>
            </w:r>
          </w:p>
        </w:tc>
      </w:tr>
    </w:tbl>
    <w:p w14:paraId="1223D3DC">
      <w:pPr>
        <w:widowControl/>
        <w:shd w:val="clear" w:color="auto" w:fill="FFFFFF"/>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填表说明：</w:t>
      </w:r>
    </w:p>
    <w:p w14:paraId="03836A4E">
      <w:pPr>
        <w:widowControl/>
        <w:shd w:val="clear" w:color="auto" w:fill="FFFFFF"/>
        <w:spacing w:line="390" w:lineRule="atLeast"/>
        <w:ind w:firstLine="402"/>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1.本表按照实际内容填写，不涉及的可缺项。</w:t>
      </w:r>
    </w:p>
    <w:p w14:paraId="6391DB78">
      <w:pPr>
        <w:widowControl/>
        <w:shd w:val="clear" w:color="auto" w:fill="FFFFFF"/>
        <w:spacing w:line="390" w:lineRule="atLeast"/>
        <w:ind w:firstLine="402"/>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2.本表填报内容应使用A4纸双面打印，不得手写。</w:t>
      </w:r>
    </w:p>
    <w:p w14:paraId="6D9D8014">
      <w:pPr>
        <w:widowControl/>
        <w:shd w:val="clear" w:color="auto" w:fill="FFFFFF"/>
        <w:spacing w:line="390" w:lineRule="atLeast"/>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　</w:t>
      </w:r>
    </w:p>
    <w:p w14:paraId="4E477846">
      <w:pPr>
        <w:widowControl/>
        <w:shd w:val="clear" w:color="auto" w:fill="FFFFFF"/>
        <w:spacing w:line="390" w:lineRule="atLeast"/>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　北京市食品药品监督管理局办公室 2018年4月8日印发</w:t>
      </w:r>
    </w:p>
    <w:p w14:paraId="0744074E"/>
    <w:p w14:paraId="5FC44CAB">
      <w:pPr>
        <w:widowControl/>
        <w:shd w:val="clear" w:color="auto" w:fill="FFFFFF"/>
        <w:spacing w:line="390" w:lineRule="atLeast"/>
        <w:jc w:val="center"/>
        <w:rPr>
          <w:rFonts w:hint="eastAsia" w:eastAsia="等线"/>
          <w:lang w:eastAsia="zh-CN"/>
        </w:rPr>
      </w:pPr>
    </w:p>
    <w:p w14:paraId="32BEB0A5">
      <w:pPr>
        <w:widowControl/>
        <w:shd w:val="clear" w:color="auto" w:fill="FFFFFF"/>
        <w:spacing w:line="390" w:lineRule="atLeast"/>
        <w:jc w:val="center"/>
        <w:rPr>
          <w:rFonts w:hint="eastAsia" w:eastAsia="等线"/>
          <w:lang w:eastAsia="zh-CN"/>
        </w:rPr>
      </w:pPr>
    </w:p>
    <w:p w14:paraId="67170392">
      <w:pPr>
        <w:widowControl/>
        <w:shd w:val="clear" w:color="auto" w:fill="FFFFFF"/>
        <w:spacing w:line="390"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720" w:right="720" w:bottom="72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53"/>
    <w:rsid w:val="0029086C"/>
    <w:rsid w:val="0045145E"/>
    <w:rsid w:val="00A4149C"/>
    <w:rsid w:val="00C401E5"/>
    <w:rsid w:val="00D83B53"/>
    <w:rsid w:val="36321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p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p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p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p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8"/>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s2"/>
    <w:basedOn w:val="4"/>
    <w:uiPriority w:val="0"/>
  </w:style>
  <w:style w:type="character" w:customStyle="1" w:styleId="14">
    <w:name w:val="s3"/>
    <w:basedOn w:val="4"/>
    <w:uiPriority w:val="0"/>
  </w:style>
  <w:style w:type="paragraph" w:customStyle="1" w:styleId="15">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s4"/>
    <w:basedOn w:val="4"/>
    <w:uiPriority w:val="0"/>
  </w:style>
  <w:style w:type="paragraph" w:customStyle="1" w:styleId="17">
    <w:name w:val="p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p1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s5"/>
    <w:basedOn w:val="4"/>
    <w:qFormat/>
    <w:uiPriority w:val="0"/>
  </w:style>
  <w:style w:type="paragraph" w:customStyle="1" w:styleId="20">
    <w:name w:val="p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p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p1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p1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p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p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p1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s6"/>
    <w:basedOn w:val="4"/>
    <w:qFormat/>
    <w:uiPriority w:val="0"/>
  </w:style>
  <w:style w:type="paragraph" w:customStyle="1" w:styleId="29">
    <w:name w:val="p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p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p2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p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p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p2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p2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6">
    <w:name w:val="s7"/>
    <w:basedOn w:val="4"/>
    <w:uiPriority w:val="0"/>
  </w:style>
  <w:style w:type="character" w:customStyle="1" w:styleId="37">
    <w:name w:val="s8"/>
    <w:basedOn w:val="4"/>
    <w:qFormat/>
    <w:uiPriority w:val="0"/>
  </w:style>
  <w:style w:type="character" w:customStyle="1" w:styleId="38">
    <w:name w:val="s9"/>
    <w:basedOn w:val="4"/>
    <w:uiPriority w:val="0"/>
  </w:style>
  <w:style w:type="character" w:customStyle="1" w:styleId="39">
    <w:name w:val="s10"/>
    <w:basedOn w:val="4"/>
    <w:uiPriority w:val="0"/>
  </w:style>
  <w:style w:type="paragraph" w:customStyle="1" w:styleId="40">
    <w:name w:val="p2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p2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p2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p2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p3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p31"/>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5507</Words>
  <Characters>5538</Characters>
  <Lines>126</Lines>
  <Paragraphs>35</Paragraphs>
  <TotalTime>2</TotalTime>
  <ScaleCrop>false</ScaleCrop>
  <LinksUpToDate>false</LinksUpToDate>
  <CharactersWithSpaces>5688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2019-08-25T06:49:00Z</dcterms:created>
  <dc:creator>Gavin Wang</dc:creator>
  <cp:lastModifiedBy>太极箫客</cp:lastModifiedBy>
  <dcterms:modified xsi:type="dcterms:W3CDTF">2025-08-14T06:30:12Z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299F03894B054583A1A0F0A378BCBFCF_12</vt:lpwstr>
  </property>
</Properties>
</file>