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196D8">
      <w:pPr>
        <w:jc w:val="center"/>
        <w:rPr>
          <w:rFonts w:ascii="宋体" w:hAnsi="宋体"/>
          <w:b/>
          <w:kern w:val="0"/>
          <w:sz w:val="24"/>
        </w:rPr>
      </w:pPr>
      <w:bookmarkStart w:id="0" w:name="_GoBack"/>
      <w:bookmarkEnd w:id="0"/>
      <w:r>
        <w:rPr>
          <w:rFonts w:hint="eastAsia" w:eastAsia="黑体"/>
          <w:b/>
          <w:color w:val="000000"/>
          <w:spacing w:val="-4"/>
          <w:sz w:val="32"/>
        </w:rPr>
        <w:t>不合格处置单</w:t>
      </w:r>
    </w:p>
    <w:tbl>
      <w:tblPr>
        <w:tblStyle w:val="5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97"/>
        <w:gridCol w:w="674"/>
        <w:gridCol w:w="2383"/>
        <w:gridCol w:w="1316"/>
        <w:gridCol w:w="1596"/>
        <w:gridCol w:w="1142"/>
        <w:gridCol w:w="1403"/>
      </w:tblGrid>
      <w:tr w14:paraId="3BDA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81" w:type="pct"/>
            <w:gridSpan w:val="2"/>
            <w:tcBorders>
              <w:top w:val="double" w:color="auto" w:sz="4" w:space="0"/>
            </w:tcBorders>
            <w:vAlign w:val="center"/>
          </w:tcPr>
          <w:p w14:paraId="652867C8">
            <w:pPr>
              <w:spacing w:line="280" w:lineRule="exact"/>
              <w:ind w:left="-107" w:leftChars="-51" w:right="-107" w:rightChars="-51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不合格品名称</w:t>
            </w:r>
          </w:p>
        </w:tc>
        <w:tc>
          <w:tcPr>
            <w:tcW w:w="1515" w:type="pct"/>
            <w:gridSpan w:val="2"/>
            <w:tcBorders>
              <w:top w:val="double" w:color="auto" w:sz="4" w:space="0"/>
            </w:tcBorders>
            <w:vAlign w:val="center"/>
          </w:tcPr>
          <w:p w14:paraId="42009F25">
            <w:pPr>
              <w:spacing w:line="280" w:lineRule="exact"/>
              <w:ind w:left="-158" w:leftChars="-75" w:right="-164" w:rightChars="-78"/>
              <w:jc w:val="center"/>
              <w:rPr>
                <w:bCs/>
                <w:sz w:val="24"/>
              </w:rPr>
            </w:pPr>
          </w:p>
        </w:tc>
        <w:tc>
          <w:tcPr>
            <w:tcW w:w="652" w:type="pct"/>
            <w:tcBorders>
              <w:top w:val="double" w:color="auto" w:sz="4" w:space="0"/>
            </w:tcBorders>
          </w:tcPr>
          <w:p w14:paraId="4E3786AA">
            <w:pPr>
              <w:rPr>
                <w:bCs/>
                <w:sz w:val="24"/>
              </w:rPr>
            </w:pPr>
          </w:p>
          <w:p w14:paraId="21287D29">
            <w:pPr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型号规格</w:t>
            </w:r>
          </w:p>
        </w:tc>
        <w:tc>
          <w:tcPr>
            <w:tcW w:w="791" w:type="pct"/>
            <w:tcBorders>
              <w:top w:val="double" w:color="auto" w:sz="4" w:space="0"/>
            </w:tcBorders>
          </w:tcPr>
          <w:p w14:paraId="3D3D0DDA">
            <w:pPr>
              <w:rPr>
                <w:sz w:val="24"/>
              </w:rPr>
            </w:pPr>
          </w:p>
        </w:tc>
        <w:tc>
          <w:tcPr>
            <w:tcW w:w="566" w:type="pct"/>
            <w:tcBorders>
              <w:top w:val="double" w:color="auto" w:sz="4" w:space="0"/>
            </w:tcBorders>
            <w:vAlign w:val="center"/>
          </w:tcPr>
          <w:p w14:paraId="6D47F2EC">
            <w:pPr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批号</w:t>
            </w:r>
          </w:p>
        </w:tc>
        <w:tc>
          <w:tcPr>
            <w:tcW w:w="695" w:type="pct"/>
            <w:tcBorders>
              <w:top w:val="double" w:color="auto" w:sz="4" w:space="0"/>
            </w:tcBorders>
            <w:vAlign w:val="center"/>
          </w:tcPr>
          <w:p w14:paraId="3100CE65">
            <w:pPr>
              <w:spacing w:line="280" w:lineRule="exact"/>
              <w:jc w:val="center"/>
              <w:rPr>
                <w:bCs/>
                <w:sz w:val="24"/>
              </w:rPr>
            </w:pPr>
          </w:p>
        </w:tc>
      </w:tr>
      <w:tr w14:paraId="0995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781" w:type="pct"/>
            <w:gridSpan w:val="2"/>
            <w:tcBorders>
              <w:bottom w:val="double" w:color="auto" w:sz="4" w:space="0"/>
            </w:tcBorders>
            <w:vAlign w:val="center"/>
          </w:tcPr>
          <w:p w14:paraId="2F9BD2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</w:t>
            </w:r>
            <w:r>
              <w:rPr>
                <w:sz w:val="24"/>
              </w:rPr>
              <w:t>货单位</w:t>
            </w:r>
          </w:p>
        </w:tc>
        <w:tc>
          <w:tcPr>
            <w:tcW w:w="1515" w:type="pct"/>
            <w:gridSpan w:val="2"/>
            <w:tcBorders>
              <w:bottom w:val="double" w:color="auto" w:sz="4" w:space="0"/>
            </w:tcBorders>
            <w:vAlign w:val="center"/>
          </w:tcPr>
          <w:p w14:paraId="3EBEA2A2">
            <w:pPr>
              <w:rPr>
                <w:sz w:val="24"/>
              </w:rPr>
            </w:pPr>
          </w:p>
        </w:tc>
        <w:tc>
          <w:tcPr>
            <w:tcW w:w="652" w:type="pct"/>
            <w:tcBorders>
              <w:bottom w:val="double" w:color="auto" w:sz="4" w:space="0"/>
            </w:tcBorders>
            <w:vAlign w:val="center"/>
          </w:tcPr>
          <w:p w14:paraId="0B3987ED">
            <w:pPr>
              <w:rPr>
                <w:sz w:val="24"/>
              </w:rPr>
            </w:pPr>
            <w:r>
              <w:rPr>
                <w:sz w:val="24"/>
              </w:rPr>
              <w:t>采购时间</w:t>
            </w:r>
          </w:p>
        </w:tc>
        <w:tc>
          <w:tcPr>
            <w:tcW w:w="791" w:type="pct"/>
            <w:tcBorders>
              <w:bottom w:val="double" w:color="auto" w:sz="4" w:space="0"/>
            </w:tcBorders>
            <w:vAlign w:val="center"/>
          </w:tcPr>
          <w:p w14:paraId="09754635">
            <w:pPr>
              <w:rPr>
                <w:sz w:val="24"/>
              </w:rPr>
            </w:pPr>
          </w:p>
        </w:tc>
        <w:tc>
          <w:tcPr>
            <w:tcW w:w="566" w:type="pct"/>
            <w:tcBorders>
              <w:bottom w:val="double" w:color="auto" w:sz="4" w:space="0"/>
            </w:tcBorders>
            <w:vAlign w:val="center"/>
          </w:tcPr>
          <w:p w14:paraId="7D2F05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695" w:type="pct"/>
            <w:tcBorders>
              <w:bottom w:val="double" w:color="auto" w:sz="4" w:space="0"/>
            </w:tcBorders>
            <w:vAlign w:val="center"/>
          </w:tcPr>
          <w:p w14:paraId="210C219A"/>
        </w:tc>
      </w:tr>
      <w:tr w14:paraId="5791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485" w:type="pct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6CC0776">
            <w:pPr>
              <w:jc w:val="center"/>
            </w:pPr>
            <w:r>
              <w:rPr>
                <w:rFonts w:hint="eastAsia"/>
              </w:rPr>
              <w:t>不合格情况</w:t>
            </w:r>
          </w:p>
          <w:p w14:paraId="30533B1B">
            <w:pPr>
              <w:jc w:val="center"/>
            </w:pPr>
            <w:r>
              <w:rPr>
                <w:rFonts w:hint="eastAsia"/>
              </w:rPr>
              <w:t>描述及检验员意见</w:t>
            </w:r>
          </w:p>
        </w:tc>
        <w:tc>
          <w:tcPr>
            <w:tcW w:w="4515" w:type="pct"/>
            <w:gridSpan w:val="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 w14:paraId="668A9A1B"/>
          <w:p w14:paraId="4FEE049F"/>
          <w:p w14:paraId="6A32B8EF"/>
          <w:p w14:paraId="439B4DB0"/>
          <w:p w14:paraId="6B008D5E"/>
          <w:p w14:paraId="36D6EF42"/>
          <w:p w14:paraId="49ACB38B"/>
          <w:p w14:paraId="7AEFDEBC"/>
          <w:p w14:paraId="3EC17250"/>
          <w:p w14:paraId="5370A33A"/>
          <w:p w14:paraId="0D879391">
            <w:pPr>
              <w:spacing w:line="360" w:lineRule="auto"/>
              <w:ind w:firstLine="4515" w:firstLineChars="2150"/>
            </w:pPr>
            <w:r>
              <w:rPr>
                <w:rFonts w:hint="eastAsia"/>
              </w:rPr>
              <w:t>检验员/日期：</w:t>
            </w:r>
          </w:p>
        </w:tc>
      </w:tr>
      <w:tr w14:paraId="3D2A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485" w:type="pct"/>
            <w:vMerge w:val="restart"/>
            <w:tcBorders>
              <w:top w:val="double" w:color="auto" w:sz="4" w:space="0"/>
            </w:tcBorders>
            <w:vAlign w:val="center"/>
          </w:tcPr>
          <w:p w14:paraId="431EAAB4">
            <w:pPr>
              <w:jc w:val="center"/>
            </w:pPr>
            <w:r>
              <w:rPr>
                <w:rFonts w:hint="eastAsia"/>
              </w:rPr>
              <w:t>评审意见和不合格品处理</w:t>
            </w:r>
          </w:p>
        </w:tc>
        <w:tc>
          <w:tcPr>
            <w:tcW w:w="4515" w:type="pct"/>
            <w:gridSpan w:val="7"/>
            <w:tcBorders>
              <w:top w:val="double" w:color="auto" w:sz="4" w:space="0"/>
            </w:tcBorders>
            <w:vAlign w:val="center"/>
          </w:tcPr>
          <w:p w14:paraId="0458877F"/>
          <w:p w14:paraId="3B058D4C"/>
          <w:p w14:paraId="17530C1B"/>
          <w:p w14:paraId="34EB512F"/>
          <w:p w14:paraId="6F71292D">
            <w:pPr>
              <w:spacing w:line="360" w:lineRule="auto"/>
              <w:ind w:firstLine="4515" w:firstLineChars="2150"/>
            </w:pPr>
            <w:r>
              <w:rPr>
                <w:rFonts w:hint="eastAsia"/>
              </w:rPr>
              <w:t>记录人/日期：</w:t>
            </w:r>
          </w:p>
        </w:tc>
      </w:tr>
      <w:tr w14:paraId="6BA3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485" w:type="pct"/>
            <w:vMerge w:val="continue"/>
            <w:vAlign w:val="center"/>
          </w:tcPr>
          <w:p w14:paraId="591D5709">
            <w:pPr>
              <w:jc w:val="center"/>
            </w:pPr>
          </w:p>
        </w:tc>
        <w:tc>
          <w:tcPr>
            <w:tcW w:w="630" w:type="pct"/>
            <w:gridSpan w:val="2"/>
            <w:vAlign w:val="center"/>
          </w:tcPr>
          <w:p w14:paraId="7602DB40">
            <w:pPr>
              <w:jc w:val="center"/>
            </w:pPr>
            <w:r>
              <w:rPr>
                <w:rFonts w:hint="eastAsia"/>
              </w:rPr>
              <w:t>处理选择</w:t>
            </w:r>
          </w:p>
        </w:tc>
        <w:tc>
          <w:tcPr>
            <w:tcW w:w="3885" w:type="pct"/>
            <w:gridSpan w:val="5"/>
            <w:vAlign w:val="center"/>
          </w:tcPr>
          <w:p w14:paraId="761BB55F">
            <w:pPr>
              <w:jc w:val="left"/>
            </w:pPr>
            <w:r>
              <w:rPr>
                <w:rFonts w:hint="eastAsia"/>
              </w:rPr>
              <w:t xml:space="preserve">       退货 □           销毁 □</w:t>
            </w:r>
          </w:p>
        </w:tc>
      </w:tr>
      <w:tr w14:paraId="256B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485" w:type="pct"/>
            <w:tcBorders>
              <w:top w:val="double" w:color="auto" w:sz="4" w:space="0"/>
            </w:tcBorders>
            <w:vAlign w:val="center"/>
          </w:tcPr>
          <w:p w14:paraId="6B8CEE2E">
            <w:pPr>
              <w:spacing w:line="280" w:lineRule="exact"/>
              <w:jc w:val="center"/>
            </w:pPr>
            <w:r>
              <w:rPr>
                <w:rFonts w:hint="eastAsia"/>
              </w:rPr>
              <w:t>评审</w:t>
            </w:r>
          </w:p>
          <w:p w14:paraId="29A4932D">
            <w:pPr>
              <w:spacing w:line="280" w:lineRule="exact"/>
              <w:jc w:val="center"/>
            </w:pPr>
            <w:r>
              <w:rPr>
                <w:rFonts w:hint="eastAsia"/>
              </w:rPr>
              <w:t>会签</w:t>
            </w:r>
          </w:p>
        </w:tc>
        <w:tc>
          <w:tcPr>
            <w:tcW w:w="4515" w:type="pct"/>
            <w:gridSpan w:val="7"/>
            <w:tcBorders>
              <w:top w:val="double" w:color="auto" w:sz="4" w:space="0"/>
            </w:tcBorders>
            <w:vAlign w:val="center"/>
          </w:tcPr>
          <w:p w14:paraId="152C2346">
            <w:pPr>
              <w:jc w:val="center"/>
            </w:pPr>
          </w:p>
          <w:p w14:paraId="51908840">
            <w:pPr>
              <w:jc w:val="center"/>
            </w:pPr>
          </w:p>
          <w:p w14:paraId="4A91A376">
            <w:pPr>
              <w:jc w:val="center"/>
            </w:pPr>
          </w:p>
          <w:p w14:paraId="0E25CAFA">
            <w:pPr>
              <w:jc w:val="center"/>
            </w:pPr>
          </w:p>
          <w:p w14:paraId="12EE7D69">
            <w:pPr>
              <w:jc w:val="center"/>
            </w:pPr>
          </w:p>
          <w:p w14:paraId="1041F7DB"/>
        </w:tc>
      </w:tr>
      <w:tr w14:paraId="2CD3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85" w:type="pct"/>
            <w:tcBorders>
              <w:bottom w:val="double" w:color="auto" w:sz="4" w:space="0"/>
            </w:tcBorders>
            <w:vAlign w:val="center"/>
          </w:tcPr>
          <w:p w14:paraId="0F2248BD">
            <w:pPr>
              <w:jc w:val="center"/>
            </w:pPr>
            <w:r>
              <w:rPr>
                <w:rFonts w:hint="eastAsia"/>
              </w:rPr>
              <w:t>处理结果验证</w:t>
            </w:r>
          </w:p>
        </w:tc>
        <w:tc>
          <w:tcPr>
            <w:tcW w:w="4515" w:type="pct"/>
            <w:gridSpan w:val="7"/>
            <w:tcBorders>
              <w:bottom w:val="double" w:color="auto" w:sz="4" w:space="0"/>
            </w:tcBorders>
            <w:vAlign w:val="center"/>
          </w:tcPr>
          <w:p w14:paraId="79889732"/>
          <w:p w14:paraId="337C4EBC"/>
          <w:p w14:paraId="27FA5158"/>
          <w:p w14:paraId="33182F64"/>
          <w:p w14:paraId="6E2E4AEF"/>
          <w:p w14:paraId="44B47D7D"/>
          <w:p w14:paraId="5FF42661">
            <w:pPr>
              <w:ind w:firstLine="3990" w:firstLineChars="1900"/>
            </w:pPr>
            <w:r>
              <w:rPr>
                <w:rFonts w:hint="eastAsia"/>
              </w:rPr>
              <w:t>批准人：</w:t>
            </w:r>
          </w:p>
        </w:tc>
      </w:tr>
    </w:tbl>
    <w:p w14:paraId="6108A2C1">
      <w:pPr>
        <w:spacing w:line="240" w:lineRule="exact"/>
        <w:rPr>
          <w:bCs/>
          <w:szCs w:val="21"/>
        </w:rPr>
      </w:pPr>
    </w:p>
    <w:p w14:paraId="1379DBA0">
      <w:pPr>
        <w:jc w:val="center"/>
        <w:rPr>
          <w:rFonts w:hint="eastAsia" w:eastAsia="宋体"/>
          <w:lang w:eastAsia="zh-CN"/>
        </w:rPr>
      </w:pPr>
    </w:p>
    <w:p w14:paraId="2DFDF70A">
      <w:pPr>
        <w:jc w:val="center"/>
        <w:rPr>
          <w:rFonts w:hint="eastAsia" w:eastAsia="宋体"/>
          <w:lang w:eastAsia="zh-CN"/>
        </w:rPr>
      </w:pPr>
    </w:p>
    <w:p w14:paraId="3213322F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7CC9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7DADE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12C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A0CCB">
    <w:pPr>
      <w:pStyle w:val="4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8.3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1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6B02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9CC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AC3"/>
    <w:rsid w:val="000B55A9"/>
    <w:rsid w:val="000C1AC3"/>
    <w:rsid w:val="0022640D"/>
    <w:rsid w:val="00280339"/>
    <w:rsid w:val="003F6F2E"/>
    <w:rsid w:val="00532610"/>
    <w:rsid w:val="00592AC8"/>
    <w:rsid w:val="005B18AD"/>
    <w:rsid w:val="005D3C00"/>
    <w:rsid w:val="005D5D3A"/>
    <w:rsid w:val="005E553F"/>
    <w:rsid w:val="005F3ACF"/>
    <w:rsid w:val="00643331"/>
    <w:rsid w:val="006A6E2E"/>
    <w:rsid w:val="00727A63"/>
    <w:rsid w:val="00747FD1"/>
    <w:rsid w:val="007D4C24"/>
    <w:rsid w:val="009761BF"/>
    <w:rsid w:val="00A326C1"/>
    <w:rsid w:val="00AE39B0"/>
    <w:rsid w:val="00B3314B"/>
    <w:rsid w:val="00B471F4"/>
    <w:rsid w:val="00B97C54"/>
    <w:rsid w:val="00C21C87"/>
    <w:rsid w:val="00CE0D00"/>
    <w:rsid w:val="00CF2392"/>
    <w:rsid w:val="00D3105A"/>
    <w:rsid w:val="00D77197"/>
    <w:rsid w:val="00F575C7"/>
    <w:rsid w:val="3F1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24</TotalTime>
  <ScaleCrop>false</ScaleCrop>
  <LinksUpToDate>false</LinksUpToDate>
  <CharactersWithSpaces>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2015-11-13T02:33:00Z</dcterms:created>
  <dc:creator>www.ipqc.net</dc:creator>
  <cp:lastModifiedBy>太极箫客</cp:lastModifiedBy>
  <dcterms:modified xsi:type="dcterms:W3CDTF">2025-08-14T06:28:07Z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E5C0C1340B164ECF8CC9379D17A437C5_12</vt:lpwstr>
  </property>
</Properties>
</file>