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6C" w:rsidRPr="007D6FC2" w:rsidRDefault="008F186C" w:rsidP="00964F11">
      <w:pPr>
        <w:snapToGrid w:val="0"/>
        <w:spacing w:afterLines="50" w:after="156" w:line="300" w:lineRule="auto"/>
        <w:jc w:val="center"/>
        <w:rPr>
          <w:rFonts w:ascii="Arial" w:eastAsia="宋体" w:hAnsi="Arial" w:cs="Arial"/>
          <w:b/>
          <w:sz w:val="36"/>
          <w:szCs w:val="36"/>
        </w:rPr>
      </w:pPr>
      <w:bookmarkStart w:id="0" w:name="OLE_LINK3"/>
      <w:bookmarkStart w:id="1" w:name="OLE_LINK4"/>
      <w:r w:rsidRPr="007D6FC2">
        <w:rPr>
          <w:rFonts w:ascii="Arial" w:eastAsia="宋体" w:hAnsi="Arial" w:cs="Arial"/>
          <w:b/>
          <w:sz w:val="36"/>
          <w:szCs w:val="36"/>
        </w:rPr>
        <w:t>行业和</w:t>
      </w:r>
      <w:r w:rsidRPr="007D6FC2">
        <w:rPr>
          <w:rFonts w:ascii="Arial" w:eastAsia="宋体" w:hAnsi="Arial" w:cs="Arial"/>
          <w:b/>
          <w:sz w:val="36"/>
          <w:szCs w:val="36"/>
        </w:rPr>
        <w:t>FDA</w:t>
      </w:r>
      <w:r w:rsidRPr="007D6FC2">
        <w:rPr>
          <w:rFonts w:ascii="Arial" w:eastAsia="宋体" w:hAnsi="Arial" w:cs="Arial"/>
          <w:b/>
          <w:sz w:val="36"/>
          <w:szCs w:val="36"/>
        </w:rPr>
        <w:t>人员指南</w:t>
      </w:r>
    </w:p>
    <w:p w:rsidR="00C66E0A" w:rsidRPr="007D6FC2" w:rsidRDefault="00460827" w:rsidP="00964F11">
      <w:pPr>
        <w:snapToGrid w:val="0"/>
        <w:spacing w:afterLines="50" w:after="156" w:line="300" w:lineRule="auto"/>
        <w:jc w:val="center"/>
        <w:rPr>
          <w:rFonts w:ascii="Arial" w:eastAsia="宋体" w:hAnsi="Arial" w:cs="Arial"/>
          <w:b/>
          <w:sz w:val="36"/>
          <w:szCs w:val="36"/>
        </w:rPr>
      </w:pPr>
      <w:r w:rsidRPr="007D6FC2">
        <w:rPr>
          <w:rFonts w:ascii="Arial" w:eastAsia="宋体" w:hAnsi="Arial" w:cs="Arial"/>
          <w:noProof/>
          <w:sz w:val="36"/>
          <w:szCs w:val="36"/>
        </w:rPr>
        <mc:AlternateContent>
          <mc:Choice Requires="wpg">
            <w:drawing>
              <wp:inline distT="0" distB="0" distL="0" distR="0" wp14:anchorId="55EC2D68" wp14:editId="6096E4F1">
                <wp:extent cx="5274310" cy="196878"/>
                <wp:effectExtent l="0" t="0" r="21590" b="0"/>
                <wp:docPr id="7"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196878"/>
                          <a:chOff x="0" y="0"/>
                          <a:chExt cx="9430" cy="20"/>
                        </a:xfrm>
                      </wpg:grpSpPr>
                      <wps:wsp>
                        <wps:cNvPr id="13" name="Freeform 5"/>
                        <wps:cNvSpPr>
                          <a:spLocks/>
                        </wps:cNvSpPr>
                        <wps:spPr bwMode="auto">
                          <a:xfrm>
                            <a:off x="5" y="5"/>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F3B4295" id="组合 7" o:spid="_x0000_s1026" style="width:415.3pt;height:15.5pt;mso-position-horizontal-relative:char;mso-position-vertical-relative:line" coordsize="9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">
                <v:shape id="Freeform 5" o:spid="_x0000_s1027" style="position:absolute;left:5;top:5;width:9418;height:20;visibility:visible;mso-wrap-style:square;v-text-anchor:top" coordsize="9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N9sUA&#10;AADbAAAADwAAAGRycy9kb3ducmV2LnhtbESPQWvCQBCF74L/YZlCL6Kb1lJLdA1tQbEHC1GL1yE7&#10;TYLZ2bC7xvjvuwXB2wzvvW/eLLLeNKIj52vLCp4mCQjiwuqaSwWH/Wr8BsIHZI2NZVJwJQ/ZcjhY&#10;YKrthXPqdqEUEcI+RQVVCG0qpS8qMugntiWO2q91BkNcXSm1w0uEm0Y+J8mrNFhzvFBhS58VFafd&#10;2UTKT+v8drQefeXbzQt/N/11dvxQ6vGhf5+DCNSHu/mW3uhYfwr/v8QB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A32xQAAANsAAAAPAAAAAAAAAAAAAAAAAJgCAABkcnMv&#10;ZG93bnJldi54bWxQSwUGAAAAAAQABAD1AAAAigMAAAAA&#10;" path="m,l9417,e" filled="f" strokeweight=".58pt">
                  <v:path arrowok="t" o:connecttype="custom" o:connectlocs="0,0;9417,0" o:connectangles="0,0"/>
                </v:shape>
                <w10:anchorlock/>
              </v:group>
            </w:pict>
          </mc:Fallback>
        </mc:AlternateContent>
      </w:r>
    </w:p>
    <w:p w:rsidR="008F186C" w:rsidRPr="007D6FC2" w:rsidRDefault="008F186C" w:rsidP="00964F11">
      <w:pPr>
        <w:snapToGrid w:val="0"/>
        <w:spacing w:afterLines="50" w:after="156" w:line="300" w:lineRule="auto"/>
        <w:jc w:val="center"/>
        <w:rPr>
          <w:rFonts w:ascii="Arial" w:eastAsia="宋体" w:hAnsi="Arial" w:cs="Arial"/>
          <w:b/>
          <w:sz w:val="36"/>
          <w:szCs w:val="36"/>
        </w:rPr>
      </w:pPr>
      <w:bookmarkStart w:id="2" w:name="OLE_LINK17"/>
      <w:bookmarkStart w:id="3" w:name="OLE_LINK18"/>
      <w:r w:rsidRPr="007D6FC2">
        <w:rPr>
          <w:rFonts w:ascii="Arial" w:eastAsia="宋体" w:hAnsi="Arial" w:cs="Arial"/>
          <w:b/>
          <w:sz w:val="36"/>
          <w:szCs w:val="36"/>
        </w:rPr>
        <w:t>2002</w:t>
      </w:r>
      <w:r w:rsidRPr="007D6FC2">
        <w:rPr>
          <w:rFonts w:ascii="Arial" w:eastAsia="宋体" w:hAnsi="Arial" w:cs="Arial"/>
          <w:b/>
          <w:sz w:val="36"/>
          <w:szCs w:val="36"/>
        </w:rPr>
        <w:t>年</w:t>
      </w:r>
      <w:r w:rsidR="009A01B7">
        <w:rPr>
          <w:rFonts w:ascii="Arial" w:eastAsia="宋体" w:hAnsi="Arial" w:cs="Arial" w:hint="eastAsia"/>
          <w:b/>
          <w:sz w:val="36"/>
          <w:szCs w:val="36"/>
        </w:rPr>
        <w:t>《</w:t>
      </w:r>
      <w:r w:rsidR="00234896" w:rsidRPr="007D6FC2">
        <w:rPr>
          <w:rFonts w:ascii="Arial" w:eastAsia="宋体" w:hAnsi="Arial" w:cs="Arial"/>
          <w:b/>
          <w:sz w:val="36"/>
          <w:szCs w:val="36"/>
        </w:rPr>
        <w:t>医疗器械</w:t>
      </w:r>
      <w:r w:rsidR="009A01B7">
        <w:rPr>
          <w:rFonts w:ascii="Arial" w:eastAsia="宋体" w:hAnsi="Arial" w:cs="Arial"/>
          <w:b/>
          <w:sz w:val="36"/>
          <w:szCs w:val="36"/>
        </w:rPr>
        <w:t>使用费</w:t>
      </w:r>
      <w:r w:rsidR="00234896" w:rsidRPr="007D6FC2">
        <w:rPr>
          <w:rFonts w:ascii="Arial" w:eastAsia="宋体" w:hAnsi="Arial" w:cs="Arial"/>
          <w:b/>
          <w:sz w:val="36"/>
          <w:szCs w:val="36"/>
        </w:rPr>
        <w:t>和现代化法</w:t>
      </w:r>
      <w:r w:rsidR="009A01B7">
        <w:rPr>
          <w:rFonts w:ascii="Arial" w:eastAsia="宋体" w:hAnsi="Arial" w:cs="Arial" w:hint="eastAsia"/>
          <w:b/>
          <w:sz w:val="36"/>
          <w:szCs w:val="36"/>
        </w:rPr>
        <w:t>》修正版</w:t>
      </w:r>
      <w:r w:rsidRPr="007D6FC2">
        <w:rPr>
          <w:rFonts w:ascii="Arial" w:eastAsia="宋体" w:hAnsi="Arial" w:cs="Arial"/>
          <w:b/>
          <w:sz w:val="36"/>
          <w:szCs w:val="36"/>
        </w:rPr>
        <w:t>第</w:t>
      </w:r>
      <w:r w:rsidRPr="007D6FC2">
        <w:rPr>
          <w:rFonts w:ascii="Arial" w:eastAsia="宋体" w:hAnsi="Arial" w:cs="Arial"/>
          <w:b/>
          <w:sz w:val="36"/>
          <w:szCs w:val="36"/>
        </w:rPr>
        <w:t>301</w:t>
      </w:r>
      <w:r w:rsidRPr="007D6FC2">
        <w:rPr>
          <w:rFonts w:ascii="Arial" w:eastAsia="宋体" w:hAnsi="Arial" w:cs="Arial"/>
          <w:b/>
          <w:sz w:val="36"/>
          <w:szCs w:val="36"/>
        </w:rPr>
        <w:t>条</w:t>
      </w:r>
      <w:r w:rsidRPr="007D6FC2">
        <w:rPr>
          <w:rFonts w:ascii="Arial" w:eastAsia="宋体" w:hAnsi="Arial" w:cs="Arial"/>
          <w:b/>
          <w:sz w:val="36"/>
          <w:szCs w:val="36"/>
        </w:rPr>
        <w:t>–</w:t>
      </w:r>
      <w:r w:rsidRPr="007D6FC2">
        <w:rPr>
          <w:rFonts w:ascii="Arial" w:eastAsia="宋体" w:hAnsi="Arial" w:cs="Arial"/>
          <w:b/>
          <w:sz w:val="36"/>
          <w:szCs w:val="36"/>
        </w:rPr>
        <w:t>一次性使用</w:t>
      </w:r>
      <w:r w:rsidR="003219D2" w:rsidRPr="007D6FC2">
        <w:rPr>
          <w:rFonts w:ascii="Arial" w:eastAsia="宋体" w:hAnsi="Arial" w:cs="Arial"/>
          <w:b/>
          <w:sz w:val="36"/>
          <w:szCs w:val="36"/>
        </w:rPr>
        <w:t>医疗器械</w:t>
      </w:r>
      <w:r w:rsidRPr="007D6FC2">
        <w:rPr>
          <w:rFonts w:ascii="Arial" w:eastAsia="宋体" w:hAnsi="Arial" w:cs="Arial"/>
          <w:b/>
          <w:sz w:val="36"/>
          <w:szCs w:val="36"/>
        </w:rPr>
        <w:t>上的突出和明显的制造商标志</w:t>
      </w:r>
    </w:p>
    <w:bookmarkEnd w:id="0"/>
    <w:bookmarkEnd w:id="1"/>
    <w:bookmarkEnd w:id="2"/>
    <w:bookmarkEnd w:id="3"/>
    <w:p w:rsidR="008F186C" w:rsidRPr="007D6FC2" w:rsidRDefault="008F186C" w:rsidP="00964F11">
      <w:pPr>
        <w:snapToGrid w:val="0"/>
        <w:spacing w:afterLines="50" w:after="156" w:line="300" w:lineRule="auto"/>
        <w:jc w:val="center"/>
        <w:rPr>
          <w:rFonts w:ascii="Arial" w:eastAsia="宋体" w:hAnsi="Arial" w:cs="Arial"/>
        </w:rPr>
      </w:pPr>
      <w:r w:rsidRPr="007D6FC2">
        <w:rPr>
          <w:rFonts w:ascii="Arial" w:eastAsia="宋体" w:hAnsi="Arial" w:cs="Arial"/>
        </w:rPr>
        <w:t>文件发布日期：（发布日期）</w:t>
      </w:r>
    </w:p>
    <w:p w:rsidR="008F186C" w:rsidRPr="007D6FC2" w:rsidRDefault="001A21C9" w:rsidP="00964F11">
      <w:pPr>
        <w:snapToGrid w:val="0"/>
        <w:spacing w:afterLines="50" w:after="156" w:line="300" w:lineRule="auto"/>
        <w:jc w:val="center"/>
        <w:rPr>
          <w:rFonts w:ascii="Arial" w:eastAsia="宋体" w:hAnsi="Arial" w:cs="Arial"/>
        </w:rPr>
      </w:pPr>
      <w:r w:rsidRPr="007D6FC2">
        <w:rPr>
          <w:rFonts w:ascii="Arial" w:eastAsia="宋体" w:hAnsi="Arial" w:cs="Arial"/>
        </w:rPr>
        <w:t>本文件草案</w:t>
      </w:r>
      <w:r w:rsidR="003219D2" w:rsidRPr="007D6FC2">
        <w:rPr>
          <w:rFonts w:ascii="Arial" w:eastAsia="宋体" w:hAnsi="Arial" w:cs="Arial"/>
        </w:rPr>
        <w:t>发布</w:t>
      </w:r>
      <w:r w:rsidRPr="007D6FC2">
        <w:rPr>
          <w:rFonts w:ascii="Arial" w:eastAsia="宋体" w:hAnsi="Arial" w:cs="Arial"/>
        </w:rPr>
        <w:t>于</w:t>
      </w:r>
      <w:r w:rsidRPr="007D6FC2">
        <w:rPr>
          <w:rFonts w:ascii="Arial" w:eastAsia="宋体" w:hAnsi="Arial" w:cs="Arial"/>
        </w:rPr>
        <w:t>2005</w:t>
      </w:r>
      <w:r w:rsidRPr="007D6FC2">
        <w:rPr>
          <w:rFonts w:ascii="Arial" w:eastAsia="宋体" w:hAnsi="Arial" w:cs="Arial"/>
        </w:rPr>
        <w:t>年</w:t>
      </w:r>
      <w:r w:rsidRPr="007D6FC2">
        <w:rPr>
          <w:rFonts w:ascii="Arial" w:eastAsia="宋体" w:hAnsi="Arial" w:cs="Arial"/>
        </w:rPr>
        <w:t>10</w:t>
      </w:r>
      <w:r w:rsidRPr="007D6FC2">
        <w:rPr>
          <w:rFonts w:ascii="Arial" w:eastAsia="宋体" w:hAnsi="Arial" w:cs="Arial"/>
        </w:rPr>
        <w:t>月</w:t>
      </w:r>
      <w:r w:rsidRPr="007D6FC2">
        <w:rPr>
          <w:rFonts w:ascii="Arial" w:eastAsia="宋体" w:hAnsi="Arial" w:cs="Arial"/>
        </w:rPr>
        <w:t>11</w:t>
      </w:r>
      <w:r w:rsidR="003219D2" w:rsidRPr="007D6FC2">
        <w:rPr>
          <w:rFonts w:ascii="Arial" w:eastAsia="宋体" w:hAnsi="Arial" w:cs="Arial"/>
        </w:rPr>
        <w:t>日</w:t>
      </w:r>
      <w:r w:rsidRPr="007D6FC2">
        <w:rPr>
          <w:rFonts w:ascii="Arial" w:eastAsia="宋体" w:hAnsi="Arial" w:cs="Arial"/>
        </w:rPr>
        <w:t>。</w:t>
      </w:r>
    </w:p>
    <w:p w:rsidR="001A21C9" w:rsidRPr="007D6FC2" w:rsidRDefault="001A21C9" w:rsidP="00964F11">
      <w:pPr>
        <w:snapToGrid w:val="0"/>
        <w:spacing w:afterLines="50" w:after="156" w:line="300" w:lineRule="auto"/>
        <w:rPr>
          <w:rFonts w:ascii="Arial" w:eastAsia="宋体" w:hAnsi="Arial" w:cs="Arial"/>
        </w:rPr>
      </w:pPr>
      <w:r w:rsidRPr="007D6FC2">
        <w:rPr>
          <w:rFonts w:ascii="Arial" w:eastAsia="宋体" w:hAnsi="Arial" w:cs="Arial"/>
        </w:rPr>
        <w:t>本指南中的信息收集条款已根据</w:t>
      </w:r>
      <w:r w:rsidRPr="007D6FC2">
        <w:rPr>
          <w:rFonts w:ascii="Arial" w:eastAsia="宋体" w:hAnsi="Arial" w:cs="Arial"/>
        </w:rPr>
        <w:t>OMB</w:t>
      </w:r>
      <w:r w:rsidRPr="007D6FC2">
        <w:rPr>
          <w:rFonts w:ascii="Arial" w:eastAsia="宋体" w:hAnsi="Arial" w:cs="Arial"/>
        </w:rPr>
        <w:t>控制</w:t>
      </w:r>
      <w:r w:rsidR="00AF3CD1">
        <w:rPr>
          <w:rFonts w:ascii="Arial" w:eastAsia="宋体" w:hAnsi="Arial" w:cs="Arial" w:hint="eastAsia"/>
        </w:rPr>
        <w:t>编号</w:t>
      </w:r>
      <w:r w:rsidRPr="007D6FC2">
        <w:rPr>
          <w:rFonts w:ascii="Arial" w:eastAsia="宋体" w:hAnsi="Arial" w:cs="Arial"/>
        </w:rPr>
        <w:t>0910-0577</w:t>
      </w:r>
      <w:r w:rsidRPr="007D6FC2">
        <w:rPr>
          <w:rFonts w:ascii="Arial" w:eastAsia="宋体" w:hAnsi="Arial" w:cs="Arial"/>
        </w:rPr>
        <w:t>批准。此批准于</w:t>
      </w:r>
      <w:r w:rsidRPr="007D6FC2">
        <w:rPr>
          <w:rFonts w:ascii="Arial" w:eastAsia="宋体" w:hAnsi="Arial" w:cs="Arial"/>
        </w:rPr>
        <w:t>2009</w:t>
      </w:r>
      <w:r w:rsidRPr="007D6FC2">
        <w:rPr>
          <w:rFonts w:ascii="Arial" w:eastAsia="宋体" w:hAnsi="Arial" w:cs="Arial"/>
        </w:rPr>
        <w:t>年</w:t>
      </w:r>
      <w:r w:rsidRPr="007D6FC2">
        <w:rPr>
          <w:rFonts w:ascii="Arial" w:eastAsia="宋体" w:hAnsi="Arial" w:cs="Arial"/>
        </w:rPr>
        <w:t>1</w:t>
      </w:r>
      <w:r w:rsidRPr="007D6FC2">
        <w:rPr>
          <w:rFonts w:ascii="Arial" w:eastAsia="宋体" w:hAnsi="Arial" w:cs="Arial"/>
        </w:rPr>
        <w:t>月</w:t>
      </w:r>
      <w:r w:rsidRPr="007D6FC2">
        <w:rPr>
          <w:rFonts w:ascii="Arial" w:eastAsia="宋体" w:hAnsi="Arial" w:cs="Arial"/>
        </w:rPr>
        <w:t>31</w:t>
      </w:r>
      <w:r w:rsidRPr="007D6FC2">
        <w:rPr>
          <w:rFonts w:ascii="Arial" w:eastAsia="宋体" w:hAnsi="Arial" w:cs="Arial"/>
        </w:rPr>
        <w:t>日到期。</w:t>
      </w:r>
      <w:r w:rsidR="006952C5" w:rsidRPr="007D6FC2">
        <w:rPr>
          <w:rFonts w:ascii="Arial" w:eastAsia="宋体" w:hAnsi="Arial" w:cs="Arial"/>
        </w:rPr>
        <w:t>参见本指南第九节中的其他</w:t>
      </w:r>
      <w:r w:rsidRPr="007D6FC2">
        <w:rPr>
          <w:rFonts w:ascii="Arial" w:eastAsia="宋体" w:hAnsi="Arial" w:cs="Arial"/>
        </w:rPr>
        <w:t>PRA</w:t>
      </w:r>
      <w:r w:rsidRPr="007D6FC2">
        <w:rPr>
          <w:rFonts w:ascii="Arial" w:eastAsia="宋体" w:hAnsi="Arial" w:cs="Arial"/>
        </w:rPr>
        <w:t>声明。</w:t>
      </w:r>
    </w:p>
    <w:p w:rsidR="003B0FA9" w:rsidRPr="007D6FC2" w:rsidRDefault="003B0FA9" w:rsidP="00964F11">
      <w:pPr>
        <w:snapToGrid w:val="0"/>
        <w:spacing w:afterLines="50" w:after="156" w:line="300" w:lineRule="auto"/>
        <w:rPr>
          <w:rFonts w:ascii="Arial" w:eastAsia="宋体" w:hAnsi="Arial" w:cs="Arial"/>
          <w:kern w:val="0"/>
          <w:sz w:val="22"/>
          <w:u w:val="single"/>
        </w:rPr>
      </w:pPr>
      <w:r w:rsidRPr="007D6FC2">
        <w:rPr>
          <w:rFonts w:ascii="Arial" w:eastAsia="宋体" w:hAnsi="Arial" w:cs="Arial"/>
        </w:rPr>
        <w:t>有关本文件的问题，请联系</w:t>
      </w:r>
      <w:bookmarkStart w:id="4" w:name="OLE_LINK1"/>
      <w:bookmarkStart w:id="5" w:name="OLE_LINK2"/>
      <w:r w:rsidR="009A01B7">
        <w:rPr>
          <w:rFonts w:ascii="Arial" w:eastAsia="宋体" w:hAnsi="Arial" w:cs="Arial"/>
        </w:rPr>
        <w:t>器械与放射健康</w:t>
      </w:r>
      <w:r w:rsidRPr="007D6FC2">
        <w:rPr>
          <w:rFonts w:ascii="Arial" w:eastAsia="宋体" w:hAnsi="Arial" w:cs="Arial"/>
        </w:rPr>
        <w:t>中心</w:t>
      </w:r>
      <w:bookmarkEnd w:id="4"/>
      <w:bookmarkEnd w:id="5"/>
      <w:r w:rsidRPr="007D6FC2">
        <w:rPr>
          <w:rFonts w:ascii="Arial" w:eastAsia="宋体" w:hAnsi="Arial" w:cs="Arial"/>
        </w:rPr>
        <w:t>（</w:t>
      </w:r>
      <w:r w:rsidRPr="007D6FC2">
        <w:rPr>
          <w:rFonts w:ascii="Arial" w:eastAsia="宋体" w:hAnsi="Arial" w:cs="Arial"/>
        </w:rPr>
        <w:t>CDRH</w:t>
      </w:r>
      <w:r w:rsidRPr="007D6FC2">
        <w:rPr>
          <w:rFonts w:ascii="Arial" w:eastAsia="宋体" w:hAnsi="Arial" w:cs="Arial"/>
        </w:rPr>
        <w:t>）的</w:t>
      </w:r>
      <w:r w:rsidRPr="007D6FC2">
        <w:rPr>
          <w:rFonts w:ascii="Arial" w:eastAsia="宋体" w:hAnsi="Arial" w:cs="Arial"/>
        </w:rPr>
        <w:t xml:space="preserve">Casper </w:t>
      </w:r>
      <w:proofErr w:type="spellStart"/>
      <w:r w:rsidRPr="007D6FC2">
        <w:rPr>
          <w:rFonts w:ascii="Arial" w:eastAsia="宋体" w:hAnsi="Arial" w:cs="Arial"/>
        </w:rPr>
        <w:t>Uldriks</w:t>
      </w:r>
      <w:proofErr w:type="spellEnd"/>
      <w:r w:rsidRPr="007D6FC2">
        <w:rPr>
          <w:rFonts w:ascii="Arial" w:eastAsia="宋体" w:hAnsi="Arial" w:cs="Arial"/>
        </w:rPr>
        <w:t>，电话：</w:t>
      </w:r>
      <w:r w:rsidRPr="007D6FC2">
        <w:rPr>
          <w:rFonts w:ascii="Arial" w:eastAsia="宋体" w:hAnsi="Arial" w:cs="Arial"/>
        </w:rPr>
        <w:t>240-276-0106</w:t>
      </w:r>
      <w:r w:rsidRPr="007D6FC2">
        <w:rPr>
          <w:rFonts w:ascii="Arial" w:eastAsia="宋体" w:hAnsi="Arial" w:cs="Arial"/>
        </w:rPr>
        <w:t>，</w:t>
      </w:r>
      <w:r w:rsidR="00B91A07" w:rsidRPr="007D6FC2">
        <w:rPr>
          <w:rFonts w:ascii="Arial" w:eastAsia="宋体" w:hAnsi="Arial" w:cs="Arial"/>
        </w:rPr>
        <w:t>或电子邮件</w:t>
      </w:r>
      <w:r w:rsidRPr="007D6FC2">
        <w:rPr>
          <w:rFonts w:ascii="Arial" w:eastAsia="宋体" w:hAnsi="Arial" w:cs="Arial"/>
        </w:rPr>
        <w:t>：</w:t>
      </w:r>
      <w:r w:rsidRPr="007D6FC2">
        <w:rPr>
          <w:rFonts w:ascii="Arial" w:eastAsia="宋体" w:hAnsi="Arial" w:cs="Arial"/>
          <w:kern w:val="0"/>
          <w:sz w:val="22"/>
          <w:u w:val="single"/>
        </w:rPr>
        <w:t>ceu@fda.hhs.gov.</w:t>
      </w: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rPr>
          <w:rFonts w:ascii="Arial" w:eastAsia="宋体" w:hAnsi="Arial" w:cs="Arial"/>
          <w:kern w:val="0"/>
          <w:sz w:val="22"/>
          <w:u w:val="single"/>
        </w:rPr>
      </w:pPr>
    </w:p>
    <w:p w:rsidR="00460827" w:rsidRPr="007D6FC2" w:rsidRDefault="00460827" w:rsidP="00964F11">
      <w:pPr>
        <w:snapToGrid w:val="0"/>
        <w:spacing w:afterLines="50" w:after="156" w:line="300" w:lineRule="auto"/>
        <w:jc w:val="right"/>
        <w:rPr>
          <w:rFonts w:ascii="Arial" w:eastAsia="宋体" w:hAnsi="Arial" w:cs="Arial"/>
        </w:rPr>
      </w:pPr>
    </w:p>
    <w:p w:rsidR="003B0FA9" w:rsidRPr="007D6FC2" w:rsidRDefault="00460827" w:rsidP="00964F11">
      <w:pPr>
        <w:snapToGrid w:val="0"/>
        <w:spacing w:afterLines="50" w:after="156"/>
        <w:jc w:val="right"/>
        <w:rPr>
          <w:rFonts w:ascii="Arial" w:eastAsia="宋体" w:hAnsi="Arial" w:cs="Arial"/>
          <w:b/>
        </w:rPr>
      </w:pPr>
      <w:r w:rsidRPr="007D6FC2">
        <w:rPr>
          <w:rFonts w:ascii="Arial" w:eastAsia="宋体" w:hAnsi="Arial" w:cs="Arial"/>
          <w:b/>
          <w:noProof/>
        </w:rPr>
        <w:drawing>
          <wp:anchor distT="0" distB="0" distL="114300" distR="114300" simplePos="0" relativeHeight="251716096" behindDoc="0" locked="0" layoutInCell="1" allowOverlap="1" wp14:anchorId="483705B5" wp14:editId="01E2C940">
            <wp:simplePos x="0" y="0"/>
            <wp:positionH relativeFrom="column">
              <wp:posOffset>219039</wp:posOffset>
            </wp:positionH>
            <wp:positionV relativeFrom="paragraph">
              <wp:posOffset>152256</wp:posOffset>
            </wp:positionV>
            <wp:extent cx="923925" cy="952500"/>
            <wp:effectExtent l="0" t="0" r="9525"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RH.jpg"/>
                    <pic:cNvPicPr/>
                  </pic:nvPicPr>
                  <pic:blipFill>
                    <a:blip r:embed="rId8">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14:sizeRelH relativeFrom="page">
              <wp14:pctWidth>0</wp14:pctWidth>
            </wp14:sizeRelH>
            <wp14:sizeRelV relativeFrom="page">
              <wp14:pctHeight>0</wp14:pctHeight>
            </wp14:sizeRelV>
          </wp:anchor>
        </w:drawing>
      </w:r>
      <w:r w:rsidR="003B0FA9" w:rsidRPr="007D6FC2">
        <w:rPr>
          <w:rFonts w:ascii="Arial" w:eastAsia="宋体" w:hAnsi="Arial" w:cs="Arial"/>
          <w:b/>
        </w:rPr>
        <w:t>美国卫生</w:t>
      </w:r>
      <w:r w:rsidR="009A01B7" w:rsidRPr="009A01B7">
        <w:rPr>
          <w:rFonts w:ascii="Arial" w:eastAsia="宋体" w:hAnsi="Arial" w:cs="Arial" w:hint="eastAsia"/>
          <w:b/>
        </w:rPr>
        <w:t>与公众服务部</w:t>
      </w:r>
    </w:p>
    <w:p w:rsidR="003B0FA9" w:rsidRPr="007D6FC2" w:rsidRDefault="003B0FA9" w:rsidP="00964F11">
      <w:pPr>
        <w:snapToGrid w:val="0"/>
        <w:spacing w:afterLines="50" w:after="156"/>
        <w:jc w:val="right"/>
        <w:rPr>
          <w:rFonts w:ascii="Arial" w:eastAsia="宋体" w:hAnsi="Arial" w:cs="Arial"/>
          <w:b/>
        </w:rPr>
      </w:pPr>
      <w:r w:rsidRPr="007D6FC2">
        <w:rPr>
          <w:rFonts w:ascii="Arial" w:eastAsia="宋体" w:hAnsi="Arial" w:cs="Arial"/>
          <w:b/>
        </w:rPr>
        <w:t>食品药品监督管理局</w:t>
      </w:r>
    </w:p>
    <w:p w:rsidR="003B0FA9" w:rsidRPr="007D6FC2" w:rsidRDefault="009A01B7" w:rsidP="00964F11">
      <w:pPr>
        <w:snapToGrid w:val="0"/>
        <w:spacing w:afterLines="50" w:after="156"/>
        <w:jc w:val="right"/>
        <w:rPr>
          <w:rFonts w:ascii="Arial" w:eastAsia="宋体" w:hAnsi="Arial" w:cs="Arial"/>
          <w:b/>
        </w:rPr>
      </w:pPr>
      <w:bookmarkStart w:id="6" w:name="OLE_LINK15"/>
      <w:bookmarkStart w:id="7" w:name="OLE_LINK16"/>
      <w:r>
        <w:rPr>
          <w:rFonts w:ascii="Arial" w:eastAsia="宋体" w:hAnsi="Arial" w:cs="Arial"/>
          <w:b/>
        </w:rPr>
        <w:t>器械与放射健康</w:t>
      </w:r>
      <w:r w:rsidR="003B0FA9" w:rsidRPr="007D6FC2">
        <w:rPr>
          <w:rFonts w:ascii="Arial" w:eastAsia="宋体" w:hAnsi="Arial" w:cs="Arial"/>
          <w:b/>
        </w:rPr>
        <w:t>中心</w:t>
      </w:r>
    </w:p>
    <w:bookmarkEnd w:id="6"/>
    <w:bookmarkEnd w:id="7"/>
    <w:p w:rsidR="009A01B7" w:rsidRDefault="009A01B7" w:rsidP="00964F11">
      <w:pPr>
        <w:snapToGrid w:val="0"/>
        <w:spacing w:afterLines="50" w:after="156"/>
        <w:jc w:val="right"/>
        <w:rPr>
          <w:rFonts w:ascii="Arial" w:eastAsia="宋体" w:hAnsi="Arial" w:cs="Arial"/>
          <w:b/>
          <w:kern w:val="0"/>
          <w:sz w:val="22"/>
        </w:rPr>
      </w:pPr>
      <w:r>
        <w:rPr>
          <w:rFonts w:ascii="Arial" w:eastAsia="宋体" w:hAnsi="Arial" w:cs="Arial" w:hint="eastAsia"/>
          <w:b/>
          <w:kern w:val="0"/>
          <w:sz w:val="22"/>
        </w:rPr>
        <w:t>合</w:t>
      </w:r>
      <w:proofErr w:type="gramStart"/>
      <w:r>
        <w:rPr>
          <w:rFonts w:ascii="Arial" w:eastAsia="宋体" w:hAnsi="Arial" w:cs="Arial" w:hint="eastAsia"/>
          <w:b/>
          <w:kern w:val="0"/>
          <w:sz w:val="22"/>
        </w:rPr>
        <w:t>规</w:t>
      </w:r>
      <w:proofErr w:type="gramEnd"/>
      <w:r>
        <w:rPr>
          <w:rFonts w:ascii="Arial" w:eastAsia="宋体" w:hAnsi="Arial" w:cs="Arial" w:hint="eastAsia"/>
          <w:b/>
          <w:kern w:val="0"/>
          <w:sz w:val="22"/>
        </w:rPr>
        <w:t>办公室</w:t>
      </w:r>
    </w:p>
    <w:p w:rsidR="009A01B7" w:rsidRDefault="009A01B7" w:rsidP="00964F11">
      <w:pPr>
        <w:snapToGrid w:val="0"/>
        <w:spacing w:afterLines="50" w:after="156"/>
        <w:jc w:val="right"/>
        <w:rPr>
          <w:rFonts w:ascii="Arial" w:eastAsia="宋体" w:hAnsi="Arial" w:cs="Arial"/>
          <w:b/>
          <w:kern w:val="0"/>
          <w:sz w:val="22"/>
        </w:rPr>
      </w:pPr>
    </w:p>
    <w:p w:rsidR="009A01B7" w:rsidRDefault="009A01B7" w:rsidP="00964F11">
      <w:pPr>
        <w:snapToGrid w:val="0"/>
        <w:spacing w:afterLines="50" w:after="156"/>
        <w:jc w:val="right"/>
        <w:rPr>
          <w:rFonts w:ascii="Arial" w:eastAsia="宋体" w:hAnsi="Arial" w:cs="Arial"/>
          <w:b/>
          <w:kern w:val="0"/>
          <w:sz w:val="22"/>
        </w:rPr>
      </w:pPr>
    </w:p>
    <w:p w:rsidR="009A01B7" w:rsidRPr="009A01B7" w:rsidRDefault="009A01B7" w:rsidP="009A01B7">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1D66C88A" wp14:editId="0B281F6B">
            <wp:extent cx="6472693" cy="544852"/>
            <wp:effectExtent l="0" t="0" r="4445" b="7620"/>
            <wp:docPr id="1" name="图片 1" descr="C:\Users\lxd\AppData\Roaming\Tencent\Users\342412028\QQ\WinTemp\RichOle\G}){H80%TWC{`PCQ`[JD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xd\AppData\Roaming\Tencent\Users\342412028\QQ\WinTemp\RichOle\G}){H80%TWC{`PCQ`[JDE$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4714" cy="545022"/>
                    </a:xfrm>
                    <a:prstGeom prst="rect">
                      <a:avLst/>
                    </a:prstGeom>
                    <a:noFill/>
                    <a:ln>
                      <a:noFill/>
                    </a:ln>
                  </pic:spPr>
                </pic:pic>
              </a:graphicData>
            </a:graphic>
          </wp:inline>
        </w:drawing>
      </w:r>
    </w:p>
    <w:p w:rsidR="001A21C9" w:rsidRPr="007D6FC2" w:rsidRDefault="001A21C9" w:rsidP="00542BBE">
      <w:pPr>
        <w:snapToGrid w:val="0"/>
        <w:spacing w:afterLines="50" w:after="156"/>
        <w:jc w:val="left"/>
        <w:rPr>
          <w:rFonts w:ascii="Arial" w:eastAsia="宋体" w:hAnsi="Arial" w:cs="Arial"/>
          <w:b/>
        </w:rPr>
      </w:pPr>
    </w:p>
    <w:p w:rsidR="001A21C9" w:rsidRPr="007D6FC2" w:rsidRDefault="00542BBE" w:rsidP="00964F11">
      <w:pPr>
        <w:pageBreakBefore/>
        <w:snapToGrid w:val="0"/>
        <w:spacing w:afterLines="50" w:after="156" w:line="300" w:lineRule="auto"/>
        <w:jc w:val="center"/>
        <w:rPr>
          <w:rFonts w:ascii="Arial" w:eastAsia="宋体" w:hAnsi="Arial" w:cs="Arial"/>
          <w:b/>
          <w:sz w:val="36"/>
        </w:rPr>
      </w:pPr>
      <w:r>
        <w:rPr>
          <w:rFonts w:ascii="Arial" w:eastAsia="宋体" w:hAnsi="Arial" w:cs="Arial" w:hint="eastAsia"/>
          <w:b/>
          <w:sz w:val="36"/>
        </w:rPr>
        <w:lastRenderedPageBreak/>
        <w:t>序</w:t>
      </w:r>
      <w:r w:rsidR="003B0FA9" w:rsidRPr="007D6FC2">
        <w:rPr>
          <w:rFonts w:ascii="Arial" w:eastAsia="宋体" w:hAnsi="Arial" w:cs="Arial"/>
          <w:b/>
          <w:sz w:val="36"/>
        </w:rPr>
        <w:t>言</w:t>
      </w:r>
    </w:p>
    <w:p w:rsidR="001A21C9" w:rsidRPr="007D6FC2" w:rsidRDefault="001A0667" w:rsidP="00964F11">
      <w:pPr>
        <w:snapToGrid w:val="0"/>
        <w:spacing w:afterLines="50" w:after="156" w:line="300" w:lineRule="auto"/>
        <w:rPr>
          <w:rFonts w:ascii="Arial" w:eastAsia="宋体" w:hAnsi="Arial" w:cs="Arial"/>
          <w:b/>
          <w:szCs w:val="21"/>
        </w:rPr>
      </w:pPr>
      <w:r w:rsidRPr="007D6FC2">
        <w:rPr>
          <w:rFonts w:ascii="Arial" w:eastAsia="宋体" w:hAnsi="Arial" w:cs="Arial"/>
          <w:b/>
          <w:szCs w:val="21"/>
        </w:rPr>
        <w:t>公众评论</w:t>
      </w:r>
    </w:p>
    <w:p w:rsidR="00192C5A" w:rsidRPr="007D6FC2" w:rsidRDefault="009A01B7" w:rsidP="00964F11">
      <w:pPr>
        <w:autoSpaceDE w:val="0"/>
        <w:autoSpaceDN w:val="0"/>
        <w:adjustRightInd w:val="0"/>
        <w:snapToGrid w:val="0"/>
        <w:spacing w:afterLines="50" w:after="156" w:line="300" w:lineRule="auto"/>
        <w:rPr>
          <w:rFonts w:ascii="Arial" w:eastAsia="宋体" w:hAnsi="Arial" w:cs="Arial"/>
          <w:szCs w:val="21"/>
        </w:rPr>
      </w:pPr>
      <w:r>
        <w:rPr>
          <w:rFonts w:ascii="Arial" w:eastAsia="宋体" w:hAnsi="Arial" w:cs="Arial"/>
          <w:szCs w:val="21"/>
        </w:rPr>
        <w:t>贵公司</w:t>
      </w:r>
      <w:r w:rsidR="00980A03" w:rsidRPr="007D6FC2">
        <w:rPr>
          <w:rFonts w:ascii="Arial" w:eastAsia="宋体" w:hAnsi="Arial" w:cs="Arial"/>
          <w:szCs w:val="21"/>
        </w:rPr>
        <w:t>可以随时提交书面</w:t>
      </w:r>
      <w:r>
        <w:rPr>
          <w:rFonts w:ascii="Arial" w:eastAsia="宋体" w:hAnsi="Arial" w:cs="Arial" w:hint="eastAsia"/>
          <w:szCs w:val="21"/>
        </w:rPr>
        <w:t>评论</w:t>
      </w:r>
      <w:r w:rsidR="00980A03" w:rsidRPr="007D6FC2">
        <w:rPr>
          <w:rFonts w:ascii="Arial" w:eastAsia="宋体" w:hAnsi="Arial" w:cs="Arial"/>
          <w:szCs w:val="21"/>
        </w:rPr>
        <w:t>和建议到</w:t>
      </w:r>
      <w:r w:rsidR="00980A03" w:rsidRPr="007D6FC2">
        <w:rPr>
          <w:rFonts w:ascii="Arial" w:eastAsia="宋体" w:hAnsi="Arial" w:cs="Arial"/>
          <w:szCs w:val="21"/>
        </w:rPr>
        <w:t>FDA</w:t>
      </w:r>
      <w:r>
        <w:rPr>
          <w:rFonts w:ascii="Arial" w:eastAsia="宋体" w:hAnsi="Arial" w:cs="Arial" w:hint="eastAsia"/>
          <w:szCs w:val="21"/>
        </w:rPr>
        <w:t>文档</w:t>
      </w:r>
      <w:r w:rsidR="00980A03" w:rsidRPr="007D6FC2">
        <w:rPr>
          <w:rFonts w:ascii="Arial" w:eastAsia="宋体" w:hAnsi="Arial" w:cs="Arial"/>
          <w:szCs w:val="21"/>
        </w:rPr>
        <w:t>管理部</w:t>
      </w:r>
      <w:r w:rsidR="00192C5A" w:rsidRPr="007D6FC2">
        <w:rPr>
          <w:rFonts w:ascii="Arial" w:eastAsia="宋体" w:hAnsi="Arial" w:cs="Arial"/>
          <w:szCs w:val="21"/>
        </w:rPr>
        <w:t>，</w:t>
      </w:r>
      <w:r>
        <w:rPr>
          <w:rFonts w:ascii="Arial" w:eastAsia="宋体" w:hAnsi="Arial" w:cs="Arial"/>
          <w:szCs w:val="21"/>
        </w:rPr>
        <w:t>食品药品监督管理局</w:t>
      </w:r>
      <w:r w:rsidR="00192C5A" w:rsidRPr="007D6FC2">
        <w:rPr>
          <w:rFonts w:ascii="Arial" w:eastAsia="宋体" w:hAnsi="Arial" w:cs="Arial"/>
          <w:szCs w:val="21"/>
        </w:rPr>
        <w:t>，</w:t>
      </w:r>
      <w:r w:rsidR="00192C5A" w:rsidRPr="007D6FC2">
        <w:rPr>
          <w:rFonts w:ascii="Arial" w:eastAsia="宋体" w:hAnsi="Arial" w:cs="Arial"/>
          <w:kern w:val="0"/>
          <w:szCs w:val="21"/>
        </w:rPr>
        <w:t>5630 Fishers Lane</w:t>
      </w:r>
      <w:r w:rsidR="00192C5A" w:rsidRPr="007D6FC2">
        <w:rPr>
          <w:rFonts w:ascii="Arial" w:eastAsia="宋体" w:hAnsi="Arial" w:cs="Arial"/>
          <w:kern w:val="0"/>
          <w:szCs w:val="21"/>
        </w:rPr>
        <w:t>，</w:t>
      </w:r>
      <w:r w:rsidR="00192C5A" w:rsidRPr="007D6FC2">
        <w:rPr>
          <w:rFonts w:ascii="Arial" w:eastAsia="宋体" w:hAnsi="Arial" w:cs="Arial"/>
          <w:kern w:val="0"/>
          <w:szCs w:val="21"/>
        </w:rPr>
        <w:t>1061</w:t>
      </w:r>
      <w:r w:rsidR="00E66D71" w:rsidRPr="007D6FC2">
        <w:rPr>
          <w:rFonts w:ascii="Arial" w:eastAsia="宋体" w:hAnsi="Arial" w:cs="Arial"/>
          <w:kern w:val="0"/>
          <w:szCs w:val="21"/>
        </w:rPr>
        <w:t>，（</w:t>
      </w:r>
      <w:r w:rsidR="00192C5A" w:rsidRPr="007D6FC2">
        <w:rPr>
          <w:rFonts w:ascii="Arial" w:eastAsia="宋体" w:hAnsi="Arial" w:cs="Arial"/>
          <w:kern w:val="0"/>
          <w:szCs w:val="21"/>
        </w:rPr>
        <w:t>HFA-305</w:t>
      </w:r>
      <w:r w:rsidR="00E66D71" w:rsidRPr="007D6FC2">
        <w:rPr>
          <w:rFonts w:ascii="Arial" w:eastAsia="宋体" w:hAnsi="Arial" w:cs="Arial"/>
          <w:kern w:val="0"/>
          <w:szCs w:val="21"/>
        </w:rPr>
        <w:t>），</w:t>
      </w:r>
      <w:r w:rsidR="00192C5A" w:rsidRPr="007D6FC2">
        <w:rPr>
          <w:rFonts w:ascii="Arial" w:eastAsia="宋体" w:hAnsi="Arial" w:cs="Arial"/>
          <w:kern w:val="0"/>
          <w:szCs w:val="21"/>
        </w:rPr>
        <w:t>Rockville</w:t>
      </w:r>
      <w:r w:rsidR="00E66D71" w:rsidRPr="007D6FC2">
        <w:rPr>
          <w:rFonts w:ascii="Arial" w:eastAsia="宋体" w:hAnsi="Arial" w:cs="Arial"/>
          <w:kern w:val="0"/>
          <w:szCs w:val="21"/>
        </w:rPr>
        <w:t>，</w:t>
      </w:r>
      <w:r w:rsidR="00192C5A" w:rsidRPr="007D6FC2">
        <w:rPr>
          <w:rFonts w:ascii="Arial" w:eastAsia="宋体" w:hAnsi="Arial" w:cs="Arial"/>
          <w:kern w:val="0"/>
          <w:szCs w:val="21"/>
        </w:rPr>
        <w:t>MD</w:t>
      </w:r>
      <w:r w:rsidR="00E66D71" w:rsidRPr="007D6FC2">
        <w:rPr>
          <w:rFonts w:ascii="Arial" w:eastAsia="宋体" w:hAnsi="Arial" w:cs="Arial"/>
          <w:kern w:val="0"/>
          <w:szCs w:val="21"/>
        </w:rPr>
        <w:t>，</w:t>
      </w:r>
      <w:r w:rsidR="00192C5A" w:rsidRPr="007D6FC2">
        <w:rPr>
          <w:rFonts w:ascii="Arial" w:eastAsia="宋体" w:hAnsi="Arial" w:cs="Arial"/>
          <w:kern w:val="0"/>
          <w:szCs w:val="21"/>
        </w:rPr>
        <w:t>20852</w:t>
      </w:r>
      <w:r>
        <w:rPr>
          <w:rFonts w:ascii="Arial" w:eastAsia="宋体" w:hAnsi="Arial" w:cs="Arial" w:hint="eastAsia"/>
          <w:kern w:val="0"/>
          <w:szCs w:val="21"/>
        </w:rPr>
        <w:t>，</w:t>
      </w:r>
      <w:proofErr w:type="gramStart"/>
      <w:r>
        <w:rPr>
          <w:rFonts w:ascii="Arial" w:eastAsia="宋体" w:hAnsi="Arial" w:cs="Arial" w:hint="eastAsia"/>
          <w:kern w:val="0"/>
          <w:szCs w:val="21"/>
        </w:rPr>
        <w:t>供部门</w:t>
      </w:r>
      <w:proofErr w:type="gramEnd"/>
      <w:r>
        <w:rPr>
          <w:rFonts w:ascii="Arial" w:eastAsia="宋体" w:hAnsi="Arial" w:cs="Arial" w:hint="eastAsia"/>
          <w:kern w:val="0"/>
          <w:szCs w:val="21"/>
        </w:rPr>
        <w:t>审议</w:t>
      </w:r>
      <w:r w:rsidR="00192C5A" w:rsidRPr="007D6FC2">
        <w:rPr>
          <w:rFonts w:ascii="Arial" w:eastAsia="宋体" w:hAnsi="Arial" w:cs="Arial"/>
          <w:szCs w:val="21"/>
        </w:rPr>
        <w:t>。</w:t>
      </w:r>
      <w:bookmarkStart w:id="8" w:name="OLE_LINK9"/>
      <w:bookmarkStart w:id="9" w:name="OLE_LINK10"/>
      <w:r w:rsidR="00192C5A" w:rsidRPr="007D6FC2">
        <w:rPr>
          <w:rFonts w:ascii="Arial" w:eastAsia="宋体" w:hAnsi="Arial" w:cs="Arial"/>
          <w:szCs w:val="21"/>
        </w:rPr>
        <w:t>提交意见时，请参考本</w:t>
      </w:r>
      <w:r>
        <w:rPr>
          <w:rFonts w:ascii="Arial" w:eastAsia="宋体" w:hAnsi="Arial" w:cs="Arial"/>
          <w:szCs w:val="21"/>
        </w:rPr>
        <w:t>指导性文件</w:t>
      </w:r>
      <w:r w:rsidR="00192C5A" w:rsidRPr="007D6FC2">
        <w:rPr>
          <w:rFonts w:ascii="Arial" w:eastAsia="宋体" w:hAnsi="Arial" w:cs="Arial"/>
          <w:szCs w:val="21"/>
        </w:rPr>
        <w:t>的确切标题。</w:t>
      </w:r>
      <w:r w:rsidRPr="009A01B7">
        <w:rPr>
          <w:rFonts w:ascii="Arial" w:eastAsia="宋体" w:hAnsi="Arial" w:cs="Arial" w:hint="eastAsia"/>
          <w:szCs w:val="21"/>
        </w:rPr>
        <w:t>可能直到文件下次修订或更新时，评论才会被机构受理。</w:t>
      </w:r>
      <w:bookmarkEnd w:id="8"/>
      <w:bookmarkEnd w:id="9"/>
    </w:p>
    <w:p w:rsidR="003B7577" w:rsidRPr="007D6FC2" w:rsidRDefault="00697929" w:rsidP="00964F11">
      <w:pPr>
        <w:snapToGrid w:val="0"/>
        <w:spacing w:afterLines="50" w:after="156" w:line="300" w:lineRule="auto"/>
        <w:rPr>
          <w:rFonts w:ascii="Arial" w:eastAsia="宋体" w:hAnsi="Arial" w:cs="Arial"/>
          <w:b/>
          <w:szCs w:val="21"/>
        </w:rPr>
      </w:pPr>
      <w:bookmarkStart w:id="10" w:name="OLE_LINK11"/>
      <w:bookmarkStart w:id="11" w:name="OLE_LINK12"/>
      <w:r w:rsidRPr="007D6FC2">
        <w:rPr>
          <w:rFonts w:ascii="Arial" w:eastAsia="宋体" w:hAnsi="Arial" w:cs="Arial"/>
          <w:b/>
          <w:szCs w:val="21"/>
        </w:rPr>
        <w:t>其他</w:t>
      </w:r>
      <w:r w:rsidR="003B7577" w:rsidRPr="007D6FC2">
        <w:rPr>
          <w:rFonts w:ascii="Arial" w:eastAsia="宋体" w:hAnsi="Arial" w:cs="Arial"/>
          <w:b/>
          <w:szCs w:val="21"/>
        </w:rPr>
        <w:t>副本</w:t>
      </w:r>
    </w:p>
    <w:p w:rsidR="003B7577" w:rsidRPr="007D6FC2" w:rsidRDefault="001D32D7" w:rsidP="00964F11">
      <w:pPr>
        <w:autoSpaceDE w:val="0"/>
        <w:autoSpaceDN w:val="0"/>
        <w:adjustRightInd w:val="0"/>
        <w:snapToGrid w:val="0"/>
        <w:spacing w:afterLines="50" w:after="156" w:line="300" w:lineRule="auto"/>
        <w:rPr>
          <w:rFonts w:ascii="Arial" w:eastAsia="宋体" w:hAnsi="Arial" w:cs="Arial"/>
          <w:szCs w:val="21"/>
        </w:rPr>
      </w:pPr>
      <w:r w:rsidRPr="007D6FC2">
        <w:rPr>
          <w:rFonts w:ascii="Arial" w:eastAsia="宋体" w:hAnsi="Arial" w:cs="Arial"/>
          <w:szCs w:val="21"/>
        </w:rPr>
        <w:t>可从互联网获得其他副本</w:t>
      </w:r>
      <w:r w:rsidR="003B7577" w:rsidRPr="007D6FC2">
        <w:rPr>
          <w:rFonts w:ascii="Arial" w:eastAsia="宋体" w:hAnsi="Arial" w:cs="Arial"/>
          <w:kern w:val="0"/>
          <w:szCs w:val="21"/>
        </w:rPr>
        <w:t>，网址为：</w:t>
      </w:r>
      <w:r w:rsidR="00587F9A">
        <w:rPr>
          <w:rFonts w:ascii="Arial" w:eastAsia="宋体" w:hAnsi="Arial" w:cs="Arial"/>
          <w:kern w:val="0"/>
          <w:szCs w:val="21"/>
          <w:u w:val="single"/>
        </w:rPr>
        <w:t>http</w:t>
      </w:r>
      <w:r w:rsidR="003B7577" w:rsidRPr="007D6FC2">
        <w:rPr>
          <w:rFonts w:ascii="Arial" w:eastAsia="宋体" w:hAnsi="Arial" w:cs="Arial"/>
          <w:kern w:val="0"/>
          <w:szCs w:val="21"/>
          <w:u w:val="single"/>
        </w:rPr>
        <w:t>://www.fda.gov/cdrh/comp/guidance/1217.pdf</w:t>
      </w:r>
      <w:r w:rsidRPr="007D6FC2">
        <w:rPr>
          <w:rFonts w:ascii="Arial" w:eastAsia="宋体" w:hAnsi="Arial" w:cs="Arial"/>
          <w:kern w:val="0"/>
          <w:szCs w:val="21"/>
        </w:rPr>
        <w:t xml:space="preserve"> </w:t>
      </w:r>
      <w:r w:rsidR="003B7577" w:rsidRPr="007D6FC2">
        <w:rPr>
          <w:rFonts w:ascii="Arial" w:eastAsia="宋体" w:hAnsi="Arial" w:cs="Arial"/>
          <w:kern w:val="0"/>
          <w:szCs w:val="21"/>
        </w:rPr>
        <w:t>或者</w:t>
      </w:r>
      <w:r w:rsidRPr="007D6FC2">
        <w:rPr>
          <w:rFonts w:ascii="Arial" w:eastAsia="宋体" w:hAnsi="Arial" w:cs="Arial"/>
          <w:kern w:val="0"/>
          <w:szCs w:val="21"/>
        </w:rPr>
        <w:t>要通过传真接收本文件</w:t>
      </w:r>
      <w:r w:rsidR="003B7577" w:rsidRPr="007D6FC2">
        <w:rPr>
          <w:rFonts w:ascii="Arial" w:eastAsia="宋体" w:hAnsi="Arial" w:cs="Arial"/>
          <w:kern w:val="0"/>
          <w:szCs w:val="21"/>
        </w:rPr>
        <w:t>，请使用按键式电话拨打</w:t>
      </w:r>
      <w:r w:rsidR="006B41C1" w:rsidRPr="007D6FC2">
        <w:rPr>
          <w:rFonts w:ascii="Arial" w:eastAsia="宋体" w:hAnsi="Arial" w:cs="Arial"/>
          <w:kern w:val="0"/>
          <w:szCs w:val="21"/>
        </w:rPr>
        <w:t>800-899-</w:t>
      </w:r>
      <w:r w:rsidR="003B7577" w:rsidRPr="007D6FC2">
        <w:rPr>
          <w:rFonts w:ascii="Arial" w:eastAsia="宋体" w:hAnsi="Arial" w:cs="Arial"/>
          <w:kern w:val="0"/>
          <w:szCs w:val="21"/>
        </w:rPr>
        <w:t>0381</w:t>
      </w:r>
      <w:r w:rsidR="003B7577" w:rsidRPr="007D6FC2">
        <w:rPr>
          <w:rFonts w:ascii="Arial" w:eastAsia="宋体" w:hAnsi="Arial" w:cs="Arial"/>
          <w:kern w:val="0"/>
          <w:szCs w:val="21"/>
        </w:rPr>
        <w:t>或</w:t>
      </w:r>
      <w:r w:rsidR="003B7577" w:rsidRPr="007D6FC2">
        <w:rPr>
          <w:rFonts w:ascii="Arial" w:eastAsia="宋体" w:hAnsi="Arial" w:cs="Arial"/>
          <w:kern w:val="0"/>
          <w:szCs w:val="21"/>
        </w:rPr>
        <w:t>301-827-0111</w:t>
      </w:r>
      <w:r w:rsidR="003B7577" w:rsidRPr="007D6FC2">
        <w:rPr>
          <w:rFonts w:ascii="Arial" w:eastAsia="宋体" w:hAnsi="Arial" w:cs="Arial"/>
          <w:kern w:val="0"/>
          <w:szCs w:val="21"/>
        </w:rPr>
        <w:t>的</w:t>
      </w:r>
      <w:r w:rsidR="003B7577" w:rsidRPr="007D6FC2">
        <w:rPr>
          <w:rFonts w:ascii="Arial" w:eastAsia="宋体" w:hAnsi="Arial" w:cs="Arial"/>
          <w:kern w:val="0"/>
          <w:szCs w:val="21"/>
        </w:rPr>
        <w:t>CDRH</w:t>
      </w:r>
      <w:r w:rsidR="009A01B7" w:rsidRPr="009A01B7">
        <w:rPr>
          <w:rFonts w:ascii="Arial" w:eastAsia="宋体" w:hAnsi="Arial" w:cs="Arial" w:hint="eastAsia"/>
          <w:kern w:val="0"/>
          <w:szCs w:val="21"/>
        </w:rPr>
        <w:t>资源索取自动回传系统</w:t>
      </w:r>
      <w:r w:rsidR="003B7577" w:rsidRPr="007D6FC2">
        <w:rPr>
          <w:rFonts w:ascii="Arial" w:eastAsia="宋体" w:hAnsi="Arial" w:cs="Arial"/>
          <w:kern w:val="0"/>
          <w:szCs w:val="21"/>
        </w:rPr>
        <w:t>。按</w:t>
      </w:r>
      <w:r w:rsidR="003B7577" w:rsidRPr="007D6FC2">
        <w:rPr>
          <w:rFonts w:ascii="Arial" w:eastAsia="宋体" w:hAnsi="Arial" w:cs="Arial"/>
          <w:kern w:val="0"/>
          <w:szCs w:val="21"/>
        </w:rPr>
        <w:t>1</w:t>
      </w:r>
      <w:r w:rsidR="003B7577" w:rsidRPr="007D6FC2">
        <w:rPr>
          <w:rFonts w:ascii="Arial" w:eastAsia="宋体" w:hAnsi="Arial" w:cs="Arial"/>
          <w:kern w:val="0"/>
          <w:szCs w:val="21"/>
        </w:rPr>
        <w:t>进入</w:t>
      </w:r>
      <w:r w:rsidR="006B41C1" w:rsidRPr="007D6FC2">
        <w:rPr>
          <w:rFonts w:ascii="Arial" w:eastAsia="宋体" w:hAnsi="Arial" w:cs="Arial"/>
          <w:kern w:val="0"/>
          <w:szCs w:val="21"/>
        </w:rPr>
        <w:t>该</w:t>
      </w:r>
      <w:r w:rsidR="003B7577" w:rsidRPr="007D6FC2">
        <w:rPr>
          <w:rFonts w:ascii="Arial" w:eastAsia="宋体" w:hAnsi="Arial" w:cs="Arial"/>
          <w:kern w:val="0"/>
          <w:szCs w:val="21"/>
        </w:rPr>
        <w:t>系统。在第二个语音提示下，按</w:t>
      </w:r>
      <w:r w:rsidR="003B7577" w:rsidRPr="007D6FC2">
        <w:rPr>
          <w:rFonts w:ascii="Arial" w:eastAsia="宋体" w:hAnsi="Arial" w:cs="Arial"/>
          <w:kern w:val="0"/>
          <w:szCs w:val="21"/>
        </w:rPr>
        <w:t>1</w:t>
      </w:r>
      <w:r w:rsidR="006B41C1" w:rsidRPr="007D6FC2">
        <w:rPr>
          <w:rFonts w:ascii="Arial" w:eastAsia="宋体" w:hAnsi="Arial" w:cs="Arial"/>
          <w:kern w:val="0"/>
          <w:szCs w:val="21"/>
        </w:rPr>
        <w:t>订购文档。输入该文件</w:t>
      </w:r>
      <w:r w:rsidR="003B7577" w:rsidRPr="007D6FC2">
        <w:rPr>
          <w:rFonts w:ascii="Arial" w:eastAsia="宋体" w:hAnsi="Arial" w:cs="Arial"/>
          <w:kern w:val="0"/>
          <w:szCs w:val="21"/>
        </w:rPr>
        <w:t>编号</w:t>
      </w:r>
      <w:r w:rsidR="003B7577" w:rsidRPr="007D6FC2">
        <w:rPr>
          <w:rFonts w:ascii="Arial" w:eastAsia="宋体" w:hAnsi="Arial" w:cs="Arial"/>
          <w:kern w:val="0"/>
          <w:szCs w:val="21"/>
        </w:rPr>
        <w:t>1217</w:t>
      </w:r>
      <w:r w:rsidR="003B7577" w:rsidRPr="007D6FC2">
        <w:rPr>
          <w:rFonts w:ascii="Arial" w:eastAsia="宋体" w:hAnsi="Arial" w:cs="Arial"/>
          <w:kern w:val="0"/>
          <w:szCs w:val="21"/>
        </w:rPr>
        <w:t>，后跟井号（＃）。按照接下来的语音提示完成请求。</w:t>
      </w:r>
    </w:p>
    <w:bookmarkEnd w:id="10"/>
    <w:bookmarkEnd w:id="11"/>
    <w:p w:rsidR="008F186C" w:rsidRPr="007D6FC2" w:rsidRDefault="008F186C" w:rsidP="00964F11">
      <w:pPr>
        <w:snapToGrid w:val="0"/>
        <w:spacing w:afterLines="50" w:after="156" w:line="300" w:lineRule="auto"/>
        <w:rPr>
          <w:rFonts w:ascii="Arial" w:eastAsia="宋体" w:hAnsi="Arial" w:cs="Arial"/>
          <w:szCs w:val="21"/>
        </w:rPr>
      </w:pPr>
    </w:p>
    <w:p w:rsidR="00587F9A" w:rsidRDefault="00587F9A" w:rsidP="00964F11">
      <w:pPr>
        <w:widowControl/>
        <w:snapToGrid w:val="0"/>
        <w:jc w:val="left"/>
        <w:rPr>
          <w:rFonts w:ascii="Arial" w:eastAsia="宋体" w:hAnsi="Arial" w:cs="Arial"/>
          <w:b/>
          <w:sz w:val="36"/>
          <w:szCs w:val="36"/>
        </w:rPr>
      </w:pPr>
    </w:p>
    <w:p w:rsidR="005C14BD" w:rsidRDefault="005C14BD" w:rsidP="00964F11">
      <w:pPr>
        <w:snapToGrid w:val="0"/>
        <w:spacing w:afterLines="50" w:after="156" w:line="300" w:lineRule="auto"/>
        <w:jc w:val="center"/>
        <w:rPr>
          <w:rFonts w:ascii="Arial" w:eastAsia="宋体" w:hAnsi="Arial" w:cs="Arial"/>
          <w:b/>
          <w:sz w:val="36"/>
          <w:szCs w:val="36"/>
        </w:rPr>
        <w:sectPr w:rsidR="005C14BD" w:rsidSect="005C14BD">
          <w:headerReference w:type="default" r:id="rId10"/>
          <w:footerReference w:type="default" r:id="rId11"/>
          <w:pgSz w:w="11906" w:h="16838"/>
          <w:pgMar w:top="1134" w:right="1134" w:bottom="1134" w:left="1134" w:header="851" w:footer="567" w:gutter="0"/>
          <w:cols w:space="425"/>
          <w:titlePg/>
          <w:docGrid w:type="lines" w:linePitch="312"/>
        </w:sectPr>
      </w:pPr>
    </w:p>
    <w:p w:rsidR="00CA6EB4" w:rsidRPr="007D6FC2" w:rsidRDefault="00CA6EB4" w:rsidP="00964F11">
      <w:pPr>
        <w:snapToGrid w:val="0"/>
        <w:spacing w:afterLines="50" w:after="156" w:line="300" w:lineRule="auto"/>
        <w:jc w:val="center"/>
        <w:rPr>
          <w:rFonts w:ascii="Arial" w:eastAsia="宋体" w:hAnsi="Arial" w:cs="Arial"/>
          <w:b/>
          <w:sz w:val="36"/>
          <w:szCs w:val="36"/>
        </w:rPr>
      </w:pPr>
      <w:r w:rsidRPr="007D6FC2">
        <w:rPr>
          <w:rFonts w:ascii="Arial" w:eastAsia="宋体" w:hAnsi="Arial" w:cs="Arial"/>
          <w:b/>
          <w:sz w:val="36"/>
          <w:szCs w:val="36"/>
        </w:rPr>
        <w:lastRenderedPageBreak/>
        <w:t>行业和</w:t>
      </w:r>
      <w:r w:rsidRPr="007D6FC2">
        <w:rPr>
          <w:rFonts w:ascii="Arial" w:eastAsia="宋体" w:hAnsi="Arial" w:cs="Arial"/>
          <w:b/>
          <w:sz w:val="36"/>
          <w:szCs w:val="36"/>
        </w:rPr>
        <w:t>FDA</w:t>
      </w:r>
      <w:r w:rsidRPr="007D6FC2">
        <w:rPr>
          <w:rFonts w:ascii="Arial" w:eastAsia="宋体" w:hAnsi="Arial" w:cs="Arial"/>
          <w:b/>
          <w:sz w:val="36"/>
          <w:szCs w:val="36"/>
        </w:rPr>
        <w:t>人员指南</w:t>
      </w:r>
    </w:p>
    <w:p w:rsidR="00CA6EB4" w:rsidRPr="007D6FC2" w:rsidRDefault="00CA6EB4" w:rsidP="00964F11">
      <w:pPr>
        <w:snapToGrid w:val="0"/>
        <w:spacing w:afterLines="50" w:after="156" w:line="300" w:lineRule="auto"/>
        <w:jc w:val="center"/>
        <w:rPr>
          <w:rFonts w:ascii="Arial" w:eastAsia="宋体" w:hAnsi="Arial" w:cs="Arial"/>
          <w:b/>
          <w:sz w:val="36"/>
          <w:szCs w:val="36"/>
        </w:rPr>
      </w:pPr>
      <w:r w:rsidRPr="007D6FC2">
        <w:rPr>
          <w:rFonts w:ascii="Arial" w:eastAsia="宋体" w:hAnsi="Arial" w:cs="Arial"/>
          <w:noProof/>
          <w:sz w:val="36"/>
          <w:szCs w:val="36"/>
        </w:rPr>
        <mc:AlternateContent>
          <mc:Choice Requires="wpg">
            <w:drawing>
              <wp:inline distT="0" distB="0" distL="0" distR="0" wp14:anchorId="6A488A45" wp14:editId="7BED6D6D">
                <wp:extent cx="5274310" cy="196878"/>
                <wp:effectExtent l="0" t="0" r="21590" b="0"/>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196878"/>
                          <a:chOff x="0" y="0"/>
                          <a:chExt cx="9430" cy="20"/>
                        </a:xfrm>
                      </wpg:grpSpPr>
                      <wps:wsp>
                        <wps:cNvPr id="29" name="Freeform 5"/>
                        <wps:cNvSpPr>
                          <a:spLocks/>
                        </wps:cNvSpPr>
                        <wps:spPr bwMode="auto">
                          <a:xfrm>
                            <a:off x="5" y="5"/>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BA73551" id="组合 28" o:spid="_x0000_s1026" style="width:415.3pt;height:15.5pt;mso-position-horizontal-relative:char;mso-position-vertical-relative:line" coordsize="9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">
                <v:shape id="Freeform 5" o:spid="_x0000_s1027" style="position:absolute;left:5;top:5;width:9418;height:20;visibility:visible;mso-wrap-style:square;v-text-anchor:top" coordsize="9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wocQA&#10;AADbAAAADwAAAGRycy9kb3ducmV2LnhtbESPW2sCMRSE3wv+h3CEvohmleJlNYoWLPpgwRu+HjbH&#10;3cXNyZJEXf99Uyj0cZiZb5jZojGVeJDzpWUF/V4CgjizuuRcwem47o5B+ICssbJMCl7kYTFvvc0w&#10;1fbJe3ocQi4ihH2KCooQ6lRKnxVk0PdsTRy9q3UGQ5Qul9rhM8JNJQdJMpQGS44LBdb0WVB2O9xN&#10;pJxr53edr852v9t88HfVvEaXlVLv7WY5BRGoCf/hv/ZGKxhM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w8KHEAAAA2wAAAA8AAAAAAAAAAAAAAAAAmAIAAGRycy9k&#10;b3ducmV2LnhtbFBLBQYAAAAABAAEAPUAAACJAwAAAAA=&#10;" path="m,l9417,e" filled="f" strokeweight=".58pt">
                  <v:path arrowok="t" o:connecttype="custom" o:connectlocs="0,0;9417,0" o:connectangles="0,0"/>
                </v:shape>
                <w10:anchorlock/>
              </v:group>
            </w:pict>
          </mc:Fallback>
        </mc:AlternateContent>
      </w:r>
    </w:p>
    <w:p w:rsidR="009A01B7" w:rsidRPr="007D6FC2" w:rsidRDefault="009A01B7" w:rsidP="009A01B7">
      <w:pPr>
        <w:snapToGrid w:val="0"/>
        <w:spacing w:afterLines="50" w:after="156" w:line="300" w:lineRule="auto"/>
        <w:jc w:val="center"/>
        <w:rPr>
          <w:rFonts w:ascii="Arial" w:eastAsia="宋体" w:hAnsi="Arial" w:cs="Arial"/>
          <w:b/>
          <w:sz w:val="36"/>
          <w:szCs w:val="36"/>
        </w:rPr>
      </w:pPr>
      <w:r w:rsidRPr="007D6FC2">
        <w:rPr>
          <w:rFonts w:ascii="Arial" w:eastAsia="宋体" w:hAnsi="Arial" w:cs="Arial"/>
          <w:b/>
          <w:sz w:val="36"/>
          <w:szCs w:val="36"/>
        </w:rPr>
        <w:t>2002</w:t>
      </w:r>
      <w:r w:rsidRPr="007D6FC2">
        <w:rPr>
          <w:rFonts w:ascii="Arial" w:eastAsia="宋体" w:hAnsi="Arial" w:cs="Arial"/>
          <w:b/>
          <w:sz w:val="36"/>
          <w:szCs w:val="36"/>
        </w:rPr>
        <w:t>年</w:t>
      </w:r>
      <w:r>
        <w:rPr>
          <w:rFonts w:ascii="Arial" w:eastAsia="宋体" w:hAnsi="Arial" w:cs="Arial" w:hint="eastAsia"/>
          <w:b/>
          <w:sz w:val="36"/>
          <w:szCs w:val="36"/>
        </w:rPr>
        <w:t>《</w:t>
      </w:r>
      <w:r w:rsidRPr="007D6FC2">
        <w:rPr>
          <w:rFonts w:ascii="Arial" w:eastAsia="宋体" w:hAnsi="Arial" w:cs="Arial"/>
          <w:b/>
          <w:sz w:val="36"/>
          <w:szCs w:val="36"/>
        </w:rPr>
        <w:t>医疗器械</w:t>
      </w:r>
      <w:r>
        <w:rPr>
          <w:rFonts w:ascii="Arial" w:eastAsia="宋体" w:hAnsi="Arial" w:cs="Arial"/>
          <w:b/>
          <w:sz w:val="36"/>
          <w:szCs w:val="36"/>
        </w:rPr>
        <w:t>使用费</w:t>
      </w:r>
      <w:r w:rsidRPr="007D6FC2">
        <w:rPr>
          <w:rFonts w:ascii="Arial" w:eastAsia="宋体" w:hAnsi="Arial" w:cs="Arial"/>
          <w:b/>
          <w:sz w:val="36"/>
          <w:szCs w:val="36"/>
        </w:rPr>
        <w:t>和现代化法</w:t>
      </w:r>
      <w:r>
        <w:rPr>
          <w:rFonts w:ascii="Arial" w:eastAsia="宋体" w:hAnsi="Arial" w:cs="Arial" w:hint="eastAsia"/>
          <w:b/>
          <w:sz w:val="36"/>
          <w:szCs w:val="36"/>
        </w:rPr>
        <w:t>》修正版</w:t>
      </w:r>
      <w:r w:rsidRPr="007D6FC2">
        <w:rPr>
          <w:rFonts w:ascii="Arial" w:eastAsia="宋体" w:hAnsi="Arial" w:cs="Arial"/>
          <w:b/>
          <w:sz w:val="36"/>
          <w:szCs w:val="36"/>
        </w:rPr>
        <w:t>第</w:t>
      </w:r>
      <w:r w:rsidRPr="007D6FC2">
        <w:rPr>
          <w:rFonts w:ascii="Arial" w:eastAsia="宋体" w:hAnsi="Arial" w:cs="Arial"/>
          <w:b/>
          <w:sz w:val="36"/>
          <w:szCs w:val="36"/>
        </w:rPr>
        <w:t>301</w:t>
      </w:r>
      <w:r w:rsidRPr="007D6FC2">
        <w:rPr>
          <w:rFonts w:ascii="Arial" w:eastAsia="宋体" w:hAnsi="Arial" w:cs="Arial"/>
          <w:b/>
          <w:sz w:val="36"/>
          <w:szCs w:val="36"/>
        </w:rPr>
        <w:t>条</w:t>
      </w:r>
      <w:r w:rsidRPr="007D6FC2">
        <w:rPr>
          <w:rFonts w:ascii="Arial" w:eastAsia="宋体" w:hAnsi="Arial" w:cs="Arial"/>
          <w:b/>
          <w:sz w:val="36"/>
          <w:szCs w:val="36"/>
        </w:rPr>
        <w:t>–</w:t>
      </w:r>
      <w:r w:rsidRPr="007D6FC2">
        <w:rPr>
          <w:rFonts w:ascii="Arial" w:eastAsia="宋体" w:hAnsi="Arial" w:cs="Arial"/>
          <w:b/>
          <w:sz w:val="36"/>
          <w:szCs w:val="36"/>
        </w:rPr>
        <w:t>一次性使用医疗器械上的突出和明显的制造商标志</w:t>
      </w:r>
    </w:p>
    <w:p w:rsidR="00587F9A" w:rsidRDefault="00587F9A" w:rsidP="00964F11">
      <w:pPr>
        <w:snapToGrid w:val="0"/>
        <w:spacing w:line="280" w:lineRule="exact"/>
        <w:rPr>
          <w:i/>
          <w:szCs w:val="21"/>
        </w:rPr>
      </w:pPr>
    </w:p>
    <w:p w:rsidR="009A01B7" w:rsidRPr="00950C02" w:rsidRDefault="009A01B7" w:rsidP="00964F11">
      <w:pPr>
        <w:pBdr>
          <w:top w:val="single" w:sz="36" w:space="1" w:color="auto"/>
          <w:left w:val="single" w:sz="36" w:space="4" w:color="auto"/>
          <w:bottom w:val="single" w:sz="36" w:space="1" w:color="auto"/>
          <w:right w:val="single" w:sz="36" w:space="4" w:color="auto"/>
        </w:pBdr>
        <w:snapToGrid w:val="0"/>
        <w:spacing w:line="280" w:lineRule="exact"/>
        <w:rPr>
          <w:i/>
          <w:szCs w:val="21"/>
        </w:rPr>
      </w:pPr>
      <w:r w:rsidRPr="009A01B7">
        <w:rPr>
          <w:rFonts w:hint="eastAsia"/>
          <w:i/>
          <w:szCs w:val="21"/>
        </w:rPr>
        <w:t>本指南代表食品药品监督管理局（</w:t>
      </w:r>
      <w:r w:rsidRPr="009A01B7">
        <w:rPr>
          <w:rFonts w:hint="eastAsia"/>
          <w:i/>
          <w:szCs w:val="21"/>
        </w:rPr>
        <w:t>FDA</w:t>
      </w:r>
      <w:r w:rsidRPr="009A01B7">
        <w:rPr>
          <w:rFonts w:hint="eastAsia"/>
          <w:i/>
          <w:szCs w:val="21"/>
        </w:rPr>
        <w:t>）对此主题的最新见解。其不会为任何人创造或赋予任何权利，也不对</w:t>
      </w:r>
      <w:r w:rsidRPr="009A01B7">
        <w:rPr>
          <w:rFonts w:hint="eastAsia"/>
          <w:i/>
          <w:szCs w:val="21"/>
        </w:rPr>
        <w:t>FDA</w:t>
      </w:r>
      <w:r w:rsidRPr="009A01B7">
        <w:rPr>
          <w:rFonts w:hint="eastAsia"/>
          <w:i/>
          <w:szCs w:val="21"/>
        </w:rPr>
        <w:t>或公众具有约束力。如果替代方法满足适用的法律、法规或其两者的要求，可以使用替代方法。如果贵公司希望讨论一种替代方法，请联系负责实施本指南的</w:t>
      </w:r>
      <w:r w:rsidRPr="009A01B7">
        <w:rPr>
          <w:rFonts w:hint="eastAsia"/>
          <w:i/>
          <w:szCs w:val="21"/>
        </w:rPr>
        <w:t>FDA</w:t>
      </w:r>
      <w:r w:rsidRPr="009A01B7">
        <w:rPr>
          <w:rFonts w:hint="eastAsia"/>
          <w:i/>
          <w:szCs w:val="21"/>
        </w:rPr>
        <w:t>员工。如果贵公司无法确定适当的</w:t>
      </w:r>
      <w:r w:rsidRPr="009A01B7">
        <w:rPr>
          <w:rFonts w:hint="eastAsia"/>
          <w:i/>
          <w:szCs w:val="21"/>
        </w:rPr>
        <w:t>FDA</w:t>
      </w:r>
      <w:r w:rsidRPr="009A01B7">
        <w:rPr>
          <w:rFonts w:hint="eastAsia"/>
          <w:i/>
          <w:szCs w:val="21"/>
        </w:rPr>
        <w:t>员工，请拨打本指南标题页上列出的适当的电话号码。</w:t>
      </w:r>
    </w:p>
    <w:p w:rsidR="00587F9A" w:rsidRPr="00587F9A" w:rsidRDefault="00587F9A" w:rsidP="00964F11">
      <w:pPr>
        <w:pStyle w:val="a3"/>
        <w:snapToGrid w:val="0"/>
        <w:spacing w:afterLines="50" w:after="156" w:line="300" w:lineRule="auto"/>
        <w:ind w:firstLineChars="0" w:firstLine="0"/>
        <w:rPr>
          <w:rFonts w:ascii="Arial" w:eastAsia="宋体" w:hAnsi="Arial" w:cs="Arial"/>
          <w:b/>
          <w:kern w:val="0"/>
          <w:sz w:val="28"/>
          <w:szCs w:val="28"/>
        </w:rPr>
      </w:pPr>
    </w:p>
    <w:p w:rsidR="008F186C" w:rsidRPr="007D6FC2" w:rsidRDefault="001350F9" w:rsidP="00964F11">
      <w:pPr>
        <w:pStyle w:val="a3"/>
        <w:numPr>
          <w:ilvl w:val="0"/>
          <w:numId w:val="1"/>
        </w:numPr>
        <w:snapToGrid w:val="0"/>
        <w:spacing w:afterLines="50" w:after="156" w:line="300" w:lineRule="auto"/>
        <w:ind w:left="0" w:firstLineChars="0" w:firstLine="0"/>
        <w:rPr>
          <w:rFonts w:ascii="Arial" w:eastAsia="宋体" w:hAnsi="Arial" w:cs="Arial"/>
          <w:b/>
          <w:kern w:val="0"/>
          <w:sz w:val="28"/>
          <w:szCs w:val="28"/>
        </w:rPr>
      </w:pPr>
      <w:r w:rsidRPr="007D6FC2">
        <w:rPr>
          <w:rFonts w:ascii="Arial" w:eastAsia="宋体" w:hAnsi="Arial" w:cs="Arial"/>
          <w:b/>
          <w:kern w:val="0"/>
          <w:sz w:val="28"/>
          <w:szCs w:val="28"/>
        </w:rPr>
        <w:t>前言</w:t>
      </w:r>
    </w:p>
    <w:p w:rsidR="00C41323" w:rsidRPr="007D6FC2" w:rsidRDefault="00010B1E" w:rsidP="00964F11">
      <w:pPr>
        <w:snapToGrid w:val="0"/>
        <w:spacing w:afterLines="50" w:after="156" w:line="300" w:lineRule="auto"/>
        <w:rPr>
          <w:rFonts w:ascii="Arial" w:eastAsia="宋体" w:hAnsi="Arial" w:cs="Arial"/>
        </w:rPr>
      </w:pPr>
      <w:r w:rsidRPr="007D6FC2">
        <w:rPr>
          <w:rFonts w:ascii="Arial" w:eastAsia="宋体" w:hAnsi="Arial" w:cs="Arial"/>
        </w:rPr>
        <w:t>2002</w:t>
      </w:r>
      <w:r w:rsidRPr="007D6FC2">
        <w:rPr>
          <w:rFonts w:ascii="Arial" w:eastAsia="宋体" w:hAnsi="Arial" w:cs="Arial"/>
        </w:rPr>
        <w:t>年</w:t>
      </w:r>
      <w:r w:rsidRPr="007D6FC2">
        <w:rPr>
          <w:rFonts w:ascii="Arial" w:eastAsia="宋体" w:hAnsi="Arial" w:cs="Arial"/>
        </w:rPr>
        <w:t>10</w:t>
      </w:r>
      <w:r w:rsidRPr="007D6FC2">
        <w:rPr>
          <w:rFonts w:ascii="Arial" w:eastAsia="宋体" w:hAnsi="Arial" w:cs="Arial"/>
        </w:rPr>
        <w:t>月</w:t>
      </w:r>
      <w:r w:rsidRPr="007D6FC2">
        <w:rPr>
          <w:rFonts w:ascii="Arial" w:eastAsia="宋体" w:hAnsi="Arial" w:cs="Arial"/>
        </w:rPr>
        <w:t>26</w:t>
      </w:r>
      <w:r w:rsidRPr="007D6FC2">
        <w:rPr>
          <w:rFonts w:ascii="Arial" w:eastAsia="宋体" w:hAnsi="Arial" w:cs="Arial"/>
        </w:rPr>
        <w:t>日，</w:t>
      </w:r>
      <w:r w:rsidRPr="007D6FC2">
        <w:rPr>
          <w:rFonts w:ascii="Arial" w:eastAsia="宋体" w:hAnsi="Arial" w:cs="Arial"/>
        </w:rPr>
        <w:t>2002</w:t>
      </w:r>
      <w:r w:rsidRPr="007D6FC2">
        <w:rPr>
          <w:rFonts w:ascii="Arial" w:eastAsia="宋体" w:hAnsi="Arial" w:cs="Arial"/>
        </w:rPr>
        <w:t>年</w:t>
      </w:r>
      <w:r w:rsidR="009A01B7">
        <w:rPr>
          <w:rFonts w:ascii="Arial" w:eastAsia="宋体" w:hAnsi="Arial" w:cs="Arial" w:hint="eastAsia"/>
        </w:rPr>
        <w:t>《</w:t>
      </w:r>
      <w:r w:rsidR="009A01B7" w:rsidRPr="007D6FC2">
        <w:rPr>
          <w:rFonts w:ascii="Arial" w:eastAsia="宋体" w:hAnsi="Arial" w:cs="Arial"/>
        </w:rPr>
        <w:t>医疗器械</w:t>
      </w:r>
      <w:r w:rsidR="009A01B7">
        <w:rPr>
          <w:rFonts w:ascii="Arial" w:eastAsia="宋体" w:hAnsi="Arial" w:cs="Arial"/>
        </w:rPr>
        <w:t>使用费</w:t>
      </w:r>
      <w:r w:rsidR="009A01B7" w:rsidRPr="007D6FC2">
        <w:rPr>
          <w:rFonts w:ascii="Arial" w:eastAsia="宋体" w:hAnsi="Arial" w:cs="Arial"/>
        </w:rPr>
        <w:t>和现代化法</w:t>
      </w:r>
      <w:r w:rsidR="009A01B7">
        <w:rPr>
          <w:rFonts w:ascii="Arial" w:eastAsia="宋体" w:hAnsi="Arial" w:cs="Arial" w:hint="eastAsia"/>
        </w:rPr>
        <w:t>》</w:t>
      </w:r>
      <w:r w:rsidRPr="007D6FC2">
        <w:rPr>
          <w:rFonts w:ascii="Arial" w:eastAsia="宋体" w:hAnsi="Arial" w:cs="Arial"/>
        </w:rPr>
        <w:t>（</w:t>
      </w:r>
      <w:r w:rsidRPr="007D6FC2">
        <w:rPr>
          <w:rFonts w:ascii="Arial" w:eastAsia="宋体" w:hAnsi="Arial" w:cs="Arial"/>
        </w:rPr>
        <w:t>MDUFMA</w:t>
      </w:r>
      <w:r w:rsidRPr="007D6FC2">
        <w:rPr>
          <w:rFonts w:ascii="Arial" w:eastAsia="宋体" w:hAnsi="Arial" w:cs="Arial"/>
        </w:rPr>
        <w:t>）第</w:t>
      </w:r>
      <w:r w:rsidRPr="007D6FC2">
        <w:rPr>
          <w:rFonts w:ascii="Arial" w:eastAsia="宋体" w:hAnsi="Arial" w:cs="Arial"/>
        </w:rPr>
        <w:t>301</w:t>
      </w:r>
      <w:r w:rsidRPr="007D6FC2">
        <w:rPr>
          <w:rFonts w:ascii="Arial" w:eastAsia="宋体" w:hAnsi="Arial" w:cs="Arial"/>
        </w:rPr>
        <w:t>条（公法</w:t>
      </w:r>
      <w:r w:rsidRPr="007D6FC2">
        <w:rPr>
          <w:rFonts w:ascii="Arial" w:eastAsia="宋体" w:hAnsi="Arial" w:cs="Arial"/>
        </w:rPr>
        <w:t>107-250</w:t>
      </w:r>
      <w:r w:rsidRPr="007D6FC2">
        <w:rPr>
          <w:rFonts w:ascii="Arial" w:eastAsia="宋体" w:hAnsi="Arial" w:cs="Arial"/>
        </w:rPr>
        <w:t>）修订了</w:t>
      </w:r>
      <w:r w:rsidR="009A01B7">
        <w:rPr>
          <w:rFonts w:ascii="Arial" w:eastAsia="宋体" w:hAnsi="Arial" w:cs="Arial" w:hint="eastAsia"/>
        </w:rPr>
        <w:t>《</w:t>
      </w:r>
      <w:r w:rsidR="009A01B7">
        <w:rPr>
          <w:rFonts w:ascii="Arial" w:eastAsia="宋体" w:hAnsi="Arial" w:cs="Arial"/>
        </w:rPr>
        <w:t>联邦食品</w:t>
      </w:r>
      <w:r w:rsidR="009A01B7">
        <w:rPr>
          <w:rFonts w:ascii="Arial" w:eastAsia="宋体" w:hAnsi="Arial" w:cs="Arial" w:hint="eastAsia"/>
        </w:rPr>
        <w:t>、</w:t>
      </w:r>
      <w:r w:rsidR="009A01B7" w:rsidRPr="007D6FC2">
        <w:rPr>
          <w:rFonts w:ascii="Arial" w:eastAsia="宋体" w:hAnsi="Arial" w:cs="Arial"/>
        </w:rPr>
        <w:t>药品和化妆品法案</w:t>
      </w:r>
      <w:r w:rsidR="009A01B7">
        <w:rPr>
          <w:rFonts w:ascii="Arial" w:eastAsia="宋体" w:hAnsi="Arial" w:cs="Arial" w:hint="eastAsia"/>
        </w:rPr>
        <w:t>》</w:t>
      </w:r>
      <w:r w:rsidRPr="007D6FC2">
        <w:rPr>
          <w:rFonts w:ascii="Arial" w:eastAsia="宋体" w:hAnsi="Arial" w:cs="Arial"/>
        </w:rPr>
        <w:t>（</w:t>
      </w:r>
      <w:r w:rsidR="009A01B7">
        <w:rPr>
          <w:rFonts w:ascii="Arial" w:eastAsia="宋体" w:hAnsi="Arial" w:cs="Arial" w:hint="eastAsia"/>
        </w:rPr>
        <w:t>法案</w:t>
      </w:r>
      <w:r w:rsidRPr="007D6FC2">
        <w:rPr>
          <w:rFonts w:ascii="Arial" w:eastAsia="宋体" w:hAnsi="Arial" w:cs="Arial"/>
        </w:rPr>
        <w:t>）第</w:t>
      </w:r>
      <w:r w:rsidRPr="007D6FC2">
        <w:rPr>
          <w:rFonts w:ascii="Arial" w:eastAsia="宋体" w:hAnsi="Arial" w:cs="Arial"/>
        </w:rPr>
        <w:t>502</w:t>
      </w:r>
      <w:r w:rsidRPr="007D6FC2">
        <w:rPr>
          <w:rFonts w:ascii="Arial" w:eastAsia="宋体" w:hAnsi="Arial" w:cs="Arial"/>
        </w:rPr>
        <w:t>节，要求</w:t>
      </w:r>
      <w:r w:rsidR="009A01B7">
        <w:rPr>
          <w:rFonts w:ascii="Arial" w:eastAsia="宋体" w:hAnsi="Arial" w:cs="Arial" w:hint="eastAsia"/>
        </w:rPr>
        <w:t>器械</w:t>
      </w:r>
      <w:r w:rsidRPr="007D6FC2">
        <w:rPr>
          <w:rFonts w:ascii="Arial" w:eastAsia="宋体" w:hAnsi="Arial" w:cs="Arial"/>
        </w:rPr>
        <w:t>或</w:t>
      </w:r>
      <w:bookmarkStart w:id="12" w:name="OLE_LINK5"/>
      <w:bookmarkStart w:id="13" w:name="OLE_LINK6"/>
      <w:r w:rsidR="009A01B7">
        <w:rPr>
          <w:rFonts w:ascii="Arial" w:eastAsia="宋体" w:hAnsi="Arial" w:cs="Arial" w:hint="eastAsia"/>
        </w:rPr>
        <w:t>器械</w:t>
      </w:r>
      <w:r w:rsidR="005C22E2" w:rsidRPr="007D6FC2">
        <w:rPr>
          <w:rFonts w:ascii="Arial" w:eastAsia="宋体" w:hAnsi="Arial" w:cs="Arial"/>
        </w:rPr>
        <w:t>的附件带有</w:t>
      </w:r>
      <w:r w:rsidR="009E1CEE" w:rsidRPr="007D6FC2">
        <w:rPr>
          <w:rFonts w:ascii="Arial" w:eastAsia="宋体" w:hAnsi="Arial" w:cs="Arial"/>
        </w:rPr>
        <w:t>突出的</w:t>
      </w:r>
      <w:r w:rsidRPr="007D6FC2">
        <w:rPr>
          <w:rFonts w:ascii="Arial" w:eastAsia="宋体" w:hAnsi="Arial" w:cs="Arial"/>
        </w:rPr>
        <w:t>和</w:t>
      </w:r>
      <w:bookmarkEnd w:id="12"/>
      <w:bookmarkEnd w:id="13"/>
      <w:r w:rsidR="009A01B7">
        <w:rPr>
          <w:rFonts w:ascii="Arial" w:eastAsia="宋体" w:hAnsi="Arial" w:cs="Arial" w:hint="eastAsia"/>
        </w:rPr>
        <w:t>明显</w:t>
      </w:r>
      <w:r w:rsidR="005C22E2" w:rsidRPr="007D6FC2">
        <w:rPr>
          <w:rFonts w:ascii="Arial" w:eastAsia="宋体" w:hAnsi="Arial" w:cs="Arial"/>
        </w:rPr>
        <w:t>的制造商</w:t>
      </w:r>
      <w:r w:rsidRPr="007D6FC2">
        <w:rPr>
          <w:rFonts w:ascii="Arial" w:eastAsia="宋体" w:hAnsi="Arial" w:cs="Arial"/>
        </w:rPr>
        <w:t>名称</w:t>
      </w:r>
      <w:r w:rsidR="00A06B75" w:rsidRPr="007D6FC2">
        <w:rPr>
          <w:rFonts w:ascii="Arial" w:eastAsia="宋体" w:hAnsi="Arial" w:cs="Arial"/>
        </w:rPr>
        <w:t>标志</w:t>
      </w:r>
      <w:r w:rsidR="00AB31CF" w:rsidRPr="007D6FC2">
        <w:rPr>
          <w:rFonts w:ascii="Arial" w:eastAsia="宋体" w:hAnsi="Arial" w:cs="Arial"/>
        </w:rPr>
        <w:t>，</w:t>
      </w:r>
      <w:r w:rsidR="001B3438">
        <w:rPr>
          <w:rFonts w:ascii="Arial" w:eastAsia="宋体" w:hAnsi="Arial" w:cs="Arial"/>
        </w:rPr>
        <w:t>公认</w:t>
      </w:r>
      <w:r w:rsidR="00980481" w:rsidRPr="007D6FC2">
        <w:rPr>
          <w:rFonts w:ascii="Arial" w:eastAsia="宋体" w:hAnsi="Arial" w:cs="Arial"/>
        </w:rPr>
        <w:t>的该</w:t>
      </w:r>
      <w:r w:rsidRPr="007D6FC2">
        <w:rPr>
          <w:rFonts w:ascii="Arial" w:eastAsia="宋体" w:hAnsi="Arial" w:cs="Arial"/>
        </w:rPr>
        <w:t>名称缩写或</w:t>
      </w:r>
      <w:r w:rsidR="00DF0931" w:rsidRPr="007D6FC2">
        <w:rPr>
          <w:rFonts w:ascii="Arial" w:eastAsia="宋体" w:hAnsi="Arial" w:cs="Arial"/>
        </w:rPr>
        <w:t>是</w:t>
      </w:r>
      <w:r w:rsidR="00FF5CC1" w:rsidRPr="007D6FC2">
        <w:rPr>
          <w:rFonts w:ascii="Arial" w:eastAsia="宋体" w:hAnsi="Arial" w:cs="Arial"/>
        </w:rPr>
        <w:t>识别制造商的唯一且</w:t>
      </w:r>
      <w:r w:rsidR="001B3438">
        <w:rPr>
          <w:rFonts w:ascii="Arial" w:eastAsia="宋体" w:hAnsi="Arial" w:cs="Arial"/>
        </w:rPr>
        <w:t>公认</w:t>
      </w:r>
      <w:r w:rsidRPr="007D6FC2">
        <w:rPr>
          <w:rFonts w:ascii="Arial" w:eastAsia="宋体" w:hAnsi="Arial" w:cs="Arial"/>
        </w:rPr>
        <w:t>的符号。</w:t>
      </w:r>
      <w:r w:rsidR="00E95F18" w:rsidRPr="007D6FC2">
        <w:rPr>
          <w:rFonts w:ascii="Arial" w:eastAsia="宋体" w:hAnsi="Arial" w:cs="Arial"/>
        </w:rPr>
        <w:t>2005</w:t>
      </w:r>
      <w:r w:rsidR="00E95F18" w:rsidRPr="007D6FC2">
        <w:rPr>
          <w:rFonts w:ascii="Arial" w:eastAsia="宋体" w:hAnsi="Arial" w:cs="Arial"/>
        </w:rPr>
        <w:t>年</w:t>
      </w:r>
      <w:r w:rsidR="00E95F18" w:rsidRPr="007D6FC2">
        <w:rPr>
          <w:rFonts w:ascii="Arial" w:eastAsia="宋体" w:hAnsi="Arial" w:cs="Arial"/>
        </w:rPr>
        <w:t>8</w:t>
      </w:r>
      <w:r w:rsidR="00E95F18" w:rsidRPr="007D6FC2">
        <w:rPr>
          <w:rFonts w:ascii="Arial" w:eastAsia="宋体" w:hAnsi="Arial" w:cs="Arial"/>
        </w:rPr>
        <w:t>月</w:t>
      </w:r>
      <w:r w:rsidR="00E95F18" w:rsidRPr="007D6FC2">
        <w:rPr>
          <w:rFonts w:ascii="Arial" w:eastAsia="宋体" w:hAnsi="Arial" w:cs="Arial"/>
        </w:rPr>
        <w:t>1</w:t>
      </w:r>
      <w:r w:rsidR="00E95F18" w:rsidRPr="007D6FC2">
        <w:rPr>
          <w:rFonts w:ascii="Arial" w:eastAsia="宋体" w:hAnsi="Arial" w:cs="Arial"/>
        </w:rPr>
        <w:t>日成为法律的</w:t>
      </w:r>
      <w:r w:rsidR="00E95F18" w:rsidRPr="007D6FC2">
        <w:rPr>
          <w:rFonts w:ascii="Arial" w:eastAsia="宋体" w:hAnsi="Arial" w:cs="Arial"/>
        </w:rPr>
        <w:t>2005</w:t>
      </w:r>
      <w:r w:rsidR="00E95F18" w:rsidRPr="007D6FC2">
        <w:rPr>
          <w:rFonts w:ascii="Arial" w:eastAsia="宋体" w:hAnsi="Arial" w:cs="Arial"/>
        </w:rPr>
        <w:t>年</w:t>
      </w:r>
      <w:r w:rsidR="00234896" w:rsidRPr="007D6FC2">
        <w:rPr>
          <w:rFonts w:ascii="Arial" w:eastAsia="宋体" w:hAnsi="Arial" w:cs="Arial"/>
        </w:rPr>
        <w:t>医疗器械</w:t>
      </w:r>
      <w:r w:rsidR="009A01B7">
        <w:rPr>
          <w:rFonts w:ascii="Arial" w:eastAsia="宋体" w:hAnsi="Arial" w:cs="Arial"/>
        </w:rPr>
        <w:t>使用费</w:t>
      </w:r>
      <w:r w:rsidR="00C41323" w:rsidRPr="007D6FC2">
        <w:rPr>
          <w:rFonts w:ascii="Arial" w:eastAsia="宋体" w:hAnsi="Arial" w:cs="Arial"/>
        </w:rPr>
        <w:t>稳定法</w:t>
      </w:r>
      <w:r w:rsidR="00E95F18" w:rsidRPr="007D6FC2">
        <w:rPr>
          <w:rFonts w:ascii="Arial" w:eastAsia="宋体" w:hAnsi="Arial" w:cs="Arial"/>
        </w:rPr>
        <w:t>（</w:t>
      </w:r>
      <w:r w:rsidR="00E95F18" w:rsidRPr="007D6FC2">
        <w:rPr>
          <w:rFonts w:ascii="Arial" w:eastAsia="宋体" w:hAnsi="Arial" w:cs="Arial"/>
        </w:rPr>
        <w:t>MDUFSA</w:t>
      </w:r>
      <w:r w:rsidR="00E95F18" w:rsidRPr="007D6FC2">
        <w:rPr>
          <w:rFonts w:ascii="Arial" w:eastAsia="宋体" w:hAnsi="Arial" w:cs="Arial"/>
        </w:rPr>
        <w:t>）（公法</w:t>
      </w:r>
      <w:r w:rsidR="00E95F18" w:rsidRPr="007D6FC2">
        <w:rPr>
          <w:rFonts w:ascii="Arial" w:eastAsia="宋体" w:hAnsi="Arial" w:cs="Arial"/>
        </w:rPr>
        <w:t>109-43</w:t>
      </w:r>
      <w:r w:rsidR="00E95F18" w:rsidRPr="007D6FC2">
        <w:rPr>
          <w:rFonts w:ascii="Arial" w:eastAsia="宋体" w:hAnsi="Arial" w:cs="Arial"/>
        </w:rPr>
        <w:t>）对该法案第</w:t>
      </w:r>
      <w:r w:rsidR="00E95F18" w:rsidRPr="007D6FC2">
        <w:rPr>
          <w:rFonts w:ascii="Arial" w:eastAsia="宋体" w:hAnsi="Arial" w:cs="Arial"/>
        </w:rPr>
        <w:t>502</w:t>
      </w:r>
      <w:r w:rsidR="00E95F18" w:rsidRPr="007D6FC2">
        <w:rPr>
          <w:rFonts w:ascii="Arial" w:eastAsia="宋体" w:hAnsi="Arial" w:cs="Arial"/>
        </w:rPr>
        <w:t>（</w:t>
      </w:r>
      <w:r w:rsidR="00E95F18" w:rsidRPr="007D6FC2">
        <w:rPr>
          <w:rFonts w:ascii="Arial" w:eastAsia="宋体" w:hAnsi="Arial" w:cs="Arial"/>
        </w:rPr>
        <w:t>u</w:t>
      </w:r>
      <w:r w:rsidR="00E95F18" w:rsidRPr="007D6FC2">
        <w:rPr>
          <w:rFonts w:ascii="Arial" w:eastAsia="宋体" w:hAnsi="Arial" w:cs="Arial"/>
        </w:rPr>
        <w:t>）节作了重要修订。</w:t>
      </w:r>
    </w:p>
    <w:p w:rsidR="00010B1E" w:rsidRPr="007D6FC2" w:rsidRDefault="00C00053" w:rsidP="00964F11">
      <w:pPr>
        <w:snapToGrid w:val="0"/>
        <w:spacing w:afterLines="50" w:after="156" w:line="300" w:lineRule="auto"/>
        <w:rPr>
          <w:rFonts w:ascii="Arial" w:eastAsia="宋体" w:hAnsi="Arial" w:cs="Arial"/>
        </w:rPr>
      </w:pPr>
      <w:r w:rsidRPr="007D6FC2">
        <w:rPr>
          <w:rFonts w:ascii="Arial" w:eastAsia="宋体" w:hAnsi="Arial" w:cs="Arial"/>
        </w:rPr>
        <w:t>MDUFSA</w:t>
      </w:r>
      <w:r w:rsidRPr="007D6FC2">
        <w:rPr>
          <w:rFonts w:ascii="Arial" w:eastAsia="宋体" w:hAnsi="Arial" w:cs="Arial"/>
        </w:rPr>
        <w:t>通过限制</w:t>
      </w:r>
      <w:r w:rsidR="00AE7F03">
        <w:rPr>
          <w:rFonts w:ascii="Arial" w:eastAsia="宋体" w:hAnsi="Arial" w:cs="Arial"/>
        </w:rPr>
        <w:t>回收</w:t>
      </w:r>
      <w:r w:rsidR="00AE7F03">
        <w:rPr>
          <w:rFonts w:ascii="Arial" w:eastAsia="宋体" w:hAnsi="Arial" w:cs="Arial" w:hint="eastAsia"/>
        </w:rPr>
        <w:t>的</w:t>
      </w:r>
      <w:r w:rsidRPr="007D6FC2">
        <w:rPr>
          <w:rFonts w:ascii="Arial" w:eastAsia="宋体" w:hAnsi="Arial" w:cs="Arial"/>
        </w:rPr>
        <w:t>一次性</w:t>
      </w:r>
      <w:r w:rsidR="00AE7F03">
        <w:rPr>
          <w:rFonts w:ascii="Arial" w:eastAsia="宋体" w:hAnsi="Arial" w:cs="Arial"/>
        </w:rPr>
        <w:t>使用器械</w:t>
      </w:r>
      <w:r w:rsidRPr="007D6FC2">
        <w:rPr>
          <w:rFonts w:ascii="Arial" w:eastAsia="宋体" w:hAnsi="Arial" w:cs="Arial"/>
        </w:rPr>
        <w:t>（</w:t>
      </w:r>
      <w:r w:rsidRPr="007D6FC2">
        <w:rPr>
          <w:rFonts w:ascii="Arial" w:eastAsia="宋体" w:hAnsi="Arial" w:cs="Arial"/>
        </w:rPr>
        <w:t>SUD</w:t>
      </w:r>
      <w:r w:rsidRPr="007D6FC2">
        <w:rPr>
          <w:rFonts w:ascii="Arial" w:eastAsia="宋体" w:hAnsi="Arial" w:cs="Arial"/>
        </w:rPr>
        <w:t>）和</w:t>
      </w:r>
      <w:r w:rsidR="00AE7F03">
        <w:rPr>
          <w:rFonts w:ascii="Arial" w:eastAsia="宋体" w:hAnsi="Arial" w:cs="Arial"/>
        </w:rPr>
        <w:t>回收</w:t>
      </w:r>
      <w:r w:rsidR="00AE7F03">
        <w:rPr>
          <w:rFonts w:ascii="Arial" w:eastAsia="宋体" w:hAnsi="Arial" w:cs="Arial" w:hint="eastAsia"/>
        </w:rPr>
        <w:t>器械的</w:t>
      </w:r>
      <w:r w:rsidRPr="007D6FC2">
        <w:rPr>
          <w:rFonts w:ascii="Arial" w:eastAsia="宋体" w:hAnsi="Arial" w:cs="Arial"/>
        </w:rPr>
        <w:t>制造商的规定，修订了第</w:t>
      </w:r>
      <w:r w:rsidRPr="007D6FC2">
        <w:rPr>
          <w:rFonts w:ascii="Arial" w:eastAsia="宋体" w:hAnsi="Arial" w:cs="Arial"/>
        </w:rPr>
        <w:t>502</w:t>
      </w:r>
      <w:r w:rsidRPr="007D6FC2">
        <w:rPr>
          <w:rFonts w:ascii="Arial" w:eastAsia="宋体" w:hAnsi="Arial" w:cs="Arial"/>
        </w:rPr>
        <w:t>节（</w:t>
      </w:r>
      <w:r w:rsidRPr="007D6FC2">
        <w:rPr>
          <w:rFonts w:ascii="Arial" w:eastAsia="宋体" w:hAnsi="Arial" w:cs="Arial"/>
        </w:rPr>
        <w:t>u</w:t>
      </w:r>
      <w:r w:rsidRPr="007D6FC2">
        <w:rPr>
          <w:rFonts w:ascii="Arial" w:eastAsia="宋体" w:hAnsi="Arial" w:cs="Arial"/>
        </w:rPr>
        <w:t>）。</w:t>
      </w:r>
      <w:r w:rsidR="0003713E" w:rsidRPr="007D6FC2">
        <w:rPr>
          <w:rFonts w:ascii="Arial" w:eastAsia="宋体" w:hAnsi="Arial" w:cs="Arial"/>
        </w:rPr>
        <w:t>第</w:t>
      </w:r>
      <w:r w:rsidR="0003713E" w:rsidRPr="007D6FC2">
        <w:rPr>
          <w:rFonts w:ascii="Arial" w:eastAsia="宋体" w:hAnsi="Arial" w:cs="Arial"/>
        </w:rPr>
        <w:t>502</w:t>
      </w:r>
      <w:r w:rsidR="0003713E" w:rsidRPr="007D6FC2">
        <w:rPr>
          <w:rFonts w:ascii="Arial" w:eastAsia="宋体" w:hAnsi="Arial" w:cs="Arial"/>
        </w:rPr>
        <w:t>节（</w:t>
      </w:r>
      <w:r w:rsidR="0003713E" w:rsidRPr="007D6FC2">
        <w:rPr>
          <w:rFonts w:ascii="Arial" w:eastAsia="宋体" w:hAnsi="Arial" w:cs="Arial"/>
        </w:rPr>
        <w:t>u</w:t>
      </w:r>
      <w:r w:rsidR="0003713E" w:rsidRPr="007D6FC2">
        <w:rPr>
          <w:rFonts w:ascii="Arial" w:eastAsia="宋体" w:hAnsi="Arial" w:cs="Arial"/>
        </w:rPr>
        <w:t>）</w:t>
      </w:r>
      <w:r w:rsidR="00E90F02" w:rsidRPr="007D6FC2">
        <w:rPr>
          <w:rFonts w:ascii="Arial" w:eastAsia="宋体" w:hAnsi="Arial" w:cs="Arial"/>
        </w:rPr>
        <w:t>规定</w:t>
      </w:r>
      <w:r w:rsidR="0003713E" w:rsidRPr="007D6FC2">
        <w:rPr>
          <w:rFonts w:ascii="Arial" w:eastAsia="宋体" w:hAnsi="Arial" w:cs="Arial"/>
        </w:rPr>
        <w:t>不再对原始</w:t>
      </w:r>
      <w:r w:rsidR="00AE7F03">
        <w:rPr>
          <w:rFonts w:ascii="Arial" w:eastAsia="宋体" w:hAnsi="Arial" w:cs="Arial"/>
        </w:rPr>
        <w:t>器械</w:t>
      </w:r>
      <w:r w:rsidR="0003713E" w:rsidRPr="007D6FC2">
        <w:rPr>
          <w:rFonts w:ascii="Arial" w:eastAsia="宋体" w:hAnsi="Arial" w:cs="Arial"/>
        </w:rPr>
        <w:t>制造商（</w:t>
      </w:r>
      <w:r w:rsidR="0003713E" w:rsidRPr="007D6FC2">
        <w:rPr>
          <w:rFonts w:ascii="Arial" w:eastAsia="宋体" w:hAnsi="Arial" w:cs="Arial"/>
        </w:rPr>
        <w:t>OEM</w:t>
      </w:r>
      <w:r w:rsidR="00E90F02" w:rsidRPr="007D6FC2">
        <w:rPr>
          <w:rFonts w:ascii="Arial" w:eastAsia="宋体" w:hAnsi="Arial" w:cs="Arial"/>
        </w:rPr>
        <w:t>）提出</w:t>
      </w:r>
      <w:r w:rsidR="0003713E" w:rsidRPr="007D6FC2">
        <w:rPr>
          <w:rFonts w:ascii="Arial" w:eastAsia="宋体" w:hAnsi="Arial" w:cs="Arial"/>
        </w:rPr>
        <w:t>要求，除非这些制造商还对一次性</w:t>
      </w:r>
      <w:r w:rsidR="00AE7F03">
        <w:rPr>
          <w:rFonts w:ascii="Arial" w:eastAsia="宋体" w:hAnsi="Arial" w:cs="Arial"/>
        </w:rPr>
        <w:t>器械</w:t>
      </w:r>
      <w:r w:rsidR="0003713E" w:rsidRPr="007D6FC2">
        <w:rPr>
          <w:rFonts w:ascii="Arial" w:eastAsia="宋体" w:hAnsi="Arial" w:cs="Arial"/>
        </w:rPr>
        <w:t>进行</w:t>
      </w:r>
      <w:r w:rsidR="00AE7F03">
        <w:rPr>
          <w:rFonts w:ascii="Arial" w:eastAsia="宋体" w:hAnsi="Arial" w:cs="Arial"/>
        </w:rPr>
        <w:t>回收</w:t>
      </w:r>
      <w:r w:rsidR="0003713E" w:rsidRPr="007D6FC2">
        <w:rPr>
          <w:rFonts w:ascii="Arial" w:eastAsia="宋体" w:hAnsi="Arial" w:cs="Arial"/>
        </w:rPr>
        <w:t>。</w:t>
      </w:r>
      <w:r w:rsidR="005E403F" w:rsidRPr="007D6FC2">
        <w:rPr>
          <w:rFonts w:ascii="Arial" w:eastAsia="宋体" w:hAnsi="Arial" w:cs="Arial"/>
        </w:rPr>
        <w:t>根据</w:t>
      </w:r>
      <w:r w:rsidR="009B5DBC" w:rsidRPr="007D6FC2">
        <w:rPr>
          <w:rFonts w:ascii="Arial" w:eastAsia="宋体" w:hAnsi="Arial" w:cs="Arial"/>
        </w:rPr>
        <w:t>该</w:t>
      </w:r>
      <w:r w:rsidR="005E403F" w:rsidRPr="007D6FC2">
        <w:rPr>
          <w:rFonts w:ascii="Arial" w:eastAsia="宋体" w:hAnsi="Arial" w:cs="Arial"/>
        </w:rPr>
        <w:t>修订条款，如果原始</w:t>
      </w:r>
      <w:r w:rsidR="00AE7F03">
        <w:rPr>
          <w:rFonts w:ascii="Arial" w:eastAsia="宋体" w:hAnsi="Arial" w:cs="Arial"/>
        </w:rPr>
        <w:t>器械</w:t>
      </w:r>
      <w:r w:rsidR="005E403F" w:rsidRPr="007D6FC2">
        <w:rPr>
          <w:rFonts w:ascii="Arial" w:eastAsia="宋体" w:hAnsi="Arial" w:cs="Arial"/>
        </w:rPr>
        <w:t>或其附件没有</w:t>
      </w:r>
      <w:bookmarkStart w:id="14" w:name="OLE_LINK7"/>
      <w:bookmarkStart w:id="15" w:name="OLE_LINK8"/>
      <w:r w:rsidR="008F5C65" w:rsidRPr="007D6FC2">
        <w:rPr>
          <w:rFonts w:ascii="Arial" w:eastAsia="宋体" w:hAnsi="Arial" w:cs="Arial"/>
        </w:rPr>
        <w:t>带有</w:t>
      </w:r>
      <w:r w:rsidR="009E1CEE" w:rsidRPr="007D6FC2">
        <w:rPr>
          <w:rFonts w:ascii="Arial" w:eastAsia="宋体" w:hAnsi="Arial" w:cs="Arial"/>
        </w:rPr>
        <w:t>突出的</w:t>
      </w:r>
      <w:r w:rsidR="00C82156" w:rsidRPr="007D6FC2">
        <w:rPr>
          <w:rFonts w:ascii="Arial" w:eastAsia="宋体" w:hAnsi="Arial" w:cs="Arial"/>
        </w:rPr>
        <w:t>和</w:t>
      </w:r>
      <w:bookmarkEnd w:id="14"/>
      <w:bookmarkEnd w:id="15"/>
      <w:r w:rsidR="00C95C87">
        <w:rPr>
          <w:rFonts w:ascii="Arial" w:eastAsia="宋体" w:hAnsi="Arial" w:cs="Arial"/>
        </w:rPr>
        <w:t>明显</w:t>
      </w:r>
      <w:r w:rsidR="008F5C65" w:rsidRPr="007D6FC2">
        <w:rPr>
          <w:rFonts w:ascii="Arial" w:eastAsia="宋体" w:hAnsi="Arial" w:cs="Arial"/>
        </w:rPr>
        <w:t>的制造商名称，</w:t>
      </w:r>
      <w:r w:rsidR="001B3438">
        <w:rPr>
          <w:rFonts w:ascii="Arial" w:eastAsia="宋体" w:hAnsi="Arial" w:cs="Arial"/>
        </w:rPr>
        <w:t>公认</w:t>
      </w:r>
      <w:r w:rsidR="005E403F" w:rsidRPr="007D6FC2">
        <w:rPr>
          <w:rFonts w:ascii="Arial" w:eastAsia="宋体" w:hAnsi="Arial" w:cs="Arial"/>
        </w:rPr>
        <w:t>的缩写或</w:t>
      </w:r>
      <w:r w:rsidR="008F5C65" w:rsidRPr="007D6FC2">
        <w:rPr>
          <w:rFonts w:ascii="Arial" w:eastAsia="宋体" w:hAnsi="Arial" w:cs="Arial"/>
        </w:rPr>
        <w:t>是</w:t>
      </w:r>
      <w:r w:rsidR="00BE254C" w:rsidRPr="007D6FC2">
        <w:rPr>
          <w:rFonts w:ascii="Arial" w:eastAsia="宋体" w:hAnsi="Arial" w:cs="Arial"/>
        </w:rPr>
        <w:t>识别</w:t>
      </w:r>
      <w:r w:rsidR="008F5C65" w:rsidRPr="007D6FC2">
        <w:rPr>
          <w:rFonts w:ascii="Arial" w:eastAsia="宋体" w:hAnsi="Arial" w:cs="Arial"/>
        </w:rPr>
        <w:t>该制造商的唯一且</w:t>
      </w:r>
      <w:r w:rsidR="001B3438">
        <w:rPr>
          <w:rFonts w:ascii="Arial" w:eastAsia="宋体" w:hAnsi="Arial" w:cs="Arial"/>
        </w:rPr>
        <w:t>公认</w:t>
      </w:r>
      <w:r w:rsidR="005E403F" w:rsidRPr="007D6FC2">
        <w:rPr>
          <w:rFonts w:ascii="Arial" w:eastAsia="宋体" w:hAnsi="Arial" w:cs="Arial"/>
        </w:rPr>
        <w:t>的符号，</w:t>
      </w:r>
      <w:r w:rsidR="00C95C87">
        <w:rPr>
          <w:rFonts w:ascii="Arial" w:eastAsia="宋体" w:hAnsi="Arial" w:cs="Arial" w:hint="eastAsia"/>
        </w:rPr>
        <w:t>则</w:t>
      </w:r>
      <w:r w:rsidR="007107CF" w:rsidRPr="007D6FC2">
        <w:rPr>
          <w:rFonts w:ascii="Arial" w:eastAsia="宋体" w:hAnsi="Arial" w:cs="Arial"/>
        </w:rPr>
        <w:t>对</w:t>
      </w:r>
      <w:r w:rsidR="007107CF" w:rsidRPr="007D6FC2">
        <w:rPr>
          <w:rFonts w:ascii="Arial" w:eastAsia="宋体" w:hAnsi="Arial" w:cs="Arial"/>
        </w:rPr>
        <w:t>SUD</w:t>
      </w:r>
      <w:r w:rsidR="007107CF" w:rsidRPr="007D6FC2">
        <w:rPr>
          <w:rFonts w:ascii="Arial" w:eastAsia="宋体" w:hAnsi="Arial" w:cs="Arial"/>
        </w:rPr>
        <w:t>进行</w:t>
      </w:r>
      <w:r w:rsidR="00AE7F03">
        <w:rPr>
          <w:rFonts w:ascii="Arial" w:eastAsia="宋体" w:hAnsi="Arial" w:cs="Arial"/>
        </w:rPr>
        <w:t>回收</w:t>
      </w:r>
      <w:r w:rsidR="005E403F" w:rsidRPr="007D6FC2">
        <w:rPr>
          <w:rFonts w:ascii="Arial" w:eastAsia="宋体" w:hAnsi="Arial" w:cs="Arial"/>
        </w:rPr>
        <w:t>的制造商可以</w:t>
      </w:r>
      <w:r w:rsidR="007107CF" w:rsidRPr="007D6FC2">
        <w:rPr>
          <w:rFonts w:ascii="Arial" w:eastAsia="宋体" w:hAnsi="Arial" w:cs="Arial"/>
        </w:rPr>
        <w:t>通过在</w:t>
      </w:r>
      <w:r w:rsidR="00AE7F03">
        <w:rPr>
          <w:rFonts w:ascii="Arial" w:eastAsia="宋体" w:hAnsi="Arial" w:cs="Arial"/>
        </w:rPr>
        <w:t>器械</w:t>
      </w:r>
      <w:r w:rsidR="007107CF" w:rsidRPr="007D6FC2">
        <w:rPr>
          <w:rFonts w:ascii="Arial" w:eastAsia="宋体" w:hAnsi="Arial" w:cs="Arial"/>
        </w:rPr>
        <w:t>包装上使用一个</w:t>
      </w:r>
      <w:r w:rsidR="005E403F" w:rsidRPr="007D6FC2">
        <w:rPr>
          <w:rFonts w:ascii="Arial" w:eastAsia="宋体" w:hAnsi="Arial" w:cs="Arial"/>
        </w:rPr>
        <w:t>可拆卸</w:t>
      </w:r>
      <w:r w:rsidR="007107CF" w:rsidRPr="007D6FC2">
        <w:rPr>
          <w:rFonts w:ascii="Arial" w:eastAsia="宋体" w:hAnsi="Arial" w:cs="Arial"/>
        </w:rPr>
        <w:t>的标签</w:t>
      </w:r>
      <w:r w:rsidR="005E403F" w:rsidRPr="007D6FC2">
        <w:rPr>
          <w:rFonts w:ascii="Arial" w:eastAsia="宋体" w:hAnsi="Arial" w:cs="Arial"/>
        </w:rPr>
        <w:t>来识别</w:t>
      </w:r>
      <w:r w:rsidR="00C82156" w:rsidRPr="007D6FC2">
        <w:rPr>
          <w:rFonts w:ascii="Arial" w:eastAsia="宋体" w:hAnsi="Arial" w:cs="Arial"/>
        </w:rPr>
        <w:t>。</w:t>
      </w:r>
      <w:r w:rsidR="007107CF" w:rsidRPr="007D6FC2">
        <w:rPr>
          <w:rFonts w:ascii="Arial" w:eastAsia="宋体" w:hAnsi="Arial" w:cs="Arial"/>
        </w:rPr>
        <w:t>该</w:t>
      </w:r>
      <w:r w:rsidR="00C82156" w:rsidRPr="007D6FC2">
        <w:rPr>
          <w:rFonts w:ascii="Arial" w:eastAsia="宋体" w:hAnsi="Arial" w:cs="Arial"/>
        </w:rPr>
        <w:t>可拆卸</w:t>
      </w:r>
      <w:r w:rsidR="007107CF" w:rsidRPr="007D6FC2">
        <w:rPr>
          <w:rFonts w:ascii="Arial" w:eastAsia="宋体" w:hAnsi="Arial" w:cs="Arial"/>
        </w:rPr>
        <w:t>的标签</w:t>
      </w:r>
      <w:r w:rsidR="00C95C87">
        <w:rPr>
          <w:rFonts w:ascii="Arial" w:eastAsia="宋体" w:hAnsi="Arial" w:cs="Arial" w:hint="eastAsia"/>
        </w:rPr>
        <w:t>预期</w:t>
      </w:r>
      <w:r w:rsidR="00C82156" w:rsidRPr="007D6FC2">
        <w:rPr>
          <w:rFonts w:ascii="Arial" w:eastAsia="宋体" w:hAnsi="Arial" w:cs="Arial"/>
        </w:rPr>
        <w:t>由</w:t>
      </w:r>
      <w:r w:rsidR="00C95C87">
        <w:rPr>
          <w:rFonts w:ascii="Arial" w:eastAsia="宋体" w:hAnsi="Arial" w:cs="Arial"/>
        </w:rPr>
        <w:t>回收</w:t>
      </w:r>
      <w:r w:rsidR="00C82156" w:rsidRPr="007D6FC2">
        <w:rPr>
          <w:rFonts w:ascii="Arial" w:eastAsia="宋体" w:hAnsi="Arial" w:cs="Arial"/>
        </w:rPr>
        <w:t>SUD</w:t>
      </w:r>
      <w:r w:rsidR="00C82156" w:rsidRPr="007D6FC2">
        <w:rPr>
          <w:rFonts w:ascii="Arial" w:eastAsia="宋体" w:hAnsi="Arial" w:cs="Arial"/>
        </w:rPr>
        <w:t>的用户</w:t>
      </w:r>
      <w:r w:rsidR="007107CF" w:rsidRPr="007D6FC2">
        <w:rPr>
          <w:rFonts w:ascii="Arial" w:eastAsia="宋体" w:hAnsi="Arial" w:cs="Arial"/>
        </w:rPr>
        <w:t>将其粘贴</w:t>
      </w:r>
      <w:r w:rsidR="00C82156" w:rsidRPr="007D6FC2">
        <w:rPr>
          <w:rFonts w:ascii="Arial" w:eastAsia="宋体" w:hAnsi="Arial" w:cs="Arial"/>
        </w:rPr>
        <w:t>到患者的医疗记录。</w:t>
      </w:r>
    </w:p>
    <w:p w:rsidR="00AE7179" w:rsidRDefault="00AE7179" w:rsidP="00964F11">
      <w:pPr>
        <w:widowControl/>
        <w:snapToGrid w:val="0"/>
        <w:jc w:val="left"/>
        <w:rPr>
          <w:rFonts w:ascii="Arial" w:eastAsia="宋体" w:hAnsi="Arial" w:cs="Arial"/>
        </w:rPr>
      </w:pPr>
      <w:r>
        <w:rPr>
          <w:rFonts w:ascii="Arial" w:eastAsia="宋体" w:hAnsi="Arial" w:cs="Arial"/>
        </w:rPr>
        <w:br w:type="page"/>
      </w:r>
    </w:p>
    <w:p w:rsidR="00C82156" w:rsidRPr="007D6FC2" w:rsidRDefault="00E524EE" w:rsidP="00964F11">
      <w:pPr>
        <w:snapToGrid w:val="0"/>
        <w:spacing w:afterLines="50" w:after="156" w:line="300" w:lineRule="auto"/>
        <w:rPr>
          <w:rFonts w:ascii="Arial" w:eastAsia="宋体" w:hAnsi="Arial" w:cs="Arial"/>
        </w:rPr>
      </w:pPr>
      <w:r w:rsidRPr="007D6FC2">
        <w:rPr>
          <w:rFonts w:ascii="Arial" w:eastAsia="宋体" w:hAnsi="Arial" w:cs="Arial"/>
        </w:rPr>
        <w:lastRenderedPageBreak/>
        <w:t>根据该法案第</w:t>
      </w:r>
      <w:r w:rsidRPr="007D6FC2">
        <w:rPr>
          <w:rFonts w:ascii="Arial" w:eastAsia="宋体" w:hAnsi="Arial" w:cs="Arial"/>
        </w:rPr>
        <w:t>502</w:t>
      </w:r>
      <w:r w:rsidRPr="007D6FC2">
        <w:rPr>
          <w:rFonts w:ascii="Arial" w:eastAsia="宋体" w:hAnsi="Arial" w:cs="Arial"/>
        </w:rPr>
        <w:t>（</w:t>
      </w:r>
      <w:r w:rsidRPr="007D6FC2">
        <w:rPr>
          <w:rFonts w:ascii="Arial" w:eastAsia="宋体" w:hAnsi="Arial" w:cs="Arial"/>
        </w:rPr>
        <w:t>u</w:t>
      </w:r>
      <w:r w:rsidRPr="007D6FC2">
        <w:rPr>
          <w:rFonts w:ascii="Arial" w:eastAsia="宋体" w:hAnsi="Arial" w:cs="Arial"/>
        </w:rPr>
        <w:t>）条，</w:t>
      </w:r>
      <w:r w:rsidR="00C82156" w:rsidRPr="007D6FC2">
        <w:rPr>
          <w:rFonts w:ascii="Arial" w:eastAsia="宋体" w:hAnsi="Arial" w:cs="Arial"/>
        </w:rPr>
        <w:t>MDUFSA</w:t>
      </w:r>
      <w:r w:rsidR="00C82156" w:rsidRPr="007D6FC2">
        <w:rPr>
          <w:rFonts w:ascii="Arial" w:eastAsia="宋体" w:hAnsi="Arial" w:cs="Arial"/>
        </w:rPr>
        <w:t>还要求</w:t>
      </w:r>
      <w:r w:rsidR="00C82156" w:rsidRPr="007D6FC2">
        <w:rPr>
          <w:rFonts w:ascii="Arial" w:eastAsia="宋体" w:hAnsi="Arial" w:cs="Arial"/>
        </w:rPr>
        <w:t>FDA</w:t>
      </w:r>
      <w:r w:rsidR="006D199B" w:rsidRPr="007D6FC2">
        <w:rPr>
          <w:rFonts w:ascii="Arial" w:eastAsia="宋体" w:hAnsi="Arial" w:cs="Arial"/>
        </w:rPr>
        <w:t>发布</w:t>
      </w:r>
      <w:r w:rsidRPr="007D6FC2">
        <w:rPr>
          <w:rFonts w:ascii="Arial" w:eastAsia="宋体" w:hAnsi="Arial" w:cs="Arial"/>
        </w:rPr>
        <w:t>指南来识别</w:t>
      </w:r>
      <w:r w:rsidR="00C82156" w:rsidRPr="007D6FC2">
        <w:rPr>
          <w:rFonts w:ascii="Arial" w:eastAsia="宋体" w:hAnsi="Arial" w:cs="Arial"/>
        </w:rPr>
        <w:t>原始</w:t>
      </w:r>
      <w:r w:rsidR="00AE7F03">
        <w:rPr>
          <w:rFonts w:ascii="Arial" w:eastAsia="宋体" w:hAnsi="Arial" w:cs="Arial"/>
        </w:rPr>
        <w:t>器械</w:t>
      </w:r>
      <w:r w:rsidR="00C82156" w:rsidRPr="007D6FC2">
        <w:rPr>
          <w:rFonts w:ascii="Arial" w:eastAsia="宋体" w:hAnsi="Arial" w:cs="Arial"/>
        </w:rPr>
        <w:t>制造商的名称，缩写或符号不符合</w:t>
      </w:r>
      <w:r w:rsidR="00C82156" w:rsidRPr="007D6FC2">
        <w:rPr>
          <w:rFonts w:ascii="Arial" w:eastAsia="宋体" w:hAnsi="Arial" w:cs="Arial"/>
        </w:rPr>
        <w:t>“</w:t>
      </w:r>
      <w:r w:rsidR="00C82156" w:rsidRPr="007D6FC2">
        <w:rPr>
          <w:rFonts w:ascii="Arial" w:eastAsia="宋体" w:hAnsi="Arial" w:cs="Arial"/>
        </w:rPr>
        <w:t>突出和</w:t>
      </w:r>
      <w:r w:rsidR="00C95C87">
        <w:rPr>
          <w:rFonts w:ascii="Arial" w:eastAsia="宋体" w:hAnsi="Arial" w:cs="Arial" w:hint="eastAsia"/>
        </w:rPr>
        <w:t>明显</w:t>
      </w:r>
      <w:r w:rsidR="00C82156" w:rsidRPr="007D6FC2">
        <w:rPr>
          <w:rFonts w:ascii="Arial" w:eastAsia="宋体" w:hAnsi="Arial" w:cs="Arial"/>
        </w:rPr>
        <w:t>”</w:t>
      </w:r>
      <w:r w:rsidR="00C82156" w:rsidRPr="007D6FC2">
        <w:rPr>
          <w:rFonts w:ascii="Arial" w:eastAsia="宋体" w:hAnsi="Arial" w:cs="Arial"/>
        </w:rPr>
        <w:t>的情况。</w:t>
      </w:r>
      <w:r w:rsidR="00C95C87" w:rsidRPr="007D6FC2">
        <w:rPr>
          <w:rFonts w:ascii="Arial" w:eastAsia="宋体" w:hAnsi="Arial" w:cs="Arial"/>
        </w:rPr>
        <w:t>2005</w:t>
      </w:r>
      <w:r w:rsidR="00C95C87" w:rsidRPr="007D6FC2">
        <w:rPr>
          <w:rFonts w:ascii="Arial" w:eastAsia="宋体" w:hAnsi="Arial" w:cs="Arial"/>
        </w:rPr>
        <w:t>年</w:t>
      </w:r>
      <w:r w:rsidR="00C95C87" w:rsidRPr="007D6FC2">
        <w:rPr>
          <w:rFonts w:ascii="Arial" w:eastAsia="宋体" w:hAnsi="Arial" w:cs="Arial"/>
        </w:rPr>
        <w:t>10</w:t>
      </w:r>
      <w:r w:rsidR="00C95C87" w:rsidRPr="007D6FC2">
        <w:rPr>
          <w:rFonts w:ascii="Arial" w:eastAsia="宋体" w:hAnsi="Arial" w:cs="Arial"/>
        </w:rPr>
        <w:t>月</w:t>
      </w:r>
      <w:r w:rsidR="00C95C87" w:rsidRPr="007D6FC2">
        <w:rPr>
          <w:rFonts w:ascii="Arial" w:eastAsia="宋体" w:hAnsi="Arial" w:cs="Arial"/>
        </w:rPr>
        <w:t>11</w:t>
      </w:r>
      <w:r w:rsidR="00C95C87" w:rsidRPr="007D6FC2">
        <w:rPr>
          <w:rFonts w:ascii="Arial" w:eastAsia="宋体" w:hAnsi="Arial" w:cs="Arial"/>
        </w:rPr>
        <w:t>日</w:t>
      </w:r>
      <w:r w:rsidR="00C95C87">
        <w:rPr>
          <w:rFonts w:ascii="Arial" w:eastAsia="宋体" w:hAnsi="Arial" w:cs="Arial" w:hint="eastAsia"/>
        </w:rPr>
        <w:t>，</w:t>
      </w:r>
      <w:r w:rsidR="0012691F" w:rsidRPr="007D6FC2">
        <w:rPr>
          <w:rFonts w:ascii="Arial" w:eastAsia="宋体" w:hAnsi="Arial" w:cs="Arial"/>
        </w:rPr>
        <w:t>FDA</w:t>
      </w:r>
      <w:r w:rsidR="00C82156" w:rsidRPr="007D6FC2">
        <w:rPr>
          <w:rFonts w:ascii="Arial" w:eastAsia="宋体" w:hAnsi="Arial" w:cs="Arial"/>
        </w:rPr>
        <w:t>发布了描述这些情况的指南草案。此外，由于第</w:t>
      </w:r>
      <w:r w:rsidR="00C82156" w:rsidRPr="007D6FC2">
        <w:rPr>
          <w:rFonts w:ascii="Arial" w:eastAsia="宋体" w:hAnsi="Arial" w:cs="Arial"/>
        </w:rPr>
        <w:t>502</w:t>
      </w:r>
      <w:r w:rsidR="00C82156" w:rsidRPr="007D6FC2">
        <w:rPr>
          <w:rFonts w:ascii="Arial" w:eastAsia="宋体" w:hAnsi="Arial" w:cs="Arial"/>
        </w:rPr>
        <w:t>（</w:t>
      </w:r>
      <w:r w:rsidR="00C82156" w:rsidRPr="007D6FC2">
        <w:rPr>
          <w:rFonts w:ascii="Arial" w:eastAsia="宋体" w:hAnsi="Arial" w:cs="Arial"/>
        </w:rPr>
        <w:t>u</w:t>
      </w:r>
      <w:r w:rsidR="00C82156" w:rsidRPr="007D6FC2">
        <w:rPr>
          <w:rFonts w:ascii="Arial" w:eastAsia="宋体" w:hAnsi="Arial" w:cs="Arial"/>
        </w:rPr>
        <w:t>）节要求</w:t>
      </w:r>
      <w:r w:rsidR="00AE7F03">
        <w:rPr>
          <w:rFonts w:ascii="Arial" w:eastAsia="宋体" w:hAnsi="Arial" w:cs="Arial"/>
        </w:rPr>
        <w:t>回收</w:t>
      </w:r>
      <w:r w:rsidR="00C82156" w:rsidRPr="007D6FC2">
        <w:rPr>
          <w:rFonts w:ascii="Arial" w:eastAsia="宋体" w:hAnsi="Arial" w:cs="Arial"/>
        </w:rPr>
        <w:t>的</w:t>
      </w:r>
      <w:r w:rsidR="00C82156" w:rsidRPr="007D6FC2">
        <w:rPr>
          <w:rFonts w:ascii="Arial" w:eastAsia="宋体" w:hAnsi="Arial" w:cs="Arial"/>
        </w:rPr>
        <w:t>SUD</w:t>
      </w:r>
      <w:r w:rsidR="00C82156" w:rsidRPr="007D6FC2">
        <w:rPr>
          <w:rFonts w:ascii="Arial" w:eastAsia="宋体" w:hAnsi="Arial" w:cs="Arial"/>
        </w:rPr>
        <w:t>或其附件</w:t>
      </w:r>
      <w:r w:rsidR="00130E6A" w:rsidRPr="007D6FC2">
        <w:rPr>
          <w:rFonts w:ascii="Arial" w:eastAsia="宋体" w:hAnsi="Arial" w:cs="Arial"/>
        </w:rPr>
        <w:t>带有</w:t>
      </w:r>
      <w:r w:rsidR="009E1CEE" w:rsidRPr="007D6FC2">
        <w:rPr>
          <w:rFonts w:ascii="Arial" w:eastAsia="宋体" w:hAnsi="Arial" w:cs="Arial"/>
        </w:rPr>
        <w:t>突出的</w:t>
      </w:r>
      <w:r w:rsidR="00C82156" w:rsidRPr="007D6FC2">
        <w:rPr>
          <w:rFonts w:ascii="Arial" w:eastAsia="宋体" w:hAnsi="Arial" w:cs="Arial"/>
        </w:rPr>
        <w:t>和</w:t>
      </w:r>
      <w:r w:rsidR="00C95C87">
        <w:rPr>
          <w:rFonts w:ascii="Arial" w:eastAsia="宋体" w:hAnsi="Arial" w:cs="Arial"/>
        </w:rPr>
        <w:t>明显</w:t>
      </w:r>
      <w:r w:rsidR="00130E6A" w:rsidRPr="007D6FC2">
        <w:rPr>
          <w:rFonts w:ascii="Arial" w:eastAsia="宋体" w:hAnsi="Arial" w:cs="Arial"/>
        </w:rPr>
        <w:t>的</w:t>
      </w:r>
      <w:r w:rsidR="00AE7F03">
        <w:rPr>
          <w:rFonts w:ascii="Arial" w:eastAsia="宋体" w:hAnsi="Arial" w:cs="Arial"/>
        </w:rPr>
        <w:t>回收</w:t>
      </w:r>
      <w:r w:rsidR="00DE365B" w:rsidRPr="007D6FC2">
        <w:rPr>
          <w:rFonts w:ascii="Arial" w:eastAsia="宋体" w:hAnsi="Arial" w:cs="Arial"/>
        </w:rPr>
        <w:t>单位</w:t>
      </w:r>
      <w:r w:rsidR="00C82156" w:rsidRPr="007D6FC2">
        <w:rPr>
          <w:rFonts w:ascii="Arial" w:eastAsia="宋体" w:hAnsi="Arial" w:cs="Arial"/>
        </w:rPr>
        <w:t>名称，除了上述内容之外，</w:t>
      </w:r>
      <w:r w:rsidR="00791DB1" w:rsidRPr="007D6FC2">
        <w:rPr>
          <w:rFonts w:ascii="Arial" w:eastAsia="宋体" w:hAnsi="Arial" w:cs="Arial"/>
        </w:rPr>
        <w:t>该文件</w:t>
      </w:r>
      <w:r w:rsidR="00C82156" w:rsidRPr="007D6FC2">
        <w:rPr>
          <w:rFonts w:ascii="Arial" w:eastAsia="宋体" w:hAnsi="Arial" w:cs="Arial"/>
        </w:rPr>
        <w:t>还</w:t>
      </w:r>
      <w:r w:rsidR="009008A1" w:rsidRPr="007D6FC2">
        <w:rPr>
          <w:rFonts w:ascii="Arial" w:eastAsia="宋体" w:hAnsi="Arial" w:cs="Arial"/>
        </w:rPr>
        <w:t>为</w:t>
      </w:r>
      <w:r w:rsidR="00AE7F03">
        <w:rPr>
          <w:rFonts w:ascii="Arial" w:eastAsia="宋体" w:hAnsi="Arial" w:cs="Arial"/>
        </w:rPr>
        <w:t>回收</w:t>
      </w:r>
      <w:r w:rsidR="009008A1" w:rsidRPr="007D6FC2">
        <w:rPr>
          <w:rFonts w:ascii="Arial" w:eastAsia="宋体" w:hAnsi="Arial" w:cs="Arial"/>
        </w:rPr>
        <w:t>单位提供指南</w:t>
      </w:r>
      <w:r w:rsidR="00C95C87">
        <w:rPr>
          <w:rFonts w:ascii="Arial" w:eastAsia="宋体" w:hAnsi="Arial" w:cs="Arial" w:hint="eastAsia"/>
        </w:rPr>
        <w:t>，</w:t>
      </w:r>
      <w:r w:rsidR="00C82156" w:rsidRPr="007D6FC2">
        <w:rPr>
          <w:rFonts w:ascii="Arial" w:eastAsia="宋体" w:hAnsi="Arial" w:cs="Arial"/>
        </w:rPr>
        <w:t>确定</w:t>
      </w:r>
      <w:r w:rsidR="00C1401F" w:rsidRPr="007D6FC2">
        <w:rPr>
          <w:rFonts w:ascii="Arial" w:eastAsia="宋体" w:hAnsi="Arial" w:cs="Arial"/>
        </w:rPr>
        <w:t>附</w:t>
      </w:r>
      <w:r w:rsidR="00DE365B" w:rsidRPr="007D6FC2">
        <w:rPr>
          <w:rFonts w:ascii="Arial" w:eastAsia="宋体" w:hAnsi="Arial" w:cs="Arial"/>
        </w:rPr>
        <w:t>于</w:t>
      </w:r>
      <w:r w:rsidR="00AE7F03">
        <w:rPr>
          <w:rFonts w:ascii="Arial" w:eastAsia="宋体" w:hAnsi="Arial" w:cs="Arial"/>
        </w:rPr>
        <w:t>回收</w:t>
      </w:r>
      <w:r w:rsidR="00DE365B" w:rsidRPr="007D6FC2">
        <w:rPr>
          <w:rFonts w:ascii="Arial" w:eastAsia="宋体" w:hAnsi="Arial" w:cs="Arial"/>
        </w:rPr>
        <w:t>SUD</w:t>
      </w:r>
      <w:r w:rsidR="00C1401F" w:rsidRPr="007D6FC2">
        <w:rPr>
          <w:rFonts w:ascii="Arial" w:eastAsia="宋体" w:hAnsi="Arial" w:cs="Arial"/>
        </w:rPr>
        <w:t>上</w:t>
      </w:r>
      <w:r w:rsidR="00C82156" w:rsidRPr="007D6FC2">
        <w:rPr>
          <w:rFonts w:ascii="Arial" w:eastAsia="宋体" w:hAnsi="Arial" w:cs="Arial"/>
        </w:rPr>
        <w:t>的名称</w:t>
      </w:r>
      <w:r w:rsidR="00C519C0" w:rsidRPr="007D6FC2">
        <w:rPr>
          <w:rFonts w:ascii="Arial" w:eastAsia="宋体" w:hAnsi="Arial" w:cs="Arial"/>
        </w:rPr>
        <w:t>、</w:t>
      </w:r>
      <w:r w:rsidR="00C82156" w:rsidRPr="007D6FC2">
        <w:rPr>
          <w:rFonts w:ascii="Arial" w:eastAsia="宋体" w:hAnsi="Arial" w:cs="Arial"/>
        </w:rPr>
        <w:t>缩写或符号是否</w:t>
      </w:r>
      <w:r w:rsidR="00DE365B" w:rsidRPr="007D6FC2">
        <w:rPr>
          <w:rFonts w:ascii="Arial" w:eastAsia="宋体" w:hAnsi="Arial" w:cs="Arial"/>
        </w:rPr>
        <w:t>是突出和</w:t>
      </w:r>
      <w:r w:rsidR="00C95C87">
        <w:rPr>
          <w:rFonts w:ascii="Arial" w:eastAsia="宋体" w:hAnsi="Arial" w:cs="Arial"/>
        </w:rPr>
        <w:t>明显</w:t>
      </w:r>
      <w:r w:rsidR="00DE365B" w:rsidRPr="007D6FC2">
        <w:rPr>
          <w:rFonts w:ascii="Arial" w:eastAsia="宋体" w:hAnsi="Arial" w:cs="Arial"/>
        </w:rPr>
        <w:t>的。</w:t>
      </w:r>
    </w:p>
    <w:p w:rsidR="003D38BF" w:rsidRPr="007D6FC2" w:rsidRDefault="00DE365B" w:rsidP="00964F11">
      <w:pPr>
        <w:snapToGrid w:val="0"/>
        <w:spacing w:afterLines="50" w:after="156" w:line="300" w:lineRule="auto"/>
        <w:rPr>
          <w:rFonts w:ascii="Arial" w:eastAsia="宋体" w:hAnsi="Arial" w:cs="Arial"/>
        </w:rPr>
      </w:pPr>
      <w:r w:rsidRPr="007D6FC2">
        <w:rPr>
          <w:rFonts w:ascii="Arial" w:eastAsia="宋体" w:hAnsi="Arial" w:cs="Arial"/>
        </w:rPr>
        <w:t>MDFSA</w:t>
      </w:r>
      <w:r w:rsidRPr="007D6FC2">
        <w:rPr>
          <w:rFonts w:ascii="Arial" w:eastAsia="宋体" w:hAnsi="Arial" w:cs="Arial"/>
        </w:rPr>
        <w:t>要求</w:t>
      </w:r>
      <w:r w:rsidRPr="007D6FC2">
        <w:rPr>
          <w:rFonts w:ascii="Arial" w:eastAsia="宋体" w:hAnsi="Arial" w:cs="Arial"/>
        </w:rPr>
        <w:t>FDA</w:t>
      </w:r>
      <w:r w:rsidRPr="007D6FC2">
        <w:rPr>
          <w:rFonts w:ascii="Arial" w:eastAsia="宋体" w:hAnsi="Arial" w:cs="Arial"/>
        </w:rPr>
        <w:t>在制定日期（</w:t>
      </w:r>
      <w:r w:rsidRPr="007D6FC2">
        <w:rPr>
          <w:rFonts w:ascii="Arial" w:eastAsia="宋体" w:hAnsi="Arial" w:cs="Arial"/>
        </w:rPr>
        <w:t>2005</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日）后</w:t>
      </w:r>
      <w:r w:rsidRPr="007D6FC2">
        <w:rPr>
          <w:rFonts w:ascii="Arial" w:eastAsia="宋体" w:hAnsi="Arial" w:cs="Arial"/>
        </w:rPr>
        <w:t>180</w:t>
      </w:r>
      <w:r w:rsidRPr="007D6FC2">
        <w:rPr>
          <w:rFonts w:ascii="Arial" w:eastAsia="宋体" w:hAnsi="Arial" w:cs="Arial"/>
        </w:rPr>
        <w:t>天内发布本指南。</w:t>
      </w:r>
      <w:r w:rsidR="00BE2895" w:rsidRPr="007D6FC2">
        <w:rPr>
          <w:rFonts w:ascii="Arial" w:eastAsia="宋体" w:hAnsi="Arial" w:cs="Arial"/>
        </w:rPr>
        <w:t>因此，该机构要求</w:t>
      </w:r>
      <w:r w:rsidR="00C95C87">
        <w:rPr>
          <w:rFonts w:ascii="Arial" w:eastAsia="宋体" w:hAnsi="Arial" w:cs="Arial" w:hint="eastAsia"/>
        </w:rPr>
        <w:t>利害关系</w:t>
      </w:r>
      <w:r w:rsidR="00BE2895" w:rsidRPr="007D6FC2">
        <w:rPr>
          <w:rFonts w:ascii="Arial" w:eastAsia="宋体" w:hAnsi="Arial" w:cs="Arial"/>
        </w:rPr>
        <w:t>人在发布指南草案后</w:t>
      </w:r>
      <w:r w:rsidR="00BE2895" w:rsidRPr="007D6FC2">
        <w:rPr>
          <w:rFonts w:ascii="Arial" w:eastAsia="宋体" w:hAnsi="Arial" w:cs="Arial"/>
        </w:rPr>
        <w:t>30</w:t>
      </w:r>
      <w:r w:rsidR="00BE2895" w:rsidRPr="007D6FC2">
        <w:rPr>
          <w:rFonts w:ascii="Arial" w:eastAsia="宋体" w:hAnsi="Arial" w:cs="Arial"/>
        </w:rPr>
        <w:t>天内提交其对</w:t>
      </w:r>
      <w:r w:rsidR="00D8537A" w:rsidRPr="007D6FC2">
        <w:rPr>
          <w:rFonts w:ascii="Arial" w:eastAsia="宋体" w:hAnsi="Arial" w:cs="Arial"/>
        </w:rPr>
        <w:t>该</w:t>
      </w:r>
      <w:r w:rsidR="00BE2895" w:rsidRPr="007D6FC2">
        <w:rPr>
          <w:rFonts w:ascii="Arial" w:eastAsia="宋体" w:hAnsi="Arial" w:cs="Arial"/>
        </w:rPr>
        <w:t>指南草案的意见。如下所述，</w:t>
      </w:r>
      <w:r w:rsidR="00BE2895" w:rsidRPr="007D6FC2">
        <w:rPr>
          <w:rFonts w:ascii="Arial" w:eastAsia="宋体" w:hAnsi="Arial" w:cs="Arial"/>
        </w:rPr>
        <w:t>FDA</w:t>
      </w:r>
      <w:r w:rsidR="00BE2895" w:rsidRPr="007D6FC2">
        <w:rPr>
          <w:rFonts w:ascii="Arial" w:eastAsia="宋体" w:hAnsi="Arial" w:cs="Arial"/>
        </w:rPr>
        <w:t>接</w:t>
      </w:r>
      <w:r w:rsidR="00D8537A" w:rsidRPr="007D6FC2">
        <w:rPr>
          <w:rFonts w:ascii="Arial" w:eastAsia="宋体" w:hAnsi="Arial" w:cs="Arial"/>
        </w:rPr>
        <w:t>收</w:t>
      </w:r>
      <w:r w:rsidR="00BE2895" w:rsidRPr="007D6FC2">
        <w:rPr>
          <w:rFonts w:ascii="Arial" w:eastAsia="宋体" w:hAnsi="Arial" w:cs="Arial"/>
        </w:rPr>
        <w:t>对</w:t>
      </w:r>
      <w:r w:rsidR="00D8537A" w:rsidRPr="007D6FC2">
        <w:rPr>
          <w:rFonts w:ascii="Arial" w:eastAsia="宋体" w:hAnsi="Arial" w:cs="Arial"/>
        </w:rPr>
        <w:t>该</w:t>
      </w:r>
      <w:r w:rsidR="00BE2895" w:rsidRPr="007D6FC2">
        <w:rPr>
          <w:rFonts w:ascii="Arial" w:eastAsia="宋体" w:hAnsi="Arial" w:cs="Arial"/>
        </w:rPr>
        <w:t>草案的意见，所有这些</w:t>
      </w:r>
      <w:r w:rsidR="00D8537A" w:rsidRPr="007D6FC2">
        <w:rPr>
          <w:rFonts w:ascii="Arial" w:eastAsia="宋体" w:hAnsi="Arial" w:cs="Arial"/>
        </w:rPr>
        <w:t>意见</w:t>
      </w:r>
      <w:r w:rsidR="00BE2895" w:rsidRPr="007D6FC2">
        <w:rPr>
          <w:rFonts w:ascii="Arial" w:eastAsia="宋体" w:hAnsi="Arial" w:cs="Arial"/>
        </w:rPr>
        <w:t>都</w:t>
      </w:r>
      <w:r w:rsidR="00D8537A" w:rsidRPr="007D6FC2">
        <w:rPr>
          <w:rFonts w:ascii="Arial" w:eastAsia="宋体" w:hAnsi="Arial" w:cs="Arial"/>
        </w:rPr>
        <w:t>会</w:t>
      </w:r>
      <w:r w:rsidR="00BE2895" w:rsidRPr="007D6FC2">
        <w:rPr>
          <w:rFonts w:ascii="Arial" w:eastAsia="宋体" w:hAnsi="Arial" w:cs="Arial"/>
        </w:rPr>
        <w:t>在最终确定指南时</w:t>
      </w:r>
      <w:r w:rsidR="00FA7ACE" w:rsidRPr="007D6FC2">
        <w:rPr>
          <w:rFonts w:ascii="Arial" w:eastAsia="宋体" w:hAnsi="Arial" w:cs="Arial"/>
        </w:rPr>
        <w:t>予以</w:t>
      </w:r>
      <w:r w:rsidR="00BE2895" w:rsidRPr="007D6FC2">
        <w:rPr>
          <w:rFonts w:ascii="Arial" w:eastAsia="宋体" w:hAnsi="Arial" w:cs="Arial"/>
        </w:rPr>
        <w:t>考虑。</w:t>
      </w:r>
    </w:p>
    <w:p w:rsidR="00C95C87" w:rsidRPr="007D6FC2" w:rsidRDefault="00C95C87" w:rsidP="00964F11">
      <w:pPr>
        <w:snapToGrid w:val="0"/>
        <w:spacing w:afterLines="50" w:after="156" w:line="300" w:lineRule="auto"/>
        <w:rPr>
          <w:rFonts w:ascii="Arial" w:eastAsia="宋体" w:hAnsi="Arial" w:cs="Arial"/>
        </w:rPr>
      </w:pPr>
      <w:r w:rsidRPr="00C95C87">
        <w:rPr>
          <w:rFonts w:ascii="Arial" w:eastAsia="宋体" w:hAnsi="Arial" w:cs="Arial" w:hint="eastAsia"/>
        </w:rPr>
        <w:t>FDA</w:t>
      </w:r>
      <w:r w:rsidRPr="00C95C87">
        <w:rPr>
          <w:rFonts w:ascii="Arial" w:eastAsia="宋体" w:hAnsi="Arial" w:cs="Arial" w:hint="eastAsia"/>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rsidR="00BE2895" w:rsidRPr="007D6FC2" w:rsidRDefault="00C95C87" w:rsidP="00964F11">
      <w:pPr>
        <w:snapToGrid w:val="0"/>
        <w:spacing w:afterLines="50" w:after="156" w:line="300" w:lineRule="auto"/>
        <w:rPr>
          <w:rFonts w:ascii="Arial" w:eastAsia="宋体" w:hAnsi="Arial" w:cs="Arial"/>
          <w:b/>
        </w:rPr>
      </w:pPr>
      <w:r>
        <w:rPr>
          <w:rFonts w:ascii="Arial" w:eastAsia="宋体" w:hAnsi="Arial" w:cs="Arial"/>
          <w:b/>
        </w:rPr>
        <w:t>最小负担方法</w:t>
      </w:r>
    </w:p>
    <w:p w:rsidR="00361805" w:rsidRPr="0039637E" w:rsidRDefault="00F73026" w:rsidP="00964F11">
      <w:pPr>
        <w:snapToGrid w:val="0"/>
        <w:spacing w:afterLines="50" w:after="156" w:line="300" w:lineRule="auto"/>
        <w:rPr>
          <w:rFonts w:ascii="Arial" w:eastAsia="宋体" w:hAnsi="Arial" w:cs="Arial"/>
          <w:kern w:val="0"/>
          <w:sz w:val="22"/>
        </w:rPr>
      </w:pPr>
      <w:r w:rsidRPr="0039637E">
        <w:rPr>
          <w:rFonts w:ascii="Arial" w:eastAsia="宋体" w:hAnsi="Arial" w:cs="Arial"/>
        </w:rPr>
        <w:t>我们认为</w:t>
      </w:r>
      <w:r w:rsidR="00045422" w:rsidRPr="0039637E">
        <w:rPr>
          <w:rFonts w:ascii="Arial" w:eastAsia="宋体" w:hAnsi="Arial" w:cs="Arial"/>
        </w:rPr>
        <w:t>应该考虑在</w:t>
      </w:r>
      <w:r w:rsidR="003219D2" w:rsidRPr="0039637E">
        <w:rPr>
          <w:rFonts w:ascii="Arial" w:eastAsia="宋体" w:hAnsi="Arial" w:cs="Arial"/>
        </w:rPr>
        <w:t>医疗器械</w:t>
      </w:r>
      <w:r w:rsidR="00045422" w:rsidRPr="0039637E">
        <w:rPr>
          <w:rFonts w:ascii="Arial" w:eastAsia="宋体" w:hAnsi="Arial" w:cs="Arial"/>
        </w:rPr>
        <w:t>监管的所有领域采用</w:t>
      </w:r>
      <w:r w:rsidR="00C95C87">
        <w:rPr>
          <w:rFonts w:ascii="Arial" w:eastAsia="宋体" w:hAnsi="Arial" w:cs="Arial"/>
        </w:rPr>
        <w:t>最小负担方法</w:t>
      </w:r>
      <w:r w:rsidR="00045422" w:rsidRPr="0039637E">
        <w:rPr>
          <w:rFonts w:ascii="Arial" w:eastAsia="宋体" w:hAnsi="Arial" w:cs="Arial"/>
        </w:rPr>
        <w:t>。本指南反映了我们对</w:t>
      </w:r>
      <w:r w:rsidRPr="0039637E">
        <w:rPr>
          <w:rFonts w:ascii="Arial" w:eastAsia="宋体" w:hAnsi="Arial" w:cs="Arial"/>
        </w:rPr>
        <w:t>于</w:t>
      </w:r>
      <w:r w:rsidR="00045422" w:rsidRPr="0039637E">
        <w:rPr>
          <w:rFonts w:ascii="Arial" w:eastAsia="宋体" w:hAnsi="Arial" w:cs="Arial"/>
        </w:rPr>
        <w:t>相关科学和法律要求的认真审查，</w:t>
      </w:r>
      <w:r w:rsidR="00F11F4C" w:rsidRPr="0039637E">
        <w:rPr>
          <w:rFonts w:ascii="Arial" w:eastAsia="宋体" w:hAnsi="Arial" w:cs="Arial"/>
        </w:rPr>
        <w:t>并且我们认为</w:t>
      </w:r>
      <w:r w:rsidR="00045422" w:rsidRPr="0039637E">
        <w:rPr>
          <w:rFonts w:ascii="Arial" w:eastAsia="宋体" w:hAnsi="Arial" w:cs="Arial"/>
        </w:rPr>
        <w:t>这是满足这些要求的最</w:t>
      </w:r>
      <w:r w:rsidR="0050066A" w:rsidRPr="0039637E">
        <w:rPr>
          <w:rFonts w:ascii="Arial" w:eastAsia="宋体" w:hAnsi="Arial" w:cs="Arial"/>
        </w:rPr>
        <w:t>小负担</w:t>
      </w:r>
      <w:r w:rsidR="00376E01" w:rsidRPr="0039637E">
        <w:rPr>
          <w:rFonts w:ascii="Arial" w:eastAsia="宋体" w:hAnsi="Arial" w:cs="Arial"/>
        </w:rPr>
        <w:t>方法</w:t>
      </w:r>
      <w:r w:rsidR="00045422" w:rsidRPr="0039637E">
        <w:rPr>
          <w:rFonts w:ascii="Arial" w:eastAsia="宋体" w:hAnsi="Arial" w:cs="Arial"/>
        </w:rPr>
        <w:t>。</w:t>
      </w:r>
      <w:r w:rsidR="001A697F" w:rsidRPr="0039637E">
        <w:rPr>
          <w:rFonts w:ascii="Arial" w:eastAsia="宋体" w:hAnsi="Arial" w:cs="Arial"/>
        </w:rPr>
        <w:t>但是，如果</w:t>
      </w:r>
      <w:r w:rsidR="009A01B7">
        <w:rPr>
          <w:rFonts w:ascii="Arial" w:eastAsia="宋体" w:hAnsi="Arial" w:cs="Arial"/>
        </w:rPr>
        <w:t>贵公司</w:t>
      </w:r>
      <w:r w:rsidR="001A697F" w:rsidRPr="0039637E">
        <w:rPr>
          <w:rFonts w:ascii="Arial" w:eastAsia="宋体" w:hAnsi="Arial" w:cs="Arial"/>
        </w:rPr>
        <w:t>认为</w:t>
      </w:r>
      <w:r w:rsidR="00376E01" w:rsidRPr="0039637E">
        <w:rPr>
          <w:rFonts w:ascii="Arial" w:eastAsia="宋体" w:hAnsi="Arial" w:cs="Arial"/>
        </w:rPr>
        <w:t>有</w:t>
      </w:r>
      <w:r w:rsidR="001A697F" w:rsidRPr="0039637E">
        <w:rPr>
          <w:rFonts w:ascii="Arial" w:eastAsia="宋体" w:hAnsi="Arial" w:cs="Arial"/>
        </w:rPr>
        <w:t>其他</w:t>
      </w:r>
      <w:r w:rsidR="00376E01" w:rsidRPr="0039637E">
        <w:rPr>
          <w:rFonts w:ascii="Arial" w:eastAsia="宋体" w:hAnsi="Arial" w:cs="Arial"/>
        </w:rPr>
        <w:t>负担更</w:t>
      </w:r>
      <w:r w:rsidR="00AF2407" w:rsidRPr="0039637E">
        <w:rPr>
          <w:rFonts w:ascii="Arial" w:eastAsia="宋体" w:hAnsi="Arial" w:cs="Arial"/>
        </w:rPr>
        <w:t>小</w:t>
      </w:r>
      <w:r w:rsidR="00376E01" w:rsidRPr="0039637E">
        <w:rPr>
          <w:rFonts w:ascii="Arial" w:eastAsia="宋体" w:hAnsi="Arial" w:cs="Arial"/>
        </w:rPr>
        <w:t>的方法</w:t>
      </w:r>
      <w:r w:rsidR="00C91E46" w:rsidRPr="0039637E">
        <w:rPr>
          <w:rFonts w:ascii="Arial" w:eastAsia="宋体" w:hAnsi="Arial" w:cs="Arial"/>
        </w:rPr>
        <w:t>，请与我们联系，以便我们考虑</w:t>
      </w:r>
      <w:r w:rsidR="009A01B7">
        <w:rPr>
          <w:rFonts w:ascii="Arial" w:eastAsia="宋体" w:hAnsi="Arial" w:cs="Arial"/>
        </w:rPr>
        <w:t>贵公司</w:t>
      </w:r>
      <w:r w:rsidR="00C91E46" w:rsidRPr="0039637E">
        <w:rPr>
          <w:rFonts w:ascii="Arial" w:eastAsia="宋体" w:hAnsi="Arial" w:cs="Arial"/>
        </w:rPr>
        <w:t>的观点。</w:t>
      </w:r>
      <w:r w:rsidR="009A01B7">
        <w:rPr>
          <w:rFonts w:ascii="Arial" w:eastAsia="宋体" w:hAnsi="Arial" w:cs="Arial"/>
        </w:rPr>
        <w:t>贵公司</w:t>
      </w:r>
      <w:r w:rsidR="00C91E46" w:rsidRPr="0039637E">
        <w:rPr>
          <w:rFonts w:ascii="Arial" w:eastAsia="宋体" w:hAnsi="Arial" w:cs="Arial"/>
        </w:rPr>
        <w:t>可以将书面意见发送给本指南前言中所列的联系人或</w:t>
      </w:r>
      <w:r w:rsidR="00C91E46" w:rsidRPr="0039637E">
        <w:rPr>
          <w:rFonts w:ascii="Arial" w:eastAsia="宋体" w:hAnsi="Arial" w:cs="Arial"/>
        </w:rPr>
        <w:t>CDRH</w:t>
      </w:r>
      <w:r w:rsidR="00C91E46" w:rsidRPr="0039637E">
        <w:rPr>
          <w:rFonts w:ascii="Arial" w:eastAsia="宋体" w:hAnsi="Arial" w:cs="Arial"/>
        </w:rPr>
        <w:t>监察</w:t>
      </w:r>
      <w:r w:rsidR="00C95C87">
        <w:rPr>
          <w:rFonts w:ascii="Arial" w:eastAsia="宋体" w:hAnsi="Arial" w:cs="Arial" w:hint="eastAsia"/>
        </w:rPr>
        <w:t>专</w:t>
      </w:r>
      <w:r w:rsidR="00C91E46" w:rsidRPr="0039637E">
        <w:rPr>
          <w:rFonts w:ascii="Arial" w:eastAsia="宋体" w:hAnsi="Arial" w:cs="Arial"/>
        </w:rPr>
        <w:t>员。有关</w:t>
      </w:r>
      <w:r w:rsidR="00C91E46" w:rsidRPr="0039637E">
        <w:rPr>
          <w:rFonts w:ascii="Arial" w:eastAsia="宋体" w:hAnsi="Arial" w:cs="Arial"/>
        </w:rPr>
        <w:t>CDRH</w:t>
      </w:r>
      <w:r w:rsidR="00E85007" w:rsidRPr="0039637E">
        <w:rPr>
          <w:rFonts w:ascii="Arial" w:eastAsia="宋体" w:hAnsi="Arial" w:cs="Arial"/>
        </w:rPr>
        <w:t>监察</w:t>
      </w:r>
      <w:r w:rsidR="00C95C87">
        <w:rPr>
          <w:rFonts w:ascii="Arial" w:eastAsia="宋体" w:hAnsi="Arial" w:cs="Arial" w:hint="eastAsia"/>
        </w:rPr>
        <w:t>专</w:t>
      </w:r>
      <w:r w:rsidR="00E85007" w:rsidRPr="0039637E">
        <w:rPr>
          <w:rFonts w:ascii="Arial" w:eastAsia="宋体" w:hAnsi="Arial" w:cs="Arial"/>
        </w:rPr>
        <w:t>员</w:t>
      </w:r>
      <w:r w:rsidR="00C91E46" w:rsidRPr="0039637E">
        <w:rPr>
          <w:rFonts w:ascii="Arial" w:eastAsia="宋体" w:hAnsi="Arial" w:cs="Arial"/>
        </w:rPr>
        <w:t>的全面信息，包括与他联系的方式，可以在</w:t>
      </w:r>
      <w:r w:rsidR="00230C62" w:rsidRPr="0039637E">
        <w:rPr>
          <w:rFonts w:ascii="Arial" w:eastAsia="宋体" w:hAnsi="Arial" w:cs="Arial"/>
        </w:rPr>
        <w:t>互联网</w:t>
      </w:r>
      <w:r w:rsidR="00C91E46" w:rsidRPr="0039637E">
        <w:rPr>
          <w:rFonts w:ascii="Arial" w:eastAsia="宋体" w:hAnsi="Arial" w:cs="Arial"/>
        </w:rPr>
        <w:t>上找到，网址为</w:t>
      </w:r>
      <w:hyperlink r:id="rId12" w:history="1">
        <w:r w:rsidR="00C91E46" w:rsidRPr="0039637E">
          <w:rPr>
            <w:rStyle w:val="a4"/>
            <w:rFonts w:ascii="Arial" w:eastAsia="宋体" w:hAnsi="Arial" w:cs="Arial"/>
            <w:color w:val="auto"/>
            <w:kern w:val="0"/>
            <w:sz w:val="22"/>
          </w:rPr>
          <w:t>http://www.f'da.gov/cdrh/ombudsmati/</w:t>
        </w:r>
      </w:hyperlink>
      <w:r w:rsidR="00C91E46" w:rsidRPr="0039637E">
        <w:rPr>
          <w:rFonts w:ascii="Arial" w:eastAsia="宋体" w:hAnsi="Arial" w:cs="Arial"/>
          <w:kern w:val="0"/>
          <w:sz w:val="22"/>
        </w:rPr>
        <w:t>。</w:t>
      </w:r>
    </w:p>
    <w:p w:rsidR="00361805" w:rsidRPr="007D6FC2" w:rsidRDefault="00361805" w:rsidP="00964F11">
      <w:pPr>
        <w:pStyle w:val="a3"/>
        <w:numPr>
          <w:ilvl w:val="0"/>
          <w:numId w:val="1"/>
        </w:numPr>
        <w:snapToGrid w:val="0"/>
        <w:spacing w:afterLines="50" w:after="156" w:line="300" w:lineRule="auto"/>
        <w:ind w:left="0" w:firstLineChars="0" w:firstLine="0"/>
        <w:rPr>
          <w:rFonts w:ascii="Arial" w:eastAsia="宋体" w:hAnsi="Arial" w:cs="Arial"/>
          <w:b/>
          <w:kern w:val="0"/>
          <w:sz w:val="28"/>
          <w:szCs w:val="28"/>
        </w:rPr>
      </w:pPr>
      <w:r w:rsidRPr="007D6FC2">
        <w:rPr>
          <w:rFonts w:ascii="Arial" w:eastAsia="宋体" w:hAnsi="Arial" w:cs="Arial"/>
          <w:b/>
          <w:kern w:val="0"/>
          <w:sz w:val="28"/>
          <w:szCs w:val="28"/>
        </w:rPr>
        <w:t>与利益相关者协商</w:t>
      </w:r>
    </w:p>
    <w:p w:rsidR="008F186C" w:rsidRPr="007D6FC2" w:rsidRDefault="00361805" w:rsidP="00964F11">
      <w:pPr>
        <w:snapToGrid w:val="0"/>
        <w:spacing w:afterLines="50" w:after="156" w:line="300" w:lineRule="auto"/>
        <w:rPr>
          <w:rFonts w:ascii="Arial" w:eastAsia="宋体" w:hAnsi="Arial" w:cs="Arial"/>
        </w:rPr>
      </w:pPr>
      <w:r w:rsidRPr="007D6FC2">
        <w:rPr>
          <w:rFonts w:ascii="Arial" w:eastAsia="宋体" w:hAnsi="Arial" w:cs="Arial"/>
        </w:rPr>
        <w:t>FDA</w:t>
      </w:r>
      <w:r w:rsidRPr="007D6FC2">
        <w:rPr>
          <w:rFonts w:ascii="Arial" w:eastAsia="宋体" w:hAnsi="Arial" w:cs="Arial"/>
        </w:rPr>
        <w:t>收到利益相关者的意见，所有这些</w:t>
      </w:r>
      <w:r w:rsidR="00290A77" w:rsidRPr="007D6FC2">
        <w:rPr>
          <w:rFonts w:ascii="Arial" w:eastAsia="宋体" w:hAnsi="Arial" w:cs="Arial"/>
        </w:rPr>
        <w:t>意见</w:t>
      </w:r>
      <w:r w:rsidRPr="007D6FC2">
        <w:rPr>
          <w:rFonts w:ascii="Arial" w:eastAsia="宋体" w:hAnsi="Arial" w:cs="Arial"/>
        </w:rPr>
        <w:t>都</w:t>
      </w:r>
      <w:r w:rsidR="00290A77" w:rsidRPr="007D6FC2">
        <w:rPr>
          <w:rFonts w:ascii="Arial" w:eastAsia="宋体" w:hAnsi="Arial" w:cs="Arial"/>
        </w:rPr>
        <w:t>会</w:t>
      </w:r>
      <w:r w:rsidRPr="007D6FC2">
        <w:rPr>
          <w:rFonts w:ascii="Arial" w:eastAsia="宋体" w:hAnsi="Arial" w:cs="Arial"/>
        </w:rPr>
        <w:t>在制定本指南时</w:t>
      </w:r>
      <w:r w:rsidR="00290A77" w:rsidRPr="007D6FC2">
        <w:rPr>
          <w:rFonts w:ascii="Arial" w:eastAsia="宋体" w:hAnsi="Arial" w:cs="Arial"/>
        </w:rPr>
        <w:t>予以</w:t>
      </w:r>
      <w:r w:rsidRPr="007D6FC2">
        <w:rPr>
          <w:rFonts w:ascii="Arial" w:eastAsia="宋体" w:hAnsi="Arial" w:cs="Arial"/>
        </w:rPr>
        <w:t>考虑。每个</w:t>
      </w:r>
      <w:r w:rsidR="00C95C87">
        <w:rPr>
          <w:rFonts w:ascii="Arial" w:eastAsia="宋体" w:hAnsi="Arial" w:cs="Arial" w:hint="eastAsia"/>
        </w:rPr>
        <w:t>回应</w:t>
      </w:r>
      <w:r w:rsidRPr="007D6FC2">
        <w:rPr>
          <w:rFonts w:ascii="Arial" w:eastAsia="宋体" w:hAnsi="Arial" w:cs="Arial"/>
        </w:rPr>
        <w:t>的利益相关者都对实施</w:t>
      </w:r>
      <w:r w:rsidR="00AE7F03">
        <w:rPr>
          <w:rFonts w:ascii="Arial" w:eastAsia="宋体" w:hAnsi="Arial" w:cs="Arial"/>
        </w:rPr>
        <w:t>回收</w:t>
      </w:r>
      <w:r w:rsidR="00F9537C" w:rsidRPr="007D6FC2">
        <w:rPr>
          <w:rFonts w:ascii="Arial" w:eastAsia="宋体" w:hAnsi="Arial" w:cs="Arial"/>
        </w:rPr>
        <w:t>标志</w:t>
      </w:r>
      <w:r w:rsidRPr="007D6FC2">
        <w:rPr>
          <w:rFonts w:ascii="Arial" w:eastAsia="宋体" w:hAnsi="Arial" w:cs="Arial"/>
        </w:rPr>
        <w:t>要求的有效日期提出了意见。</w:t>
      </w:r>
      <w:r w:rsidRPr="007D6FC2">
        <w:rPr>
          <w:rFonts w:ascii="Arial" w:eastAsia="宋体" w:hAnsi="Arial" w:cs="Arial"/>
        </w:rPr>
        <w:t>MDLIFSA</w:t>
      </w:r>
      <w:r w:rsidRPr="007D6FC2">
        <w:rPr>
          <w:rFonts w:ascii="Arial" w:eastAsia="宋体" w:hAnsi="Arial" w:cs="Arial"/>
        </w:rPr>
        <w:t>确定两个生效日期</w:t>
      </w:r>
      <w:r w:rsidR="00C95C87">
        <w:rPr>
          <w:rFonts w:ascii="Arial" w:eastAsia="宋体" w:hAnsi="Arial" w:cs="Arial" w:hint="eastAsia"/>
        </w:rPr>
        <w:t>，</w:t>
      </w:r>
      <w:r w:rsidR="00C95C87" w:rsidRPr="007D6FC2">
        <w:rPr>
          <w:rFonts w:ascii="Arial" w:eastAsia="宋体" w:hAnsi="Arial" w:cs="Arial"/>
        </w:rPr>
        <w:t>遵守</w:t>
      </w:r>
      <w:r w:rsidR="00C95C87">
        <w:rPr>
          <w:rFonts w:ascii="Arial" w:eastAsia="宋体" w:hAnsi="Arial" w:cs="Arial" w:hint="eastAsia"/>
        </w:rPr>
        <w:t>了</w:t>
      </w:r>
      <w:r w:rsidR="00C95C87" w:rsidRPr="007D6FC2">
        <w:rPr>
          <w:rFonts w:ascii="Arial" w:eastAsia="宋体" w:hAnsi="Arial" w:cs="Arial"/>
        </w:rPr>
        <w:t>该法案第</w:t>
      </w:r>
      <w:r w:rsidR="00C95C87" w:rsidRPr="007D6FC2">
        <w:rPr>
          <w:rFonts w:ascii="Arial" w:eastAsia="宋体" w:hAnsi="Arial" w:cs="Arial"/>
        </w:rPr>
        <w:t>502</w:t>
      </w:r>
      <w:r w:rsidR="00C95C87" w:rsidRPr="007D6FC2">
        <w:rPr>
          <w:rFonts w:ascii="Arial" w:eastAsia="宋体" w:hAnsi="Arial" w:cs="Arial"/>
        </w:rPr>
        <w:t>（</w:t>
      </w:r>
      <w:r w:rsidR="00C95C87" w:rsidRPr="007D6FC2">
        <w:rPr>
          <w:rFonts w:ascii="Arial" w:eastAsia="宋体" w:hAnsi="Arial" w:cs="Arial"/>
        </w:rPr>
        <w:t>u</w:t>
      </w:r>
      <w:r w:rsidR="00C95C87" w:rsidRPr="007D6FC2">
        <w:rPr>
          <w:rFonts w:ascii="Arial" w:eastAsia="宋体" w:hAnsi="Arial" w:cs="Arial"/>
        </w:rPr>
        <w:t>）条</w:t>
      </w:r>
      <w:r w:rsidRPr="007D6FC2">
        <w:rPr>
          <w:rFonts w:ascii="Arial" w:eastAsia="宋体" w:hAnsi="Arial" w:cs="Arial"/>
        </w:rPr>
        <w:t>。</w:t>
      </w:r>
    </w:p>
    <w:p w:rsidR="005D30E2" w:rsidRDefault="005D30E2" w:rsidP="00964F11">
      <w:pPr>
        <w:widowControl/>
        <w:snapToGrid w:val="0"/>
        <w:jc w:val="left"/>
        <w:rPr>
          <w:rFonts w:ascii="Arial" w:eastAsia="宋体" w:hAnsi="Arial" w:cs="Arial"/>
        </w:rPr>
      </w:pPr>
      <w:r>
        <w:rPr>
          <w:rFonts w:ascii="Arial" w:eastAsia="宋体" w:hAnsi="Arial" w:cs="Arial"/>
        </w:rPr>
        <w:br w:type="page"/>
      </w:r>
    </w:p>
    <w:p w:rsidR="00361805" w:rsidRPr="007D6FC2" w:rsidRDefault="00361805" w:rsidP="00964F11">
      <w:pPr>
        <w:snapToGrid w:val="0"/>
        <w:spacing w:afterLines="50" w:after="156" w:line="300" w:lineRule="auto"/>
        <w:rPr>
          <w:rFonts w:ascii="Arial" w:eastAsia="宋体" w:hAnsi="Arial" w:cs="Arial"/>
        </w:rPr>
      </w:pPr>
      <w:r w:rsidRPr="007D6FC2">
        <w:rPr>
          <w:rFonts w:ascii="Arial" w:eastAsia="宋体" w:hAnsi="Arial" w:cs="Arial"/>
        </w:rPr>
        <w:lastRenderedPageBreak/>
        <w:t>第一个生效日期是</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日，即</w:t>
      </w:r>
      <w:r w:rsidRPr="007D6FC2">
        <w:rPr>
          <w:rFonts w:ascii="Arial" w:eastAsia="宋体" w:hAnsi="Arial" w:cs="Arial"/>
        </w:rPr>
        <w:t>2005</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00E25082" w:rsidRPr="007D6FC2">
        <w:rPr>
          <w:rFonts w:ascii="Arial" w:eastAsia="宋体" w:hAnsi="Arial" w:cs="Arial"/>
        </w:rPr>
        <w:t>日制定</w:t>
      </w:r>
      <w:r w:rsidRPr="007D6FC2">
        <w:rPr>
          <w:rFonts w:ascii="Arial" w:eastAsia="宋体" w:hAnsi="Arial" w:cs="Arial"/>
        </w:rPr>
        <w:t>之日起</w:t>
      </w:r>
      <w:r w:rsidRPr="007D6FC2">
        <w:rPr>
          <w:rFonts w:ascii="Arial" w:eastAsia="宋体" w:hAnsi="Arial" w:cs="Arial"/>
        </w:rPr>
        <w:t>12</w:t>
      </w:r>
      <w:r w:rsidRPr="007D6FC2">
        <w:rPr>
          <w:rFonts w:ascii="Arial" w:eastAsia="宋体" w:hAnsi="Arial" w:cs="Arial"/>
        </w:rPr>
        <w:t>个月后。该日期适用于那些在</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日之前</w:t>
      </w:r>
      <w:r w:rsidRPr="007D6FC2">
        <w:rPr>
          <w:rFonts w:ascii="Arial" w:eastAsia="宋体" w:hAnsi="Arial" w:cs="Arial"/>
        </w:rPr>
        <w:t>OEM</w:t>
      </w:r>
      <w:r w:rsidRPr="007D6FC2">
        <w:rPr>
          <w:rFonts w:ascii="Arial" w:eastAsia="宋体" w:hAnsi="Arial" w:cs="Arial"/>
        </w:rPr>
        <w:t>首次以突出和</w:t>
      </w:r>
      <w:r w:rsidR="00C95C87">
        <w:rPr>
          <w:rFonts w:ascii="Arial" w:eastAsia="宋体" w:hAnsi="Arial" w:cs="Arial"/>
        </w:rPr>
        <w:t>明显</w:t>
      </w:r>
      <w:r w:rsidRPr="007D6FC2">
        <w:rPr>
          <w:rFonts w:ascii="Arial" w:eastAsia="宋体" w:hAnsi="Arial" w:cs="Arial"/>
        </w:rPr>
        <w:t>的方式标记原始</w:t>
      </w:r>
      <w:r w:rsidR="00AE7F03">
        <w:rPr>
          <w:rFonts w:ascii="Arial" w:eastAsia="宋体" w:hAnsi="Arial" w:cs="Arial"/>
        </w:rPr>
        <w:t>器械</w:t>
      </w:r>
      <w:r w:rsidRPr="007D6FC2">
        <w:rPr>
          <w:rFonts w:ascii="Arial" w:eastAsia="宋体" w:hAnsi="Arial" w:cs="Arial"/>
        </w:rPr>
        <w:t>的</w:t>
      </w:r>
      <w:r w:rsidR="00C95C87">
        <w:rPr>
          <w:rFonts w:ascii="Arial" w:eastAsia="宋体" w:hAnsi="Arial" w:cs="Arial"/>
        </w:rPr>
        <w:t>回收</w:t>
      </w:r>
      <w:r w:rsidR="0056195F" w:rsidRPr="007D6FC2">
        <w:rPr>
          <w:rFonts w:ascii="Arial" w:eastAsia="宋体" w:hAnsi="Arial" w:cs="Arial"/>
        </w:rPr>
        <w:t>SU</w:t>
      </w:r>
      <w:r w:rsidRPr="007D6FC2">
        <w:rPr>
          <w:rFonts w:ascii="Arial" w:eastAsia="宋体" w:hAnsi="Arial" w:cs="Arial"/>
        </w:rPr>
        <w:t>D</w:t>
      </w:r>
      <w:r w:rsidRPr="007D6FC2">
        <w:rPr>
          <w:rFonts w:ascii="Arial" w:eastAsia="宋体" w:hAnsi="Arial" w:cs="Arial"/>
        </w:rPr>
        <w:t>。</w:t>
      </w:r>
      <w:r w:rsidR="004809F6" w:rsidRPr="007D6FC2">
        <w:rPr>
          <w:rFonts w:ascii="Arial" w:eastAsia="宋体" w:hAnsi="Arial" w:cs="Arial"/>
        </w:rPr>
        <w:t>该</w:t>
      </w:r>
      <w:r w:rsidR="005F0E7C" w:rsidRPr="007D6FC2">
        <w:rPr>
          <w:rFonts w:ascii="Arial" w:eastAsia="宋体" w:hAnsi="Arial" w:cs="Arial"/>
        </w:rPr>
        <w:t>日期还适用于未标记或不包含具有</w:t>
      </w:r>
      <w:r w:rsidR="005F0E7C" w:rsidRPr="007D6FC2">
        <w:rPr>
          <w:rFonts w:ascii="Arial" w:eastAsia="宋体" w:hAnsi="Arial" w:cs="Arial"/>
        </w:rPr>
        <w:t>OEM</w:t>
      </w:r>
      <w:r w:rsidR="005F0E7C" w:rsidRPr="007D6FC2">
        <w:rPr>
          <w:rFonts w:ascii="Arial" w:eastAsia="宋体" w:hAnsi="Arial" w:cs="Arial"/>
        </w:rPr>
        <w:t>名称的附件的</w:t>
      </w:r>
      <w:r w:rsidR="00AE7F03">
        <w:rPr>
          <w:rFonts w:ascii="Arial" w:eastAsia="宋体" w:hAnsi="Arial" w:cs="Arial"/>
        </w:rPr>
        <w:t>器械</w:t>
      </w:r>
      <w:r w:rsidR="005F0E7C" w:rsidRPr="007D6FC2">
        <w:rPr>
          <w:rFonts w:ascii="Arial" w:eastAsia="宋体" w:hAnsi="Arial" w:cs="Arial"/>
        </w:rPr>
        <w:t>，以及标记为或包含附件，但不突出且</w:t>
      </w:r>
      <w:r w:rsidR="00C95C87">
        <w:rPr>
          <w:rFonts w:ascii="Arial" w:eastAsia="宋体" w:hAnsi="Arial" w:cs="Arial"/>
        </w:rPr>
        <w:t>明显</w:t>
      </w:r>
      <w:r w:rsidR="005F0E7C" w:rsidRPr="007D6FC2">
        <w:rPr>
          <w:rFonts w:ascii="Arial" w:eastAsia="宋体" w:hAnsi="Arial" w:cs="Arial"/>
        </w:rPr>
        <w:t>地标有</w:t>
      </w:r>
      <w:r w:rsidR="005F0E7C" w:rsidRPr="007D6FC2">
        <w:rPr>
          <w:rFonts w:ascii="Arial" w:eastAsia="宋体" w:hAnsi="Arial" w:cs="Arial"/>
        </w:rPr>
        <w:t>OEM</w:t>
      </w:r>
      <w:r w:rsidR="00AE1F23" w:rsidRPr="007D6FC2">
        <w:rPr>
          <w:rFonts w:ascii="Arial" w:eastAsia="宋体" w:hAnsi="Arial" w:cs="Arial"/>
        </w:rPr>
        <w:t>名称的</w:t>
      </w:r>
      <w:r w:rsidR="00AE7F03">
        <w:rPr>
          <w:rFonts w:ascii="Arial" w:eastAsia="宋体" w:hAnsi="Arial" w:cs="Arial"/>
        </w:rPr>
        <w:t>器械</w:t>
      </w:r>
      <w:r w:rsidR="00AE1F23" w:rsidRPr="007D6FC2">
        <w:rPr>
          <w:rFonts w:ascii="Arial" w:eastAsia="宋体" w:hAnsi="Arial" w:cs="Arial"/>
        </w:rPr>
        <w:t>。按照</w:t>
      </w:r>
      <w:r w:rsidR="005F0E7C" w:rsidRPr="007D6FC2">
        <w:rPr>
          <w:rFonts w:ascii="Arial" w:eastAsia="宋体" w:hAnsi="Arial" w:cs="Arial"/>
        </w:rPr>
        <w:t>第</w:t>
      </w:r>
      <w:r w:rsidR="005F0E7C" w:rsidRPr="007D6FC2">
        <w:rPr>
          <w:rFonts w:ascii="Arial" w:eastAsia="宋体" w:hAnsi="Arial" w:cs="Arial"/>
        </w:rPr>
        <w:t>502</w:t>
      </w:r>
      <w:r w:rsidR="005F0E7C" w:rsidRPr="007D6FC2">
        <w:rPr>
          <w:rFonts w:ascii="Arial" w:eastAsia="宋体" w:hAnsi="Arial" w:cs="Arial"/>
        </w:rPr>
        <w:t>节（</w:t>
      </w:r>
      <w:r w:rsidR="005F0E7C" w:rsidRPr="007D6FC2">
        <w:rPr>
          <w:rFonts w:ascii="Arial" w:eastAsia="宋体" w:hAnsi="Arial" w:cs="Arial"/>
        </w:rPr>
        <w:t>u</w:t>
      </w:r>
      <w:r w:rsidR="005F0E7C" w:rsidRPr="007D6FC2">
        <w:rPr>
          <w:rFonts w:ascii="Arial" w:eastAsia="宋体" w:hAnsi="Arial" w:cs="Arial"/>
        </w:rPr>
        <w:t>），</w:t>
      </w:r>
      <w:r w:rsidR="00AE7F03">
        <w:rPr>
          <w:rFonts w:ascii="Arial" w:eastAsia="宋体" w:hAnsi="Arial" w:cs="Arial"/>
        </w:rPr>
        <w:t>回收</w:t>
      </w:r>
      <w:r w:rsidR="005F0E7C" w:rsidRPr="007D6FC2">
        <w:rPr>
          <w:rFonts w:ascii="Arial" w:eastAsia="宋体" w:hAnsi="Arial" w:cs="Arial"/>
        </w:rPr>
        <w:t>单位可以在这样的</w:t>
      </w:r>
      <w:r w:rsidR="00AE7F03">
        <w:rPr>
          <w:rFonts w:ascii="Arial" w:eastAsia="宋体" w:hAnsi="Arial" w:cs="Arial"/>
        </w:rPr>
        <w:t>器械</w:t>
      </w:r>
      <w:r w:rsidR="005F0E7C" w:rsidRPr="007D6FC2">
        <w:rPr>
          <w:rFonts w:ascii="Arial" w:eastAsia="宋体" w:hAnsi="Arial" w:cs="Arial"/>
        </w:rPr>
        <w:t>上使用可</w:t>
      </w:r>
      <w:r w:rsidR="00347945" w:rsidRPr="007D6FC2">
        <w:rPr>
          <w:rFonts w:ascii="Arial" w:eastAsia="宋体" w:hAnsi="Arial" w:cs="Arial"/>
        </w:rPr>
        <w:t>拆卸</w:t>
      </w:r>
      <w:r w:rsidR="005F0E7C" w:rsidRPr="007D6FC2">
        <w:rPr>
          <w:rFonts w:ascii="Arial" w:eastAsia="宋体" w:hAnsi="Arial" w:cs="Arial"/>
        </w:rPr>
        <w:t>的</w:t>
      </w:r>
      <w:r w:rsidR="00347945" w:rsidRPr="007D6FC2">
        <w:rPr>
          <w:rFonts w:ascii="Arial" w:eastAsia="宋体" w:hAnsi="Arial" w:cs="Arial"/>
        </w:rPr>
        <w:t>标签</w:t>
      </w:r>
      <w:r w:rsidR="005F0E7C" w:rsidRPr="007D6FC2">
        <w:rPr>
          <w:rFonts w:ascii="Arial" w:eastAsia="宋体" w:hAnsi="Arial" w:cs="Arial"/>
        </w:rPr>
        <w:t>。因此，对于在</w:t>
      </w:r>
      <w:r w:rsidR="005F0E7C" w:rsidRPr="007D6FC2">
        <w:rPr>
          <w:rFonts w:ascii="Arial" w:eastAsia="宋体" w:hAnsi="Arial" w:cs="Arial"/>
        </w:rPr>
        <w:t>2006</w:t>
      </w:r>
      <w:r w:rsidR="005F0E7C" w:rsidRPr="007D6FC2">
        <w:rPr>
          <w:rFonts w:ascii="Arial" w:eastAsia="宋体" w:hAnsi="Arial" w:cs="Arial"/>
        </w:rPr>
        <w:t>年</w:t>
      </w:r>
      <w:r w:rsidR="005F0E7C" w:rsidRPr="007D6FC2">
        <w:rPr>
          <w:rFonts w:ascii="Arial" w:eastAsia="宋体" w:hAnsi="Arial" w:cs="Arial"/>
        </w:rPr>
        <w:t>8</w:t>
      </w:r>
      <w:r w:rsidR="005F0E7C" w:rsidRPr="007D6FC2">
        <w:rPr>
          <w:rFonts w:ascii="Arial" w:eastAsia="宋体" w:hAnsi="Arial" w:cs="Arial"/>
        </w:rPr>
        <w:t>月</w:t>
      </w:r>
      <w:r w:rsidR="005F0E7C" w:rsidRPr="007D6FC2">
        <w:rPr>
          <w:rFonts w:ascii="Arial" w:eastAsia="宋体" w:hAnsi="Arial" w:cs="Arial"/>
        </w:rPr>
        <w:t>1</w:t>
      </w:r>
      <w:r w:rsidR="005F0E7C" w:rsidRPr="007D6FC2">
        <w:rPr>
          <w:rFonts w:ascii="Arial" w:eastAsia="宋体" w:hAnsi="Arial" w:cs="Arial"/>
        </w:rPr>
        <w:t>日之后被</w:t>
      </w:r>
      <w:r w:rsidR="00AE7F03">
        <w:rPr>
          <w:rFonts w:ascii="Arial" w:eastAsia="宋体" w:hAnsi="Arial" w:cs="Arial"/>
        </w:rPr>
        <w:t>回收</w:t>
      </w:r>
      <w:r w:rsidR="005F0E7C" w:rsidRPr="007D6FC2">
        <w:rPr>
          <w:rFonts w:ascii="Arial" w:eastAsia="宋体" w:hAnsi="Arial" w:cs="Arial"/>
        </w:rPr>
        <w:t>和引入或交付用于</w:t>
      </w:r>
      <w:proofErr w:type="gramStart"/>
      <w:r w:rsidR="001579FF">
        <w:rPr>
          <w:rFonts w:ascii="Arial" w:eastAsia="宋体" w:hAnsi="Arial" w:cs="Arial"/>
        </w:rPr>
        <w:t>州际</w:t>
      </w:r>
      <w:proofErr w:type="gramEnd"/>
      <w:r w:rsidR="001579FF">
        <w:rPr>
          <w:rFonts w:ascii="Arial" w:eastAsia="宋体" w:hAnsi="Arial" w:cs="Arial"/>
        </w:rPr>
        <w:t>贸易</w:t>
      </w:r>
      <w:r w:rsidR="005F0E7C" w:rsidRPr="007D6FC2">
        <w:rPr>
          <w:rFonts w:ascii="Arial" w:eastAsia="宋体" w:hAnsi="Arial" w:cs="Arial"/>
        </w:rPr>
        <w:t>的所有</w:t>
      </w:r>
      <w:r w:rsidR="00AE7F03">
        <w:rPr>
          <w:rFonts w:ascii="Arial" w:eastAsia="宋体" w:hAnsi="Arial" w:cs="Arial"/>
        </w:rPr>
        <w:t>器械</w:t>
      </w:r>
      <w:r w:rsidR="005F0E7C" w:rsidRPr="007D6FC2">
        <w:rPr>
          <w:rFonts w:ascii="Arial" w:eastAsia="宋体" w:hAnsi="Arial" w:cs="Arial"/>
        </w:rPr>
        <w:t>，</w:t>
      </w:r>
      <w:r w:rsidR="00AE7F03">
        <w:rPr>
          <w:rFonts w:ascii="Arial" w:eastAsia="宋体" w:hAnsi="Arial" w:cs="Arial"/>
        </w:rPr>
        <w:t>回收</w:t>
      </w:r>
      <w:r w:rsidR="005F0E7C" w:rsidRPr="007D6FC2">
        <w:rPr>
          <w:rFonts w:ascii="Arial" w:eastAsia="宋体" w:hAnsi="Arial" w:cs="Arial"/>
        </w:rPr>
        <w:t>单位必须标记</w:t>
      </w:r>
      <w:r w:rsidR="00E22361" w:rsidRPr="007D6FC2">
        <w:rPr>
          <w:rFonts w:ascii="Arial" w:eastAsia="宋体" w:hAnsi="Arial" w:cs="Arial"/>
        </w:rPr>
        <w:t>该</w:t>
      </w:r>
      <w:r w:rsidR="00AE7F03">
        <w:rPr>
          <w:rFonts w:ascii="Arial" w:eastAsia="宋体" w:hAnsi="Arial" w:cs="Arial"/>
        </w:rPr>
        <w:t>器械</w:t>
      </w:r>
      <w:r w:rsidR="00E22361" w:rsidRPr="007D6FC2">
        <w:rPr>
          <w:rFonts w:ascii="Arial" w:eastAsia="宋体" w:hAnsi="Arial" w:cs="Arial"/>
        </w:rPr>
        <w:t>，将其标记粘贴</w:t>
      </w:r>
      <w:r w:rsidR="005F0E7C" w:rsidRPr="007D6FC2">
        <w:rPr>
          <w:rFonts w:ascii="Arial" w:eastAsia="宋体" w:hAnsi="Arial" w:cs="Arial"/>
        </w:rPr>
        <w:t>在附件上，或者在适当的地方代替可拆卸</w:t>
      </w:r>
      <w:r w:rsidR="00E22361" w:rsidRPr="007D6FC2">
        <w:rPr>
          <w:rFonts w:ascii="Arial" w:eastAsia="宋体" w:hAnsi="Arial" w:cs="Arial"/>
        </w:rPr>
        <w:t>的</w:t>
      </w:r>
      <w:r w:rsidR="00F9537C" w:rsidRPr="007D6FC2">
        <w:rPr>
          <w:rFonts w:ascii="Arial" w:eastAsia="宋体" w:hAnsi="Arial" w:cs="Arial"/>
        </w:rPr>
        <w:t>标</w:t>
      </w:r>
      <w:r w:rsidR="00E22361" w:rsidRPr="007D6FC2">
        <w:rPr>
          <w:rFonts w:ascii="Arial" w:eastAsia="宋体" w:hAnsi="Arial" w:cs="Arial"/>
        </w:rPr>
        <w:t>签</w:t>
      </w:r>
      <w:r w:rsidR="005F0E7C" w:rsidRPr="007D6FC2">
        <w:rPr>
          <w:rFonts w:ascii="Arial" w:eastAsia="宋体" w:hAnsi="Arial" w:cs="Arial"/>
        </w:rPr>
        <w:t>。</w:t>
      </w:r>
    </w:p>
    <w:p w:rsidR="009425F5" w:rsidRPr="007D6FC2" w:rsidRDefault="009425F5" w:rsidP="00964F11">
      <w:pPr>
        <w:snapToGrid w:val="0"/>
        <w:spacing w:afterLines="50" w:after="156" w:line="300" w:lineRule="auto"/>
        <w:rPr>
          <w:rFonts w:ascii="Arial" w:eastAsia="宋体" w:hAnsi="Arial" w:cs="Arial"/>
        </w:rPr>
      </w:pPr>
      <w:r w:rsidRPr="007D6FC2">
        <w:rPr>
          <w:rFonts w:ascii="Arial" w:eastAsia="宋体" w:hAnsi="Arial" w:cs="Arial"/>
        </w:rPr>
        <w:t>第二个生效日期涉及</w:t>
      </w:r>
      <w:r w:rsidRPr="007D6FC2">
        <w:rPr>
          <w:rFonts w:ascii="Arial" w:eastAsia="宋体" w:hAnsi="Arial" w:cs="Arial"/>
        </w:rPr>
        <w:t>OEM</w:t>
      </w:r>
      <w:r w:rsidRPr="007D6FC2">
        <w:rPr>
          <w:rFonts w:ascii="Arial" w:eastAsia="宋体" w:hAnsi="Arial" w:cs="Arial"/>
        </w:rPr>
        <w:t>在</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00381FD2" w:rsidRPr="007D6FC2">
        <w:rPr>
          <w:rFonts w:ascii="Arial" w:eastAsia="宋体" w:hAnsi="Arial" w:cs="Arial"/>
        </w:rPr>
        <w:t>日之后首次标记其</w:t>
      </w:r>
      <w:r w:rsidR="00AE7F03">
        <w:rPr>
          <w:rFonts w:ascii="Arial" w:eastAsia="宋体" w:hAnsi="Arial" w:cs="Arial"/>
        </w:rPr>
        <w:t>器械</w:t>
      </w:r>
      <w:r w:rsidR="00381FD2" w:rsidRPr="007D6FC2">
        <w:rPr>
          <w:rFonts w:ascii="Arial" w:eastAsia="宋体" w:hAnsi="Arial" w:cs="Arial"/>
        </w:rPr>
        <w:t>情况下的合</w:t>
      </w:r>
      <w:proofErr w:type="gramStart"/>
      <w:r w:rsidR="00381FD2" w:rsidRPr="007D6FC2">
        <w:rPr>
          <w:rFonts w:ascii="Arial" w:eastAsia="宋体" w:hAnsi="Arial" w:cs="Arial"/>
        </w:rPr>
        <w:t>规</w:t>
      </w:r>
      <w:proofErr w:type="gramEnd"/>
      <w:r w:rsidR="00381FD2" w:rsidRPr="007D6FC2">
        <w:rPr>
          <w:rFonts w:ascii="Arial" w:eastAsia="宋体" w:hAnsi="Arial" w:cs="Arial"/>
        </w:rPr>
        <w:t>性。两条</w:t>
      </w:r>
      <w:r w:rsidRPr="007D6FC2">
        <w:rPr>
          <w:rFonts w:ascii="Arial" w:eastAsia="宋体" w:hAnsi="Arial" w:cs="Arial"/>
        </w:rPr>
        <w:t>意见对第二个生效日期提出质疑。</w:t>
      </w:r>
      <w:r w:rsidR="009C0A3A" w:rsidRPr="007D6FC2">
        <w:rPr>
          <w:rFonts w:ascii="Arial" w:eastAsia="宋体" w:hAnsi="Arial" w:cs="Arial"/>
        </w:rPr>
        <w:t>该</w:t>
      </w:r>
      <w:r w:rsidRPr="007D6FC2">
        <w:rPr>
          <w:rFonts w:ascii="Arial" w:eastAsia="宋体" w:hAnsi="Arial" w:cs="Arial"/>
        </w:rPr>
        <w:t>指南草案规定，一旦</w:t>
      </w:r>
      <w:r w:rsidRPr="007D6FC2">
        <w:rPr>
          <w:rFonts w:ascii="Arial" w:eastAsia="宋体" w:hAnsi="Arial" w:cs="Arial"/>
        </w:rPr>
        <w:t>OEM</w:t>
      </w:r>
      <w:r w:rsidRPr="007D6FC2">
        <w:rPr>
          <w:rFonts w:ascii="Arial" w:eastAsia="宋体" w:hAnsi="Arial" w:cs="Arial"/>
        </w:rPr>
        <w:t>标记</w:t>
      </w:r>
      <w:r w:rsidR="005D5CC0" w:rsidRPr="007D6FC2">
        <w:rPr>
          <w:rFonts w:ascii="Arial" w:eastAsia="宋体" w:hAnsi="Arial" w:cs="Arial"/>
        </w:rPr>
        <w:t>其</w:t>
      </w:r>
      <w:r w:rsidR="00AE7F03">
        <w:rPr>
          <w:rFonts w:ascii="Arial" w:eastAsia="宋体" w:hAnsi="Arial" w:cs="Arial"/>
        </w:rPr>
        <w:t>器械</w:t>
      </w:r>
      <w:r w:rsidRPr="007D6FC2">
        <w:rPr>
          <w:rFonts w:ascii="Arial" w:eastAsia="宋体" w:hAnsi="Arial" w:cs="Arial"/>
        </w:rPr>
        <w:t>，</w:t>
      </w:r>
      <w:r w:rsidR="00AE7F03">
        <w:rPr>
          <w:rFonts w:ascii="Arial" w:eastAsia="宋体" w:hAnsi="Arial" w:cs="Arial"/>
        </w:rPr>
        <w:t>回收</w:t>
      </w:r>
      <w:r w:rsidRPr="007D6FC2">
        <w:rPr>
          <w:rFonts w:ascii="Arial" w:eastAsia="宋体" w:hAnsi="Arial" w:cs="Arial"/>
        </w:rPr>
        <w:t>单位必须标记</w:t>
      </w:r>
      <w:r w:rsidR="004D43EB" w:rsidRPr="007D6FC2">
        <w:rPr>
          <w:rFonts w:ascii="Arial" w:eastAsia="宋体" w:hAnsi="Arial" w:cs="Arial"/>
        </w:rPr>
        <w:t>该</w:t>
      </w:r>
      <w:r w:rsidR="00AE7F03">
        <w:rPr>
          <w:rFonts w:ascii="Arial" w:eastAsia="宋体" w:hAnsi="Arial" w:cs="Arial"/>
        </w:rPr>
        <w:t>器械</w:t>
      </w:r>
      <w:r w:rsidRPr="007D6FC2">
        <w:rPr>
          <w:rFonts w:ascii="Arial" w:eastAsia="宋体" w:hAnsi="Arial" w:cs="Arial"/>
        </w:rPr>
        <w:t>，使用附件或在适用的情况下使用可拆卸</w:t>
      </w:r>
      <w:r w:rsidR="00EF6F0B" w:rsidRPr="007D6FC2">
        <w:rPr>
          <w:rFonts w:ascii="Arial" w:eastAsia="宋体" w:hAnsi="Arial" w:cs="Arial"/>
        </w:rPr>
        <w:t>的标签</w:t>
      </w:r>
      <w:r w:rsidRPr="007D6FC2">
        <w:rPr>
          <w:rFonts w:ascii="Arial" w:eastAsia="宋体" w:hAnsi="Arial" w:cs="Arial"/>
        </w:rPr>
        <w:t>。评论认为，如果</w:t>
      </w:r>
      <w:r w:rsidRPr="007D6FC2">
        <w:rPr>
          <w:rFonts w:ascii="Arial" w:eastAsia="宋体" w:hAnsi="Arial" w:cs="Arial"/>
        </w:rPr>
        <w:t>OEM</w:t>
      </w:r>
      <w:r w:rsidRPr="007D6FC2">
        <w:rPr>
          <w:rFonts w:ascii="Arial" w:eastAsia="宋体" w:hAnsi="Arial" w:cs="Arial"/>
        </w:rPr>
        <w:t>在</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日之后标记其</w:t>
      </w:r>
      <w:r w:rsidR="00AE7F03">
        <w:rPr>
          <w:rFonts w:ascii="Arial" w:eastAsia="宋体" w:hAnsi="Arial" w:cs="Arial"/>
        </w:rPr>
        <w:t>器械</w:t>
      </w:r>
      <w:r w:rsidRPr="007D6FC2">
        <w:rPr>
          <w:rFonts w:ascii="Arial" w:eastAsia="宋体" w:hAnsi="Arial" w:cs="Arial"/>
        </w:rPr>
        <w:t>，则</w:t>
      </w:r>
      <w:r w:rsidRPr="007D6FC2">
        <w:rPr>
          <w:rFonts w:ascii="Arial" w:eastAsia="宋体" w:hAnsi="Arial" w:cs="Arial"/>
        </w:rPr>
        <w:t>SUD</w:t>
      </w:r>
      <w:r w:rsidRPr="007D6FC2">
        <w:rPr>
          <w:rFonts w:ascii="Arial" w:eastAsia="宋体" w:hAnsi="Arial" w:cs="Arial"/>
        </w:rPr>
        <w:t>的</w:t>
      </w:r>
      <w:r w:rsidR="00AE7F03">
        <w:rPr>
          <w:rFonts w:ascii="Arial" w:eastAsia="宋体" w:hAnsi="Arial" w:cs="Arial"/>
        </w:rPr>
        <w:t>回收</w:t>
      </w:r>
      <w:r w:rsidRPr="007D6FC2">
        <w:rPr>
          <w:rFonts w:ascii="Arial" w:eastAsia="宋体" w:hAnsi="Arial" w:cs="Arial"/>
        </w:rPr>
        <w:t>单位应该从</w:t>
      </w:r>
      <w:r w:rsidRPr="007D6FC2">
        <w:rPr>
          <w:rFonts w:ascii="Arial" w:eastAsia="宋体" w:hAnsi="Arial" w:cs="Arial"/>
        </w:rPr>
        <w:t>OEM</w:t>
      </w:r>
      <w:r w:rsidRPr="007D6FC2">
        <w:rPr>
          <w:rFonts w:ascii="Arial" w:eastAsia="宋体" w:hAnsi="Arial" w:cs="Arial"/>
        </w:rPr>
        <w:t>首次标记</w:t>
      </w:r>
      <w:r w:rsidR="00AE7F03">
        <w:rPr>
          <w:rFonts w:ascii="Arial" w:eastAsia="宋体" w:hAnsi="Arial" w:cs="Arial"/>
        </w:rPr>
        <w:t>回收器械</w:t>
      </w:r>
      <w:r w:rsidR="00393774" w:rsidRPr="007D6FC2">
        <w:rPr>
          <w:rFonts w:ascii="Arial" w:eastAsia="宋体" w:hAnsi="Arial" w:cs="Arial"/>
        </w:rPr>
        <w:t>日期起</w:t>
      </w:r>
      <w:r w:rsidRPr="007D6FC2">
        <w:rPr>
          <w:rFonts w:ascii="Arial" w:eastAsia="宋体" w:hAnsi="Arial" w:cs="Arial"/>
        </w:rPr>
        <w:t>仍然有</w:t>
      </w:r>
      <w:r w:rsidRPr="007D6FC2">
        <w:rPr>
          <w:rFonts w:ascii="Arial" w:eastAsia="宋体" w:hAnsi="Arial" w:cs="Arial"/>
        </w:rPr>
        <w:t>12</w:t>
      </w:r>
      <w:r w:rsidRPr="007D6FC2">
        <w:rPr>
          <w:rFonts w:ascii="Arial" w:eastAsia="宋体" w:hAnsi="Arial" w:cs="Arial"/>
        </w:rPr>
        <w:t>个月的时间用于标记</w:t>
      </w:r>
      <w:r w:rsidR="00AE7F03">
        <w:rPr>
          <w:rFonts w:ascii="Arial" w:eastAsia="宋体" w:hAnsi="Arial" w:cs="Arial"/>
        </w:rPr>
        <w:t>回收</w:t>
      </w:r>
      <w:r w:rsidR="00393774" w:rsidRPr="007D6FC2">
        <w:rPr>
          <w:rFonts w:ascii="Arial" w:eastAsia="宋体" w:hAnsi="Arial" w:cs="Arial"/>
        </w:rPr>
        <w:t>的</w:t>
      </w:r>
      <w:r w:rsidR="00AE7F03">
        <w:rPr>
          <w:rFonts w:ascii="Arial" w:eastAsia="宋体" w:hAnsi="Arial" w:cs="Arial"/>
        </w:rPr>
        <w:t>器械</w:t>
      </w:r>
      <w:r w:rsidRPr="007D6FC2">
        <w:rPr>
          <w:rFonts w:ascii="Arial" w:eastAsia="宋体" w:hAnsi="Arial" w:cs="Arial"/>
        </w:rPr>
        <w:t>。</w:t>
      </w:r>
    </w:p>
    <w:p w:rsidR="00C03BDE" w:rsidRPr="007D6FC2" w:rsidRDefault="00C03BDE" w:rsidP="00964F11">
      <w:pPr>
        <w:snapToGrid w:val="0"/>
        <w:spacing w:afterLines="50" w:after="156" w:line="300" w:lineRule="auto"/>
        <w:rPr>
          <w:rFonts w:ascii="Arial" w:eastAsia="宋体" w:hAnsi="Arial" w:cs="Arial"/>
        </w:rPr>
      </w:pPr>
      <w:r w:rsidRPr="007D6FC2">
        <w:rPr>
          <w:rFonts w:ascii="Arial" w:eastAsia="宋体" w:hAnsi="Arial" w:cs="Arial"/>
        </w:rPr>
        <w:t>MDUFSA</w:t>
      </w:r>
      <w:r w:rsidR="00C37A6A" w:rsidRPr="007D6FC2">
        <w:rPr>
          <w:rFonts w:ascii="Arial" w:eastAsia="宋体" w:hAnsi="Arial" w:cs="Arial"/>
        </w:rPr>
        <w:t>关于生效日期的</w:t>
      </w:r>
      <w:r w:rsidR="006D41EC">
        <w:rPr>
          <w:rFonts w:ascii="Arial" w:eastAsia="宋体" w:hAnsi="Arial" w:cs="Arial" w:hint="eastAsia"/>
        </w:rPr>
        <w:t>法律措词</w:t>
      </w:r>
      <w:r w:rsidR="00C37A6A" w:rsidRPr="007D6FC2">
        <w:rPr>
          <w:rFonts w:ascii="Arial" w:eastAsia="宋体" w:hAnsi="Arial" w:cs="Arial"/>
        </w:rPr>
        <w:t>声明</w:t>
      </w:r>
      <w:r w:rsidRPr="007D6FC2">
        <w:rPr>
          <w:rFonts w:ascii="Arial" w:eastAsia="宋体" w:hAnsi="Arial" w:cs="Arial"/>
        </w:rPr>
        <w:t>，</w:t>
      </w:r>
      <w:r w:rsidR="005F39BD" w:rsidRPr="007D6FC2">
        <w:rPr>
          <w:rFonts w:ascii="Arial" w:eastAsia="宋体" w:hAnsi="Arial" w:cs="Arial"/>
        </w:rPr>
        <w:t>关于</w:t>
      </w:r>
      <w:r w:rsidR="00AE7F03">
        <w:rPr>
          <w:rFonts w:ascii="Arial" w:eastAsia="宋体" w:hAnsi="Arial" w:cs="Arial"/>
        </w:rPr>
        <w:t>回收</w:t>
      </w:r>
      <w:r w:rsidR="005F39BD" w:rsidRPr="007D6FC2">
        <w:rPr>
          <w:rFonts w:ascii="Arial" w:eastAsia="宋体" w:hAnsi="Arial" w:cs="Arial"/>
        </w:rPr>
        <w:t>SUD</w:t>
      </w:r>
      <w:r w:rsidRPr="007D6FC2">
        <w:rPr>
          <w:rFonts w:ascii="Arial" w:eastAsia="宋体" w:hAnsi="Arial" w:cs="Arial"/>
        </w:rPr>
        <w:t>第</w:t>
      </w:r>
      <w:r w:rsidRPr="007D6FC2">
        <w:rPr>
          <w:rFonts w:ascii="Arial" w:eastAsia="宋体" w:hAnsi="Arial" w:cs="Arial"/>
        </w:rPr>
        <w:t>502</w:t>
      </w:r>
      <w:r w:rsidRPr="007D6FC2">
        <w:rPr>
          <w:rFonts w:ascii="Arial" w:eastAsia="宋体" w:hAnsi="Arial" w:cs="Arial"/>
        </w:rPr>
        <w:t>（</w:t>
      </w:r>
      <w:r w:rsidRPr="007D6FC2">
        <w:rPr>
          <w:rFonts w:ascii="Arial" w:eastAsia="宋体" w:hAnsi="Arial" w:cs="Arial"/>
        </w:rPr>
        <w:t>u</w:t>
      </w:r>
      <w:r w:rsidR="005F39BD" w:rsidRPr="007D6FC2">
        <w:rPr>
          <w:rFonts w:ascii="Arial" w:eastAsia="宋体" w:hAnsi="Arial" w:cs="Arial"/>
        </w:rPr>
        <w:t>）条应该</w:t>
      </w:r>
      <w:r w:rsidR="00C826FB" w:rsidRPr="007D6FC2">
        <w:rPr>
          <w:rFonts w:ascii="Arial" w:eastAsia="宋体" w:hAnsi="Arial" w:cs="Arial"/>
        </w:rPr>
        <w:t>在</w:t>
      </w:r>
      <w:r w:rsidR="00C37A6A" w:rsidRPr="007D6FC2">
        <w:rPr>
          <w:rFonts w:ascii="Arial" w:eastAsia="宋体" w:hAnsi="Arial" w:cs="Arial"/>
        </w:rPr>
        <w:t>“2005</w:t>
      </w:r>
      <w:r w:rsidR="00C37A6A" w:rsidRPr="007D6FC2">
        <w:rPr>
          <w:rFonts w:ascii="Arial" w:eastAsia="宋体" w:hAnsi="Arial" w:cs="Arial"/>
        </w:rPr>
        <w:t>年医疗器械使用费稳定法颁布</w:t>
      </w:r>
      <w:r w:rsidRPr="007D6FC2">
        <w:rPr>
          <w:rFonts w:ascii="Arial" w:eastAsia="宋体" w:hAnsi="Arial" w:cs="Arial"/>
        </w:rPr>
        <w:t>之日起</w:t>
      </w:r>
      <w:r w:rsidRPr="007D6FC2">
        <w:rPr>
          <w:rFonts w:ascii="Arial" w:eastAsia="宋体" w:hAnsi="Arial" w:cs="Arial"/>
        </w:rPr>
        <w:t>12</w:t>
      </w:r>
      <w:r w:rsidRPr="007D6FC2">
        <w:rPr>
          <w:rFonts w:ascii="Arial" w:eastAsia="宋体" w:hAnsi="Arial" w:cs="Arial"/>
        </w:rPr>
        <w:t>个月</w:t>
      </w:r>
      <w:r w:rsidR="001579FF" w:rsidRPr="007D6FC2">
        <w:rPr>
          <w:rFonts w:ascii="Arial" w:eastAsia="宋体" w:hAnsi="Arial" w:cs="Arial"/>
        </w:rPr>
        <w:t>有效</w:t>
      </w:r>
      <w:r w:rsidRPr="007D6FC2">
        <w:rPr>
          <w:rFonts w:ascii="Arial" w:eastAsia="宋体" w:hAnsi="Arial" w:cs="Arial"/>
        </w:rPr>
        <w:t>，</w:t>
      </w:r>
      <w:r w:rsidR="00DE5B5B" w:rsidRPr="00542BBE">
        <w:rPr>
          <w:rFonts w:ascii="Arial" w:eastAsia="宋体" w:hAnsi="Arial" w:cs="Arial" w:hint="eastAsia"/>
          <w:u w:val="single"/>
        </w:rPr>
        <w:t>或者</w:t>
      </w:r>
      <w:r w:rsidR="00DE5B5B" w:rsidRPr="007D6FC2">
        <w:rPr>
          <w:rFonts w:ascii="Arial" w:eastAsia="宋体" w:hAnsi="Arial" w:cs="Arial"/>
        </w:rPr>
        <w:t>是</w:t>
      </w:r>
      <w:r w:rsidR="00C826FB" w:rsidRPr="007D6FC2">
        <w:rPr>
          <w:rFonts w:ascii="Arial" w:eastAsia="宋体" w:hAnsi="Arial" w:cs="Arial"/>
        </w:rPr>
        <w:t>在</w:t>
      </w:r>
      <w:r w:rsidR="00DE5B5B" w:rsidRPr="007D6FC2">
        <w:rPr>
          <w:rFonts w:ascii="Arial" w:eastAsia="宋体" w:hAnsi="Arial" w:cs="Arial"/>
        </w:rPr>
        <w:t>原始</w:t>
      </w:r>
      <w:r w:rsidR="00AE7F03">
        <w:rPr>
          <w:rFonts w:ascii="Arial" w:eastAsia="宋体" w:hAnsi="Arial" w:cs="Arial"/>
        </w:rPr>
        <w:t>器械</w:t>
      </w:r>
      <w:r w:rsidR="00DE5B5B" w:rsidRPr="007D6FC2">
        <w:rPr>
          <w:rFonts w:ascii="Arial" w:eastAsia="宋体" w:hAnsi="Arial" w:cs="Arial"/>
        </w:rPr>
        <w:t>初次</w:t>
      </w:r>
      <w:r w:rsidR="00C826FB" w:rsidRPr="007D6FC2">
        <w:rPr>
          <w:rFonts w:ascii="Arial" w:eastAsia="宋体" w:hAnsi="Arial" w:cs="Arial"/>
        </w:rPr>
        <w:t>标有原始</w:t>
      </w:r>
      <w:r w:rsidR="00AE7F03">
        <w:rPr>
          <w:rFonts w:ascii="Arial" w:eastAsia="宋体" w:hAnsi="Arial" w:cs="Arial"/>
        </w:rPr>
        <w:t>器械</w:t>
      </w:r>
      <w:r w:rsidR="00C826FB" w:rsidRPr="007D6FC2">
        <w:rPr>
          <w:rFonts w:ascii="Arial" w:eastAsia="宋体" w:hAnsi="Arial" w:cs="Arial"/>
        </w:rPr>
        <w:t>制造商</w:t>
      </w:r>
      <w:r w:rsidRPr="007D6FC2">
        <w:rPr>
          <w:rFonts w:ascii="Arial" w:eastAsia="宋体" w:hAnsi="Arial" w:cs="Arial"/>
        </w:rPr>
        <w:t>名称</w:t>
      </w:r>
      <w:r w:rsidR="00C826FB" w:rsidRPr="007D6FC2">
        <w:rPr>
          <w:rFonts w:ascii="Arial" w:eastAsia="宋体" w:hAnsi="Arial" w:cs="Arial"/>
        </w:rPr>
        <w:t>的日期</w:t>
      </w:r>
      <w:r w:rsidRPr="007D6FC2">
        <w:rPr>
          <w:rFonts w:ascii="Arial" w:eastAsia="宋体" w:hAnsi="Arial" w:cs="Arial"/>
        </w:rPr>
        <w:t>，</w:t>
      </w:r>
      <w:r w:rsidR="001B3438">
        <w:rPr>
          <w:rFonts w:ascii="Arial" w:eastAsia="宋体" w:hAnsi="Arial" w:cs="Arial"/>
        </w:rPr>
        <w:t>公认</w:t>
      </w:r>
      <w:r w:rsidR="00351C5D" w:rsidRPr="007D6FC2">
        <w:rPr>
          <w:rFonts w:ascii="Arial" w:eastAsia="宋体" w:hAnsi="Arial" w:cs="Arial"/>
        </w:rPr>
        <w:t>该名称的</w:t>
      </w:r>
      <w:r w:rsidRPr="007D6FC2">
        <w:rPr>
          <w:rFonts w:ascii="Arial" w:eastAsia="宋体" w:hAnsi="Arial" w:cs="Arial"/>
        </w:rPr>
        <w:t>缩写，或</w:t>
      </w:r>
      <w:r w:rsidR="00C826FB" w:rsidRPr="007D6FC2">
        <w:rPr>
          <w:rFonts w:ascii="Arial" w:eastAsia="宋体" w:hAnsi="Arial" w:cs="Arial"/>
        </w:rPr>
        <w:t>识别</w:t>
      </w:r>
      <w:r w:rsidRPr="007D6FC2">
        <w:rPr>
          <w:rFonts w:ascii="Arial" w:eastAsia="宋体" w:hAnsi="Arial" w:cs="Arial"/>
        </w:rPr>
        <w:t>该制造商的唯一且</w:t>
      </w:r>
      <w:r w:rsidR="001B3438">
        <w:rPr>
          <w:rFonts w:ascii="Arial" w:eastAsia="宋体" w:hAnsi="Arial" w:cs="Arial"/>
        </w:rPr>
        <w:t>公认</w:t>
      </w:r>
      <w:r w:rsidRPr="007D6FC2">
        <w:rPr>
          <w:rFonts w:ascii="Arial" w:eastAsia="宋体" w:hAnsi="Arial" w:cs="Arial"/>
        </w:rPr>
        <w:t>的符号，以较晚者日期为准。</w:t>
      </w:r>
      <w:r w:rsidR="00C37A6A" w:rsidRPr="007D6FC2">
        <w:rPr>
          <w:rFonts w:ascii="Arial" w:eastAsia="宋体" w:hAnsi="Arial" w:cs="Arial"/>
        </w:rPr>
        <w:t>”</w:t>
      </w:r>
      <w:r w:rsidR="00351C5D" w:rsidRPr="007D6FC2">
        <w:rPr>
          <w:rFonts w:ascii="Arial" w:eastAsia="宋体" w:hAnsi="Arial" w:cs="Arial"/>
        </w:rPr>
        <w:t>（着重强调</w:t>
      </w:r>
      <w:r w:rsidR="007F7ECB" w:rsidRPr="007D6FC2">
        <w:rPr>
          <w:rFonts w:ascii="Arial" w:eastAsia="宋体" w:hAnsi="Arial" w:cs="Arial"/>
        </w:rPr>
        <w:t>）。</w:t>
      </w:r>
      <w:r w:rsidR="006D41EC">
        <w:rPr>
          <w:rFonts w:ascii="Arial" w:eastAsia="宋体" w:hAnsi="Arial" w:cs="Arial"/>
        </w:rPr>
        <w:t>法律措词</w:t>
      </w:r>
      <w:r w:rsidR="00F42D33" w:rsidRPr="007D6FC2">
        <w:rPr>
          <w:rFonts w:ascii="Arial" w:eastAsia="宋体" w:hAnsi="Arial" w:cs="Arial"/>
        </w:rPr>
        <w:t>对于</w:t>
      </w:r>
      <w:r w:rsidR="00AE7F03">
        <w:rPr>
          <w:rFonts w:ascii="Arial" w:eastAsia="宋体" w:hAnsi="Arial" w:cs="Arial"/>
        </w:rPr>
        <w:t>回收</w:t>
      </w:r>
      <w:r w:rsidR="00B612A3" w:rsidRPr="007D6FC2">
        <w:rPr>
          <w:rFonts w:ascii="Arial" w:eastAsia="宋体" w:hAnsi="Arial" w:cs="Arial"/>
        </w:rPr>
        <w:t>单位</w:t>
      </w:r>
      <w:r w:rsidRPr="007D6FC2">
        <w:rPr>
          <w:rFonts w:ascii="Arial" w:eastAsia="宋体" w:hAnsi="Arial" w:cs="Arial"/>
        </w:rPr>
        <w:t>在</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w:t>
      </w:r>
      <w:r w:rsidR="00643CF2" w:rsidRPr="007D6FC2">
        <w:rPr>
          <w:rFonts w:ascii="Arial" w:eastAsia="宋体" w:hAnsi="Arial" w:cs="Arial"/>
        </w:rPr>
        <w:t>之后</w:t>
      </w:r>
      <w:r w:rsidR="00B612A3" w:rsidRPr="007D6FC2">
        <w:rPr>
          <w:rFonts w:ascii="Arial" w:eastAsia="宋体" w:hAnsi="Arial" w:cs="Arial"/>
        </w:rPr>
        <w:t>OEM</w:t>
      </w:r>
      <w:r w:rsidR="00B612A3" w:rsidRPr="007D6FC2">
        <w:rPr>
          <w:rFonts w:ascii="Arial" w:eastAsia="宋体" w:hAnsi="Arial" w:cs="Arial"/>
        </w:rPr>
        <w:t>首次标记其产品</w:t>
      </w:r>
      <w:r w:rsidR="00643CF2" w:rsidRPr="007D6FC2">
        <w:rPr>
          <w:rFonts w:ascii="Arial" w:eastAsia="宋体" w:hAnsi="Arial" w:cs="Arial"/>
        </w:rPr>
        <w:t>时</w:t>
      </w:r>
      <w:r w:rsidRPr="007D6FC2">
        <w:rPr>
          <w:rFonts w:ascii="Arial" w:eastAsia="宋体" w:hAnsi="Arial" w:cs="Arial"/>
        </w:rPr>
        <w:t>标记</w:t>
      </w:r>
      <w:r w:rsidR="00AE7F03">
        <w:rPr>
          <w:rFonts w:ascii="Arial" w:eastAsia="宋体" w:hAnsi="Arial" w:cs="Arial"/>
        </w:rPr>
        <w:t>器械</w:t>
      </w:r>
      <w:r w:rsidR="00256B7F" w:rsidRPr="007D6FC2">
        <w:rPr>
          <w:rFonts w:ascii="Arial" w:eastAsia="宋体" w:hAnsi="Arial" w:cs="Arial"/>
        </w:rPr>
        <w:t>不提供额外的</w:t>
      </w:r>
      <w:r w:rsidR="00256B7F" w:rsidRPr="007D6FC2">
        <w:rPr>
          <w:rFonts w:ascii="Arial" w:eastAsia="宋体" w:hAnsi="Arial" w:cs="Arial"/>
        </w:rPr>
        <w:t>12</w:t>
      </w:r>
      <w:r w:rsidR="00643CF2" w:rsidRPr="007D6FC2">
        <w:rPr>
          <w:rFonts w:ascii="Arial" w:eastAsia="宋体" w:hAnsi="Arial" w:cs="Arial"/>
        </w:rPr>
        <w:t>个月时间</w:t>
      </w:r>
      <w:r w:rsidRPr="007D6FC2">
        <w:rPr>
          <w:rFonts w:ascii="Arial" w:eastAsia="宋体" w:hAnsi="Arial" w:cs="Arial"/>
        </w:rPr>
        <w:t>。</w:t>
      </w:r>
      <w:r w:rsidR="006D41EC">
        <w:rPr>
          <w:rFonts w:ascii="Arial" w:eastAsia="宋体" w:hAnsi="Arial" w:cs="Arial"/>
        </w:rPr>
        <w:t>法律措词</w:t>
      </w:r>
      <w:r w:rsidR="00B612A3" w:rsidRPr="007D6FC2">
        <w:rPr>
          <w:rFonts w:ascii="Arial" w:eastAsia="宋体" w:hAnsi="Arial" w:cs="Arial"/>
        </w:rPr>
        <w:t>明确</w:t>
      </w:r>
      <w:r w:rsidR="001579FF">
        <w:rPr>
          <w:rFonts w:ascii="Arial" w:eastAsia="宋体" w:hAnsi="Arial" w:cs="Arial" w:hint="eastAsia"/>
        </w:rPr>
        <w:t>表明</w:t>
      </w:r>
      <w:r w:rsidR="00B612A3" w:rsidRPr="007D6FC2">
        <w:rPr>
          <w:rFonts w:ascii="Arial" w:eastAsia="宋体" w:hAnsi="Arial" w:cs="Arial"/>
        </w:rPr>
        <w:t>，当</w:t>
      </w:r>
      <w:r w:rsidR="00B612A3" w:rsidRPr="007D6FC2">
        <w:rPr>
          <w:rFonts w:ascii="Arial" w:eastAsia="宋体" w:hAnsi="Arial" w:cs="Arial"/>
        </w:rPr>
        <w:t>OEM</w:t>
      </w:r>
      <w:r w:rsidR="00B612A3" w:rsidRPr="007D6FC2">
        <w:rPr>
          <w:rFonts w:ascii="Arial" w:eastAsia="宋体" w:hAnsi="Arial" w:cs="Arial"/>
        </w:rPr>
        <w:t>在</w:t>
      </w:r>
      <w:r w:rsidR="00B612A3" w:rsidRPr="007D6FC2">
        <w:rPr>
          <w:rFonts w:ascii="Arial" w:eastAsia="宋体" w:hAnsi="Arial" w:cs="Arial"/>
        </w:rPr>
        <w:t>2006</w:t>
      </w:r>
      <w:r w:rsidR="00B612A3" w:rsidRPr="007D6FC2">
        <w:rPr>
          <w:rFonts w:ascii="Arial" w:eastAsia="宋体" w:hAnsi="Arial" w:cs="Arial"/>
        </w:rPr>
        <w:t>年</w:t>
      </w:r>
      <w:r w:rsidR="00B612A3" w:rsidRPr="007D6FC2">
        <w:rPr>
          <w:rFonts w:ascii="Arial" w:eastAsia="宋体" w:hAnsi="Arial" w:cs="Arial"/>
        </w:rPr>
        <w:t>8</w:t>
      </w:r>
      <w:r w:rsidR="00B612A3" w:rsidRPr="007D6FC2">
        <w:rPr>
          <w:rFonts w:ascii="Arial" w:eastAsia="宋体" w:hAnsi="Arial" w:cs="Arial"/>
        </w:rPr>
        <w:t>月</w:t>
      </w:r>
      <w:r w:rsidR="00B612A3" w:rsidRPr="007D6FC2">
        <w:rPr>
          <w:rFonts w:ascii="Arial" w:eastAsia="宋体" w:hAnsi="Arial" w:cs="Arial"/>
        </w:rPr>
        <w:t>1</w:t>
      </w:r>
      <w:r w:rsidR="00B612A3" w:rsidRPr="007D6FC2">
        <w:rPr>
          <w:rFonts w:ascii="Arial" w:eastAsia="宋体" w:hAnsi="Arial" w:cs="Arial"/>
        </w:rPr>
        <w:t>日之后首次突出并</w:t>
      </w:r>
      <w:r w:rsidR="00C95C87">
        <w:rPr>
          <w:rFonts w:ascii="Arial" w:eastAsia="宋体" w:hAnsi="Arial" w:cs="Arial"/>
        </w:rPr>
        <w:t>明显</w:t>
      </w:r>
      <w:r w:rsidR="00B612A3" w:rsidRPr="007D6FC2">
        <w:rPr>
          <w:rFonts w:ascii="Arial" w:eastAsia="宋体" w:hAnsi="Arial" w:cs="Arial"/>
        </w:rPr>
        <w:t>地标记其</w:t>
      </w:r>
      <w:r w:rsidR="00AE7F03">
        <w:rPr>
          <w:rFonts w:ascii="Arial" w:eastAsia="宋体" w:hAnsi="Arial" w:cs="Arial"/>
        </w:rPr>
        <w:t>器械</w:t>
      </w:r>
      <w:r w:rsidR="00B612A3" w:rsidRPr="007D6FC2">
        <w:rPr>
          <w:rFonts w:ascii="Arial" w:eastAsia="宋体" w:hAnsi="Arial" w:cs="Arial"/>
        </w:rPr>
        <w:t>时，</w:t>
      </w:r>
      <w:r w:rsidR="00AE7F03">
        <w:rPr>
          <w:rFonts w:ascii="Arial" w:eastAsia="宋体" w:hAnsi="Arial" w:cs="Arial"/>
        </w:rPr>
        <w:t>回收</w:t>
      </w:r>
      <w:r w:rsidR="00B612A3" w:rsidRPr="007D6FC2">
        <w:rPr>
          <w:rFonts w:ascii="Arial" w:eastAsia="宋体" w:hAnsi="Arial" w:cs="Arial"/>
        </w:rPr>
        <w:t>单位</w:t>
      </w:r>
      <w:r w:rsidR="00B612A3" w:rsidRPr="007D6FC2">
        <w:rPr>
          <w:rFonts w:ascii="Arial" w:eastAsia="宋体" w:hAnsi="Arial" w:cs="Arial"/>
        </w:rPr>
        <w:t>-</w:t>
      </w:r>
      <w:r w:rsidR="00B612A3" w:rsidRPr="007D6FC2">
        <w:rPr>
          <w:rFonts w:ascii="Arial" w:eastAsia="宋体" w:hAnsi="Arial" w:cs="Arial"/>
        </w:rPr>
        <w:t>如果不是在</w:t>
      </w:r>
      <w:r w:rsidR="00B612A3" w:rsidRPr="007D6FC2">
        <w:rPr>
          <w:rFonts w:ascii="Arial" w:eastAsia="宋体" w:hAnsi="Arial" w:cs="Arial"/>
        </w:rPr>
        <w:t>2006</w:t>
      </w:r>
      <w:r w:rsidR="00B612A3" w:rsidRPr="007D6FC2">
        <w:rPr>
          <w:rFonts w:ascii="Arial" w:eastAsia="宋体" w:hAnsi="Arial" w:cs="Arial"/>
        </w:rPr>
        <w:t>年</w:t>
      </w:r>
      <w:r w:rsidR="00B612A3" w:rsidRPr="007D6FC2">
        <w:rPr>
          <w:rFonts w:ascii="Arial" w:eastAsia="宋体" w:hAnsi="Arial" w:cs="Arial"/>
        </w:rPr>
        <w:t>8</w:t>
      </w:r>
      <w:r w:rsidR="00B612A3" w:rsidRPr="007D6FC2">
        <w:rPr>
          <w:rFonts w:ascii="Arial" w:eastAsia="宋体" w:hAnsi="Arial" w:cs="Arial"/>
        </w:rPr>
        <w:t>月</w:t>
      </w:r>
      <w:r w:rsidR="00B612A3" w:rsidRPr="007D6FC2">
        <w:rPr>
          <w:rFonts w:ascii="Arial" w:eastAsia="宋体" w:hAnsi="Arial" w:cs="Arial"/>
        </w:rPr>
        <w:t>1</w:t>
      </w:r>
      <w:r w:rsidR="00B612A3" w:rsidRPr="007D6FC2">
        <w:rPr>
          <w:rFonts w:ascii="Arial" w:eastAsia="宋体" w:hAnsi="Arial" w:cs="Arial"/>
        </w:rPr>
        <w:t>日之前标记</w:t>
      </w:r>
      <w:r w:rsidR="00AE7F03">
        <w:rPr>
          <w:rFonts w:ascii="Arial" w:eastAsia="宋体" w:hAnsi="Arial" w:cs="Arial"/>
        </w:rPr>
        <w:t>器械</w:t>
      </w:r>
      <w:r w:rsidR="00B612A3" w:rsidRPr="007D6FC2">
        <w:rPr>
          <w:rFonts w:ascii="Arial" w:eastAsia="宋体" w:hAnsi="Arial" w:cs="Arial"/>
        </w:rPr>
        <w:t>或使用附件，则必须通过可</w:t>
      </w:r>
      <w:r w:rsidR="00817C4E" w:rsidRPr="007D6FC2">
        <w:rPr>
          <w:rFonts w:ascii="Arial" w:eastAsia="宋体" w:hAnsi="Arial" w:cs="Arial"/>
        </w:rPr>
        <w:t>拆卸的标签来识别自身</w:t>
      </w:r>
      <w:r w:rsidR="00B612A3" w:rsidRPr="007D6FC2">
        <w:rPr>
          <w:rFonts w:ascii="Arial" w:eastAsia="宋体" w:hAnsi="Arial" w:cs="Arial"/>
        </w:rPr>
        <w:t>–</w:t>
      </w:r>
      <w:r w:rsidR="00B612A3" w:rsidRPr="007D6FC2">
        <w:rPr>
          <w:rFonts w:ascii="Arial" w:eastAsia="宋体" w:hAnsi="Arial" w:cs="Arial"/>
        </w:rPr>
        <w:t>没有额外的</w:t>
      </w:r>
      <w:r w:rsidR="00B612A3" w:rsidRPr="007D6FC2">
        <w:rPr>
          <w:rFonts w:ascii="Arial" w:eastAsia="宋体" w:hAnsi="Arial" w:cs="Arial"/>
        </w:rPr>
        <w:t>12</w:t>
      </w:r>
      <w:r w:rsidR="00B612A3" w:rsidRPr="007D6FC2">
        <w:rPr>
          <w:rFonts w:ascii="Arial" w:eastAsia="宋体" w:hAnsi="Arial" w:cs="Arial"/>
        </w:rPr>
        <w:t>个月时间在</w:t>
      </w:r>
      <w:r w:rsidR="00AE7F03">
        <w:rPr>
          <w:rFonts w:ascii="Arial" w:eastAsia="宋体" w:hAnsi="Arial" w:cs="Arial"/>
        </w:rPr>
        <w:t>器械</w:t>
      </w:r>
      <w:r w:rsidR="00B612A3" w:rsidRPr="007D6FC2">
        <w:rPr>
          <w:rFonts w:ascii="Arial" w:eastAsia="宋体" w:hAnsi="Arial" w:cs="Arial"/>
        </w:rPr>
        <w:t>上贴上标记。</w:t>
      </w:r>
    </w:p>
    <w:p w:rsidR="00B612A3" w:rsidRPr="007D6FC2" w:rsidRDefault="006D41EC" w:rsidP="00964F11">
      <w:pPr>
        <w:snapToGrid w:val="0"/>
        <w:spacing w:afterLines="50" w:after="156" w:line="300" w:lineRule="auto"/>
        <w:rPr>
          <w:rFonts w:ascii="Arial" w:eastAsia="宋体" w:hAnsi="Arial" w:cs="Arial"/>
        </w:rPr>
      </w:pPr>
      <w:r>
        <w:rPr>
          <w:rFonts w:ascii="Arial" w:eastAsia="宋体" w:hAnsi="Arial" w:cs="Arial"/>
        </w:rPr>
        <w:t>法律措词</w:t>
      </w:r>
      <w:r w:rsidR="006B65F4" w:rsidRPr="007D6FC2">
        <w:rPr>
          <w:rFonts w:ascii="Arial" w:eastAsia="宋体" w:hAnsi="Arial" w:cs="Arial"/>
        </w:rPr>
        <w:t>要求</w:t>
      </w:r>
      <w:r w:rsidR="00AE7F03">
        <w:rPr>
          <w:rFonts w:ascii="Arial" w:eastAsia="宋体" w:hAnsi="Arial" w:cs="Arial"/>
        </w:rPr>
        <w:t>回收</w:t>
      </w:r>
      <w:r w:rsidR="006B65F4" w:rsidRPr="007D6FC2">
        <w:rPr>
          <w:rFonts w:ascii="Arial" w:eastAsia="宋体" w:hAnsi="Arial" w:cs="Arial"/>
        </w:rPr>
        <w:t>单位标记</w:t>
      </w:r>
      <w:r w:rsidR="00B612A3" w:rsidRPr="007D6FC2">
        <w:rPr>
          <w:rFonts w:ascii="Arial" w:eastAsia="宋体" w:hAnsi="Arial" w:cs="Arial"/>
        </w:rPr>
        <w:t>OEM</w:t>
      </w:r>
      <w:r w:rsidR="006B65F4" w:rsidRPr="007D6FC2">
        <w:rPr>
          <w:rFonts w:ascii="Arial" w:eastAsia="宋体" w:hAnsi="Arial" w:cs="Arial"/>
        </w:rPr>
        <w:t>首次标记</w:t>
      </w:r>
      <w:r w:rsidR="003E41C6" w:rsidRPr="007D6FC2">
        <w:rPr>
          <w:rFonts w:ascii="Arial" w:eastAsia="宋体" w:hAnsi="Arial" w:cs="Arial"/>
        </w:rPr>
        <w:t>该</w:t>
      </w:r>
      <w:r w:rsidR="00AE7F03">
        <w:rPr>
          <w:rFonts w:ascii="Arial" w:eastAsia="宋体" w:hAnsi="Arial" w:cs="Arial"/>
        </w:rPr>
        <w:t>器械</w:t>
      </w:r>
      <w:r w:rsidR="006B65F4" w:rsidRPr="007D6FC2">
        <w:rPr>
          <w:rFonts w:ascii="Arial" w:eastAsia="宋体" w:hAnsi="Arial" w:cs="Arial"/>
        </w:rPr>
        <w:t>的日期，</w:t>
      </w:r>
      <w:r w:rsidR="001579FF">
        <w:rPr>
          <w:rFonts w:ascii="Arial" w:eastAsia="宋体" w:hAnsi="Arial" w:cs="Arial" w:hint="eastAsia"/>
        </w:rPr>
        <w:t>这</w:t>
      </w:r>
      <w:r w:rsidR="006B65F4" w:rsidRPr="007D6FC2">
        <w:rPr>
          <w:rFonts w:ascii="Arial" w:eastAsia="宋体" w:hAnsi="Arial" w:cs="Arial"/>
        </w:rPr>
        <w:t>将为卫生保健提供者提供必要的信息，以便他们能准确、</w:t>
      </w:r>
      <w:r w:rsidR="00B612A3" w:rsidRPr="007D6FC2">
        <w:rPr>
          <w:rFonts w:ascii="Arial" w:eastAsia="宋体" w:hAnsi="Arial" w:cs="Arial"/>
        </w:rPr>
        <w:t>及时地向</w:t>
      </w:r>
      <w:r w:rsidR="00B612A3" w:rsidRPr="007D6FC2">
        <w:rPr>
          <w:rFonts w:ascii="Arial" w:eastAsia="宋体" w:hAnsi="Arial" w:cs="Arial"/>
        </w:rPr>
        <w:t>FDA</w:t>
      </w:r>
      <w:r w:rsidR="00B612A3" w:rsidRPr="007D6FC2">
        <w:rPr>
          <w:rFonts w:ascii="Arial" w:eastAsia="宋体" w:hAnsi="Arial" w:cs="Arial"/>
        </w:rPr>
        <w:t>报告</w:t>
      </w:r>
      <w:r w:rsidR="00AE7F03">
        <w:rPr>
          <w:rFonts w:ascii="Arial" w:eastAsia="宋体" w:hAnsi="Arial" w:cs="Arial"/>
        </w:rPr>
        <w:t>器械</w:t>
      </w:r>
      <w:r w:rsidR="00B612A3" w:rsidRPr="007D6FC2">
        <w:rPr>
          <w:rFonts w:ascii="Arial" w:eastAsia="宋体" w:hAnsi="Arial" w:cs="Arial"/>
        </w:rPr>
        <w:t>相关的不良事件。</w:t>
      </w:r>
      <w:r w:rsidR="006B65F4" w:rsidRPr="007D6FC2">
        <w:rPr>
          <w:rFonts w:ascii="Arial" w:eastAsia="宋体" w:hAnsi="Arial" w:cs="Arial"/>
        </w:rPr>
        <w:t>由于无法识别</w:t>
      </w:r>
      <w:r w:rsidR="00AE7F03">
        <w:rPr>
          <w:rFonts w:ascii="Arial" w:eastAsia="宋体" w:hAnsi="Arial" w:cs="Arial"/>
        </w:rPr>
        <w:t>回收</w:t>
      </w:r>
      <w:r w:rsidR="006B65F4" w:rsidRPr="007D6FC2">
        <w:rPr>
          <w:rFonts w:ascii="Arial" w:eastAsia="宋体" w:hAnsi="Arial" w:cs="Arial"/>
        </w:rPr>
        <w:t>一次性</w:t>
      </w:r>
      <w:r w:rsidR="00AE7F03">
        <w:rPr>
          <w:rFonts w:ascii="Arial" w:eastAsia="宋体" w:hAnsi="Arial" w:cs="Arial"/>
        </w:rPr>
        <w:t>使用器械</w:t>
      </w:r>
      <w:r w:rsidR="006B65F4" w:rsidRPr="007D6FC2">
        <w:rPr>
          <w:rFonts w:ascii="Arial" w:eastAsia="宋体" w:hAnsi="Arial" w:cs="Arial"/>
        </w:rPr>
        <w:t>的正确制造商，</w:t>
      </w:r>
      <w:r w:rsidR="00C97FB5" w:rsidRPr="007D6FC2">
        <w:rPr>
          <w:rFonts w:ascii="Arial" w:eastAsia="宋体" w:hAnsi="Arial" w:cs="Arial"/>
        </w:rPr>
        <w:t>导致</w:t>
      </w:r>
      <w:r w:rsidR="006B65F4" w:rsidRPr="007D6FC2">
        <w:rPr>
          <w:rFonts w:ascii="Arial" w:eastAsia="宋体" w:hAnsi="Arial" w:cs="Arial"/>
        </w:rPr>
        <w:t>报告错误和报告失败，</w:t>
      </w:r>
      <w:r w:rsidR="00C97FB5" w:rsidRPr="007D6FC2">
        <w:rPr>
          <w:rFonts w:ascii="Arial" w:eastAsia="宋体" w:hAnsi="Arial" w:cs="Arial"/>
        </w:rPr>
        <w:t>从而破坏机构的上市后监控程序</w:t>
      </w:r>
      <w:r w:rsidR="006B65F4" w:rsidRPr="007D6FC2">
        <w:rPr>
          <w:rFonts w:ascii="Arial" w:eastAsia="宋体" w:hAnsi="Arial" w:cs="Arial"/>
        </w:rPr>
        <w:t>。</w:t>
      </w:r>
      <w:r w:rsidR="00901DAC" w:rsidRPr="007D6FC2">
        <w:rPr>
          <w:rFonts w:ascii="Arial" w:eastAsia="宋体" w:hAnsi="Arial" w:cs="Arial"/>
        </w:rPr>
        <w:t>此外，</w:t>
      </w:r>
      <w:r w:rsidR="00901DAC" w:rsidRPr="007D6FC2">
        <w:rPr>
          <w:rFonts w:ascii="Arial" w:eastAsia="宋体" w:hAnsi="Arial" w:cs="Arial"/>
        </w:rPr>
        <w:t>FDA</w:t>
      </w:r>
      <w:r w:rsidR="00901DAC" w:rsidRPr="007D6FC2">
        <w:rPr>
          <w:rFonts w:ascii="Arial" w:eastAsia="宋体" w:hAnsi="Arial" w:cs="Arial"/>
        </w:rPr>
        <w:t>认为，根据</w:t>
      </w:r>
      <w:r w:rsidR="00901DAC" w:rsidRPr="007D6FC2">
        <w:rPr>
          <w:rFonts w:ascii="Arial" w:eastAsia="宋体" w:hAnsi="Arial" w:cs="Arial"/>
        </w:rPr>
        <w:t>21 CFR</w:t>
      </w:r>
      <w:r w:rsidR="00901DAC" w:rsidRPr="007D6FC2">
        <w:rPr>
          <w:rFonts w:ascii="Arial" w:eastAsia="宋体" w:hAnsi="Arial" w:cs="Arial"/>
        </w:rPr>
        <w:t>第</w:t>
      </w:r>
      <w:r w:rsidR="00901DAC" w:rsidRPr="007D6FC2">
        <w:rPr>
          <w:rFonts w:ascii="Arial" w:eastAsia="宋体" w:hAnsi="Arial" w:cs="Arial"/>
        </w:rPr>
        <w:t>820</w:t>
      </w:r>
      <w:r w:rsidR="00901DAC" w:rsidRPr="007D6FC2">
        <w:rPr>
          <w:rFonts w:ascii="Arial" w:eastAsia="宋体" w:hAnsi="Arial" w:cs="Arial"/>
        </w:rPr>
        <w:t>部分的要求，应根据</w:t>
      </w:r>
      <w:r w:rsidR="00AE7F03">
        <w:rPr>
          <w:rFonts w:ascii="Arial" w:eastAsia="宋体" w:hAnsi="Arial" w:cs="Arial"/>
        </w:rPr>
        <w:t>回收</w:t>
      </w:r>
      <w:r w:rsidR="00901DAC" w:rsidRPr="007D6FC2">
        <w:rPr>
          <w:rFonts w:ascii="Arial" w:eastAsia="宋体" w:hAnsi="Arial" w:cs="Arial"/>
        </w:rPr>
        <w:t>单位的质量体系（</w:t>
      </w:r>
      <w:r w:rsidR="00901DAC" w:rsidRPr="007D6FC2">
        <w:rPr>
          <w:rFonts w:ascii="Arial" w:eastAsia="宋体" w:hAnsi="Arial" w:cs="Arial"/>
        </w:rPr>
        <w:t>QS</w:t>
      </w:r>
      <w:r w:rsidR="00170C32" w:rsidRPr="007D6FC2">
        <w:rPr>
          <w:rFonts w:ascii="Arial" w:eastAsia="宋体" w:hAnsi="Arial" w:cs="Arial"/>
        </w:rPr>
        <w:t>）程序</w:t>
      </w:r>
      <w:r w:rsidR="00901DAC" w:rsidRPr="007D6FC2">
        <w:rPr>
          <w:rFonts w:ascii="Arial" w:eastAsia="宋体" w:hAnsi="Arial" w:cs="Arial"/>
        </w:rPr>
        <w:t>，</w:t>
      </w:r>
      <w:r>
        <w:rPr>
          <w:rFonts w:ascii="Arial" w:eastAsia="宋体" w:hAnsi="Arial" w:cs="Arial" w:hint="eastAsia"/>
        </w:rPr>
        <w:t>确定</w:t>
      </w:r>
      <w:r w:rsidR="00901DAC" w:rsidRPr="007D6FC2">
        <w:rPr>
          <w:rFonts w:ascii="Arial" w:eastAsia="宋体" w:hAnsi="Arial" w:cs="Arial"/>
        </w:rPr>
        <w:t>并实施符合其他制造</w:t>
      </w:r>
      <w:r w:rsidR="00170C32" w:rsidRPr="007D6FC2">
        <w:rPr>
          <w:rFonts w:ascii="Arial" w:eastAsia="宋体" w:hAnsi="Arial" w:cs="Arial"/>
        </w:rPr>
        <w:t>商</w:t>
      </w:r>
      <w:r w:rsidR="00901DAC" w:rsidRPr="007D6FC2">
        <w:rPr>
          <w:rFonts w:ascii="Arial" w:eastAsia="宋体" w:hAnsi="Arial" w:cs="Arial"/>
        </w:rPr>
        <w:t>要求的合</w:t>
      </w:r>
      <w:proofErr w:type="gramStart"/>
      <w:r w:rsidR="00901DAC" w:rsidRPr="007D6FC2">
        <w:rPr>
          <w:rFonts w:ascii="Arial" w:eastAsia="宋体" w:hAnsi="Arial" w:cs="Arial"/>
        </w:rPr>
        <w:t>规</w:t>
      </w:r>
      <w:proofErr w:type="gramEnd"/>
      <w:r w:rsidR="00F9537C" w:rsidRPr="007D6FC2">
        <w:rPr>
          <w:rFonts w:ascii="Arial" w:eastAsia="宋体" w:hAnsi="Arial" w:cs="Arial"/>
        </w:rPr>
        <w:t>标志</w:t>
      </w:r>
      <w:r w:rsidR="00901DAC" w:rsidRPr="007D6FC2">
        <w:rPr>
          <w:rFonts w:ascii="Arial" w:eastAsia="宋体" w:hAnsi="Arial" w:cs="Arial"/>
        </w:rPr>
        <w:t>规范的程序。</w:t>
      </w:r>
    </w:p>
    <w:p w:rsidR="00170C32" w:rsidRPr="007D6FC2" w:rsidRDefault="00170C32" w:rsidP="00964F11">
      <w:pPr>
        <w:snapToGrid w:val="0"/>
        <w:spacing w:afterLines="50" w:after="156" w:line="300" w:lineRule="auto"/>
        <w:rPr>
          <w:rFonts w:ascii="Arial" w:eastAsia="宋体" w:hAnsi="Arial" w:cs="Arial"/>
        </w:rPr>
      </w:pPr>
      <w:r w:rsidRPr="007D6FC2">
        <w:rPr>
          <w:rFonts w:ascii="Arial" w:eastAsia="宋体" w:hAnsi="Arial" w:cs="Arial"/>
        </w:rPr>
        <w:t>除了上述关于生效日期的意见外，另一个意见质疑法规是否要求将可</w:t>
      </w:r>
      <w:r w:rsidR="00E91E46" w:rsidRPr="007D6FC2">
        <w:rPr>
          <w:rFonts w:ascii="Arial" w:eastAsia="宋体" w:hAnsi="Arial" w:cs="Arial"/>
        </w:rPr>
        <w:t>拆卸的标签放在患者</w:t>
      </w:r>
      <w:r w:rsidRPr="007D6FC2">
        <w:rPr>
          <w:rFonts w:ascii="Arial" w:eastAsia="宋体" w:hAnsi="Arial" w:cs="Arial"/>
        </w:rPr>
        <w:t>记录中。</w:t>
      </w:r>
      <w:r w:rsidR="006D41EC">
        <w:rPr>
          <w:rFonts w:ascii="Arial" w:eastAsia="宋体" w:hAnsi="Arial" w:cs="Arial"/>
        </w:rPr>
        <w:t>法律措词</w:t>
      </w:r>
      <w:r w:rsidRPr="007D6FC2">
        <w:rPr>
          <w:rFonts w:ascii="Arial" w:eastAsia="宋体" w:hAnsi="Arial" w:cs="Arial"/>
        </w:rPr>
        <w:t>明确指出，根据经修订的第</w:t>
      </w:r>
      <w:r w:rsidRPr="007D6FC2">
        <w:rPr>
          <w:rFonts w:ascii="Arial" w:eastAsia="宋体" w:hAnsi="Arial" w:cs="Arial"/>
        </w:rPr>
        <w:t>502</w:t>
      </w:r>
      <w:r w:rsidRPr="007D6FC2">
        <w:rPr>
          <w:rFonts w:ascii="Arial" w:eastAsia="宋体" w:hAnsi="Arial" w:cs="Arial"/>
        </w:rPr>
        <w:t>（</w:t>
      </w:r>
      <w:r w:rsidRPr="007D6FC2">
        <w:rPr>
          <w:rFonts w:ascii="Arial" w:eastAsia="宋体" w:hAnsi="Arial" w:cs="Arial"/>
        </w:rPr>
        <w:t>u</w:t>
      </w:r>
      <w:r w:rsidRPr="007D6FC2">
        <w:rPr>
          <w:rFonts w:ascii="Arial" w:eastAsia="宋体" w:hAnsi="Arial" w:cs="Arial"/>
        </w:rPr>
        <w:t>）（</w:t>
      </w:r>
      <w:r w:rsidRPr="007D6FC2">
        <w:rPr>
          <w:rFonts w:ascii="Arial" w:eastAsia="宋体" w:hAnsi="Arial" w:cs="Arial"/>
        </w:rPr>
        <w:t>2</w:t>
      </w:r>
      <w:r w:rsidR="00EE0668" w:rsidRPr="007D6FC2">
        <w:rPr>
          <w:rFonts w:ascii="Arial" w:eastAsia="宋体" w:hAnsi="Arial" w:cs="Arial"/>
        </w:rPr>
        <w:t>）条，可拆卸</w:t>
      </w:r>
      <w:r w:rsidRPr="007D6FC2">
        <w:rPr>
          <w:rFonts w:ascii="Arial" w:eastAsia="宋体" w:hAnsi="Arial" w:cs="Arial"/>
        </w:rPr>
        <w:t>的</w:t>
      </w:r>
      <w:r w:rsidR="00EE0668" w:rsidRPr="007D6FC2">
        <w:rPr>
          <w:rFonts w:ascii="Arial" w:eastAsia="宋体" w:hAnsi="Arial" w:cs="Arial"/>
        </w:rPr>
        <w:t>标签</w:t>
      </w:r>
      <w:r w:rsidR="00B42428" w:rsidRPr="007D6FC2">
        <w:rPr>
          <w:rFonts w:ascii="Arial" w:eastAsia="宋体" w:hAnsi="Arial" w:cs="Arial"/>
        </w:rPr>
        <w:t>应将要</w:t>
      </w:r>
      <w:r w:rsidR="00EE0668" w:rsidRPr="007D6FC2">
        <w:rPr>
          <w:rFonts w:ascii="Arial" w:eastAsia="宋体" w:hAnsi="Arial" w:cs="Arial"/>
        </w:rPr>
        <w:t>粘贴在患者</w:t>
      </w:r>
      <w:r w:rsidRPr="007D6FC2">
        <w:rPr>
          <w:rFonts w:ascii="Arial" w:eastAsia="宋体" w:hAnsi="Arial" w:cs="Arial"/>
        </w:rPr>
        <w:t>的</w:t>
      </w:r>
      <w:r w:rsidR="001B3438">
        <w:rPr>
          <w:rFonts w:ascii="Arial" w:eastAsia="宋体" w:hAnsi="Arial" w:cs="Arial"/>
        </w:rPr>
        <w:t>医疗记录</w:t>
      </w:r>
      <w:r w:rsidRPr="007D6FC2">
        <w:rPr>
          <w:rFonts w:ascii="Arial" w:eastAsia="宋体" w:hAnsi="Arial" w:cs="Arial"/>
        </w:rPr>
        <w:t>上。</w:t>
      </w:r>
    </w:p>
    <w:p w:rsidR="005D30E2" w:rsidRDefault="005D30E2" w:rsidP="00964F11">
      <w:pPr>
        <w:widowControl/>
        <w:snapToGrid w:val="0"/>
        <w:jc w:val="left"/>
        <w:rPr>
          <w:rFonts w:ascii="Arial" w:eastAsia="宋体" w:hAnsi="Arial" w:cs="Arial"/>
        </w:rPr>
      </w:pPr>
      <w:r>
        <w:rPr>
          <w:rFonts w:ascii="Arial" w:eastAsia="宋体" w:hAnsi="Arial" w:cs="Arial"/>
        </w:rPr>
        <w:br w:type="page"/>
      </w:r>
    </w:p>
    <w:p w:rsidR="00170C32" w:rsidRPr="007D6FC2" w:rsidRDefault="00170C32" w:rsidP="00964F11">
      <w:pPr>
        <w:snapToGrid w:val="0"/>
        <w:spacing w:afterLines="50" w:after="156" w:line="300" w:lineRule="auto"/>
        <w:rPr>
          <w:rFonts w:ascii="Arial" w:eastAsia="宋体" w:hAnsi="Arial" w:cs="Arial"/>
        </w:rPr>
      </w:pPr>
      <w:r w:rsidRPr="007D6FC2">
        <w:rPr>
          <w:rFonts w:ascii="Arial" w:eastAsia="宋体" w:hAnsi="Arial" w:cs="Arial"/>
        </w:rPr>
        <w:lastRenderedPageBreak/>
        <w:t>评论者要求</w:t>
      </w:r>
      <w:r w:rsidRPr="007D6FC2">
        <w:rPr>
          <w:rFonts w:ascii="Arial" w:eastAsia="宋体" w:hAnsi="Arial" w:cs="Arial"/>
        </w:rPr>
        <w:t>FDA</w:t>
      </w:r>
      <w:r w:rsidRPr="007D6FC2">
        <w:rPr>
          <w:rFonts w:ascii="Arial" w:eastAsia="宋体" w:hAnsi="Arial" w:cs="Arial"/>
        </w:rPr>
        <w:t>列入关于</w:t>
      </w:r>
      <w:r w:rsidR="00AE7F03">
        <w:rPr>
          <w:rFonts w:ascii="Arial" w:eastAsia="宋体" w:hAnsi="Arial" w:cs="Arial"/>
        </w:rPr>
        <w:t>回收</w:t>
      </w:r>
      <w:r w:rsidRPr="007D6FC2">
        <w:rPr>
          <w:rFonts w:ascii="Arial" w:eastAsia="宋体" w:hAnsi="Arial" w:cs="Arial"/>
        </w:rPr>
        <w:t>单位在</w:t>
      </w:r>
      <w:r w:rsidRPr="007D6FC2">
        <w:rPr>
          <w:rFonts w:ascii="Arial" w:eastAsia="宋体" w:hAnsi="Arial" w:cs="Arial"/>
        </w:rPr>
        <w:t>SUD</w:t>
      </w:r>
      <w:r w:rsidRPr="007D6FC2">
        <w:rPr>
          <w:rFonts w:ascii="Arial" w:eastAsia="宋体" w:hAnsi="Arial" w:cs="Arial"/>
        </w:rPr>
        <w:t>上标记时，是否应当</w:t>
      </w:r>
      <w:r w:rsidR="006D41EC">
        <w:rPr>
          <w:rFonts w:ascii="Arial" w:eastAsia="宋体" w:hAnsi="Arial" w:cs="Arial" w:hint="eastAsia"/>
        </w:rPr>
        <w:t>除去</w:t>
      </w:r>
      <w:r w:rsidRPr="007D6FC2">
        <w:rPr>
          <w:rFonts w:ascii="Arial" w:eastAsia="宋体" w:hAnsi="Arial" w:cs="Arial"/>
        </w:rPr>
        <w:t>原始</w:t>
      </w:r>
      <w:r w:rsidR="00AE7F03">
        <w:rPr>
          <w:rFonts w:ascii="Arial" w:eastAsia="宋体" w:hAnsi="Arial" w:cs="Arial"/>
        </w:rPr>
        <w:t>器械</w:t>
      </w:r>
      <w:r w:rsidRPr="007D6FC2">
        <w:rPr>
          <w:rFonts w:ascii="Arial" w:eastAsia="宋体" w:hAnsi="Arial" w:cs="Arial"/>
        </w:rPr>
        <w:t>制造商标记</w:t>
      </w:r>
      <w:r w:rsidR="006D41EC">
        <w:rPr>
          <w:rFonts w:ascii="Arial" w:eastAsia="宋体" w:hAnsi="Arial" w:cs="Arial" w:hint="eastAsia"/>
        </w:rPr>
        <w:t>的指南</w:t>
      </w:r>
      <w:r w:rsidRPr="007D6FC2">
        <w:rPr>
          <w:rFonts w:ascii="Arial" w:eastAsia="宋体" w:hAnsi="Arial" w:cs="Arial"/>
        </w:rPr>
        <w:t>。</w:t>
      </w:r>
      <w:r w:rsidR="001B6399" w:rsidRPr="007D6FC2">
        <w:rPr>
          <w:rFonts w:ascii="Arial" w:eastAsia="宋体" w:hAnsi="Arial" w:cs="Arial"/>
        </w:rPr>
        <w:t>该评论</w:t>
      </w:r>
      <w:r w:rsidR="00615754" w:rsidRPr="007D6FC2">
        <w:rPr>
          <w:rFonts w:ascii="Arial" w:eastAsia="宋体" w:hAnsi="Arial" w:cs="Arial"/>
        </w:rPr>
        <w:t>还要求允许对</w:t>
      </w:r>
      <w:r w:rsidR="006D41EC" w:rsidRPr="007D6FC2">
        <w:rPr>
          <w:rFonts w:ascii="Arial" w:eastAsia="宋体" w:hAnsi="Arial" w:cs="Arial"/>
        </w:rPr>
        <w:t>用于比较研究</w:t>
      </w:r>
      <w:r w:rsidR="006D41EC">
        <w:rPr>
          <w:rFonts w:ascii="Arial" w:eastAsia="宋体" w:hAnsi="Arial" w:cs="Arial" w:hint="eastAsia"/>
        </w:rPr>
        <w:t>的</w:t>
      </w:r>
      <w:r w:rsidR="00AE7F03">
        <w:rPr>
          <w:rFonts w:ascii="Arial" w:eastAsia="宋体" w:hAnsi="Arial" w:cs="Arial"/>
        </w:rPr>
        <w:t>器械</w:t>
      </w:r>
      <w:r w:rsidR="00615754" w:rsidRPr="007D6FC2">
        <w:rPr>
          <w:rFonts w:ascii="Arial" w:eastAsia="宋体" w:hAnsi="Arial" w:cs="Arial"/>
        </w:rPr>
        <w:t>标记进行豁免，并且按照</w:t>
      </w:r>
      <w:r w:rsidR="001B6399" w:rsidRPr="007D6FC2">
        <w:rPr>
          <w:rFonts w:ascii="Arial" w:eastAsia="宋体" w:hAnsi="Arial" w:cs="Arial"/>
        </w:rPr>
        <w:t>“</w:t>
      </w:r>
      <w:r w:rsidR="001B6399" w:rsidRPr="007D6FC2">
        <w:rPr>
          <w:rFonts w:ascii="Arial" w:eastAsia="宋体" w:hAnsi="Arial" w:cs="Arial"/>
        </w:rPr>
        <w:t>调查</w:t>
      </w:r>
      <w:r w:rsidR="00AE7F03">
        <w:rPr>
          <w:rFonts w:ascii="Arial" w:eastAsia="宋体" w:hAnsi="Arial" w:cs="Arial"/>
        </w:rPr>
        <w:t>器械</w:t>
      </w:r>
      <w:r w:rsidR="001B6399" w:rsidRPr="007D6FC2">
        <w:rPr>
          <w:rFonts w:ascii="Arial" w:eastAsia="宋体" w:hAnsi="Arial" w:cs="Arial"/>
        </w:rPr>
        <w:t>豁免</w:t>
      </w:r>
      <w:r w:rsidR="001B6399" w:rsidRPr="007D6FC2">
        <w:rPr>
          <w:rFonts w:ascii="Arial" w:eastAsia="宋体" w:hAnsi="Arial" w:cs="Arial"/>
        </w:rPr>
        <w:t>”</w:t>
      </w:r>
      <w:r w:rsidR="001B6399" w:rsidRPr="007D6FC2">
        <w:rPr>
          <w:rFonts w:ascii="Arial" w:eastAsia="宋体" w:hAnsi="Arial" w:cs="Arial"/>
        </w:rPr>
        <w:t>法规（</w:t>
      </w:r>
      <w:r w:rsidR="001B6399" w:rsidRPr="007D6FC2">
        <w:rPr>
          <w:rFonts w:ascii="Arial" w:eastAsia="宋体" w:hAnsi="Arial" w:cs="Arial"/>
        </w:rPr>
        <w:t>21 CFR 812</w:t>
      </w:r>
      <w:r w:rsidR="001B6399" w:rsidRPr="007D6FC2">
        <w:rPr>
          <w:rFonts w:ascii="Arial" w:eastAsia="宋体" w:hAnsi="Arial" w:cs="Arial"/>
        </w:rPr>
        <w:t>）</w:t>
      </w:r>
      <w:r w:rsidR="00615754" w:rsidRPr="007D6FC2">
        <w:rPr>
          <w:rFonts w:ascii="Arial" w:eastAsia="宋体" w:hAnsi="Arial" w:cs="Arial"/>
        </w:rPr>
        <w:t>，</w:t>
      </w:r>
      <w:r w:rsidR="00F15446" w:rsidRPr="007D6FC2">
        <w:rPr>
          <w:rFonts w:ascii="Arial" w:eastAsia="宋体" w:hAnsi="Arial" w:cs="Arial"/>
        </w:rPr>
        <w:t>认为</w:t>
      </w:r>
      <w:r w:rsidR="00615754" w:rsidRPr="007D6FC2">
        <w:rPr>
          <w:rFonts w:ascii="Arial" w:eastAsia="宋体" w:hAnsi="Arial" w:cs="Arial"/>
        </w:rPr>
        <w:t>此类研究不会</w:t>
      </w:r>
      <w:r w:rsidR="00036730" w:rsidRPr="007D6FC2">
        <w:rPr>
          <w:rFonts w:ascii="Arial" w:eastAsia="宋体" w:hAnsi="Arial" w:cs="Arial"/>
        </w:rPr>
        <w:t>构成严重</w:t>
      </w:r>
      <w:r w:rsidR="00C74051" w:rsidRPr="007D6FC2">
        <w:rPr>
          <w:rFonts w:ascii="Arial" w:eastAsia="宋体" w:hAnsi="Arial" w:cs="Arial"/>
        </w:rPr>
        <w:t>威胁</w:t>
      </w:r>
      <w:r w:rsidR="008E125C" w:rsidRPr="007D6FC2">
        <w:rPr>
          <w:rFonts w:ascii="Arial" w:eastAsia="宋体" w:hAnsi="Arial" w:cs="Arial"/>
        </w:rPr>
        <w:t>。这些问题不在本</w:t>
      </w:r>
      <w:r w:rsidR="001B6399" w:rsidRPr="007D6FC2">
        <w:rPr>
          <w:rFonts w:ascii="Arial" w:eastAsia="宋体" w:hAnsi="Arial" w:cs="Arial"/>
        </w:rPr>
        <w:t>指南的范围之内，因此本指南中未涉及。</w:t>
      </w:r>
    </w:p>
    <w:p w:rsidR="001B6399" w:rsidRPr="007D6FC2" w:rsidRDefault="001B6399" w:rsidP="00964F11">
      <w:pPr>
        <w:snapToGrid w:val="0"/>
        <w:spacing w:afterLines="50" w:after="156" w:line="300" w:lineRule="auto"/>
        <w:rPr>
          <w:rFonts w:ascii="Arial" w:eastAsia="宋体" w:hAnsi="Arial" w:cs="Arial"/>
        </w:rPr>
      </w:pPr>
      <w:r w:rsidRPr="007D6FC2">
        <w:rPr>
          <w:rFonts w:ascii="Arial" w:eastAsia="宋体" w:hAnsi="Arial" w:cs="Arial"/>
        </w:rPr>
        <w:t>该机构仔细考虑了上述所有意见</w:t>
      </w:r>
      <w:r w:rsidR="008F35FD">
        <w:rPr>
          <w:rFonts w:ascii="Arial" w:eastAsia="宋体" w:hAnsi="Arial" w:cs="Arial"/>
        </w:rPr>
        <w:t>。</w:t>
      </w:r>
      <w:r w:rsidRPr="007D6FC2">
        <w:rPr>
          <w:rFonts w:ascii="Arial" w:eastAsia="宋体" w:hAnsi="Arial" w:cs="Arial"/>
        </w:rPr>
        <w:t>然而，如上所述，</w:t>
      </w:r>
      <w:r w:rsidR="00723BDD" w:rsidRPr="007D6FC2">
        <w:rPr>
          <w:rFonts w:ascii="Arial" w:eastAsia="宋体" w:hAnsi="Arial" w:cs="Arial"/>
        </w:rPr>
        <w:t>该</w:t>
      </w:r>
      <w:r w:rsidR="00377896" w:rsidRPr="007D6FC2">
        <w:rPr>
          <w:rFonts w:ascii="Arial" w:eastAsia="宋体" w:hAnsi="Arial" w:cs="Arial"/>
        </w:rPr>
        <w:t>指南草案中公布的信息在</w:t>
      </w:r>
      <w:proofErr w:type="gramStart"/>
      <w:r w:rsidR="00377896" w:rsidRPr="007D6FC2">
        <w:rPr>
          <w:rFonts w:ascii="Arial" w:eastAsia="宋体" w:hAnsi="Arial" w:cs="Arial"/>
        </w:rPr>
        <w:t>该</w:t>
      </w:r>
      <w:r w:rsidR="0051647E" w:rsidRPr="007D6FC2">
        <w:rPr>
          <w:rFonts w:ascii="Arial" w:eastAsia="宋体" w:hAnsi="Arial" w:cs="Arial"/>
        </w:rPr>
        <w:t>最终</w:t>
      </w:r>
      <w:proofErr w:type="gramEnd"/>
      <w:r w:rsidR="0051647E" w:rsidRPr="007D6FC2">
        <w:rPr>
          <w:rFonts w:ascii="Arial" w:eastAsia="宋体" w:hAnsi="Arial" w:cs="Arial"/>
        </w:rPr>
        <w:t>指南</w:t>
      </w:r>
      <w:r w:rsidRPr="007D6FC2">
        <w:rPr>
          <w:rFonts w:ascii="Arial" w:eastAsia="宋体" w:hAnsi="Arial" w:cs="Arial"/>
        </w:rPr>
        <w:t>中保持不变。</w:t>
      </w:r>
    </w:p>
    <w:p w:rsidR="001B6399" w:rsidRPr="007D6FC2" w:rsidRDefault="001B6399" w:rsidP="00964F11">
      <w:pPr>
        <w:pStyle w:val="a3"/>
        <w:numPr>
          <w:ilvl w:val="0"/>
          <w:numId w:val="1"/>
        </w:numPr>
        <w:snapToGrid w:val="0"/>
        <w:spacing w:afterLines="50" w:after="156" w:line="300" w:lineRule="auto"/>
        <w:ind w:left="0" w:firstLineChars="0" w:firstLine="0"/>
        <w:rPr>
          <w:rFonts w:ascii="Arial" w:eastAsia="宋体" w:hAnsi="Arial" w:cs="Arial"/>
          <w:b/>
          <w:kern w:val="0"/>
          <w:sz w:val="28"/>
          <w:szCs w:val="28"/>
        </w:rPr>
      </w:pPr>
      <w:r w:rsidRPr="007D6FC2">
        <w:rPr>
          <w:rFonts w:ascii="Arial" w:eastAsia="宋体" w:hAnsi="Arial" w:cs="Arial"/>
          <w:b/>
          <w:kern w:val="0"/>
          <w:sz w:val="28"/>
          <w:szCs w:val="28"/>
        </w:rPr>
        <w:t>定义</w:t>
      </w:r>
    </w:p>
    <w:p w:rsidR="001B6399" w:rsidRPr="007D6FC2" w:rsidRDefault="006D41EC" w:rsidP="00964F11">
      <w:pPr>
        <w:snapToGrid w:val="0"/>
        <w:spacing w:afterLines="50" w:after="156" w:line="300" w:lineRule="auto"/>
        <w:rPr>
          <w:rFonts w:ascii="Arial" w:eastAsia="宋体" w:hAnsi="Arial" w:cs="Arial"/>
        </w:rPr>
      </w:pPr>
      <w:r>
        <w:rPr>
          <w:rFonts w:ascii="Arial" w:eastAsia="宋体" w:hAnsi="Arial" w:cs="Arial" w:hint="eastAsia"/>
        </w:rPr>
        <w:t>关于</w:t>
      </w:r>
      <w:r w:rsidR="001B6399" w:rsidRPr="007D6FC2">
        <w:rPr>
          <w:rFonts w:ascii="Arial" w:eastAsia="宋体" w:hAnsi="Arial" w:cs="Arial"/>
        </w:rPr>
        <w:t>本指南，</w:t>
      </w:r>
      <w:r w:rsidR="001B6399" w:rsidRPr="007D6FC2">
        <w:rPr>
          <w:rFonts w:ascii="Arial" w:eastAsia="宋体" w:hAnsi="Arial" w:cs="Arial"/>
        </w:rPr>
        <w:t>FDA</w:t>
      </w:r>
      <w:r w:rsidR="001B6399" w:rsidRPr="007D6FC2">
        <w:rPr>
          <w:rFonts w:ascii="Arial" w:eastAsia="宋体" w:hAnsi="Arial" w:cs="Arial"/>
        </w:rPr>
        <w:t>定义了以下术语：</w:t>
      </w:r>
    </w:p>
    <w:p w:rsidR="001B6399" w:rsidRPr="007D6FC2" w:rsidRDefault="001B6399" w:rsidP="00964F11">
      <w:pPr>
        <w:snapToGrid w:val="0"/>
        <w:spacing w:afterLines="50" w:after="156" w:line="300" w:lineRule="auto"/>
        <w:rPr>
          <w:rFonts w:ascii="Arial" w:eastAsia="宋体" w:hAnsi="Arial" w:cs="Arial"/>
        </w:rPr>
      </w:pPr>
      <w:r w:rsidRPr="007D6FC2">
        <w:rPr>
          <w:rFonts w:ascii="Arial" w:eastAsia="宋体" w:hAnsi="Arial" w:cs="Arial"/>
          <w:b/>
        </w:rPr>
        <w:t>附件</w:t>
      </w:r>
      <w:r w:rsidR="00945653" w:rsidRPr="007D6FC2">
        <w:rPr>
          <w:rFonts w:ascii="Arial" w:eastAsia="宋体" w:hAnsi="Arial" w:cs="Arial"/>
          <w:b/>
        </w:rPr>
        <w:t>：</w:t>
      </w:r>
      <w:r w:rsidR="00945653" w:rsidRPr="007D6FC2">
        <w:rPr>
          <w:rFonts w:ascii="Arial" w:eastAsia="宋体" w:hAnsi="Arial" w:cs="Arial"/>
        </w:rPr>
        <w:t>不能随意移除的</w:t>
      </w:r>
      <w:r w:rsidR="005C0D75" w:rsidRPr="007D6FC2">
        <w:rPr>
          <w:rFonts w:ascii="Arial" w:eastAsia="宋体" w:hAnsi="Arial" w:cs="Arial"/>
        </w:rPr>
        <w:t>固定到</w:t>
      </w:r>
      <w:r w:rsidR="00AE7F03">
        <w:rPr>
          <w:rFonts w:ascii="Arial" w:eastAsia="宋体" w:hAnsi="Arial" w:cs="Arial"/>
        </w:rPr>
        <w:t>器械</w:t>
      </w:r>
      <w:r w:rsidR="00D41A91" w:rsidRPr="007D6FC2">
        <w:rPr>
          <w:rFonts w:ascii="Arial" w:eastAsia="宋体" w:hAnsi="Arial" w:cs="Arial"/>
        </w:rPr>
        <w:t>上</w:t>
      </w:r>
      <w:r w:rsidR="005C0D75" w:rsidRPr="007D6FC2">
        <w:rPr>
          <w:rFonts w:ascii="Arial" w:eastAsia="宋体" w:hAnsi="Arial" w:cs="Arial"/>
        </w:rPr>
        <w:t>的物品</w:t>
      </w:r>
      <w:r w:rsidRPr="007D6FC2">
        <w:rPr>
          <w:rFonts w:ascii="Arial" w:eastAsia="宋体" w:hAnsi="Arial" w:cs="Arial"/>
        </w:rPr>
        <w:t>。</w:t>
      </w:r>
    </w:p>
    <w:p w:rsidR="00945653" w:rsidRPr="007D6FC2" w:rsidRDefault="00D41A91" w:rsidP="00964F11">
      <w:pPr>
        <w:snapToGrid w:val="0"/>
        <w:spacing w:afterLines="50" w:after="156" w:line="300" w:lineRule="auto"/>
        <w:rPr>
          <w:rFonts w:ascii="Arial" w:eastAsia="宋体" w:hAnsi="Arial" w:cs="Arial"/>
        </w:rPr>
      </w:pPr>
      <w:r w:rsidRPr="007D6FC2">
        <w:rPr>
          <w:rFonts w:ascii="Arial" w:eastAsia="宋体" w:hAnsi="Arial" w:cs="Arial"/>
          <w:b/>
        </w:rPr>
        <w:t>可拆卸标签</w:t>
      </w:r>
      <w:r w:rsidR="00945653" w:rsidRPr="007D6FC2">
        <w:rPr>
          <w:rFonts w:ascii="Arial" w:eastAsia="宋体" w:hAnsi="Arial" w:cs="Arial"/>
          <w:b/>
        </w:rPr>
        <w:t>：</w:t>
      </w:r>
      <w:r w:rsidR="00AE7F03">
        <w:rPr>
          <w:rFonts w:ascii="Arial" w:eastAsia="宋体" w:hAnsi="Arial" w:cs="Arial"/>
        </w:rPr>
        <w:t>器械</w:t>
      </w:r>
      <w:r w:rsidR="00945653" w:rsidRPr="007D6FC2">
        <w:rPr>
          <w:rFonts w:ascii="Arial" w:eastAsia="宋体" w:hAnsi="Arial" w:cs="Arial"/>
        </w:rPr>
        <w:t>包装上的可移除</w:t>
      </w:r>
      <w:r w:rsidR="00C175FD" w:rsidRPr="007D6FC2">
        <w:rPr>
          <w:rFonts w:ascii="Arial" w:eastAsia="宋体" w:hAnsi="Arial" w:cs="Arial"/>
        </w:rPr>
        <w:t>的标签</w:t>
      </w:r>
      <w:r w:rsidR="00945653" w:rsidRPr="007D6FC2">
        <w:rPr>
          <w:rFonts w:ascii="Arial" w:eastAsia="宋体" w:hAnsi="Arial" w:cs="Arial"/>
        </w:rPr>
        <w:t>，用</w:t>
      </w:r>
      <w:r w:rsidR="00C175FD" w:rsidRPr="007D6FC2">
        <w:rPr>
          <w:rFonts w:ascii="Arial" w:eastAsia="宋体" w:hAnsi="Arial" w:cs="Arial"/>
        </w:rPr>
        <w:t>来鉴别</w:t>
      </w:r>
      <w:r w:rsidR="00945653" w:rsidRPr="007D6FC2">
        <w:rPr>
          <w:rFonts w:ascii="Arial" w:eastAsia="宋体" w:hAnsi="Arial" w:cs="Arial"/>
        </w:rPr>
        <w:t>对</w:t>
      </w:r>
      <w:r w:rsidR="00945653" w:rsidRPr="007D6FC2">
        <w:rPr>
          <w:rFonts w:ascii="Arial" w:eastAsia="宋体" w:hAnsi="Arial" w:cs="Arial"/>
        </w:rPr>
        <w:t>SUD</w:t>
      </w:r>
      <w:r w:rsidR="00C175FD" w:rsidRPr="007D6FC2">
        <w:rPr>
          <w:rFonts w:ascii="Arial" w:eastAsia="宋体" w:hAnsi="Arial" w:cs="Arial"/>
        </w:rPr>
        <w:t>进行</w:t>
      </w:r>
      <w:r w:rsidR="00AE7F03">
        <w:rPr>
          <w:rFonts w:ascii="Arial" w:eastAsia="宋体" w:hAnsi="Arial" w:cs="Arial"/>
        </w:rPr>
        <w:t>回收</w:t>
      </w:r>
      <w:r w:rsidR="00C175FD" w:rsidRPr="007D6FC2">
        <w:rPr>
          <w:rFonts w:ascii="Arial" w:eastAsia="宋体" w:hAnsi="Arial" w:cs="Arial"/>
        </w:rPr>
        <w:t>的制造商，并可粘贴在</w:t>
      </w:r>
      <w:r w:rsidR="00945653" w:rsidRPr="007D6FC2">
        <w:rPr>
          <w:rFonts w:ascii="Arial" w:eastAsia="宋体" w:hAnsi="Arial" w:cs="Arial"/>
        </w:rPr>
        <w:t>患者记录</w:t>
      </w:r>
      <w:r w:rsidR="00012F46" w:rsidRPr="007D6FC2">
        <w:rPr>
          <w:rFonts w:ascii="Arial" w:eastAsia="宋体" w:hAnsi="Arial" w:cs="Arial"/>
        </w:rPr>
        <w:t>上</w:t>
      </w:r>
      <w:r w:rsidR="00945653" w:rsidRPr="007D6FC2">
        <w:rPr>
          <w:rFonts w:ascii="Arial" w:eastAsia="宋体" w:hAnsi="Arial" w:cs="Arial"/>
        </w:rPr>
        <w:t>。</w:t>
      </w:r>
    </w:p>
    <w:p w:rsidR="00945653" w:rsidRPr="007D6FC2" w:rsidRDefault="00F034AC" w:rsidP="00964F11">
      <w:pPr>
        <w:snapToGrid w:val="0"/>
        <w:spacing w:afterLines="50" w:after="156" w:line="300" w:lineRule="auto"/>
        <w:rPr>
          <w:rFonts w:ascii="Arial" w:eastAsia="宋体" w:hAnsi="Arial" w:cs="Arial"/>
        </w:rPr>
      </w:pPr>
      <w:r w:rsidRPr="007D6FC2">
        <w:rPr>
          <w:rFonts w:ascii="Arial" w:eastAsia="宋体" w:hAnsi="Arial" w:cs="Arial"/>
          <w:b/>
        </w:rPr>
        <w:t>标志</w:t>
      </w:r>
      <w:r w:rsidR="00945653" w:rsidRPr="007D6FC2">
        <w:rPr>
          <w:rFonts w:ascii="Arial" w:eastAsia="宋体" w:hAnsi="Arial" w:cs="Arial"/>
          <w:b/>
        </w:rPr>
        <w:t>：</w:t>
      </w:r>
      <w:r w:rsidR="00B21CB8" w:rsidRPr="007D6FC2">
        <w:rPr>
          <w:rFonts w:ascii="Arial" w:eastAsia="宋体" w:hAnsi="Arial" w:cs="Arial"/>
        </w:rPr>
        <w:t>一个</w:t>
      </w:r>
      <w:r w:rsidR="00945653" w:rsidRPr="007D6FC2">
        <w:rPr>
          <w:rFonts w:ascii="Arial" w:eastAsia="宋体" w:hAnsi="Arial" w:cs="Arial"/>
        </w:rPr>
        <w:t>名称</w:t>
      </w:r>
      <w:r w:rsidR="00B21CB8" w:rsidRPr="007D6FC2">
        <w:rPr>
          <w:rFonts w:ascii="Arial" w:eastAsia="宋体" w:hAnsi="Arial" w:cs="Arial"/>
        </w:rPr>
        <w:t>，是</w:t>
      </w:r>
      <w:r w:rsidR="001B3438">
        <w:rPr>
          <w:rFonts w:ascii="Arial" w:eastAsia="宋体" w:hAnsi="Arial" w:cs="Arial"/>
        </w:rPr>
        <w:t>公认</w:t>
      </w:r>
      <w:r w:rsidR="00945653" w:rsidRPr="007D6FC2">
        <w:rPr>
          <w:rFonts w:ascii="Arial" w:eastAsia="宋体" w:hAnsi="Arial" w:cs="Arial"/>
        </w:rPr>
        <w:t>的此类名称的缩写，或</w:t>
      </w:r>
      <w:r w:rsidR="00B21CB8" w:rsidRPr="007D6FC2">
        <w:rPr>
          <w:rFonts w:ascii="Arial" w:eastAsia="宋体" w:hAnsi="Arial" w:cs="Arial"/>
        </w:rPr>
        <w:t>是用于</w:t>
      </w:r>
      <w:r w:rsidR="006D41EC">
        <w:rPr>
          <w:rFonts w:ascii="Arial" w:eastAsia="宋体" w:hAnsi="Arial" w:cs="Arial" w:hint="eastAsia"/>
        </w:rPr>
        <w:t>识别</w:t>
      </w:r>
      <w:r w:rsidR="00945653" w:rsidRPr="007D6FC2">
        <w:rPr>
          <w:rFonts w:ascii="Arial" w:eastAsia="宋体" w:hAnsi="Arial" w:cs="Arial"/>
        </w:rPr>
        <w:t>特定制造商的唯一且</w:t>
      </w:r>
      <w:r w:rsidR="00B21CB8" w:rsidRPr="007D6FC2">
        <w:rPr>
          <w:rFonts w:ascii="Arial" w:eastAsia="宋体" w:hAnsi="Arial" w:cs="Arial"/>
        </w:rPr>
        <w:t>普遍公认</w:t>
      </w:r>
      <w:r w:rsidR="00945653" w:rsidRPr="007D6FC2">
        <w:rPr>
          <w:rFonts w:ascii="Arial" w:eastAsia="宋体" w:hAnsi="Arial" w:cs="Arial"/>
        </w:rPr>
        <w:t>的符号。</w:t>
      </w:r>
    </w:p>
    <w:p w:rsidR="00945653" w:rsidRPr="007D6FC2" w:rsidRDefault="009E1CEE" w:rsidP="00964F11">
      <w:pPr>
        <w:snapToGrid w:val="0"/>
        <w:spacing w:afterLines="50" w:after="156" w:line="300" w:lineRule="auto"/>
        <w:rPr>
          <w:rFonts w:ascii="Arial" w:eastAsia="宋体" w:hAnsi="Arial" w:cs="Arial"/>
        </w:rPr>
      </w:pPr>
      <w:r w:rsidRPr="007D6FC2">
        <w:rPr>
          <w:rFonts w:ascii="Arial" w:eastAsia="宋体" w:hAnsi="Arial" w:cs="Arial"/>
          <w:b/>
        </w:rPr>
        <w:t>突出</w:t>
      </w:r>
      <w:r w:rsidR="00945653" w:rsidRPr="007D6FC2">
        <w:rPr>
          <w:rFonts w:ascii="Arial" w:eastAsia="宋体" w:hAnsi="Arial" w:cs="Arial"/>
          <w:b/>
        </w:rPr>
        <w:t>和</w:t>
      </w:r>
      <w:r w:rsidR="00C95C87">
        <w:rPr>
          <w:rFonts w:ascii="Arial" w:eastAsia="宋体" w:hAnsi="Arial" w:cs="Arial"/>
          <w:b/>
        </w:rPr>
        <w:t>明显</w:t>
      </w:r>
      <w:r w:rsidR="00945653" w:rsidRPr="007D6FC2">
        <w:rPr>
          <w:rFonts w:ascii="Arial" w:eastAsia="宋体" w:hAnsi="Arial" w:cs="Arial"/>
          <w:b/>
        </w:rPr>
        <w:t>：</w:t>
      </w:r>
      <w:r w:rsidR="00945653" w:rsidRPr="007D6FC2">
        <w:rPr>
          <w:rFonts w:ascii="Arial" w:eastAsia="宋体" w:hAnsi="Arial" w:cs="Arial"/>
        </w:rPr>
        <w:t>根据该法案第</w:t>
      </w:r>
      <w:r w:rsidR="00945653" w:rsidRPr="007D6FC2">
        <w:rPr>
          <w:rFonts w:ascii="Arial" w:eastAsia="宋体" w:hAnsi="Arial" w:cs="Arial"/>
        </w:rPr>
        <w:t>502</w:t>
      </w:r>
      <w:r w:rsidR="00945653" w:rsidRPr="007D6FC2">
        <w:rPr>
          <w:rFonts w:ascii="Arial" w:eastAsia="宋体" w:hAnsi="Arial" w:cs="Arial"/>
        </w:rPr>
        <w:t>（</w:t>
      </w:r>
      <w:r w:rsidR="00945653" w:rsidRPr="007D6FC2">
        <w:rPr>
          <w:rFonts w:ascii="Arial" w:eastAsia="宋体" w:hAnsi="Arial" w:cs="Arial"/>
        </w:rPr>
        <w:t>u</w:t>
      </w:r>
      <w:r w:rsidR="00945653" w:rsidRPr="007D6FC2">
        <w:rPr>
          <w:rFonts w:ascii="Arial" w:eastAsia="宋体" w:hAnsi="Arial" w:cs="Arial"/>
        </w:rPr>
        <w:t>）节的要求对</w:t>
      </w:r>
      <w:r w:rsidR="00AE7F03">
        <w:rPr>
          <w:rFonts w:ascii="Arial" w:eastAsia="宋体" w:hAnsi="Arial" w:cs="Arial"/>
        </w:rPr>
        <w:t>器械</w:t>
      </w:r>
      <w:r w:rsidR="00945653" w:rsidRPr="007D6FC2">
        <w:rPr>
          <w:rFonts w:ascii="Arial" w:eastAsia="宋体" w:hAnsi="Arial" w:cs="Arial"/>
        </w:rPr>
        <w:t>进行标记的方式，使得制造商的标志在正常使用条件下对于用户是明显的。</w:t>
      </w:r>
    </w:p>
    <w:p w:rsidR="00945653" w:rsidRPr="007D6FC2" w:rsidRDefault="00AE7F03" w:rsidP="00964F11">
      <w:pPr>
        <w:snapToGrid w:val="0"/>
        <w:spacing w:afterLines="50" w:after="156" w:line="300" w:lineRule="auto"/>
        <w:rPr>
          <w:rFonts w:ascii="Arial" w:eastAsia="宋体" w:hAnsi="Arial" w:cs="Arial"/>
        </w:rPr>
      </w:pPr>
      <w:r>
        <w:rPr>
          <w:rFonts w:ascii="Arial" w:eastAsia="宋体" w:hAnsi="Arial" w:cs="Arial"/>
          <w:b/>
        </w:rPr>
        <w:t>回收</w:t>
      </w:r>
      <w:r w:rsidR="00945653" w:rsidRPr="007D6FC2">
        <w:rPr>
          <w:rFonts w:ascii="Arial" w:eastAsia="宋体" w:hAnsi="Arial" w:cs="Arial"/>
          <w:b/>
        </w:rPr>
        <w:t>单位：</w:t>
      </w:r>
      <w:r w:rsidR="00945653" w:rsidRPr="007D6FC2">
        <w:rPr>
          <w:rFonts w:ascii="Arial" w:eastAsia="宋体" w:hAnsi="Arial" w:cs="Arial"/>
        </w:rPr>
        <w:t>对先前使用的</w:t>
      </w:r>
      <w:r w:rsidR="00945653" w:rsidRPr="007D6FC2">
        <w:rPr>
          <w:rFonts w:ascii="Arial" w:eastAsia="宋体" w:hAnsi="Arial" w:cs="Arial"/>
        </w:rPr>
        <w:t>SUD</w:t>
      </w:r>
      <w:r w:rsidR="007C6DBC" w:rsidRPr="007D6FC2">
        <w:rPr>
          <w:rFonts w:ascii="Arial" w:eastAsia="宋体" w:hAnsi="Arial" w:cs="Arial"/>
        </w:rPr>
        <w:t>进行其他</w:t>
      </w:r>
      <w:r w:rsidR="00945653" w:rsidRPr="007D6FC2">
        <w:rPr>
          <w:rFonts w:ascii="Arial" w:eastAsia="宋体" w:hAnsi="Arial" w:cs="Arial"/>
        </w:rPr>
        <w:t>的处理和制造以用于对患者</w:t>
      </w:r>
      <w:r w:rsidR="008F35FD">
        <w:rPr>
          <w:rFonts w:ascii="Arial" w:eastAsia="宋体" w:hAnsi="Arial" w:cs="Arial" w:hint="eastAsia"/>
        </w:rPr>
        <w:t>再次</w:t>
      </w:r>
      <w:r w:rsidR="00945653" w:rsidRPr="007D6FC2">
        <w:rPr>
          <w:rFonts w:ascii="Arial" w:eastAsia="宋体" w:hAnsi="Arial" w:cs="Arial"/>
        </w:rPr>
        <w:t>单次使用</w:t>
      </w:r>
      <w:r w:rsidR="008F35FD">
        <w:rPr>
          <w:rFonts w:ascii="Arial" w:eastAsia="宋体" w:hAnsi="Arial" w:cs="Arial" w:hint="eastAsia"/>
        </w:rPr>
        <w:t>的</w:t>
      </w:r>
      <w:r w:rsidR="008F35FD" w:rsidRPr="007D6FC2">
        <w:rPr>
          <w:rFonts w:ascii="Arial" w:eastAsia="宋体" w:hAnsi="Arial" w:cs="Arial"/>
        </w:rPr>
        <w:t>制造商</w:t>
      </w:r>
      <w:r w:rsidR="00945653" w:rsidRPr="007D6FC2">
        <w:rPr>
          <w:rFonts w:ascii="Arial" w:eastAsia="宋体" w:hAnsi="Arial" w:cs="Arial"/>
        </w:rPr>
        <w:t>。</w:t>
      </w:r>
    </w:p>
    <w:p w:rsidR="00945653" w:rsidRPr="007D6FC2" w:rsidRDefault="00945653" w:rsidP="00964F11">
      <w:pPr>
        <w:snapToGrid w:val="0"/>
        <w:spacing w:afterLines="50" w:after="156" w:line="300" w:lineRule="auto"/>
        <w:rPr>
          <w:rFonts w:ascii="Arial" w:eastAsia="宋体" w:hAnsi="Arial" w:cs="Arial"/>
        </w:rPr>
      </w:pPr>
      <w:r w:rsidRPr="007D6FC2">
        <w:rPr>
          <w:rFonts w:ascii="Arial" w:eastAsia="宋体" w:hAnsi="Arial" w:cs="Arial"/>
          <w:b/>
        </w:rPr>
        <w:t>一次性</w:t>
      </w:r>
      <w:r w:rsidR="00AE7F03">
        <w:rPr>
          <w:rFonts w:ascii="Arial" w:eastAsia="宋体" w:hAnsi="Arial" w:cs="Arial"/>
          <w:b/>
        </w:rPr>
        <w:t>使用器械</w:t>
      </w:r>
      <w:r w:rsidRPr="007D6FC2">
        <w:rPr>
          <w:rFonts w:ascii="Arial" w:eastAsia="宋体" w:hAnsi="Arial" w:cs="Arial"/>
          <w:b/>
        </w:rPr>
        <w:t>：</w:t>
      </w:r>
      <w:r w:rsidRPr="007D6FC2">
        <w:rPr>
          <w:rFonts w:ascii="Arial" w:eastAsia="宋体" w:hAnsi="Arial" w:cs="Arial"/>
        </w:rPr>
        <w:t>一次性使用的</w:t>
      </w:r>
      <w:r w:rsidR="00AE7F03">
        <w:rPr>
          <w:rFonts w:ascii="Arial" w:eastAsia="宋体" w:hAnsi="Arial" w:cs="Arial"/>
        </w:rPr>
        <w:t>器械</w:t>
      </w:r>
      <w:r w:rsidRPr="007D6FC2">
        <w:rPr>
          <w:rFonts w:ascii="Arial" w:eastAsia="宋体" w:hAnsi="Arial" w:cs="Arial"/>
        </w:rPr>
        <w:t>，或单次手术中用于单个患者的</w:t>
      </w:r>
      <w:r w:rsidR="00AE7F03">
        <w:rPr>
          <w:rFonts w:ascii="Arial" w:eastAsia="宋体" w:hAnsi="Arial" w:cs="Arial"/>
        </w:rPr>
        <w:t>器械</w:t>
      </w:r>
      <w:r w:rsidRPr="007D6FC2">
        <w:rPr>
          <w:rFonts w:ascii="Arial" w:eastAsia="宋体" w:hAnsi="Arial" w:cs="Arial"/>
        </w:rPr>
        <w:t>。</w:t>
      </w:r>
    </w:p>
    <w:p w:rsidR="008F186C" w:rsidRPr="005D30E2" w:rsidRDefault="00C155B9" w:rsidP="00964F11">
      <w:pPr>
        <w:pStyle w:val="a3"/>
        <w:numPr>
          <w:ilvl w:val="0"/>
          <w:numId w:val="1"/>
        </w:numPr>
        <w:snapToGrid w:val="0"/>
        <w:spacing w:afterLines="50" w:after="156" w:line="300" w:lineRule="auto"/>
        <w:ind w:left="0" w:firstLineChars="0" w:firstLine="0"/>
        <w:rPr>
          <w:rFonts w:ascii="Arial" w:eastAsia="宋体" w:hAnsi="Arial" w:cs="Arial"/>
          <w:b/>
          <w:kern w:val="0"/>
          <w:sz w:val="28"/>
          <w:szCs w:val="28"/>
        </w:rPr>
      </w:pPr>
      <w:r w:rsidRPr="005D30E2">
        <w:rPr>
          <w:rFonts w:ascii="Arial" w:eastAsia="宋体" w:hAnsi="Arial" w:cs="Arial"/>
          <w:b/>
          <w:kern w:val="0"/>
          <w:sz w:val="28"/>
          <w:szCs w:val="28"/>
        </w:rPr>
        <w:t>该</w:t>
      </w:r>
      <w:r w:rsidR="00FE3AFF" w:rsidRPr="005D30E2">
        <w:rPr>
          <w:rFonts w:ascii="Arial" w:eastAsia="宋体" w:hAnsi="Arial" w:cs="Arial"/>
          <w:b/>
          <w:kern w:val="0"/>
          <w:sz w:val="28"/>
          <w:szCs w:val="28"/>
        </w:rPr>
        <w:t>指南涉及到</w:t>
      </w:r>
      <w:r w:rsidR="00945653" w:rsidRPr="005D30E2">
        <w:rPr>
          <w:rFonts w:ascii="Arial" w:eastAsia="宋体" w:hAnsi="Arial" w:cs="Arial"/>
          <w:b/>
          <w:kern w:val="0"/>
          <w:sz w:val="28"/>
          <w:szCs w:val="28"/>
        </w:rPr>
        <w:t>谁？</w:t>
      </w:r>
    </w:p>
    <w:p w:rsidR="00F034AC" w:rsidRPr="007D6FC2" w:rsidRDefault="00FE3AFF" w:rsidP="00964F11">
      <w:pPr>
        <w:snapToGrid w:val="0"/>
        <w:spacing w:afterLines="50" w:after="156" w:line="300" w:lineRule="auto"/>
        <w:rPr>
          <w:rFonts w:ascii="Arial" w:eastAsia="宋体" w:hAnsi="Arial" w:cs="Arial"/>
        </w:rPr>
      </w:pPr>
      <w:r w:rsidRPr="007D6FC2">
        <w:rPr>
          <w:rFonts w:ascii="Arial" w:eastAsia="宋体" w:hAnsi="Arial" w:cs="Arial"/>
        </w:rPr>
        <w:t>本指南适用于</w:t>
      </w:r>
      <w:r w:rsidR="00C95C87">
        <w:rPr>
          <w:rFonts w:ascii="Arial" w:eastAsia="宋体" w:hAnsi="Arial" w:cs="Arial"/>
        </w:rPr>
        <w:t>回收</w:t>
      </w:r>
      <w:r w:rsidRPr="007D6FC2">
        <w:rPr>
          <w:rFonts w:ascii="Arial" w:eastAsia="宋体" w:hAnsi="Arial" w:cs="Arial"/>
        </w:rPr>
        <w:t>一次性</w:t>
      </w:r>
      <w:r w:rsidR="00AE7F03">
        <w:rPr>
          <w:rFonts w:ascii="Arial" w:eastAsia="宋体" w:hAnsi="Arial" w:cs="Arial"/>
        </w:rPr>
        <w:t>器械</w:t>
      </w:r>
      <w:r w:rsidRPr="007D6FC2">
        <w:rPr>
          <w:rFonts w:ascii="Arial" w:eastAsia="宋体" w:hAnsi="Arial" w:cs="Arial"/>
        </w:rPr>
        <w:t>的</w:t>
      </w:r>
      <w:r w:rsidR="008F35FD" w:rsidRPr="007D6FC2">
        <w:rPr>
          <w:rFonts w:ascii="Arial" w:eastAsia="宋体" w:hAnsi="Arial" w:cs="Arial"/>
        </w:rPr>
        <w:t>所有</w:t>
      </w:r>
      <w:r w:rsidRPr="007D6FC2">
        <w:rPr>
          <w:rFonts w:ascii="Arial" w:eastAsia="宋体" w:hAnsi="Arial" w:cs="Arial"/>
        </w:rPr>
        <w:t>制造商</w:t>
      </w:r>
      <w:r w:rsidR="0005466A" w:rsidRPr="007D6FC2">
        <w:rPr>
          <w:rFonts w:ascii="Arial" w:eastAsia="宋体" w:hAnsi="Arial" w:cs="Arial"/>
        </w:rPr>
        <w:t>；</w:t>
      </w:r>
      <w:r w:rsidRPr="007D6FC2">
        <w:rPr>
          <w:rFonts w:ascii="Arial" w:eastAsia="宋体" w:hAnsi="Arial" w:cs="Arial"/>
        </w:rPr>
        <w:t>因此，</w:t>
      </w:r>
      <w:r w:rsidR="008F35FD">
        <w:rPr>
          <w:rFonts w:ascii="Arial" w:eastAsia="宋体" w:hAnsi="Arial" w:cs="Arial" w:hint="eastAsia"/>
        </w:rPr>
        <w:t>文件</w:t>
      </w:r>
      <w:r w:rsidRPr="007D6FC2">
        <w:rPr>
          <w:rFonts w:ascii="Arial" w:eastAsia="宋体" w:hAnsi="Arial" w:cs="Arial"/>
        </w:rPr>
        <w:t>也适用于</w:t>
      </w:r>
      <w:r w:rsidR="00C95C87">
        <w:rPr>
          <w:rFonts w:ascii="Arial" w:eastAsia="宋体" w:hAnsi="Arial" w:cs="Arial"/>
        </w:rPr>
        <w:t>回收</w:t>
      </w:r>
      <w:r w:rsidRPr="007D6FC2">
        <w:rPr>
          <w:rFonts w:ascii="Arial" w:eastAsia="宋体" w:hAnsi="Arial" w:cs="Arial"/>
        </w:rPr>
        <w:t>SUD</w:t>
      </w:r>
      <w:r w:rsidRPr="007D6FC2">
        <w:rPr>
          <w:rFonts w:ascii="Arial" w:eastAsia="宋体" w:hAnsi="Arial" w:cs="Arial"/>
        </w:rPr>
        <w:t>的</w:t>
      </w:r>
      <w:r w:rsidRPr="007D6FC2">
        <w:rPr>
          <w:rFonts w:ascii="Arial" w:eastAsia="宋体" w:hAnsi="Arial" w:cs="Arial"/>
        </w:rPr>
        <w:t>OEM</w:t>
      </w:r>
      <w:r w:rsidRPr="007D6FC2">
        <w:rPr>
          <w:rFonts w:ascii="Arial" w:eastAsia="宋体" w:hAnsi="Arial" w:cs="Arial"/>
        </w:rPr>
        <w:t>。</w:t>
      </w:r>
    </w:p>
    <w:p w:rsidR="00FE3AFF" w:rsidRPr="005D30E2" w:rsidRDefault="00FE3AFF" w:rsidP="00964F11">
      <w:pPr>
        <w:pStyle w:val="a3"/>
        <w:numPr>
          <w:ilvl w:val="0"/>
          <w:numId w:val="1"/>
        </w:numPr>
        <w:snapToGrid w:val="0"/>
        <w:spacing w:afterLines="50" w:after="156" w:line="300" w:lineRule="auto"/>
        <w:ind w:left="0" w:firstLineChars="0" w:firstLine="0"/>
        <w:rPr>
          <w:rFonts w:ascii="Arial" w:eastAsia="宋体" w:hAnsi="Arial" w:cs="Arial"/>
          <w:b/>
          <w:kern w:val="0"/>
          <w:sz w:val="28"/>
          <w:szCs w:val="28"/>
        </w:rPr>
      </w:pPr>
      <w:r w:rsidRPr="005D30E2">
        <w:rPr>
          <w:rFonts w:ascii="Arial" w:eastAsia="宋体" w:hAnsi="Arial" w:cs="Arial"/>
          <w:b/>
          <w:kern w:val="0"/>
          <w:sz w:val="28"/>
          <w:szCs w:val="28"/>
        </w:rPr>
        <w:t>如何知道制造商的标志是突出和</w:t>
      </w:r>
      <w:r w:rsidR="00C95C87">
        <w:rPr>
          <w:rFonts w:ascii="Arial" w:eastAsia="宋体" w:hAnsi="Arial" w:cs="Arial"/>
          <w:b/>
          <w:kern w:val="0"/>
          <w:sz w:val="28"/>
          <w:szCs w:val="28"/>
        </w:rPr>
        <w:t>明显</w:t>
      </w:r>
      <w:r w:rsidRPr="005D30E2">
        <w:rPr>
          <w:rFonts w:ascii="Arial" w:eastAsia="宋体" w:hAnsi="Arial" w:cs="Arial"/>
          <w:b/>
          <w:kern w:val="0"/>
          <w:sz w:val="28"/>
          <w:szCs w:val="28"/>
        </w:rPr>
        <w:t>的？</w:t>
      </w:r>
    </w:p>
    <w:p w:rsidR="005D30E2" w:rsidRDefault="005D30E2" w:rsidP="00964F11">
      <w:pPr>
        <w:widowControl/>
        <w:snapToGrid w:val="0"/>
        <w:jc w:val="left"/>
        <w:rPr>
          <w:rFonts w:ascii="Arial" w:eastAsia="宋体" w:hAnsi="Arial" w:cs="Arial"/>
        </w:rPr>
      </w:pPr>
      <w:r>
        <w:rPr>
          <w:rFonts w:ascii="Arial" w:eastAsia="宋体" w:hAnsi="Arial" w:cs="Arial"/>
        </w:rPr>
        <w:br w:type="page"/>
      </w:r>
    </w:p>
    <w:p w:rsidR="00F034AC" w:rsidRPr="007D6FC2" w:rsidRDefault="00F034AC" w:rsidP="00964F11">
      <w:pPr>
        <w:pStyle w:val="a3"/>
        <w:numPr>
          <w:ilvl w:val="0"/>
          <w:numId w:val="2"/>
        </w:numPr>
        <w:snapToGrid w:val="0"/>
        <w:spacing w:afterLines="50" w:after="156" w:line="300" w:lineRule="auto"/>
        <w:ind w:left="0" w:firstLineChars="0" w:firstLine="0"/>
        <w:rPr>
          <w:rFonts w:ascii="Arial" w:eastAsia="宋体" w:hAnsi="Arial" w:cs="Arial"/>
        </w:rPr>
      </w:pPr>
      <w:r w:rsidRPr="007D6FC2">
        <w:rPr>
          <w:rFonts w:ascii="Arial" w:eastAsia="宋体" w:hAnsi="Arial" w:cs="Arial"/>
        </w:rPr>
        <w:lastRenderedPageBreak/>
        <w:t>我们建议在决定制造商的标志是否突出和</w:t>
      </w:r>
      <w:r w:rsidR="00C95C87">
        <w:rPr>
          <w:rFonts w:ascii="Arial" w:eastAsia="宋体" w:hAnsi="Arial" w:cs="Arial"/>
        </w:rPr>
        <w:t>明显</w:t>
      </w:r>
      <w:r w:rsidRPr="007D6FC2">
        <w:rPr>
          <w:rFonts w:ascii="Arial" w:eastAsia="宋体" w:hAnsi="Arial" w:cs="Arial"/>
        </w:rPr>
        <w:t>时考虑以下因素：</w:t>
      </w:r>
    </w:p>
    <w:p w:rsidR="00F034AC" w:rsidRPr="007D6FC2" w:rsidRDefault="00F034AC" w:rsidP="00964F11">
      <w:pPr>
        <w:snapToGrid w:val="0"/>
        <w:ind w:firstLineChars="300" w:firstLine="630"/>
        <w:rPr>
          <w:rFonts w:ascii="Arial" w:eastAsia="宋体" w:hAnsi="Arial" w:cs="Arial"/>
        </w:rPr>
      </w:pPr>
      <w:r w:rsidRPr="007D6FC2">
        <w:rPr>
          <w:rFonts w:ascii="Arial" w:eastAsia="宋体" w:hAnsi="Arial" w:cs="Arial"/>
        </w:rPr>
        <w:t>1</w:t>
      </w:r>
      <w:r w:rsidRPr="007D6FC2">
        <w:rPr>
          <w:rFonts w:ascii="Arial" w:eastAsia="宋体" w:hAnsi="Arial" w:cs="Arial"/>
        </w:rPr>
        <w:t>．</w:t>
      </w:r>
      <w:r w:rsidR="00AE7F03">
        <w:rPr>
          <w:rFonts w:ascii="Arial" w:eastAsia="宋体" w:hAnsi="Arial" w:cs="Arial"/>
        </w:rPr>
        <w:t>器械</w:t>
      </w:r>
      <w:r w:rsidRPr="007D6FC2">
        <w:rPr>
          <w:rFonts w:ascii="Arial" w:eastAsia="宋体" w:hAnsi="Arial" w:cs="Arial"/>
        </w:rPr>
        <w:t>本身的可用空间</w:t>
      </w:r>
    </w:p>
    <w:p w:rsidR="00F034AC" w:rsidRPr="007D6FC2" w:rsidRDefault="00F034AC" w:rsidP="00964F11">
      <w:pPr>
        <w:snapToGrid w:val="0"/>
        <w:ind w:firstLineChars="300" w:firstLine="630"/>
        <w:rPr>
          <w:rFonts w:ascii="Arial" w:eastAsia="宋体" w:hAnsi="Arial" w:cs="Arial"/>
        </w:rPr>
      </w:pPr>
      <w:r w:rsidRPr="007D6FC2">
        <w:rPr>
          <w:rFonts w:ascii="Arial" w:eastAsia="宋体" w:hAnsi="Arial" w:cs="Arial"/>
        </w:rPr>
        <w:t>2</w:t>
      </w:r>
      <w:r w:rsidR="005D30E2" w:rsidRPr="007D6FC2">
        <w:rPr>
          <w:rFonts w:ascii="Arial" w:eastAsia="宋体" w:hAnsi="Arial" w:cs="Arial"/>
        </w:rPr>
        <w:t>．</w:t>
      </w:r>
      <w:r w:rsidRPr="007D6FC2">
        <w:rPr>
          <w:rFonts w:ascii="Arial" w:eastAsia="宋体" w:hAnsi="Arial" w:cs="Arial"/>
        </w:rPr>
        <w:t>对比度</w:t>
      </w:r>
    </w:p>
    <w:p w:rsidR="00F034AC" w:rsidRPr="007D6FC2" w:rsidRDefault="00F034AC" w:rsidP="00964F11">
      <w:pPr>
        <w:snapToGrid w:val="0"/>
        <w:ind w:firstLineChars="300" w:firstLine="630"/>
        <w:rPr>
          <w:rFonts w:ascii="Arial" w:eastAsia="宋体" w:hAnsi="Arial" w:cs="Arial"/>
        </w:rPr>
      </w:pPr>
      <w:r w:rsidRPr="007D6FC2">
        <w:rPr>
          <w:rFonts w:ascii="Arial" w:eastAsia="宋体" w:hAnsi="Arial" w:cs="Arial"/>
        </w:rPr>
        <w:t>3</w:t>
      </w:r>
      <w:r w:rsidRPr="007D6FC2">
        <w:rPr>
          <w:rFonts w:ascii="Arial" w:eastAsia="宋体" w:hAnsi="Arial" w:cs="Arial"/>
        </w:rPr>
        <w:t>．含义</w:t>
      </w:r>
    </w:p>
    <w:p w:rsidR="00F034AC" w:rsidRPr="007D6FC2" w:rsidRDefault="00F034AC" w:rsidP="00964F11">
      <w:pPr>
        <w:snapToGrid w:val="0"/>
        <w:spacing w:afterLines="50" w:after="156"/>
        <w:ind w:firstLineChars="300" w:firstLine="630"/>
        <w:rPr>
          <w:rFonts w:ascii="Arial" w:eastAsia="宋体" w:hAnsi="Arial" w:cs="Arial"/>
        </w:rPr>
      </w:pPr>
      <w:r w:rsidRPr="007D6FC2">
        <w:rPr>
          <w:rFonts w:ascii="Arial" w:eastAsia="宋体" w:hAnsi="Arial" w:cs="Arial"/>
        </w:rPr>
        <w:t>4</w:t>
      </w:r>
      <w:r w:rsidRPr="007D6FC2">
        <w:rPr>
          <w:rFonts w:ascii="Arial" w:eastAsia="宋体" w:hAnsi="Arial" w:cs="Arial"/>
        </w:rPr>
        <w:t>．字体或图形可读性</w:t>
      </w:r>
    </w:p>
    <w:p w:rsidR="00945653" w:rsidRPr="007D6FC2" w:rsidRDefault="00F9537C" w:rsidP="00964F11">
      <w:pPr>
        <w:pStyle w:val="a3"/>
        <w:numPr>
          <w:ilvl w:val="0"/>
          <w:numId w:val="2"/>
        </w:numPr>
        <w:snapToGrid w:val="0"/>
        <w:spacing w:afterLines="50" w:after="156" w:line="300" w:lineRule="auto"/>
        <w:ind w:left="0" w:firstLineChars="0" w:firstLine="0"/>
        <w:rPr>
          <w:rFonts w:ascii="Arial" w:eastAsia="宋体" w:hAnsi="Arial" w:cs="Arial"/>
        </w:rPr>
      </w:pPr>
      <w:r w:rsidRPr="007D6FC2">
        <w:rPr>
          <w:rFonts w:ascii="Arial" w:eastAsia="宋体" w:hAnsi="Arial" w:cs="Arial"/>
        </w:rPr>
        <w:t>可以使用以下信息和示例来帮助</w:t>
      </w:r>
      <w:r w:rsidR="009A01B7">
        <w:rPr>
          <w:rFonts w:ascii="Arial" w:eastAsia="宋体" w:hAnsi="Arial" w:cs="Arial"/>
        </w:rPr>
        <w:t>贵公司</w:t>
      </w:r>
      <w:r w:rsidRPr="007D6FC2">
        <w:rPr>
          <w:rFonts w:ascii="Arial" w:eastAsia="宋体" w:hAnsi="Arial" w:cs="Arial"/>
        </w:rPr>
        <w:t>根据上述内容确定制造商的</w:t>
      </w:r>
      <w:r w:rsidR="00F034AC" w:rsidRPr="007D6FC2">
        <w:rPr>
          <w:rFonts w:ascii="Arial" w:eastAsia="宋体" w:hAnsi="Arial" w:cs="Arial"/>
        </w:rPr>
        <w:t>标</w:t>
      </w:r>
      <w:r w:rsidRPr="007D6FC2">
        <w:rPr>
          <w:rFonts w:ascii="Arial" w:eastAsia="宋体" w:hAnsi="Arial" w:cs="Arial"/>
        </w:rPr>
        <w:t>志</w:t>
      </w:r>
      <w:r w:rsidR="00F034AC" w:rsidRPr="007D6FC2">
        <w:rPr>
          <w:rFonts w:ascii="Arial" w:eastAsia="宋体" w:hAnsi="Arial" w:cs="Arial"/>
        </w:rPr>
        <w:t>是否是突出和</w:t>
      </w:r>
      <w:r w:rsidR="00C95C87">
        <w:rPr>
          <w:rFonts w:ascii="Arial" w:eastAsia="宋体" w:hAnsi="Arial" w:cs="Arial"/>
        </w:rPr>
        <w:t>明显</w:t>
      </w:r>
      <w:r w:rsidR="00F034AC" w:rsidRPr="007D6FC2">
        <w:rPr>
          <w:rFonts w:ascii="Arial" w:eastAsia="宋体" w:hAnsi="Arial" w:cs="Arial"/>
        </w:rPr>
        <w:t>：</w:t>
      </w:r>
    </w:p>
    <w:p w:rsidR="00250EED" w:rsidRPr="007D6FC2" w:rsidRDefault="00F9537C" w:rsidP="00964F11">
      <w:pPr>
        <w:pStyle w:val="a3"/>
        <w:numPr>
          <w:ilvl w:val="0"/>
          <w:numId w:val="4"/>
        </w:numPr>
        <w:snapToGrid w:val="0"/>
        <w:spacing w:afterLines="50" w:after="156" w:line="300" w:lineRule="auto"/>
        <w:ind w:leftChars="100" w:left="568" w:hangingChars="170" w:hanging="358"/>
        <w:rPr>
          <w:rFonts w:ascii="Arial" w:eastAsia="宋体" w:hAnsi="Arial" w:cs="Arial"/>
        </w:rPr>
      </w:pPr>
      <w:r w:rsidRPr="007D6FC2">
        <w:rPr>
          <w:rFonts w:ascii="Arial" w:eastAsia="宋体" w:hAnsi="Arial" w:cs="Arial"/>
          <w:b/>
        </w:rPr>
        <w:t>可用空间</w:t>
      </w:r>
      <w:r w:rsidRPr="007D6FC2">
        <w:rPr>
          <w:rFonts w:ascii="Arial" w:eastAsia="宋体" w:hAnsi="Arial" w:cs="Arial"/>
        </w:rPr>
        <w:t>：制造商的标</w:t>
      </w:r>
      <w:r w:rsidR="002A6AA3" w:rsidRPr="007D6FC2">
        <w:rPr>
          <w:rFonts w:ascii="Arial" w:eastAsia="宋体" w:hAnsi="Arial" w:cs="Arial"/>
        </w:rPr>
        <w:t>志是否有足够的空间，以便在普通使用条件下</w:t>
      </w:r>
      <w:r w:rsidR="009F013E" w:rsidRPr="007D6FC2">
        <w:rPr>
          <w:rFonts w:ascii="Arial" w:eastAsia="宋体" w:hAnsi="Arial" w:cs="Arial"/>
        </w:rPr>
        <w:t>能够识别，例如</w:t>
      </w:r>
      <w:r w:rsidR="002A6AA3" w:rsidRPr="007D6FC2">
        <w:rPr>
          <w:rFonts w:ascii="Arial" w:eastAsia="宋体" w:hAnsi="Arial" w:cs="Arial"/>
        </w:rPr>
        <w:t>在手术室，急诊室</w:t>
      </w:r>
      <w:r w:rsidR="009F013E" w:rsidRPr="007D6FC2">
        <w:rPr>
          <w:rFonts w:ascii="Arial" w:eastAsia="宋体" w:hAnsi="Arial" w:cs="Arial"/>
        </w:rPr>
        <w:t>或救护车中</w:t>
      </w:r>
      <w:r w:rsidRPr="007D6FC2">
        <w:rPr>
          <w:rFonts w:ascii="Arial" w:eastAsia="宋体" w:hAnsi="Arial" w:cs="Arial"/>
        </w:rPr>
        <w:t>？</w:t>
      </w:r>
    </w:p>
    <w:p w:rsidR="00250EED" w:rsidRPr="007D6FC2" w:rsidRDefault="00F9537C"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例如：</w:t>
      </w:r>
    </w:p>
    <w:p w:rsidR="00250EED" w:rsidRPr="007D6FC2" w:rsidRDefault="00F9537C"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普通墨水笔侧面的空间面积可能足以显示制造商的标记。</w:t>
      </w:r>
    </w:p>
    <w:p w:rsidR="00F9537C" w:rsidRPr="007D6FC2" w:rsidRDefault="009F013E"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普通</w:t>
      </w:r>
      <w:r w:rsidR="0068477A" w:rsidRPr="007D6FC2">
        <w:rPr>
          <w:rFonts w:ascii="Arial" w:eastAsia="宋体" w:hAnsi="Arial" w:cs="Arial"/>
        </w:rPr>
        <w:t>图钉头部的空间面积</w:t>
      </w:r>
      <w:r w:rsidR="00F9537C" w:rsidRPr="007D6FC2">
        <w:rPr>
          <w:rFonts w:ascii="Arial" w:eastAsia="宋体" w:hAnsi="Arial" w:cs="Arial"/>
        </w:rPr>
        <w:t>可能不足以显示制造商的标记。</w:t>
      </w:r>
    </w:p>
    <w:p w:rsidR="0068477A" w:rsidRPr="007D6FC2" w:rsidRDefault="00F9537C" w:rsidP="00964F11">
      <w:pPr>
        <w:pStyle w:val="a3"/>
        <w:numPr>
          <w:ilvl w:val="0"/>
          <w:numId w:val="4"/>
        </w:numPr>
        <w:snapToGrid w:val="0"/>
        <w:spacing w:afterLines="50" w:after="156" w:line="300" w:lineRule="auto"/>
        <w:ind w:leftChars="100" w:left="568" w:hangingChars="170" w:hanging="358"/>
        <w:rPr>
          <w:rFonts w:ascii="Arial" w:eastAsia="宋体" w:hAnsi="Arial" w:cs="Arial"/>
        </w:rPr>
      </w:pPr>
      <w:r w:rsidRPr="007D6FC2">
        <w:rPr>
          <w:rFonts w:ascii="Arial" w:eastAsia="宋体" w:hAnsi="Arial" w:cs="Arial"/>
          <w:b/>
        </w:rPr>
        <w:t>对比度：</w:t>
      </w:r>
      <w:r w:rsidRPr="007D6FC2">
        <w:rPr>
          <w:rFonts w:ascii="Arial" w:eastAsia="宋体" w:hAnsi="Arial" w:cs="Arial"/>
        </w:rPr>
        <w:t>我们建议制造商标志的颜色和背景颜色之间的差异应使制造商的名称或标志在普通使用条件下对用户显而易见。</w:t>
      </w:r>
    </w:p>
    <w:p w:rsidR="0068477A" w:rsidRPr="007D6FC2" w:rsidRDefault="00F9537C"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例如：</w:t>
      </w:r>
    </w:p>
    <w:p w:rsidR="0068477A" w:rsidRPr="007D6FC2" w:rsidRDefault="00F9537C"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制造商的名称使用</w:t>
      </w:r>
      <w:r w:rsidR="000F6511" w:rsidRPr="007D6FC2">
        <w:rPr>
          <w:rFonts w:ascii="Arial" w:eastAsia="宋体" w:hAnsi="Arial" w:cs="Arial"/>
        </w:rPr>
        <w:t>深色而采用</w:t>
      </w:r>
      <w:r w:rsidRPr="007D6FC2">
        <w:rPr>
          <w:rFonts w:ascii="Arial" w:eastAsia="宋体" w:hAnsi="Arial" w:cs="Arial"/>
        </w:rPr>
        <w:t>浅色背景</w:t>
      </w:r>
      <w:r w:rsidR="008F35FD">
        <w:rPr>
          <w:rFonts w:ascii="Arial" w:eastAsia="宋体" w:hAnsi="Arial" w:cs="Arial" w:hint="eastAsia"/>
        </w:rPr>
        <w:t>形成</w:t>
      </w:r>
      <w:r w:rsidRPr="007D6FC2">
        <w:rPr>
          <w:rFonts w:ascii="Arial" w:eastAsia="宋体" w:hAnsi="Arial" w:cs="Arial"/>
        </w:rPr>
        <w:t>对比，应该使识别显而易见。</w:t>
      </w:r>
    </w:p>
    <w:p w:rsidR="000F6511" w:rsidRPr="007D6FC2" w:rsidRDefault="000F6511"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制造商的名称使用浅色，背景使用不同但不太深的颜色，将使得在正常使用条件下识别显而易见的可能性较小。</w:t>
      </w:r>
    </w:p>
    <w:p w:rsidR="003C3620" w:rsidRPr="007D6FC2" w:rsidRDefault="000F6511" w:rsidP="00964F11">
      <w:pPr>
        <w:pStyle w:val="a3"/>
        <w:numPr>
          <w:ilvl w:val="0"/>
          <w:numId w:val="4"/>
        </w:numPr>
        <w:snapToGrid w:val="0"/>
        <w:spacing w:afterLines="50" w:after="156" w:line="300" w:lineRule="auto"/>
        <w:ind w:leftChars="100" w:left="568" w:hangingChars="170" w:hanging="358"/>
        <w:rPr>
          <w:rFonts w:ascii="Arial" w:eastAsia="宋体" w:hAnsi="Arial" w:cs="Arial"/>
        </w:rPr>
      </w:pPr>
      <w:r w:rsidRPr="007D6FC2">
        <w:rPr>
          <w:rFonts w:ascii="Arial" w:eastAsia="宋体" w:hAnsi="Arial" w:cs="Arial"/>
          <w:b/>
        </w:rPr>
        <w:t>字体或图形可读性：</w:t>
      </w:r>
      <w:r w:rsidRPr="007D6FC2">
        <w:rPr>
          <w:rFonts w:ascii="Arial" w:eastAsia="宋体" w:hAnsi="Arial" w:cs="Arial"/>
        </w:rPr>
        <w:t>在正常使用条件下，文本的样式是否容易阅读</w:t>
      </w:r>
      <w:r w:rsidR="008F35FD">
        <w:rPr>
          <w:rFonts w:ascii="Arial" w:eastAsia="宋体" w:hAnsi="Arial" w:cs="Arial" w:hint="eastAsia"/>
        </w:rPr>
        <w:t>并</w:t>
      </w:r>
      <w:r w:rsidRPr="007D6FC2">
        <w:rPr>
          <w:rFonts w:ascii="Arial" w:eastAsia="宋体" w:hAnsi="Arial" w:cs="Arial"/>
        </w:rPr>
        <w:t>足够大？</w:t>
      </w:r>
      <w:r w:rsidRPr="007D6FC2">
        <w:rPr>
          <w:rFonts w:ascii="Arial" w:eastAsia="宋体" w:hAnsi="Arial" w:cs="Arial"/>
        </w:rPr>
        <w:t xml:space="preserve"> </w:t>
      </w:r>
      <w:r w:rsidR="008F35FD" w:rsidRPr="007D6FC2">
        <w:rPr>
          <w:rFonts w:ascii="Arial" w:eastAsia="宋体" w:hAnsi="Arial" w:cs="Arial"/>
        </w:rPr>
        <w:t>名称的</w:t>
      </w:r>
      <w:r w:rsidRPr="007D6FC2">
        <w:rPr>
          <w:rFonts w:ascii="Arial" w:eastAsia="宋体" w:hAnsi="Arial" w:cs="Arial"/>
        </w:rPr>
        <w:t>实际打印和大小应该足够清楚，以便能够在普通使用条件下阅读。</w:t>
      </w:r>
    </w:p>
    <w:p w:rsidR="00A919CD" w:rsidRDefault="000F6511"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例如：</w:t>
      </w:r>
    </w:p>
    <w:p w:rsidR="00A919CD" w:rsidRDefault="00A919CD">
      <w:pPr>
        <w:widowControl/>
        <w:jc w:val="left"/>
        <w:rPr>
          <w:rFonts w:ascii="Arial" w:eastAsia="宋体" w:hAnsi="Arial" w:cs="Arial"/>
        </w:rPr>
      </w:pPr>
      <w:r>
        <w:rPr>
          <w:rFonts w:ascii="Arial" w:eastAsia="宋体" w:hAnsi="Arial" w:cs="Arial"/>
        </w:rPr>
        <w:br w:type="page"/>
      </w:r>
    </w:p>
    <w:p w:rsidR="003C3620" w:rsidRPr="007D6FC2" w:rsidRDefault="000F6511"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lastRenderedPageBreak/>
        <w:t>报纸，杂志，商务信函或大众媒体广告使用用户可以容易阅读的大小和样式</w:t>
      </w:r>
      <w:r w:rsidR="008F35FD" w:rsidRPr="007D6FC2">
        <w:rPr>
          <w:rFonts w:ascii="Arial" w:eastAsia="宋体" w:hAnsi="Arial" w:cs="Arial"/>
        </w:rPr>
        <w:t>类型</w:t>
      </w:r>
      <w:r w:rsidRPr="007D6FC2">
        <w:rPr>
          <w:rFonts w:ascii="Arial" w:eastAsia="宋体" w:hAnsi="Arial" w:cs="Arial"/>
        </w:rPr>
        <w:t>。</w:t>
      </w:r>
    </w:p>
    <w:p w:rsidR="00333171" w:rsidRPr="007D6FC2" w:rsidRDefault="000F6511"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办公室</w:t>
      </w:r>
      <w:r w:rsidR="00333171" w:rsidRPr="007D6FC2">
        <w:rPr>
          <w:rFonts w:ascii="Arial" w:eastAsia="宋体" w:hAnsi="Arial" w:cs="Arial"/>
        </w:rPr>
        <w:t>用</w:t>
      </w:r>
      <w:r w:rsidRPr="007D6FC2">
        <w:rPr>
          <w:rFonts w:ascii="Arial" w:eastAsia="宋体" w:hAnsi="Arial" w:cs="Arial"/>
        </w:rPr>
        <w:t>笔通常带有制造商或供应商的标志</w:t>
      </w:r>
      <w:r w:rsidR="008F35FD">
        <w:rPr>
          <w:rFonts w:ascii="Arial" w:eastAsia="宋体" w:hAnsi="Arial" w:cs="Arial"/>
        </w:rPr>
        <w:t>。</w:t>
      </w:r>
      <w:r w:rsidRPr="007D6FC2">
        <w:rPr>
          <w:rFonts w:ascii="Arial" w:eastAsia="宋体" w:hAnsi="Arial" w:cs="Arial"/>
        </w:rPr>
        <w:t>笔上的名称足够大，以便用户可以在使用笔时阅读。</w:t>
      </w:r>
    </w:p>
    <w:p w:rsidR="000F6511" w:rsidRPr="007D6FC2" w:rsidRDefault="000F6511" w:rsidP="00964F11">
      <w:pPr>
        <w:pStyle w:val="a3"/>
        <w:snapToGrid w:val="0"/>
        <w:spacing w:afterLines="50" w:after="156" w:line="300" w:lineRule="auto"/>
        <w:ind w:left="568" w:firstLineChars="0" w:firstLine="0"/>
        <w:rPr>
          <w:rFonts w:ascii="Arial" w:eastAsia="宋体" w:hAnsi="Arial" w:cs="Arial"/>
        </w:rPr>
      </w:pPr>
      <w:r w:rsidRPr="007D6FC2">
        <w:rPr>
          <w:rFonts w:ascii="Arial" w:eastAsia="宋体" w:hAnsi="Arial" w:cs="Arial"/>
        </w:rPr>
        <w:t>华丽或精致的名称不易阅读的脚本可能会使基本信息的可读性降低。</w:t>
      </w:r>
    </w:p>
    <w:p w:rsidR="00333171" w:rsidRPr="007D6FC2" w:rsidRDefault="000F6511" w:rsidP="00964F11">
      <w:pPr>
        <w:pStyle w:val="a3"/>
        <w:numPr>
          <w:ilvl w:val="0"/>
          <w:numId w:val="4"/>
        </w:numPr>
        <w:snapToGrid w:val="0"/>
        <w:spacing w:afterLines="50" w:after="156" w:line="300" w:lineRule="auto"/>
        <w:ind w:leftChars="100" w:left="568" w:hangingChars="170" w:hanging="358"/>
        <w:rPr>
          <w:rFonts w:ascii="Arial" w:eastAsia="宋体" w:hAnsi="Arial" w:cs="Arial"/>
        </w:rPr>
      </w:pPr>
      <w:r w:rsidRPr="00A919CD">
        <w:rPr>
          <w:rFonts w:ascii="Arial" w:eastAsia="宋体" w:hAnsi="Arial" w:cs="Arial"/>
          <w:b/>
        </w:rPr>
        <w:t>含义：</w:t>
      </w:r>
      <w:r w:rsidRPr="007D6FC2">
        <w:rPr>
          <w:rFonts w:ascii="Arial" w:eastAsia="宋体" w:hAnsi="Arial" w:cs="Arial"/>
        </w:rPr>
        <w:t>用户是否了解产品上显示的制造商标志？</w:t>
      </w:r>
    </w:p>
    <w:p w:rsidR="00333171" w:rsidRPr="007D6FC2" w:rsidRDefault="000F6511" w:rsidP="00964F11">
      <w:pPr>
        <w:pStyle w:val="a3"/>
        <w:snapToGrid w:val="0"/>
        <w:spacing w:afterLines="50" w:after="156" w:line="300" w:lineRule="auto"/>
        <w:ind w:left="567" w:firstLineChars="0" w:firstLine="0"/>
        <w:rPr>
          <w:rFonts w:ascii="Arial" w:eastAsia="宋体" w:hAnsi="Arial" w:cs="Arial"/>
        </w:rPr>
      </w:pPr>
      <w:r w:rsidRPr="007D6FC2">
        <w:rPr>
          <w:rFonts w:ascii="Arial" w:eastAsia="宋体" w:hAnsi="Arial" w:cs="Arial"/>
        </w:rPr>
        <w:t>假设制造商考虑了可用空间，对比度和可读性，</w:t>
      </w:r>
      <w:r w:rsidRPr="007D6FC2">
        <w:rPr>
          <w:rFonts w:ascii="Arial" w:eastAsia="宋体" w:hAnsi="Arial" w:cs="Arial"/>
        </w:rPr>
        <w:t>FDA</w:t>
      </w:r>
      <w:r w:rsidRPr="007D6FC2">
        <w:rPr>
          <w:rFonts w:ascii="Arial" w:eastAsia="宋体" w:hAnsi="Arial" w:cs="Arial"/>
        </w:rPr>
        <w:t>认为制造商的全称在正常使用条件下是可以理解的。</w:t>
      </w:r>
      <w:r w:rsidR="008E7CF2" w:rsidRPr="007D6FC2">
        <w:rPr>
          <w:rFonts w:ascii="Arial" w:eastAsia="宋体" w:hAnsi="Arial" w:cs="Arial"/>
        </w:rPr>
        <w:t>当制造商使用名称的缩写或符号而不是全名时，制造商应使用与全名密切相关的缩写或与制造商相关联的唯一且可识别的符号。</w:t>
      </w:r>
    </w:p>
    <w:p w:rsidR="00333171" w:rsidRPr="007D6FC2" w:rsidRDefault="008E7CF2" w:rsidP="00964F11">
      <w:pPr>
        <w:pStyle w:val="a3"/>
        <w:snapToGrid w:val="0"/>
        <w:spacing w:afterLines="50" w:after="156" w:line="300" w:lineRule="auto"/>
        <w:ind w:left="567" w:firstLineChars="0" w:firstLine="0"/>
        <w:rPr>
          <w:rFonts w:ascii="Arial" w:eastAsia="宋体" w:hAnsi="Arial" w:cs="Arial"/>
        </w:rPr>
      </w:pPr>
      <w:r w:rsidRPr="007D6FC2">
        <w:rPr>
          <w:rFonts w:ascii="Arial" w:eastAsia="宋体" w:hAnsi="Arial" w:cs="Arial"/>
        </w:rPr>
        <w:t>例如：</w:t>
      </w:r>
    </w:p>
    <w:p w:rsidR="00333171" w:rsidRPr="007D6FC2" w:rsidRDefault="008E7CF2" w:rsidP="00964F11">
      <w:pPr>
        <w:pStyle w:val="a3"/>
        <w:snapToGrid w:val="0"/>
        <w:spacing w:afterLines="50" w:after="156" w:line="300" w:lineRule="auto"/>
        <w:ind w:left="567" w:firstLineChars="0" w:firstLine="0"/>
        <w:rPr>
          <w:rFonts w:ascii="Arial" w:eastAsia="宋体" w:hAnsi="Arial" w:cs="Arial"/>
        </w:rPr>
      </w:pPr>
      <w:r w:rsidRPr="007D6FC2">
        <w:rPr>
          <w:rFonts w:ascii="Arial" w:eastAsia="宋体" w:hAnsi="Arial" w:cs="Arial"/>
        </w:rPr>
        <w:t>当产</w:t>
      </w:r>
      <w:r w:rsidR="00333171" w:rsidRPr="007D6FC2">
        <w:rPr>
          <w:rFonts w:ascii="Arial" w:eastAsia="宋体" w:hAnsi="Arial" w:cs="Arial"/>
        </w:rPr>
        <w:t>品带有</w:t>
      </w:r>
      <w:r w:rsidRPr="007D6FC2">
        <w:rPr>
          <w:rFonts w:ascii="Arial" w:eastAsia="宋体" w:hAnsi="Arial" w:cs="Arial"/>
        </w:rPr>
        <w:t>制造商的名称，例如</w:t>
      </w:r>
      <w:r w:rsidRPr="007D6FC2">
        <w:rPr>
          <w:rFonts w:ascii="Arial" w:eastAsia="宋体" w:hAnsi="Arial" w:cs="Arial"/>
        </w:rPr>
        <w:t>“American Business Company</w:t>
      </w:r>
      <w:r w:rsidRPr="007D6FC2">
        <w:rPr>
          <w:rFonts w:ascii="Arial" w:eastAsia="宋体" w:hAnsi="Arial" w:cs="Arial"/>
        </w:rPr>
        <w:t>，</w:t>
      </w:r>
      <w:r w:rsidRPr="007D6FC2">
        <w:rPr>
          <w:rFonts w:ascii="Arial" w:eastAsia="宋体" w:hAnsi="Arial" w:cs="Arial"/>
        </w:rPr>
        <w:t>Inc.”</w:t>
      </w:r>
      <w:r w:rsidRPr="007D6FC2">
        <w:rPr>
          <w:rFonts w:ascii="Arial" w:eastAsia="宋体" w:hAnsi="Arial" w:cs="Arial"/>
        </w:rPr>
        <w:t>或</w:t>
      </w:r>
      <w:r w:rsidRPr="007D6FC2">
        <w:rPr>
          <w:rFonts w:ascii="Arial" w:eastAsia="宋体" w:hAnsi="Arial" w:cs="Arial"/>
        </w:rPr>
        <w:t>“XYZ</w:t>
      </w:r>
      <w:r w:rsidRPr="007D6FC2">
        <w:rPr>
          <w:rFonts w:ascii="Arial" w:eastAsia="宋体" w:hAnsi="Arial" w:cs="Arial"/>
        </w:rPr>
        <w:t>，</w:t>
      </w:r>
      <w:r w:rsidRPr="007D6FC2">
        <w:rPr>
          <w:rFonts w:ascii="Arial" w:eastAsia="宋体" w:hAnsi="Arial" w:cs="Arial"/>
        </w:rPr>
        <w:t>Inc.”</w:t>
      </w:r>
      <w:r w:rsidRPr="007D6FC2">
        <w:rPr>
          <w:rFonts w:ascii="Arial" w:eastAsia="宋体" w:hAnsi="Arial" w:cs="Arial"/>
        </w:rPr>
        <w:t>时，用户应能够识别制造商。</w:t>
      </w:r>
    </w:p>
    <w:p w:rsidR="00333171" w:rsidRPr="007D6FC2" w:rsidRDefault="008E7CF2" w:rsidP="00964F11">
      <w:pPr>
        <w:pStyle w:val="a3"/>
        <w:snapToGrid w:val="0"/>
        <w:spacing w:afterLines="50" w:after="156" w:line="300" w:lineRule="auto"/>
        <w:ind w:left="567" w:firstLineChars="0" w:firstLine="0"/>
        <w:rPr>
          <w:rFonts w:ascii="Arial" w:eastAsia="宋体" w:hAnsi="Arial" w:cs="Arial"/>
        </w:rPr>
      </w:pPr>
      <w:r w:rsidRPr="007D6FC2">
        <w:rPr>
          <w:rFonts w:ascii="Arial" w:eastAsia="宋体" w:hAnsi="Arial" w:cs="Arial"/>
        </w:rPr>
        <w:t>当</w:t>
      </w:r>
      <w:r w:rsidRPr="007D6FC2">
        <w:rPr>
          <w:rFonts w:ascii="Arial" w:eastAsia="宋体" w:hAnsi="Arial" w:cs="Arial"/>
        </w:rPr>
        <w:t>Long</w:t>
      </w:r>
      <w:r w:rsidR="00C95C87">
        <w:rPr>
          <w:rFonts w:ascii="Arial" w:eastAsia="宋体" w:hAnsi="Arial" w:cs="Arial"/>
        </w:rPr>
        <w:t>回收</w:t>
      </w:r>
      <w:r w:rsidRPr="007D6FC2">
        <w:rPr>
          <w:rFonts w:ascii="Arial" w:eastAsia="宋体" w:hAnsi="Arial" w:cs="Arial"/>
        </w:rPr>
        <w:t>公司生产的产品被标识为</w:t>
      </w:r>
      <w:r w:rsidRPr="007D6FC2">
        <w:rPr>
          <w:rFonts w:ascii="Arial" w:eastAsia="宋体" w:hAnsi="Arial" w:cs="Arial"/>
        </w:rPr>
        <w:t>“Long”</w:t>
      </w:r>
      <w:r w:rsidRPr="007D6FC2">
        <w:rPr>
          <w:rFonts w:ascii="Arial" w:eastAsia="宋体" w:hAnsi="Arial" w:cs="Arial"/>
        </w:rPr>
        <w:t>时，该机构认为该制造商在正常使用条件下是可识别的。</w:t>
      </w:r>
    </w:p>
    <w:p w:rsidR="00333171" w:rsidRPr="007D6FC2" w:rsidRDefault="00923ECE" w:rsidP="00964F11">
      <w:pPr>
        <w:pStyle w:val="a3"/>
        <w:snapToGrid w:val="0"/>
        <w:spacing w:afterLines="50" w:after="156" w:line="300" w:lineRule="auto"/>
        <w:ind w:left="567" w:firstLineChars="0" w:firstLine="0"/>
        <w:rPr>
          <w:rFonts w:ascii="Arial" w:eastAsia="宋体" w:hAnsi="Arial" w:cs="Arial"/>
        </w:rPr>
      </w:pPr>
      <w:r w:rsidRPr="007D6FC2">
        <w:rPr>
          <w:rFonts w:ascii="Arial" w:eastAsia="宋体" w:hAnsi="Arial" w:cs="Arial"/>
        </w:rPr>
        <w:t>当产品具有</w:t>
      </w:r>
      <w:r w:rsidR="001B3438">
        <w:rPr>
          <w:rFonts w:ascii="Arial" w:eastAsia="宋体" w:hAnsi="Arial" w:cs="Arial"/>
        </w:rPr>
        <w:t>公认</w:t>
      </w:r>
      <w:r w:rsidR="008E7CF2" w:rsidRPr="007D6FC2">
        <w:rPr>
          <w:rFonts w:ascii="Arial" w:eastAsia="宋体" w:hAnsi="Arial" w:cs="Arial"/>
        </w:rPr>
        <w:t>并与制造商相关联的独特标记，例如汽车上的标志或引擎盖标志时，用户应该能够在普通使用条件下识别制造商。</w:t>
      </w:r>
    </w:p>
    <w:p w:rsidR="008E7CF2" w:rsidRPr="007D6FC2" w:rsidRDefault="008E7CF2" w:rsidP="00964F11">
      <w:pPr>
        <w:pStyle w:val="a3"/>
        <w:snapToGrid w:val="0"/>
        <w:spacing w:afterLines="50" w:after="156" w:line="300" w:lineRule="auto"/>
        <w:ind w:left="567" w:firstLineChars="0" w:firstLine="0"/>
        <w:rPr>
          <w:rFonts w:ascii="Arial" w:eastAsia="宋体" w:hAnsi="Arial" w:cs="Arial"/>
        </w:rPr>
      </w:pPr>
      <w:r w:rsidRPr="007D6FC2">
        <w:rPr>
          <w:rFonts w:ascii="Arial" w:eastAsia="宋体" w:hAnsi="Arial" w:cs="Arial"/>
        </w:rPr>
        <w:t>通用</w:t>
      </w:r>
      <w:r w:rsidR="00827F4E" w:rsidRPr="007D6FC2">
        <w:rPr>
          <w:rFonts w:ascii="Arial" w:eastAsia="宋体" w:hAnsi="Arial" w:cs="Arial"/>
        </w:rPr>
        <w:t>或不易</w:t>
      </w:r>
      <w:r w:rsidR="00832608">
        <w:rPr>
          <w:rFonts w:ascii="Arial" w:eastAsia="宋体" w:hAnsi="Arial" w:cs="Arial" w:hint="eastAsia"/>
        </w:rPr>
        <w:t>同</w:t>
      </w:r>
      <w:r w:rsidR="00827F4E" w:rsidRPr="007D6FC2">
        <w:rPr>
          <w:rFonts w:ascii="Arial" w:eastAsia="宋体" w:hAnsi="Arial" w:cs="Arial"/>
        </w:rPr>
        <w:t>特定制造商识别的标志</w:t>
      </w:r>
      <w:r w:rsidR="00923ECE" w:rsidRPr="007D6FC2">
        <w:rPr>
          <w:rFonts w:ascii="Arial" w:eastAsia="宋体" w:hAnsi="Arial" w:cs="Arial"/>
        </w:rPr>
        <w:t>，例如空心圆，</w:t>
      </w:r>
      <w:r w:rsidRPr="007D6FC2">
        <w:rPr>
          <w:rFonts w:ascii="Arial" w:eastAsia="宋体" w:hAnsi="Arial" w:cs="Arial"/>
        </w:rPr>
        <w:t>可能不会帮助用户识别制造商</w:t>
      </w:r>
      <w:r w:rsidR="008F35FD">
        <w:rPr>
          <w:rFonts w:ascii="Arial" w:eastAsia="宋体" w:hAnsi="Arial" w:cs="Arial"/>
        </w:rPr>
        <w:t>。</w:t>
      </w:r>
      <w:r w:rsidR="00923ECE" w:rsidRPr="007D6FC2">
        <w:rPr>
          <w:rFonts w:ascii="Arial" w:eastAsia="宋体" w:hAnsi="Arial" w:cs="Arial"/>
        </w:rPr>
        <w:t>注意</w:t>
      </w:r>
      <w:r w:rsidR="00827F4E" w:rsidRPr="007D6FC2">
        <w:rPr>
          <w:rFonts w:ascii="Arial" w:eastAsia="宋体" w:hAnsi="Arial" w:cs="Arial"/>
        </w:rPr>
        <w:t>：我们还建议</w:t>
      </w:r>
      <w:r w:rsidR="009A01B7">
        <w:rPr>
          <w:rFonts w:ascii="Arial" w:eastAsia="宋体" w:hAnsi="Arial" w:cs="Arial"/>
        </w:rPr>
        <w:t>贵公司</w:t>
      </w:r>
      <w:r w:rsidR="00827F4E" w:rsidRPr="007D6FC2">
        <w:rPr>
          <w:rFonts w:ascii="Arial" w:eastAsia="宋体" w:hAnsi="Arial" w:cs="Arial"/>
        </w:rPr>
        <w:t>考虑此因素，以确定缩写或符号是否符合</w:t>
      </w:r>
      <w:r w:rsidRPr="007D6FC2">
        <w:rPr>
          <w:rFonts w:ascii="Arial" w:eastAsia="宋体" w:hAnsi="Arial" w:cs="Arial"/>
        </w:rPr>
        <w:t>该法案第</w:t>
      </w:r>
      <w:r w:rsidRPr="007D6FC2">
        <w:rPr>
          <w:rFonts w:ascii="Arial" w:eastAsia="宋体" w:hAnsi="Arial" w:cs="Arial"/>
        </w:rPr>
        <w:t>502</w:t>
      </w:r>
      <w:r w:rsidRPr="007D6FC2">
        <w:rPr>
          <w:rFonts w:ascii="Arial" w:eastAsia="宋体" w:hAnsi="Arial" w:cs="Arial"/>
        </w:rPr>
        <w:t>（</w:t>
      </w:r>
      <w:r w:rsidRPr="007D6FC2">
        <w:rPr>
          <w:rFonts w:ascii="Arial" w:eastAsia="宋体" w:hAnsi="Arial" w:cs="Arial"/>
        </w:rPr>
        <w:t>u</w:t>
      </w:r>
      <w:r w:rsidRPr="007D6FC2">
        <w:rPr>
          <w:rFonts w:ascii="Arial" w:eastAsia="宋体" w:hAnsi="Arial" w:cs="Arial"/>
        </w:rPr>
        <w:t>）节</w:t>
      </w:r>
      <w:r w:rsidR="00832608">
        <w:rPr>
          <w:rFonts w:ascii="Arial" w:eastAsia="宋体" w:hAnsi="Arial" w:cs="Arial" w:hint="eastAsia"/>
        </w:rPr>
        <w:t>的</w:t>
      </w:r>
      <w:r w:rsidRPr="007D6FC2">
        <w:rPr>
          <w:rFonts w:ascii="Arial" w:eastAsia="宋体" w:hAnsi="Arial" w:cs="Arial"/>
        </w:rPr>
        <w:t>“</w:t>
      </w:r>
      <w:r w:rsidR="001B3438">
        <w:rPr>
          <w:rFonts w:ascii="Arial" w:eastAsia="宋体" w:hAnsi="Arial" w:cs="Arial"/>
        </w:rPr>
        <w:t>公认</w:t>
      </w:r>
      <w:r w:rsidRPr="007D6FC2">
        <w:rPr>
          <w:rFonts w:ascii="Arial" w:eastAsia="宋体" w:hAnsi="Arial" w:cs="Arial"/>
        </w:rPr>
        <w:t>”</w:t>
      </w:r>
      <w:r w:rsidRPr="007D6FC2">
        <w:rPr>
          <w:rFonts w:ascii="Arial" w:eastAsia="宋体" w:hAnsi="Arial" w:cs="Arial"/>
        </w:rPr>
        <w:t>。</w:t>
      </w:r>
    </w:p>
    <w:p w:rsidR="00C177B5" w:rsidRPr="00A919CD" w:rsidRDefault="00827F4E" w:rsidP="00A919CD">
      <w:pPr>
        <w:pStyle w:val="a3"/>
        <w:numPr>
          <w:ilvl w:val="0"/>
          <w:numId w:val="1"/>
        </w:numPr>
        <w:snapToGrid w:val="0"/>
        <w:spacing w:afterLines="50" w:after="156" w:line="300" w:lineRule="auto"/>
        <w:ind w:left="0" w:firstLineChars="0" w:firstLine="0"/>
        <w:rPr>
          <w:rFonts w:ascii="Arial" w:eastAsia="宋体" w:hAnsi="Arial" w:cs="Arial"/>
          <w:b/>
          <w:kern w:val="0"/>
          <w:sz w:val="28"/>
          <w:szCs w:val="28"/>
        </w:rPr>
      </w:pPr>
      <w:r w:rsidRPr="00A919CD">
        <w:rPr>
          <w:rFonts w:ascii="Arial" w:eastAsia="宋体" w:hAnsi="Arial" w:cs="Arial"/>
          <w:b/>
          <w:kern w:val="0"/>
          <w:sz w:val="28"/>
          <w:szCs w:val="28"/>
        </w:rPr>
        <w:t>新标志要求何时生效？</w:t>
      </w:r>
    </w:p>
    <w:p w:rsidR="00827F4E" w:rsidRPr="007D6FC2" w:rsidRDefault="00AE7F03" w:rsidP="00964F11">
      <w:pPr>
        <w:snapToGrid w:val="0"/>
        <w:spacing w:afterLines="50" w:after="156" w:line="300" w:lineRule="auto"/>
        <w:rPr>
          <w:rFonts w:ascii="Arial" w:eastAsia="宋体" w:hAnsi="Arial" w:cs="Arial"/>
          <w:b/>
        </w:rPr>
      </w:pPr>
      <w:r>
        <w:rPr>
          <w:rFonts w:ascii="Arial" w:eastAsia="宋体" w:hAnsi="Arial" w:cs="Arial"/>
        </w:rPr>
        <w:t>回收</w:t>
      </w:r>
      <w:r w:rsidR="00827F4E" w:rsidRPr="007D6FC2">
        <w:rPr>
          <w:rFonts w:ascii="Arial" w:eastAsia="宋体" w:hAnsi="Arial" w:cs="Arial"/>
        </w:rPr>
        <w:t>的</w:t>
      </w:r>
      <w:r w:rsidR="00827F4E" w:rsidRPr="007D6FC2">
        <w:rPr>
          <w:rFonts w:ascii="Arial" w:eastAsia="宋体" w:hAnsi="Arial" w:cs="Arial"/>
        </w:rPr>
        <w:t>SUD</w:t>
      </w:r>
      <w:r w:rsidR="00827F4E" w:rsidRPr="007D6FC2">
        <w:rPr>
          <w:rFonts w:ascii="Arial" w:eastAsia="宋体" w:hAnsi="Arial" w:cs="Arial"/>
        </w:rPr>
        <w:t>或</w:t>
      </w:r>
      <w:r w:rsidR="00827F4E" w:rsidRPr="007D6FC2">
        <w:rPr>
          <w:rFonts w:ascii="Arial" w:eastAsia="宋体" w:hAnsi="Arial" w:cs="Arial"/>
        </w:rPr>
        <w:t>SUD</w:t>
      </w:r>
      <w:r w:rsidR="00C177B5" w:rsidRPr="007D6FC2">
        <w:rPr>
          <w:rFonts w:ascii="Arial" w:eastAsia="宋体" w:hAnsi="Arial" w:cs="Arial"/>
        </w:rPr>
        <w:t>的附件必须带有</w:t>
      </w:r>
      <w:r>
        <w:rPr>
          <w:rFonts w:ascii="Arial" w:eastAsia="宋体" w:hAnsi="Arial" w:cs="Arial"/>
        </w:rPr>
        <w:t>回收</w:t>
      </w:r>
      <w:r w:rsidR="00827F4E" w:rsidRPr="007D6FC2">
        <w:rPr>
          <w:rFonts w:ascii="Arial" w:eastAsia="宋体" w:hAnsi="Arial" w:cs="Arial"/>
        </w:rPr>
        <w:t>单位标记的要求在以下日期之一有效</w:t>
      </w:r>
      <w:r w:rsidR="00C177B5" w:rsidRPr="007D6FC2">
        <w:rPr>
          <w:rFonts w:ascii="Arial" w:eastAsia="宋体" w:hAnsi="Arial" w:cs="Arial"/>
        </w:rPr>
        <w:t>，以较晚者为准</w:t>
      </w:r>
      <w:r w:rsidR="00827F4E" w:rsidRPr="007D6FC2">
        <w:rPr>
          <w:rFonts w:ascii="Arial" w:eastAsia="宋体" w:hAnsi="Arial" w:cs="Arial"/>
        </w:rPr>
        <w:t>：</w:t>
      </w:r>
    </w:p>
    <w:p w:rsidR="00827F4E" w:rsidRPr="007D6FC2" w:rsidRDefault="00827F4E" w:rsidP="00A919CD">
      <w:pPr>
        <w:pStyle w:val="a3"/>
        <w:numPr>
          <w:ilvl w:val="0"/>
          <w:numId w:val="3"/>
        </w:numPr>
        <w:snapToGrid w:val="0"/>
        <w:spacing w:afterLines="50" w:after="156" w:line="300" w:lineRule="auto"/>
        <w:ind w:leftChars="132" w:left="768" w:hangingChars="234" w:hanging="491"/>
        <w:rPr>
          <w:rFonts w:ascii="Arial" w:eastAsia="宋体" w:hAnsi="Arial" w:cs="Arial"/>
        </w:rPr>
      </w:pP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日，即</w:t>
      </w:r>
      <w:r w:rsidRPr="007D6FC2">
        <w:rPr>
          <w:rFonts w:ascii="Arial" w:eastAsia="宋体" w:hAnsi="Arial" w:cs="Arial"/>
        </w:rPr>
        <w:t>2005</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日颁布法律后</w:t>
      </w:r>
      <w:r w:rsidRPr="007D6FC2">
        <w:rPr>
          <w:rFonts w:ascii="Arial" w:eastAsia="宋体" w:hAnsi="Arial" w:cs="Arial"/>
        </w:rPr>
        <w:t>12</w:t>
      </w:r>
      <w:r w:rsidRPr="007D6FC2">
        <w:rPr>
          <w:rFonts w:ascii="Arial" w:eastAsia="宋体" w:hAnsi="Arial" w:cs="Arial"/>
        </w:rPr>
        <w:t>个月。例如，如果原始</w:t>
      </w:r>
      <w:r w:rsidR="00AE7F03">
        <w:rPr>
          <w:rFonts w:ascii="Arial" w:eastAsia="宋体" w:hAnsi="Arial" w:cs="Arial"/>
        </w:rPr>
        <w:t>器械</w:t>
      </w:r>
      <w:r w:rsidRPr="007D6FC2">
        <w:rPr>
          <w:rFonts w:ascii="Arial" w:eastAsia="宋体" w:hAnsi="Arial" w:cs="Arial"/>
        </w:rPr>
        <w:t>或其附件在</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7</w:t>
      </w:r>
      <w:r w:rsidRPr="007D6FC2">
        <w:rPr>
          <w:rFonts w:ascii="Arial" w:eastAsia="宋体" w:hAnsi="Arial" w:cs="Arial"/>
        </w:rPr>
        <w:t>月</w:t>
      </w:r>
      <w:r w:rsidRPr="007D6FC2">
        <w:rPr>
          <w:rFonts w:ascii="Arial" w:eastAsia="宋体" w:hAnsi="Arial" w:cs="Arial"/>
        </w:rPr>
        <w:t>1</w:t>
      </w:r>
      <w:r w:rsidR="00C177B5" w:rsidRPr="007D6FC2">
        <w:rPr>
          <w:rFonts w:ascii="Arial" w:eastAsia="宋体" w:hAnsi="Arial" w:cs="Arial"/>
        </w:rPr>
        <w:t>日带有突出和显著的</w:t>
      </w:r>
      <w:r w:rsidRPr="007D6FC2">
        <w:rPr>
          <w:rFonts w:ascii="Arial" w:eastAsia="宋体" w:hAnsi="Arial" w:cs="Arial"/>
        </w:rPr>
        <w:t>OEM</w:t>
      </w:r>
      <w:r w:rsidRPr="007D6FC2">
        <w:rPr>
          <w:rFonts w:ascii="Arial" w:eastAsia="宋体" w:hAnsi="Arial" w:cs="Arial"/>
        </w:rPr>
        <w:t>标记，则</w:t>
      </w:r>
      <w:r w:rsidR="00AE7F03">
        <w:rPr>
          <w:rFonts w:ascii="Arial" w:eastAsia="宋体" w:hAnsi="Arial" w:cs="Arial"/>
        </w:rPr>
        <w:t>回收</w:t>
      </w:r>
      <w:r w:rsidRPr="007D6FC2">
        <w:rPr>
          <w:rFonts w:ascii="Arial" w:eastAsia="宋体" w:hAnsi="Arial" w:cs="Arial"/>
        </w:rPr>
        <w:t>的</w:t>
      </w:r>
      <w:r w:rsidRPr="007D6FC2">
        <w:rPr>
          <w:rFonts w:ascii="Arial" w:eastAsia="宋体" w:hAnsi="Arial" w:cs="Arial"/>
        </w:rPr>
        <w:t>SUD</w:t>
      </w:r>
      <w:r w:rsidRPr="007D6FC2">
        <w:rPr>
          <w:rFonts w:ascii="Arial" w:eastAsia="宋体" w:hAnsi="Arial" w:cs="Arial"/>
        </w:rPr>
        <w:t>或其附件必须在</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日之前</w:t>
      </w:r>
      <w:r w:rsidR="00C177B5" w:rsidRPr="007D6FC2">
        <w:rPr>
          <w:rFonts w:ascii="Arial" w:eastAsia="宋体" w:hAnsi="Arial" w:cs="Arial"/>
        </w:rPr>
        <w:t>带有</w:t>
      </w:r>
      <w:r w:rsidR="00253F29" w:rsidRPr="007D6FC2">
        <w:rPr>
          <w:rFonts w:ascii="Arial" w:eastAsia="宋体" w:hAnsi="Arial" w:cs="Arial"/>
        </w:rPr>
        <w:t>突出的</w:t>
      </w:r>
      <w:r w:rsidRPr="007D6FC2">
        <w:rPr>
          <w:rFonts w:ascii="Arial" w:eastAsia="宋体" w:hAnsi="Arial" w:cs="Arial"/>
        </w:rPr>
        <w:t>和</w:t>
      </w:r>
      <w:r w:rsidR="00C95C87">
        <w:rPr>
          <w:rFonts w:ascii="Arial" w:eastAsia="宋体" w:hAnsi="Arial" w:cs="Arial"/>
        </w:rPr>
        <w:t>明显</w:t>
      </w:r>
      <w:r w:rsidR="00C177B5" w:rsidRPr="007D6FC2">
        <w:rPr>
          <w:rFonts w:ascii="Arial" w:eastAsia="宋体" w:hAnsi="Arial" w:cs="Arial"/>
        </w:rPr>
        <w:t>的</w:t>
      </w:r>
      <w:r w:rsidR="00AE7F03">
        <w:rPr>
          <w:rFonts w:ascii="Arial" w:eastAsia="宋体" w:hAnsi="Arial" w:cs="Arial"/>
        </w:rPr>
        <w:t>回收</w:t>
      </w:r>
      <w:r w:rsidRPr="007D6FC2">
        <w:rPr>
          <w:rFonts w:ascii="Arial" w:eastAsia="宋体" w:hAnsi="Arial" w:cs="Arial"/>
        </w:rPr>
        <w:t>单位标志。</w:t>
      </w:r>
    </w:p>
    <w:p w:rsidR="00AD5347" w:rsidRDefault="00AD5347">
      <w:pPr>
        <w:widowControl/>
        <w:jc w:val="left"/>
        <w:rPr>
          <w:rFonts w:ascii="Arial" w:eastAsia="宋体" w:hAnsi="Arial" w:cs="Arial"/>
        </w:rPr>
      </w:pPr>
      <w:r>
        <w:rPr>
          <w:rFonts w:ascii="Arial" w:eastAsia="宋体" w:hAnsi="Arial" w:cs="Arial"/>
        </w:rPr>
        <w:br w:type="page"/>
      </w:r>
    </w:p>
    <w:p w:rsidR="00827F4E" w:rsidRPr="007D6FC2" w:rsidRDefault="00827F4E" w:rsidP="00964F11">
      <w:pPr>
        <w:snapToGrid w:val="0"/>
        <w:spacing w:afterLines="50" w:after="156" w:line="300" w:lineRule="auto"/>
        <w:rPr>
          <w:rFonts w:ascii="Arial" w:eastAsia="宋体" w:hAnsi="Arial" w:cs="Arial"/>
        </w:rPr>
      </w:pPr>
      <w:r w:rsidRPr="007D6FC2">
        <w:rPr>
          <w:rFonts w:ascii="Arial" w:eastAsia="宋体" w:hAnsi="Arial" w:cs="Arial"/>
        </w:rPr>
        <w:lastRenderedPageBreak/>
        <w:t>或者</w:t>
      </w:r>
    </w:p>
    <w:p w:rsidR="00827F4E" w:rsidRPr="007D6FC2" w:rsidRDefault="00827F4E" w:rsidP="00A919CD">
      <w:pPr>
        <w:pStyle w:val="a3"/>
        <w:numPr>
          <w:ilvl w:val="0"/>
          <w:numId w:val="3"/>
        </w:numPr>
        <w:snapToGrid w:val="0"/>
        <w:spacing w:afterLines="50" w:after="156" w:line="300" w:lineRule="auto"/>
        <w:ind w:leftChars="132" w:left="768" w:hangingChars="234" w:hanging="491"/>
        <w:rPr>
          <w:rFonts w:ascii="Arial" w:eastAsia="宋体" w:hAnsi="Arial" w:cs="Arial"/>
        </w:rPr>
      </w:pP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日之后的日期，原始</w:t>
      </w:r>
      <w:r w:rsidR="00AE7F03">
        <w:rPr>
          <w:rFonts w:ascii="Arial" w:eastAsia="宋体" w:hAnsi="Arial" w:cs="Arial"/>
        </w:rPr>
        <w:t>器械</w:t>
      </w:r>
      <w:r w:rsidRPr="007D6FC2">
        <w:rPr>
          <w:rFonts w:ascii="Arial" w:eastAsia="宋体" w:hAnsi="Arial" w:cs="Arial"/>
        </w:rPr>
        <w:t>或其附件首先突出</w:t>
      </w:r>
      <w:r w:rsidR="00965776" w:rsidRPr="007D6FC2">
        <w:rPr>
          <w:rFonts w:ascii="Arial" w:eastAsia="宋体" w:hAnsi="Arial" w:cs="Arial"/>
        </w:rPr>
        <w:t>和显著</w:t>
      </w:r>
      <w:r w:rsidRPr="007D6FC2">
        <w:rPr>
          <w:rFonts w:ascii="Arial" w:eastAsia="宋体" w:hAnsi="Arial" w:cs="Arial"/>
        </w:rPr>
        <w:t>地显示</w:t>
      </w:r>
      <w:r w:rsidRPr="007D6FC2">
        <w:rPr>
          <w:rFonts w:ascii="Arial" w:eastAsia="宋体" w:hAnsi="Arial" w:cs="Arial"/>
        </w:rPr>
        <w:t>OEM</w:t>
      </w:r>
      <w:r w:rsidRPr="007D6FC2">
        <w:rPr>
          <w:rFonts w:ascii="Arial" w:eastAsia="宋体" w:hAnsi="Arial" w:cs="Arial"/>
        </w:rPr>
        <w:t>标记</w:t>
      </w:r>
      <w:r w:rsidR="008F35FD">
        <w:rPr>
          <w:rFonts w:ascii="Arial" w:eastAsia="宋体" w:hAnsi="Arial" w:cs="Arial"/>
        </w:rPr>
        <w:t>。</w:t>
      </w:r>
      <w:r w:rsidRPr="007D6FC2">
        <w:rPr>
          <w:rFonts w:ascii="Arial" w:eastAsia="宋体" w:hAnsi="Arial" w:cs="Arial"/>
        </w:rPr>
        <w:t>如果原始</w:t>
      </w:r>
      <w:r w:rsidR="00AE7F03">
        <w:rPr>
          <w:rFonts w:ascii="Arial" w:eastAsia="宋体" w:hAnsi="Arial" w:cs="Arial"/>
        </w:rPr>
        <w:t>器械</w:t>
      </w:r>
      <w:r w:rsidRPr="007D6FC2">
        <w:rPr>
          <w:rFonts w:ascii="Arial" w:eastAsia="宋体" w:hAnsi="Arial" w:cs="Arial"/>
        </w:rPr>
        <w:t>或其附件在</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日之前没有</w:t>
      </w:r>
      <w:r w:rsidR="00832608">
        <w:rPr>
          <w:rFonts w:ascii="Arial" w:eastAsia="宋体" w:hAnsi="Arial" w:cs="Arial" w:hint="eastAsia"/>
        </w:rPr>
        <w:t>突出</w:t>
      </w:r>
      <w:r w:rsidRPr="007D6FC2">
        <w:rPr>
          <w:rFonts w:ascii="Arial" w:eastAsia="宋体" w:hAnsi="Arial" w:cs="Arial"/>
        </w:rPr>
        <w:t>和明显</w:t>
      </w:r>
      <w:r w:rsidR="00253F29" w:rsidRPr="007D6FC2">
        <w:rPr>
          <w:rFonts w:ascii="Arial" w:eastAsia="宋体" w:hAnsi="Arial" w:cs="Arial"/>
        </w:rPr>
        <w:t>的</w:t>
      </w:r>
      <w:r w:rsidRPr="007D6FC2">
        <w:rPr>
          <w:rFonts w:ascii="Arial" w:eastAsia="宋体" w:hAnsi="Arial" w:cs="Arial"/>
        </w:rPr>
        <w:t>OEM</w:t>
      </w:r>
      <w:r w:rsidR="00832608">
        <w:rPr>
          <w:rFonts w:ascii="Arial" w:eastAsia="宋体" w:hAnsi="Arial" w:cs="Arial"/>
        </w:rPr>
        <w:t>标志</w:t>
      </w:r>
      <w:r w:rsidRPr="007D6FC2">
        <w:rPr>
          <w:rFonts w:ascii="Arial" w:eastAsia="宋体" w:hAnsi="Arial" w:cs="Arial"/>
        </w:rPr>
        <w:t>，但是在</w:t>
      </w:r>
      <w:r w:rsidR="00832608">
        <w:rPr>
          <w:rFonts w:ascii="Arial" w:eastAsia="宋体" w:hAnsi="Arial" w:cs="Arial" w:hint="eastAsia"/>
        </w:rPr>
        <w:t>之后</w:t>
      </w:r>
      <w:r w:rsidRPr="007D6FC2">
        <w:rPr>
          <w:rFonts w:ascii="Arial" w:eastAsia="宋体" w:hAnsi="Arial" w:cs="Arial"/>
        </w:rPr>
        <w:t>的日期</w:t>
      </w:r>
      <w:r w:rsidR="00832608">
        <w:rPr>
          <w:rFonts w:ascii="Arial" w:eastAsia="宋体" w:hAnsi="Arial" w:cs="Arial" w:hint="eastAsia"/>
        </w:rPr>
        <w:t>有标志</w:t>
      </w:r>
      <w:r w:rsidRPr="007D6FC2">
        <w:rPr>
          <w:rFonts w:ascii="Arial" w:eastAsia="宋体" w:hAnsi="Arial" w:cs="Arial"/>
        </w:rPr>
        <w:t>，则</w:t>
      </w:r>
      <w:r w:rsidR="00AE7F03">
        <w:rPr>
          <w:rFonts w:ascii="Arial" w:eastAsia="宋体" w:hAnsi="Arial" w:cs="Arial"/>
        </w:rPr>
        <w:t>回收</w:t>
      </w:r>
      <w:r w:rsidRPr="007D6FC2">
        <w:rPr>
          <w:rFonts w:ascii="Arial" w:eastAsia="宋体" w:hAnsi="Arial" w:cs="Arial"/>
        </w:rPr>
        <w:t>的</w:t>
      </w:r>
      <w:r w:rsidRPr="007D6FC2">
        <w:rPr>
          <w:rFonts w:ascii="Arial" w:eastAsia="宋体" w:hAnsi="Arial" w:cs="Arial"/>
        </w:rPr>
        <w:t>SUD</w:t>
      </w:r>
      <w:r w:rsidR="00965776" w:rsidRPr="007D6FC2">
        <w:rPr>
          <w:rFonts w:ascii="Arial" w:eastAsia="宋体" w:hAnsi="Arial" w:cs="Arial"/>
        </w:rPr>
        <w:t>或其附件必须</w:t>
      </w:r>
      <w:r w:rsidR="00253F29" w:rsidRPr="007D6FC2">
        <w:rPr>
          <w:rFonts w:ascii="Arial" w:eastAsia="宋体" w:hAnsi="Arial" w:cs="Arial"/>
        </w:rPr>
        <w:t>带有突出的和</w:t>
      </w:r>
      <w:r w:rsidR="00C95C87">
        <w:rPr>
          <w:rFonts w:ascii="Arial" w:eastAsia="宋体" w:hAnsi="Arial" w:cs="Arial"/>
        </w:rPr>
        <w:t>明显</w:t>
      </w:r>
      <w:r w:rsidR="00253F29" w:rsidRPr="007D6FC2">
        <w:rPr>
          <w:rFonts w:ascii="Arial" w:eastAsia="宋体" w:hAnsi="Arial" w:cs="Arial"/>
        </w:rPr>
        <w:t>的</w:t>
      </w:r>
      <w:r w:rsidR="00AE7F03">
        <w:rPr>
          <w:rFonts w:ascii="Arial" w:eastAsia="宋体" w:hAnsi="Arial" w:cs="Arial"/>
        </w:rPr>
        <w:t>回收</w:t>
      </w:r>
      <w:r w:rsidR="00965776" w:rsidRPr="007D6FC2">
        <w:rPr>
          <w:rFonts w:ascii="Arial" w:eastAsia="宋体" w:hAnsi="Arial" w:cs="Arial"/>
        </w:rPr>
        <w:t>单位标志，</w:t>
      </w:r>
      <w:r w:rsidRPr="007D6FC2">
        <w:rPr>
          <w:rFonts w:ascii="Arial" w:eastAsia="宋体" w:hAnsi="Arial" w:cs="Arial"/>
        </w:rPr>
        <w:t>然后</w:t>
      </w:r>
      <w:r w:rsidR="00AE7F03">
        <w:rPr>
          <w:rFonts w:ascii="Arial" w:eastAsia="宋体" w:hAnsi="Arial" w:cs="Arial"/>
        </w:rPr>
        <w:t>回收</w:t>
      </w:r>
      <w:r w:rsidRPr="007D6FC2">
        <w:rPr>
          <w:rFonts w:ascii="Arial" w:eastAsia="宋体" w:hAnsi="Arial" w:cs="Arial"/>
        </w:rPr>
        <w:t>的</w:t>
      </w:r>
      <w:r w:rsidR="00AE7F03">
        <w:rPr>
          <w:rFonts w:ascii="Arial" w:eastAsia="宋体" w:hAnsi="Arial" w:cs="Arial"/>
        </w:rPr>
        <w:t>器械</w:t>
      </w:r>
      <w:r w:rsidR="00965776" w:rsidRPr="007D6FC2">
        <w:rPr>
          <w:rFonts w:ascii="Arial" w:eastAsia="宋体" w:hAnsi="Arial" w:cs="Arial"/>
        </w:rPr>
        <w:t>才</w:t>
      </w:r>
      <w:r w:rsidRPr="007D6FC2">
        <w:rPr>
          <w:rFonts w:ascii="Arial" w:eastAsia="宋体" w:hAnsi="Arial" w:cs="Arial"/>
        </w:rPr>
        <w:t>可以合法上市。</w:t>
      </w:r>
    </w:p>
    <w:p w:rsidR="00965776" w:rsidRPr="007D6FC2" w:rsidRDefault="00965776" w:rsidP="00A919CD">
      <w:pPr>
        <w:snapToGrid w:val="0"/>
        <w:spacing w:afterLines="50" w:after="156" w:line="300" w:lineRule="auto"/>
        <w:ind w:leftChars="353" w:left="741" w:firstLine="1"/>
        <w:rPr>
          <w:rFonts w:ascii="Arial" w:eastAsia="宋体" w:hAnsi="Arial" w:cs="Arial"/>
        </w:rPr>
      </w:pPr>
      <w:r w:rsidRPr="007D6FC2">
        <w:rPr>
          <w:rFonts w:ascii="Arial" w:eastAsia="宋体" w:hAnsi="Arial" w:cs="Arial"/>
        </w:rPr>
        <w:t>例如，如果原始</w:t>
      </w:r>
      <w:r w:rsidR="00AE7F03">
        <w:rPr>
          <w:rFonts w:ascii="Arial" w:eastAsia="宋体" w:hAnsi="Arial" w:cs="Arial"/>
        </w:rPr>
        <w:t>器械</w:t>
      </w:r>
      <w:r w:rsidRPr="007D6FC2">
        <w:rPr>
          <w:rFonts w:ascii="Arial" w:eastAsia="宋体" w:hAnsi="Arial" w:cs="Arial"/>
        </w:rPr>
        <w:t>首先在</w:t>
      </w: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9</w:t>
      </w:r>
      <w:r w:rsidRPr="007D6FC2">
        <w:rPr>
          <w:rFonts w:ascii="Arial" w:eastAsia="宋体" w:hAnsi="Arial" w:cs="Arial"/>
        </w:rPr>
        <w:t>月</w:t>
      </w:r>
      <w:r w:rsidRPr="007D6FC2">
        <w:rPr>
          <w:rFonts w:ascii="Arial" w:eastAsia="宋体" w:hAnsi="Arial" w:cs="Arial"/>
        </w:rPr>
        <w:t>1</w:t>
      </w:r>
      <w:r w:rsidRPr="007D6FC2">
        <w:rPr>
          <w:rFonts w:ascii="Arial" w:eastAsia="宋体" w:hAnsi="Arial" w:cs="Arial"/>
        </w:rPr>
        <w:t>日</w:t>
      </w:r>
      <w:r w:rsidR="00832608">
        <w:rPr>
          <w:rFonts w:ascii="Arial" w:eastAsia="宋体" w:hAnsi="Arial" w:cs="Arial" w:hint="eastAsia"/>
        </w:rPr>
        <w:t>有</w:t>
      </w:r>
      <w:r w:rsidR="009E1CEE" w:rsidRPr="007D6FC2">
        <w:rPr>
          <w:rFonts w:ascii="Arial" w:eastAsia="宋体" w:hAnsi="Arial" w:cs="Arial"/>
        </w:rPr>
        <w:t>突出</w:t>
      </w:r>
      <w:r w:rsidRPr="007D6FC2">
        <w:rPr>
          <w:rFonts w:ascii="Arial" w:eastAsia="宋体" w:hAnsi="Arial" w:cs="Arial"/>
        </w:rPr>
        <w:t>和</w:t>
      </w:r>
      <w:r w:rsidR="00C95C87">
        <w:rPr>
          <w:rFonts w:ascii="Arial" w:eastAsia="宋体" w:hAnsi="Arial" w:cs="Arial"/>
        </w:rPr>
        <w:t>明显</w:t>
      </w:r>
      <w:r w:rsidR="00832608">
        <w:rPr>
          <w:rFonts w:ascii="Arial" w:eastAsia="宋体" w:hAnsi="Arial" w:cs="Arial" w:hint="eastAsia"/>
        </w:rPr>
        <w:t>的</w:t>
      </w:r>
      <w:r w:rsidRPr="007D6FC2">
        <w:rPr>
          <w:rFonts w:ascii="Arial" w:eastAsia="宋体" w:hAnsi="Arial" w:cs="Arial"/>
        </w:rPr>
        <w:t>OEM</w:t>
      </w:r>
      <w:r w:rsidRPr="007D6FC2">
        <w:rPr>
          <w:rFonts w:ascii="Arial" w:eastAsia="宋体" w:hAnsi="Arial" w:cs="Arial"/>
        </w:rPr>
        <w:t>标志，则在该时间点，</w:t>
      </w:r>
      <w:r w:rsidR="00AE7F03">
        <w:rPr>
          <w:rFonts w:ascii="Arial" w:eastAsia="宋体" w:hAnsi="Arial" w:cs="Arial"/>
        </w:rPr>
        <w:t>回收</w:t>
      </w:r>
      <w:r w:rsidRPr="007D6FC2">
        <w:rPr>
          <w:rFonts w:ascii="Arial" w:eastAsia="宋体" w:hAnsi="Arial" w:cs="Arial"/>
        </w:rPr>
        <w:t>单位必须在</w:t>
      </w:r>
      <w:r w:rsidR="00832608">
        <w:rPr>
          <w:rFonts w:ascii="Arial" w:eastAsia="宋体" w:hAnsi="Arial" w:cs="Arial" w:hint="eastAsia"/>
        </w:rPr>
        <w:t>销售</w:t>
      </w:r>
      <w:r w:rsidRPr="007D6FC2">
        <w:rPr>
          <w:rFonts w:ascii="Arial" w:eastAsia="宋体" w:hAnsi="Arial" w:cs="Arial"/>
        </w:rPr>
        <w:t>之前在</w:t>
      </w:r>
      <w:r w:rsidR="00AE7F03">
        <w:rPr>
          <w:rFonts w:ascii="Arial" w:eastAsia="宋体" w:hAnsi="Arial" w:cs="Arial"/>
        </w:rPr>
        <w:t>回收</w:t>
      </w:r>
      <w:r w:rsidRPr="007D6FC2">
        <w:rPr>
          <w:rFonts w:ascii="Arial" w:eastAsia="宋体" w:hAnsi="Arial" w:cs="Arial"/>
        </w:rPr>
        <w:t>的</w:t>
      </w:r>
      <w:r w:rsidR="00AE7F03">
        <w:rPr>
          <w:rFonts w:ascii="Arial" w:eastAsia="宋体" w:hAnsi="Arial" w:cs="Arial"/>
        </w:rPr>
        <w:t>器械</w:t>
      </w:r>
      <w:r w:rsidRPr="007D6FC2">
        <w:rPr>
          <w:rFonts w:ascii="Arial" w:eastAsia="宋体" w:hAnsi="Arial" w:cs="Arial"/>
        </w:rPr>
        <w:t>或其附件上使用其自己的</w:t>
      </w:r>
      <w:r w:rsidR="00832608">
        <w:rPr>
          <w:rFonts w:ascii="Arial" w:eastAsia="宋体" w:hAnsi="Arial" w:cs="Arial"/>
        </w:rPr>
        <w:t>突出</w:t>
      </w:r>
      <w:r w:rsidR="00832608" w:rsidRPr="007D6FC2">
        <w:rPr>
          <w:rFonts w:ascii="Arial" w:eastAsia="宋体" w:hAnsi="Arial" w:cs="Arial"/>
        </w:rPr>
        <w:t>和</w:t>
      </w:r>
      <w:r w:rsidR="00832608">
        <w:rPr>
          <w:rFonts w:ascii="Arial" w:eastAsia="宋体" w:hAnsi="Arial" w:cs="Arial"/>
        </w:rPr>
        <w:t>明显</w:t>
      </w:r>
      <w:r w:rsidRPr="007D6FC2">
        <w:rPr>
          <w:rFonts w:ascii="Arial" w:eastAsia="宋体" w:hAnsi="Arial" w:cs="Arial"/>
        </w:rPr>
        <w:t>标志。</w:t>
      </w:r>
    </w:p>
    <w:p w:rsidR="00351C7C" w:rsidRPr="007D6FC2" w:rsidRDefault="00351C7C" w:rsidP="00964F11">
      <w:pPr>
        <w:snapToGrid w:val="0"/>
        <w:spacing w:afterLines="50" w:after="156" w:line="300" w:lineRule="auto"/>
        <w:rPr>
          <w:rFonts w:ascii="Arial" w:eastAsia="宋体" w:hAnsi="Arial" w:cs="Arial"/>
        </w:rPr>
      </w:pPr>
      <w:r w:rsidRPr="007D6FC2">
        <w:rPr>
          <w:rFonts w:ascii="Arial" w:eastAsia="宋体" w:hAnsi="Arial" w:cs="Arial"/>
        </w:rPr>
        <w:t>2006</w:t>
      </w:r>
      <w:r w:rsidRPr="007D6FC2">
        <w:rPr>
          <w:rFonts w:ascii="Arial" w:eastAsia="宋体" w:hAnsi="Arial" w:cs="Arial"/>
        </w:rPr>
        <w:t>年</w:t>
      </w:r>
      <w:r w:rsidRPr="007D6FC2">
        <w:rPr>
          <w:rFonts w:ascii="Arial" w:eastAsia="宋体" w:hAnsi="Arial" w:cs="Arial"/>
        </w:rPr>
        <w:t>8</w:t>
      </w:r>
      <w:r w:rsidRPr="007D6FC2">
        <w:rPr>
          <w:rFonts w:ascii="Arial" w:eastAsia="宋体" w:hAnsi="Arial" w:cs="Arial"/>
        </w:rPr>
        <w:t>月</w:t>
      </w:r>
      <w:r w:rsidRPr="007D6FC2">
        <w:rPr>
          <w:rFonts w:ascii="Arial" w:eastAsia="宋体" w:hAnsi="Arial" w:cs="Arial"/>
        </w:rPr>
        <w:t>1</w:t>
      </w:r>
      <w:r w:rsidR="00EF1EC2" w:rsidRPr="007D6FC2">
        <w:rPr>
          <w:rFonts w:ascii="Arial" w:eastAsia="宋体" w:hAnsi="Arial" w:cs="Arial"/>
        </w:rPr>
        <w:t>日之后，即使原始</w:t>
      </w:r>
      <w:r w:rsidR="00AE7F03">
        <w:rPr>
          <w:rFonts w:ascii="Arial" w:eastAsia="宋体" w:hAnsi="Arial" w:cs="Arial"/>
        </w:rPr>
        <w:t>器械</w:t>
      </w:r>
      <w:r w:rsidR="00EF1EC2" w:rsidRPr="007D6FC2">
        <w:rPr>
          <w:rFonts w:ascii="Arial" w:eastAsia="宋体" w:hAnsi="Arial" w:cs="Arial"/>
        </w:rPr>
        <w:t>或其附件没有</w:t>
      </w:r>
      <w:r w:rsidRPr="007D6FC2">
        <w:rPr>
          <w:rFonts w:ascii="Arial" w:eastAsia="宋体" w:hAnsi="Arial" w:cs="Arial"/>
        </w:rPr>
        <w:t>OEM</w:t>
      </w:r>
      <w:r w:rsidR="00832608">
        <w:rPr>
          <w:rFonts w:ascii="Arial" w:eastAsia="宋体" w:hAnsi="Arial" w:cs="Arial"/>
        </w:rPr>
        <w:t>标志</w:t>
      </w:r>
      <w:r w:rsidRPr="007D6FC2">
        <w:rPr>
          <w:rFonts w:ascii="Arial" w:eastAsia="宋体" w:hAnsi="Arial" w:cs="Arial"/>
        </w:rPr>
        <w:t>（</w:t>
      </w:r>
      <w:r w:rsidRPr="007D6FC2">
        <w:rPr>
          <w:rFonts w:ascii="Arial" w:eastAsia="宋体" w:hAnsi="Arial" w:cs="Arial"/>
        </w:rPr>
        <w:t>OEM</w:t>
      </w:r>
      <w:r w:rsidR="00832608">
        <w:rPr>
          <w:rFonts w:ascii="Arial" w:eastAsia="宋体" w:hAnsi="Arial" w:cs="Arial"/>
        </w:rPr>
        <w:t>标志</w:t>
      </w:r>
      <w:r w:rsidR="00EF1EC2" w:rsidRPr="007D6FC2">
        <w:rPr>
          <w:rFonts w:ascii="Arial" w:eastAsia="宋体" w:hAnsi="Arial" w:cs="Arial"/>
        </w:rPr>
        <w:t>不存在或不突出</w:t>
      </w:r>
      <w:r w:rsidR="00C95C87">
        <w:rPr>
          <w:rFonts w:ascii="Arial" w:eastAsia="宋体" w:hAnsi="Arial" w:cs="Arial"/>
        </w:rPr>
        <w:t>明显</w:t>
      </w:r>
      <w:r w:rsidRPr="007D6FC2">
        <w:rPr>
          <w:rFonts w:ascii="Arial" w:eastAsia="宋体" w:hAnsi="Arial" w:cs="Arial"/>
        </w:rPr>
        <w:t>），</w:t>
      </w:r>
      <w:r w:rsidR="00AE7F03">
        <w:rPr>
          <w:rFonts w:ascii="Arial" w:eastAsia="宋体" w:hAnsi="Arial" w:cs="Arial"/>
        </w:rPr>
        <w:t>回收</w:t>
      </w:r>
      <w:r w:rsidRPr="007D6FC2">
        <w:rPr>
          <w:rFonts w:ascii="Arial" w:eastAsia="宋体" w:hAnsi="Arial" w:cs="Arial"/>
        </w:rPr>
        <w:t>的</w:t>
      </w:r>
      <w:r w:rsidRPr="007D6FC2">
        <w:rPr>
          <w:rFonts w:ascii="Arial" w:eastAsia="宋体" w:hAnsi="Arial" w:cs="Arial"/>
        </w:rPr>
        <w:t>SUD</w:t>
      </w:r>
      <w:r w:rsidRPr="007D6FC2">
        <w:rPr>
          <w:rFonts w:ascii="Arial" w:eastAsia="宋体" w:hAnsi="Arial" w:cs="Arial"/>
        </w:rPr>
        <w:t>必须标识</w:t>
      </w:r>
      <w:r w:rsidR="00AE7F03">
        <w:rPr>
          <w:rFonts w:ascii="Arial" w:eastAsia="宋体" w:hAnsi="Arial" w:cs="Arial"/>
        </w:rPr>
        <w:t>回收</w:t>
      </w:r>
      <w:r w:rsidRPr="007D6FC2">
        <w:rPr>
          <w:rFonts w:ascii="Arial" w:eastAsia="宋体" w:hAnsi="Arial" w:cs="Arial"/>
        </w:rPr>
        <w:t>单位</w:t>
      </w:r>
      <w:r w:rsidR="008F35FD">
        <w:rPr>
          <w:rFonts w:ascii="Arial" w:eastAsia="宋体" w:hAnsi="Arial" w:cs="Arial"/>
        </w:rPr>
        <w:t>。</w:t>
      </w:r>
      <w:r w:rsidRPr="007D6FC2">
        <w:rPr>
          <w:rFonts w:ascii="Arial" w:eastAsia="宋体" w:hAnsi="Arial" w:cs="Arial"/>
        </w:rPr>
        <w:t>在这种情况下，</w:t>
      </w:r>
      <w:r w:rsidR="00AE7F03">
        <w:rPr>
          <w:rFonts w:ascii="Arial" w:eastAsia="宋体" w:hAnsi="Arial" w:cs="Arial"/>
        </w:rPr>
        <w:t>回收</w:t>
      </w:r>
      <w:r w:rsidRPr="007D6FC2">
        <w:rPr>
          <w:rFonts w:ascii="Arial" w:eastAsia="宋体" w:hAnsi="Arial" w:cs="Arial"/>
        </w:rPr>
        <w:t>单位可以通过使用</w:t>
      </w:r>
      <w:r w:rsidRPr="007D6FC2">
        <w:rPr>
          <w:rFonts w:ascii="Arial" w:eastAsia="宋体" w:hAnsi="Arial" w:cs="Arial"/>
        </w:rPr>
        <w:t>SUD</w:t>
      </w:r>
      <w:r w:rsidR="00EF1EC2" w:rsidRPr="007D6FC2">
        <w:rPr>
          <w:rFonts w:ascii="Arial" w:eastAsia="宋体" w:hAnsi="Arial" w:cs="Arial"/>
        </w:rPr>
        <w:t>包装上的可拆卸</w:t>
      </w:r>
      <w:r w:rsidRPr="007D6FC2">
        <w:rPr>
          <w:rFonts w:ascii="Arial" w:eastAsia="宋体" w:hAnsi="Arial" w:cs="Arial"/>
        </w:rPr>
        <w:t>标签来识别自身，如下所述。</w:t>
      </w:r>
    </w:p>
    <w:p w:rsidR="00AD5347" w:rsidRDefault="00AD5347">
      <w:pPr>
        <w:widowControl/>
        <w:jc w:val="left"/>
        <w:rPr>
          <w:rFonts w:ascii="Arial" w:eastAsia="宋体" w:hAnsi="Arial" w:cs="Arial"/>
          <w:b/>
          <w:kern w:val="0"/>
          <w:sz w:val="28"/>
          <w:szCs w:val="28"/>
        </w:rPr>
      </w:pPr>
      <w:r>
        <w:rPr>
          <w:rFonts w:ascii="Arial" w:eastAsia="宋体" w:hAnsi="Arial" w:cs="Arial"/>
          <w:b/>
          <w:kern w:val="0"/>
          <w:sz w:val="28"/>
          <w:szCs w:val="28"/>
        </w:rPr>
        <w:br w:type="page"/>
      </w:r>
    </w:p>
    <w:p w:rsidR="00351C7C" w:rsidRPr="00A919CD" w:rsidRDefault="00AE7F03" w:rsidP="00A919CD">
      <w:pPr>
        <w:pStyle w:val="a3"/>
        <w:numPr>
          <w:ilvl w:val="0"/>
          <w:numId w:val="1"/>
        </w:numPr>
        <w:snapToGrid w:val="0"/>
        <w:spacing w:afterLines="50" w:after="156" w:line="300" w:lineRule="auto"/>
        <w:ind w:left="658" w:hangingChars="234" w:hanging="658"/>
        <w:rPr>
          <w:rFonts w:ascii="Arial" w:eastAsia="宋体" w:hAnsi="Arial" w:cs="Arial"/>
          <w:b/>
          <w:kern w:val="0"/>
          <w:sz w:val="28"/>
          <w:szCs w:val="28"/>
        </w:rPr>
      </w:pPr>
      <w:r>
        <w:rPr>
          <w:rFonts w:ascii="Arial" w:eastAsia="宋体" w:hAnsi="Arial" w:cs="Arial"/>
          <w:b/>
          <w:kern w:val="0"/>
          <w:sz w:val="28"/>
          <w:szCs w:val="28"/>
        </w:rPr>
        <w:lastRenderedPageBreak/>
        <w:t>回收</w:t>
      </w:r>
      <w:r w:rsidR="00087D07" w:rsidRPr="00A919CD">
        <w:rPr>
          <w:rFonts w:ascii="Arial" w:eastAsia="宋体" w:hAnsi="Arial" w:cs="Arial"/>
          <w:b/>
          <w:kern w:val="0"/>
          <w:sz w:val="28"/>
          <w:szCs w:val="28"/>
        </w:rPr>
        <w:t>单位应在什么时候将其</w:t>
      </w:r>
      <w:r w:rsidR="00832608">
        <w:rPr>
          <w:rFonts w:ascii="Arial" w:eastAsia="宋体" w:hAnsi="Arial" w:cs="Arial"/>
          <w:b/>
          <w:kern w:val="0"/>
          <w:sz w:val="28"/>
          <w:szCs w:val="28"/>
        </w:rPr>
        <w:t>标志</w:t>
      </w:r>
      <w:r w:rsidR="00832608">
        <w:rPr>
          <w:rFonts w:ascii="Arial" w:eastAsia="宋体" w:hAnsi="Arial" w:cs="Arial" w:hint="eastAsia"/>
          <w:b/>
          <w:kern w:val="0"/>
          <w:sz w:val="28"/>
          <w:szCs w:val="28"/>
        </w:rPr>
        <w:t>贴</w:t>
      </w:r>
      <w:r w:rsidR="00087D07" w:rsidRPr="00A919CD">
        <w:rPr>
          <w:rFonts w:ascii="Arial" w:eastAsia="宋体" w:hAnsi="Arial" w:cs="Arial"/>
          <w:b/>
          <w:kern w:val="0"/>
          <w:sz w:val="28"/>
          <w:szCs w:val="28"/>
        </w:rPr>
        <w:t>在</w:t>
      </w:r>
      <w:r>
        <w:rPr>
          <w:rFonts w:ascii="Arial" w:eastAsia="宋体" w:hAnsi="Arial" w:cs="Arial"/>
          <w:b/>
          <w:kern w:val="0"/>
          <w:sz w:val="28"/>
          <w:szCs w:val="28"/>
        </w:rPr>
        <w:t>器械</w:t>
      </w:r>
      <w:r w:rsidR="00087D07" w:rsidRPr="00A919CD">
        <w:rPr>
          <w:rFonts w:ascii="Arial" w:eastAsia="宋体" w:hAnsi="Arial" w:cs="Arial"/>
          <w:b/>
          <w:kern w:val="0"/>
          <w:sz w:val="28"/>
          <w:szCs w:val="28"/>
        </w:rPr>
        <w:t>上，使用可拆卸</w:t>
      </w:r>
      <w:r w:rsidR="00351C7C" w:rsidRPr="00A919CD">
        <w:rPr>
          <w:rFonts w:ascii="Arial" w:eastAsia="宋体" w:hAnsi="Arial" w:cs="Arial"/>
          <w:b/>
          <w:kern w:val="0"/>
          <w:sz w:val="28"/>
          <w:szCs w:val="28"/>
        </w:rPr>
        <w:t>标签或使用附件？</w:t>
      </w:r>
    </w:p>
    <w:p w:rsidR="00351C7C" w:rsidRPr="007D6FC2" w:rsidRDefault="00351C7C" w:rsidP="00964F11">
      <w:pPr>
        <w:snapToGrid w:val="0"/>
        <w:spacing w:afterLines="50" w:after="156" w:line="300" w:lineRule="auto"/>
        <w:rPr>
          <w:rFonts w:ascii="Arial" w:eastAsia="宋体" w:hAnsi="Arial" w:cs="Arial"/>
        </w:rPr>
      </w:pPr>
      <w:r w:rsidRPr="007D6FC2">
        <w:rPr>
          <w:rFonts w:ascii="Arial" w:eastAsia="宋体" w:hAnsi="Arial" w:cs="Arial"/>
        </w:rPr>
        <w:t>根据该法令第</w:t>
      </w:r>
      <w:r w:rsidRPr="007D6FC2">
        <w:rPr>
          <w:rFonts w:ascii="Arial" w:eastAsia="宋体" w:hAnsi="Arial" w:cs="Arial"/>
        </w:rPr>
        <w:t>502</w:t>
      </w:r>
      <w:r w:rsidRPr="007D6FC2">
        <w:rPr>
          <w:rFonts w:ascii="Arial" w:eastAsia="宋体" w:hAnsi="Arial" w:cs="Arial"/>
        </w:rPr>
        <w:t>（</w:t>
      </w:r>
      <w:r w:rsidRPr="007D6FC2">
        <w:rPr>
          <w:rFonts w:ascii="Arial" w:eastAsia="宋体" w:hAnsi="Arial" w:cs="Arial"/>
        </w:rPr>
        <w:t>u</w:t>
      </w:r>
      <w:r w:rsidRPr="007D6FC2">
        <w:rPr>
          <w:rFonts w:ascii="Arial" w:eastAsia="宋体" w:hAnsi="Arial" w:cs="Arial"/>
        </w:rPr>
        <w:t>）条，</w:t>
      </w:r>
      <w:r w:rsidR="00AE7F03">
        <w:rPr>
          <w:rFonts w:ascii="Arial" w:eastAsia="宋体" w:hAnsi="Arial" w:cs="Arial"/>
        </w:rPr>
        <w:t>回收</w:t>
      </w:r>
      <w:r w:rsidRPr="007D6FC2">
        <w:rPr>
          <w:rFonts w:ascii="Arial" w:eastAsia="宋体" w:hAnsi="Arial" w:cs="Arial"/>
        </w:rPr>
        <w:t>的</w:t>
      </w:r>
      <w:r w:rsidRPr="007D6FC2">
        <w:rPr>
          <w:rFonts w:ascii="Arial" w:eastAsia="宋体" w:hAnsi="Arial" w:cs="Arial"/>
        </w:rPr>
        <w:t>SUD</w:t>
      </w:r>
      <w:r w:rsidRPr="007D6FC2">
        <w:rPr>
          <w:rFonts w:ascii="Arial" w:eastAsia="宋体" w:hAnsi="Arial" w:cs="Arial"/>
        </w:rPr>
        <w:t>或其附件必须</w:t>
      </w:r>
      <w:r w:rsidR="00147CF8" w:rsidRPr="007D6FC2">
        <w:rPr>
          <w:rFonts w:ascii="Arial" w:eastAsia="宋体" w:hAnsi="Arial" w:cs="Arial"/>
        </w:rPr>
        <w:t>带有</w:t>
      </w:r>
      <w:r w:rsidR="009E1CEE" w:rsidRPr="007D6FC2">
        <w:rPr>
          <w:rFonts w:ascii="Arial" w:eastAsia="宋体" w:hAnsi="Arial" w:cs="Arial"/>
        </w:rPr>
        <w:t>突出的</w:t>
      </w:r>
      <w:r w:rsidR="00147CF8" w:rsidRPr="007D6FC2">
        <w:rPr>
          <w:rFonts w:ascii="Arial" w:eastAsia="宋体" w:hAnsi="Arial" w:cs="Arial"/>
        </w:rPr>
        <w:t>和</w:t>
      </w:r>
      <w:r w:rsidR="00C95C87">
        <w:rPr>
          <w:rFonts w:ascii="Arial" w:eastAsia="宋体" w:hAnsi="Arial" w:cs="Arial"/>
        </w:rPr>
        <w:t>明显</w:t>
      </w:r>
      <w:r w:rsidR="00147CF8" w:rsidRPr="007D6FC2">
        <w:rPr>
          <w:rFonts w:ascii="Arial" w:eastAsia="宋体" w:hAnsi="Arial" w:cs="Arial"/>
        </w:rPr>
        <w:t>的</w:t>
      </w:r>
      <w:r w:rsidR="00C95C87">
        <w:rPr>
          <w:rFonts w:ascii="Arial" w:eastAsia="宋体" w:hAnsi="Arial" w:cs="Arial"/>
        </w:rPr>
        <w:t>回收</w:t>
      </w:r>
      <w:r w:rsidR="00AE7F03">
        <w:rPr>
          <w:rFonts w:ascii="Arial" w:eastAsia="宋体" w:hAnsi="Arial" w:cs="Arial"/>
        </w:rPr>
        <w:t>器械</w:t>
      </w:r>
      <w:r w:rsidR="002C489B" w:rsidRPr="007D6FC2">
        <w:rPr>
          <w:rFonts w:ascii="Arial" w:eastAsia="宋体" w:hAnsi="Arial" w:cs="Arial"/>
        </w:rPr>
        <w:t>的制造商</w:t>
      </w:r>
      <w:r w:rsidRPr="007D6FC2">
        <w:rPr>
          <w:rFonts w:ascii="Arial" w:eastAsia="宋体" w:hAnsi="Arial" w:cs="Arial"/>
        </w:rPr>
        <w:t>名称，</w:t>
      </w:r>
      <w:r w:rsidR="001B3438">
        <w:rPr>
          <w:rFonts w:ascii="Arial" w:eastAsia="宋体" w:hAnsi="Arial" w:cs="Arial"/>
        </w:rPr>
        <w:t>公认</w:t>
      </w:r>
      <w:r w:rsidRPr="007D6FC2">
        <w:rPr>
          <w:rFonts w:ascii="Arial" w:eastAsia="宋体" w:hAnsi="Arial" w:cs="Arial"/>
        </w:rPr>
        <w:t>的名称缩写，或者</w:t>
      </w:r>
      <w:r w:rsidR="003F5990" w:rsidRPr="007D6FC2">
        <w:rPr>
          <w:rFonts w:ascii="Arial" w:eastAsia="宋体" w:hAnsi="Arial" w:cs="Arial"/>
        </w:rPr>
        <w:t>识别此制造商</w:t>
      </w:r>
      <w:r w:rsidRPr="007D6FC2">
        <w:rPr>
          <w:rFonts w:ascii="Arial" w:eastAsia="宋体" w:hAnsi="Arial" w:cs="Arial"/>
        </w:rPr>
        <w:t>唯一的和</w:t>
      </w:r>
      <w:r w:rsidR="001B3438">
        <w:rPr>
          <w:rFonts w:ascii="Arial" w:eastAsia="宋体" w:hAnsi="Arial" w:cs="Arial"/>
        </w:rPr>
        <w:t>公认</w:t>
      </w:r>
      <w:r w:rsidRPr="007D6FC2">
        <w:rPr>
          <w:rFonts w:ascii="Arial" w:eastAsia="宋体" w:hAnsi="Arial" w:cs="Arial"/>
        </w:rPr>
        <w:t>的符号。</w:t>
      </w:r>
      <w:r w:rsidR="000D1D61" w:rsidRPr="007D6FC2">
        <w:rPr>
          <w:rFonts w:ascii="Arial" w:eastAsia="宋体" w:hAnsi="Arial" w:cs="Arial"/>
        </w:rPr>
        <w:t>该要求的唯一例外是，原始</w:t>
      </w:r>
      <w:r w:rsidR="00AE7F03">
        <w:rPr>
          <w:rFonts w:ascii="Arial" w:eastAsia="宋体" w:hAnsi="Arial" w:cs="Arial"/>
        </w:rPr>
        <w:t>器械</w:t>
      </w:r>
      <w:r w:rsidR="000D1D61" w:rsidRPr="007D6FC2">
        <w:rPr>
          <w:rFonts w:ascii="Arial" w:eastAsia="宋体" w:hAnsi="Arial" w:cs="Arial"/>
        </w:rPr>
        <w:t>或其附件</w:t>
      </w:r>
      <w:r w:rsidR="001B3438">
        <w:rPr>
          <w:rFonts w:ascii="Arial" w:eastAsia="宋体" w:hAnsi="Arial" w:cs="Arial" w:hint="eastAsia"/>
        </w:rPr>
        <w:t>没有</w:t>
      </w:r>
      <w:r w:rsidR="009E1CEE" w:rsidRPr="007D6FC2">
        <w:rPr>
          <w:rFonts w:ascii="Arial" w:eastAsia="宋体" w:hAnsi="Arial" w:cs="Arial"/>
        </w:rPr>
        <w:t>突出</w:t>
      </w:r>
      <w:r w:rsidR="00C95C87">
        <w:rPr>
          <w:rFonts w:ascii="Arial" w:eastAsia="宋体" w:hAnsi="Arial" w:cs="Arial"/>
        </w:rPr>
        <w:t>明显</w:t>
      </w:r>
      <w:r w:rsidR="000D1D61" w:rsidRPr="007D6FC2">
        <w:rPr>
          <w:rFonts w:ascii="Arial" w:eastAsia="宋体" w:hAnsi="Arial" w:cs="Arial"/>
        </w:rPr>
        <w:t>地识别原始</w:t>
      </w:r>
      <w:r w:rsidR="00AE7F03">
        <w:rPr>
          <w:rFonts w:ascii="Arial" w:eastAsia="宋体" w:hAnsi="Arial" w:cs="Arial"/>
        </w:rPr>
        <w:t>器械</w:t>
      </w:r>
      <w:r w:rsidR="000D1D61" w:rsidRPr="007D6FC2">
        <w:rPr>
          <w:rFonts w:ascii="Arial" w:eastAsia="宋体" w:hAnsi="Arial" w:cs="Arial"/>
        </w:rPr>
        <w:t>制造商的名称，</w:t>
      </w:r>
      <w:r w:rsidR="001B3438">
        <w:rPr>
          <w:rFonts w:ascii="Arial" w:eastAsia="宋体" w:hAnsi="Arial" w:cs="Arial"/>
        </w:rPr>
        <w:t>公认</w:t>
      </w:r>
      <w:r w:rsidR="000D1D61" w:rsidRPr="007D6FC2">
        <w:rPr>
          <w:rFonts w:ascii="Arial" w:eastAsia="宋体" w:hAnsi="Arial" w:cs="Arial"/>
        </w:rPr>
        <w:t>的名称缩写，</w:t>
      </w:r>
      <w:r w:rsidR="002F3673" w:rsidRPr="007D6FC2">
        <w:rPr>
          <w:rFonts w:ascii="Arial" w:eastAsia="宋体" w:hAnsi="Arial" w:cs="Arial"/>
        </w:rPr>
        <w:t>或者识别此制造商唯一的和</w:t>
      </w:r>
      <w:r w:rsidR="001B3438">
        <w:rPr>
          <w:rFonts w:ascii="Arial" w:eastAsia="宋体" w:hAnsi="Arial" w:cs="Arial"/>
        </w:rPr>
        <w:t>公认</w:t>
      </w:r>
      <w:r w:rsidR="002F3673" w:rsidRPr="007D6FC2">
        <w:rPr>
          <w:rFonts w:ascii="Arial" w:eastAsia="宋体" w:hAnsi="Arial" w:cs="Arial"/>
        </w:rPr>
        <w:t>的符号</w:t>
      </w:r>
      <w:r w:rsidR="000D1D61" w:rsidRPr="007D6FC2">
        <w:rPr>
          <w:rFonts w:ascii="Arial" w:eastAsia="宋体" w:hAnsi="Arial" w:cs="Arial"/>
        </w:rPr>
        <w:t>。在这种情况下，</w:t>
      </w:r>
      <w:r w:rsidR="00AE7F03">
        <w:rPr>
          <w:rFonts w:ascii="Arial" w:eastAsia="宋体" w:hAnsi="Arial" w:cs="Arial"/>
        </w:rPr>
        <w:t>回收</w:t>
      </w:r>
      <w:r w:rsidR="000D1D61" w:rsidRPr="007D6FC2">
        <w:rPr>
          <w:rFonts w:ascii="Arial" w:eastAsia="宋体" w:hAnsi="Arial" w:cs="Arial"/>
        </w:rPr>
        <w:t>单位可以在包装上使用</w:t>
      </w:r>
      <w:bookmarkStart w:id="16" w:name="OLE_LINK13"/>
      <w:bookmarkStart w:id="17" w:name="OLE_LINK14"/>
      <w:r w:rsidR="000D1D61" w:rsidRPr="007D6FC2">
        <w:rPr>
          <w:rFonts w:ascii="Arial" w:eastAsia="宋体" w:hAnsi="Arial" w:cs="Arial"/>
        </w:rPr>
        <w:t>可</w:t>
      </w:r>
      <w:r w:rsidR="002F3673" w:rsidRPr="007D6FC2">
        <w:rPr>
          <w:rFonts w:ascii="Arial" w:eastAsia="宋体" w:hAnsi="Arial" w:cs="Arial"/>
        </w:rPr>
        <w:t>拆卸的标签</w:t>
      </w:r>
      <w:bookmarkEnd w:id="16"/>
      <w:bookmarkEnd w:id="17"/>
      <w:r w:rsidR="001E0262" w:rsidRPr="007D6FC2">
        <w:rPr>
          <w:rFonts w:ascii="Arial" w:eastAsia="宋体" w:hAnsi="Arial" w:cs="Arial"/>
        </w:rPr>
        <w:t>以识别</w:t>
      </w:r>
      <w:r w:rsidR="00AE7F03">
        <w:rPr>
          <w:rFonts w:ascii="Arial" w:eastAsia="宋体" w:hAnsi="Arial" w:cs="Arial"/>
        </w:rPr>
        <w:t>回收器械</w:t>
      </w:r>
      <w:r w:rsidR="000D1D61" w:rsidRPr="007D6FC2">
        <w:rPr>
          <w:rFonts w:ascii="Arial" w:eastAsia="宋体" w:hAnsi="Arial" w:cs="Arial"/>
        </w:rPr>
        <w:t>的制造商。</w:t>
      </w:r>
    </w:p>
    <w:p w:rsidR="009A7252" w:rsidRPr="007D6FC2" w:rsidRDefault="009A7252" w:rsidP="00964F11">
      <w:pPr>
        <w:snapToGrid w:val="0"/>
        <w:spacing w:afterLines="50" w:after="156" w:line="300" w:lineRule="auto"/>
        <w:rPr>
          <w:rFonts w:ascii="Arial" w:eastAsia="宋体" w:hAnsi="Arial" w:cs="Arial"/>
        </w:rPr>
      </w:pPr>
      <w:r w:rsidRPr="007D6FC2">
        <w:rPr>
          <w:rFonts w:ascii="Arial" w:eastAsia="宋体" w:hAnsi="Arial" w:cs="Arial"/>
        </w:rPr>
        <w:t>如在</w:t>
      </w:r>
      <w:r w:rsidRPr="007D6FC2">
        <w:rPr>
          <w:rFonts w:ascii="Arial" w:eastAsia="宋体" w:hAnsi="Arial" w:cs="Arial"/>
        </w:rPr>
        <w:t>MDUFSA</w:t>
      </w:r>
      <w:r w:rsidRPr="007D6FC2">
        <w:rPr>
          <w:rFonts w:ascii="Arial" w:eastAsia="宋体" w:hAnsi="Arial" w:cs="Arial"/>
        </w:rPr>
        <w:t>中所述，</w:t>
      </w:r>
      <w:r w:rsidR="00AB2E39" w:rsidRPr="007D6FC2">
        <w:rPr>
          <w:rFonts w:ascii="Arial" w:eastAsia="宋体" w:hAnsi="Arial" w:cs="Arial"/>
        </w:rPr>
        <w:t>可拆卸的标签</w:t>
      </w:r>
      <w:r w:rsidR="001B3438">
        <w:rPr>
          <w:rFonts w:ascii="Arial" w:eastAsia="宋体" w:hAnsi="Arial" w:cs="Arial" w:hint="eastAsia"/>
        </w:rPr>
        <w:t>预期</w:t>
      </w:r>
      <w:r w:rsidR="00841274" w:rsidRPr="007D6FC2">
        <w:rPr>
          <w:rFonts w:ascii="Arial" w:eastAsia="宋体" w:hAnsi="Arial" w:cs="Arial"/>
        </w:rPr>
        <w:t>粘贴</w:t>
      </w:r>
      <w:r w:rsidR="00246F37" w:rsidRPr="007D6FC2">
        <w:rPr>
          <w:rFonts w:ascii="Arial" w:eastAsia="宋体" w:hAnsi="Arial" w:cs="Arial"/>
        </w:rPr>
        <w:t>到患者的</w:t>
      </w:r>
      <w:r w:rsidR="001B3438">
        <w:rPr>
          <w:rFonts w:ascii="Arial" w:eastAsia="宋体" w:hAnsi="Arial" w:cs="Arial"/>
        </w:rPr>
        <w:t>医疗记录</w:t>
      </w:r>
      <w:r w:rsidR="00246F37" w:rsidRPr="007D6FC2">
        <w:rPr>
          <w:rFonts w:ascii="Arial" w:eastAsia="宋体" w:hAnsi="Arial" w:cs="Arial"/>
        </w:rPr>
        <w:t>上</w:t>
      </w:r>
      <w:r w:rsidRPr="007D6FC2">
        <w:rPr>
          <w:rFonts w:ascii="Arial" w:eastAsia="宋体" w:hAnsi="Arial" w:cs="Arial"/>
        </w:rPr>
        <w:t>。因此，</w:t>
      </w:r>
      <w:r w:rsidRPr="007D6FC2">
        <w:rPr>
          <w:rFonts w:ascii="Arial" w:eastAsia="宋体" w:hAnsi="Arial" w:cs="Arial"/>
        </w:rPr>
        <w:t>FDA</w:t>
      </w:r>
      <w:r w:rsidR="00BC1079" w:rsidRPr="007D6FC2">
        <w:rPr>
          <w:rFonts w:ascii="Arial" w:eastAsia="宋体" w:hAnsi="Arial" w:cs="Arial"/>
        </w:rPr>
        <w:t>建议该标签包含一个声明，</w:t>
      </w:r>
      <w:r w:rsidR="0037347C" w:rsidRPr="007D6FC2">
        <w:rPr>
          <w:rFonts w:ascii="Arial" w:eastAsia="宋体" w:hAnsi="Arial" w:cs="Arial"/>
        </w:rPr>
        <w:t>来</w:t>
      </w:r>
      <w:r w:rsidR="00BC1079" w:rsidRPr="007D6FC2">
        <w:rPr>
          <w:rFonts w:ascii="Arial" w:eastAsia="宋体" w:hAnsi="Arial" w:cs="Arial"/>
        </w:rPr>
        <w:t>指导医生去除</w:t>
      </w:r>
      <w:r w:rsidR="0037347C" w:rsidRPr="007D6FC2">
        <w:rPr>
          <w:rFonts w:ascii="Arial" w:eastAsia="宋体" w:hAnsi="Arial" w:cs="Arial"/>
          <w:kern w:val="0"/>
        </w:rPr>
        <w:t>可拆卸的标签</w:t>
      </w:r>
      <w:r w:rsidRPr="007D6FC2">
        <w:rPr>
          <w:rFonts w:ascii="Arial" w:eastAsia="宋体" w:hAnsi="Arial" w:cs="Arial"/>
        </w:rPr>
        <w:t>，并在使用</w:t>
      </w:r>
      <w:r w:rsidR="00C95C87">
        <w:rPr>
          <w:rFonts w:ascii="Arial" w:eastAsia="宋体" w:hAnsi="Arial" w:cs="Arial"/>
        </w:rPr>
        <w:t>回收</w:t>
      </w:r>
      <w:r w:rsidRPr="007D6FC2">
        <w:rPr>
          <w:rFonts w:ascii="Arial" w:eastAsia="宋体" w:hAnsi="Arial" w:cs="Arial"/>
        </w:rPr>
        <w:t>SUD</w:t>
      </w:r>
      <w:r w:rsidR="0037347C" w:rsidRPr="007D6FC2">
        <w:rPr>
          <w:rFonts w:ascii="Arial" w:eastAsia="宋体" w:hAnsi="Arial" w:cs="Arial"/>
        </w:rPr>
        <w:t>时将其粘贴</w:t>
      </w:r>
      <w:r w:rsidRPr="007D6FC2">
        <w:rPr>
          <w:rFonts w:ascii="Arial" w:eastAsia="宋体" w:hAnsi="Arial" w:cs="Arial"/>
        </w:rPr>
        <w:t>在患者的</w:t>
      </w:r>
      <w:r w:rsidR="001B3438">
        <w:rPr>
          <w:rFonts w:ascii="Arial" w:eastAsia="宋体" w:hAnsi="Arial" w:cs="Arial"/>
        </w:rPr>
        <w:t>医疗记录</w:t>
      </w:r>
      <w:r w:rsidRPr="007D6FC2">
        <w:rPr>
          <w:rFonts w:ascii="Arial" w:eastAsia="宋体" w:hAnsi="Arial" w:cs="Arial"/>
        </w:rPr>
        <w:t>上。</w:t>
      </w:r>
    </w:p>
    <w:p w:rsidR="00BC1079" w:rsidRPr="007D6FC2" w:rsidRDefault="00BC1079" w:rsidP="00964F11">
      <w:pPr>
        <w:snapToGrid w:val="0"/>
        <w:spacing w:afterLines="50" w:after="156" w:line="300" w:lineRule="auto"/>
        <w:rPr>
          <w:rFonts w:ascii="Arial" w:eastAsia="宋体" w:hAnsi="Arial" w:cs="Arial"/>
        </w:rPr>
      </w:pPr>
      <w:r w:rsidRPr="007D6FC2">
        <w:rPr>
          <w:rFonts w:ascii="Arial" w:eastAsia="宋体" w:hAnsi="Arial" w:cs="Arial"/>
        </w:rPr>
        <w:t>如果原始</w:t>
      </w:r>
      <w:r w:rsidR="00AE7F03">
        <w:rPr>
          <w:rFonts w:ascii="Arial" w:eastAsia="宋体" w:hAnsi="Arial" w:cs="Arial"/>
        </w:rPr>
        <w:t>器械</w:t>
      </w:r>
      <w:r w:rsidRPr="007D6FC2">
        <w:rPr>
          <w:rFonts w:ascii="Arial" w:eastAsia="宋体" w:hAnsi="Arial" w:cs="Arial"/>
        </w:rPr>
        <w:t>制造商已经以这样的方式标记</w:t>
      </w:r>
      <w:r w:rsidR="00AE7F03">
        <w:rPr>
          <w:rFonts w:ascii="Arial" w:eastAsia="宋体" w:hAnsi="Arial" w:cs="Arial"/>
        </w:rPr>
        <w:t>器械</w:t>
      </w:r>
      <w:r w:rsidRPr="007D6FC2">
        <w:rPr>
          <w:rFonts w:ascii="Arial" w:eastAsia="宋体" w:hAnsi="Arial" w:cs="Arial"/>
        </w:rPr>
        <w:t>，使得</w:t>
      </w:r>
      <w:r w:rsidR="00AE7F03">
        <w:rPr>
          <w:rFonts w:ascii="Arial" w:eastAsia="宋体" w:hAnsi="Arial" w:cs="Arial"/>
        </w:rPr>
        <w:t>回收</w:t>
      </w:r>
      <w:r w:rsidRPr="007D6FC2">
        <w:rPr>
          <w:rFonts w:ascii="Arial" w:eastAsia="宋体" w:hAnsi="Arial" w:cs="Arial"/>
        </w:rPr>
        <w:t>单位几乎没有或没有可用空间来</w:t>
      </w:r>
      <w:r w:rsidR="009E1CEE" w:rsidRPr="007D6FC2">
        <w:rPr>
          <w:rFonts w:ascii="Arial" w:eastAsia="宋体" w:hAnsi="Arial" w:cs="Arial"/>
        </w:rPr>
        <w:t>突出的</w:t>
      </w:r>
      <w:r w:rsidRPr="007D6FC2">
        <w:rPr>
          <w:rFonts w:ascii="Arial" w:eastAsia="宋体" w:hAnsi="Arial" w:cs="Arial"/>
        </w:rPr>
        <w:t>和</w:t>
      </w:r>
      <w:r w:rsidR="00C95C87">
        <w:rPr>
          <w:rFonts w:ascii="Arial" w:eastAsia="宋体" w:hAnsi="Arial" w:cs="Arial"/>
        </w:rPr>
        <w:t>明显</w:t>
      </w:r>
      <w:r w:rsidRPr="007D6FC2">
        <w:rPr>
          <w:rFonts w:ascii="Arial" w:eastAsia="宋体" w:hAnsi="Arial" w:cs="Arial"/>
        </w:rPr>
        <w:t>地标记</w:t>
      </w:r>
      <w:r w:rsidR="00AE7F03">
        <w:rPr>
          <w:rFonts w:ascii="Arial" w:eastAsia="宋体" w:hAnsi="Arial" w:cs="Arial"/>
        </w:rPr>
        <w:t>器械</w:t>
      </w:r>
      <w:r w:rsidRPr="007D6FC2">
        <w:rPr>
          <w:rFonts w:ascii="Arial" w:eastAsia="宋体" w:hAnsi="Arial" w:cs="Arial"/>
        </w:rPr>
        <w:t>，则</w:t>
      </w:r>
      <w:r w:rsidR="00AE7F03">
        <w:rPr>
          <w:rFonts w:ascii="Arial" w:eastAsia="宋体" w:hAnsi="Arial" w:cs="Arial"/>
        </w:rPr>
        <w:t>回收</w:t>
      </w:r>
      <w:r w:rsidRPr="007D6FC2">
        <w:rPr>
          <w:rFonts w:ascii="Arial" w:eastAsia="宋体" w:hAnsi="Arial" w:cs="Arial"/>
        </w:rPr>
        <w:t>单位可以使用附件进行标记</w:t>
      </w:r>
      <w:r w:rsidR="001B3438" w:rsidRPr="001B3438">
        <w:rPr>
          <w:rFonts w:ascii="Arial" w:eastAsia="宋体" w:hAnsi="Arial" w:cs="Arial" w:hint="eastAsia"/>
        </w:rPr>
        <w:t>来满足</w:t>
      </w:r>
      <w:r w:rsidR="001B3438" w:rsidRPr="001B3438">
        <w:rPr>
          <w:rFonts w:ascii="Arial" w:eastAsia="宋体" w:hAnsi="Arial" w:cs="Arial" w:hint="eastAsia"/>
        </w:rPr>
        <w:t>502</w:t>
      </w:r>
      <w:r w:rsidR="001B3438" w:rsidRPr="001B3438">
        <w:rPr>
          <w:rFonts w:ascii="Arial" w:eastAsia="宋体" w:hAnsi="Arial" w:cs="Arial" w:hint="eastAsia"/>
        </w:rPr>
        <w:t>（</w:t>
      </w:r>
      <w:r w:rsidR="001B3438" w:rsidRPr="001B3438">
        <w:rPr>
          <w:rFonts w:ascii="Arial" w:eastAsia="宋体" w:hAnsi="Arial" w:cs="Arial" w:hint="eastAsia"/>
        </w:rPr>
        <w:t>u</w:t>
      </w:r>
      <w:r w:rsidR="001B3438" w:rsidRPr="001B3438">
        <w:rPr>
          <w:rFonts w:ascii="Arial" w:eastAsia="宋体" w:hAnsi="Arial" w:cs="Arial" w:hint="eastAsia"/>
        </w:rPr>
        <w:t>）部分的</w:t>
      </w:r>
      <w:r w:rsidR="001B3438">
        <w:rPr>
          <w:rFonts w:ascii="Arial" w:eastAsia="宋体" w:hAnsi="Arial" w:cs="Arial" w:hint="eastAsia"/>
        </w:rPr>
        <w:t>标志</w:t>
      </w:r>
      <w:r w:rsidR="001B3438" w:rsidRPr="001B3438">
        <w:rPr>
          <w:rFonts w:ascii="Arial" w:eastAsia="宋体" w:hAnsi="Arial" w:cs="Arial" w:hint="eastAsia"/>
        </w:rPr>
        <w:t>要求</w:t>
      </w:r>
      <w:r w:rsidRPr="007D6FC2">
        <w:rPr>
          <w:rFonts w:ascii="Arial" w:eastAsia="宋体" w:hAnsi="Arial" w:cs="Arial"/>
        </w:rPr>
        <w:t>。</w:t>
      </w:r>
    </w:p>
    <w:p w:rsidR="00BC1079" w:rsidRPr="007D6FC2" w:rsidRDefault="00BC1079" w:rsidP="00964F11">
      <w:pPr>
        <w:snapToGrid w:val="0"/>
        <w:spacing w:afterLines="50" w:after="156" w:line="300" w:lineRule="auto"/>
        <w:rPr>
          <w:rFonts w:ascii="Arial" w:eastAsia="宋体" w:hAnsi="Arial" w:cs="Arial"/>
        </w:rPr>
      </w:pPr>
      <w:r w:rsidRPr="007D6FC2">
        <w:rPr>
          <w:rFonts w:ascii="Arial" w:eastAsia="宋体" w:hAnsi="Arial" w:cs="Arial"/>
        </w:rPr>
        <w:t>以下流程图可帮助</w:t>
      </w:r>
      <w:r w:rsidR="009A01B7">
        <w:rPr>
          <w:rFonts w:ascii="Arial" w:eastAsia="宋体" w:hAnsi="Arial" w:cs="Arial"/>
        </w:rPr>
        <w:t>贵公司</w:t>
      </w:r>
      <w:r w:rsidRPr="007D6FC2">
        <w:rPr>
          <w:rFonts w:ascii="Arial" w:eastAsia="宋体" w:hAnsi="Arial" w:cs="Arial"/>
        </w:rPr>
        <w:t>决定是否应在</w:t>
      </w:r>
      <w:r w:rsidR="006A1E4A" w:rsidRPr="007D6FC2">
        <w:rPr>
          <w:rFonts w:ascii="Arial" w:eastAsia="宋体" w:hAnsi="Arial" w:cs="Arial"/>
        </w:rPr>
        <w:t>该</w:t>
      </w:r>
      <w:r w:rsidR="00AE7F03">
        <w:rPr>
          <w:rFonts w:ascii="Arial" w:eastAsia="宋体" w:hAnsi="Arial" w:cs="Arial"/>
        </w:rPr>
        <w:t>器械</w:t>
      </w:r>
      <w:r w:rsidRPr="007D6FC2">
        <w:rPr>
          <w:rFonts w:ascii="Arial" w:eastAsia="宋体" w:hAnsi="Arial" w:cs="Arial"/>
        </w:rPr>
        <w:t>上</w:t>
      </w:r>
      <w:r w:rsidR="001B3438">
        <w:rPr>
          <w:rFonts w:ascii="Arial" w:eastAsia="宋体" w:hAnsi="Arial" w:cs="Arial" w:hint="eastAsia"/>
        </w:rPr>
        <w:t>粘贴</w:t>
      </w:r>
      <w:r w:rsidR="00832608">
        <w:rPr>
          <w:rFonts w:ascii="Arial" w:eastAsia="宋体" w:hAnsi="Arial" w:cs="Arial"/>
        </w:rPr>
        <w:t>标志</w:t>
      </w:r>
      <w:r w:rsidRPr="007D6FC2">
        <w:rPr>
          <w:rFonts w:ascii="Arial" w:eastAsia="宋体" w:hAnsi="Arial" w:cs="Arial"/>
        </w:rPr>
        <w:t>，使用</w:t>
      </w:r>
      <w:r w:rsidR="006A1E4A" w:rsidRPr="007D6FC2">
        <w:rPr>
          <w:rFonts w:ascii="Arial" w:eastAsia="宋体" w:hAnsi="Arial" w:cs="Arial"/>
          <w:kern w:val="0"/>
        </w:rPr>
        <w:t>可拆卸的标签</w:t>
      </w:r>
      <w:r w:rsidRPr="007D6FC2">
        <w:rPr>
          <w:rFonts w:ascii="Arial" w:eastAsia="宋体" w:hAnsi="Arial" w:cs="Arial"/>
        </w:rPr>
        <w:t>或使用附件。</w:t>
      </w:r>
    </w:p>
    <w:p w:rsidR="00BC1079" w:rsidRPr="007D6FC2" w:rsidRDefault="00AE7F03" w:rsidP="00AD5347">
      <w:pPr>
        <w:pageBreakBefore/>
        <w:snapToGrid w:val="0"/>
        <w:spacing w:line="300" w:lineRule="auto"/>
        <w:jc w:val="center"/>
        <w:rPr>
          <w:rFonts w:ascii="Arial" w:eastAsia="宋体" w:hAnsi="Arial" w:cs="Arial"/>
          <w:b/>
        </w:rPr>
      </w:pPr>
      <w:r>
        <w:rPr>
          <w:rFonts w:ascii="Arial" w:eastAsia="宋体" w:hAnsi="Arial" w:cs="Arial"/>
          <w:b/>
        </w:rPr>
        <w:lastRenderedPageBreak/>
        <w:t>回收</w:t>
      </w:r>
      <w:r w:rsidR="00BC1079" w:rsidRPr="007D6FC2">
        <w:rPr>
          <w:rFonts w:ascii="Arial" w:eastAsia="宋体" w:hAnsi="Arial" w:cs="Arial"/>
          <w:b/>
        </w:rPr>
        <w:t>单位的决策流程图</w:t>
      </w:r>
    </w:p>
    <w:p w:rsidR="00BC1079" w:rsidRPr="00AD5347" w:rsidRDefault="00BC1079" w:rsidP="00AD5347">
      <w:pPr>
        <w:snapToGrid w:val="0"/>
        <w:spacing w:afterLines="50" w:after="156" w:line="300" w:lineRule="auto"/>
        <w:jc w:val="center"/>
        <w:rPr>
          <w:rFonts w:ascii="Arial" w:eastAsia="宋体" w:hAnsi="Arial" w:cs="Arial"/>
          <w:b/>
        </w:rPr>
      </w:pPr>
      <w:r w:rsidRPr="00AD5347">
        <w:rPr>
          <w:rFonts w:ascii="Arial" w:eastAsia="宋体" w:hAnsi="Arial" w:cs="Arial"/>
          <w:b/>
        </w:rPr>
        <w:t>我在我的</w:t>
      </w:r>
      <w:r w:rsidR="00AE7F03">
        <w:rPr>
          <w:rFonts w:ascii="Arial" w:eastAsia="宋体" w:hAnsi="Arial" w:cs="Arial"/>
          <w:b/>
        </w:rPr>
        <w:t>器械</w:t>
      </w:r>
      <w:r w:rsidRPr="00AD5347">
        <w:rPr>
          <w:rFonts w:ascii="Arial" w:eastAsia="宋体" w:hAnsi="Arial" w:cs="Arial"/>
          <w:b/>
        </w:rPr>
        <w:t>上放置我的标志，使用可拆卸的标签，还是使用附件</w:t>
      </w:r>
      <w:r w:rsidR="00A23942" w:rsidRPr="00AD5347">
        <w:rPr>
          <w:rFonts w:ascii="Arial" w:eastAsia="宋体" w:hAnsi="Arial" w:cs="Arial"/>
          <w:b/>
        </w:rPr>
        <w:t>？</w:t>
      </w:r>
      <w:r w:rsidRPr="00AD5347">
        <w:rPr>
          <w:rFonts w:ascii="Arial" w:eastAsia="宋体" w:hAnsi="Arial" w:cs="Arial"/>
          <w:b/>
        </w:rPr>
        <w:t>*</w:t>
      </w:r>
    </w:p>
    <w:p w:rsidR="00945653" w:rsidRPr="007D6FC2" w:rsidRDefault="00BE703F"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699712" behindDoc="0" locked="0" layoutInCell="1" allowOverlap="1" wp14:anchorId="4F460927" wp14:editId="4CD9FFA0">
                <wp:simplePos x="0" y="0"/>
                <wp:positionH relativeFrom="column">
                  <wp:posOffset>2590800</wp:posOffset>
                </wp:positionH>
                <wp:positionV relativeFrom="paragraph">
                  <wp:posOffset>1905</wp:posOffset>
                </wp:positionV>
                <wp:extent cx="560705" cy="304800"/>
                <wp:effectExtent l="0" t="0" r="10795" b="19050"/>
                <wp:wrapNone/>
                <wp:docPr id="22" name="文本框 22"/>
                <wp:cNvGraphicFramePr/>
                <a:graphic xmlns:a="http://schemas.openxmlformats.org/drawingml/2006/main">
                  <a:graphicData uri="http://schemas.microsoft.com/office/word/2010/wordprocessingShape">
                    <wps:wsp>
                      <wps:cNvSpPr txBox="1"/>
                      <wps:spPr>
                        <a:xfrm>
                          <a:off x="0" y="0"/>
                          <a:ext cx="560705" cy="3048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41EC" w:rsidRDefault="006D41EC" w:rsidP="00C06589">
                            <w:proofErr w:type="gramStart"/>
                            <w:r>
                              <w:rPr>
                                <w:rFonts w:hint="eastAsia"/>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2" o:spid="_x0000_s1026" type="#_x0000_t202" style="position:absolute;left:0;text-align:left;margin-left:204pt;margin-top:.15pt;width:44.15pt;height:2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" fillcolor="#cce8cf [3212]" strokecolor="#cce8cf [3212]" strokeweight=".5pt">
                <v:textbox>
                  <w:txbxContent>
                    <w:p w:rsidR="006D41EC" w:rsidRDefault="006D41EC" w:rsidP="00C06589">
                      <w:proofErr w:type="gramStart"/>
                      <w:r>
                        <w:rPr>
                          <w:rFonts w:hint="eastAsia"/>
                        </w:rPr>
                        <w:t>否</w:t>
                      </w:r>
                      <w:proofErr w:type="gramEnd"/>
                    </w:p>
                  </w:txbxContent>
                </v:textbox>
              </v:shape>
            </w:pict>
          </mc:Fallback>
        </mc:AlternateContent>
      </w:r>
      <w:r w:rsidR="00655055" w:rsidRPr="007D6FC2">
        <w:rPr>
          <w:rFonts w:ascii="Arial" w:eastAsia="宋体" w:hAnsi="Arial" w:cs="Arial"/>
          <w:noProof/>
        </w:rPr>
        <mc:AlternateContent>
          <mc:Choice Requires="wps">
            <w:drawing>
              <wp:anchor distT="0" distB="0" distL="114300" distR="114300" simplePos="0" relativeHeight="251648512" behindDoc="0" locked="0" layoutInCell="1" allowOverlap="1" wp14:anchorId="62306A86" wp14:editId="767388DE">
                <wp:simplePos x="0" y="0"/>
                <wp:positionH relativeFrom="column">
                  <wp:posOffset>2439670</wp:posOffset>
                </wp:positionH>
                <wp:positionV relativeFrom="paragraph">
                  <wp:posOffset>307975</wp:posOffset>
                </wp:positionV>
                <wp:extent cx="1362710" cy="17145"/>
                <wp:effectExtent l="0" t="0" r="27940" b="20955"/>
                <wp:wrapNone/>
                <wp:docPr id="14" name="直接连接符 14"/>
                <wp:cNvGraphicFramePr/>
                <a:graphic xmlns:a="http://schemas.openxmlformats.org/drawingml/2006/main">
                  <a:graphicData uri="http://schemas.microsoft.com/office/word/2010/wordprocessingShape">
                    <wps:wsp>
                      <wps:cNvCnPr/>
                      <wps:spPr>
                        <a:xfrm flipV="1">
                          <a:off x="0" y="0"/>
                          <a:ext cx="1362710" cy="17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1996D15" id="直接连接符 14" o:spid="_x0000_s1026" style="position:absolute;left:0;text-align:left;flip:y;z-index:251648512;visibility:visible;mso-wrap-style:square;mso-wrap-distance-left:9pt;mso-wrap-distance-top:0;mso-wrap-distance-right:9pt;mso-wrap-distance-bottom:0;mso-position-horizontal:absolute;mso-position-horizontal-relative:text;mso-position-vertical:absolute;mso-position-vertical-relative:text" from="192.1pt,24.25pt" to="299.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" strokecolor="black [3213]"/>
            </w:pict>
          </mc:Fallback>
        </mc:AlternateContent>
      </w:r>
      <w:r w:rsidR="00A55430" w:rsidRPr="007D6FC2">
        <w:rPr>
          <w:rFonts w:ascii="Arial" w:eastAsia="宋体" w:hAnsi="Arial" w:cs="Arial"/>
          <w:noProof/>
        </w:rPr>
        <mc:AlternateContent>
          <mc:Choice Requires="wps">
            <w:drawing>
              <wp:anchor distT="0" distB="0" distL="114300" distR="114300" simplePos="0" relativeHeight="251592192" behindDoc="0" locked="0" layoutInCell="1" allowOverlap="1" wp14:anchorId="4956A5F5" wp14:editId="1C2984D8">
                <wp:simplePos x="0" y="0"/>
                <wp:positionH relativeFrom="column">
                  <wp:posOffset>476250</wp:posOffset>
                </wp:positionH>
                <wp:positionV relativeFrom="paragraph">
                  <wp:posOffset>5716</wp:posOffset>
                </wp:positionV>
                <wp:extent cx="1966823" cy="628650"/>
                <wp:effectExtent l="0" t="0" r="14605" b="19050"/>
                <wp:wrapNone/>
                <wp:docPr id="2" name="矩形 2"/>
                <wp:cNvGraphicFramePr/>
                <a:graphic xmlns:a="http://schemas.openxmlformats.org/drawingml/2006/main">
                  <a:graphicData uri="http://schemas.microsoft.com/office/word/2010/wordprocessingShape">
                    <wps:wsp>
                      <wps:cNvSpPr/>
                      <wps:spPr>
                        <a:xfrm>
                          <a:off x="0" y="0"/>
                          <a:ext cx="1966823" cy="628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41EC" w:rsidRDefault="006D41EC" w:rsidP="00A55430">
                            <w:pPr>
                              <w:jc w:val="center"/>
                            </w:pPr>
                            <w:r w:rsidRPr="00A55430">
                              <w:rPr>
                                <w:rFonts w:hint="eastAsia"/>
                              </w:rPr>
                              <w:t>OEM</w:t>
                            </w:r>
                            <w:r w:rsidRPr="00A55430">
                              <w:rPr>
                                <w:rFonts w:hint="eastAsia"/>
                              </w:rPr>
                              <w:t>是否标记原始设备？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2" o:spid="_x0000_s1027" style="position:absolute;left:0;text-align:left;margin-left:37.5pt;margin-top:.45pt;width:154.85pt;height:49.5pt;z-index:25159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" fillcolor="#cce8cf [3201]" strokecolor="black [3213]" strokeweight="2pt">
                <v:textbox>
                  <w:txbxContent>
                    <w:p w:rsidR="006D41EC" w:rsidRDefault="006D41EC" w:rsidP="00A55430">
                      <w:pPr>
                        <w:jc w:val="center"/>
                      </w:pPr>
                      <w:r w:rsidRPr="00A55430">
                        <w:rPr>
                          <w:rFonts w:hint="eastAsia"/>
                        </w:rPr>
                        <w:t>OEM</w:t>
                      </w:r>
                      <w:r w:rsidRPr="00A55430">
                        <w:rPr>
                          <w:rFonts w:hint="eastAsia"/>
                        </w:rPr>
                        <w:t>是否标记原始设备？</w:t>
                      </w:r>
                    </w:p>
                  </w:txbxContent>
                </v:textbox>
              </v:rect>
            </w:pict>
          </mc:Fallback>
        </mc:AlternateContent>
      </w:r>
    </w:p>
    <w:p w:rsidR="00945653" w:rsidRPr="007D6FC2" w:rsidRDefault="00AD5347"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667968" behindDoc="0" locked="0" layoutInCell="1" allowOverlap="1" wp14:anchorId="7FDA07F7" wp14:editId="6A708318">
                <wp:simplePos x="0" y="0"/>
                <wp:positionH relativeFrom="column">
                  <wp:posOffset>3805728</wp:posOffset>
                </wp:positionH>
                <wp:positionV relativeFrom="paragraph">
                  <wp:posOffset>16972</wp:posOffset>
                </wp:positionV>
                <wp:extent cx="289" cy="3001818"/>
                <wp:effectExtent l="95250" t="0" r="57150" b="65405"/>
                <wp:wrapNone/>
                <wp:docPr id="17" name="直接箭头连接符 17"/>
                <wp:cNvGraphicFramePr/>
                <a:graphic xmlns:a="http://schemas.openxmlformats.org/drawingml/2006/main">
                  <a:graphicData uri="http://schemas.microsoft.com/office/word/2010/wordprocessingShape">
                    <wps:wsp>
                      <wps:cNvCnPr/>
                      <wps:spPr>
                        <a:xfrm>
                          <a:off x="0" y="0"/>
                          <a:ext cx="289" cy="300181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DDACA2" id="_x0000_t32" coordsize="21600,21600" o:spt="32" o:oned="t" path="m,l21600,21600e" filled="f">
                <v:path arrowok="t" fillok="f" o:connecttype="none"/>
                <o:lock v:ext="edit" shapetype="t"/>
              </v:shapetype>
              <v:shape id="直接箭头连接符 17" o:spid="_x0000_s1026" type="#_x0000_t32" style="position:absolute;left:0;text-align:left;margin-left:299.65pt;margin-top:1.35pt;width:0;height:23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" strokecolor="black [3213]">
                <v:stroke endarrow="open"/>
              </v:shape>
            </w:pict>
          </mc:Fallback>
        </mc:AlternateContent>
      </w:r>
      <w:r w:rsidR="00655055" w:rsidRPr="007D6FC2">
        <w:rPr>
          <w:rFonts w:ascii="Arial" w:eastAsia="宋体" w:hAnsi="Arial" w:cs="Arial"/>
          <w:noProof/>
        </w:rPr>
        <mc:AlternateContent>
          <mc:Choice Requires="wps">
            <w:drawing>
              <wp:anchor distT="0" distB="0" distL="114300" distR="114300" simplePos="0" relativeHeight="251629056" behindDoc="0" locked="0" layoutInCell="1" allowOverlap="1" wp14:anchorId="79620D00" wp14:editId="4199BEAC">
                <wp:simplePos x="0" y="0"/>
                <wp:positionH relativeFrom="column">
                  <wp:posOffset>1492250</wp:posOffset>
                </wp:positionH>
                <wp:positionV relativeFrom="paragraph">
                  <wp:posOffset>285115</wp:posOffset>
                </wp:positionV>
                <wp:extent cx="0" cy="664210"/>
                <wp:effectExtent l="76200" t="0" r="95250" b="59690"/>
                <wp:wrapNone/>
                <wp:docPr id="10" name="直接箭头连接符 10"/>
                <wp:cNvGraphicFramePr/>
                <a:graphic xmlns:a="http://schemas.openxmlformats.org/drawingml/2006/main">
                  <a:graphicData uri="http://schemas.microsoft.com/office/word/2010/wordprocessingShape">
                    <wps:wsp>
                      <wps:cNvCnPr/>
                      <wps:spPr>
                        <a:xfrm flipH="1">
                          <a:off x="0" y="0"/>
                          <a:ext cx="0" cy="6642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CFEB2B" id="直接箭头连接符 10" o:spid="_x0000_s1026" type="#_x0000_t32" style="position:absolute;left:0;text-align:left;margin-left:117.5pt;margin-top:22.45pt;width:0;height:52.3p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" strokecolor="black [3213]">
                <v:stroke endarrow="open"/>
              </v:shape>
            </w:pict>
          </mc:Fallback>
        </mc:AlternateContent>
      </w:r>
    </w:p>
    <w:p w:rsidR="00945653" w:rsidRPr="007D6FC2" w:rsidRDefault="00BE703F"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680256" behindDoc="0" locked="0" layoutInCell="1" allowOverlap="1" wp14:anchorId="4234A81F" wp14:editId="79228CB8">
                <wp:simplePos x="0" y="0"/>
                <wp:positionH relativeFrom="column">
                  <wp:posOffset>1570990</wp:posOffset>
                </wp:positionH>
                <wp:positionV relativeFrom="paragraph">
                  <wp:posOffset>53975</wp:posOffset>
                </wp:positionV>
                <wp:extent cx="560705" cy="310515"/>
                <wp:effectExtent l="0" t="0" r="10795" b="13335"/>
                <wp:wrapNone/>
                <wp:docPr id="19" name="文本框 19"/>
                <wp:cNvGraphicFramePr/>
                <a:graphic xmlns:a="http://schemas.openxmlformats.org/drawingml/2006/main">
                  <a:graphicData uri="http://schemas.microsoft.com/office/word/2010/wordprocessingShape">
                    <wps:wsp>
                      <wps:cNvSpPr txBox="1"/>
                      <wps:spPr>
                        <a:xfrm>
                          <a:off x="0" y="0"/>
                          <a:ext cx="560705"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41EC" w:rsidRDefault="006D41EC">
                            <w:r>
                              <w:rPr>
                                <w:rFonts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9" o:spid="_x0000_s1028" type="#_x0000_t202" style="position:absolute;left:0;text-align:left;margin-left:123.7pt;margin-top:4.25pt;width:44.15pt;height:24.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" fillcolor="#cce8cf [3201]" strokecolor="#cce8cf [3212]" strokeweight=".5pt">
                <v:textbox>
                  <w:txbxContent>
                    <w:p w:rsidR="006D41EC" w:rsidRDefault="006D41EC">
                      <w:r>
                        <w:rPr>
                          <w:rFonts w:hint="eastAsia"/>
                        </w:rPr>
                        <w:t>是</w:t>
                      </w:r>
                    </w:p>
                  </w:txbxContent>
                </v:textbox>
              </v:shape>
            </w:pict>
          </mc:Fallback>
        </mc:AlternateContent>
      </w:r>
    </w:p>
    <w:p w:rsidR="00945653" w:rsidRPr="007D6FC2" w:rsidRDefault="00BE703F"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705856" behindDoc="0" locked="0" layoutInCell="1" allowOverlap="1" wp14:anchorId="3D7D586B" wp14:editId="0CB5D82A">
                <wp:simplePos x="0" y="0"/>
                <wp:positionH relativeFrom="column">
                  <wp:posOffset>2676525</wp:posOffset>
                </wp:positionH>
                <wp:positionV relativeFrom="paragraph">
                  <wp:posOffset>152689</wp:posOffset>
                </wp:positionV>
                <wp:extent cx="560705" cy="314325"/>
                <wp:effectExtent l="0" t="0" r="10795" b="28575"/>
                <wp:wrapNone/>
                <wp:docPr id="23" name="文本框 23"/>
                <wp:cNvGraphicFramePr/>
                <a:graphic xmlns:a="http://schemas.openxmlformats.org/drawingml/2006/main">
                  <a:graphicData uri="http://schemas.microsoft.com/office/word/2010/wordprocessingShape">
                    <wps:wsp>
                      <wps:cNvSpPr txBox="1"/>
                      <wps:spPr>
                        <a:xfrm>
                          <a:off x="0" y="0"/>
                          <a:ext cx="560705"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41EC" w:rsidRDefault="006D41EC" w:rsidP="00C06589">
                            <w:proofErr w:type="gramStart"/>
                            <w:r>
                              <w:rPr>
                                <w:rFonts w:hint="eastAsia"/>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3" o:spid="_x0000_s1029" type="#_x0000_t202" style="position:absolute;left:0;text-align:left;margin-left:210.75pt;margin-top:12pt;width:44.15pt;height:24.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" fillcolor="#cce8cf [3201]" strokecolor="#cce8cf [3212]" strokeweight=".5pt">
                <v:textbox>
                  <w:txbxContent>
                    <w:p w:rsidR="006D41EC" w:rsidRDefault="006D41EC" w:rsidP="00C06589">
                      <w:proofErr w:type="gramStart"/>
                      <w:r>
                        <w:rPr>
                          <w:rFonts w:hint="eastAsia"/>
                        </w:rPr>
                        <w:t>否</w:t>
                      </w:r>
                      <w:proofErr w:type="gramEnd"/>
                    </w:p>
                  </w:txbxContent>
                </v:textbox>
              </v:shape>
            </w:pict>
          </mc:Fallback>
        </mc:AlternateContent>
      </w:r>
      <w:r w:rsidR="00655055" w:rsidRPr="007D6FC2">
        <w:rPr>
          <w:rFonts w:ascii="Arial" w:eastAsia="宋体" w:hAnsi="Arial" w:cs="Arial"/>
          <w:noProof/>
        </w:rPr>
        <mc:AlternateContent>
          <mc:Choice Requires="wps">
            <w:drawing>
              <wp:anchor distT="0" distB="0" distL="114300" distR="114300" simplePos="0" relativeHeight="251598336" behindDoc="0" locked="0" layoutInCell="1" allowOverlap="1" wp14:anchorId="37328E30" wp14:editId="2985937E">
                <wp:simplePos x="0" y="0"/>
                <wp:positionH relativeFrom="column">
                  <wp:posOffset>590550</wp:posOffset>
                </wp:positionH>
                <wp:positionV relativeFrom="paragraph">
                  <wp:posOffset>238125</wp:posOffset>
                </wp:positionV>
                <wp:extent cx="1966595" cy="514350"/>
                <wp:effectExtent l="0" t="0" r="14605" b="19050"/>
                <wp:wrapNone/>
                <wp:docPr id="3" name="矩形 3"/>
                <wp:cNvGraphicFramePr/>
                <a:graphic xmlns:a="http://schemas.openxmlformats.org/drawingml/2006/main">
                  <a:graphicData uri="http://schemas.microsoft.com/office/word/2010/wordprocessingShape">
                    <wps:wsp>
                      <wps:cNvSpPr/>
                      <wps:spPr>
                        <a:xfrm>
                          <a:off x="0" y="0"/>
                          <a:ext cx="196659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41EC" w:rsidRDefault="006D41EC" w:rsidP="00A55430">
                            <w:pPr>
                              <w:jc w:val="center"/>
                            </w:pPr>
                            <w:r>
                              <w:rPr>
                                <w:rFonts w:hint="eastAsia"/>
                              </w:rPr>
                              <w:t>标志是否突出</w:t>
                            </w:r>
                            <w:r w:rsidR="001B3438">
                              <w:rPr>
                                <w:rFonts w:hint="eastAsia"/>
                              </w:rPr>
                              <w:t>明显</w:t>
                            </w:r>
                            <w:r w:rsidRPr="00A55430">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3" o:spid="_x0000_s1030" style="position:absolute;left:0;text-align:left;margin-left:46.5pt;margin-top:18.75pt;width:154.85pt;height:40.5pt;z-index:25159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" fillcolor="#cce8cf [3201]" strokecolor="black [3213]" strokeweight="2pt">
                <v:textbox>
                  <w:txbxContent>
                    <w:p w:rsidR="006D41EC" w:rsidRDefault="006D41EC" w:rsidP="00A55430">
                      <w:pPr>
                        <w:jc w:val="center"/>
                      </w:pPr>
                      <w:r>
                        <w:rPr>
                          <w:rFonts w:hint="eastAsia"/>
                        </w:rPr>
                        <w:t>标志是否突出</w:t>
                      </w:r>
                      <w:r w:rsidR="001B3438">
                        <w:rPr>
                          <w:rFonts w:hint="eastAsia"/>
                        </w:rPr>
                        <w:t>明显</w:t>
                      </w:r>
                      <w:r w:rsidRPr="00A55430">
                        <w:rPr>
                          <w:rFonts w:hint="eastAsia"/>
                        </w:rPr>
                        <w:t>？</w:t>
                      </w:r>
                    </w:p>
                  </w:txbxContent>
                </v:textbox>
              </v:rect>
            </w:pict>
          </mc:Fallback>
        </mc:AlternateContent>
      </w:r>
    </w:p>
    <w:p w:rsidR="00945653" w:rsidRPr="007D6FC2" w:rsidRDefault="00655055"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654656" behindDoc="0" locked="0" layoutInCell="1" allowOverlap="1" wp14:anchorId="04780A44" wp14:editId="0C2E7CBE">
                <wp:simplePos x="0" y="0"/>
                <wp:positionH relativeFrom="column">
                  <wp:posOffset>2581275</wp:posOffset>
                </wp:positionH>
                <wp:positionV relativeFrom="paragraph">
                  <wp:posOffset>209550</wp:posOffset>
                </wp:positionV>
                <wp:extent cx="1228725" cy="0"/>
                <wp:effectExtent l="0" t="0" r="9525" b="19050"/>
                <wp:wrapNone/>
                <wp:docPr id="15" name="直接连接符 15"/>
                <wp:cNvGraphicFramePr/>
                <a:graphic xmlns:a="http://schemas.openxmlformats.org/drawingml/2006/main">
                  <a:graphicData uri="http://schemas.microsoft.com/office/word/2010/wordprocessingShape">
                    <wps:wsp>
                      <wps:cNvCnPr/>
                      <wps:spPr>
                        <a:xfrm flipV="1">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2394AF" id="直接连接符 15"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25pt,16.5pt" to="30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" strokecolor="black [3213]"/>
            </w:pict>
          </mc:Fallback>
        </mc:AlternateContent>
      </w:r>
    </w:p>
    <w:p w:rsidR="00945653" w:rsidRPr="007D6FC2" w:rsidRDefault="00655055"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686400" behindDoc="0" locked="0" layoutInCell="1" allowOverlap="1" wp14:anchorId="6E7434AD" wp14:editId="7B15BEC4">
                <wp:simplePos x="0" y="0"/>
                <wp:positionH relativeFrom="column">
                  <wp:posOffset>1675765</wp:posOffset>
                </wp:positionH>
                <wp:positionV relativeFrom="paragraph">
                  <wp:posOffset>314325</wp:posOffset>
                </wp:positionV>
                <wp:extent cx="560705" cy="310515"/>
                <wp:effectExtent l="0" t="0" r="10795" b="13335"/>
                <wp:wrapNone/>
                <wp:docPr id="20" name="文本框 20"/>
                <wp:cNvGraphicFramePr/>
                <a:graphic xmlns:a="http://schemas.openxmlformats.org/drawingml/2006/main">
                  <a:graphicData uri="http://schemas.microsoft.com/office/word/2010/wordprocessingShape">
                    <wps:wsp>
                      <wps:cNvSpPr txBox="1"/>
                      <wps:spPr>
                        <a:xfrm>
                          <a:off x="0" y="0"/>
                          <a:ext cx="560705"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41EC" w:rsidRDefault="006D41EC" w:rsidP="00C06589">
                            <w:r>
                              <w:rPr>
                                <w:rFonts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0" o:spid="_x0000_s1031" type="#_x0000_t202" style="position:absolute;left:0;text-align:left;margin-left:131.95pt;margin-top:24.75pt;width:44.15pt;height:24.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" fillcolor="#cce8cf [3201]" strokecolor="#cce8cf [3212]" strokeweight=".5pt">
                <v:textbox>
                  <w:txbxContent>
                    <w:p w:rsidR="006D41EC" w:rsidRDefault="006D41EC" w:rsidP="00C06589">
                      <w:r>
                        <w:rPr>
                          <w:rFonts w:hint="eastAsia"/>
                        </w:rPr>
                        <w:t>是</w:t>
                      </w:r>
                    </w:p>
                  </w:txbxContent>
                </v:textbox>
              </v:shape>
            </w:pict>
          </mc:Fallback>
        </mc:AlternateContent>
      </w:r>
      <w:r w:rsidRPr="007D6FC2">
        <w:rPr>
          <w:rFonts w:ascii="Arial" w:eastAsia="宋体" w:hAnsi="Arial" w:cs="Arial"/>
          <w:noProof/>
        </w:rPr>
        <mc:AlternateContent>
          <mc:Choice Requires="wps">
            <w:drawing>
              <wp:anchor distT="0" distB="0" distL="114300" distR="114300" simplePos="0" relativeHeight="251635200" behindDoc="0" locked="0" layoutInCell="1" allowOverlap="1" wp14:anchorId="0C445107" wp14:editId="33E53BB5">
                <wp:simplePos x="0" y="0"/>
                <wp:positionH relativeFrom="column">
                  <wp:posOffset>1571625</wp:posOffset>
                </wp:positionH>
                <wp:positionV relativeFrom="paragraph">
                  <wp:posOffset>193675</wp:posOffset>
                </wp:positionV>
                <wp:extent cx="0" cy="664210"/>
                <wp:effectExtent l="76200" t="0" r="95250" b="59690"/>
                <wp:wrapNone/>
                <wp:docPr id="11" name="直接箭头连接符 11"/>
                <wp:cNvGraphicFramePr/>
                <a:graphic xmlns:a="http://schemas.openxmlformats.org/drawingml/2006/main">
                  <a:graphicData uri="http://schemas.microsoft.com/office/word/2010/wordprocessingShape">
                    <wps:wsp>
                      <wps:cNvCnPr/>
                      <wps:spPr>
                        <a:xfrm flipH="1">
                          <a:off x="0" y="0"/>
                          <a:ext cx="0" cy="6642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48D1AF" id="直接箭头连接符 11" o:spid="_x0000_s1026" type="#_x0000_t32" style="position:absolute;left:0;text-align:left;margin-left:123.75pt;margin-top:15.25pt;width:0;height:52.3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" strokecolor="black [3213]">
                <v:stroke endarrow="open"/>
              </v:shape>
            </w:pict>
          </mc:Fallback>
        </mc:AlternateContent>
      </w:r>
    </w:p>
    <w:p w:rsidR="00945653" w:rsidRPr="007D6FC2" w:rsidRDefault="00945653" w:rsidP="00964F11">
      <w:pPr>
        <w:snapToGrid w:val="0"/>
        <w:spacing w:afterLines="50" w:after="156" w:line="300" w:lineRule="auto"/>
        <w:rPr>
          <w:rFonts w:ascii="Arial" w:eastAsia="宋体" w:hAnsi="Arial" w:cs="Arial"/>
        </w:rPr>
      </w:pPr>
    </w:p>
    <w:p w:rsidR="00945653" w:rsidRPr="007D6FC2" w:rsidRDefault="00354E1A"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712000" behindDoc="0" locked="0" layoutInCell="1" allowOverlap="1" wp14:anchorId="7C305123" wp14:editId="64A5A95E">
                <wp:simplePos x="0" y="0"/>
                <wp:positionH relativeFrom="column">
                  <wp:posOffset>2677795</wp:posOffset>
                </wp:positionH>
                <wp:positionV relativeFrom="paragraph">
                  <wp:posOffset>108239</wp:posOffset>
                </wp:positionV>
                <wp:extent cx="560705" cy="310515"/>
                <wp:effectExtent l="0" t="0" r="10795" b="13335"/>
                <wp:wrapNone/>
                <wp:docPr id="24" name="文本框 24"/>
                <wp:cNvGraphicFramePr/>
                <a:graphic xmlns:a="http://schemas.openxmlformats.org/drawingml/2006/main">
                  <a:graphicData uri="http://schemas.microsoft.com/office/word/2010/wordprocessingShape">
                    <wps:wsp>
                      <wps:cNvSpPr txBox="1"/>
                      <wps:spPr>
                        <a:xfrm>
                          <a:off x="0" y="0"/>
                          <a:ext cx="560705"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41EC" w:rsidRDefault="006D41EC" w:rsidP="00C06589">
                            <w:proofErr w:type="gramStart"/>
                            <w:r>
                              <w:rPr>
                                <w:rFonts w:hint="eastAsia"/>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4" o:spid="_x0000_s1032" type="#_x0000_t202" style="position:absolute;left:0;text-align:left;margin-left:210.85pt;margin-top:8.5pt;width:44.15pt;height:24.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" fillcolor="#cce8cf [3201]" strokecolor="#cce8cf [3212]" strokeweight=".5pt">
                <v:textbox>
                  <w:txbxContent>
                    <w:p w:rsidR="006D41EC" w:rsidRDefault="006D41EC" w:rsidP="00C06589">
                      <w:proofErr w:type="gramStart"/>
                      <w:r>
                        <w:rPr>
                          <w:rFonts w:hint="eastAsia"/>
                        </w:rPr>
                        <w:t>否</w:t>
                      </w:r>
                      <w:proofErr w:type="gramEnd"/>
                    </w:p>
                  </w:txbxContent>
                </v:textbox>
              </v:shape>
            </w:pict>
          </mc:Fallback>
        </mc:AlternateContent>
      </w:r>
      <w:r w:rsidRPr="007D6FC2">
        <w:rPr>
          <w:rFonts w:ascii="Arial" w:eastAsia="宋体" w:hAnsi="Arial" w:cs="Arial"/>
          <w:noProof/>
        </w:rPr>
        <mc:AlternateContent>
          <mc:Choice Requires="wps">
            <w:drawing>
              <wp:anchor distT="0" distB="0" distL="114300" distR="114300" simplePos="0" relativeHeight="251604480" behindDoc="0" locked="0" layoutInCell="1" allowOverlap="1" wp14:anchorId="425F6C84" wp14:editId="61D2D6F9">
                <wp:simplePos x="0" y="0"/>
                <wp:positionH relativeFrom="column">
                  <wp:posOffset>628650</wp:posOffset>
                </wp:positionH>
                <wp:positionV relativeFrom="paragraph">
                  <wp:posOffset>175260</wp:posOffset>
                </wp:positionV>
                <wp:extent cx="1966595" cy="561975"/>
                <wp:effectExtent l="0" t="0" r="14605" b="28575"/>
                <wp:wrapNone/>
                <wp:docPr id="4" name="矩形 4"/>
                <wp:cNvGraphicFramePr/>
                <a:graphic xmlns:a="http://schemas.openxmlformats.org/drawingml/2006/main">
                  <a:graphicData uri="http://schemas.microsoft.com/office/word/2010/wordprocessingShape">
                    <wps:wsp>
                      <wps:cNvSpPr/>
                      <wps:spPr>
                        <a:xfrm>
                          <a:off x="0" y="0"/>
                          <a:ext cx="1966595" cy="561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41EC" w:rsidRDefault="001B3438" w:rsidP="00A55430">
                            <w:pPr>
                              <w:jc w:val="center"/>
                            </w:pPr>
                            <w:r>
                              <w:rPr>
                                <w:rFonts w:hint="eastAsia"/>
                              </w:rPr>
                              <w:t>回收</w:t>
                            </w:r>
                            <w:r w:rsidR="006D41EC">
                              <w:rPr>
                                <w:rFonts w:hint="eastAsia"/>
                              </w:rPr>
                              <w:t>单位是否有能用的空间标记</w:t>
                            </w:r>
                            <w:r>
                              <w:rPr>
                                <w:rFonts w:hint="eastAsia"/>
                              </w:rPr>
                              <w:t>器械</w:t>
                            </w:r>
                            <w:r w:rsidR="006D41EC" w:rsidRPr="00A55430">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4" o:spid="_x0000_s1033" style="position:absolute;left:0;text-align:left;margin-left:49.5pt;margin-top:13.8pt;width:154.85pt;height:44.25pt;z-index:25160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" fillcolor="#cce8cf [3201]" strokecolor="black [3213]" strokeweight="2pt">
                <v:textbox>
                  <w:txbxContent>
                    <w:p w:rsidR="006D41EC" w:rsidRDefault="001B3438" w:rsidP="00A55430">
                      <w:pPr>
                        <w:jc w:val="center"/>
                      </w:pPr>
                      <w:r>
                        <w:rPr>
                          <w:rFonts w:hint="eastAsia"/>
                        </w:rPr>
                        <w:t>回收</w:t>
                      </w:r>
                      <w:r w:rsidR="006D41EC">
                        <w:rPr>
                          <w:rFonts w:hint="eastAsia"/>
                        </w:rPr>
                        <w:t>单位是否有能用的空间标记</w:t>
                      </w:r>
                      <w:r>
                        <w:rPr>
                          <w:rFonts w:hint="eastAsia"/>
                        </w:rPr>
                        <w:t>器械</w:t>
                      </w:r>
                      <w:r w:rsidR="006D41EC" w:rsidRPr="00A55430">
                        <w:rPr>
                          <w:rFonts w:hint="eastAsia"/>
                        </w:rPr>
                        <w:t>？</w:t>
                      </w:r>
                    </w:p>
                  </w:txbxContent>
                </v:textbox>
              </v:rect>
            </w:pict>
          </mc:Fallback>
        </mc:AlternateContent>
      </w:r>
    </w:p>
    <w:p w:rsidR="00945653" w:rsidRPr="007D6FC2" w:rsidRDefault="006A03DC"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674112" behindDoc="0" locked="0" layoutInCell="1" allowOverlap="1" wp14:anchorId="708DF22F" wp14:editId="1090EC37">
                <wp:simplePos x="0" y="0"/>
                <wp:positionH relativeFrom="column">
                  <wp:posOffset>5476875</wp:posOffset>
                </wp:positionH>
                <wp:positionV relativeFrom="paragraph">
                  <wp:posOffset>161925</wp:posOffset>
                </wp:positionV>
                <wp:extent cx="3175" cy="914400"/>
                <wp:effectExtent l="76200" t="0" r="73025" b="57150"/>
                <wp:wrapNone/>
                <wp:docPr id="18" name="直接箭头连接符 18"/>
                <wp:cNvGraphicFramePr/>
                <a:graphic xmlns:a="http://schemas.openxmlformats.org/drawingml/2006/main">
                  <a:graphicData uri="http://schemas.microsoft.com/office/word/2010/wordprocessingShape">
                    <wps:wsp>
                      <wps:cNvCnPr/>
                      <wps:spPr>
                        <a:xfrm>
                          <a:off x="0" y="0"/>
                          <a:ext cx="3175" cy="914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5516B8" id="直接箭头连接符 18" o:spid="_x0000_s1026" type="#_x0000_t32" style="position:absolute;left:0;text-align:left;margin-left:431.25pt;margin-top:12.75pt;width:.25pt;height:1in;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" strokecolor="black [3213]">
                <v:stroke endarrow="open"/>
              </v:shape>
            </w:pict>
          </mc:Fallback>
        </mc:AlternateContent>
      </w:r>
      <w:r w:rsidR="00354E1A" w:rsidRPr="007D6FC2">
        <w:rPr>
          <w:rFonts w:ascii="Arial" w:eastAsia="宋体" w:hAnsi="Arial" w:cs="Arial"/>
          <w:noProof/>
        </w:rPr>
        <mc:AlternateContent>
          <mc:Choice Requires="wps">
            <w:drawing>
              <wp:anchor distT="0" distB="0" distL="114300" distR="114300" simplePos="0" relativeHeight="251660800" behindDoc="0" locked="0" layoutInCell="1" allowOverlap="1" wp14:anchorId="22C2A61E" wp14:editId="206B7FDA">
                <wp:simplePos x="0" y="0"/>
                <wp:positionH relativeFrom="column">
                  <wp:posOffset>2594610</wp:posOffset>
                </wp:positionH>
                <wp:positionV relativeFrom="paragraph">
                  <wp:posOffset>153035</wp:posOffset>
                </wp:positionV>
                <wp:extent cx="2889250" cy="0"/>
                <wp:effectExtent l="0" t="0" r="25400" b="19050"/>
                <wp:wrapNone/>
                <wp:docPr id="16" name="直接连接符 16"/>
                <wp:cNvGraphicFramePr/>
                <a:graphic xmlns:a="http://schemas.openxmlformats.org/drawingml/2006/main">
                  <a:graphicData uri="http://schemas.microsoft.com/office/word/2010/wordprocessingShape">
                    <wps:wsp>
                      <wps:cNvCnPr/>
                      <wps:spPr>
                        <a:xfrm flipV="1">
                          <a:off x="0" y="0"/>
                          <a:ext cx="2889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548B7A" id="直接连接符 16"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3pt,12.05pt" to="431.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" strokecolor="black [3213]"/>
            </w:pict>
          </mc:Fallback>
        </mc:AlternateContent>
      </w:r>
    </w:p>
    <w:p w:rsidR="00945653" w:rsidRPr="007D6FC2" w:rsidRDefault="006A03DC"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641344" behindDoc="0" locked="0" layoutInCell="1" allowOverlap="1" wp14:anchorId="57149573" wp14:editId="4BB65304">
                <wp:simplePos x="0" y="0"/>
                <wp:positionH relativeFrom="column">
                  <wp:posOffset>1571625</wp:posOffset>
                </wp:positionH>
                <wp:positionV relativeFrom="paragraph">
                  <wp:posOffset>110490</wp:posOffset>
                </wp:positionV>
                <wp:extent cx="0" cy="619125"/>
                <wp:effectExtent l="95250" t="0" r="76200" b="66675"/>
                <wp:wrapNone/>
                <wp:docPr id="12" name="直接箭头连接符 12"/>
                <wp:cNvGraphicFramePr/>
                <a:graphic xmlns:a="http://schemas.openxmlformats.org/drawingml/2006/main">
                  <a:graphicData uri="http://schemas.microsoft.com/office/word/2010/wordprocessingShape">
                    <wps:wsp>
                      <wps:cNvCnPr/>
                      <wps:spPr>
                        <a:xfrm>
                          <a:off x="0" y="0"/>
                          <a:ext cx="0" cy="619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6534B7" id="直接箭头连接符 12" o:spid="_x0000_s1026" type="#_x0000_t32" style="position:absolute;left:0;text-align:left;margin-left:123.75pt;margin-top:8.7pt;width:0;height:4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" strokecolor="black [3213]">
                <v:stroke endarrow="open"/>
              </v:shape>
            </w:pict>
          </mc:Fallback>
        </mc:AlternateContent>
      </w:r>
      <w:r w:rsidR="00655055" w:rsidRPr="007D6FC2">
        <w:rPr>
          <w:rFonts w:ascii="Arial" w:eastAsia="宋体" w:hAnsi="Arial" w:cs="Arial"/>
          <w:noProof/>
        </w:rPr>
        <mc:AlternateContent>
          <mc:Choice Requires="wps">
            <w:drawing>
              <wp:anchor distT="0" distB="0" distL="114300" distR="114300" simplePos="0" relativeHeight="251692544" behindDoc="0" locked="0" layoutInCell="1" allowOverlap="1" wp14:anchorId="2C9B8C0F" wp14:editId="6658D97D">
                <wp:simplePos x="0" y="0"/>
                <wp:positionH relativeFrom="column">
                  <wp:posOffset>1607820</wp:posOffset>
                </wp:positionH>
                <wp:positionV relativeFrom="paragraph">
                  <wp:posOffset>252730</wp:posOffset>
                </wp:positionV>
                <wp:extent cx="560705" cy="310515"/>
                <wp:effectExtent l="0" t="0" r="10795" b="13335"/>
                <wp:wrapNone/>
                <wp:docPr id="21" name="文本框 21"/>
                <wp:cNvGraphicFramePr/>
                <a:graphic xmlns:a="http://schemas.openxmlformats.org/drawingml/2006/main">
                  <a:graphicData uri="http://schemas.microsoft.com/office/word/2010/wordprocessingShape">
                    <wps:wsp>
                      <wps:cNvSpPr txBox="1"/>
                      <wps:spPr>
                        <a:xfrm>
                          <a:off x="0" y="0"/>
                          <a:ext cx="560705"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41EC" w:rsidRDefault="006D41EC" w:rsidP="00C06589">
                            <w:r>
                              <w:rPr>
                                <w:rFonts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1" o:spid="_x0000_s1034" type="#_x0000_t202" style="position:absolute;left:0;text-align:left;margin-left:126.6pt;margin-top:19.9pt;width:44.15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" fillcolor="#cce8cf [3201]" strokecolor="#cce8cf [3212]" strokeweight=".5pt">
                <v:textbox>
                  <w:txbxContent>
                    <w:p w:rsidR="006D41EC" w:rsidRDefault="006D41EC" w:rsidP="00C06589">
                      <w:r>
                        <w:rPr>
                          <w:rFonts w:hint="eastAsia"/>
                        </w:rPr>
                        <w:t>是</w:t>
                      </w:r>
                    </w:p>
                  </w:txbxContent>
                </v:textbox>
              </v:shape>
            </w:pict>
          </mc:Fallback>
        </mc:AlternateContent>
      </w:r>
    </w:p>
    <w:p w:rsidR="00945653" w:rsidRPr="007D6FC2" w:rsidRDefault="00945653" w:rsidP="00964F11">
      <w:pPr>
        <w:snapToGrid w:val="0"/>
        <w:spacing w:afterLines="50" w:after="156" w:line="300" w:lineRule="auto"/>
        <w:rPr>
          <w:rFonts w:ascii="Arial" w:eastAsia="宋体" w:hAnsi="Arial" w:cs="Arial"/>
        </w:rPr>
      </w:pPr>
    </w:p>
    <w:p w:rsidR="00945653" w:rsidRPr="007D6FC2" w:rsidRDefault="00DD4C22"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622912" behindDoc="0" locked="0" layoutInCell="1" allowOverlap="1" wp14:anchorId="799C7988" wp14:editId="02EF508B">
                <wp:simplePos x="0" y="0"/>
                <wp:positionH relativeFrom="column">
                  <wp:posOffset>4657725</wp:posOffset>
                </wp:positionH>
                <wp:positionV relativeFrom="paragraph">
                  <wp:posOffset>160020</wp:posOffset>
                </wp:positionV>
                <wp:extent cx="1480820" cy="755015"/>
                <wp:effectExtent l="0" t="0" r="24130" b="26035"/>
                <wp:wrapNone/>
                <wp:docPr id="9" name="矩形 9"/>
                <wp:cNvGraphicFramePr/>
                <a:graphic xmlns:a="http://schemas.openxmlformats.org/drawingml/2006/main">
                  <a:graphicData uri="http://schemas.microsoft.com/office/word/2010/wordprocessingShape">
                    <wps:wsp>
                      <wps:cNvSpPr/>
                      <wps:spPr>
                        <a:xfrm>
                          <a:off x="0" y="0"/>
                          <a:ext cx="1480820" cy="7550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41EC" w:rsidRDefault="006D41EC" w:rsidP="00A55430">
                            <w:pPr>
                              <w:jc w:val="center"/>
                            </w:pPr>
                            <w:r>
                              <w:rPr>
                                <w:rFonts w:hint="eastAsia"/>
                              </w:rPr>
                              <w:t>必须识别</w:t>
                            </w:r>
                            <w:r w:rsidR="001B3438">
                              <w:rPr>
                                <w:rFonts w:hint="eastAsia"/>
                              </w:rPr>
                              <w:t>回收</w:t>
                            </w:r>
                            <w:r>
                              <w:rPr>
                                <w:rFonts w:hint="eastAsia"/>
                              </w:rPr>
                              <w:t>单位；可以使用附件完成</w:t>
                            </w:r>
                            <w:r w:rsidRPr="00A55430">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9" o:spid="_x0000_s1035" style="position:absolute;left:0;text-align:left;margin-left:366.75pt;margin-top:12.6pt;width:116.6pt;height:59.4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" fillcolor="#cce8cf [3201]" strokecolor="black [3213]" strokeweight="2pt">
                <v:textbox>
                  <w:txbxContent>
                    <w:p w:rsidR="006D41EC" w:rsidRDefault="006D41EC" w:rsidP="00A55430">
                      <w:pPr>
                        <w:jc w:val="center"/>
                      </w:pPr>
                      <w:r>
                        <w:rPr>
                          <w:rFonts w:hint="eastAsia"/>
                        </w:rPr>
                        <w:t>必须识别</w:t>
                      </w:r>
                      <w:r w:rsidR="001B3438">
                        <w:rPr>
                          <w:rFonts w:hint="eastAsia"/>
                        </w:rPr>
                        <w:t>回收</w:t>
                      </w:r>
                      <w:r>
                        <w:rPr>
                          <w:rFonts w:hint="eastAsia"/>
                        </w:rPr>
                        <w:t>单位；可以使用附件完成</w:t>
                      </w:r>
                      <w:r w:rsidRPr="00A55430">
                        <w:rPr>
                          <w:rFonts w:hint="eastAsia"/>
                        </w:rPr>
                        <w:t>。</w:t>
                      </w:r>
                    </w:p>
                  </w:txbxContent>
                </v:textbox>
              </v:rect>
            </w:pict>
          </mc:Fallback>
        </mc:AlternateContent>
      </w:r>
      <w:r w:rsidRPr="007D6FC2">
        <w:rPr>
          <w:rFonts w:ascii="Arial" w:eastAsia="宋体" w:hAnsi="Arial" w:cs="Arial"/>
          <w:noProof/>
        </w:rPr>
        <mc:AlternateContent>
          <mc:Choice Requires="wps">
            <w:drawing>
              <wp:anchor distT="0" distB="0" distL="114300" distR="114300" simplePos="0" relativeHeight="251616768" behindDoc="0" locked="0" layoutInCell="1" allowOverlap="1" wp14:anchorId="31F19AD2" wp14:editId="1CCD3838">
                <wp:simplePos x="0" y="0"/>
                <wp:positionH relativeFrom="column">
                  <wp:posOffset>2790825</wp:posOffset>
                </wp:positionH>
                <wp:positionV relativeFrom="paragraph">
                  <wp:posOffset>160020</wp:posOffset>
                </wp:positionV>
                <wp:extent cx="1685925" cy="752475"/>
                <wp:effectExtent l="0" t="0" r="28575" b="28575"/>
                <wp:wrapNone/>
                <wp:docPr id="8" name="矩形 8"/>
                <wp:cNvGraphicFramePr/>
                <a:graphic xmlns:a="http://schemas.openxmlformats.org/drawingml/2006/main">
                  <a:graphicData uri="http://schemas.microsoft.com/office/word/2010/wordprocessingShape">
                    <wps:wsp>
                      <wps:cNvSpPr/>
                      <wps:spPr>
                        <a:xfrm>
                          <a:off x="0" y="0"/>
                          <a:ext cx="1685925"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41EC" w:rsidRDefault="006D41EC" w:rsidP="00A55430">
                            <w:pPr>
                              <w:jc w:val="center"/>
                            </w:pPr>
                            <w:r>
                              <w:rPr>
                                <w:rFonts w:hint="eastAsia"/>
                              </w:rPr>
                              <w:t>必须识别</w:t>
                            </w:r>
                            <w:r w:rsidR="001B3438">
                              <w:rPr>
                                <w:rFonts w:hint="eastAsia"/>
                              </w:rPr>
                              <w:t>回收</w:t>
                            </w:r>
                            <w:r>
                              <w:rPr>
                                <w:rFonts w:hint="eastAsia"/>
                              </w:rPr>
                              <w:t>单位；可以使用可</w:t>
                            </w:r>
                            <w:r w:rsidR="001B3438">
                              <w:rPr>
                                <w:rFonts w:hint="eastAsia"/>
                              </w:rPr>
                              <w:t>拆卸</w:t>
                            </w:r>
                            <w:r>
                              <w:rPr>
                                <w:rFonts w:hint="eastAsia"/>
                              </w:rPr>
                              <w:t>的标志</w:t>
                            </w:r>
                            <w:r w:rsidRPr="00A55430">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8" o:spid="_x0000_s1036" style="position:absolute;left:0;text-align:left;margin-left:219.75pt;margin-top:12.6pt;width:132.75pt;height:59.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" fillcolor="#cce8cf [3201]" strokecolor="black [3213]" strokeweight="2pt">
                <v:textbox>
                  <w:txbxContent>
                    <w:p w:rsidR="006D41EC" w:rsidRDefault="006D41EC" w:rsidP="00A55430">
                      <w:pPr>
                        <w:jc w:val="center"/>
                      </w:pPr>
                      <w:r>
                        <w:rPr>
                          <w:rFonts w:hint="eastAsia"/>
                        </w:rPr>
                        <w:t>必须识别</w:t>
                      </w:r>
                      <w:r w:rsidR="001B3438">
                        <w:rPr>
                          <w:rFonts w:hint="eastAsia"/>
                        </w:rPr>
                        <w:t>回收</w:t>
                      </w:r>
                      <w:r>
                        <w:rPr>
                          <w:rFonts w:hint="eastAsia"/>
                        </w:rPr>
                        <w:t>单位；可以使用可</w:t>
                      </w:r>
                      <w:r w:rsidR="001B3438">
                        <w:rPr>
                          <w:rFonts w:hint="eastAsia"/>
                        </w:rPr>
                        <w:t>拆卸</w:t>
                      </w:r>
                      <w:r>
                        <w:rPr>
                          <w:rFonts w:hint="eastAsia"/>
                        </w:rPr>
                        <w:t>的标志</w:t>
                      </w:r>
                      <w:r w:rsidRPr="00A55430">
                        <w:rPr>
                          <w:rFonts w:hint="eastAsia"/>
                        </w:rPr>
                        <w:t>。</w:t>
                      </w:r>
                    </w:p>
                  </w:txbxContent>
                </v:textbox>
              </v:rect>
            </w:pict>
          </mc:Fallback>
        </mc:AlternateContent>
      </w:r>
      <w:r w:rsidR="00655055" w:rsidRPr="007D6FC2">
        <w:rPr>
          <w:rFonts w:ascii="Arial" w:eastAsia="宋体" w:hAnsi="Arial" w:cs="Arial"/>
          <w:noProof/>
        </w:rPr>
        <mc:AlternateContent>
          <mc:Choice Requires="wps">
            <w:drawing>
              <wp:anchor distT="0" distB="0" distL="114300" distR="114300" simplePos="0" relativeHeight="251610624" behindDoc="0" locked="0" layoutInCell="1" allowOverlap="1" wp14:anchorId="07F2833B" wp14:editId="7DA11B76">
                <wp:simplePos x="0" y="0"/>
                <wp:positionH relativeFrom="column">
                  <wp:posOffset>628650</wp:posOffset>
                </wp:positionH>
                <wp:positionV relativeFrom="paragraph">
                  <wp:posOffset>160020</wp:posOffset>
                </wp:positionV>
                <wp:extent cx="1733550" cy="752475"/>
                <wp:effectExtent l="0" t="0" r="19050" b="28575"/>
                <wp:wrapNone/>
                <wp:docPr id="5" name="矩形 5"/>
                <wp:cNvGraphicFramePr/>
                <a:graphic xmlns:a="http://schemas.openxmlformats.org/drawingml/2006/main">
                  <a:graphicData uri="http://schemas.microsoft.com/office/word/2010/wordprocessingShape">
                    <wps:wsp>
                      <wps:cNvSpPr/>
                      <wps:spPr>
                        <a:xfrm>
                          <a:off x="0" y="0"/>
                          <a:ext cx="1733550"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41EC" w:rsidRDefault="001B3438" w:rsidP="00A55430">
                            <w:pPr>
                              <w:jc w:val="center"/>
                            </w:pPr>
                            <w:r>
                              <w:rPr>
                                <w:rFonts w:hint="eastAsia"/>
                              </w:rPr>
                              <w:t>回收</w:t>
                            </w:r>
                            <w:r w:rsidR="006D41EC">
                              <w:rPr>
                                <w:rFonts w:hint="eastAsia"/>
                              </w:rPr>
                              <w:t>单位必须通过</w:t>
                            </w:r>
                            <w:r>
                              <w:rPr>
                                <w:rFonts w:hint="eastAsia"/>
                              </w:rPr>
                              <w:t>器械</w:t>
                            </w:r>
                            <w:r w:rsidR="006D41EC">
                              <w:rPr>
                                <w:rFonts w:hint="eastAsia"/>
                              </w:rPr>
                              <w:t>或附件上的标志</w:t>
                            </w:r>
                            <w:r w:rsidR="006D41EC" w:rsidRPr="00A55430">
                              <w:rPr>
                                <w:rFonts w:hint="eastAsia"/>
                              </w:rPr>
                              <w:t>进行</w:t>
                            </w:r>
                            <w:r>
                              <w:rPr>
                                <w:rFonts w:hint="eastAsia"/>
                              </w:rPr>
                              <w:t>识别</w:t>
                            </w:r>
                            <w:r w:rsidR="006D41EC" w:rsidRPr="00A55430">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37" style="position:absolute;left:0;text-align:left;margin-left:49.5pt;margin-top:12.6pt;width:136.5pt;height:59.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" fillcolor="#cce8cf [3201]" strokecolor="black [3213]" strokeweight="2pt">
                <v:textbox>
                  <w:txbxContent>
                    <w:p w:rsidR="006D41EC" w:rsidRDefault="001B3438" w:rsidP="00A55430">
                      <w:pPr>
                        <w:jc w:val="center"/>
                      </w:pPr>
                      <w:r>
                        <w:rPr>
                          <w:rFonts w:hint="eastAsia"/>
                        </w:rPr>
                        <w:t>回收</w:t>
                      </w:r>
                      <w:r w:rsidR="006D41EC">
                        <w:rPr>
                          <w:rFonts w:hint="eastAsia"/>
                        </w:rPr>
                        <w:t>单位必须通过</w:t>
                      </w:r>
                      <w:r>
                        <w:rPr>
                          <w:rFonts w:hint="eastAsia"/>
                        </w:rPr>
                        <w:t>器械</w:t>
                      </w:r>
                      <w:r w:rsidR="006D41EC">
                        <w:rPr>
                          <w:rFonts w:hint="eastAsia"/>
                        </w:rPr>
                        <w:t>或附件上的标志</w:t>
                      </w:r>
                      <w:r w:rsidR="006D41EC" w:rsidRPr="00A55430">
                        <w:rPr>
                          <w:rFonts w:hint="eastAsia"/>
                        </w:rPr>
                        <w:t>进行</w:t>
                      </w:r>
                      <w:r>
                        <w:rPr>
                          <w:rFonts w:hint="eastAsia"/>
                        </w:rPr>
                        <w:t>识别</w:t>
                      </w:r>
                      <w:r w:rsidR="006D41EC" w:rsidRPr="00A55430">
                        <w:rPr>
                          <w:rFonts w:hint="eastAsia"/>
                        </w:rPr>
                        <w:t>。</w:t>
                      </w:r>
                    </w:p>
                  </w:txbxContent>
                </v:textbox>
              </v:rect>
            </w:pict>
          </mc:Fallback>
        </mc:AlternateContent>
      </w:r>
    </w:p>
    <w:p w:rsidR="00945653" w:rsidRPr="007D6FC2" w:rsidRDefault="00945653" w:rsidP="00964F11">
      <w:pPr>
        <w:snapToGrid w:val="0"/>
        <w:spacing w:afterLines="50" w:after="156" w:line="300" w:lineRule="auto"/>
        <w:rPr>
          <w:rFonts w:ascii="Arial" w:eastAsia="宋体" w:hAnsi="Arial" w:cs="Arial"/>
        </w:rPr>
      </w:pPr>
    </w:p>
    <w:p w:rsidR="00945653" w:rsidRPr="007D6FC2" w:rsidRDefault="00945653" w:rsidP="00964F11">
      <w:pPr>
        <w:snapToGrid w:val="0"/>
        <w:spacing w:afterLines="50" w:after="156" w:line="300" w:lineRule="auto"/>
        <w:rPr>
          <w:rFonts w:ascii="Arial" w:eastAsia="宋体" w:hAnsi="Arial" w:cs="Arial"/>
        </w:rPr>
      </w:pPr>
    </w:p>
    <w:p w:rsidR="00A55430" w:rsidRPr="007D6FC2" w:rsidRDefault="00A55430" w:rsidP="00964F11">
      <w:pPr>
        <w:snapToGrid w:val="0"/>
        <w:spacing w:afterLines="50" w:after="156" w:line="300" w:lineRule="auto"/>
        <w:rPr>
          <w:rFonts w:ascii="Arial" w:eastAsia="宋体" w:hAnsi="Arial" w:cs="Arial"/>
        </w:rPr>
      </w:pPr>
    </w:p>
    <w:p w:rsidR="00A55430" w:rsidRPr="00AD5347" w:rsidRDefault="00DE0B7A" w:rsidP="00964F11">
      <w:pPr>
        <w:snapToGrid w:val="0"/>
        <w:spacing w:afterLines="50" w:after="156" w:line="300" w:lineRule="auto"/>
        <w:rPr>
          <w:rFonts w:ascii="Arial" w:eastAsia="宋体" w:hAnsi="Arial" w:cs="Arial"/>
          <w:b/>
        </w:rPr>
      </w:pPr>
      <w:r w:rsidRPr="00AD5347">
        <w:rPr>
          <w:rFonts w:ascii="Arial" w:eastAsia="宋体" w:hAnsi="Arial" w:cs="Arial"/>
          <w:b/>
        </w:rPr>
        <w:t>*</w:t>
      </w:r>
      <w:r w:rsidRPr="00AD5347">
        <w:rPr>
          <w:rFonts w:ascii="Arial" w:eastAsia="宋体" w:hAnsi="Arial" w:cs="Arial"/>
          <w:b/>
        </w:rPr>
        <w:t>经修订的</w:t>
      </w:r>
      <w:r w:rsidR="001B3438">
        <w:rPr>
          <w:rFonts w:ascii="Arial" w:eastAsia="宋体" w:hAnsi="Arial" w:cs="Arial" w:hint="eastAsia"/>
          <w:b/>
        </w:rPr>
        <w:t>《</w:t>
      </w:r>
      <w:r w:rsidRPr="00AD5347">
        <w:rPr>
          <w:rFonts w:ascii="Arial" w:eastAsia="宋体" w:hAnsi="Arial" w:cs="Arial"/>
          <w:b/>
        </w:rPr>
        <w:t>联邦食品</w:t>
      </w:r>
      <w:r w:rsidR="001B3438">
        <w:rPr>
          <w:rFonts w:ascii="Arial" w:eastAsia="宋体" w:hAnsi="Arial" w:cs="Arial" w:hint="eastAsia"/>
          <w:b/>
        </w:rPr>
        <w:t>、药品</w:t>
      </w:r>
      <w:r w:rsidRPr="00AD5347">
        <w:rPr>
          <w:rFonts w:ascii="Arial" w:eastAsia="宋体" w:hAnsi="Arial" w:cs="Arial"/>
          <w:b/>
        </w:rPr>
        <w:t>和化妆品法案</w:t>
      </w:r>
      <w:r w:rsidR="001B3438">
        <w:rPr>
          <w:rFonts w:ascii="Arial" w:eastAsia="宋体" w:hAnsi="Arial" w:cs="Arial" w:hint="eastAsia"/>
          <w:b/>
        </w:rPr>
        <w:t>》</w:t>
      </w:r>
      <w:r w:rsidRPr="00AD5347">
        <w:rPr>
          <w:rFonts w:ascii="Arial" w:eastAsia="宋体" w:hAnsi="Arial" w:cs="Arial"/>
          <w:b/>
        </w:rPr>
        <w:t>第</w:t>
      </w:r>
      <w:r w:rsidRPr="00AD5347">
        <w:rPr>
          <w:rFonts w:ascii="Arial" w:eastAsia="宋体" w:hAnsi="Arial" w:cs="Arial"/>
          <w:b/>
        </w:rPr>
        <w:t>502</w:t>
      </w:r>
      <w:r w:rsidRPr="00AD5347">
        <w:rPr>
          <w:rFonts w:ascii="Arial" w:eastAsia="宋体" w:hAnsi="Arial" w:cs="Arial"/>
          <w:b/>
        </w:rPr>
        <w:t>（</w:t>
      </w:r>
      <w:r w:rsidRPr="00AD5347">
        <w:rPr>
          <w:rFonts w:ascii="Arial" w:eastAsia="宋体" w:hAnsi="Arial" w:cs="Arial"/>
          <w:b/>
        </w:rPr>
        <w:t>u</w:t>
      </w:r>
      <w:r w:rsidRPr="00AD5347">
        <w:rPr>
          <w:rFonts w:ascii="Arial" w:eastAsia="宋体" w:hAnsi="Arial" w:cs="Arial"/>
          <w:b/>
        </w:rPr>
        <w:t>）条。</w:t>
      </w:r>
    </w:p>
    <w:p w:rsidR="00AD5347" w:rsidRDefault="00AD5347">
      <w:pPr>
        <w:widowControl/>
        <w:jc w:val="left"/>
        <w:rPr>
          <w:rFonts w:ascii="Arial" w:eastAsia="宋体" w:hAnsi="Arial" w:cs="Arial"/>
          <w:b/>
        </w:rPr>
      </w:pPr>
      <w:r>
        <w:rPr>
          <w:rFonts w:ascii="Arial" w:eastAsia="宋体" w:hAnsi="Arial" w:cs="Arial"/>
          <w:b/>
        </w:rPr>
        <w:br w:type="page"/>
      </w:r>
    </w:p>
    <w:p w:rsidR="00A55430" w:rsidRPr="00AD5347" w:rsidRDefault="00AE7F03" w:rsidP="00AD5347">
      <w:pPr>
        <w:pStyle w:val="a3"/>
        <w:numPr>
          <w:ilvl w:val="0"/>
          <w:numId w:val="1"/>
        </w:numPr>
        <w:snapToGrid w:val="0"/>
        <w:spacing w:afterLines="50" w:after="156" w:line="300" w:lineRule="auto"/>
        <w:ind w:left="658" w:hangingChars="234" w:hanging="658"/>
        <w:rPr>
          <w:rFonts w:ascii="Arial" w:eastAsia="宋体" w:hAnsi="Arial" w:cs="Arial"/>
          <w:b/>
          <w:kern w:val="0"/>
          <w:sz w:val="28"/>
          <w:szCs w:val="28"/>
        </w:rPr>
      </w:pPr>
      <w:r>
        <w:rPr>
          <w:rFonts w:ascii="Arial" w:eastAsia="宋体" w:hAnsi="Arial" w:cs="Arial"/>
          <w:b/>
          <w:kern w:val="0"/>
          <w:sz w:val="28"/>
          <w:szCs w:val="28"/>
        </w:rPr>
        <w:lastRenderedPageBreak/>
        <w:t>回收</w:t>
      </w:r>
      <w:r w:rsidR="00DE0B7A" w:rsidRPr="00AD5347">
        <w:rPr>
          <w:rFonts w:ascii="Arial" w:eastAsia="宋体" w:hAnsi="Arial" w:cs="Arial"/>
          <w:b/>
          <w:kern w:val="0"/>
          <w:sz w:val="28"/>
          <w:szCs w:val="28"/>
        </w:rPr>
        <w:t>单位能否从此标志要求中获得豁免？</w:t>
      </w:r>
    </w:p>
    <w:p w:rsidR="00DE0B7A" w:rsidRPr="007D6FC2" w:rsidRDefault="00DE0B7A" w:rsidP="00964F11">
      <w:pPr>
        <w:snapToGrid w:val="0"/>
        <w:spacing w:afterLines="50" w:after="156" w:line="300" w:lineRule="auto"/>
        <w:rPr>
          <w:rFonts w:ascii="Arial" w:eastAsia="宋体" w:hAnsi="Arial" w:cs="Arial"/>
        </w:rPr>
      </w:pPr>
      <w:r w:rsidRPr="007D6FC2">
        <w:rPr>
          <w:rFonts w:ascii="Arial" w:eastAsia="宋体" w:hAnsi="Arial" w:cs="Arial"/>
        </w:rPr>
        <w:t>不，第</w:t>
      </w:r>
      <w:r w:rsidRPr="007D6FC2">
        <w:rPr>
          <w:rFonts w:ascii="Arial" w:eastAsia="宋体" w:hAnsi="Arial" w:cs="Arial"/>
        </w:rPr>
        <w:t>502</w:t>
      </w:r>
      <w:r w:rsidRPr="007D6FC2">
        <w:rPr>
          <w:rFonts w:ascii="Arial" w:eastAsia="宋体" w:hAnsi="Arial" w:cs="Arial"/>
        </w:rPr>
        <w:t>（</w:t>
      </w:r>
      <w:r w:rsidRPr="007D6FC2">
        <w:rPr>
          <w:rFonts w:ascii="Arial" w:eastAsia="宋体" w:hAnsi="Arial" w:cs="Arial"/>
        </w:rPr>
        <w:t>u</w:t>
      </w:r>
      <w:r w:rsidRPr="007D6FC2">
        <w:rPr>
          <w:rFonts w:ascii="Arial" w:eastAsia="宋体" w:hAnsi="Arial" w:cs="Arial"/>
        </w:rPr>
        <w:t>）条并不提供</w:t>
      </w:r>
      <w:r w:rsidR="001B3438">
        <w:rPr>
          <w:rFonts w:ascii="Arial" w:eastAsia="宋体" w:hAnsi="Arial" w:cs="Arial" w:hint="eastAsia"/>
        </w:rPr>
        <w:t>豁免</w:t>
      </w:r>
      <w:r w:rsidRPr="007D6FC2">
        <w:rPr>
          <w:rFonts w:ascii="Arial" w:eastAsia="宋体" w:hAnsi="Arial" w:cs="Arial"/>
        </w:rPr>
        <w:t>标志</w:t>
      </w:r>
      <w:r w:rsidR="001B3438">
        <w:rPr>
          <w:rFonts w:ascii="Arial" w:eastAsia="宋体" w:hAnsi="Arial" w:cs="Arial" w:hint="eastAsia"/>
        </w:rPr>
        <w:t>要求</w:t>
      </w:r>
      <w:r w:rsidRPr="007D6FC2">
        <w:rPr>
          <w:rFonts w:ascii="Arial" w:eastAsia="宋体" w:hAnsi="Arial" w:cs="Arial"/>
        </w:rPr>
        <w:t>的规定。</w:t>
      </w:r>
    </w:p>
    <w:p w:rsidR="00DE0B7A" w:rsidRPr="00AD5347" w:rsidRDefault="00DE0B7A" w:rsidP="00AD5347">
      <w:pPr>
        <w:pStyle w:val="a3"/>
        <w:numPr>
          <w:ilvl w:val="0"/>
          <w:numId w:val="1"/>
        </w:numPr>
        <w:snapToGrid w:val="0"/>
        <w:spacing w:afterLines="50" w:after="156" w:line="300" w:lineRule="auto"/>
        <w:ind w:left="658" w:hangingChars="234" w:hanging="658"/>
        <w:rPr>
          <w:rFonts w:ascii="Arial" w:eastAsia="宋体" w:hAnsi="Arial" w:cs="Arial"/>
          <w:b/>
          <w:kern w:val="0"/>
          <w:sz w:val="28"/>
          <w:szCs w:val="28"/>
        </w:rPr>
      </w:pPr>
      <w:r w:rsidRPr="00AD5347">
        <w:rPr>
          <w:rFonts w:ascii="Arial" w:eastAsia="宋体" w:hAnsi="Arial" w:cs="Arial"/>
          <w:b/>
          <w:kern w:val="0"/>
          <w:sz w:val="28"/>
          <w:szCs w:val="28"/>
        </w:rPr>
        <w:t>1995</w:t>
      </w:r>
      <w:r w:rsidRPr="00AD5347">
        <w:rPr>
          <w:rFonts w:ascii="Arial" w:eastAsia="宋体" w:hAnsi="Arial" w:cs="Arial"/>
          <w:b/>
          <w:kern w:val="0"/>
          <w:sz w:val="28"/>
          <w:szCs w:val="28"/>
        </w:rPr>
        <w:t>年缩减文书工作法案</w:t>
      </w:r>
    </w:p>
    <w:p w:rsidR="00DE0B7A" w:rsidRPr="007D6FC2" w:rsidRDefault="00DE0B7A" w:rsidP="00964F11">
      <w:pPr>
        <w:snapToGrid w:val="0"/>
        <w:spacing w:afterLines="50" w:after="156" w:line="300" w:lineRule="auto"/>
        <w:rPr>
          <w:rFonts w:ascii="Arial" w:eastAsia="宋体" w:hAnsi="Arial" w:cs="Arial"/>
        </w:rPr>
      </w:pPr>
      <w:r w:rsidRPr="007D6FC2">
        <w:rPr>
          <w:rFonts w:ascii="Arial" w:eastAsia="宋体" w:hAnsi="Arial" w:cs="Arial"/>
        </w:rPr>
        <w:t>本指南包含信息收集</w:t>
      </w:r>
      <w:r w:rsidR="00AF3CD1">
        <w:rPr>
          <w:rFonts w:ascii="Arial" w:eastAsia="宋体" w:hAnsi="Arial" w:cs="Arial" w:hint="eastAsia"/>
        </w:rPr>
        <w:t>条款</w:t>
      </w:r>
      <w:r w:rsidRPr="007D6FC2">
        <w:rPr>
          <w:rFonts w:ascii="Arial" w:eastAsia="宋体" w:hAnsi="Arial" w:cs="Arial"/>
        </w:rPr>
        <w:t>，需要由管理和预算办公室根据</w:t>
      </w:r>
      <w:r w:rsidRPr="007D6FC2">
        <w:rPr>
          <w:rFonts w:ascii="Arial" w:eastAsia="宋体" w:hAnsi="Arial" w:cs="Arial"/>
        </w:rPr>
        <w:t>1995</w:t>
      </w:r>
      <w:r w:rsidR="00887804" w:rsidRPr="007D6FC2">
        <w:rPr>
          <w:rFonts w:ascii="Arial" w:eastAsia="宋体" w:hAnsi="Arial" w:cs="Arial"/>
        </w:rPr>
        <w:t>年</w:t>
      </w:r>
      <w:r w:rsidR="00AF3CD1">
        <w:rPr>
          <w:rFonts w:ascii="Arial" w:eastAsia="宋体" w:hAnsi="Arial" w:cs="Arial" w:hint="eastAsia"/>
        </w:rPr>
        <w:t>《</w:t>
      </w:r>
      <w:r w:rsidR="00887804" w:rsidRPr="007D6FC2">
        <w:rPr>
          <w:rFonts w:ascii="Arial" w:eastAsia="宋体" w:hAnsi="Arial" w:cs="Arial"/>
        </w:rPr>
        <w:t>缩减</w:t>
      </w:r>
      <w:r w:rsidRPr="007D6FC2">
        <w:rPr>
          <w:rFonts w:ascii="Arial" w:eastAsia="宋体" w:hAnsi="Arial" w:cs="Arial"/>
        </w:rPr>
        <w:t>文书工作法</w:t>
      </w:r>
      <w:r w:rsidR="00887804" w:rsidRPr="007D6FC2">
        <w:rPr>
          <w:rFonts w:ascii="Arial" w:eastAsia="宋体" w:hAnsi="Arial" w:cs="Arial"/>
        </w:rPr>
        <w:t>案</w:t>
      </w:r>
      <w:r w:rsidR="00AF3CD1">
        <w:rPr>
          <w:rFonts w:ascii="Arial" w:eastAsia="宋体" w:hAnsi="Arial" w:cs="Arial" w:hint="eastAsia"/>
        </w:rPr>
        <w:t>》</w:t>
      </w:r>
      <w:r w:rsidRPr="007D6FC2">
        <w:rPr>
          <w:rFonts w:ascii="Arial" w:eastAsia="宋体" w:hAnsi="Arial" w:cs="Arial"/>
        </w:rPr>
        <w:t>（</w:t>
      </w:r>
      <w:r w:rsidRPr="007D6FC2">
        <w:rPr>
          <w:rFonts w:ascii="Arial" w:eastAsia="宋体" w:hAnsi="Arial" w:cs="Arial"/>
        </w:rPr>
        <w:t>44 U.S</w:t>
      </w:r>
      <w:r w:rsidR="00887804" w:rsidRPr="007D6FC2">
        <w:rPr>
          <w:rFonts w:ascii="Arial" w:eastAsia="宋体" w:hAnsi="Arial" w:cs="Arial"/>
        </w:rPr>
        <w:t>.C.</w:t>
      </w:r>
      <w:r w:rsidRPr="007D6FC2">
        <w:rPr>
          <w:rFonts w:ascii="Arial" w:eastAsia="宋体" w:hAnsi="Arial" w:cs="Arial"/>
        </w:rPr>
        <w:t>3501-3520</w:t>
      </w:r>
      <w:r w:rsidRPr="007D6FC2">
        <w:rPr>
          <w:rFonts w:ascii="Arial" w:eastAsia="宋体" w:hAnsi="Arial" w:cs="Arial"/>
        </w:rPr>
        <w:t>）进行审查。</w:t>
      </w:r>
    </w:p>
    <w:p w:rsidR="00887804" w:rsidRPr="007D6FC2" w:rsidRDefault="00887804" w:rsidP="00964F11">
      <w:pPr>
        <w:snapToGrid w:val="0"/>
        <w:spacing w:afterLines="50" w:after="156" w:line="300" w:lineRule="auto"/>
        <w:rPr>
          <w:rFonts w:ascii="Arial" w:eastAsia="宋体" w:hAnsi="Arial" w:cs="Arial"/>
        </w:rPr>
      </w:pPr>
      <w:r w:rsidRPr="007D6FC2">
        <w:rPr>
          <w:rFonts w:ascii="Arial" w:eastAsia="宋体" w:hAnsi="Arial" w:cs="Arial"/>
        </w:rPr>
        <w:t>完成此信息收集所需的时间估计为每次响应平均为</w:t>
      </w:r>
      <w:r w:rsidRPr="007D6FC2">
        <w:rPr>
          <w:rFonts w:ascii="Arial" w:eastAsia="宋体" w:hAnsi="Arial" w:cs="Arial"/>
        </w:rPr>
        <w:t>1.0</w:t>
      </w:r>
      <w:r w:rsidRPr="007D6FC2">
        <w:rPr>
          <w:rFonts w:ascii="Arial" w:eastAsia="宋体" w:hAnsi="Arial" w:cs="Arial"/>
        </w:rPr>
        <w:t>小时，包括查看说明，搜索现有数据资源，收集所需数据以及完成和审查信息收集的时间。为减少这种负担，发送关于</w:t>
      </w:r>
      <w:proofErr w:type="gramStart"/>
      <w:r w:rsidRPr="007D6FC2">
        <w:rPr>
          <w:rFonts w:ascii="Arial" w:eastAsia="宋体" w:hAnsi="Arial" w:cs="Arial"/>
        </w:rPr>
        <w:t>此负担</w:t>
      </w:r>
      <w:proofErr w:type="gramEnd"/>
      <w:r w:rsidRPr="007D6FC2">
        <w:rPr>
          <w:rFonts w:ascii="Arial" w:eastAsia="宋体" w:hAnsi="Arial" w:cs="Arial"/>
        </w:rPr>
        <w:t>估计的</w:t>
      </w:r>
      <w:r w:rsidR="00AF3CD1">
        <w:rPr>
          <w:rFonts w:ascii="Arial" w:eastAsia="宋体" w:hAnsi="Arial" w:cs="Arial" w:hint="eastAsia"/>
        </w:rPr>
        <w:t>评论</w:t>
      </w:r>
      <w:r w:rsidRPr="007D6FC2">
        <w:rPr>
          <w:rFonts w:ascii="Arial" w:eastAsia="宋体" w:hAnsi="Arial" w:cs="Arial"/>
        </w:rPr>
        <w:t>或建议至：</w:t>
      </w:r>
    </w:p>
    <w:p w:rsidR="00887804" w:rsidRPr="007D6FC2" w:rsidRDefault="00AF3CD1" w:rsidP="00964F11">
      <w:pPr>
        <w:snapToGrid w:val="0"/>
        <w:spacing w:afterLines="50" w:after="156"/>
        <w:rPr>
          <w:rFonts w:ascii="Arial" w:eastAsia="宋体" w:hAnsi="Arial" w:cs="Arial"/>
        </w:rPr>
      </w:pPr>
      <w:r>
        <w:rPr>
          <w:rFonts w:ascii="Arial" w:eastAsia="宋体" w:hAnsi="Arial" w:cs="Arial" w:hint="eastAsia"/>
        </w:rPr>
        <w:t>合</w:t>
      </w:r>
      <w:proofErr w:type="gramStart"/>
      <w:r>
        <w:rPr>
          <w:rFonts w:ascii="Arial" w:eastAsia="宋体" w:hAnsi="Arial" w:cs="Arial" w:hint="eastAsia"/>
        </w:rPr>
        <w:t>规</w:t>
      </w:r>
      <w:proofErr w:type="gramEnd"/>
      <w:r>
        <w:rPr>
          <w:rFonts w:ascii="Arial" w:eastAsia="宋体" w:hAnsi="Arial" w:cs="Arial" w:hint="eastAsia"/>
        </w:rPr>
        <w:t>办公室</w:t>
      </w:r>
    </w:p>
    <w:p w:rsidR="00887804" w:rsidRPr="007D6FC2" w:rsidRDefault="00AF3CD1" w:rsidP="00964F11">
      <w:pPr>
        <w:snapToGrid w:val="0"/>
        <w:spacing w:afterLines="50" w:after="156"/>
        <w:rPr>
          <w:rFonts w:ascii="Arial" w:eastAsia="宋体" w:hAnsi="Arial" w:cs="Arial"/>
        </w:rPr>
      </w:pPr>
      <w:r>
        <w:rPr>
          <w:rFonts w:ascii="Arial" w:eastAsia="宋体" w:hAnsi="Arial" w:cs="Arial" w:hint="eastAsia"/>
        </w:rPr>
        <w:t>收件人：</w:t>
      </w:r>
      <w:r w:rsidR="00887804" w:rsidRPr="007D6FC2">
        <w:rPr>
          <w:rFonts w:ascii="Arial" w:eastAsia="宋体" w:hAnsi="Arial" w:cs="Arial"/>
        </w:rPr>
        <w:t xml:space="preserve">Casper </w:t>
      </w:r>
      <w:proofErr w:type="spellStart"/>
      <w:r w:rsidR="00887804" w:rsidRPr="007D6FC2">
        <w:rPr>
          <w:rFonts w:ascii="Arial" w:eastAsia="宋体" w:hAnsi="Arial" w:cs="Arial"/>
        </w:rPr>
        <w:t>Uldriks</w:t>
      </w:r>
      <w:proofErr w:type="spellEnd"/>
    </w:p>
    <w:p w:rsidR="00887804" w:rsidRPr="007D6FC2" w:rsidRDefault="009A01B7" w:rsidP="00964F11">
      <w:pPr>
        <w:snapToGrid w:val="0"/>
        <w:spacing w:afterLines="50" w:after="156"/>
        <w:jc w:val="left"/>
        <w:rPr>
          <w:rFonts w:ascii="Arial" w:eastAsia="宋体" w:hAnsi="Arial" w:cs="Arial"/>
        </w:rPr>
      </w:pPr>
      <w:r>
        <w:rPr>
          <w:rFonts w:ascii="Arial" w:eastAsia="宋体" w:hAnsi="Arial" w:cs="Arial"/>
        </w:rPr>
        <w:t>器械与放射健康</w:t>
      </w:r>
      <w:r w:rsidR="00533BDB" w:rsidRPr="007D6FC2">
        <w:rPr>
          <w:rFonts w:ascii="Arial" w:eastAsia="宋体" w:hAnsi="Arial" w:cs="Arial"/>
        </w:rPr>
        <w:t>中心</w:t>
      </w:r>
      <w:r w:rsidR="00E66D71" w:rsidRPr="007D6FC2">
        <w:rPr>
          <w:rFonts w:ascii="Arial" w:eastAsia="宋体" w:hAnsi="Arial" w:cs="Arial"/>
        </w:rPr>
        <w:t>，</w:t>
      </w:r>
      <w:r w:rsidR="00887804" w:rsidRPr="007D6FC2">
        <w:rPr>
          <w:rFonts w:ascii="Arial" w:eastAsia="宋体" w:hAnsi="Arial" w:cs="Arial"/>
        </w:rPr>
        <w:t>HFZ-300</w:t>
      </w:r>
    </w:p>
    <w:p w:rsidR="00887804" w:rsidRPr="007D6FC2" w:rsidRDefault="00AF3CD1" w:rsidP="00964F11">
      <w:pPr>
        <w:snapToGrid w:val="0"/>
        <w:spacing w:afterLines="50" w:after="156"/>
        <w:rPr>
          <w:rFonts w:ascii="Arial" w:eastAsia="宋体" w:hAnsi="Arial" w:cs="Arial"/>
        </w:rPr>
      </w:pPr>
      <w:r>
        <w:rPr>
          <w:rFonts w:ascii="Arial" w:eastAsia="宋体" w:hAnsi="Arial" w:cs="Arial" w:hint="eastAsia"/>
        </w:rPr>
        <w:t>食品药品监督管理局</w:t>
      </w:r>
    </w:p>
    <w:p w:rsidR="00887804" w:rsidRPr="007D6FC2" w:rsidRDefault="00887804" w:rsidP="00964F11">
      <w:pPr>
        <w:snapToGrid w:val="0"/>
        <w:spacing w:afterLines="50" w:after="156"/>
        <w:rPr>
          <w:rFonts w:ascii="Arial" w:eastAsia="宋体" w:hAnsi="Arial" w:cs="Arial"/>
        </w:rPr>
      </w:pPr>
      <w:r w:rsidRPr="007D6FC2">
        <w:rPr>
          <w:rFonts w:ascii="Arial" w:eastAsia="宋体" w:hAnsi="Arial" w:cs="Arial"/>
        </w:rPr>
        <w:t>2098 Gaither Road</w:t>
      </w:r>
    </w:p>
    <w:p w:rsidR="00887804" w:rsidRPr="007D6FC2" w:rsidRDefault="00887804" w:rsidP="00964F11">
      <w:pPr>
        <w:snapToGrid w:val="0"/>
        <w:spacing w:afterLines="50" w:after="156"/>
        <w:rPr>
          <w:rFonts w:ascii="Arial" w:eastAsia="宋体" w:hAnsi="Arial" w:cs="Arial"/>
        </w:rPr>
      </w:pPr>
      <w:r w:rsidRPr="007D6FC2">
        <w:rPr>
          <w:rFonts w:ascii="Arial" w:eastAsia="宋体" w:hAnsi="Arial" w:cs="Arial"/>
        </w:rPr>
        <w:t>Rockville</w:t>
      </w:r>
      <w:r w:rsidR="00E66D71" w:rsidRPr="007D6FC2">
        <w:rPr>
          <w:rFonts w:ascii="Arial" w:eastAsia="宋体" w:hAnsi="Arial" w:cs="Arial"/>
        </w:rPr>
        <w:t>，</w:t>
      </w:r>
      <w:r w:rsidRPr="007D6FC2">
        <w:rPr>
          <w:rFonts w:ascii="Arial" w:eastAsia="宋体" w:hAnsi="Arial" w:cs="Arial"/>
        </w:rPr>
        <w:t>MD 20850</w:t>
      </w:r>
    </w:p>
    <w:p w:rsidR="00A55430" w:rsidRPr="007D6FC2" w:rsidRDefault="00A825CB" w:rsidP="00964F11">
      <w:pPr>
        <w:snapToGrid w:val="0"/>
        <w:spacing w:afterLines="50" w:after="156" w:line="300" w:lineRule="auto"/>
        <w:rPr>
          <w:rFonts w:ascii="Arial" w:eastAsia="宋体" w:hAnsi="Arial" w:cs="Arial"/>
        </w:rPr>
      </w:pPr>
      <w:r w:rsidRPr="007D6FC2">
        <w:rPr>
          <w:rFonts w:ascii="Arial" w:eastAsia="宋体" w:hAnsi="Arial" w:cs="Arial"/>
          <w:noProof/>
        </w:rPr>
        <mc:AlternateContent>
          <mc:Choice Requires="wps">
            <w:drawing>
              <wp:anchor distT="0" distB="0" distL="114300" distR="114300" simplePos="0" relativeHeight="251725312" behindDoc="0" locked="0" layoutInCell="1" allowOverlap="1" wp14:anchorId="384B78C3" wp14:editId="426492B4">
                <wp:simplePos x="0" y="0"/>
                <wp:positionH relativeFrom="column">
                  <wp:posOffset>17780</wp:posOffset>
                </wp:positionH>
                <wp:positionV relativeFrom="paragraph">
                  <wp:posOffset>0</wp:posOffset>
                </wp:positionV>
                <wp:extent cx="5562600" cy="1403985"/>
                <wp:effectExtent l="0" t="0" r="19050" b="1016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3985"/>
                        </a:xfrm>
                        <a:prstGeom prst="rect">
                          <a:avLst/>
                        </a:prstGeom>
                        <a:solidFill>
                          <a:srgbClr val="FFFFFF"/>
                        </a:solidFill>
                        <a:ln w="9525">
                          <a:solidFill>
                            <a:srgbClr val="000000"/>
                          </a:solidFill>
                          <a:miter lim="800000"/>
                          <a:headEnd/>
                          <a:tailEnd/>
                        </a:ln>
                      </wps:spPr>
                      <wps:txbx>
                        <w:txbxContent>
                          <w:p w:rsidR="006D41EC" w:rsidRPr="00AD5347" w:rsidRDefault="00AF3CD1" w:rsidP="00061D79">
                            <w:pPr>
                              <w:spacing w:afterLines="50" w:after="156" w:line="300" w:lineRule="auto"/>
                              <w:rPr>
                                <w:rFonts w:ascii="宋体" w:eastAsia="宋体" w:hAnsi="宋体" w:cs="Arial"/>
                                <w:kern w:val="0"/>
                                <w:sz w:val="26"/>
                                <w:szCs w:val="26"/>
                              </w:rPr>
                            </w:pPr>
                            <w:r w:rsidRPr="00AF3CD1">
                              <w:rPr>
                                <w:rFonts w:ascii="宋体" w:eastAsia="宋体" w:hAnsi="宋体" w:hint="eastAsia"/>
                              </w:rPr>
                              <w:t>除非显示当前有效的</w:t>
                            </w:r>
                            <w:r w:rsidRPr="00542BBE">
                              <w:rPr>
                                <w:rFonts w:ascii="Arial" w:eastAsia="宋体" w:hAnsi="Arial" w:cs="Arial"/>
                              </w:rPr>
                              <w:t>OMB</w:t>
                            </w:r>
                            <w:r w:rsidRPr="00AF3CD1">
                              <w:rPr>
                                <w:rFonts w:ascii="宋体" w:eastAsia="宋体" w:hAnsi="宋体" w:hint="eastAsia"/>
                              </w:rPr>
                              <w:t>控制</w:t>
                            </w:r>
                            <w:r>
                              <w:rPr>
                                <w:rFonts w:ascii="宋体" w:eastAsia="宋体" w:hAnsi="宋体" w:hint="eastAsia"/>
                              </w:rPr>
                              <w:t>编号</w:t>
                            </w:r>
                            <w:r w:rsidR="00542BBE">
                              <w:rPr>
                                <w:rFonts w:ascii="宋体" w:eastAsia="宋体" w:hAnsi="宋体" w:hint="eastAsia"/>
                              </w:rPr>
                              <w:t>，否则机构可能不会进行或申办</w:t>
                            </w:r>
                            <w:r w:rsidR="00542BBE" w:rsidRPr="00AF3CD1">
                              <w:rPr>
                                <w:rFonts w:ascii="宋体" w:eastAsia="宋体" w:hAnsi="宋体" w:hint="eastAsia"/>
                              </w:rPr>
                              <w:t>信息收集</w:t>
                            </w:r>
                            <w:r w:rsidRPr="00AF3CD1">
                              <w:rPr>
                                <w:rFonts w:ascii="宋体" w:eastAsia="宋体" w:hAnsi="宋体" w:hint="eastAsia"/>
                              </w:rPr>
                              <w:t>，并且不需要人员回复。</w:t>
                            </w:r>
                            <w:r w:rsidR="006D41EC" w:rsidRPr="00AD5347">
                              <w:rPr>
                                <w:rFonts w:ascii="宋体" w:eastAsia="宋体" w:hAnsi="宋体" w:hint="eastAsia"/>
                              </w:rPr>
                              <w:t>此</w:t>
                            </w:r>
                            <w:r w:rsidR="006D41EC" w:rsidRPr="00AD5347">
                              <w:rPr>
                                <w:rFonts w:ascii="宋体" w:eastAsia="宋体" w:hAnsi="宋体"/>
                              </w:rPr>
                              <w:t>信息采集的</w:t>
                            </w:r>
                            <w:r w:rsidR="006D41EC" w:rsidRPr="00542BBE">
                              <w:rPr>
                                <w:rFonts w:ascii="Arial" w:eastAsia="宋体" w:hAnsi="Arial" w:cs="Arial"/>
                              </w:rPr>
                              <w:t>OMB</w:t>
                            </w:r>
                            <w:r w:rsidR="006D41EC" w:rsidRPr="00AD5347">
                              <w:rPr>
                                <w:rFonts w:ascii="宋体" w:eastAsia="宋体" w:hAnsi="宋体"/>
                              </w:rPr>
                              <w:t>控制</w:t>
                            </w:r>
                            <w:r>
                              <w:rPr>
                                <w:rFonts w:ascii="宋体" w:eastAsia="宋体" w:hAnsi="宋体" w:hint="eastAsia"/>
                              </w:rPr>
                              <w:t>编号</w:t>
                            </w:r>
                            <w:r w:rsidR="006D41EC" w:rsidRPr="00AD5347">
                              <w:rPr>
                                <w:rFonts w:ascii="宋体" w:eastAsia="宋体" w:hAnsi="宋体"/>
                              </w:rPr>
                              <w:t>为0910-0577，到</w:t>
                            </w:r>
                            <w:bookmarkStart w:id="18" w:name="_GoBack"/>
                            <w:bookmarkEnd w:id="18"/>
                            <w:r w:rsidR="006D41EC" w:rsidRPr="00AD5347">
                              <w:rPr>
                                <w:rFonts w:ascii="宋体" w:eastAsia="宋体" w:hAnsi="宋体"/>
                              </w:rPr>
                              <w:t>期时间为2009年1月31日。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38" type="#_x0000_t202" style="position:absolute;left:0;text-align:left;margin-left:1.4pt;margin-top:0;width:438pt;height:110.5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">
                <v:textbox style="mso-fit-shape-to-text:t">
                  <w:txbxContent>
                    <w:p w:rsidR="006D41EC" w:rsidRPr="00AD5347" w:rsidRDefault="00AF3CD1" w:rsidP="00061D79">
                      <w:pPr>
                        <w:spacing w:afterLines="50" w:after="156" w:line="300" w:lineRule="auto"/>
                        <w:rPr>
                          <w:rFonts w:ascii="宋体" w:eastAsia="宋体" w:hAnsi="宋体" w:cs="Arial"/>
                          <w:kern w:val="0"/>
                          <w:sz w:val="26"/>
                          <w:szCs w:val="26"/>
                        </w:rPr>
                      </w:pPr>
                      <w:r w:rsidRPr="00AF3CD1">
                        <w:rPr>
                          <w:rFonts w:ascii="宋体" w:eastAsia="宋体" w:hAnsi="宋体" w:hint="eastAsia"/>
                        </w:rPr>
                        <w:t>除非显示当前有效的</w:t>
                      </w:r>
                      <w:r w:rsidRPr="00542BBE">
                        <w:rPr>
                          <w:rFonts w:ascii="Arial" w:eastAsia="宋体" w:hAnsi="Arial" w:cs="Arial"/>
                        </w:rPr>
                        <w:t>OMB</w:t>
                      </w:r>
                      <w:r w:rsidRPr="00AF3CD1">
                        <w:rPr>
                          <w:rFonts w:ascii="宋体" w:eastAsia="宋体" w:hAnsi="宋体" w:hint="eastAsia"/>
                        </w:rPr>
                        <w:t>控制</w:t>
                      </w:r>
                      <w:r>
                        <w:rPr>
                          <w:rFonts w:ascii="宋体" w:eastAsia="宋体" w:hAnsi="宋体" w:hint="eastAsia"/>
                        </w:rPr>
                        <w:t>编号</w:t>
                      </w:r>
                      <w:r w:rsidR="00542BBE">
                        <w:rPr>
                          <w:rFonts w:ascii="宋体" w:eastAsia="宋体" w:hAnsi="宋体" w:hint="eastAsia"/>
                        </w:rPr>
                        <w:t>，否则机构可能不会进行或申办</w:t>
                      </w:r>
                      <w:r w:rsidR="00542BBE" w:rsidRPr="00AF3CD1">
                        <w:rPr>
                          <w:rFonts w:ascii="宋体" w:eastAsia="宋体" w:hAnsi="宋体" w:hint="eastAsia"/>
                        </w:rPr>
                        <w:t>信息收集</w:t>
                      </w:r>
                      <w:r w:rsidRPr="00AF3CD1">
                        <w:rPr>
                          <w:rFonts w:ascii="宋体" w:eastAsia="宋体" w:hAnsi="宋体" w:hint="eastAsia"/>
                        </w:rPr>
                        <w:t>，并且不需要人员回复。</w:t>
                      </w:r>
                      <w:r w:rsidR="006D41EC" w:rsidRPr="00AD5347">
                        <w:rPr>
                          <w:rFonts w:ascii="宋体" w:eastAsia="宋体" w:hAnsi="宋体" w:hint="eastAsia"/>
                        </w:rPr>
                        <w:t>此</w:t>
                      </w:r>
                      <w:r w:rsidR="006D41EC" w:rsidRPr="00AD5347">
                        <w:rPr>
                          <w:rFonts w:ascii="宋体" w:eastAsia="宋体" w:hAnsi="宋体"/>
                        </w:rPr>
                        <w:t>信息采集的</w:t>
                      </w:r>
                      <w:r w:rsidR="006D41EC" w:rsidRPr="00542BBE">
                        <w:rPr>
                          <w:rFonts w:ascii="Arial" w:eastAsia="宋体" w:hAnsi="Arial" w:cs="Arial"/>
                        </w:rPr>
                        <w:t>OMB</w:t>
                      </w:r>
                      <w:r w:rsidR="006D41EC" w:rsidRPr="00AD5347">
                        <w:rPr>
                          <w:rFonts w:ascii="宋体" w:eastAsia="宋体" w:hAnsi="宋体"/>
                        </w:rPr>
                        <w:t>控制</w:t>
                      </w:r>
                      <w:r>
                        <w:rPr>
                          <w:rFonts w:ascii="宋体" w:eastAsia="宋体" w:hAnsi="宋体" w:hint="eastAsia"/>
                        </w:rPr>
                        <w:t>编号</w:t>
                      </w:r>
                      <w:r w:rsidR="006D41EC" w:rsidRPr="00AD5347">
                        <w:rPr>
                          <w:rFonts w:ascii="宋体" w:eastAsia="宋体" w:hAnsi="宋体"/>
                        </w:rPr>
                        <w:t>为0910-0577，到</w:t>
                      </w:r>
                      <w:bookmarkStart w:id="19" w:name="_GoBack"/>
                      <w:bookmarkEnd w:id="19"/>
                      <w:r w:rsidR="006D41EC" w:rsidRPr="00AD5347">
                        <w:rPr>
                          <w:rFonts w:ascii="宋体" w:eastAsia="宋体" w:hAnsi="宋体"/>
                        </w:rPr>
                        <w:t>期时间为2009年1月31日。</w:t>
                      </w:r>
                    </w:p>
                  </w:txbxContent>
                </v:textbox>
              </v:shape>
            </w:pict>
          </mc:Fallback>
        </mc:AlternateContent>
      </w:r>
    </w:p>
    <w:sectPr w:rsidR="00A55430" w:rsidRPr="007D6FC2" w:rsidSect="005C14BD">
      <w:footerReference w:type="first" r:id="rId13"/>
      <w:pgSz w:w="11906" w:h="16838"/>
      <w:pgMar w:top="1134" w:right="1134" w:bottom="1134" w:left="1134" w:header="851" w:footer="567"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1EC" w:rsidRDefault="006D41EC" w:rsidP="00A05E9D">
      <w:r>
        <w:separator/>
      </w:r>
    </w:p>
  </w:endnote>
  <w:endnote w:type="continuationSeparator" w:id="0">
    <w:p w:rsidR="006D41EC" w:rsidRDefault="006D41EC" w:rsidP="00A0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42780459"/>
      <w:docPartObj>
        <w:docPartGallery w:val="Page Numbers (Bottom of Page)"/>
        <w:docPartUnique/>
      </w:docPartObj>
    </w:sdtPr>
    <w:sdtEndPr/>
    <w:sdtContent>
      <w:p w:rsidR="006D41EC" w:rsidRPr="005C14BD" w:rsidRDefault="006D41EC">
        <w:pPr>
          <w:pStyle w:val="a7"/>
          <w:jc w:val="right"/>
          <w:rPr>
            <w:rFonts w:ascii="Arial" w:hAnsi="Arial" w:cs="Arial"/>
          </w:rPr>
        </w:pPr>
        <w:r w:rsidRPr="005C14BD">
          <w:rPr>
            <w:rFonts w:ascii="Arial" w:hAnsi="Arial" w:cs="Arial"/>
          </w:rPr>
          <w:fldChar w:fldCharType="begin"/>
        </w:r>
        <w:r w:rsidRPr="005C14BD">
          <w:rPr>
            <w:rFonts w:ascii="Arial" w:hAnsi="Arial" w:cs="Arial"/>
          </w:rPr>
          <w:instrText>PAGE   \* MERGEFORMAT</w:instrText>
        </w:r>
        <w:r w:rsidRPr="005C14BD">
          <w:rPr>
            <w:rFonts w:ascii="Arial" w:hAnsi="Arial" w:cs="Arial"/>
          </w:rPr>
          <w:fldChar w:fldCharType="separate"/>
        </w:r>
        <w:r w:rsidR="00542BBE" w:rsidRPr="00542BBE">
          <w:rPr>
            <w:rFonts w:ascii="Arial" w:hAnsi="Arial" w:cs="Arial"/>
            <w:noProof/>
            <w:lang w:val="zh-CN"/>
          </w:rPr>
          <w:t>10</w:t>
        </w:r>
        <w:r w:rsidRPr="005C14BD">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608982"/>
      <w:docPartObj>
        <w:docPartGallery w:val="Page Numbers (Bottom of Page)"/>
        <w:docPartUnique/>
      </w:docPartObj>
    </w:sdtPr>
    <w:sdtEndPr>
      <w:rPr>
        <w:rFonts w:ascii="Arial" w:hAnsi="Arial" w:cs="Arial"/>
      </w:rPr>
    </w:sdtEndPr>
    <w:sdtContent>
      <w:p w:rsidR="006D41EC" w:rsidRPr="005C14BD" w:rsidRDefault="006D41EC" w:rsidP="005C14BD">
        <w:pPr>
          <w:pStyle w:val="a7"/>
          <w:jc w:val="right"/>
          <w:rPr>
            <w:rFonts w:ascii="Arial" w:hAnsi="Arial" w:cs="Arial"/>
          </w:rPr>
        </w:pPr>
        <w:r w:rsidRPr="005C14BD">
          <w:rPr>
            <w:rFonts w:ascii="Arial" w:hAnsi="Arial" w:cs="Arial"/>
          </w:rPr>
          <w:fldChar w:fldCharType="begin"/>
        </w:r>
        <w:r w:rsidRPr="005C14BD">
          <w:rPr>
            <w:rFonts w:ascii="Arial" w:hAnsi="Arial" w:cs="Arial"/>
          </w:rPr>
          <w:instrText>PAGE   \* MERGEFORMAT</w:instrText>
        </w:r>
        <w:r w:rsidRPr="005C14BD">
          <w:rPr>
            <w:rFonts w:ascii="Arial" w:hAnsi="Arial" w:cs="Arial"/>
          </w:rPr>
          <w:fldChar w:fldCharType="separate"/>
        </w:r>
        <w:r w:rsidR="00542BBE" w:rsidRPr="00542BBE">
          <w:rPr>
            <w:rFonts w:ascii="Arial" w:hAnsi="Arial" w:cs="Arial"/>
            <w:noProof/>
            <w:lang w:val="zh-CN"/>
          </w:rPr>
          <w:t>1</w:t>
        </w:r>
        <w:r w:rsidRPr="005C14BD">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1EC" w:rsidRDefault="006D41EC" w:rsidP="00A05E9D">
      <w:r>
        <w:separator/>
      </w:r>
    </w:p>
  </w:footnote>
  <w:footnote w:type="continuationSeparator" w:id="0">
    <w:p w:rsidR="006D41EC" w:rsidRDefault="006D41EC" w:rsidP="00A05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EC" w:rsidRPr="0035475A" w:rsidRDefault="006D41EC" w:rsidP="00980BA3">
    <w:pPr>
      <w:spacing w:afterLines="50" w:after="120" w:line="300" w:lineRule="auto"/>
      <w:jc w:val="center"/>
      <w:rPr>
        <w:b/>
        <w:i/>
      </w:rPr>
    </w:pPr>
    <w:r w:rsidRPr="0035475A">
      <w:rPr>
        <w:rFonts w:hint="eastAsia"/>
        <w:b/>
        <w:i/>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D210F"/>
    <w:multiLevelType w:val="hybridMultilevel"/>
    <w:tmpl w:val="520AACE4"/>
    <w:lvl w:ilvl="0" w:tplc="8672650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9879BF"/>
    <w:multiLevelType w:val="hybridMultilevel"/>
    <w:tmpl w:val="DD94345E"/>
    <w:lvl w:ilvl="0" w:tplc="743696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E23699"/>
    <w:multiLevelType w:val="hybridMultilevel"/>
    <w:tmpl w:val="527CC7D6"/>
    <w:lvl w:ilvl="0" w:tplc="E49A8C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BF1318"/>
    <w:multiLevelType w:val="hybridMultilevel"/>
    <w:tmpl w:val="C7C2DA64"/>
    <w:lvl w:ilvl="0" w:tplc="9ABA6F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53"/>
    <w:rsid w:val="00010B1E"/>
    <w:rsid w:val="00012F46"/>
    <w:rsid w:val="000153C0"/>
    <w:rsid w:val="00036730"/>
    <w:rsid w:val="0003713E"/>
    <w:rsid w:val="00045422"/>
    <w:rsid w:val="0005466A"/>
    <w:rsid w:val="00061D79"/>
    <w:rsid w:val="000836CB"/>
    <w:rsid w:val="00087D07"/>
    <w:rsid w:val="000A5E33"/>
    <w:rsid w:val="000D1D61"/>
    <w:rsid w:val="000F6511"/>
    <w:rsid w:val="0012691F"/>
    <w:rsid w:val="00130E6A"/>
    <w:rsid w:val="001350F9"/>
    <w:rsid w:val="00141F57"/>
    <w:rsid w:val="0014411C"/>
    <w:rsid w:val="00147CF8"/>
    <w:rsid w:val="001579FF"/>
    <w:rsid w:val="001668EC"/>
    <w:rsid w:val="00170C32"/>
    <w:rsid w:val="00192C5A"/>
    <w:rsid w:val="001A0667"/>
    <w:rsid w:val="001A21C9"/>
    <w:rsid w:val="001A697F"/>
    <w:rsid w:val="001B3438"/>
    <w:rsid w:val="001B6399"/>
    <w:rsid w:val="001D32D7"/>
    <w:rsid w:val="001E0262"/>
    <w:rsid w:val="001F3D86"/>
    <w:rsid w:val="00202953"/>
    <w:rsid w:val="00230C62"/>
    <w:rsid w:val="00233B07"/>
    <w:rsid w:val="00234896"/>
    <w:rsid w:val="002430DD"/>
    <w:rsid w:val="00243723"/>
    <w:rsid w:val="00246F37"/>
    <w:rsid w:val="00250EED"/>
    <w:rsid w:val="00253F29"/>
    <w:rsid w:val="00256B7F"/>
    <w:rsid w:val="00290A77"/>
    <w:rsid w:val="00291D2B"/>
    <w:rsid w:val="002A6AA3"/>
    <w:rsid w:val="002C233A"/>
    <w:rsid w:val="002C489B"/>
    <w:rsid w:val="002F3673"/>
    <w:rsid w:val="003219D2"/>
    <w:rsid w:val="00333171"/>
    <w:rsid w:val="003457B5"/>
    <w:rsid w:val="00347945"/>
    <w:rsid w:val="00351C5D"/>
    <w:rsid w:val="00351C7C"/>
    <w:rsid w:val="0035475A"/>
    <w:rsid w:val="00354E1A"/>
    <w:rsid w:val="00361805"/>
    <w:rsid w:val="0037347C"/>
    <w:rsid w:val="00376E01"/>
    <w:rsid w:val="00377896"/>
    <w:rsid w:val="00381FD2"/>
    <w:rsid w:val="00393774"/>
    <w:rsid w:val="0039637E"/>
    <w:rsid w:val="003B0FA9"/>
    <w:rsid w:val="003B2433"/>
    <w:rsid w:val="003B7577"/>
    <w:rsid w:val="003C3620"/>
    <w:rsid w:val="003D38BF"/>
    <w:rsid w:val="003D75E7"/>
    <w:rsid w:val="003E41C6"/>
    <w:rsid w:val="003F5990"/>
    <w:rsid w:val="004234AB"/>
    <w:rsid w:val="00424522"/>
    <w:rsid w:val="00430A0E"/>
    <w:rsid w:val="00437974"/>
    <w:rsid w:val="00443742"/>
    <w:rsid w:val="00451A48"/>
    <w:rsid w:val="00460827"/>
    <w:rsid w:val="004809F6"/>
    <w:rsid w:val="00485AA7"/>
    <w:rsid w:val="004A30D2"/>
    <w:rsid w:val="004B27A0"/>
    <w:rsid w:val="004D43EB"/>
    <w:rsid w:val="0050066A"/>
    <w:rsid w:val="0051647E"/>
    <w:rsid w:val="00533BDB"/>
    <w:rsid w:val="0054176E"/>
    <w:rsid w:val="00542BBE"/>
    <w:rsid w:val="00547069"/>
    <w:rsid w:val="00550C6A"/>
    <w:rsid w:val="0056195F"/>
    <w:rsid w:val="00587F9A"/>
    <w:rsid w:val="005921C6"/>
    <w:rsid w:val="005B1B2C"/>
    <w:rsid w:val="005C0D75"/>
    <w:rsid w:val="005C14BD"/>
    <w:rsid w:val="005C22E2"/>
    <w:rsid w:val="005D30E2"/>
    <w:rsid w:val="005D5CC0"/>
    <w:rsid w:val="005E403F"/>
    <w:rsid w:val="005F0E7C"/>
    <w:rsid w:val="005F39BD"/>
    <w:rsid w:val="00615754"/>
    <w:rsid w:val="00643CF2"/>
    <w:rsid w:val="00655055"/>
    <w:rsid w:val="0068477A"/>
    <w:rsid w:val="00692AD1"/>
    <w:rsid w:val="006952C5"/>
    <w:rsid w:val="00697929"/>
    <w:rsid w:val="006A03DC"/>
    <w:rsid w:val="006A1E4A"/>
    <w:rsid w:val="006B3B51"/>
    <w:rsid w:val="006B41C1"/>
    <w:rsid w:val="006B65F4"/>
    <w:rsid w:val="006C77E7"/>
    <w:rsid w:val="006C7AA0"/>
    <w:rsid w:val="006D199B"/>
    <w:rsid w:val="006D41EC"/>
    <w:rsid w:val="007107CF"/>
    <w:rsid w:val="00723BDD"/>
    <w:rsid w:val="00786258"/>
    <w:rsid w:val="00791DB1"/>
    <w:rsid w:val="007C6DBC"/>
    <w:rsid w:val="007C7E17"/>
    <w:rsid w:val="007D6FC2"/>
    <w:rsid w:val="007E662B"/>
    <w:rsid w:val="007F7ECB"/>
    <w:rsid w:val="00813587"/>
    <w:rsid w:val="00817C4E"/>
    <w:rsid w:val="00827F4E"/>
    <w:rsid w:val="00832608"/>
    <w:rsid w:val="00841274"/>
    <w:rsid w:val="00887804"/>
    <w:rsid w:val="008E125C"/>
    <w:rsid w:val="008E7CF2"/>
    <w:rsid w:val="008F186C"/>
    <w:rsid w:val="008F35FD"/>
    <w:rsid w:val="008F5C65"/>
    <w:rsid w:val="009008A1"/>
    <w:rsid w:val="00901DAC"/>
    <w:rsid w:val="0091786E"/>
    <w:rsid w:val="00923ECE"/>
    <w:rsid w:val="00932737"/>
    <w:rsid w:val="009425F5"/>
    <w:rsid w:val="00945653"/>
    <w:rsid w:val="00964F11"/>
    <w:rsid w:val="00965776"/>
    <w:rsid w:val="00980481"/>
    <w:rsid w:val="00980A03"/>
    <w:rsid w:val="00980BA3"/>
    <w:rsid w:val="009A01B7"/>
    <w:rsid w:val="009A7252"/>
    <w:rsid w:val="009B5DBC"/>
    <w:rsid w:val="009C0A3A"/>
    <w:rsid w:val="009E1CEE"/>
    <w:rsid w:val="009F013E"/>
    <w:rsid w:val="009F7D0B"/>
    <w:rsid w:val="00A05E9D"/>
    <w:rsid w:val="00A06B75"/>
    <w:rsid w:val="00A23942"/>
    <w:rsid w:val="00A55430"/>
    <w:rsid w:val="00A650A5"/>
    <w:rsid w:val="00A825CB"/>
    <w:rsid w:val="00A919CD"/>
    <w:rsid w:val="00AB2E39"/>
    <w:rsid w:val="00AB31CF"/>
    <w:rsid w:val="00AD5347"/>
    <w:rsid w:val="00AE1F23"/>
    <w:rsid w:val="00AE7179"/>
    <w:rsid w:val="00AE7F03"/>
    <w:rsid w:val="00AF2407"/>
    <w:rsid w:val="00AF2686"/>
    <w:rsid w:val="00AF3CD1"/>
    <w:rsid w:val="00B20E9D"/>
    <w:rsid w:val="00B21CB8"/>
    <w:rsid w:val="00B22381"/>
    <w:rsid w:val="00B275DE"/>
    <w:rsid w:val="00B42428"/>
    <w:rsid w:val="00B612A3"/>
    <w:rsid w:val="00B708E9"/>
    <w:rsid w:val="00B75431"/>
    <w:rsid w:val="00B8349A"/>
    <w:rsid w:val="00B90BA3"/>
    <w:rsid w:val="00B91A07"/>
    <w:rsid w:val="00BC0A79"/>
    <w:rsid w:val="00BC1079"/>
    <w:rsid w:val="00BD4265"/>
    <w:rsid w:val="00BE254C"/>
    <w:rsid w:val="00BE2895"/>
    <w:rsid w:val="00BE703F"/>
    <w:rsid w:val="00C00053"/>
    <w:rsid w:val="00C03BDE"/>
    <w:rsid w:val="00C04047"/>
    <w:rsid w:val="00C06589"/>
    <w:rsid w:val="00C1401F"/>
    <w:rsid w:val="00C155B9"/>
    <w:rsid w:val="00C175FD"/>
    <w:rsid w:val="00C177B5"/>
    <w:rsid w:val="00C26314"/>
    <w:rsid w:val="00C37A6A"/>
    <w:rsid w:val="00C41323"/>
    <w:rsid w:val="00C519C0"/>
    <w:rsid w:val="00C66E0A"/>
    <w:rsid w:val="00C74051"/>
    <w:rsid w:val="00C82156"/>
    <w:rsid w:val="00C826FB"/>
    <w:rsid w:val="00C91E46"/>
    <w:rsid w:val="00C95C87"/>
    <w:rsid w:val="00C97FB5"/>
    <w:rsid w:val="00CA6EB4"/>
    <w:rsid w:val="00D22BBF"/>
    <w:rsid w:val="00D41A91"/>
    <w:rsid w:val="00D57274"/>
    <w:rsid w:val="00D8537A"/>
    <w:rsid w:val="00DA1D50"/>
    <w:rsid w:val="00DC46F6"/>
    <w:rsid w:val="00DD4C22"/>
    <w:rsid w:val="00DE0B7A"/>
    <w:rsid w:val="00DE365B"/>
    <w:rsid w:val="00DE5B5B"/>
    <w:rsid w:val="00DF0931"/>
    <w:rsid w:val="00E045C7"/>
    <w:rsid w:val="00E17026"/>
    <w:rsid w:val="00E22361"/>
    <w:rsid w:val="00E25082"/>
    <w:rsid w:val="00E524EE"/>
    <w:rsid w:val="00E66D71"/>
    <w:rsid w:val="00E81FC2"/>
    <w:rsid w:val="00E85007"/>
    <w:rsid w:val="00E90F02"/>
    <w:rsid w:val="00E91E46"/>
    <w:rsid w:val="00E93751"/>
    <w:rsid w:val="00E95F18"/>
    <w:rsid w:val="00EC05D6"/>
    <w:rsid w:val="00EC2693"/>
    <w:rsid w:val="00EE0668"/>
    <w:rsid w:val="00EF1EC2"/>
    <w:rsid w:val="00EF6F0B"/>
    <w:rsid w:val="00F034AC"/>
    <w:rsid w:val="00F11F4C"/>
    <w:rsid w:val="00F12254"/>
    <w:rsid w:val="00F15446"/>
    <w:rsid w:val="00F234EB"/>
    <w:rsid w:val="00F42D33"/>
    <w:rsid w:val="00F5650C"/>
    <w:rsid w:val="00F56BA8"/>
    <w:rsid w:val="00F73026"/>
    <w:rsid w:val="00F9537C"/>
    <w:rsid w:val="00FA3304"/>
    <w:rsid w:val="00FA5A5B"/>
    <w:rsid w:val="00FA740D"/>
    <w:rsid w:val="00FA7ACE"/>
    <w:rsid w:val="00FE3AFF"/>
    <w:rsid w:val="00FE6F75"/>
    <w:rsid w:val="00FF5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B1E"/>
    <w:pPr>
      <w:ind w:firstLineChars="200" w:firstLine="420"/>
    </w:pPr>
  </w:style>
  <w:style w:type="character" w:styleId="a4">
    <w:name w:val="Hyperlink"/>
    <w:basedOn w:val="a0"/>
    <w:uiPriority w:val="99"/>
    <w:unhideWhenUsed/>
    <w:rsid w:val="00C91E46"/>
    <w:rPr>
      <w:color w:val="0000FF" w:themeColor="hyperlink"/>
      <w:u w:val="single"/>
    </w:rPr>
  </w:style>
  <w:style w:type="paragraph" w:styleId="a5">
    <w:name w:val="Balloon Text"/>
    <w:basedOn w:val="a"/>
    <w:link w:val="Char"/>
    <w:uiPriority w:val="99"/>
    <w:semiHidden/>
    <w:unhideWhenUsed/>
    <w:rsid w:val="00BC1079"/>
    <w:rPr>
      <w:sz w:val="18"/>
      <w:szCs w:val="18"/>
    </w:rPr>
  </w:style>
  <w:style w:type="character" w:customStyle="1" w:styleId="Char">
    <w:name w:val="批注框文本 Char"/>
    <w:basedOn w:val="a0"/>
    <w:link w:val="a5"/>
    <w:uiPriority w:val="99"/>
    <w:semiHidden/>
    <w:rsid w:val="00BC1079"/>
    <w:rPr>
      <w:sz w:val="18"/>
      <w:szCs w:val="18"/>
    </w:rPr>
  </w:style>
  <w:style w:type="paragraph" w:styleId="a6">
    <w:name w:val="header"/>
    <w:basedOn w:val="a"/>
    <w:link w:val="Char0"/>
    <w:uiPriority w:val="99"/>
    <w:unhideWhenUsed/>
    <w:rsid w:val="00A05E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05E9D"/>
    <w:rPr>
      <w:sz w:val="18"/>
      <w:szCs w:val="18"/>
    </w:rPr>
  </w:style>
  <w:style w:type="paragraph" w:styleId="a7">
    <w:name w:val="footer"/>
    <w:basedOn w:val="a"/>
    <w:link w:val="Char1"/>
    <w:uiPriority w:val="99"/>
    <w:unhideWhenUsed/>
    <w:rsid w:val="00A05E9D"/>
    <w:pPr>
      <w:tabs>
        <w:tab w:val="center" w:pos="4153"/>
        <w:tab w:val="right" w:pos="8306"/>
      </w:tabs>
      <w:snapToGrid w:val="0"/>
      <w:jc w:val="left"/>
    </w:pPr>
    <w:rPr>
      <w:sz w:val="18"/>
      <w:szCs w:val="18"/>
    </w:rPr>
  </w:style>
  <w:style w:type="character" w:customStyle="1" w:styleId="Char1">
    <w:name w:val="页脚 Char"/>
    <w:basedOn w:val="a0"/>
    <w:link w:val="a7"/>
    <w:uiPriority w:val="99"/>
    <w:rsid w:val="00A05E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B1E"/>
    <w:pPr>
      <w:ind w:firstLineChars="200" w:firstLine="420"/>
    </w:pPr>
  </w:style>
  <w:style w:type="character" w:styleId="a4">
    <w:name w:val="Hyperlink"/>
    <w:basedOn w:val="a0"/>
    <w:uiPriority w:val="99"/>
    <w:unhideWhenUsed/>
    <w:rsid w:val="00C91E46"/>
    <w:rPr>
      <w:color w:val="0000FF" w:themeColor="hyperlink"/>
      <w:u w:val="single"/>
    </w:rPr>
  </w:style>
  <w:style w:type="paragraph" w:styleId="a5">
    <w:name w:val="Balloon Text"/>
    <w:basedOn w:val="a"/>
    <w:link w:val="Char"/>
    <w:uiPriority w:val="99"/>
    <w:semiHidden/>
    <w:unhideWhenUsed/>
    <w:rsid w:val="00BC1079"/>
    <w:rPr>
      <w:sz w:val="18"/>
      <w:szCs w:val="18"/>
    </w:rPr>
  </w:style>
  <w:style w:type="character" w:customStyle="1" w:styleId="Char">
    <w:name w:val="批注框文本 Char"/>
    <w:basedOn w:val="a0"/>
    <w:link w:val="a5"/>
    <w:uiPriority w:val="99"/>
    <w:semiHidden/>
    <w:rsid w:val="00BC1079"/>
    <w:rPr>
      <w:sz w:val="18"/>
      <w:szCs w:val="18"/>
    </w:rPr>
  </w:style>
  <w:style w:type="paragraph" w:styleId="a6">
    <w:name w:val="header"/>
    <w:basedOn w:val="a"/>
    <w:link w:val="Char0"/>
    <w:uiPriority w:val="99"/>
    <w:unhideWhenUsed/>
    <w:rsid w:val="00A05E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05E9D"/>
    <w:rPr>
      <w:sz w:val="18"/>
      <w:szCs w:val="18"/>
    </w:rPr>
  </w:style>
  <w:style w:type="paragraph" w:styleId="a7">
    <w:name w:val="footer"/>
    <w:basedOn w:val="a"/>
    <w:link w:val="Char1"/>
    <w:uiPriority w:val="99"/>
    <w:unhideWhenUsed/>
    <w:rsid w:val="00A05E9D"/>
    <w:pPr>
      <w:tabs>
        <w:tab w:val="center" w:pos="4153"/>
        <w:tab w:val="right" w:pos="8306"/>
      </w:tabs>
      <w:snapToGrid w:val="0"/>
      <w:jc w:val="left"/>
    </w:pPr>
    <w:rPr>
      <w:sz w:val="18"/>
      <w:szCs w:val="18"/>
    </w:rPr>
  </w:style>
  <w:style w:type="character" w:customStyle="1" w:styleId="Char1">
    <w:name w:val="页脚 Char"/>
    <w:basedOn w:val="a0"/>
    <w:link w:val="a7"/>
    <w:uiPriority w:val="99"/>
    <w:rsid w:val="00A05E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58427">
      <w:bodyDiv w:val="1"/>
      <w:marLeft w:val="0"/>
      <w:marRight w:val="0"/>
      <w:marTop w:val="0"/>
      <w:marBottom w:val="0"/>
      <w:divBdr>
        <w:top w:val="none" w:sz="0" w:space="0" w:color="auto"/>
        <w:left w:val="none" w:sz="0" w:space="0" w:color="auto"/>
        <w:bottom w:val="none" w:sz="0" w:space="0" w:color="auto"/>
        <w:right w:val="none" w:sz="0" w:space="0" w:color="auto"/>
      </w:divBdr>
      <w:divsChild>
        <w:div w:id="175820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cdrh/ombudsma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884</Words>
  <Characters>5042</Characters>
  <Application>Microsoft Office Word</Application>
  <DocSecurity>0</DocSecurity>
  <Lines>42</Lines>
  <Paragraphs>11</Paragraphs>
  <ScaleCrop>false</ScaleCrop>
  <Company>Microsoft</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2017-06-09T01:25:00Z</dcterms:created>
  <dcterms:modified xsi:type="dcterms:W3CDTF">2017-06-09T01:25:00Z</dcterms:modified>
</cp:coreProperties>
</file>