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25" w:rsidRPr="00FB2E38" w:rsidRDefault="00E67325" w:rsidP="007613AB">
      <w:pPr>
        <w:snapToGrid w:val="0"/>
        <w:spacing w:line="300" w:lineRule="auto"/>
        <w:rPr>
          <w:rFonts w:ascii="Arial" w:eastAsia="宋体" w:hAnsi="Arial" w:cs="Arial"/>
          <w:b/>
        </w:rPr>
      </w:pPr>
      <w:bookmarkStart w:id="0" w:name="OLE_LINK31"/>
      <w:bookmarkStart w:id="1" w:name="OLE_LINK32"/>
      <w:bookmarkStart w:id="2" w:name="OLE_LINK51"/>
      <w:bookmarkStart w:id="3" w:name="OLE_LINK52"/>
      <w:bookmarkStart w:id="4" w:name="OLE_LINK55"/>
      <w:bookmarkStart w:id="5" w:name="OLE_LINK56"/>
      <w:bookmarkStart w:id="6" w:name="_GoBack"/>
      <w:bookmarkEnd w:id="6"/>
      <w:r w:rsidRPr="00FB2E38">
        <w:rPr>
          <w:rFonts w:ascii="Arial" w:eastAsia="宋体" w:hAnsi="Arial" w:cs="Arial"/>
          <w:b/>
        </w:rPr>
        <w:t>II</w:t>
      </w:r>
      <w:r w:rsidRPr="00FB2E38">
        <w:rPr>
          <w:rFonts w:ascii="Arial" w:eastAsia="宋体" w:hAnsi="Arial" w:cs="Arial"/>
          <w:b/>
        </w:rPr>
        <w:t>类特殊控制</w:t>
      </w:r>
      <w:r w:rsidR="007665CB">
        <w:rPr>
          <w:rFonts w:ascii="Arial" w:eastAsia="宋体" w:hAnsi="Arial" w:cs="Arial" w:hint="eastAsia"/>
          <w:b/>
        </w:rPr>
        <w:t>指导性文件</w:t>
      </w:r>
      <w:r w:rsidRPr="00FB2E38">
        <w:rPr>
          <w:rFonts w:ascii="Arial" w:eastAsia="宋体" w:hAnsi="Arial" w:cs="Arial"/>
          <w:b/>
        </w:rPr>
        <w:t>：</w:t>
      </w:r>
      <w:r w:rsidR="00DD0CDC" w:rsidRPr="00FB2E38">
        <w:rPr>
          <w:rFonts w:ascii="Arial" w:eastAsia="宋体" w:hAnsi="Arial" w:cs="Arial"/>
          <w:b/>
        </w:rPr>
        <w:t>疟原虫抗原检测试剂盒</w:t>
      </w:r>
    </w:p>
    <w:bookmarkEnd w:id="0"/>
    <w:bookmarkEnd w:id="1"/>
    <w:p w:rsidR="00E67325" w:rsidRPr="00FB2E38" w:rsidRDefault="00E67325" w:rsidP="007613AB">
      <w:pPr>
        <w:snapToGrid w:val="0"/>
        <w:spacing w:line="300" w:lineRule="auto"/>
        <w:rPr>
          <w:rFonts w:ascii="Arial" w:eastAsia="宋体" w:hAnsi="Arial" w:cs="Arial"/>
        </w:rPr>
      </w:pPr>
    </w:p>
    <w:p w:rsidR="00E67325" w:rsidRPr="00FB2E38" w:rsidRDefault="00E67325" w:rsidP="007613AB">
      <w:pPr>
        <w:snapToGrid w:val="0"/>
        <w:spacing w:line="300" w:lineRule="auto"/>
        <w:rPr>
          <w:rFonts w:ascii="Arial" w:eastAsia="宋体" w:hAnsi="Arial" w:cs="Arial"/>
        </w:rPr>
      </w:pPr>
      <w:r w:rsidRPr="00FB2E38">
        <w:rPr>
          <w:rFonts w:ascii="Arial" w:eastAsia="宋体" w:hAnsi="Arial" w:cs="Arial"/>
        </w:rPr>
        <w:t>发布日期：</w:t>
      </w:r>
      <w:r w:rsidRPr="00FB2E38">
        <w:rPr>
          <w:rFonts w:ascii="Arial" w:eastAsia="宋体" w:hAnsi="Arial" w:cs="Arial"/>
        </w:rPr>
        <w:t>200</w:t>
      </w:r>
      <w:r w:rsidR="00DD0CDC" w:rsidRPr="00FB2E38">
        <w:rPr>
          <w:rFonts w:ascii="Arial" w:eastAsia="宋体" w:hAnsi="Arial" w:cs="Arial"/>
        </w:rPr>
        <w:t>8</w:t>
      </w:r>
      <w:r w:rsidRPr="00FB2E38">
        <w:rPr>
          <w:rFonts w:ascii="Arial" w:eastAsia="宋体" w:hAnsi="Arial" w:cs="Arial"/>
        </w:rPr>
        <w:t>年</w:t>
      </w:r>
      <w:r w:rsidR="00DD0CDC" w:rsidRPr="00FB2E38">
        <w:rPr>
          <w:rFonts w:ascii="Arial" w:eastAsia="宋体" w:hAnsi="Arial" w:cs="Arial"/>
        </w:rPr>
        <w:t>5</w:t>
      </w:r>
      <w:r w:rsidRPr="00FB2E38">
        <w:rPr>
          <w:rFonts w:ascii="Arial" w:eastAsia="宋体" w:hAnsi="Arial" w:cs="Arial"/>
        </w:rPr>
        <w:t>月</w:t>
      </w:r>
      <w:r w:rsidR="00DD0CDC" w:rsidRPr="00FB2E38">
        <w:rPr>
          <w:rFonts w:ascii="Arial" w:eastAsia="宋体" w:hAnsi="Arial" w:cs="Arial"/>
        </w:rPr>
        <w:t>2</w:t>
      </w:r>
      <w:r w:rsidRPr="00FB2E38">
        <w:rPr>
          <w:rFonts w:ascii="Arial" w:eastAsia="宋体" w:hAnsi="Arial" w:cs="Arial"/>
        </w:rPr>
        <w:t>0</w:t>
      </w:r>
      <w:r w:rsidRPr="00FB2E38">
        <w:rPr>
          <w:rFonts w:ascii="Arial" w:eastAsia="宋体" w:hAnsi="Arial" w:cs="Arial"/>
        </w:rPr>
        <w:t>日</w:t>
      </w:r>
    </w:p>
    <w:p w:rsidR="00E67325" w:rsidRPr="00FB2E38" w:rsidRDefault="00E67325" w:rsidP="007613AB">
      <w:pPr>
        <w:snapToGrid w:val="0"/>
        <w:spacing w:line="300" w:lineRule="auto"/>
        <w:rPr>
          <w:rFonts w:ascii="Arial" w:eastAsia="宋体" w:hAnsi="Arial" w:cs="Arial"/>
        </w:rPr>
      </w:pPr>
    </w:p>
    <w:p w:rsidR="00E67325" w:rsidRPr="00FB2E38" w:rsidRDefault="00E67325" w:rsidP="007613AB">
      <w:pPr>
        <w:snapToGrid w:val="0"/>
        <w:spacing w:line="300" w:lineRule="auto"/>
        <w:rPr>
          <w:rFonts w:ascii="Arial" w:eastAsia="宋体" w:hAnsi="Arial" w:cs="Arial"/>
        </w:rPr>
      </w:pPr>
      <w:bookmarkStart w:id="7" w:name="OLE_LINK27"/>
      <w:bookmarkStart w:id="8" w:name="OLE_LINK28"/>
      <w:r w:rsidRPr="00FB2E38">
        <w:rPr>
          <w:rFonts w:ascii="Arial" w:eastAsia="宋体" w:hAnsi="Arial" w:cs="Arial"/>
        </w:rPr>
        <w:t>若对本文件有疑问，请与</w:t>
      </w:r>
      <w:r w:rsidR="00DD0CDC" w:rsidRPr="00FB2E38">
        <w:rPr>
          <w:rFonts w:ascii="Arial" w:eastAsia="宋体" w:hAnsi="Arial" w:cs="Arial"/>
        </w:rPr>
        <w:t>Freddie Poole</w:t>
      </w:r>
      <w:r w:rsidRPr="00FB2E38">
        <w:rPr>
          <w:rFonts w:ascii="Arial" w:eastAsia="宋体" w:hAnsi="Arial" w:cs="Arial"/>
        </w:rPr>
        <w:t>联系。联系电话：</w:t>
      </w:r>
      <w:r w:rsidRPr="00FB2E38">
        <w:rPr>
          <w:rFonts w:ascii="Arial" w:eastAsia="宋体" w:hAnsi="Arial" w:cs="Arial"/>
        </w:rPr>
        <w:t>301-796-</w:t>
      </w:r>
      <w:r w:rsidR="00DD0CDC" w:rsidRPr="00FB2E38">
        <w:rPr>
          <w:rFonts w:ascii="Arial" w:eastAsia="宋体" w:hAnsi="Arial" w:cs="Arial"/>
        </w:rPr>
        <w:t>5457</w:t>
      </w:r>
      <w:r w:rsidRPr="00FB2E38">
        <w:rPr>
          <w:rFonts w:ascii="Arial" w:eastAsia="宋体" w:hAnsi="Arial" w:cs="Arial"/>
        </w:rPr>
        <w:t>，电子信箱：</w:t>
      </w:r>
      <w:hyperlink r:id="rId8" w:history="1">
        <w:r w:rsidR="00DD0CDC" w:rsidRPr="00FB2E38">
          <w:rPr>
            <w:rStyle w:val="a3"/>
            <w:rFonts w:ascii="Arial" w:eastAsia="宋体" w:hAnsi="Arial" w:cs="Arial"/>
          </w:rPr>
          <w:t xml:space="preserve"> freddie.poole@fda.hhs.gov</w:t>
        </w:r>
      </w:hyperlink>
      <w:r w:rsidRPr="00FB2E38">
        <w:rPr>
          <w:rFonts w:ascii="Arial" w:eastAsia="宋体" w:hAnsi="Arial" w:cs="Arial"/>
        </w:rPr>
        <w:t>。</w:t>
      </w:r>
    </w:p>
    <w:bookmarkEnd w:id="7"/>
    <w:bookmarkEnd w:id="8"/>
    <w:p w:rsidR="00E67325" w:rsidRPr="00FB2E38" w:rsidRDefault="00E67325" w:rsidP="007613AB">
      <w:pPr>
        <w:snapToGrid w:val="0"/>
        <w:spacing w:line="300" w:lineRule="auto"/>
        <w:rPr>
          <w:rFonts w:ascii="Arial" w:eastAsia="宋体" w:hAnsi="Arial" w:cs="Arial"/>
        </w:rPr>
      </w:pPr>
    </w:p>
    <w:p w:rsidR="007665CB" w:rsidRDefault="00D85213" w:rsidP="00C37A02">
      <w:pPr>
        <w:snapToGrid w:val="0"/>
        <w:spacing w:line="300" w:lineRule="auto"/>
        <w:ind w:firstLineChars="1061" w:firstLine="2237"/>
        <w:rPr>
          <w:rFonts w:ascii="Arial" w:eastAsia="宋体" w:hAnsi="Arial" w:cs="Arial"/>
          <w:b/>
        </w:rPr>
      </w:pPr>
      <w:r>
        <w:rPr>
          <w:rFonts w:ascii="Arial" w:eastAsia="宋体" w:hAnsi="Arial" w:cs="Arial"/>
          <w:b/>
          <w:noProof/>
        </w:rPr>
        <mc:AlternateContent>
          <mc:Choice Requires="wps">
            <w:drawing>
              <wp:anchor distT="0" distB="0" distL="114300" distR="114300" simplePos="0" relativeHeight="251659264" behindDoc="0" locked="0" layoutInCell="1" allowOverlap="1" wp14:anchorId="7362013C" wp14:editId="11D64A71">
                <wp:simplePos x="0" y="0"/>
                <wp:positionH relativeFrom="column">
                  <wp:posOffset>2219</wp:posOffset>
                </wp:positionH>
                <wp:positionV relativeFrom="paragraph">
                  <wp:posOffset>25271</wp:posOffset>
                </wp:positionV>
                <wp:extent cx="1331651" cy="1207363"/>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1651" cy="1207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5213" w:rsidRDefault="00D85213">
                            <w:r>
                              <w:rPr>
                                <w:rFonts w:ascii="Arial" w:eastAsia="宋体" w:hAnsi="Arial" w:cs="Arial"/>
                                <w:noProof/>
                                <w:color w:val="000000"/>
                                <w:kern w:val="0"/>
                                <w:sz w:val="18"/>
                                <w:szCs w:val="18"/>
                              </w:rPr>
                              <w:drawing>
                                <wp:inline distT="0" distB="0" distL="0" distR="0" wp14:anchorId="5F896C3A" wp14:editId="3609DFB6">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5pt;margin-top:2pt;width:104.85pt;height:9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" filled="f" stroked="f" strokeweight=".5pt">
                <v:textbox>
                  <w:txbxContent>
                    <w:p w:rsidR="00D85213" w:rsidRDefault="00D85213">
                      <w:r>
                        <w:rPr>
                          <w:rFonts w:ascii="Arial" w:eastAsia="宋体" w:hAnsi="Arial" w:cs="Arial"/>
                          <w:noProof/>
                          <w:color w:val="000000"/>
                          <w:kern w:val="0"/>
                          <w:sz w:val="18"/>
                          <w:szCs w:val="18"/>
                        </w:rPr>
                        <w:drawing>
                          <wp:inline distT="0" distB="0" distL="0" distR="0" wp14:anchorId="4733A670" wp14:editId="2384DFD2">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10"/>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v:textbox>
              </v:shape>
            </w:pict>
          </mc:Fallback>
        </mc:AlternateContent>
      </w:r>
      <w:r w:rsidR="007665CB">
        <w:rPr>
          <w:rFonts w:ascii="Arial" w:eastAsia="宋体" w:hAnsi="Arial" w:cs="Arial" w:hint="eastAsia"/>
          <w:b/>
        </w:rPr>
        <w:t>美国</w:t>
      </w:r>
      <w:r w:rsidR="007665CB" w:rsidRPr="007665CB">
        <w:rPr>
          <w:rFonts w:ascii="Arial" w:eastAsia="宋体" w:hAnsi="Arial" w:cs="Arial" w:hint="eastAsia"/>
          <w:b/>
        </w:rPr>
        <w:t>卫生与公众服务部</w:t>
      </w:r>
    </w:p>
    <w:p w:rsidR="00DD0CDC" w:rsidRPr="00C37A02" w:rsidRDefault="00DD0CDC" w:rsidP="00C37A02">
      <w:pPr>
        <w:snapToGrid w:val="0"/>
        <w:spacing w:line="300" w:lineRule="auto"/>
        <w:ind w:firstLineChars="1061" w:firstLine="2237"/>
        <w:rPr>
          <w:rFonts w:ascii="Arial" w:eastAsia="宋体" w:hAnsi="Arial" w:cs="Arial"/>
          <w:b/>
        </w:rPr>
      </w:pPr>
      <w:r w:rsidRPr="00C37A02">
        <w:rPr>
          <w:rFonts w:ascii="Arial" w:eastAsia="宋体" w:hAnsi="Arial" w:cs="Arial"/>
          <w:b/>
        </w:rPr>
        <w:t>食品药品监督管理局</w:t>
      </w:r>
    </w:p>
    <w:p w:rsidR="00DD0CDC" w:rsidRPr="00C37A02" w:rsidRDefault="00D42E6A" w:rsidP="00C37A02">
      <w:pPr>
        <w:snapToGrid w:val="0"/>
        <w:spacing w:line="300" w:lineRule="auto"/>
        <w:ind w:firstLineChars="1061" w:firstLine="2237"/>
        <w:rPr>
          <w:rFonts w:ascii="Arial" w:eastAsia="宋体" w:hAnsi="Arial" w:cs="Arial"/>
          <w:b/>
        </w:rPr>
      </w:pPr>
      <w:r w:rsidRPr="00C37A02">
        <w:rPr>
          <w:rFonts w:ascii="Arial" w:eastAsia="宋体" w:hAnsi="Arial" w:cs="Arial"/>
          <w:b/>
        </w:rPr>
        <w:t>器械</w:t>
      </w:r>
      <w:r w:rsidR="007665CB">
        <w:rPr>
          <w:rFonts w:ascii="Arial" w:eastAsia="宋体" w:hAnsi="Arial" w:cs="Arial" w:hint="eastAsia"/>
          <w:b/>
        </w:rPr>
        <w:t>与</w:t>
      </w:r>
      <w:r w:rsidR="007665CB">
        <w:rPr>
          <w:rFonts w:ascii="Arial" w:eastAsia="宋体" w:hAnsi="Arial" w:cs="Arial"/>
          <w:b/>
        </w:rPr>
        <w:t>放射</w:t>
      </w:r>
      <w:r w:rsidR="007665CB">
        <w:rPr>
          <w:rFonts w:ascii="Arial" w:eastAsia="宋体" w:hAnsi="Arial" w:cs="Arial" w:hint="eastAsia"/>
          <w:b/>
        </w:rPr>
        <w:t>健康</w:t>
      </w:r>
      <w:r w:rsidR="00DD0CDC" w:rsidRPr="00C37A02">
        <w:rPr>
          <w:rFonts w:ascii="Arial" w:eastAsia="宋体" w:hAnsi="Arial" w:cs="Arial"/>
          <w:b/>
        </w:rPr>
        <w:t>中心</w:t>
      </w:r>
    </w:p>
    <w:p w:rsidR="00DD0CDC" w:rsidRPr="00C37A02" w:rsidRDefault="00DD0CDC" w:rsidP="00C37A02">
      <w:pPr>
        <w:snapToGrid w:val="0"/>
        <w:spacing w:line="300" w:lineRule="auto"/>
        <w:ind w:firstLineChars="1061" w:firstLine="2237"/>
        <w:rPr>
          <w:rFonts w:ascii="Arial" w:eastAsia="宋体" w:hAnsi="Arial" w:cs="Arial"/>
          <w:b/>
        </w:rPr>
      </w:pPr>
      <w:r w:rsidRPr="00C37A02">
        <w:rPr>
          <w:rFonts w:ascii="Arial" w:eastAsia="宋体" w:hAnsi="Arial" w:cs="Arial"/>
          <w:b/>
        </w:rPr>
        <w:t>体外诊断</w:t>
      </w:r>
      <w:r w:rsidR="00D42E6A" w:rsidRPr="00C37A02">
        <w:rPr>
          <w:rFonts w:ascii="Arial" w:eastAsia="宋体" w:hAnsi="Arial" w:cs="Arial"/>
          <w:b/>
        </w:rPr>
        <w:t>器械</w:t>
      </w:r>
      <w:r w:rsidR="007665CB">
        <w:rPr>
          <w:rFonts w:ascii="Arial" w:eastAsia="宋体" w:hAnsi="Arial" w:cs="Arial" w:hint="eastAsia"/>
          <w:b/>
        </w:rPr>
        <w:t>评估</w:t>
      </w:r>
      <w:r w:rsidRPr="00C37A02">
        <w:rPr>
          <w:rFonts w:ascii="Arial" w:eastAsia="宋体" w:hAnsi="Arial" w:cs="Arial"/>
          <w:b/>
        </w:rPr>
        <w:t>和安全办公室</w:t>
      </w:r>
    </w:p>
    <w:p w:rsidR="00DD0CDC" w:rsidRPr="00C37A02" w:rsidRDefault="000606BC" w:rsidP="00C37A02">
      <w:pPr>
        <w:snapToGrid w:val="0"/>
        <w:spacing w:line="300" w:lineRule="auto"/>
        <w:ind w:firstLineChars="1061" w:firstLine="2237"/>
        <w:rPr>
          <w:rFonts w:ascii="Arial" w:eastAsia="宋体" w:hAnsi="Arial" w:cs="Arial"/>
          <w:b/>
        </w:rPr>
      </w:pPr>
      <w:r w:rsidRPr="00C37A02">
        <w:rPr>
          <w:rFonts w:ascii="Arial" w:eastAsia="宋体" w:hAnsi="Arial" w:cs="Arial"/>
          <w:b/>
        </w:rPr>
        <w:t>微生物</w:t>
      </w:r>
      <w:r w:rsidR="00DD0CDC" w:rsidRPr="00C37A02">
        <w:rPr>
          <w:rFonts w:ascii="Arial" w:eastAsia="宋体" w:hAnsi="Arial" w:cs="Arial"/>
          <w:b/>
        </w:rPr>
        <w:t>学检测</w:t>
      </w:r>
      <w:r w:rsidR="00D42E6A" w:rsidRPr="00C37A02">
        <w:rPr>
          <w:rFonts w:ascii="Arial" w:eastAsia="宋体" w:hAnsi="Arial" w:cs="Arial"/>
          <w:b/>
        </w:rPr>
        <w:t>器械</w:t>
      </w:r>
      <w:r w:rsidR="007665CB">
        <w:rPr>
          <w:rFonts w:ascii="Arial" w:eastAsia="宋体" w:hAnsi="Arial" w:cs="Arial" w:hint="eastAsia"/>
          <w:b/>
        </w:rPr>
        <w:t>部</w:t>
      </w:r>
    </w:p>
    <w:p w:rsidR="00E67325" w:rsidRPr="00FB2E38" w:rsidRDefault="00E67325" w:rsidP="007613AB">
      <w:pPr>
        <w:snapToGrid w:val="0"/>
        <w:spacing w:line="300" w:lineRule="auto"/>
        <w:rPr>
          <w:rFonts w:ascii="Arial" w:eastAsia="宋体" w:hAnsi="Arial" w:cs="Arial"/>
        </w:rPr>
      </w:pPr>
    </w:p>
    <w:p w:rsidR="000606BC" w:rsidRPr="00FB2E38" w:rsidRDefault="00387A43" w:rsidP="007613AB">
      <w:pPr>
        <w:snapToGrid w:val="0"/>
        <w:spacing w:line="300" w:lineRule="auto"/>
        <w:rPr>
          <w:rFonts w:ascii="Arial" w:eastAsia="宋体" w:hAnsi="Arial" w:cs="Arial"/>
          <w:b/>
        </w:rPr>
      </w:pPr>
      <w:r w:rsidRPr="00FB2E38">
        <w:rPr>
          <w:rFonts w:ascii="Arial" w:eastAsia="宋体" w:hAnsi="Arial" w:cs="Arial"/>
          <w:b/>
        </w:rPr>
        <w:t>前言</w:t>
      </w:r>
    </w:p>
    <w:p w:rsidR="000606BC" w:rsidRPr="00FB2E38" w:rsidRDefault="000606BC" w:rsidP="007613AB">
      <w:pPr>
        <w:snapToGrid w:val="0"/>
        <w:spacing w:line="300" w:lineRule="auto"/>
        <w:rPr>
          <w:rFonts w:ascii="Arial" w:eastAsia="宋体" w:hAnsi="Arial" w:cs="Arial"/>
          <w:b/>
        </w:rPr>
      </w:pPr>
      <w:r w:rsidRPr="00FB2E38">
        <w:rPr>
          <w:rFonts w:ascii="Arial" w:eastAsia="宋体" w:hAnsi="Arial" w:cs="Arial"/>
          <w:b/>
        </w:rPr>
        <w:t>公众评论</w:t>
      </w:r>
    </w:p>
    <w:p w:rsidR="000606BC" w:rsidRPr="00FB2E38" w:rsidRDefault="000606BC" w:rsidP="007613AB">
      <w:pPr>
        <w:snapToGrid w:val="0"/>
        <w:spacing w:line="300" w:lineRule="auto"/>
        <w:rPr>
          <w:rFonts w:ascii="Arial" w:eastAsia="宋体" w:hAnsi="Arial" w:cs="Arial"/>
        </w:rPr>
      </w:pPr>
    </w:p>
    <w:p w:rsidR="000606BC" w:rsidRPr="00FB2E38" w:rsidRDefault="000606BC" w:rsidP="007613AB">
      <w:pPr>
        <w:snapToGrid w:val="0"/>
        <w:spacing w:line="300" w:lineRule="auto"/>
        <w:rPr>
          <w:rFonts w:ascii="Arial" w:eastAsia="宋体" w:hAnsi="Arial" w:cs="Arial"/>
        </w:rPr>
      </w:pPr>
      <w:r w:rsidRPr="00FB2E38">
        <w:rPr>
          <w:rFonts w:ascii="Arial" w:eastAsia="宋体" w:hAnsi="Arial" w:cs="Arial"/>
        </w:rPr>
        <w:t>若有书面评论和建议可随时提交至食品药品监督管理局</w:t>
      </w:r>
      <w:r w:rsidR="007665CB">
        <w:rPr>
          <w:rFonts w:ascii="Arial" w:eastAsia="宋体" w:hAnsi="Arial" w:cs="Arial" w:hint="eastAsia"/>
        </w:rPr>
        <w:t>文档管理部，</w:t>
      </w:r>
      <w:r w:rsidRPr="00FB2E38">
        <w:rPr>
          <w:rFonts w:ascii="Arial" w:eastAsia="宋体" w:hAnsi="Arial" w:cs="Arial"/>
        </w:rPr>
        <w:t>供</w:t>
      </w:r>
      <w:r w:rsidR="007665CB">
        <w:rPr>
          <w:rFonts w:ascii="Arial" w:eastAsia="宋体" w:hAnsi="Arial" w:cs="Arial" w:hint="eastAsia"/>
        </w:rPr>
        <w:t>部门审议</w:t>
      </w:r>
      <w:r w:rsidRPr="00FB2E38">
        <w:rPr>
          <w:rFonts w:ascii="Arial" w:eastAsia="宋体" w:hAnsi="Arial" w:cs="Arial"/>
        </w:rPr>
        <w:t>。通讯地址：</w:t>
      </w:r>
      <w:r w:rsidR="007E7C14" w:rsidRPr="00FB2E38">
        <w:rPr>
          <w:rFonts w:ascii="Arial" w:eastAsia="宋体" w:hAnsi="Arial" w:cs="Arial"/>
        </w:rPr>
        <w:t xml:space="preserve">5630 Fishers Lane, Room 1061, </w:t>
      </w:r>
      <w:r w:rsidR="007665CB">
        <w:rPr>
          <w:rFonts w:ascii="Arial" w:eastAsia="宋体" w:hAnsi="Arial" w:cs="Arial"/>
        </w:rPr>
        <w:t>（</w:t>
      </w:r>
      <w:r w:rsidR="007E7C14" w:rsidRPr="00FB2E38">
        <w:rPr>
          <w:rFonts w:ascii="Arial" w:eastAsia="宋体" w:hAnsi="Arial" w:cs="Arial"/>
        </w:rPr>
        <w:t>HFA-305</w:t>
      </w:r>
      <w:r w:rsidR="007665CB">
        <w:rPr>
          <w:rFonts w:ascii="Arial" w:eastAsia="宋体" w:hAnsi="Arial" w:cs="Arial"/>
        </w:rPr>
        <w:t>）</w:t>
      </w:r>
      <w:r w:rsidR="007E7C14" w:rsidRPr="00FB2E38">
        <w:rPr>
          <w:rFonts w:ascii="Arial" w:eastAsia="宋体" w:hAnsi="Arial" w:cs="Arial"/>
        </w:rPr>
        <w:t>, Rockville, MD, 20852</w:t>
      </w:r>
      <w:r w:rsidRPr="00FB2E38">
        <w:rPr>
          <w:rFonts w:ascii="Arial" w:eastAsia="宋体" w:hAnsi="Arial" w:cs="Arial"/>
        </w:rPr>
        <w:t>。若为电子评论可提交至</w:t>
      </w:r>
      <w:r w:rsidRPr="00FB2E38">
        <w:rPr>
          <w:rFonts w:ascii="Arial" w:eastAsia="宋体" w:hAnsi="Arial" w:cs="Arial"/>
        </w:rPr>
        <w:t>http://www.regulations.gov</w:t>
      </w:r>
      <w:r w:rsidRPr="00FB2E38">
        <w:rPr>
          <w:rFonts w:ascii="Arial" w:eastAsia="宋体" w:hAnsi="Arial" w:cs="Arial"/>
        </w:rPr>
        <w:t>网站。提交评论时，请注明</w:t>
      </w:r>
      <w:r w:rsidR="007665CB">
        <w:rPr>
          <w:rFonts w:ascii="Arial" w:eastAsia="宋体" w:hAnsi="Arial" w:cs="Arial" w:hint="eastAsia"/>
        </w:rPr>
        <w:t>文档</w:t>
      </w:r>
      <w:r w:rsidRPr="00FB2E38">
        <w:rPr>
          <w:rFonts w:ascii="Arial" w:eastAsia="宋体" w:hAnsi="Arial" w:cs="Arial"/>
        </w:rPr>
        <w:t>编号</w:t>
      </w:r>
      <w:r w:rsidR="008F1DFC" w:rsidRPr="00FB2E38">
        <w:rPr>
          <w:rFonts w:ascii="Arial" w:eastAsia="宋体" w:hAnsi="Arial" w:cs="Arial"/>
        </w:rPr>
        <w:t>FDA-2008-D-0230</w:t>
      </w:r>
      <w:r w:rsidRPr="00FB2E38">
        <w:rPr>
          <w:rFonts w:ascii="Arial" w:eastAsia="宋体" w:hAnsi="Arial" w:cs="Arial"/>
        </w:rPr>
        <w:t>。</w:t>
      </w:r>
      <w:r w:rsidR="007665CB" w:rsidRPr="007665CB">
        <w:rPr>
          <w:rFonts w:ascii="Arial" w:eastAsia="宋体" w:hAnsi="Arial" w:cs="Arial" w:hint="eastAsia"/>
        </w:rPr>
        <w:t>可能直到文件下次修订或更新时，评论才会被机构受理。</w:t>
      </w:r>
    </w:p>
    <w:p w:rsidR="000606BC" w:rsidRPr="00FB2E38" w:rsidRDefault="000606BC" w:rsidP="007613AB">
      <w:pPr>
        <w:snapToGrid w:val="0"/>
        <w:spacing w:line="300" w:lineRule="auto"/>
        <w:rPr>
          <w:rFonts w:ascii="Arial" w:eastAsia="宋体" w:hAnsi="Arial" w:cs="Arial"/>
        </w:rPr>
      </w:pPr>
    </w:p>
    <w:p w:rsidR="008F1DFC" w:rsidRPr="00FB2E38" w:rsidRDefault="007665CB" w:rsidP="007613AB">
      <w:pPr>
        <w:snapToGrid w:val="0"/>
        <w:spacing w:line="300" w:lineRule="auto"/>
        <w:rPr>
          <w:rFonts w:ascii="Arial" w:eastAsia="宋体" w:hAnsi="Arial" w:cs="Arial"/>
          <w:b/>
        </w:rPr>
      </w:pPr>
      <w:bookmarkStart w:id="9" w:name="OLE_LINK146"/>
      <w:bookmarkStart w:id="10" w:name="OLE_LINK147"/>
      <w:r>
        <w:rPr>
          <w:rFonts w:ascii="Arial" w:eastAsia="宋体" w:hAnsi="Arial" w:cs="Arial"/>
          <w:b/>
        </w:rPr>
        <w:t>其他副本</w:t>
      </w:r>
    </w:p>
    <w:p w:rsidR="008F1DFC" w:rsidRPr="00FB2E38" w:rsidRDefault="008F1DFC" w:rsidP="007613AB">
      <w:pPr>
        <w:snapToGrid w:val="0"/>
        <w:spacing w:line="300" w:lineRule="auto"/>
        <w:rPr>
          <w:rFonts w:ascii="Arial" w:eastAsia="宋体" w:hAnsi="Arial" w:cs="Arial"/>
        </w:rPr>
      </w:pPr>
    </w:p>
    <w:p w:rsidR="008F1DFC" w:rsidRPr="00FB2E38" w:rsidRDefault="007665CB" w:rsidP="007613AB">
      <w:pPr>
        <w:snapToGrid w:val="0"/>
        <w:spacing w:line="300" w:lineRule="auto"/>
        <w:rPr>
          <w:rFonts w:ascii="Arial" w:eastAsia="宋体" w:hAnsi="Arial" w:cs="Arial"/>
        </w:rPr>
      </w:pPr>
      <w:r>
        <w:rPr>
          <w:rFonts w:ascii="Arial" w:eastAsia="宋体" w:hAnsi="Arial" w:cs="Arial"/>
        </w:rPr>
        <w:t>其他副本</w:t>
      </w:r>
      <w:r w:rsidR="008F1DFC" w:rsidRPr="00FB2E38">
        <w:rPr>
          <w:rFonts w:ascii="Arial" w:eastAsia="宋体" w:hAnsi="Arial" w:cs="Arial"/>
        </w:rPr>
        <w:t>可从网上下载。</w:t>
      </w:r>
      <w:r w:rsidR="00D42E6A" w:rsidRPr="00FB2E38">
        <w:rPr>
          <w:rFonts w:ascii="Arial" w:eastAsia="宋体" w:hAnsi="Arial" w:cs="Arial"/>
        </w:rPr>
        <w:t>贵公司</w:t>
      </w:r>
      <w:r w:rsidR="008F1DFC" w:rsidRPr="00FB2E38">
        <w:rPr>
          <w:rFonts w:ascii="Arial" w:eastAsia="宋体" w:hAnsi="Arial" w:cs="Arial"/>
        </w:rPr>
        <w:t>还可发送电邮申请至</w:t>
      </w:r>
      <w:r w:rsidR="008F1DFC" w:rsidRPr="00FB2E38">
        <w:rPr>
          <w:rFonts w:ascii="Arial" w:eastAsia="宋体" w:hAnsi="Arial" w:cs="Arial"/>
        </w:rPr>
        <w:t>dsmica@fda.hhs.gov</w:t>
      </w:r>
      <w:r w:rsidR="008F1DFC" w:rsidRPr="00FB2E38">
        <w:rPr>
          <w:rFonts w:ascii="Arial" w:eastAsia="宋体" w:hAnsi="Arial" w:cs="Arial"/>
        </w:rPr>
        <w:t>获取本</w:t>
      </w:r>
      <w:r w:rsidR="00387A43" w:rsidRPr="00FB2E38">
        <w:rPr>
          <w:rFonts w:ascii="Arial" w:eastAsia="宋体" w:hAnsi="Arial" w:cs="Arial"/>
        </w:rPr>
        <w:t>指南</w:t>
      </w:r>
      <w:r w:rsidR="008F1DFC" w:rsidRPr="00FB2E38">
        <w:rPr>
          <w:rFonts w:ascii="Arial" w:eastAsia="宋体" w:hAnsi="Arial" w:cs="Arial"/>
        </w:rPr>
        <w:t>的电子副本或发送传真申请至</w:t>
      </w:r>
      <w:r w:rsidR="008F1DFC" w:rsidRPr="00FB2E38">
        <w:rPr>
          <w:rFonts w:ascii="Arial" w:eastAsia="宋体" w:hAnsi="Arial" w:cs="Arial"/>
        </w:rPr>
        <w:t>301-847-8149</w:t>
      </w:r>
      <w:r w:rsidR="008F1DFC" w:rsidRPr="00FB2E38">
        <w:rPr>
          <w:rFonts w:ascii="Arial" w:eastAsia="宋体" w:hAnsi="Arial" w:cs="Arial"/>
        </w:rPr>
        <w:t>获取复印件。请用文件编号</w:t>
      </w:r>
      <w:r w:rsidR="008F1DFC" w:rsidRPr="00FB2E38">
        <w:rPr>
          <w:rFonts w:ascii="Arial" w:eastAsia="宋体" w:hAnsi="Arial" w:cs="Arial"/>
        </w:rPr>
        <w:t>1646</w:t>
      </w:r>
      <w:r w:rsidR="008F1DFC" w:rsidRPr="00FB2E38">
        <w:rPr>
          <w:rFonts w:ascii="Arial" w:eastAsia="宋体" w:hAnsi="Arial" w:cs="Arial"/>
        </w:rPr>
        <w:t>确认</w:t>
      </w:r>
      <w:r w:rsidR="00D42E6A" w:rsidRPr="00FB2E38">
        <w:rPr>
          <w:rFonts w:ascii="Arial" w:eastAsia="宋体" w:hAnsi="Arial" w:cs="Arial"/>
        </w:rPr>
        <w:t>贵公司</w:t>
      </w:r>
      <w:r w:rsidR="008F1DFC" w:rsidRPr="00FB2E38">
        <w:rPr>
          <w:rFonts w:ascii="Arial" w:eastAsia="宋体" w:hAnsi="Arial" w:cs="Arial"/>
        </w:rPr>
        <w:t>索取的</w:t>
      </w:r>
      <w:r w:rsidR="00387A43" w:rsidRPr="00FB2E38">
        <w:rPr>
          <w:rFonts w:ascii="Arial" w:eastAsia="宋体" w:hAnsi="Arial" w:cs="Arial"/>
        </w:rPr>
        <w:t>指南</w:t>
      </w:r>
      <w:r w:rsidR="008F1DFC" w:rsidRPr="00FB2E38">
        <w:rPr>
          <w:rFonts w:ascii="Arial" w:eastAsia="宋体" w:hAnsi="Arial" w:cs="Arial"/>
        </w:rPr>
        <w:t>。</w:t>
      </w:r>
      <w:bookmarkEnd w:id="9"/>
      <w:bookmarkEnd w:id="10"/>
      <w:r w:rsidR="008F1DFC" w:rsidRPr="00FB2E38">
        <w:rPr>
          <w:rFonts w:ascii="Arial" w:eastAsia="宋体" w:hAnsi="Arial" w:cs="Arial"/>
        </w:rPr>
        <w:t>对本</w:t>
      </w:r>
      <w:r w:rsidR="00387A43" w:rsidRPr="00FB2E38">
        <w:rPr>
          <w:rFonts w:ascii="Arial" w:eastAsia="宋体" w:hAnsi="Arial" w:cs="Arial"/>
        </w:rPr>
        <w:t>指南</w:t>
      </w:r>
      <w:r w:rsidR="008F1DFC" w:rsidRPr="00FB2E38">
        <w:rPr>
          <w:rFonts w:ascii="Arial" w:eastAsia="宋体" w:hAnsi="Arial" w:cs="Arial"/>
        </w:rPr>
        <w:t>的使用或解释若有疑问，请致电或</w:t>
      </w:r>
      <w:r w:rsidR="00106BA2" w:rsidRPr="00FB2E38">
        <w:rPr>
          <w:rFonts w:ascii="Arial" w:eastAsia="宋体" w:hAnsi="Arial" w:cs="Arial"/>
        </w:rPr>
        <w:t>发送电子邮件与我们</w:t>
      </w:r>
      <w:r w:rsidR="008F1DFC" w:rsidRPr="00FB2E38">
        <w:rPr>
          <w:rFonts w:ascii="Arial" w:eastAsia="宋体" w:hAnsi="Arial" w:cs="Arial"/>
        </w:rPr>
        <w:t>联系。联系电话：</w:t>
      </w:r>
      <w:r w:rsidR="008F1DFC" w:rsidRPr="00FB2E38">
        <w:rPr>
          <w:rFonts w:ascii="Arial" w:eastAsia="宋体" w:hAnsi="Arial" w:cs="Arial"/>
        </w:rPr>
        <w:t>301-796-</w:t>
      </w:r>
      <w:r w:rsidR="00106BA2" w:rsidRPr="00FB2E38">
        <w:rPr>
          <w:rFonts w:ascii="Arial" w:eastAsia="宋体" w:hAnsi="Arial" w:cs="Arial"/>
        </w:rPr>
        <w:t>5457</w:t>
      </w:r>
      <w:r w:rsidR="008F1DFC" w:rsidRPr="00FB2E38">
        <w:rPr>
          <w:rFonts w:ascii="Arial" w:eastAsia="宋体" w:hAnsi="Arial" w:cs="Arial"/>
        </w:rPr>
        <w:t>，电子信箱：</w:t>
      </w:r>
      <w:hyperlink r:id="rId11" w:history="1">
        <w:r w:rsidR="00106BA2" w:rsidRPr="00FB2E38">
          <w:rPr>
            <w:rStyle w:val="a3"/>
            <w:rFonts w:ascii="Arial" w:eastAsia="宋体" w:hAnsi="Arial" w:cs="Arial"/>
          </w:rPr>
          <w:t>freddie.poole@fda.hhs.gov</w:t>
        </w:r>
      </w:hyperlink>
      <w:r w:rsidR="00106BA2" w:rsidRPr="00FB2E38">
        <w:rPr>
          <w:rFonts w:ascii="Arial" w:eastAsia="宋体" w:hAnsi="Arial" w:cs="Arial"/>
        </w:rPr>
        <w:t>。</w:t>
      </w:r>
    </w:p>
    <w:p w:rsidR="00106BA2" w:rsidRPr="00FB2E38" w:rsidRDefault="00106BA2" w:rsidP="007613AB">
      <w:pPr>
        <w:snapToGrid w:val="0"/>
        <w:spacing w:line="300" w:lineRule="auto"/>
        <w:rPr>
          <w:rFonts w:ascii="Arial" w:eastAsia="宋体" w:hAnsi="Arial" w:cs="Arial"/>
        </w:rPr>
      </w:pPr>
    </w:p>
    <w:p w:rsidR="00106BA2" w:rsidRPr="00FB2E38" w:rsidRDefault="00106BA2" w:rsidP="007613AB">
      <w:pPr>
        <w:snapToGrid w:val="0"/>
        <w:spacing w:line="300" w:lineRule="auto"/>
        <w:rPr>
          <w:rFonts w:ascii="Arial" w:eastAsia="宋体" w:hAnsi="Arial" w:cs="Arial"/>
          <w:b/>
        </w:rPr>
      </w:pPr>
      <w:r w:rsidRPr="00FB2E38">
        <w:rPr>
          <w:rFonts w:ascii="Arial" w:eastAsia="宋体" w:hAnsi="Arial" w:cs="Arial"/>
          <w:b/>
        </w:rPr>
        <w:t>目录</w:t>
      </w:r>
    </w:p>
    <w:p w:rsidR="00106BA2" w:rsidRPr="00FB2E38" w:rsidRDefault="00106BA2" w:rsidP="007613AB">
      <w:pPr>
        <w:snapToGrid w:val="0"/>
        <w:spacing w:line="300" w:lineRule="auto"/>
        <w:rPr>
          <w:rFonts w:ascii="Arial" w:eastAsia="宋体" w:hAnsi="Arial" w:cs="Arial"/>
        </w:rPr>
      </w:pPr>
    </w:p>
    <w:p w:rsidR="00106BA2" w:rsidRPr="008900CB" w:rsidRDefault="00106BA2"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1. </w:t>
      </w:r>
      <w:r w:rsidR="00387A43" w:rsidRPr="008900CB">
        <w:rPr>
          <w:rFonts w:ascii="Arial" w:eastAsia="宋体" w:hAnsi="Arial" w:cs="Arial"/>
          <w:color w:val="800080"/>
          <w:u w:val="single"/>
        </w:rPr>
        <w:t>简介</w:t>
      </w:r>
    </w:p>
    <w:p w:rsidR="00106BA2" w:rsidRPr="008900CB" w:rsidRDefault="00106BA2"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最小负担法</w:t>
      </w:r>
    </w:p>
    <w:p w:rsidR="00106BA2" w:rsidRPr="008900CB" w:rsidRDefault="00106BA2"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2. </w:t>
      </w:r>
      <w:r w:rsidRPr="008900CB">
        <w:rPr>
          <w:rFonts w:ascii="Arial" w:eastAsia="宋体" w:hAnsi="Arial" w:cs="Arial"/>
          <w:color w:val="800080"/>
          <w:u w:val="single"/>
        </w:rPr>
        <w:t>背景</w:t>
      </w:r>
    </w:p>
    <w:p w:rsidR="00106BA2"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3</w:t>
      </w:r>
      <w:r w:rsidR="00106BA2" w:rsidRPr="008900CB">
        <w:rPr>
          <w:rFonts w:ascii="Arial" w:eastAsia="宋体" w:hAnsi="Arial" w:cs="Arial"/>
          <w:color w:val="800080"/>
          <w:u w:val="single"/>
        </w:rPr>
        <w:t xml:space="preserve">. </w:t>
      </w:r>
      <w:r w:rsidR="00106BA2" w:rsidRPr="008900CB">
        <w:rPr>
          <w:rFonts w:ascii="Arial" w:eastAsia="宋体" w:hAnsi="Arial" w:cs="Arial"/>
          <w:color w:val="800080"/>
          <w:u w:val="single"/>
        </w:rPr>
        <w:t>适用范围</w:t>
      </w:r>
    </w:p>
    <w:p w:rsidR="00106BA2"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4</w:t>
      </w:r>
      <w:r w:rsidR="00106BA2" w:rsidRPr="008900CB">
        <w:rPr>
          <w:rFonts w:ascii="Arial" w:eastAsia="宋体" w:hAnsi="Arial" w:cs="Arial"/>
          <w:color w:val="800080"/>
          <w:u w:val="single"/>
        </w:rPr>
        <w:t xml:space="preserve">. </w:t>
      </w:r>
      <w:r w:rsidR="00106BA2" w:rsidRPr="008900CB">
        <w:rPr>
          <w:rFonts w:ascii="Arial" w:eastAsia="宋体" w:hAnsi="Arial" w:cs="Arial"/>
          <w:color w:val="800080"/>
          <w:u w:val="single"/>
        </w:rPr>
        <w:t>健康风险</w:t>
      </w:r>
    </w:p>
    <w:p w:rsidR="00106BA2"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5</w:t>
      </w:r>
      <w:r w:rsidR="00106BA2" w:rsidRPr="008900CB">
        <w:rPr>
          <w:rFonts w:ascii="Arial" w:eastAsia="宋体" w:hAnsi="Arial" w:cs="Arial"/>
          <w:color w:val="800080"/>
          <w:u w:val="single"/>
        </w:rPr>
        <w:t xml:space="preserve">. </w:t>
      </w:r>
      <w:r w:rsidR="00D42E6A" w:rsidRPr="008900CB">
        <w:rPr>
          <w:rFonts w:ascii="Arial" w:eastAsia="宋体" w:hAnsi="Arial" w:cs="Arial"/>
          <w:color w:val="800080"/>
          <w:u w:val="single"/>
        </w:rPr>
        <w:t>器械</w:t>
      </w:r>
      <w:r w:rsidR="00106BA2" w:rsidRPr="008900CB">
        <w:rPr>
          <w:rFonts w:ascii="Arial" w:eastAsia="宋体" w:hAnsi="Arial" w:cs="Arial"/>
          <w:color w:val="800080"/>
          <w:u w:val="single"/>
        </w:rPr>
        <w:t>描述</w:t>
      </w:r>
    </w:p>
    <w:p w:rsidR="00106BA2"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6</w:t>
      </w:r>
      <w:r w:rsidR="00106BA2" w:rsidRPr="008900CB">
        <w:rPr>
          <w:rFonts w:ascii="Arial" w:eastAsia="宋体" w:hAnsi="Arial" w:cs="Arial"/>
          <w:color w:val="800080"/>
          <w:u w:val="single"/>
        </w:rPr>
        <w:t xml:space="preserve">. </w:t>
      </w:r>
      <w:r w:rsidR="00106BA2" w:rsidRPr="008900CB">
        <w:rPr>
          <w:rFonts w:ascii="Arial" w:eastAsia="宋体" w:hAnsi="Arial" w:cs="Arial"/>
          <w:color w:val="800080"/>
          <w:u w:val="single"/>
        </w:rPr>
        <w:t>性能特征</w:t>
      </w:r>
    </w:p>
    <w:p w:rsidR="00E67325"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通用研究推荐规范</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A. </w:t>
      </w:r>
      <w:r w:rsidRPr="008900CB">
        <w:rPr>
          <w:rFonts w:ascii="Arial" w:eastAsia="宋体" w:hAnsi="Arial" w:cs="Arial"/>
          <w:color w:val="800080"/>
          <w:u w:val="single"/>
        </w:rPr>
        <w:t>标本采集和处理条件</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B. </w:t>
      </w:r>
      <w:r w:rsidRPr="008900CB">
        <w:rPr>
          <w:rFonts w:ascii="Arial" w:eastAsia="宋体" w:hAnsi="Arial" w:cs="Arial"/>
          <w:color w:val="800080"/>
          <w:u w:val="single"/>
        </w:rPr>
        <w:t>精密度测定（</w:t>
      </w:r>
      <w:r w:rsidR="007665CB">
        <w:rPr>
          <w:rFonts w:ascii="Arial" w:eastAsia="宋体" w:hAnsi="Arial" w:cs="Arial"/>
          <w:color w:val="800080"/>
          <w:u w:val="single"/>
        </w:rPr>
        <w:t>重复性</w:t>
      </w:r>
      <w:r w:rsidRPr="008900CB">
        <w:rPr>
          <w:rFonts w:ascii="Arial" w:eastAsia="宋体" w:hAnsi="Arial" w:cs="Arial"/>
          <w:color w:val="800080"/>
          <w:u w:val="single"/>
        </w:rPr>
        <w:t>/</w:t>
      </w:r>
      <w:r w:rsidRPr="008900CB">
        <w:rPr>
          <w:rFonts w:ascii="Arial" w:eastAsia="宋体" w:hAnsi="Arial" w:cs="Arial"/>
          <w:color w:val="800080"/>
          <w:u w:val="single"/>
        </w:rPr>
        <w:t>再现性）</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C. </w:t>
      </w:r>
      <w:r w:rsidRPr="008900CB">
        <w:rPr>
          <w:rFonts w:ascii="Arial" w:eastAsia="宋体" w:hAnsi="Arial" w:cs="Arial"/>
          <w:color w:val="800080"/>
          <w:u w:val="single"/>
        </w:rPr>
        <w:t>干扰情况</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D. </w:t>
      </w:r>
      <w:r w:rsidR="000C0A00" w:rsidRPr="008900CB">
        <w:rPr>
          <w:rFonts w:ascii="Arial" w:eastAsia="宋体" w:hAnsi="Arial" w:cs="Arial"/>
          <w:color w:val="800080"/>
          <w:u w:val="single"/>
        </w:rPr>
        <w:t>分析特异度（交叉反应性）</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lastRenderedPageBreak/>
        <w:t xml:space="preserve">E. </w:t>
      </w:r>
      <w:r w:rsidR="007C3BB3" w:rsidRPr="008900CB">
        <w:rPr>
          <w:rFonts w:ascii="Arial" w:eastAsia="宋体" w:hAnsi="Arial" w:cs="Arial"/>
          <w:color w:val="800080"/>
          <w:u w:val="single"/>
        </w:rPr>
        <w:t>检测极限（分析灵敏度）</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F. </w:t>
      </w:r>
      <w:r w:rsidR="007C3BB3" w:rsidRPr="008900CB">
        <w:rPr>
          <w:rFonts w:ascii="Arial" w:eastAsia="宋体" w:hAnsi="Arial" w:cs="Arial"/>
          <w:color w:val="800080"/>
          <w:u w:val="single"/>
        </w:rPr>
        <w:t>分析反应性</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G.</w:t>
      </w:r>
      <w:r w:rsidR="007C3BB3" w:rsidRPr="008900CB">
        <w:rPr>
          <w:rFonts w:ascii="Arial" w:eastAsia="宋体" w:hAnsi="Arial" w:cs="Arial"/>
          <w:color w:val="800080"/>
          <w:u w:val="single"/>
        </w:rPr>
        <w:t xml:space="preserve"> </w:t>
      </w:r>
      <w:r w:rsidR="007665CB">
        <w:rPr>
          <w:rFonts w:ascii="Arial" w:eastAsia="宋体" w:hAnsi="Arial" w:cs="Arial"/>
          <w:color w:val="800080"/>
          <w:u w:val="single"/>
        </w:rPr>
        <w:t>患病率</w:t>
      </w:r>
      <w:r w:rsidR="007C3BB3" w:rsidRPr="008900CB">
        <w:rPr>
          <w:rFonts w:ascii="Arial" w:eastAsia="宋体" w:hAnsi="Arial" w:cs="Arial"/>
          <w:color w:val="800080"/>
          <w:u w:val="single"/>
        </w:rPr>
        <w:t>（期望值）</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H. </w:t>
      </w:r>
      <w:r w:rsidR="007C3BB3" w:rsidRPr="008900CB">
        <w:rPr>
          <w:rFonts w:ascii="Arial" w:eastAsia="宋体" w:hAnsi="Arial" w:cs="Arial"/>
          <w:color w:val="800080"/>
          <w:u w:val="single"/>
        </w:rPr>
        <w:t>方法比较</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I. </w:t>
      </w:r>
      <w:r w:rsidR="007C3BB3" w:rsidRPr="008900CB">
        <w:rPr>
          <w:rFonts w:ascii="Arial" w:eastAsia="宋体" w:hAnsi="Arial" w:cs="Arial"/>
          <w:color w:val="800080"/>
          <w:u w:val="single"/>
        </w:rPr>
        <w:t xml:space="preserve"> </w:t>
      </w:r>
      <w:r w:rsidR="007C3BB3" w:rsidRPr="008900CB">
        <w:rPr>
          <w:rFonts w:ascii="Arial" w:eastAsia="宋体" w:hAnsi="Arial" w:cs="Arial"/>
          <w:color w:val="800080"/>
          <w:u w:val="single"/>
        </w:rPr>
        <w:t>结果报告</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7.</w:t>
      </w:r>
      <w:r w:rsidR="007C3BB3" w:rsidRPr="008900CB">
        <w:rPr>
          <w:rFonts w:ascii="Arial" w:eastAsia="宋体" w:hAnsi="Arial" w:cs="Arial"/>
          <w:color w:val="800080"/>
          <w:u w:val="single"/>
        </w:rPr>
        <w:t xml:space="preserve"> </w:t>
      </w:r>
      <w:r w:rsidR="007665CB">
        <w:rPr>
          <w:rFonts w:ascii="Arial" w:eastAsia="宋体" w:hAnsi="Arial" w:cs="Arial"/>
          <w:color w:val="800080"/>
          <w:u w:val="single"/>
        </w:rPr>
        <w:t>贴标</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A.</w:t>
      </w:r>
      <w:r w:rsidR="009C372E" w:rsidRPr="008900CB">
        <w:rPr>
          <w:rFonts w:ascii="Arial" w:eastAsia="宋体" w:hAnsi="Arial" w:cs="Arial"/>
          <w:color w:val="800080"/>
          <w:u w:val="single"/>
        </w:rPr>
        <w:t xml:space="preserve"> </w:t>
      </w:r>
      <w:r w:rsidR="009C372E" w:rsidRPr="008900CB">
        <w:rPr>
          <w:rFonts w:ascii="Arial" w:eastAsia="宋体" w:hAnsi="Arial" w:cs="Arial"/>
          <w:color w:val="800080"/>
          <w:u w:val="single"/>
        </w:rPr>
        <w:t>预期用途</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B. </w:t>
      </w:r>
      <w:r w:rsidR="00D42E6A" w:rsidRPr="008900CB">
        <w:rPr>
          <w:rFonts w:ascii="Arial" w:eastAsia="宋体" w:hAnsi="Arial" w:cs="Arial"/>
          <w:color w:val="800080"/>
          <w:u w:val="single"/>
        </w:rPr>
        <w:t>器械</w:t>
      </w:r>
      <w:r w:rsidR="009C372E" w:rsidRPr="008900CB">
        <w:rPr>
          <w:rFonts w:ascii="Arial" w:eastAsia="宋体" w:hAnsi="Arial" w:cs="Arial"/>
          <w:color w:val="800080"/>
          <w:u w:val="single"/>
        </w:rPr>
        <w:t>描述</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C. </w:t>
      </w:r>
      <w:r w:rsidR="009C372E" w:rsidRPr="008900CB">
        <w:rPr>
          <w:rFonts w:ascii="Arial" w:eastAsia="宋体" w:hAnsi="Arial" w:cs="Arial"/>
          <w:color w:val="800080"/>
          <w:u w:val="single"/>
        </w:rPr>
        <w:t>使用说明</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D. </w:t>
      </w:r>
      <w:r w:rsidR="009C372E" w:rsidRPr="008900CB">
        <w:rPr>
          <w:rFonts w:ascii="Arial" w:eastAsia="宋体" w:hAnsi="Arial" w:cs="Arial"/>
          <w:color w:val="800080"/>
          <w:u w:val="single"/>
        </w:rPr>
        <w:t>质量控制</w:t>
      </w:r>
    </w:p>
    <w:p w:rsidR="009C372E"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E. </w:t>
      </w:r>
      <w:r w:rsidR="009C372E" w:rsidRPr="008900CB">
        <w:rPr>
          <w:rFonts w:ascii="Arial" w:eastAsia="宋体" w:hAnsi="Arial" w:cs="Arial"/>
          <w:color w:val="800080"/>
          <w:u w:val="single"/>
        </w:rPr>
        <w:t>注意事项、警告信息和局限性</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F.</w:t>
      </w:r>
      <w:r w:rsidR="009C372E" w:rsidRPr="008900CB">
        <w:rPr>
          <w:rFonts w:ascii="Arial" w:eastAsia="宋体" w:hAnsi="Arial" w:cs="Arial"/>
          <w:color w:val="800080"/>
          <w:u w:val="single"/>
        </w:rPr>
        <w:t xml:space="preserve"> </w:t>
      </w:r>
      <w:r w:rsidR="009C372E" w:rsidRPr="008900CB">
        <w:rPr>
          <w:rFonts w:ascii="Arial" w:eastAsia="宋体" w:hAnsi="Arial" w:cs="Arial"/>
          <w:color w:val="800080"/>
          <w:u w:val="single"/>
        </w:rPr>
        <w:t>结果解释</w:t>
      </w:r>
    </w:p>
    <w:p w:rsidR="00CD38BF"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G. </w:t>
      </w:r>
      <w:r w:rsidR="007665CB">
        <w:rPr>
          <w:rFonts w:ascii="Arial" w:eastAsia="宋体" w:hAnsi="Arial" w:cs="Arial"/>
          <w:color w:val="800080"/>
          <w:u w:val="single"/>
        </w:rPr>
        <w:t>患病率</w:t>
      </w:r>
    </w:p>
    <w:p w:rsidR="00E67325" w:rsidRPr="008900CB" w:rsidRDefault="00CD38BF" w:rsidP="007613AB">
      <w:pPr>
        <w:snapToGrid w:val="0"/>
        <w:spacing w:line="300" w:lineRule="auto"/>
        <w:rPr>
          <w:rFonts w:ascii="Arial" w:eastAsia="宋体" w:hAnsi="Arial" w:cs="Arial"/>
          <w:color w:val="800080"/>
          <w:u w:val="single"/>
        </w:rPr>
      </w:pPr>
      <w:r w:rsidRPr="008900CB">
        <w:rPr>
          <w:rFonts w:ascii="Arial" w:eastAsia="宋体" w:hAnsi="Arial" w:cs="Arial"/>
          <w:color w:val="800080"/>
          <w:u w:val="single"/>
        </w:rPr>
        <w:t xml:space="preserve">H. </w:t>
      </w:r>
      <w:r w:rsidR="009C372E" w:rsidRPr="008900CB">
        <w:rPr>
          <w:rFonts w:ascii="Arial" w:eastAsia="宋体" w:hAnsi="Arial" w:cs="Arial"/>
          <w:color w:val="800080"/>
          <w:u w:val="single"/>
        </w:rPr>
        <w:t>性能特征</w:t>
      </w:r>
    </w:p>
    <w:p w:rsidR="009C372E" w:rsidRPr="00FB2E38" w:rsidRDefault="009C372E" w:rsidP="007613AB">
      <w:pPr>
        <w:snapToGrid w:val="0"/>
        <w:spacing w:line="300" w:lineRule="auto"/>
        <w:rPr>
          <w:rFonts w:ascii="Arial" w:eastAsia="宋体" w:hAnsi="Arial" w:cs="Arial"/>
        </w:rPr>
      </w:pPr>
    </w:p>
    <w:p w:rsidR="009C372E" w:rsidRPr="00FB2E38" w:rsidRDefault="00616228" w:rsidP="007613AB">
      <w:pPr>
        <w:snapToGrid w:val="0"/>
        <w:spacing w:line="300" w:lineRule="auto"/>
        <w:rPr>
          <w:rFonts w:ascii="Arial" w:eastAsia="宋体" w:hAnsi="Arial" w:cs="Arial"/>
          <w:b/>
        </w:rPr>
      </w:pPr>
      <w:r w:rsidRPr="00FB2E38">
        <w:rPr>
          <w:rFonts w:ascii="Arial" w:eastAsia="宋体" w:hAnsi="Arial" w:cs="Arial"/>
          <w:b/>
        </w:rPr>
        <w:t>行业和食品药品监督管理局工作人员</w:t>
      </w:r>
      <w:r w:rsidR="00387A43" w:rsidRPr="00FB2E38">
        <w:rPr>
          <w:rFonts w:ascii="Arial" w:eastAsia="宋体" w:hAnsi="Arial" w:cs="Arial"/>
          <w:b/>
        </w:rPr>
        <w:t>指南</w:t>
      </w:r>
    </w:p>
    <w:p w:rsidR="009C372E" w:rsidRPr="00FB2E38" w:rsidRDefault="009C372E" w:rsidP="007613AB">
      <w:pPr>
        <w:snapToGrid w:val="0"/>
        <w:spacing w:line="300" w:lineRule="auto"/>
        <w:rPr>
          <w:rFonts w:ascii="Arial" w:eastAsia="宋体" w:hAnsi="Arial" w:cs="Arial"/>
        </w:rPr>
      </w:pPr>
    </w:p>
    <w:p w:rsidR="00616228" w:rsidRPr="00FB2E38" w:rsidRDefault="00616228" w:rsidP="007613AB">
      <w:pPr>
        <w:snapToGrid w:val="0"/>
        <w:spacing w:line="300" w:lineRule="auto"/>
        <w:rPr>
          <w:rFonts w:ascii="Arial" w:eastAsia="宋体" w:hAnsi="Arial" w:cs="Arial"/>
          <w:b/>
        </w:rPr>
      </w:pPr>
      <w:bookmarkStart w:id="11" w:name="OLE_LINK67"/>
      <w:bookmarkStart w:id="12" w:name="OLE_LINK68"/>
      <w:r w:rsidRPr="00FB2E38">
        <w:rPr>
          <w:rFonts w:ascii="Arial" w:eastAsia="宋体" w:hAnsi="Arial" w:cs="Arial"/>
          <w:b/>
        </w:rPr>
        <w:t>II</w:t>
      </w:r>
      <w:r w:rsidRPr="00FB2E38">
        <w:rPr>
          <w:rFonts w:ascii="Arial" w:eastAsia="宋体" w:hAnsi="Arial" w:cs="Arial"/>
          <w:b/>
        </w:rPr>
        <w:t>类特殊控制</w:t>
      </w:r>
      <w:r w:rsidR="007665CB">
        <w:rPr>
          <w:rFonts w:ascii="Arial" w:eastAsia="宋体" w:hAnsi="Arial" w:cs="Arial" w:hint="eastAsia"/>
          <w:b/>
        </w:rPr>
        <w:t>指导性文件</w:t>
      </w:r>
      <w:r w:rsidRPr="00FB2E38">
        <w:rPr>
          <w:rFonts w:ascii="Arial" w:eastAsia="宋体" w:hAnsi="Arial" w:cs="Arial"/>
          <w:b/>
        </w:rPr>
        <w:t>：</w:t>
      </w:r>
      <w:bookmarkStart w:id="13" w:name="OLE_LINK58"/>
      <w:bookmarkStart w:id="14" w:name="OLE_LINK59"/>
      <w:bookmarkStart w:id="15" w:name="OLE_LINK1"/>
      <w:r w:rsidRPr="007665CB">
        <w:rPr>
          <w:rFonts w:ascii="Arial" w:eastAsia="宋体" w:hAnsi="Arial" w:cs="Arial"/>
          <w:b/>
        </w:rPr>
        <w:t>疟原虫</w:t>
      </w:r>
      <w:r w:rsidRPr="00FB2E38">
        <w:rPr>
          <w:rFonts w:ascii="Arial" w:eastAsia="宋体" w:hAnsi="Arial" w:cs="Arial"/>
          <w:b/>
        </w:rPr>
        <w:t>抗原检测试剂盒</w:t>
      </w:r>
      <w:bookmarkEnd w:id="13"/>
      <w:bookmarkEnd w:id="14"/>
      <w:bookmarkEnd w:id="15"/>
    </w:p>
    <w:bookmarkEnd w:id="11"/>
    <w:bookmarkEnd w:id="12"/>
    <w:p w:rsidR="00E67325" w:rsidRPr="00FB2E38" w:rsidRDefault="00E67325" w:rsidP="007613AB">
      <w:pPr>
        <w:snapToGrid w:val="0"/>
        <w:spacing w:line="300" w:lineRule="auto"/>
        <w:rPr>
          <w:rFonts w:ascii="Arial" w:eastAsia="宋体" w:hAnsi="Arial" w:cs="Arial"/>
        </w:rPr>
      </w:pPr>
    </w:p>
    <w:p w:rsidR="00616228" w:rsidRPr="00FB2E38" w:rsidRDefault="00616228" w:rsidP="007613AB">
      <w:pPr>
        <w:snapToGrid w:val="0"/>
        <w:spacing w:line="300" w:lineRule="auto"/>
        <w:rPr>
          <w:rFonts w:ascii="Arial" w:eastAsia="宋体" w:hAnsi="Arial" w:cs="Arial"/>
          <w:b/>
        </w:rPr>
      </w:pPr>
      <w:r w:rsidRPr="00FB2E38">
        <w:rPr>
          <w:rFonts w:ascii="Arial" w:eastAsia="宋体" w:hAnsi="Arial" w:cs="Arial"/>
          <w:b/>
        </w:rPr>
        <w:t xml:space="preserve">1. </w:t>
      </w:r>
      <w:r w:rsidR="00387A43" w:rsidRPr="00FB2E38">
        <w:rPr>
          <w:rFonts w:ascii="Arial" w:eastAsia="宋体" w:hAnsi="Arial" w:cs="Arial"/>
          <w:b/>
        </w:rPr>
        <w:t>简介</w:t>
      </w:r>
    </w:p>
    <w:p w:rsidR="00616228" w:rsidRPr="00FB2E38" w:rsidRDefault="00616228" w:rsidP="007613AB">
      <w:pPr>
        <w:snapToGrid w:val="0"/>
        <w:spacing w:line="300" w:lineRule="auto"/>
        <w:rPr>
          <w:rFonts w:ascii="Arial" w:eastAsia="宋体" w:hAnsi="Arial" w:cs="Arial"/>
        </w:rPr>
      </w:pPr>
    </w:p>
    <w:p w:rsidR="007630A6" w:rsidRPr="00FB2E38" w:rsidRDefault="007630A6" w:rsidP="007613AB">
      <w:pPr>
        <w:snapToGrid w:val="0"/>
        <w:spacing w:line="300" w:lineRule="auto"/>
        <w:rPr>
          <w:rFonts w:ascii="Arial" w:eastAsia="宋体" w:hAnsi="Arial" w:cs="Arial"/>
        </w:rPr>
      </w:pPr>
      <w:r w:rsidRPr="00FB2E38">
        <w:rPr>
          <w:rFonts w:ascii="Arial" w:eastAsia="宋体" w:hAnsi="Arial" w:cs="Arial"/>
        </w:rPr>
        <w:t>编制</w:t>
      </w:r>
      <w:r w:rsidR="00616228" w:rsidRPr="00FB2E38">
        <w:rPr>
          <w:rFonts w:ascii="Arial" w:eastAsia="宋体" w:hAnsi="Arial" w:cs="Arial"/>
        </w:rPr>
        <w:t>本特殊控制</w:t>
      </w:r>
      <w:r w:rsidR="00387A43" w:rsidRPr="00FB2E38">
        <w:rPr>
          <w:rFonts w:ascii="Arial" w:eastAsia="宋体" w:hAnsi="Arial" w:cs="Arial"/>
        </w:rPr>
        <w:t>指南</w:t>
      </w:r>
      <w:r w:rsidRPr="00FB2E38">
        <w:rPr>
          <w:rFonts w:ascii="Arial" w:eastAsia="宋体" w:hAnsi="Arial" w:cs="Arial"/>
        </w:rPr>
        <w:t>的</w:t>
      </w:r>
      <w:r w:rsidR="00616228" w:rsidRPr="00FB2E38">
        <w:rPr>
          <w:rFonts w:ascii="Arial" w:eastAsia="宋体" w:hAnsi="Arial" w:cs="Arial"/>
        </w:rPr>
        <w:t>目的是支持将</w:t>
      </w:r>
      <w:r w:rsidRPr="00FB2E38">
        <w:rPr>
          <w:rFonts w:ascii="Arial" w:eastAsia="宋体" w:hAnsi="Arial" w:cs="Arial"/>
        </w:rPr>
        <w:t>疟原虫抗原检测试剂盒</w:t>
      </w:r>
      <w:r w:rsidR="00616228" w:rsidRPr="00FB2E38">
        <w:rPr>
          <w:rFonts w:ascii="Arial" w:eastAsia="宋体" w:hAnsi="Arial" w:cs="Arial"/>
        </w:rPr>
        <w:t>归入</w:t>
      </w:r>
      <w:r w:rsidR="00616228" w:rsidRPr="00FB2E38">
        <w:rPr>
          <w:rFonts w:ascii="Arial" w:eastAsia="宋体" w:hAnsi="Arial" w:cs="Arial"/>
        </w:rPr>
        <w:t>II</w:t>
      </w:r>
      <w:r w:rsidR="00616228" w:rsidRPr="00FB2E38">
        <w:rPr>
          <w:rFonts w:ascii="Arial" w:eastAsia="宋体" w:hAnsi="Arial" w:cs="Arial"/>
        </w:rPr>
        <w:t>类</w:t>
      </w:r>
      <w:r w:rsidR="00D42E6A" w:rsidRPr="00FB2E38">
        <w:rPr>
          <w:rFonts w:ascii="Arial" w:eastAsia="宋体" w:hAnsi="Arial" w:cs="Arial"/>
        </w:rPr>
        <w:t>器械</w:t>
      </w:r>
      <w:r w:rsidR="00616228" w:rsidRPr="00FB2E38">
        <w:rPr>
          <w:rFonts w:ascii="Arial" w:eastAsia="宋体" w:hAnsi="Arial" w:cs="Arial"/>
        </w:rPr>
        <w:t>（特殊控制）。</w:t>
      </w:r>
      <w:bookmarkStart w:id="16" w:name="OLE_LINK65"/>
      <w:bookmarkStart w:id="17" w:name="OLE_LINK66"/>
      <w:r w:rsidRPr="00FB2E38">
        <w:rPr>
          <w:rFonts w:ascii="Arial" w:eastAsia="宋体" w:hAnsi="Arial" w:cs="Arial"/>
        </w:rPr>
        <w:t>疟原虫抗原检测试剂盒</w:t>
      </w:r>
      <w:r w:rsidR="00616228" w:rsidRPr="00FB2E38">
        <w:rPr>
          <w:rFonts w:ascii="Arial" w:eastAsia="宋体" w:hAnsi="Arial" w:cs="Arial"/>
        </w:rPr>
        <w:t>是一种</w:t>
      </w:r>
      <w:r w:rsidRPr="00FB2E38">
        <w:rPr>
          <w:rFonts w:ascii="Arial" w:eastAsia="宋体" w:hAnsi="Arial" w:cs="Arial"/>
        </w:rPr>
        <w:t>利用抗体检测</w:t>
      </w:r>
      <w:r w:rsidR="00CD6CE1" w:rsidRPr="00FB2E38">
        <w:rPr>
          <w:rFonts w:ascii="Arial" w:eastAsia="宋体" w:hAnsi="Arial" w:cs="Arial"/>
        </w:rPr>
        <w:t>人全血中</w:t>
      </w:r>
      <w:r w:rsidR="000B6334" w:rsidRPr="00FB2E38">
        <w:rPr>
          <w:rFonts w:ascii="Arial" w:eastAsia="宋体" w:hAnsi="Arial" w:cs="Arial"/>
        </w:rPr>
        <w:t>疟原虫特异性抗原（</w:t>
      </w:r>
      <w:r w:rsidR="00CD6CE1" w:rsidRPr="00FB2E38">
        <w:rPr>
          <w:rFonts w:ascii="Arial" w:eastAsia="宋体" w:hAnsi="Arial" w:cs="Arial"/>
        </w:rPr>
        <w:t>包括富组氨酸蛋白</w:t>
      </w:r>
      <w:r w:rsidR="00CD6CE1" w:rsidRPr="00FB2E38">
        <w:rPr>
          <w:rFonts w:ascii="Arial" w:eastAsia="宋体" w:hAnsi="Arial" w:cs="Arial"/>
        </w:rPr>
        <w:t>-2</w:t>
      </w:r>
      <w:r w:rsidR="00CD6CE1" w:rsidRPr="00FB2E38">
        <w:rPr>
          <w:rFonts w:ascii="Arial" w:eastAsia="宋体" w:hAnsi="Arial" w:cs="Arial"/>
        </w:rPr>
        <w:t>（</w:t>
      </w:r>
      <w:r w:rsidR="00CD6CE1" w:rsidRPr="00FB2E38">
        <w:rPr>
          <w:rFonts w:ascii="Arial" w:eastAsia="宋体" w:hAnsi="Arial" w:cs="Arial"/>
        </w:rPr>
        <w:t>histidine-rich protein-2</w:t>
      </w:r>
      <w:r w:rsidR="00CD6CE1" w:rsidRPr="00FB2E38">
        <w:rPr>
          <w:rFonts w:ascii="Arial" w:eastAsia="宋体" w:hAnsi="Arial" w:cs="Arial"/>
        </w:rPr>
        <w:t>，</w:t>
      </w:r>
      <w:r w:rsidR="00CD6CE1" w:rsidRPr="00FB2E38">
        <w:rPr>
          <w:rFonts w:ascii="Arial" w:eastAsia="宋体" w:hAnsi="Arial" w:cs="Arial"/>
        </w:rPr>
        <w:t>HRP2</w:t>
      </w:r>
      <w:r w:rsidR="00CD6CE1" w:rsidRPr="00FB2E38">
        <w:rPr>
          <w:rFonts w:ascii="Arial" w:eastAsia="宋体" w:hAnsi="Arial" w:cs="Arial"/>
        </w:rPr>
        <w:t>）特异性抗原</w:t>
      </w:r>
      <w:r w:rsidR="000B6334" w:rsidRPr="00FB2E38">
        <w:rPr>
          <w:rFonts w:ascii="Arial" w:eastAsia="宋体" w:hAnsi="Arial" w:cs="Arial"/>
        </w:rPr>
        <w:t>）</w:t>
      </w:r>
      <w:r w:rsidR="00CC6D15" w:rsidRPr="00FB2E38">
        <w:rPr>
          <w:rFonts w:ascii="Arial" w:eastAsia="宋体" w:hAnsi="Arial" w:cs="Arial"/>
        </w:rPr>
        <w:t>和疟原虫全抗原的</w:t>
      </w:r>
      <w:r w:rsidR="00D42E6A" w:rsidRPr="00FB2E38">
        <w:rPr>
          <w:rFonts w:ascii="Arial" w:eastAsia="宋体" w:hAnsi="Arial" w:cs="Arial"/>
        </w:rPr>
        <w:t>器械</w:t>
      </w:r>
      <w:r w:rsidR="00CC6D15" w:rsidRPr="00FB2E38">
        <w:rPr>
          <w:rFonts w:ascii="Arial" w:eastAsia="宋体" w:hAnsi="Arial" w:cs="Arial"/>
        </w:rPr>
        <w:t>。</w:t>
      </w:r>
      <w:r w:rsidR="007E7C61" w:rsidRPr="00FB2E38">
        <w:rPr>
          <w:rFonts w:ascii="Arial" w:eastAsia="宋体" w:hAnsi="Arial" w:cs="Arial"/>
        </w:rPr>
        <w:t>对</w:t>
      </w:r>
      <w:r w:rsidR="005B6631" w:rsidRPr="00FB2E38">
        <w:rPr>
          <w:rFonts w:ascii="Arial" w:eastAsia="宋体" w:hAnsi="Arial" w:cs="Arial"/>
        </w:rPr>
        <w:t>症状和体征</w:t>
      </w:r>
      <w:r w:rsidR="0063141D" w:rsidRPr="00FB2E38">
        <w:rPr>
          <w:rFonts w:ascii="Arial" w:eastAsia="宋体" w:hAnsi="Arial" w:cs="Arial"/>
        </w:rPr>
        <w:t>符合</w:t>
      </w:r>
      <w:r w:rsidR="005B6631" w:rsidRPr="00FB2E38">
        <w:rPr>
          <w:rFonts w:ascii="Arial" w:eastAsia="宋体" w:hAnsi="Arial" w:cs="Arial"/>
        </w:rPr>
        <w:t>疟疾感染的个体，可采集他们的标本，</w:t>
      </w:r>
      <w:r w:rsidR="006E194E" w:rsidRPr="00FB2E38">
        <w:rPr>
          <w:rFonts w:ascii="Arial" w:eastAsia="宋体" w:hAnsi="Arial" w:cs="Arial"/>
        </w:rPr>
        <w:t>然后</w:t>
      </w:r>
      <w:r w:rsidR="005B6631" w:rsidRPr="00FB2E38">
        <w:rPr>
          <w:rFonts w:ascii="Arial" w:eastAsia="宋体" w:hAnsi="Arial" w:cs="Arial"/>
        </w:rPr>
        <w:t>用这些</w:t>
      </w:r>
      <w:r w:rsidR="00D42E6A" w:rsidRPr="00FB2E38">
        <w:rPr>
          <w:rFonts w:ascii="Arial" w:eastAsia="宋体" w:hAnsi="Arial" w:cs="Arial"/>
        </w:rPr>
        <w:t>器械</w:t>
      </w:r>
      <w:r w:rsidR="005B6631" w:rsidRPr="00FB2E38">
        <w:rPr>
          <w:rFonts w:ascii="Arial" w:eastAsia="宋体" w:hAnsi="Arial" w:cs="Arial"/>
        </w:rPr>
        <w:t>进行检测。</w:t>
      </w:r>
      <w:r w:rsidR="00F87055" w:rsidRPr="00FB2E38">
        <w:rPr>
          <w:rFonts w:ascii="Arial" w:eastAsia="宋体" w:hAnsi="Arial" w:cs="Arial"/>
        </w:rPr>
        <w:t>能感染人类导致疟疾的疟原虫有</w:t>
      </w:r>
      <w:r w:rsidR="00F87055" w:rsidRPr="00FB2E38">
        <w:rPr>
          <w:rFonts w:ascii="Arial" w:eastAsia="宋体" w:hAnsi="Arial" w:cs="Arial"/>
        </w:rPr>
        <w:t>4</w:t>
      </w:r>
      <w:r w:rsidR="00F87055" w:rsidRPr="00FB2E38">
        <w:rPr>
          <w:rFonts w:ascii="Arial" w:eastAsia="宋体" w:hAnsi="Arial" w:cs="Arial"/>
        </w:rPr>
        <w:t>种，分别是恶性疟原虫、间日疟原虫、</w:t>
      </w:r>
      <w:r w:rsidR="00900DD8" w:rsidRPr="00FB2E38">
        <w:rPr>
          <w:rFonts w:ascii="Arial" w:eastAsia="宋体" w:hAnsi="Arial" w:cs="Arial"/>
        </w:rPr>
        <w:t>卵形疟原虫和三日疟原虫。</w:t>
      </w:r>
      <w:r w:rsidR="00080CEE" w:rsidRPr="00FB2E38">
        <w:rPr>
          <w:rFonts w:ascii="Arial" w:eastAsia="宋体" w:hAnsi="Arial" w:cs="Arial"/>
        </w:rPr>
        <w:t>检测</w:t>
      </w:r>
      <w:r w:rsidR="006E194E" w:rsidRPr="00FB2E38">
        <w:rPr>
          <w:rFonts w:ascii="Arial" w:eastAsia="宋体" w:hAnsi="Arial" w:cs="Arial"/>
        </w:rPr>
        <w:t>上述</w:t>
      </w:r>
      <w:r w:rsidR="00080CEE" w:rsidRPr="00FB2E38">
        <w:rPr>
          <w:rFonts w:ascii="Arial" w:eastAsia="宋体" w:hAnsi="Arial" w:cs="Arial"/>
        </w:rPr>
        <w:t>抗原有助于</w:t>
      </w:r>
      <w:r w:rsidR="008C1936" w:rsidRPr="00FB2E38">
        <w:rPr>
          <w:rFonts w:ascii="Arial" w:eastAsia="宋体" w:hAnsi="Arial" w:cs="Arial"/>
        </w:rPr>
        <w:t>疟疾的临床实验室诊断与</w:t>
      </w:r>
      <w:r w:rsidR="00B15F53" w:rsidRPr="00FB2E38">
        <w:rPr>
          <w:rFonts w:ascii="Arial" w:eastAsia="宋体" w:hAnsi="Arial" w:cs="Arial"/>
        </w:rPr>
        <w:t>恶性疟原虫感染与其它毒</w:t>
      </w:r>
      <w:r w:rsidR="00CD372E" w:rsidRPr="00FB2E38">
        <w:rPr>
          <w:rFonts w:ascii="Arial" w:eastAsia="宋体" w:hAnsi="Arial" w:cs="Arial"/>
        </w:rPr>
        <w:t>力</w:t>
      </w:r>
      <w:r w:rsidR="00B15F53" w:rsidRPr="00FB2E38">
        <w:rPr>
          <w:rFonts w:ascii="Arial" w:eastAsia="宋体" w:hAnsi="Arial" w:cs="Arial"/>
        </w:rPr>
        <w:t>较弱疟原虫感染的鉴别诊断。该</w:t>
      </w:r>
      <w:r w:rsidR="00D42E6A" w:rsidRPr="00FB2E38">
        <w:rPr>
          <w:rFonts w:ascii="Arial" w:eastAsia="宋体" w:hAnsi="Arial" w:cs="Arial"/>
        </w:rPr>
        <w:t>器械</w:t>
      </w:r>
      <w:r w:rsidR="00B15F53" w:rsidRPr="00FB2E38">
        <w:rPr>
          <w:rFonts w:ascii="Arial" w:eastAsia="宋体" w:hAnsi="Arial" w:cs="Arial"/>
        </w:rPr>
        <w:t>的</w:t>
      </w:r>
      <w:r w:rsidR="00C6616D" w:rsidRPr="00FB2E38">
        <w:rPr>
          <w:rFonts w:ascii="Arial" w:eastAsia="宋体" w:hAnsi="Arial" w:cs="Arial"/>
        </w:rPr>
        <w:t>检验结果</w:t>
      </w:r>
      <w:r w:rsidR="00B15F53" w:rsidRPr="00FB2E38">
        <w:rPr>
          <w:rFonts w:ascii="Arial" w:eastAsia="宋体" w:hAnsi="Arial" w:cs="Arial"/>
        </w:rPr>
        <w:t>应与其它临床实验室</w:t>
      </w:r>
      <w:r w:rsidR="00C6616D" w:rsidRPr="00FB2E38">
        <w:rPr>
          <w:rFonts w:ascii="Arial" w:eastAsia="宋体" w:hAnsi="Arial" w:cs="Arial"/>
        </w:rPr>
        <w:t>检验结果</w:t>
      </w:r>
      <w:r w:rsidR="00B15F53" w:rsidRPr="00FB2E38">
        <w:rPr>
          <w:rFonts w:ascii="Arial" w:eastAsia="宋体" w:hAnsi="Arial" w:cs="Arial"/>
        </w:rPr>
        <w:t>结合使用。</w:t>
      </w:r>
    </w:p>
    <w:bookmarkEnd w:id="16"/>
    <w:bookmarkEnd w:id="17"/>
    <w:p w:rsidR="00E67325" w:rsidRPr="00FB2E38" w:rsidRDefault="00E67325" w:rsidP="007613AB">
      <w:pPr>
        <w:snapToGrid w:val="0"/>
        <w:spacing w:line="300" w:lineRule="auto"/>
        <w:rPr>
          <w:rFonts w:ascii="Arial" w:eastAsia="宋体" w:hAnsi="Arial" w:cs="Arial"/>
        </w:rPr>
      </w:pPr>
    </w:p>
    <w:p w:rsidR="00D853A4" w:rsidRPr="00FB2E38" w:rsidRDefault="006E194E" w:rsidP="007613AB">
      <w:pPr>
        <w:snapToGrid w:val="0"/>
        <w:spacing w:line="300" w:lineRule="auto"/>
        <w:rPr>
          <w:rFonts w:ascii="Arial" w:eastAsia="宋体" w:hAnsi="Arial" w:cs="Arial"/>
        </w:rPr>
      </w:pPr>
      <w:r w:rsidRPr="00FB2E38">
        <w:rPr>
          <w:rFonts w:ascii="Arial" w:eastAsia="宋体" w:hAnsi="Arial" w:cs="Arial"/>
        </w:rPr>
        <w:t>本</w:t>
      </w:r>
      <w:r w:rsidR="00387A43" w:rsidRPr="00FB2E38">
        <w:rPr>
          <w:rFonts w:ascii="Arial" w:eastAsia="宋体" w:hAnsi="Arial" w:cs="Arial"/>
        </w:rPr>
        <w:t>指南</w:t>
      </w:r>
      <w:r w:rsidRPr="00FB2E38">
        <w:rPr>
          <w:rFonts w:ascii="Arial" w:eastAsia="宋体" w:hAnsi="Arial" w:cs="Arial"/>
        </w:rPr>
        <w:t>为制造商提供了准备</w:t>
      </w:r>
      <w:bookmarkStart w:id="18" w:name="OLE_LINK4"/>
      <w:bookmarkStart w:id="19" w:name="OLE_LINK5"/>
      <w:bookmarkStart w:id="20" w:name="OLE_LINK8"/>
      <w:bookmarkStart w:id="21" w:name="OLE_LINK35"/>
      <w:r w:rsidRPr="00FB2E38">
        <w:rPr>
          <w:rFonts w:ascii="Arial" w:eastAsia="宋体" w:hAnsi="Arial" w:cs="Arial"/>
        </w:rPr>
        <w:t>疟原虫抗原检测试剂盒</w:t>
      </w:r>
      <w:bookmarkEnd w:id="18"/>
      <w:bookmarkEnd w:id="19"/>
      <w:bookmarkEnd w:id="20"/>
      <w:bookmarkEnd w:id="21"/>
      <w:r w:rsidR="004E1FB1" w:rsidRPr="00FB2E38">
        <w:rPr>
          <w:rFonts w:ascii="Arial" w:eastAsia="宋体" w:hAnsi="Arial" w:cs="Arial"/>
        </w:rPr>
        <w:t>上市前通告和</w:t>
      </w:r>
      <w:r w:rsidR="007665CB">
        <w:rPr>
          <w:rFonts w:ascii="Arial" w:eastAsia="宋体" w:hAnsi="Arial" w:cs="Arial"/>
        </w:rPr>
        <w:t>贴标</w:t>
      </w:r>
      <w:r w:rsidR="004E1FB1" w:rsidRPr="00FB2E38">
        <w:rPr>
          <w:rFonts w:ascii="Arial" w:eastAsia="宋体" w:hAnsi="Arial" w:cs="Arial"/>
        </w:rPr>
        <w:t>的推荐规范。它与联邦公报的通告同时发布，籍此宣布疟原虫抗原检测试剂盒的分类</w:t>
      </w:r>
      <w:r w:rsidR="008B3858" w:rsidRPr="00FB2E38">
        <w:rPr>
          <w:rFonts w:ascii="Arial" w:eastAsia="宋体" w:hAnsi="Arial" w:cs="Arial"/>
          <w:vertAlign w:val="superscript"/>
        </w:rPr>
        <w:t>1</w:t>
      </w:r>
      <w:r w:rsidR="004E1FB1" w:rsidRPr="00FB2E38">
        <w:rPr>
          <w:rFonts w:ascii="Arial" w:eastAsia="宋体" w:hAnsi="Arial" w:cs="Arial"/>
        </w:rPr>
        <w:t>。</w:t>
      </w:r>
      <w:r w:rsidR="008B3858" w:rsidRPr="00FB2E38">
        <w:rPr>
          <w:rFonts w:ascii="Arial" w:eastAsia="宋体" w:hAnsi="Arial" w:cs="Arial"/>
        </w:rPr>
        <w:t>提交疟原虫抗原检测试剂盒</w:t>
      </w:r>
      <w:r w:rsidR="008B3858" w:rsidRPr="00FB2E38">
        <w:rPr>
          <w:rFonts w:ascii="Arial" w:eastAsia="宋体" w:hAnsi="Arial" w:cs="Arial"/>
        </w:rPr>
        <w:t>510</w:t>
      </w:r>
      <w:r w:rsidR="007665CB">
        <w:rPr>
          <w:rFonts w:ascii="Arial" w:eastAsia="宋体" w:hAnsi="Arial" w:cs="Arial"/>
        </w:rPr>
        <w:t>（</w:t>
      </w:r>
      <w:r w:rsidR="008B3858" w:rsidRPr="00FB2E38">
        <w:rPr>
          <w:rFonts w:ascii="Arial" w:eastAsia="宋体" w:hAnsi="Arial" w:cs="Arial"/>
        </w:rPr>
        <w:t>k</w:t>
      </w:r>
      <w:r w:rsidR="007665CB">
        <w:rPr>
          <w:rFonts w:ascii="Arial" w:eastAsia="宋体" w:hAnsi="Arial" w:cs="Arial"/>
        </w:rPr>
        <w:t>）</w:t>
      </w:r>
      <w:r w:rsidR="008B3858" w:rsidRPr="00FB2E38">
        <w:rPr>
          <w:rFonts w:ascii="Arial" w:eastAsia="宋体" w:hAnsi="Arial" w:cs="Arial"/>
        </w:rPr>
        <w:t>上市前通告</w:t>
      </w:r>
      <w:r w:rsidR="007665CB">
        <w:rPr>
          <w:rFonts w:ascii="Arial" w:eastAsia="宋体" w:hAnsi="Arial" w:cs="Arial"/>
        </w:rPr>
        <w:t>提交资料</w:t>
      </w:r>
      <w:r w:rsidR="008B3858" w:rsidRPr="00FB2E38">
        <w:rPr>
          <w:rFonts w:ascii="Arial" w:eastAsia="宋体" w:hAnsi="Arial" w:cs="Arial"/>
        </w:rPr>
        <w:t>的任何公司均需对本特殊控制</w:t>
      </w:r>
      <w:r w:rsidR="00387A43" w:rsidRPr="00FB2E38">
        <w:rPr>
          <w:rFonts w:ascii="Arial" w:eastAsia="宋体" w:hAnsi="Arial" w:cs="Arial"/>
        </w:rPr>
        <w:t>指南</w:t>
      </w:r>
      <w:r w:rsidR="008B3858" w:rsidRPr="00FB2E38">
        <w:rPr>
          <w:rFonts w:ascii="Arial" w:eastAsia="宋体" w:hAnsi="Arial" w:cs="Arial"/>
        </w:rPr>
        <w:t>所包含的问题予以妥善解决。</w:t>
      </w:r>
      <w:r w:rsidR="00D853A4" w:rsidRPr="00FB2E38">
        <w:rPr>
          <w:rFonts w:ascii="Arial" w:eastAsia="宋体" w:hAnsi="Arial" w:cs="Arial"/>
        </w:rPr>
        <w:t>公司必须说明其</w:t>
      </w:r>
      <w:r w:rsidR="00D42E6A" w:rsidRPr="00FB2E38">
        <w:rPr>
          <w:rFonts w:ascii="Arial" w:eastAsia="宋体" w:hAnsi="Arial" w:cs="Arial"/>
        </w:rPr>
        <w:t>器械</w:t>
      </w:r>
      <w:r w:rsidR="00D853A4" w:rsidRPr="00FB2E38">
        <w:rPr>
          <w:rFonts w:ascii="Arial" w:eastAsia="宋体" w:hAnsi="Arial" w:cs="Arial"/>
        </w:rPr>
        <w:t>解决了本</w:t>
      </w:r>
      <w:r w:rsidR="00387A43" w:rsidRPr="00FB2E38">
        <w:rPr>
          <w:rFonts w:ascii="Arial" w:eastAsia="宋体" w:hAnsi="Arial" w:cs="Arial"/>
        </w:rPr>
        <w:t>指南</w:t>
      </w:r>
      <w:r w:rsidR="00D853A4" w:rsidRPr="00FB2E38">
        <w:rPr>
          <w:rFonts w:ascii="Arial" w:eastAsia="宋体" w:hAnsi="Arial" w:cs="Arial"/>
        </w:rPr>
        <w:t>确认的安全性和有效性问题。其解决问题的方式既可遵从本</w:t>
      </w:r>
      <w:r w:rsidR="00387A43" w:rsidRPr="00FB2E38">
        <w:rPr>
          <w:rFonts w:ascii="Arial" w:eastAsia="宋体" w:hAnsi="Arial" w:cs="Arial"/>
        </w:rPr>
        <w:t>指南</w:t>
      </w:r>
      <w:r w:rsidR="00D853A4" w:rsidRPr="00FB2E38">
        <w:rPr>
          <w:rFonts w:ascii="Arial" w:eastAsia="宋体" w:hAnsi="Arial" w:cs="Arial"/>
        </w:rPr>
        <w:t>提供的推荐规范，亦可采用能提供安全性和有效性等同保证的某些其它方法。</w:t>
      </w:r>
    </w:p>
    <w:p w:rsidR="00616228" w:rsidRPr="00FB2E38" w:rsidRDefault="00616228" w:rsidP="007613AB">
      <w:pPr>
        <w:snapToGrid w:val="0"/>
        <w:spacing w:line="300" w:lineRule="auto"/>
        <w:rPr>
          <w:rFonts w:ascii="Arial" w:eastAsia="宋体" w:hAnsi="Arial" w:cs="Arial"/>
        </w:rPr>
      </w:pPr>
    </w:p>
    <w:p w:rsidR="00E20384" w:rsidRDefault="00E20384">
      <w:pPr>
        <w:widowControl/>
        <w:jc w:val="left"/>
        <w:rPr>
          <w:rFonts w:ascii="Arial" w:eastAsia="宋体" w:hAnsi="Arial" w:cs="Arial"/>
          <w:b/>
        </w:rPr>
      </w:pPr>
      <w:r>
        <w:rPr>
          <w:rFonts w:ascii="Arial" w:eastAsia="宋体" w:hAnsi="Arial" w:cs="Arial"/>
          <w:b/>
        </w:rPr>
        <w:br w:type="page"/>
      </w:r>
    </w:p>
    <w:p w:rsidR="00D853A4" w:rsidRPr="00FB2E38" w:rsidRDefault="00D853A4" w:rsidP="007613AB">
      <w:pPr>
        <w:snapToGrid w:val="0"/>
        <w:spacing w:line="300" w:lineRule="auto"/>
        <w:rPr>
          <w:rFonts w:ascii="Arial" w:eastAsia="宋体" w:hAnsi="Arial" w:cs="Arial"/>
          <w:b/>
        </w:rPr>
      </w:pPr>
      <w:r w:rsidRPr="00FB2E38">
        <w:rPr>
          <w:rFonts w:ascii="Arial" w:eastAsia="宋体" w:hAnsi="Arial" w:cs="Arial"/>
          <w:b/>
        </w:rPr>
        <w:lastRenderedPageBreak/>
        <w:t>最小负担法</w:t>
      </w:r>
    </w:p>
    <w:p w:rsidR="00D853A4" w:rsidRPr="00FB2E38" w:rsidRDefault="00D853A4" w:rsidP="007613AB">
      <w:pPr>
        <w:snapToGrid w:val="0"/>
        <w:spacing w:line="300" w:lineRule="auto"/>
        <w:rPr>
          <w:rFonts w:ascii="Arial" w:eastAsia="宋体" w:hAnsi="Arial" w:cs="Arial"/>
        </w:rPr>
      </w:pPr>
    </w:p>
    <w:p w:rsidR="00D853A4" w:rsidRPr="00FB2E38" w:rsidRDefault="00D853A4" w:rsidP="007613AB">
      <w:pPr>
        <w:snapToGrid w:val="0"/>
        <w:spacing w:line="300" w:lineRule="auto"/>
        <w:rPr>
          <w:rFonts w:ascii="Arial" w:eastAsia="宋体" w:hAnsi="Arial" w:cs="Arial"/>
        </w:rPr>
      </w:pPr>
      <w:r w:rsidRPr="00FB2E38">
        <w:rPr>
          <w:rFonts w:ascii="Arial" w:eastAsia="宋体" w:hAnsi="Arial" w:cs="Arial"/>
        </w:rPr>
        <w:t>本</w:t>
      </w:r>
      <w:r w:rsidR="00387A43" w:rsidRPr="00FB2E38">
        <w:rPr>
          <w:rFonts w:ascii="Arial" w:eastAsia="宋体" w:hAnsi="Arial" w:cs="Arial"/>
        </w:rPr>
        <w:t>指南</w:t>
      </w:r>
      <w:r w:rsidRPr="00FB2E38">
        <w:rPr>
          <w:rFonts w:ascii="Arial" w:eastAsia="宋体" w:hAnsi="Arial" w:cs="Arial"/>
        </w:rPr>
        <w:t>确认的问题是我们认为</w:t>
      </w:r>
      <w:r w:rsidR="00D42E6A" w:rsidRPr="00FB2E38">
        <w:rPr>
          <w:rFonts w:ascii="Arial" w:eastAsia="宋体" w:hAnsi="Arial" w:cs="Arial"/>
        </w:rPr>
        <w:t>贵公司</w:t>
      </w:r>
      <w:r w:rsidRPr="00FB2E38">
        <w:rPr>
          <w:rFonts w:ascii="Arial" w:eastAsia="宋体" w:hAnsi="Arial" w:cs="Arial"/>
        </w:rPr>
        <w:t>的</w:t>
      </w:r>
      <w:r w:rsidR="00D42E6A" w:rsidRPr="00FB2E38">
        <w:rPr>
          <w:rFonts w:ascii="Arial" w:eastAsia="宋体" w:hAnsi="Arial" w:cs="Arial"/>
        </w:rPr>
        <w:t>器械</w:t>
      </w:r>
      <w:r w:rsidRPr="00FB2E38">
        <w:rPr>
          <w:rFonts w:ascii="Arial" w:eastAsia="宋体" w:hAnsi="Arial" w:cs="Arial"/>
        </w:rPr>
        <w:t>能够上市前需解决的问题。在编制本</w:t>
      </w:r>
      <w:r w:rsidR="00387A43" w:rsidRPr="00FB2E38">
        <w:rPr>
          <w:rFonts w:ascii="Arial" w:eastAsia="宋体" w:hAnsi="Arial" w:cs="Arial"/>
        </w:rPr>
        <w:t>指南</w:t>
      </w:r>
      <w:r w:rsidRPr="00FB2E38">
        <w:rPr>
          <w:rFonts w:ascii="Arial" w:eastAsia="宋体" w:hAnsi="Arial" w:cs="Arial"/>
        </w:rPr>
        <w:t>的过程中，我们仔细斟酌了本局决策采用的相关法定标准。另外，我们还斟酌了</w:t>
      </w:r>
      <w:r w:rsidR="00D42E6A" w:rsidRPr="00FB2E38">
        <w:rPr>
          <w:rFonts w:ascii="Arial" w:eastAsia="宋体" w:hAnsi="Arial" w:cs="Arial"/>
        </w:rPr>
        <w:t>贵公司</w:t>
      </w:r>
      <w:r w:rsidRPr="00FB2E38">
        <w:rPr>
          <w:rFonts w:ascii="Arial" w:eastAsia="宋体" w:hAnsi="Arial" w:cs="Arial"/>
        </w:rPr>
        <w:t>采用本</w:t>
      </w:r>
      <w:r w:rsidR="00387A43" w:rsidRPr="00FB2E38">
        <w:rPr>
          <w:rFonts w:ascii="Arial" w:eastAsia="宋体" w:hAnsi="Arial" w:cs="Arial"/>
        </w:rPr>
        <w:t>指南</w:t>
      </w:r>
      <w:r w:rsidRPr="00FB2E38">
        <w:rPr>
          <w:rFonts w:ascii="Arial" w:eastAsia="宋体" w:hAnsi="Arial" w:cs="Arial"/>
        </w:rPr>
        <w:t>建议的方式努力遵从法定监管标准并努力解决我们所确认问题的过程中可能产生的负担。我们认为我们已考虑采用最小负担法解决本</w:t>
      </w:r>
      <w:r w:rsidR="00387A43" w:rsidRPr="00FB2E38">
        <w:rPr>
          <w:rFonts w:ascii="Arial" w:eastAsia="宋体" w:hAnsi="Arial" w:cs="Arial"/>
        </w:rPr>
        <w:t>指南</w:t>
      </w:r>
      <w:r w:rsidRPr="00FB2E38">
        <w:rPr>
          <w:rFonts w:ascii="Arial" w:eastAsia="宋体" w:hAnsi="Arial" w:cs="Arial"/>
        </w:rPr>
        <w:t>呈现的问题。然而，如果</w:t>
      </w:r>
      <w:r w:rsidR="00D42E6A" w:rsidRPr="00FB2E38">
        <w:rPr>
          <w:rFonts w:ascii="Arial" w:eastAsia="宋体" w:hAnsi="Arial" w:cs="Arial"/>
        </w:rPr>
        <w:t>贵公司</w:t>
      </w:r>
      <w:r w:rsidRPr="00FB2E38">
        <w:rPr>
          <w:rFonts w:ascii="Arial" w:eastAsia="宋体" w:hAnsi="Arial" w:cs="Arial"/>
        </w:rPr>
        <w:t>认为有负担更小的方法可用于解决这些问题，应遵守</w:t>
      </w:r>
      <w:r w:rsidRPr="00FB2E38">
        <w:rPr>
          <w:rFonts w:ascii="Arial" w:eastAsia="宋体" w:hAnsi="Arial" w:cs="Arial"/>
        </w:rPr>
        <w:t>“</w:t>
      </w:r>
      <w:r w:rsidRPr="00666B49">
        <w:rPr>
          <w:rFonts w:ascii="Arial" w:eastAsia="宋体" w:hAnsi="Arial" w:cs="Arial"/>
          <w:b/>
          <w:color w:val="800080"/>
        </w:rPr>
        <w:t>解决最小负担问题的一个建议方法</w:t>
      </w:r>
      <w:r w:rsidRPr="00FB2E38">
        <w:rPr>
          <w:rFonts w:ascii="Arial" w:eastAsia="宋体" w:hAnsi="Arial" w:cs="Arial"/>
        </w:rPr>
        <w:t>”</w:t>
      </w:r>
      <w:r w:rsidRPr="00FB2E38">
        <w:rPr>
          <w:rFonts w:ascii="Arial" w:eastAsia="宋体" w:hAnsi="Arial" w:cs="Arial"/>
        </w:rPr>
        <w:t>文件中描述的规程予以实施。</w:t>
      </w:r>
    </w:p>
    <w:p w:rsidR="00D853A4" w:rsidRPr="00FB2E38" w:rsidRDefault="00D853A4" w:rsidP="007613AB">
      <w:pPr>
        <w:snapToGrid w:val="0"/>
        <w:spacing w:line="300" w:lineRule="auto"/>
        <w:rPr>
          <w:rFonts w:ascii="Arial" w:eastAsia="宋体" w:hAnsi="Arial" w:cs="Arial"/>
        </w:rPr>
      </w:pPr>
    </w:p>
    <w:p w:rsidR="00D853A4" w:rsidRPr="00FB2E38" w:rsidRDefault="000F33A6" w:rsidP="007613AB">
      <w:pPr>
        <w:snapToGrid w:val="0"/>
        <w:spacing w:line="300" w:lineRule="auto"/>
        <w:rPr>
          <w:rFonts w:ascii="Arial" w:eastAsia="宋体" w:hAnsi="Arial" w:cs="Arial"/>
          <w:b/>
        </w:rPr>
      </w:pPr>
      <w:r w:rsidRPr="00FB2E38">
        <w:rPr>
          <w:rFonts w:ascii="Arial" w:eastAsia="宋体" w:hAnsi="Arial" w:cs="Arial"/>
          <w:b/>
        </w:rPr>
        <w:t xml:space="preserve">2. </w:t>
      </w:r>
      <w:r w:rsidRPr="00FB2E38">
        <w:rPr>
          <w:rFonts w:ascii="Arial" w:eastAsia="宋体" w:hAnsi="Arial" w:cs="Arial"/>
          <w:b/>
        </w:rPr>
        <w:t>背景</w:t>
      </w:r>
    </w:p>
    <w:p w:rsidR="000F33A6" w:rsidRPr="00FB2E38" w:rsidRDefault="000F33A6" w:rsidP="007613AB">
      <w:pPr>
        <w:snapToGrid w:val="0"/>
        <w:spacing w:line="300" w:lineRule="auto"/>
        <w:rPr>
          <w:rFonts w:ascii="Arial" w:eastAsia="宋体" w:hAnsi="Arial" w:cs="Arial"/>
        </w:rPr>
      </w:pPr>
    </w:p>
    <w:p w:rsidR="000F33A6" w:rsidRPr="00FB2E38" w:rsidRDefault="00811DC3" w:rsidP="007613AB">
      <w:pPr>
        <w:snapToGrid w:val="0"/>
        <w:spacing w:line="300" w:lineRule="auto"/>
        <w:rPr>
          <w:rFonts w:ascii="Arial" w:eastAsia="宋体" w:hAnsi="Arial" w:cs="Arial"/>
        </w:rPr>
      </w:pPr>
      <w:r w:rsidRPr="00FB2E38">
        <w:rPr>
          <w:rFonts w:ascii="Arial" w:eastAsia="宋体" w:hAnsi="Arial" w:cs="Arial"/>
        </w:rPr>
        <w:t>食品药品监督管理局认为，特殊控制措施与通用控制措施相结合足以为疟原虫抗原检测试剂盒的安全性和有效性提供合理保证。拟销售该属性类型</w:t>
      </w:r>
      <w:r w:rsidR="00D42E6A" w:rsidRPr="00FB2E38">
        <w:rPr>
          <w:rFonts w:ascii="Arial" w:eastAsia="宋体" w:hAnsi="Arial" w:cs="Arial"/>
        </w:rPr>
        <w:t>器械</w:t>
      </w:r>
      <w:r w:rsidRPr="00FB2E38">
        <w:rPr>
          <w:rFonts w:ascii="Arial" w:eastAsia="宋体" w:hAnsi="Arial" w:cs="Arial"/>
        </w:rPr>
        <w:t>的制造商应（</w:t>
      </w:r>
      <w:r w:rsidRPr="00FB2E38">
        <w:rPr>
          <w:rFonts w:ascii="Arial" w:eastAsia="宋体" w:hAnsi="Arial" w:cs="Arial"/>
        </w:rPr>
        <w:t>1</w:t>
      </w:r>
      <w:r w:rsidRPr="00FB2E38">
        <w:rPr>
          <w:rFonts w:ascii="Arial" w:eastAsia="宋体" w:hAnsi="Arial" w:cs="Arial"/>
        </w:rPr>
        <w:t>）遵从联邦食品、药品和化妆品法案（简称法案）规定的通用控制措施，包括</w:t>
      </w:r>
      <w:r w:rsidRPr="00666B49">
        <w:rPr>
          <w:rFonts w:ascii="Arial" w:eastAsia="宋体" w:hAnsi="Arial" w:cs="Arial"/>
          <w:color w:val="800080"/>
          <w:u w:val="single"/>
        </w:rPr>
        <w:t xml:space="preserve">21 CFR </w:t>
      </w:r>
      <w:r w:rsidRPr="00666B49">
        <w:rPr>
          <w:rFonts w:ascii="Arial" w:eastAsia="宋体" w:hAnsi="Arial" w:cs="Arial"/>
          <w:color w:val="800080"/>
          <w:u w:val="single"/>
        </w:rPr>
        <w:t>第</w:t>
      </w:r>
      <w:r w:rsidRPr="00666B49">
        <w:rPr>
          <w:rFonts w:ascii="Arial" w:eastAsia="宋体" w:hAnsi="Arial" w:cs="Arial"/>
          <w:color w:val="800080"/>
          <w:u w:val="single"/>
        </w:rPr>
        <w:t>807</w:t>
      </w:r>
      <w:r w:rsidRPr="00FB2E38">
        <w:rPr>
          <w:rFonts w:ascii="Arial" w:eastAsia="宋体" w:hAnsi="Arial" w:cs="Arial"/>
        </w:rPr>
        <w:t>部</w:t>
      </w:r>
      <w:r w:rsidRPr="00FB2E38">
        <w:rPr>
          <w:rFonts w:ascii="Arial" w:eastAsia="宋体" w:hAnsi="Arial" w:cs="Arial"/>
        </w:rPr>
        <w:t>E</w:t>
      </w:r>
      <w:r w:rsidRPr="00FB2E38">
        <w:rPr>
          <w:rFonts w:ascii="Arial" w:eastAsia="宋体" w:hAnsi="Arial" w:cs="Arial"/>
        </w:rPr>
        <w:t>亚部</w:t>
      </w:r>
      <w:r w:rsidR="00D42E6A" w:rsidRPr="00FB2E38">
        <w:rPr>
          <w:rFonts w:ascii="Arial" w:eastAsia="宋体" w:hAnsi="Arial" w:cs="Arial"/>
        </w:rPr>
        <w:t>份</w:t>
      </w:r>
      <w:r w:rsidRPr="00FB2E38">
        <w:rPr>
          <w:rFonts w:ascii="Arial" w:eastAsia="宋体" w:hAnsi="Arial" w:cs="Arial"/>
        </w:rPr>
        <w:t>描述的上市前通告要求，（</w:t>
      </w:r>
      <w:r w:rsidRPr="00FB2E38">
        <w:rPr>
          <w:rFonts w:ascii="Arial" w:eastAsia="宋体" w:hAnsi="Arial" w:cs="Arial"/>
        </w:rPr>
        <w:t>2</w:t>
      </w:r>
      <w:r w:rsidRPr="00FB2E38">
        <w:rPr>
          <w:rFonts w:ascii="Arial" w:eastAsia="宋体" w:hAnsi="Arial" w:cs="Arial"/>
        </w:rPr>
        <w:t>）应对本</w:t>
      </w:r>
      <w:r w:rsidR="00387A43" w:rsidRPr="00FB2E38">
        <w:rPr>
          <w:rFonts w:ascii="Arial" w:eastAsia="宋体" w:hAnsi="Arial" w:cs="Arial"/>
        </w:rPr>
        <w:t>指南</w:t>
      </w:r>
      <w:r w:rsidRPr="00FB2E38">
        <w:rPr>
          <w:rFonts w:ascii="Arial" w:eastAsia="宋体" w:hAnsi="Arial" w:cs="Arial"/>
        </w:rPr>
        <w:t>确认的与</w:t>
      </w:r>
      <w:bookmarkStart w:id="22" w:name="OLE_LINK40"/>
      <w:bookmarkStart w:id="23" w:name="OLE_LINK41"/>
      <w:r w:rsidRPr="00FB2E38">
        <w:rPr>
          <w:rFonts w:ascii="Arial" w:eastAsia="宋体" w:hAnsi="Arial" w:cs="Arial"/>
        </w:rPr>
        <w:t>疟原虫抗原检测试剂盒</w:t>
      </w:r>
      <w:bookmarkEnd w:id="22"/>
      <w:bookmarkEnd w:id="23"/>
      <w:r w:rsidRPr="00FB2E38">
        <w:rPr>
          <w:rFonts w:ascii="Arial" w:eastAsia="宋体" w:hAnsi="Arial" w:cs="Arial"/>
        </w:rPr>
        <w:t>有关的特定健康风险，（</w:t>
      </w:r>
      <w:r w:rsidRPr="00FB2E38">
        <w:rPr>
          <w:rFonts w:ascii="Arial" w:eastAsia="宋体" w:hAnsi="Arial" w:cs="Arial"/>
        </w:rPr>
        <w:t>3</w:t>
      </w:r>
      <w:r w:rsidRPr="00FB2E38">
        <w:rPr>
          <w:rFonts w:ascii="Arial" w:eastAsia="宋体" w:hAnsi="Arial" w:cs="Arial"/>
        </w:rPr>
        <w:t>）于销售该</w:t>
      </w:r>
      <w:r w:rsidR="00D42E6A" w:rsidRPr="00FB2E38">
        <w:rPr>
          <w:rFonts w:ascii="Arial" w:eastAsia="宋体" w:hAnsi="Arial" w:cs="Arial"/>
        </w:rPr>
        <w:t>器械</w:t>
      </w:r>
      <w:r w:rsidRPr="00FB2E38">
        <w:rPr>
          <w:rFonts w:ascii="Arial" w:eastAsia="宋体" w:hAnsi="Arial" w:cs="Arial"/>
        </w:rPr>
        <w:t>前获得食品药品监督管理局做出的实质等同认定。</w:t>
      </w:r>
    </w:p>
    <w:p w:rsidR="003227FB" w:rsidRPr="00FB2E38" w:rsidRDefault="003227FB" w:rsidP="007613AB">
      <w:pPr>
        <w:snapToGrid w:val="0"/>
        <w:spacing w:line="300" w:lineRule="auto"/>
        <w:rPr>
          <w:rFonts w:ascii="Arial" w:eastAsia="宋体" w:hAnsi="Arial" w:cs="Arial"/>
        </w:rPr>
      </w:pPr>
    </w:p>
    <w:p w:rsidR="000F33A6" w:rsidRPr="00FB2E38" w:rsidRDefault="001C7297" w:rsidP="007613AB">
      <w:pPr>
        <w:snapToGrid w:val="0"/>
        <w:spacing w:line="300" w:lineRule="auto"/>
        <w:rPr>
          <w:rFonts w:ascii="Arial" w:eastAsia="宋体" w:hAnsi="Arial" w:cs="Arial"/>
        </w:rPr>
      </w:pPr>
      <w:r w:rsidRPr="00FB2E38">
        <w:rPr>
          <w:rFonts w:ascii="Arial" w:eastAsia="宋体" w:hAnsi="Arial" w:cs="Arial"/>
        </w:rPr>
        <w:t>本</w:t>
      </w:r>
      <w:r w:rsidR="00387A43" w:rsidRPr="00FB2E38">
        <w:rPr>
          <w:rFonts w:ascii="Arial" w:eastAsia="宋体" w:hAnsi="Arial" w:cs="Arial"/>
        </w:rPr>
        <w:t>指南</w:t>
      </w:r>
      <w:r w:rsidRPr="00FB2E38">
        <w:rPr>
          <w:rFonts w:ascii="Arial" w:eastAsia="宋体" w:hAnsi="Arial" w:cs="Arial"/>
        </w:rPr>
        <w:t>确认了疟原虫抗原检测试剂盒的分类规则和产品代码（见第</w:t>
      </w:r>
      <w:r w:rsidRPr="00FB2E38">
        <w:rPr>
          <w:rFonts w:ascii="Arial" w:eastAsia="宋体" w:hAnsi="Arial" w:cs="Arial"/>
        </w:rPr>
        <w:t>3</w:t>
      </w:r>
      <w:r w:rsidRPr="00FB2E38">
        <w:rPr>
          <w:rFonts w:ascii="Arial" w:eastAsia="宋体" w:hAnsi="Arial" w:cs="Arial"/>
        </w:rPr>
        <w:t>节－</w:t>
      </w:r>
      <w:r w:rsidRPr="00666B49">
        <w:rPr>
          <w:rFonts w:ascii="Arial" w:eastAsia="宋体" w:hAnsi="Arial" w:cs="Arial"/>
          <w:color w:val="800080"/>
          <w:u w:val="single"/>
        </w:rPr>
        <w:t>适用范围</w:t>
      </w:r>
      <w:r w:rsidRPr="00FB2E38">
        <w:rPr>
          <w:rFonts w:ascii="Arial" w:eastAsia="宋体" w:hAnsi="Arial" w:cs="Arial"/>
        </w:rPr>
        <w:t>）。另外在本</w:t>
      </w:r>
      <w:r w:rsidR="00387A43" w:rsidRPr="00FB2E38">
        <w:rPr>
          <w:rFonts w:ascii="Arial" w:eastAsia="宋体" w:hAnsi="Arial" w:cs="Arial"/>
        </w:rPr>
        <w:t>指南</w:t>
      </w:r>
      <w:r w:rsidRPr="00FB2E38">
        <w:rPr>
          <w:rFonts w:ascii="Arial" w:eastAsia="宋体" w:hAnsi="Arial" w:cs="Arial"/>
        </w:rPr>
        <w:t>的其它部分确认了健康风险并描述了相应的控制措施。制造商若遵从这些措施并与通用控制措施相结合，通常可应对与这些试剂盒有关的健康风险并可使上市前通告（</w:t>
      </w:r>
      <w:bookmarkStart w:id="24" w:name="OLE_LINK42"/>
      <w:bookmarkStart w:id="25" w:name="OLE_LINK43"/>
      <w:r w:rsidRPr="00FB2E38">
        <w:rPr>
          <w:rFonts w:ascii="Arial" w:eastAsia="宋体" w:hAnsi="Arial" w:cs="Arial"/>
        </w:rPr>
        <w:t>510</w:t>
      </w:r>
      <w:r w:rsidR="007665CB">
        <w:rPr>
          <w:rFonts w:ascii="Arial" w:eastAsia="宋体" w:hAnsi="Arial" w:cs="Arial"/>
        </w:rPr>
        <w:t>（</w:t>
      </w:r>
      <w:r w:rsidRPr="00FB2E38">
        <w:rPr>
          <w:rFonts w:ascii="Arial" w:eastAsia="宋体" w:hAnsi="Arial" w:cs="Arial"/>
        </w:rPr>
        <w:t>k</w:t>
      </w:r>
      <w:r w:rsidR="007665CB">
        <w:rPr>
          <w:rFonts w:ascii="Arial" w:eastAsia="宋体" w:hAnsi="Arial" w:cs="Arial"/>
        </w:rPr>
        <w:t>）</w:t>
      </w:r>
      <w:bookmarkEnd w:id="24"/>
      <w:bookmarkEnd w:id="25"/>
      <w:r w:rsidRPr="00FB2E38">
        <w:rPr>
          <w:rFonts w:ascii="Arial" w:eastAsia="宋体" w:hAnsi="Arial" w:cs="Arial"/>
        </w:rPr>
        <w:t>）</w:t>
      </w:r>
      <w:r w:rsidR="007665CB">
        <w:rPr>
          <w:rFonts w:ascii="Arial" w:eastAsia="宋体" w:hAnsi="Arial" w:cs="Arial"/>
        </w:rPr>
        <w:t>提交资料</w:t>
      </w:r>
      <w:r w:rsidRPr="00FB2E38">
        <w:rPr>
          <w:rFonts w:ascii="Arial" w:eastAsia="宋体" w:hAnsi="Arial" w:cs="Arial"/>
        </w:rPr>
        <w:t>及时获得审查和许可。本</w:t>
      </w:r>
      <w:r w:rsidR="00387A43" w:rsidRPr="00FB2E38">
        <w:rPr>
          <w:rFonts w:ascii="Arial" w:eastAsia="宋体" w:hAnsi="Arial" w:cs="Arial"/>
        </w:rPr>
        <w:t>指南</w:t>
      </w:r>
      <w:r w:rsidRPr="00FB2E38">
        <w:rPr>
          <w:rFonts w:ascii="Arial" w:eastAsia="宋体" w:hAnsi="Arial" w:cs="Arial"/>
        </w:rPr>
        <w:t>在</w:t>
      </w:r>
      <w:r w:rsidR="001462A6" w:rsidRPr="00FB2E38">
        <w:rPr>
          <w:rFonts w:ascii="Arial" w:eastAsia="宋体" w:hAnsi="Arial" w:cs="Arial"/>
        </w:rPr>
        <w:t>510</w:t>
      </w:r>
      <w:r w:rsidR="007665CB">
        <w:rPr>
          <w:rFonts w:ascii="Arial" w:eastAsia="宋体" w:hAnsi="Arial" w:cs="Arial"/>
        </w:rPr>
        <w:t>（</w:t>
      </w:r>
      <w:r w:rsidR="001462A6" w:rsidRPr="00FB2E38">
        <w:rPr>
          <w:rFonts w:ascii="Arial" w:eastAsia="宋体" w:hAnsi="Arial" w:cs="Arial"/>
        </w:rPr>
        <w:t>k</w:t>
      </w:r>
      <w:r w:rsidR="007665CB">
        <w:rPr>
          <w:rFonts w:ascii="Arial" w:eastAsia="宋体" w:hAnsi="Arial" w:cs="Arial"/>
        </w:rPr>
        <w:t>）提交资料</w:t>
      </w:r>
      <w:r w:rsidRPr="00FB2E38">
        <w:rPr>
          <w:rFonts w:ascii="Arial" w:eastAsia="宋体" w:hAnsi="Arial" w:cs="Arial"/>
        </w:rPr>
        <w:t>具体内容方面弥补了食品药品监督管理局其它文件的不足之处。</w:t>
      </w:r>
      <w:r w:rsidR="00D42E6A" w:rsidRPr="00FB2E38">
        <w:rPr>
          <w:rFonts w:ascii="Arial" w:eastAsia="宋体" w:hAnsi="Arial" w:cs="Arial"/>
        </w:rPr>
        <w:t>贵公司</w:t>
      </w:r>
      <w:r w:rsidRPr="00FB2E38">
        <w:rPr>
          <w:rFonts w:ascii="Arial" w:eastAsia="宋体" w:hAnsi="Arial" w:cs="Arial"/>
        </w:rPr>
        <w:t>还应参考</w:t>
      </w:r>
      <w:r w:rsidRPr="00FB2E38">
        <w:rPr>
          <w:rFonts w:ascii="Arial" w:eastAsia="宋体" w:hAnsi="Arial" w:cs="Arial"/>
        </w:rPr>
        <w:t>21 CFR 807.87</w:t>
      </w:r>
      <w:r w:rsidRPr="00FB2E38">
        <w:rPr>
          <w:rFonts w:ascii="Arial" w:eastAsia="宋体" w:hAnsi="Arial" w:cs="Arial"/>
        </w:rPr>
        <w:t>和食品药品监督管理局关于该主题的其它文件，</w:t>
      </w:r>
      <w:r w:rsidR="001462A6" w:rsidRPr="00FB2E38">
        <w:rPr>
          <w:rFonts w:ascii="Arial" w:eastAsia="宋体" w:hAnsi="Arial" w:cs="Arial"/>
        </w:rPr>
        <w:t>如</w:t>
      </w:r>
      <w:r w:rsidR="001462A6" w:rsidRPr="00A629E0">
        <w:rPr>
          <w:rFonts w:ascii="Arial" w:eastAsia="宋体" w:hAnsi="Arial" w:cs="Arial"/>
          <w:b/>
          <w:color w:val="800080"/>
        </w:rPr>
        <w:t>上市前通告：</w:t>
      </w:r>
      <w:r w:rsidR="001462A6" w:rsidRPr="00A629E0">
        <w:rPr>
          <w:rFonts w:ascii="Arial" w:eastAsia="宋体" w:hAnsi="Arial" w:cs="Arial"/>
          <w:b/>
          <w:color w:val="800080"/>
        </w:rPr>
        <w:t>510</w:t>
      </w:r>
      <w:r w:rsidR="007665CB">
        <w:rPr>
          <w:rFonts w:ascii="Arial" w:eastAsia="宋体" w:hAnsi="Arial" w:cs="Arial"/>
          <w:b/>
          <w:color w:val="800080"/>
        </w:rPr>
        <w:t>（</w:t>
      </w:r>
      <w:r w:rsidR="001462A6" w:rsidRPr="00A629E0">
        <w:rPr>
          <w:rFonts w:ascii="Arial" w:eastAsia="宋体" w:hAnsi="Arial" w:cs="Arial"/>
          <w:b/>
          <w:color w:val="800080"/>
        </w:rPr>
        <w:t>k</w:t>
      </w:r>
      <w:r w:rsidR="007665CB">
        <w:rPr>
          <w:rFonts w:ascii="Arial" w:eastAsia="宋体" w:hAnsi="Arial" w:cs="Arial"/>
          <w:b/>
          <w:color w:val="800080"/>
        </w:rPr>
        <w:t>）</w:t>
      </w:r>
      <w:r w:rsidR="001462A6" w:rsidRPr="00FB2E38">
        <w:rPr>
          <w:rFonts w:ascii="Arial" w:eastAsia="宋体" w:hAnsi="Arial" w:cs="Arial"/>
        </w:rPr>
        <w:t>。</w:t>
      </w:r>
    </w:p>
    <w:p w:rsidR="001C7297" w:rsidRPr="00FB2E38" w:rsidRDefault="001C7297" w:rsidP="007613AB">
      <w:pPr>
        <w:snapToGrid w:val="0"/>
        <w:spacing w:line="300" w:lineRule="auto"/>
        <w:rPr>
          <w:rFonts w:ascii="Arial" w:eastAsia="宋体" w:hAnsi="Arial" w:cs="Arial"/>
        </w:rPr>
      </w:pPr>
    </w:p>
    <w:p w:rsidR="001462A6" w:rsidRPr="00FB2E38" w:rsidRDefault="001462A6" w:rsidP="007613AB">
      <w:pPr>
        <w:snapToGrid w:val="0"/>
        <w:spacing w:line="300" w:lineRule="auto"/>
        <w:rPr>
          <w:rFonts w:ascii="Arial" w:eastAsia="宋体" w:hAnsi="Arial" w:cs="Arial"/>
        </w:rPr>
      </w:pPr>
      <w:r w:rsidRPr="00FB2E38">
        <w:rPr>
          <w:rFonts w:ascii="Arial" w:eastAsia="宋体" w:hAnsi="Arial" w:cs="Arial"/>
        </w:rPr>
        <w:t>如</w:t>
      </w:r>
      <w:r w:rsidRPr="00FB2E38">
        <w:rPr>
          <w:rFonts w:ascii="Arial" w:eastAsia="宋体" w:hAnsi="Arial" w:cs="Arial"/>
        </w:rPr>
        <w:t>“510</w:t>
      </w:r>
      <w:r w:rsidR="007665CB">
        <w:rPr>
          <w:rFonts w:ascii="Arial" w:eastAsia="宋体" w:hAnsi="Arial" w:cs="Arial"/>
        </w:rPr>
        <w:t>（</w:t>
      </w:r>
      <w:r w:rsidRPr="00FB2E38">
        <w:rPr>
          <w:rFonts w:ascii="Arial" w:eastAsia="宋体" w:hAnsi="Arial" w:cs="Arial"/>
        </w:rPr>
        <w:t>k</w:t>
      </w:r>
      <w:r w:rsidR="007665CB">
        <w:rPr>
          <w:rFonts w:ascii="Arial" w:eastAsia="宋体" w:hAnsi="Arial" w:cs="Arial"/>
        </w:rPr>
        <w:t>）</w:t>
      </w:r>
      <w:r w:rsidRPr="00FB2E38">
        <w:rPr>
          <w:rFonts w:ascii="Arial" w:eastAsia="宋体" w:hAnsi="Arial" w:cs="Arial"/>
        </w:rPr>
        <w:t>新范本－在上市前通告中证明实质等同的备选方法；最终</w:t>
      </w:r>
      <w:r w:rsidR="00387A43" w:rsidRPr="00FB2E38">
        <w:rPr>
          <w:rFonts w:ascii="Arial" w:eastAsia="宋体" w:hAnsi="Arial" w:cs="Arial"/>
        </w:rPr>
        <w:t>指南</w:t>
      </w:r>
      <w:r w:rsidRPr="00FB2E38">
        <w:rPr>
          <w:rFonts w:ascii="Arial" w:eastAsia="宋体" w:hAnsi="Arial" w:cs="Arial"/>
        </w:rPr>
        <w:t>”</w:t>
      </w:r>
      <w:r w:rsidRPr="00FB2E38">
        <w:rPr>
          <w:rFonts w:ascii="Arial" w:eastAsia="宋体" w:hAnsi="Arial" w:cs="Arial"/>
        </w:rPr>
        <w:t>所述，制造商可提交</w:t>
      </w:r>
      <w:r w:rsidR="007665CB">
        <w:rPr>
          <w:rFonts w:ascii="Arial" w:eastAsia="宋体" w:hAnsi="Arial" w:cs="Arial"/>
        </w:rPr>
        <w:t>传统</w:t>
      </w:r>
      <w:r w:rsidRPr="00FB2E38">
        <w:rPr>
          <w:rFonts w:ascii="Arial" w:eastAsia="宋体" w:hAnsi="Arial" w:cs="Arial"/>
        </w:rPr>
        <w:t>510</w:t>
      </w:r>
      <w:r w:rsidR="007665CB">
        <w:rPr>
          <w:rFonts w:ascii="Arial" w:eastAsia="宋体" w:hAnsi="Arial" w:cs="Arial"/>
        </w:rPr>
        <w:t>（</w:t>
      </w:r>
      <w:r w:rsidRPr="00FB2E38">
        <w:rPr>
          <w:rFonts w:ascii="Arial" w:eastAsia="宋体" w:hAnsi="Arial" w:cs="Arial"/>
        </w:rPr>
        <w:t>k</w:t>
      </w:r>
      <w:r w:rsidR="007665CB">
        <w:rPr>
          <w:rFonts w:ascii="Arial" w:eastAsia="宋体" w:hAnsi="Arial" w:cs="Arial"/>
        </w:rPr>
        <w:t>）提交资料</w:t>
      </w:r>
      <w:r w:rsidR="00C5776D" w:rsidRPr="00FB2E38">
        <w:rPr>
          <w:rFonts w:ascii="Arial" w:eastAsia="宋体" w:hAnsi="Arial" w:cs="Arial"/>
        </w:rPr>
        <w:t>或</w:t>
      </w:r>
      <w:r w:rsidR="007665CB">
        <w:rPr>
          <w:rFonts w:ascii="Arial" w:eastAsia="宋体" w:hAnsi="Arial" w:cs="Arial"/>
        </w:rPr>
        <w:t>简化</w:t>
      </w:r>
      <w:r w:rsidRPr="00FB2E38">
        <w:rPr>
          <w:rFonts w:ascii="Arial" w:eastAsia="宋体" w:hAnsi="Arial" w:cs="Arial"/>
        </w:rPr>
        <w:t>510</w:t>
      </w:r>
      <w:r w:rsidR="007665CB">
        <w:rPr>
          <w:rFonts w:ascii="Arial" w:eastAsia="宋体" w:hAnsi="Arial" w:cs="Arial"/>
        </w:rPr>
        <w:t>（</w:t>
      </w:r>
      <w:r w:rsidRPr="00FB2E38">
        <w:rPr>
          <w:rFonts w:ascii="Arial" w:eastAsia="宋体" w:hAnsi="Arial" w:cs="Arial"/>
        </w:rPr>
        <w:t>k</w:t>
      </w:r>
      <w:r w:rsidR="007665CB">
        <w:rPr>
          <w:rFonts w:ascii="Arial" w:eastAsia="宋体" w:hAnsi="Arial" w:cs="Arial"/>
        </w:rPr>
        <w:t>）提交资料</w:t>
      </w:r>
      <w:r w:rsidRPr="00FB2E38">
        <w:rPr>
          <w:rFonts w:ascii="Arial" w:eastAsia="宋体" w:hAnsi="Arial" w:cs="Arial"/>
        </w:rPr>
        <w:t>。</w:t>
      </w:r>
      <w:r w:rsidR="00493372" w:rsidRPr="00FB2E38">
        <w:rPr>
          <w:rFonts w:ascii="Arial" w:eastAsia="宋体" w:hAnsi="Arial" w:cs="Arial"/>
        </w:rPr>
        <w:t>食品药品监督管理局认为，</w:t>
      </w:r>
      <w:r w:rsidR="007665CB">
        <w:rPr>
          <w:rFonts w:ascii="Arial" w:eastAsia="宋体" w:hAnsi="Arial" w:cs="Arial"/>
        </w:rPr>
        <w:t>简化</w:t>
      </w:r>
      <w:r w:rsidR="00493372" w:rsidRPr="00FB2E38">
        <w:rPr>
          <w:rFonts w:ascii="Arial" w:eastAsia="宋体" w:hAnsi="Arial" w:cs="Arial"/>
        </w:rPr>
        <w:t>510</w:t>
      </w:r>
      <w:r w:rsidR="007665CB">
        <w:rPr>
          <w:rFonts w:ascii="Arial" w:eastAsia="宋体" w:hAnsi="Arial" w:cs="Arial"/>
        </w:rPr>
        <w:t>（</w:t>
      </w:r>
      <w:r w:rsidR="00493372" w:rsidRPr="00FB2E38">
        <w:rPr>
          <w:rFonts w:ascii="Arial" w:eastAsia="宋体" w:hAnsi="Arial" w:cs="Arial"/>
        </w:rPr>
        <w:t>k</w:t>
      </w:r>
      <w:r w:rsidR="007665CB">
        <w:rPr>
          <w:rFonts w:ascii="Arial" w:eastAsia="宋体" w:hAnsi="Arial" w:cs="Arial"/>
        </w:rPr>
        <w:t>）提交资料</w:t>
      </w:r>
      <w:r w:rsidR="00493372" w:rsidRPr="00FB2E38">
        <w:rPr>
          <w:rFonts w:ascii="Arial" w:eastAsia="宋体" w:hAnsi="Arial" w:cs="Arial"/>
        </w:rPr>
        <w:t>提供了证明新</w:t>
      </w:r>
      <w:r w:rsidR="00D42E6A" w:rsidRPr="00FB2E38">
        <w:rPr>
          <w:rFonts w:ascii="Arial" w:eastAsia="宋体" w:hAnsi="Arial" w:cs="Arial"/>
        </w:rPr>
        <w:t>器械</w:t>
      </w:r>
      <w:r w:rsidR="00493372" w:rsidRPr="00FB2E38">
        <w:rPr>
          <w:rFonts w:ascii="Arial" w:eastAsia="宋体" w:hAnsi="Arial" w:cs="Arial"/>
        </w:rPr>
        <w:t>实质等同的最小负担法，食品药品监督管理局</w:t>
      </w:r>
      <w:r w:rsidR="00384E53" w:rsidRPr="00FB2E38">
        <w:rPr>
          <w:rFonts w:ascii="Arial" w:eastAsia="宋体" w:hAnsi="Arial" w:cs="Arial"/>
        </w:rPr>
        <w:t>发布</w:t>
      </w:r>
      <w:r w:rsidR="00387A43" w:rsidRPr="00FB2E38">
        <w:rPr>
          <w:rFonts w:ascii="Arial" w:eastAsia="宋体" w:hAnsi="Arial" w:cs="Arial"/>
        </w:rPr>
        <w:t>指南</w:t>
      </w:r>
      <w:r w:rsidR="00384E53" w:rsidRPr="00FB2E38">
        <w:rPr>
          <w:rFonts w:ascii="Arial" w:eastAsia="宋体" w:hAnsi="Arial" w:cs="Arial"/>
        </w:rPr>
        <w:t>对</w:t>
      </w:r>
      <w:r w:rsidR="00E15A1C" w:rsidRPr="00FB2E38">
        <w:rPr>
          <w:rFonts w:ascii="Arial" w:eastAsia="宋体" w:hAnsi="Arial" w:cs="Arial"/>
        </w:rPr>
        <w:t>在</w:t>
      </w:r>
      <w:r w:rsidR="00D42E6A" w:rsidRPr="00FB2E38">
        <w:rPr>
          <w:rFonts w:ascii="Arial" w:eastAsia="宋体" w:hAnsi="Arial" w:cs="Arial"/>
        </w:rPr>
        <w:t>器械</w:t>
      </w:r>
      <w:r w:rsidR="007665CB">
        <w:rPr>
          <w:rFonts w:ascii="Arial" w:eastAsia="宋体" w:hAnsi="Arial" w:cs="Arial"/>
        </w:rPr>
        <w:t>提交资料</w:t>
      </w:r>
      <w:r w:rsidR="00E15A1C" w:rsidRPr="00FB2E38">
        <w:rPr>
          <w:rFonts w:ascii="Arial" w:eastAsia="宋体" w:hAnsi="Arial" w:cs="Arial"/>
        </w:rPr>
        <w:t>中应解决什么问题提供了推荐规范后</w:t>
      </w:r>
      <w:r w:rsidR="00493372" w:rsidRPr="00FB2E38">
        <w:rPr>
          <w:rFonts w:ascii="Arial" w:eastAsia="宋体" w:hAnsi="Arial" w:cs="Arial"/>
        </w:rPr>
        <w:t>尤其如此。</w:t>
      </w:r>
      <w:r w:rsidR="0072795E" w:rsidRPr="00FB2E38">
        <w:rPr>
          <w:rFonts w:ascii="Arial" w:eastAsia="宋体" w:hAnsi="Arial" w:cs="Arial"/>
        </w:rPr>
        <w:t>关于</w:t>
      </w:r>
      <w:r w:rsidR="007665CB">
        <w:rPr>
          <w:rFonts w:ascii="Arial" w:eastAsia="宋体" w:hAnsi="Arial" w:cs="Arial"/>
        </w:rPr>
        <w:t>简化</w:t>
      </w:r>
      <w:r w:rsidR="0072795E" w:rsidRPr="00FB2E38">
        <w:rPr>
          <w:rFonts w:ascii="Arial" w:eastAsia="宋体" w:hAnsi="Arial" w:cs="Arial"/>
        </w:rPr>
        <w:t>和</w:t>
      </w:r>
      <w:r w:rsidR="007665CB">
        <w:rPr>
          <w:rFonts w:ascii="Arial" w:eastAsia="宋体" w:hAnsi="Arial" w:cs="Arial"/>
        </w:rPr>
        <w:t>传统</w:t>
      </w:r>
      <w:r w:rsidR="0072795E" w:rsidRPr="00FB2E38">
        <w:rPr>
          <w:rFonts w:ascii="Arial" w:eastAsia="宋体" w:hAnsi="Arial" w:cs="Arial"/>
        </w:rPr>
        <w:t>510</w:t>
      </w:r>
      <w:r w:rsidR="007665CB">
        <w:rPr>
          <w:rFonts w:ascii="Arial" w:eastAsia="宋体" w:hAnsi="Arial" w:cs="Arial"/>
        </w:rPr>
        <w:t>（</w:t>
      </w:r>
      <w:r w:rsidR="0072795E" w:rsidRPr="00FB2E38">
        <w:rPr>
          <w:rFonts w:ascii="Arial" w:eastAsia="宋体" w:hAnsi="Arial" w:cs="Arial"/>
        </w:rPr>
        <w:t>k</w:t>
      </w:r>
      <w:r w:rsidR="007665CB">
        <w:rPr>
          <w:rFonts w:ascii="Arial" w:eastAsia="宋体" w:hAnsi="Arial" w:cs="Arial"/>
        </w:rPr>
        <w:t>）提交资料</w:t>
      </w:r>
      <w:r w:rsidR="0072795E" w:rsidRPr="00FB2E38">
        <w:rPr>
          <w:rFonts w:ascii="Arial" w:eastAsia="宋体" w:hAnsi="Arial" w:cs="Arial"/>
        </w:rPr>
        <w:t>内容与格式的指导原则可从</w:t>
      </w:r>
      <w:r w:rsidR="0072795E" w:rsidRPr="00FB2E38">
        <w:rPr>
          <w:rFonts w:ascii="Arial" w:eastAsia="宋体" w:hAnsi="Arial" w:cs="Arial"/>
        </w:rPr>
        <w:t>“</w:t>
      </w:r>
      <w:r w:rsidR="007665CB">
        <w:rPr>
          <w:rFonts w:ascii="Arial" w:eastAsia="宋体" w:hAnsi="Arial" w:cs="Arial"/>
          <w:color w:val="800080"/>
          <w:u w:val="single"/>
        </w:rPr>
        <w:t>传统</w:t>
      </w:r>
      <w:r w:rsidR="0072795E" w:rsidRPr="009B7584">
        <w:rPr>
          <w:rFonts w:ascii="Arial" w:eastAsia="宋体" w:hAnsi="Arial" w:cs="Arial"/>
          <w:color w:val="800080"/>
          <w:u w:val="single"/>
        </w:rPr>
        <w:t>和</w:t>
      </w:r>
      <w:r w:rsidR="007665CB">
        <w:rPr>
          <w:rFonts w:ascii="Arial" w:eastAsia="宋体" w:hAnsi="Arial" w:cs="Arial"/>
          <w:color w:val="800080"/>
          <w:u w:val="single"/>
        </w:rPr>
        <w:t>简化</w:t>
      </w:r>
      <w:r w:rsidR="0072795E" w:rsidRPr="009B7584">
        <w:rPr>
          <w:rFonts w:ascii="Arial" w:eastAsia="宋体" w:hAnsi="Arial" w:cs="Arial"/>
          <w:color w:val="800080"/>
          <w:u w:val="single"/>
        </w:rPr>
        <w:t>510</w:t>
      </w:r>
      <w:r w:rsidR="007665CB">
        <w:rPr>
          <w:rFonts w:ascii="Arial" w:eastAsia="宋体" w:hAnsi="Arial" w:cs="Arial"/>
          <w:color w:val="800080"/>
          <w:u w:val="single"/>
        </w:rPr>
        <w:t>（</w:t>
      </w:r>
      <w:r w:rsidR="0072795E" w:rsidRPr="009B7584">
        <w:rPr>
          <w:rFonts w:ascii="Arial" w:eastAsia="宋体" w:hAnsi="Arial" w:cs="Arial"/>
          <w:color w:val="800080"/>
          <w:u w:val="single"/>
        </w:rPr>
        <w:t>k</w:t>
      </w:r>
      <w:r w:rsidR="007665CB">
        <w:rPr>
          <w:rFonts w:ascii="Arial" w:eastAsia="宋体" w:hAnsi="Arial" w:cs="Arial"/>
          <w:color w:val="800080"/>
          <w:u w:val="single"/>
        </w:rPr>
        <w:t>）提交资料</w:t>
      </w:r>
      <w:r w:rsidR="0072795E" w:rsidRPr="009B7584">
        <w:rPr>
          <w:rFonts w:ascii="Arial" w:eastAsia="宋体" w:hAnsi="Arial" w:cs="Arial"/>
          <w:color w:val="800080"/>
          <w:u w:val="single"/>
        </w:rPr>
        <w:t>格式</w:t>
      </w:r>
      <w:r w:rsidR="0072795E" w:rsidRPr="00FB2E38">
        <w:rPr>
          <w:rFonts w:ascii="Arial" w:eastAsia="宋体" w:hAnsi="Arial" w:cs="Arial"/>
        </w:rPr>
        <w:t>”</w:t>
      </w:r>
      <w:r w:rsidR="0072795E" w:rsidRPr="00FB2E38">
        <w:rPr>
          <w:rFonts w:ascii="Arial" w:eastAsia="宋体" w:hAnsi="Arial" w:cs="Arial"/>
        </w:rPr>
        <w:t>中查到。其它信息亦见法案第</w:t>
      </w:r>
      <w:r w:rsidR="0072795E" w:rsidRPr="00FB2E38">
        <w:rPr>
          <w:rFonts w:ascii="Arial" w:eastAsia="宋体" w:hAnsi="Arial" w:cs="Arial"/>
        </w:rPr>
        <w:t>514</w:t>
      </w:r>
      <w:r w:rsidR="007665CB">
        <w:rPr>
          <w:rFonts w:ascii="Arial" w:eastAsia="宋体" w:hAnsi="Arial" w:cs="Arial"/>
        </w:rPr>
        <w:t>（</w:t>
      </w:r>
      <w:r w:rsidR="0072795E" w:rsidRPr="00FB2E38">
        <w:rPr>
          <w:rFonts w:ascii="Arial" w:eastAsia="宋体" w:hAnsi="Arial" w:cs="Arial"/>
        </w:rPr>
        <w:t>c</w:t>
      </w:r>
      <w:r w:rsidR="007665CB">
        <w:rPr>
          <w:rFonts w:ascii="Arial" w:eastAsia="宋体" w:hAnsi="Arial" w:cs="Arial"/>
        </w:rPr>
        <w:t>）（</w:t>
      </w:r>
      <w:r w:rsidR="0072795E" w:rsidRPr="00FB2E38">
        <w:rPr>
          <w:rFonts w:ascii="Arial" w:eastAsia="宋体" w:hAnsi="Arial" w:cs="Arial"/>
        </w:rPr>
        <w:t>1</w:t>
      </w:r>
      <w:r w:rsidR="007665CB">
        <w:rPr>
          <w:rFonts w:ascii="Arial" w:eastAsia="宋体" w:hAnsi="Arial" w:cs="Arial"/>
        </w:rPr>
        <w:t>）（</w:t>
      </w:r>
      <w:r w:rsidR="0072795E" w:rsidRPr="00FB2E38">
        <w:rPr>
          <w:rFonts w:ascii="Arial" w:eastAsia="宋体" w:hAnsi="Arial" w:cs="Arial"/>
        </w:rPr>
        <w:t>B</w:t>
      </w:r>
      <w:r w:rsidR="007665CB">
        <w:rPr>
          <w:rFonts w:ascii="Arial" w:eastAsia="宋体" w:hAnsi="Arial" w:cs="Arial"/>
        </w:rPr>
        <w:t>）</w:t>
      </w:r>
      <w:r w:rsidR="0072795E" w:rsidRPr="00FB2E38">
        <w:rPr>
          <w:rFonts w:ascii="Arial" w:eastAsia="宋体" w:hAnsi="Arial" w:cs="Arial"/>
        </w:rPr>
        <w:t>部分和食品药品监督管理局</w:t>
      </w:r>
      <w:r w:rsidR="00387A43" w:rsidRPr="00FB2E38">
        <w:rPr>
          <w:rFonts w:ascii="Arial" w:eastAsia="宋体" w:hAnsi="Arial" w:cs="Arial"/>
        </w:rPr>
        <w:t>指南</w:t>
      </w:r>
      <w:r w:rsidR="0072795E" w:rsidRPr="00FB2E38">
        <w:rPr>
          <w:rFonts w:ascii="Arial" w:eastAsia="宋体" w:hAnsi="Arial" w:cs="Arial"/>
        </w:rPr>
        <w:t>“</w:t>
      </w:r>
      <w:r w:rsidR="0072795E" w:rsidRPr="00FB2E38">
        <w:rPr>
          <w:rFonts w:ascii="Arial" w:eastAsia="宋体" w:hAnsi="Arial" w:cs="Arial"/>
        </w:rPr>
        <w:t>标准在实质等同认定中的应用</w:t>
      </w:r>
      <w:r w:rsidR="0072795E" w:rsidRPr="00FB2E38">
        <w:rPr>
          <w:rFonts w:ascii="Arial" w:eastAsia="宋体" w:hAnsi="Arial" w:cs="Arial"/>
        </w:rPr>
        <w:t>”</w:t>
      </w:r>
      <w:r w:rsidR="0072795E" w:rsidRPr="00FB2E38">
        <w:rPr>
          <w:rFonts w:ascii="Arial" w:eastAsia="宋体" w:hAnsi="Arial" w:cs="Arial"/>
        </w:rPr>
        <w:t>。</w:t>
      </w:r>
      <w:r w:rsidR="00493372" w:rsidRPr="00FB2E38">
        <w:rPr>
          <w:rFonts w:ascii="Arial" w:eastAsia="宋体" w:hAnsi="Arial" w:cs="Arial"/>
        </w:rPr>
        <w:t>考虑对</w:t>
      </w:r>
      <w:r w:rsidR="00725A10" w:rsidRPr="00FB2E38">
        <w:rPr>
          <w:rFonts w:ascii="Arial" w:eastAsia="宋体" w:hAnsi="Arial" w:cs="Arial"/>
        </w:rPr>
        <w:t>他们自己已获许可的</w:t>
      </w:r>
      <w:r w:rsidR="00D42E6A" w:rsidRPr="00FB2E38">
        <w:rPr>
          <w:rFonts w:ascii="Arial" w:eastAsia="宋体" w:hAnsi="Arial" w:cs="Arial"/>
        </w:rPr>
        <w:t>器械</w:t>
      </w:r>
      <w:r w:rsidR="00493372" w:rsidRPr="00FB2E38">
        <w:rPr>
          <w:rFonts w:ascii="Arial" w:eastAsia="宋体" w:hAnsi="Arial" w:cs="Arial"/>
        </w:rPr>
        <w:t>进行</w:t>
      </w:r>
      <w:r w:rsidR="00725A10" w:rsidRPr="00FB2E38">
        <w:rPr>
          <w:rFonts w:ascii="Arial" w:eastAsia="宋体" w:hAnsi="Arial" w:cs="Arial"/>
        </w:rPr>
        <w:t>改进</w:t>
      </w:r>
      <w:r w:rsidR="00493372" w:rsidRPr="00FB2E38">
        <w:rPr>
          <w:rFonts w:ascii="Arial" w:eastAsia="宋体" w:hAnsi="Arial" w:cs="Arial"/>
        </w:rPr>
        <w:t>的制造商</w:t>
      </w:r>
      <w:r w:rsidR="00725A10" w:rsidRPr="00FB2E38">
        <w:rPr>
          <w:rFonts w:ascii="Arial" w:eastAsia="宋体" w:hAnsi="Arial" w:cs="Arial"/>
        </w:rPr>
        <w:t>可</w:t>
      </w:r>
      <w:r w:rsidR="00493372" w:rsidRPr="00FB2E38">
        <w:rPr>
          <w:rFonts w:ascii="Arial" w:eastAsia="宋体" w:hAnsi="Arial" w:cs="Arial"/>
        </w:rPr>
        <w:t>提交特别版</w:t>
      </w:r>
      <w:r w:rsidR="00493372" w:rsidRPr="00FB2E38">
        <w:rPr>
          <w:rFonts w:ascii="Arial" w:eastAsia="宋体" w:hAnsi="Arial" w:cs="Arial"/>
        </w:rPr>
        <w:t>510</w:t>
      </w:r>
      <w:r w:rsidR="007665CB">
        <w:rPr>
          <w:rFonts w:ascii="Arial" w:eastAsia="宋体" w:hAnsi="Arial" w:cs="Arial"/>
        </w:rPr>
        <w:t>（</w:t>
      </w:r>
      <w:r w:rsidR="00493372" w:rsidRPr="00FB2E38">
        <w:rPr>
          <w:rFonts w:ascii="Arial" w:eastAsia="宋体" w:hAnsi="Arial" w:cs="Arial"/>
        </w:rPr>
        <w:t>k</w:t>
      </w:r>
      <w:r w:rsidR="007665CB">
        <w:rPr>
          <w:rFonts w:ascii="Arial" w:eastAsia="宋体" w:hAnsi="Arial" w:cs="Arial"/>
        </w:rPr>
        <w:t>）提交资料</w:t>
      </w:r>
      <w:r w:rsidR="00493372" w:rsidRPr="00FB2E38">
        <w:rPr>
          <w:rFonts w:ascii="Arial" w:eastAsia="宋体" w:hAnsi="Arial" w:cs="Arial"/>
        </w:rPr>
        <w:t>。</w:t>
      </w:r>
      <w:r w:rsidR="00725A10" w:rsidRPr="00FB2E38">
        <w:rPr>
          <w:rFonts w:ascii="Arial" w:eastAsia="宋体" w:hAnsi="Arial" w:cs="Arial"/>
        </w:rPr>
        <w:t>关于如何准备</w:t>
      </w:r>
      <w:r w:rsidR="007665CB">
        <w:rPr>
          <w:rFonts w:ascii="Arial" w:eastAsia="宋体" w:hAnsi="Arial" w:cs="Arial"/>
        </w:rPr>
        <w:t>特殊</w:t>
      </w:r>
      <w:r w:rsidR="00725A10" w:rsidRPr="00FB2E38">
        <w:rPr>
          <w:rFonts w:ascii="Arial" w:eastAsia="宋体" w:hAnsi="Arial" w:cs="Arial"/>
        </w:rPr>
        <w:t>510</w:t>
      </w:r>
      <w:r w:rsidR="007665CB">
        <w:rPr>
          <w:rFonts w:ascii="Arial" w:eastAsia="宋体" w:hAnsi="Arial" w:cs="Arial"/>
        </w:rPr>
        <w:t>（</w:t>
      </w:r>
      <w:r w:rsidR="00725A10" w:rsidRPr="00FB2E38">
        <w:rPr>
          <w:rFonts w:ascii="Arial" w:eastAsia="宋体" w:hAnsi="Arial" w:cs="Arial"/>
        </w:rPr>
        <w:t>k</w:t>
      </w:r>
      <w:r w:rsidR="007665CB">
        <w:rPr>
          <w:rFonts w:ascii="Arial" w:eastAsia="宋体" w:hAnsi="Arial" w:cs="Arial"/>
        </w:rPr>
        <w:t>）提交资料</w:t>
      </w:r>
      <w:r w:rsidR="00725A10" w:rsidRPr="00FB2E38">
        <w:rPr>
          <w:rFonts w:ascii="Arial" w:eastAsia="宋体" w:hAnsi="Arial" w:cs="Arial"/>
        </w:rPr>
        <w:t>的信息见</w:t>
      </w:r>
      <w:r w:rsidR="00725A10" w:rsidRPr="00FB2E38">
        <w:rPr>
          <w:rFonts w:ascii="Arial" w:eastAsia="宋体" w:hAnsi="Arial" w:cs="Arial"/>
        </w:rPr>
        <w:t>“</w:t>
      </w:r>
      <w:r w:rsidR="009A79E6" w:rsidRPr="004526F7">
        <w:rPr>
          <w:rFonts w:ascii="Arial" w:eastAsia="宋体" w:hAnsi="Arial" w:cs="Arial"/>
          <w:color w:val="800080"/>
          <w:u w:val="single"/>
        </w:rPr>
        <w:t>如何准备</w:t>
      </w:r>
      <w:r w:rsidR="007665CB">
        <w:rPr>
          <w:rFonts w:ascii="Arial" w:eastAsia="宋体" w:hAnsi="Arial" w:cs="Arial"/>
          <w:color w:val="800080"/>
          <w:u w:val="single"/>
        </w:rPr>
        <w:t>特殊</w:t>
      </w:r>
      <w:r w:rsidR="009A79E6" w:rsidRPr="004526F7">
        <w:rPr>
          <w:rFonts w:ascii="Arial" w:eastAsia="宋体" w:hAnsi="Arial" w:cs="Arial"/>
          <w:color w:val="800080"/>
          <w:u w:val="single"/>
        </w:rPr>
        <w:t>510</w:t>
      </w:r>
      <w:r w:rsidR="007665CB">
        <w:rPr>
          <w:rFonts w:ascii="Arial" w:eastAsia="宋体" w:hAnsi="Arial" w:cs="Arial"/>
          <w:color w:val="800080"/>
          <w:u w:val="single"/>
        </w:rPr>
        <w:t>（</w:t>
      </w:r>
      <w:r w:rsidR="009A79E6" w:rsidRPr="004526F7">
        <w:rPr>
          <w:rFonts w:ascii="Arial" w:eastAsia="宋体" w:hAnsi="Arial" w:cs="Arial"/>
          <w:color w:val="800080"/>
          <w:u w:val="single"/>
        </w:rPr>
        <w:t>k</w:t>
      </w:r>
      <w:r w:rsidR="007665CB">
        <w:rPr>
          <w:rFonts w:ascii="Arial" w:eastAsia="宋体" w:hAnsi="Arial" w:cs="Arial"/>
          <w:color w:val="800080"/>
          <w:u w:val="single"/>
        </w:rPr>
        <w:t>）提交资料</w:t>
      </w:r>
      <w:r w:rsidR="00725A10" w:rsidRPr="00FB2E38">
        <w:rPr>
          <w:rFonts w:ascii="Arial" w:eastAsia="宋体" w:hAnsi="Arial" w:cs="Arial"/>
        </w:rPr>
        <w:t>”</w:t>
      </w:r>
      <w:r w:rsidR="00725A10" w:rsidRPr="00FB2E38">
        <w:rPr>
          <w:rFonts w:ascii="Arial" w:eastAsia="宋体" w:hAnsi="Arial" w:cs="Arial"/>
        </w:rPr>
        <w:t>。</w:t>
      </w:r>
    </w:p>
    <w:p w:rsidR="00C5776D" w:rsidRPr="00FB2E38" w:rsidRDefault="00C5776D" w:rsidP="007613AB">
      <w:pPr>
        <w:snapToGrid w:val="0"/>
        <w:spacing w:line="300" w:lineRule="auto"/>
        <w:rPr>
          <w:rFonts w:ascii="Arial" w:eastAsia="宋体" w:hAnsi="Arial" w:cs="Arial"/>
        </w:rPr>
      </w:pPr>
    </w:p>
    <w:p w:rsidR="008E371F" w:rsidRDefault="008E371F">
      <w:pPr>
        <w:widowControl/>
        <w:jc w:val="left"/>
        <w:rPr>
          <w:rFonts w:ascii="Arial" w:eastAsia="宋体" w:hAnsi="Arial" w:cs="Arial"/>
          <w:b/>
        </w:rPr>
      </w:pPr>
      <w:r>
        <w:rPr>
          <w:rFonts w:ascii="Arial" w:eastAsia="宋体" w:hAnsi="Arial" w:cs="Arial"/>
          <w:b/>
        </w:rPr>
        <w:br w:type="page"/>
      </w:r>
    </w:p>
    <w:p w:rsidR="00C5776D" w:rsidRPr="00FB2E38" w:rsidRDefault="009A79E6" w:rsidP="007613AB">
      <w:pPr>
        <w:snapToGrid w:val="0"/>
        <w:spacing w:line="300" w:lineRule="auto"/>
        <w:rPr>
          <w:rFonts w:ascii="Arial" w:eastAsia="宋体" w:hAnsi="Arial" w:cs="Arial"/>
          <w:b/>
        </w:rPr>
      </w:pPr>
      <w:r w:rsidRPr="00FB2E38">
        <w:rPr>
          <w:rFonts w:ascii="Arial" w:eastAsia="宋体" w:hAnsi="Arial" w:cs="Arial"/>
          <w:b/>
        </w:rPr>
        <w:lastRenderedPageBreak/>
        <w:t xml:space="preserve">3. </w:t>
      </w:r>
      <w:r w:rsidRPr="00FB2E38">
        <w:rPr>
          <w:rFonts w:ascii="Arial" w:eastAsia="宋体" w:hAnsi="Arial" w:cs="Arial"/>
          <w:b/>
        </w:rPr>
        <w:t>适用范围</w:t>
      </w:r>
    </w:p>
    <w:p w:rsidR="00D853A4" w:rsidRPr="00FB2E38" w:rsidRDefault="00D853A4" w:rsidP="007613AB">
      <w:pPr>
        <w:snapToGrid w:val="0"/>
        <w:spacing w:line="300" w:lineRule="auto"/>
        <w:rPr>
          <w:rFonts w:ascii="Arial" w:eastAsia="宋体" w:hAnsi="Arial" w:cs="Arial"/>
        </w:rPr>
      </w:pPr>
    </w:p>
    <w:p w:rsidR="00D853A4" w:rsidRPr="00FB2E38" w:rsidRDefault="00436C63" w:rsidP="007613AB">
      <w:pPr>
        <w:snapToGrid w:val="0"/>
        <w:spacing w:line="300" w:lineRule="auto"/>
        <w:rPr>
          <w:rFonts w:ascii="Arial" w:eastAsia="宋体" w:hAnsi="Arial" w:cs="Arial"/>
        </w:rPr>
      </w:pPr>
      <w:r w:rsidRPr="00FB2E38">
        <w:rPr>
          <w:rFonts w:ascii="Arial" w:eastAsia="宋体" w:hAnsi="Arial" w:cs="Arial"/>
        </w:rPr>
        <w:t>本文件的适用范围限于在</w:t>
      </w:r>
      <w:r w:rsidRPr="00FB2E38">
        <w:rPr>
          <w:rFonts w:ascii="Arial" w:eastAsia="宋体" w:hAnsi="Arial" w:cs="Arial"/>
        </w:rPr>
        <w:t>21 CFR 866.3402</w:t>
      </w:r>
      <w:r w:rsidRPr="00FB2E38">
        <w:rPr>
          <w:rFonts w:ascii="Arial" w:eastAsia="宋体" w:hAnsi="Arial" w:cs="Arial"/>
        </w:rPr>
        <w:t>部分描述的下列</w:t>
      </w:r>
      <w:r w:rsidR="00D42E6A" w:rsidRPr="00FB2E38">
        <w:rPr>
          <w:rFonts w:ascii="Arial" w:eastAsia="宋体" w:hAnsi="Arial" w:cs="Arial"/>
        </w:rPr>
        <w:t>器械</w:t>
      </w:r>
      <w:r w:rsidRPr="00FB2E38">
        <w:rPr>
          <w:rFonts w:ascii="Arial" w:eastAsia="宋体" w:hAnsi="Arial" w:cs="Arial"/>
        </w:rPr>
        <w:t>（产品代码：</w:t>
      </w:r>
      <w:r w:rsidRPr="00FB2E38">
        <w:rPr>
          <w:rFonts w:ascii="Arial" w:eastAsia="宋体" w:hAnsi="Arial" w:cs="Arial"/>
        </w:rPr>
        <w:t>OAX</w:t>
      </w:r>
      <w:r w:rsidRPr="00FB2E38">
        <w:rPr>
          <w:rFonts w:ascii="Arial" w:eastAsia="宋体" w:hAnsi="Arial" w:cs="Arial"/>
        </w:rPr>
        <w:t>）：</w:t>
      </w:r>
    </w:p>
    <w:p w:rsidR="00D853A4" w:rsidRPr="00FB2E38" w:rsidRDefault="00D853A4" w:rsidP="007613AB">
      <w:pPr>
        <w:snapToGrid w:val="0"/>
        <w:spacing w:line="300" w:lineRule="auto"/>
        <w:rPr>
          <w:rFonts w:ascii="Arial" w:eastAsia="宋体" w:hAnsi="Arial" w:cs="Arial"/>
        </w:rPr>
      </w:pPr>
    </w:p>
    <w:p w:rsidR="009A79E6" w:rsidRPr="00FB2E38" w:rsidRDefault="00994EB7" w:rsidP="007613AB">
      <w:pPr>
        <w:snapToGrid w:val="0"/>
        <w:spacing w:line="300" w:lineRule="auto"/>
        <w:rPr>
          <w:rFonts w:ascii="Arial" w:eastAsia="宋体" w:hAnsi="Arial" w:cs="Arial"/>
        </w:rPr>
      </w:pPr>
      <w:r w:rsidRPr="00FB2E38">
        <w:rPr>
          <w:rFonts w:ascii="Arial" w:eastAsia="宋体" w:hAnsi="Arial" w:cs="Arial"/>
          <w:b/>
        </w:rPr>
        <w:t>鉴定</w:t>
      </w:r>
      <w:r w:rsidR="00436C63" w:rsidRPr="00FB2E38">
        <w:rPr>
          <w:rFonts w:ascii="Arial" w:eastAsia="宋体" w:hAnsi="Arial" w:cs="Arial"/>
          <w:b/>
        </w:rPr>
        <w:t>：</w:t>
      </w:r>
      <w:r w:rsidRPr="00FB2E38">
        <w:rPr>
          <w:rFonts w:ascii="Arial" w:eastAsia="宋体" w:hAnsi="Arial" w:cs="Arial"/>
        </w:rPr>
        <w:t>疟原虫抗原检测试剂盒是一种利用抗体检测人全血中疟原虫特异性抗原（包括富组氨酸蛋白</w:t>
      </w:r>
      <w:r w:rsidRPr="00FB2E38">
        <w:rPr>
          <w:rFonts w:ascii="Arial" w:eastAsia="宋体" w:hAnsi="Arial" w:cs="Arial"/>
        </w:rPr>
        <w:t>-2</w:t>
      </w:r>
      <w:r w:rsidRPr="00FB2E38">
        <w:rPr>
          <w:rFonts w:ascii="Arial" w:eastAsia="宋体" w:hAnsi="Arial" w:cs="Arial"/>
        </w:rPr>
        <w:t>（</w:t>
      </w:r>
      <w:r w:rsidRPr="00FB2E38">
        <w:rPr>
          <w:rFonts w:ascii="Arial" w:eastAsia="宋体" w:hAnsi="Arial" w:cs="Arial"/>
        </w:rPr>
        <w:t>histidine-rich protein-2</w:t>
      </w:r>
      <w:r w:rsidRPr="00FB2E38">
        <w:rPr>
          <w:rFonts w:ascii="Arial" w:eastAsia="宋体" w:hAnsi="Arial" w:cs="Arial"/>
        </w:rPr>
        <w:t>，</w:t>
      </w:r>
      <w:r w:rsidRPr="00FB2E38">
        <w:rPr>
          <w:rFonts w:ascii="Arial" w:eastAsia="宋体" w:hAnsi="Arial" w:cs="Arial"/>
        </w:rPr>
        <w:t>HRP2</w:t>
      </w:r>
      <w:r w:rsidRPr="00FB2E38">
        <w:rPr>
          <w:rFonts w:ascii="Arial" w:eastAsia="宋体" w:hAnsi="Arial" w:cs="Arial"/>
        </w:rPr>
        <w:t>）特异性抗原）和疟原虫全抗原的</w:t>
      </w:r>
      <w:r w:rsidR="00D42E6A" w:rsidRPr="00FB2E38">
        <w:rPr>
          <w:rFonts w:ascii="Arial" w:eastAsia="宋体" w:hAnsi="Arial" w:cs="Arial"/>
        </w:rPr>
        <w:t>器械</w:t>
      </w:r>
      <w:r w:rsidRPr="00FB2E38">
        <w:rPr>
          <w:rFonts w:ascii="Arial" w:eastAsia="宋体" w:hAnsi="Arial" w:cs="Arial"/>
        </w:rPr>
        <w:t>。对症状和体征</w:t>
      </w:r>
      <w:r w:rsidR="0063141D" w:rsidRPr="00FB2E38">
        <w:rPr>
          <w:rFonts w:ascii="Arial" w:eastAsia="宋体" w:hAnsi="Arial" w:cs="Arial"/>
        </w:rPr>
        <w:t>符合</w:t>
      </w:r>
      <w:r w:rsidRPr="00FB2E38">
        <w:rPr>
          <w:rFonts w:ascii="Arial" w:eastAsia="宋体" w:hAnsi="Arial" w:cs="Arial"/>
        </w:rPr>
        <w:t>疟疾感染的个体，可采集他们的标本，然后用这些</w:t>
      </w:r>
      <w:r w:rsidR="00D42E6A" w:rsidRPr="00FB2E38">
        <w:rPr>
          <w:rFonts w:ascii="Arial" w:eastAsia="宋体" w:hAnsi="Arial" w:cs="Arial"/>
        </w:rPr>
        <w:t>器械</w:t>
      </w:r>
      <w:r w:rsidRPr="00FB2E38">
        <w:rPr>
          <w:rFonts w:ascii="Arial" w:eastAsia="宋体" w:hAnsi="Arial" w:cs="Arial"/>
        </w:rPr>
        <w:t>进行检测。能感染人类导致疟疾的疟原虫有</w:t>
      </w:r>
      <w:r w:rsidRPr="00FB2E38">
        <w:rPr>
          <w:rFonts w:ascii="Arial" w:eastAsia="宋体" w:hAnsi="Arial" w:cs="Arial"/>
        </w:rPr>
        <w:t>4</w:t>
      </w:r>
      <w:r w:rsidRPr="00FB2E38">
        <w:rPr>
          <w:rFonts w:ascii="Arial" w:eastAsia="宋体" w:hAnsi="Arial" w:cs="Arial"/>
        </w:rPr>
        <w:t>种，分别是恶性疟原虫、间日疟原虫、卵形疟原虫和三日疟原虫。检测上述抗原有助于疟疾的临床实验室诊断与恶性疟原虫感染与其它毒</w:t>
      </w:r>
      <w:r w:rsidR="005C3941" w:rsidRPr="00FB2E38">
        <w:rPr>
          <w:rFonts w:ascii="Arial" w:eastAsia="宋体" w:hAnsi="Arial" w:cs="Arial"/>
        </w:rPr>
        <w:t>力</w:t>
      </w:r>
      <w:r w:rsidRPr="00FB2E38">
        <w:rPr>
          <w:rFonts w:ascii="Arial" w:eastAsia="宋体" w:hAnsi="Arial" w:cs="Arial"/>
        </w:rPr>
        <w:t>较弱疟原虫感染的鉴别诊断。该</w:t>
      </w:r>
      <w:r w:rsidR="00D42E6A" w:rsidRPr="00FB2E38">
        <w:rPr>
          <w:rFonts w:ascii="Arial" w:eastAsia="宋体" w:hAnsi="Arial" w:cs="Arial"/>
        </w:rPr>
        <w:t>器械</w:t>
      </w:r>
      <w:r w:rsidRPr="00FB2E38">
        <w:rPr>
          <w:rFonts w:ascii="Arial" w:eastAsia="宋体" w:hAnsi="Arial" w:cs="Arial"/>
        </w:rPr>
        <w:t>的</w:t>
      </w:r>
      <w:r w:rsidR="00C6616D" w:rsidRPr="00FB2E38">
        <w:rPr>
          <w:rFonts w:ascii="Arial" w:eastAsia="宋体" w:hAnsi="Arial" w:cs="Arial"/>
        </w:rPr>
        <w:t>检验结果</w:t>
      </w:r>
      <w:r w:rsidRPr="00FB2E38">
        <w:rPr>
          <w:rFonts w:ascii="Arial" w:eastAsia="宋体" w:hAnsi="Arial" w:cs="Arial"/>
        </w:rPr>
        <w:t>应与其它临床实验室</w:t>
      </w:r>
      <w:r w:rsidR="00C6616D" w:rsidRPr="00FB2E38">
        <w:rPr>
          <w:rFonts w:ascii="Arial" w:eastAsia="宋体" w:hAnsi="Arial" w:cs="Arial"/>
        </w:rPr>
        <w:t>检验结果</w:t>
      </w:r>
      <w:r w:rsidRPr="00FB2E38">
        <w:rPr>
          <w:rFonts w:ascii="Arial" w:eastAsia="宋体" w:hAnsi="Arial" w:cs="Arial"/>
        </w:rPr>
        <w:t>结合使用。</w:t>
      </w:r>
    </w:p>
    <w:p w:rsidR="00436C63" w:rsidRPr="00FB2E38" w:rsidRDefault="00436C63" w:rsidP="007613AB">
      <w:pPr>
        <w:snapToGrid w:val="0"/>
        <w:spacing w:line="300" w:lineRule="auto"/>
        <w:rPr>
          <w:rFonts w:ascii="Arial" w:eastAsia="宋体" w:hAnsi="Arial" w:cs="Arial"/>
        </w:rPr>
      </w:pPr>
    </w:p>
    <w:p w:rsidR="009A79E6" w:rsidRPr="00FB2E38" w:rsidRDefault="00D17E3F" w:rsidP="007613AB">
      <w:pPr>
        <w:snapToGrid w:val="0"/>
        <w:spacing w:line="300" w:lineRule="auto"/>
        <w:rPr>
          <w:rFonts w:ascii="Arial" w:eastAsia="宋体" w:hAnsi="Arial" w:cs="Arial"/>
        </w:rPr>
      </w:pPr>
      <w:r w:rsidRPr="00FB2E38">
        <w:rPr>
          <w:rFonts w:ascii="Arial" w:eastAsia="宋体" w:hAnsi="Arial" w:cs="Arial"/>
          <w:b/>
        </w:rPr>
        <w:t>分类。</w:t>
      </w:r>
      <w:r w:rsidRPr="00FB2E38">
        <w:rPr>
          <w:rFonts w:ascii="Arial" w:eastAsia="宋体" w:hAnsi="Arial" w:cs="Arial"/>
        </w:rPr>
        <w:t>II</w:t>
      </w:r>
      <w:r w:rsidRPr="00FB2E38">
        <w:rPr>
          <w:rFonts w:ascii="Arial" w:eastAsia="宋体" w:hAnsi="Arial" w:cs="Arial"/>
        </w:rPr>
        <w:t>类（特殊控制）。特殊控制文件是题为</w:t>
      </w:r>
      <w:r w:rsidRPr="00FB2E38">
        <w:rPr>
          <w:rFonts w:ascii="Arial" w:eastAsia="宋体" w:hAnsi="Arial" w:cs="Arial"/>
        </w:rPr>
        <w:t>“II</w:t>
      </w:r>
      <w:r w:rsidRPr="00FB2E38">
        <w:rPr>
          <w:rFonts w:ascii="Arial" w:eastAsia="宋体" w:hAnsi="Arial" w:cs="Arial"/>
        </w:rPr>
        <w:t>类特殊控制</w:t>
      </w:r>
      <w:r w:rsidR="00387A43" w:rsidRPr="00FB2E38">
        <w:rPr>
          <w:rFonts w:ascii="Arial" w:eastAsia="宋体" w:hAnsi="Arial" w:cs="Arial"/>
        </w:rPr>
        <w:t>指南</w:t>
      </w:r>
      <w:r w:rsidRPr="00FB2E38">
        <w:rPr>
          <w:rFonts w:ascii="Arial" w:eastAsia="宋体" w:hAnsi="Arial" w:cs="Arial"/>
        </w:rPr>
        <w:t>：疟原虫抗原检测试剂盒</w:t>
      </w:r>
      <w:r w:rsidRPr="00FB2E38">
        <w:rPr>
          <w:rFonts w:ascii="Arial" w:eastAsia="宋体" w:hAnsi="Arial" w:cs="Arial"/>
        </w:rPr>
        <w:t>”</w:t>
      </w:r>
      <w:r w:rsidR="000C344E" w:rsidRPr="00FB2E38">
        <w:rPr>
          <w:rFonts w:ascii="Arial" w:eastAsia="宋体" w:hAnsi="Arial" w:cs="Arial"/>
        </w:rPr>
        <w:t>的食品药品监督管理局</w:t>
      </w:r>
      <w:r w:rsidR="00387A43" w:rsidRPr="00FB2E38">
        <w:rPr>
          <w:rFonts w:ascii="Arial" w:eastAsia="宋体" w:hAnsi="Arial" w:cs="Arial"/>
        </w:rPr>
        <w:t>指南</w:t>
      </w:r>
      <w:r w:rsidR="000C344E" w:rsidRPr="00FB2E38">
        <w:rPr>
          <w:rFonts w:ascii="Arial" w:eastAsia="宋体" w:hAnsi="Arial" w:cs="Arial"/>
        </w:rPr>
        <w:t>。关于该</w:t>
      </w:r>
      <w:r w:rsidR="00387A43" w:rsidRPr="00FB2E38">
        <w:rPr>
          <w:rFonts w:ascii="Arial" w:eastAsia="宋体" w:hAnsi="Arial" w:cs="Arial"/>
        </w:rPr>
        <w:t>指南</w:t>
      </w:r>
      <w:r w:rsidR="000C344E" w:rsidRPr="00FB2E38">
        <w:rPr>
          <w:rFonts w:ascii="Arial" w:eastAsia="宋体" w:hAnsi="Arial" w:cs="Arial"/>
        </w:rPr>
        <w:t>的可用性见</w:t>
      </w:r>
      <w:r w:rsidR="000C344E" w:rsidRPr="00FB2E38">
        <w:rPr>
          <w:rFonts w:ascii="Arial" w:eastAsia="宋体" w:hAnsi="Arial" w:cs="Arial"/>
        </w:rPr>
        <w:t>§ 866.1</w:t>
      </w:r>
      <w:r w:rsidR="007665CB">
        <w:rPr>
          <w:rFonts w:ascii="Arial" w:eastAsia="宋体" w:hAnsi="Arial" w:cs="Arial"/>
        </w:rPr>
        <w:t>（</w:t>
      </w:r>
      <w:r w:rsidR="000C344E" w:rsidRPr="00FB2E38">
        <w:rPr>
          <w:rFonts w:ascii="Arial" w:eastAsia="宋体" w:hAnsi="Arial" w:cs="Arial"/>
        </w:rPr>
        <w:t>e</w:t>
      </w:r>
      <w:r w:rsidR="007665CB">
        <w:rPr>
          <w:rFonts w:ascii="Arial" w:eastAsia="宋体" w:hAnsi="Arial" w:cs="Arial"/>
        </w:rPr>
        <w:t>）</w:t>
      </w:r>
      <w:r w:rsidR="000C344E" w:rsidRPr="00FB2E38">
        <w:rPr>
          <w:rFonts w:ascii="Arial" w:eastAsia="宋体" w:hAnsi="Arial" w:cs="Arial"/>
        </w:rPr>
        <w:t>。</w:t>
      </w:r>
    </w:p>
    <w:p w:rsidR="00D17E3F" w:rsidRPr="00FB2E38" w:rsidRDefault="00D17E3F" w:rsidP="007613AB">
      <w:pPr>
        <w:snapToGrid w:val="0"/>
        <w:spacing w:line="300" w:lineRule="auto"/>
        <w:rPr>
          <w:rFonts w:ascii="Arial" w:eastAsia="宋体" w:hAnsi="Arial" w:cs="Arial"/>
        </w:rPr>
      </w:pPr>
    </w:p>
    <w:p w:rsidR="009A79E6" w:rsidRPr="00FB2E38" w:rsidRDefault="00875533" w:rsidP="007613AB">
      <w:pPr>
        <w:snapToGrid w:val="0"/>
        <w:spacing w:line="300" w:lineRule="auto"/>
        <w:rPr>
          <w:rFonts w:ascii="Arial" w:eastAsia="宋体" w:hAnsi="Arial" w:cs="Arial"/>
        </w:rPr>
      </w:pPr>
      <w:r w:rsidRPr="00FB2E38">
        <w:rPr>
          <w:rFonts w:ascii="Arial" w:eastAsia="宋体" w:hAnsi="Arial" w:cs="Arial"/>
        </w:rPr>
        <w:t>本</w:t>
      </w:r>
      <w:r w:rsidR="00387A43" w:rsidRPr="00FB2E38">
        <w:rPr>
          <w:rFonts w:ascii="Arial" w:eastAsia="宋体" w:hAnsi="Arial" w:cs="Arial"/>
        </w:rPr>
        <w:t>指南</w:t>
      </w:r>
      <w:r w:rsidRPr="00FB2E38">
        <w:rPr>
          <w:rFonts w:ascii="Arial" w:eastAsia="宋体" w:hAnsi="Arial" w:cs="Arial"/>
        </w:rPr>
        <w:t>不讨论拟用于检测无症状个体的</w:t>
      </w:r>
      <w:r w:rsidR="00D42E6A" w:rsidRPr="00FB2E38">
        <w:rPr>
          <w:rFonts w:ascii="Arial" w:eastAsia="宋体" w:hAnsi="Arial" w:cs="Arial"/>
        </w:rPr>
        <w:t>器械</w:t>
      </w:r>
      <w:r w:rsidRPr="00FB2E38">
        <w:rPr>
          <w:rFonts w:ascii="Arial" w:eastAsia="宋体" w:hAnsi="Arial" w:cs="Arial"/>
        </w:rPr>
        <w:t>（如筛检）。不同类型的研究设计可适用于包含筛检的预期用途。</w:t>
      </w:r>
    </w:p>
    <w:p w:rsidR="000C344E" w:rsidRPr="00FB2E38" w:rsidRDefault="000C344E" w:rsidP="007613AB">
      <w:pPr>
        <w:snapToGrid w:val="0"/>
        <w:spacing w:line="300" w:lineRule="auto"/>
        <w:rPr>
          <w:rFonts w:ascii="Arial" w:eastAsia="宋体" w:hAnsi="Arial" w:cs="Arial"/>
        </w:rPr>
      </w:pPr>
    </w:p>
    <w:p w:rsidR="00D853A4" w:rsidRPr="00FB2E38" w:rsidRDefault="00761724" w:rsidP="007613AB">
      <w:pPr>
        <w:snapToGrid w:val="0"/>
        <w:spacing w:line="300" w:lineRule="auto"/>
        <w:rPr>
          <w:rFonts w:ascii="Arial" w:eastAsia="宋体" w:hAnsi="Arial" w:cs="Arial"/>
          <w:b/>
        </w:rPr>
      </w:pPr>
      <w:r w:rsidRPr="00FB2E38">
        <w:rPr>
          <w:rFonts w:ascii="Arial" w:eastAsia="宋体" w:hAnsi="Arial" w:cs="Arial"/>
          <w:b/>
        </w:rPr>
        <w:t xml:space="preserve">4. </w:t>
      </w:r>
      <w:r w:rsidRPr="00FB2E38">
        <w:rPr>
          <w:rFonts w:ascii="Arial" w:eastAsia="宋体" w:hAnsi="Arial" w:cs="Arial"/>
          <w:b/>
        </w:rPr>
        <w:t>健康风险</w:t>
      </w:r>
    </w:p>
    <w:p w:rsidR="00761724" w:rsidRPr="00FB2E38" w:rsidRDefault="00761724" w:rsidP="007613AB">
      <w:pPr>
        <w:snapToGrid w:val="0"/>
        <w:spacing w:line="300" w:lineRule="auto"/>
        <w:rPr>
          <w:rFonts w:ascii="Arial" w:eastAsia="宋体" w:hAnsi="Arial" w:cs="Arial"/>
        </w:rPr>
      </w:pPr>
    </w:p>
    <w:p w:rsidR="00761724" w:rsidRPr="008E371F" w:rsidRDefault="00761724" w:rsidP="007613AB">
      <w:pPr>
        <w:snapToGrid w:val="0"/>
        <w:spacing w:line="300" w:lineRule="auto"/>
        <w:rPr>
          <w:rFonts w:ascii="Arial" w:eastAsia="宋体" w:hAnsi="Arial" w:cs="Arial"/>
          <w:b/>
          <w:i/>
        </w:rPr>
      </w:pPr>
      <w:r w:rsidRPr="008E371F">
        <w:rPr>
          <w:rFonts w:ascii="Arial" w:eastAsia="宋体" w:hAnsi="Arial" w:cs="Arial"/>
          <w:b/>
          <w:i/>
        </w:rPr>
        <w:t>临床背景</w:t>
      </w:r>
    </w:p>
    <w:p w:rsidR="00761724" w:rsidRPr="00FB2E38" w:rsidRDefault="00761724" w:rsidP="007613AB">
      <w:pPr>
        <w:snapToGrid w:val="0"/>
        <w:spacing w:line="300" w:lineRule="auto"/>
        <w:rPr>
          <w:rFonts w:ascii="Arial" w:eastAsia="宋体" w:hAnsi="Arial" w:cs="Arial"/>
        </w:rPr>
      </w:pPr>
    </w:p>
    <w:p w:rsidR="00761724" w:rsidRPr="00FB2E38" w:rsidRDefault="00761724" w:rsidP="007613AB">
      <w:pPr>
        <w:snapToGrid w:val="0"/>
        <w:spacing w:line="300" w:lineRule="auto"/>
        <w:rPr>
          <w:rFonts w:ascii="Arial" w:eastAsia="宋体" w:hAnsi="Arial" w:cs="Arial"/>
        </w:rPr>
      </w:pPr>
      <w:r w:rsidRPr="00FB2E38">
        <w:rPr>
          <w:rFonts w:ascii="Arial" w:eastAsia="宋体" w:hAnsi="Arial" w:cs="Arial"/>
        </w:rPr>
        <w:t>疟疾（尤其是由恶性疟原虫所致者）</w:t>
      </w:r>
      <w:r w:rsidR="00452A47" w:rsidRPr="00FB2E38">
        <w:rPr>
          <w:rFonts w:ascii="Arial" w:eastAsia="宋体" w:hAnsi="Arial" w:cs="Arial"/>
        </w:rPr>
        <w:t>是一种拥有高发病率和</w:t>
      </w:r>
      <w:r w:rsidR="00B61E85" w:rsidRPr="00FB2E38">
        <w:rPr>
          <w:rFonts w:ascii="Arial" w:eastAsia="宋体" w:hAnsi="Arial" w:cs="Arial"/>
        </w:rPr>
        <w:t>高</w:t>
      </w:r>
      <w:r w:rsidR="00452A47" w:rsidRPr="00FB2E38">
        <w:rPr>
          <w:rFonts w:ascii="Arial" w:eastAsia="宋体" w:hAnsi="Arial" w:cs="Arial"/>
        </w:rPr>
        <w:t>死亡率的急性感染，在</w:t>
      </w:r>
      <w:r w:rsidR="00D42E6A" w:rsidRPr="00FB2E38">
        <w:rPr>
          <w:rFonts w:ascii="Arial" w:eastAsia="宋体" w:hAnsi="Arial" w:cs="Arial"/>
        </w:rPr>
        <w:t>年幼</w:t>
      </w:r>
      <w:r w:rsidR="00452A47" w:rsidRPr="00FB2E38">
        <w:rPr>
          <w:rFonts w:ascii="Arial" w:eastAsia="宋体" w:hAnsi="Arial" w:cs="Arial"/>
        </w:rPr>
        <w:t>者、年老者、孕妇和无免疫力者中</w:t>
      </w:r>
      <w:r w:rsidR="00B61E85" w:rsidRPr="00FB2E38">
        <w:rPr>
          <w:rFonts w:ascii="Arial" w:eastAsia="宋体" w:hAnsi="Arial" w:cs="Arial"/>
        </w:rPr>
        <w:t>尤其如此。对发生在无免疫力者中的恶性疟原虫感染如果不加治疗常常是致命的。因此，</w:t>
      </w:r>
      <w:r w:rsidR="00454BCC" w:rsidRPr="00FB2E38">
        <w:rPr>
          <w:rFonts w:ascii="Arial" w:eastAsia="宋体" w:hAnsi="Arial" w:cs="Arial"/>
        </w:rPr>
        <w:t>对在疟疾呈地方性流行的地区停留期间或之后出现发热的患者应进行检测</w:t>
      </w:r>
      <w:r w:rsidR="00116FAC" w:rsidRPr="00FB2E38">
        <w:rPr>
          <w:rFonts w:ascii="Arial" w:eastAsia="宋体" w:hAnsi="Arial" w:cs="Arial"/>
        </w:rPr>
        <w:t>以</w:t>
      </w:r>
      <w:r w:rsidR="00454BCC" w:rsidRPr="00FB2E38">
        <w:rPr>
          <w:rFonts w:ascii="Arial" w:eastAsia="宋体" w:hAnsi="Arial" w:cs="Arial"/>
        </w:rPr>
        <w:t>排除</w:t>
      </w:r>
      <w:r w:rsidR="00116FAC" w:rsidRPr="00FB2E38">
        <w:rPr>
          <w:rFonts w:ascii="Arial" w:eastAsia="宋体" w:hAnsi="Arial" w:cs="Arial"/>
        </w:rPr>
        <w:t>疟疾。</w:t>
      </w:r>
    </w:p>
    <w:p w:rsidR="00116FAC" w:rsidRPr="00FB2E38" w:rsidRDefault="00116FAC" w:rsidP="007613AB">
      <w:pPr>
        <w:snapToGrid w:val="0"/>
        <w:spacing w:line="300" w:lineRule="auto"/>
        <w:rPr>
          <w:rFonts w:ascii="Arial" w:eastAsia="宋体" w:hAnsi="Arial" w:cs="Arial"/>
        </w:rPr>
      </w:pPr>
    </w:p>
    <w:p w:rsidR="00116FAC" w:rsidRPr="005402DA" w:rsidRDefault="00766566" w:rsidP="007613AB">
      <w:pPr>
        <w:snapToGrid w:val="0"/>
        <w:spacing w:line="300" w:lineRule="auto"/>
        <w:rPr>
          <w:rFonts w:ascii="Arial" w:eastAsia="宋体" w:hAnsi="Arial" w:cs="Arial"/>
          <w:b/>
          <w:i/>
        </w:rPr>
      </w:pPr>
      <w:r w:rsidRPr="005402DA">
        <w:rPr>
          <w:rFonts w:ascii="Arial" w:eastAsia="宋体" w:hAnsi="Arial" w:cs="Arial"/>
          <w:b/>
          <w:i/>
        </w:rPr>
        <w:t>检验</w:t>
      </w:r>
      <w:r w:rsidR="00116FAC" w:rsidRPr="005402DA">
        <w:rPr>
          <w:rFonts w:ascii="Arial" w:eastAsia="宋体" w:hAnsi="Arial" w:cs="Arial"/>
          <w:b/>
          <w:i/>
        </w:rPr>
        <w:t>性能不当的风险</w:t>
      </w:r>
    </w:p>
    <w:p w:rsidR="00116FAC" w:rsidRPr="00FB2E38" w:rsidRDefault="00116FAC" w:rsidP="007613AB">
      <w:pPr>
        <w:snapToGrid w:val="0"/>
        <w:spacing w:line="300" w:lineRule="auto"/>
        <w:rPr>
          <w:rFonts w:ascii="Arial" w:eastAsia="宋体" w:hAnsi="Arial" w:cs="Arial"/>
        </w:rPr>
      </w:pPr>
    </w:p>
    <w:p w:rsidR="00E407E6" w:rsidRPr="00FB2E38" w:rsidRDefault="00DF14D7" w:rsidP="007613AB">
      <w:pPr>
        <w:snapToGrid w:val="0"/>
        <w:spacing w:line="300" w:lineRule="auto"/>
        <w:rPr>
          <w:rFonts w:ascii="Arial" w:eastAsia="宋体" w:hAnsi="Arial" w:cs="Arial"/>
        </w:rPr>
      </w:pPr>
      <w:r w:rsidRPr="00FB2E38">
        <w:rPr>
          <w:rFonts w:ascii="Arial" w:eastAsia="宋体" w:hAnsi="Arial" w:cs="Arial"/>
        </w:rPr>
        <w:t>按标示进行检测失败</w:t>
      </w:r>
      <w:r w:rsidR="00DD3481" w:rsidRPr="00FB2E38">
        <w:rPr>
          <w:rFonts w:ascii="Arial" w:eastAsia="宋体" w:hAnsi="Arial" w:cs="Arial"/>
        </w:rPr>
        <w:t>可导致患者管理不当和</w:t>
      </w:r>
      <w:r w:rsidR="00DD3481" w:rsidRPr="00FB2E38">
        <w:rPr>
          <w:rFonts w:ascii="Arial" w:eastAsia="宋体" w:hAnsi="Arial" w:cs="Arial"/>
        </w:rPr>
        <w:t>/</w:t>
      </w:r>
      <w:r w:rsidR="00DD3481" w:rsidRPr="00FB2E38">
        <w:rPr>
          <w:rFonts w:ascii="Arial" w:eastAsia="宋体" w:hAnsi="Arial" w:cs="Arial"/>
        </w:rPr>
        <w:t>或不恰当的公共卫生响应。</w:t>
      </w:r>
      <w:r w:rsidR="00DF3120" w:rsidRPr="00FB2E38">
        <w:rPr>
          <w:rFonts w:ascii="Arial" w:eastAsia="宋体" w:hAnsi="Arial" w:cs="Arial"/>
        </w:rPr>
        <w:t>例如，假阴性结果可导致延迟提供甚至无法提供明确诊断和恰当治疗。如此可</w:t>
      </w:r>
      <w:r w:rsidR="00E407E6" w:rsidRPr="00FB2E38">
        <w:rPr>
          <w:rFonts w:ascii="Arial" w:eastAsia="宋体" w:hAnsi="Arial" w:cs="Arial"/>
        </w:rPr>
        <w:t>使患者尤其感染恶性疟原虫的患者不能接受恰当治疗，</w:t>
      </w:r>
      <w:r w:rsidR="00CD372E" w:rsidRPr="00FB2E38">
        <w:rPr>
          <w:rFonts w:ascii="Arial" w:eastAsia="宋体" w:hAnsi="Arial" w:cs="Arial"/>
        </w:rPr>
        <w:t>从而将他们置于危险境地。另外，没有临床特征可将恶性疟原虫感染与毒力</w:t>
      </w:r>
      <w:r w:rsidR="003709D0" w:rsidRPr="00FB2E38">
        <w:rPr>
          <w:rFonts w:ascii="Arial" w:eastAsia="宋体" w:hAnsi="Arial" w:cs="Arial"/>
        </w:rPr>
        <w:t>较弱的其它疟原虫（间日疟原虫、卵形疟原虫和三日疟原虫）感染鉴别开来。采用</w:t>
      </w:r>
      <w:r w:rsidR="00CC1859" w:rsidRPr="00FB2E38">
        <w:rPr>
          <w:rFonts w:ascii="Arial" w:eastAsia="宋体" w:hAnsi="Arial" w:cs="Arial"/>
        </w:rPr>
        <w:t>本</w:t>
      </w:r>
      <w:r w:rsidR="003709D0" w:rsidRPr="00FB2E38">
        <w:rPr>
          <w:rFonts w:ascii="Arial" w:eastAsia="宋体" w:hAnsi="Arial" w:cs="Arial"/>
        </w:rPr>
        <w:t>检</w:t>
      </w:r>
      <w:r w:rsidR="00153920" w:rsidRPr="00FB2E38">
        <w:rPr>
          <w:rFonts w:ascii="Arial" w:eastAsia="宋体" w:hAnsi="Arial" w:cs="Arial"/>
        </w:rPr>
        <w:t>验</w:t>
      </w:r>
      <w:r w:rsidR="00CC1859" w:rsidRPr="00FB2E38">
        <w:rPr>
          <w:rFonts w:ascii="Arial" w:eastAsia="宋体" w:hAnsi="Arial" w:cs="Arial"/>
        </w:rPr>
        <w:t>法</w:t>
      </w:r>
      <w:r w:rsidR="000D7F0D" w:rsidRPr="00FB2E38">
        <w:rPr>
          <w:rFonts w:ascii="Arial" w:eastAsia="宋体" w:hAnsi="Arial" w:cs="Arial"/>
        </w:rPr>
        <w:t>有助于恶性疟原虫与其它疟原虫的鉴别。</w:t>
      </w:r>
      <w:r w:rsidR="002E73C6" w:rsidRPr="00FB2E38">
        <w:rPr>
          <w:rFonts w:ascii="Arial" w:eastAsia="宋体" w:hAnsi="Arial" w:cs="Arial"/>
        </w:rPr>
        <w:t>因此，</w:t>
      </w:r>
      <w:r w:rsidR="00A07A04" w:rsidRPr="00FB2E38">
        <w:rPr>
          <w:rFonts w:ascii="Arial" w:eastAsia="宋体" w:hAnsi="Arial" w:cs="Arial"/>
        </w:rPr>
        <w:t>虚假</w:t>
      </w:r>
      <w:r w:rsidR="00C6616D" w:rsidRPr="00FB2E38">
        <w:rPr>
          <w:rFonts w:ascii="Arial" w:eastAsia="宋体" w:hAnsi="Arial" w:cs="Arial"/>
        </w:rPr>
        <w:t>检验结果</w:t>
      </w:r>
      <w:r w:rsidR="00A07A04" w:rsidRPr="00FB2E38">
        <w:rPr>
          <w:rFonts w:ascii="Arial" w:eastAsia="宋体" w:hAnsi="Arial" w:cs="Arial"/>
        </w:rPr>
        <w:t>可导致对其它地方性寄生虫病的误治。在孕妇和新生儿或其它独特人群</w:t>
      </w:r>
      <w:r w:rsidR="00635D3D" w:rsidRPr="00FB2E38">
        <w:rPr>
          <w:rFonts w:ascii="Arial" w:eastAsia="宋体" w:hAnsi="Arial" w:cs="Arial"/>
        </w:rPr>
        <w:t>中出现虚假结果可因治疗机会受限（如防止</w:t>
      </w:r>
      <w:r w:rsidR="00A36E53" w:rsidRPr="00FB2E38">
        <w:rPr>
          <w:rFonts w:ascii="Arial" w:eastAsia="宋体" w:hAnsi="Arial" w:cs="Arial"/>
        </w:rPr>
        <w:t>出现先天性感染结局</w:t>
      </w:r>
      <w:r w:rsidR="00635D3D" w:rsidRPr="00FB2E38">
        <w:rPr>
          <w:rFonts w:ascii="Arial" w:eastAsia="宋体" w:hAnsi="Arial" w:cs="Arial"/>
        </w:rPr>
        <w:t>）而涉及其它风险。</w:t>
      </w:r>
    </w:p>
    <w:p w:rsidR="00E407E6" w:rsidRPr="00FB2E38" w:rsidRDefault="00E407E6" w:rsidP="007613AB">
      <w:pPr>
        <w:snapToGrid w:val="0"/>
        <w:spacing w:line="300" w:lineRule="auto"/>
        <w:rPr>
          <w:rFonts w:ascii="Arial" w:eastAsia="宋体" w:hAnsi="Arial" w:cs="Arial"/>
        </w:rPr>
      </w:pPr>
    </w:p>
    <w:p w:rsidR="00BB6F85" w:rsidRDefault="00BB6F85">
      <w:pPr>
        <w:widowControl/>
        <w:jc w:val="left"/>
        <w:rPr>
          <w:rFonts w:ascii="Arial" w:eastAsia="宋体" w:hAnsi="Arial" w:cs="Arial"/>
        </w:rPr>
      </w:pPr>
      <w:r>
        <w:rPr>
          <w:rFonts w:ascii="Arial" w:eastAsia="宋体" w:hAnsi="Arial" w:cs="Arial"/>
        </w:rPr>
        <w:br w:type="page"/>
      </w:r>
    </w:p>
    <w:p w:rsidR="00761724" w:rsidRPr="00FB2E38" w:rsidRDefault="00A36E53" w:rsidP="007613AB">
      <w:pPr>
        <w:snapToGrid w:val="0"/>
        <w:spacing w:line="300" w:lineRule="auto"/>
        <w:rPr>
          <w:rFonts w:ascii="Arial" w:eastAsia="宋体" w:hAnsi="Arial" w:cs="Arial"/>
        </w:rPr>
      </w:pPr>
      <w:r w:rsidRPr="00FB2E38">
        <w:rPr>
          <w:rFonts w:ascii="Arial" w:eastAsia="宋体" w:hAnsi="Arial" w:cs="Arial"/>
        </w:rPr>
        <w:lastRenderedPageBreak/>
        <w:t>假阳性</w:t>
      </w:r>
      <w:r w:rsidR="00C6616D" w:rsidRPr="00FB2E38">
        <w:rPr>
          <w:rFonts w:ascii="Arial" w:eastAsia="宋体" w:hAnsi="Arial" w:cs="Arial"/>
        </w:rPr>
        <w:t>检验结果</w:t>
      </w:r>
      <w:r w:rsidR="00764D88" w:rsidRPr="00FB2E38">
        <w:rPr>
          <w:rFonts w:ascii="Arial" w:eastAsia="宋体" w:hAnsi="Arial" w:cs="Arial"/>
        </w:rPr>
        <w:t>可使个体接受不必要和</w:t>
      </w:r>
      <w:r w:rsidR="00764D88" w:rsidRPr="00FB2E38">
        <w:rPr>
          <w:rFonts w:ascii="Arial" w:eastAsia="宋体" w:hAnsi="Arial" w:cs="Arial"/>
        </w:rPr>
        <w:t>/</w:t>
      </w:r>
      <w:r w:rsidR="00764D88" w:rsidRPr="00FB2E38">
        <w:rPr>
          <w:rFonts w:ascii="Arial" w:eastAsia="宋体" w:hAnsi="Arial" w:cs="Arial"/>
        </w:rPr>
        <w:t>或不恰当的疟疾治疗，同时又不能对实际疾病进行恰当诊断和治疗。</w:t>
      </w:r>
      <w:r w:rsidR="00CF0626" w:rsidRPr="00FB2E38">
        <w:rPr>
          <w:rFonts w:ascii="Arial" w:eastAsia="宋体" w:hAnsi="Arial" w:cs="Arial"/>
        </w:rPr>
        <w:t>通常在美国之外的高耐药地区使用的备选药物（如奎宁、甲氟喹、青蒿素）的安全性低于一线和二线药物，</w:t>
      </w:r>
      <w:r w:rsidR="00764D88" w:rsidRPr="00FB2E38">
        <w:rPr>
          <w:rFonts w:ascii="Arial" w:eastAsia="宋体" w:hAnsi="Arial" w:cs="Arial"/>
        </w:rPr>
        <w:t>不必要地使用</w:t>
      </w:r>
      <w:r w:rsidR="00CF0626" w:rsidRPr="00FB2E38">
        <w:rPr>
          <w:rFonts w:ascii="Arial" w:eastAsia="宋体" w:hAnsi="Arial" w:cs="Arial"/>
        </w:rPr>
        <w:t>这些备选药物可能会带来问题。</w:t>
      </w:r>
    </w:p>
    <w:p w:rsidR="00A36E53" w:rsidRPr="00FB2E38" w:rsidRDefault="00A36E53" w:rsidP="007613AB">
      <w:pPr>
        <w:snapToGrid w:val="0"/>
        <w:spacing w:line="300" w:lineRule="auto"/>
        <w:rPr>
          <w:rFonts w:ascii="Arial" w:eastAsia="宋体" w:hAnsi="Arial" w:cs="Arial"/>
        </w:rPr>
      </w:pPr>
    </w:p>
    <w:p w:rsidR="00C44AFF" w:rsidRPr="00FB2E38" w:rsidRDefault="00C44AFF" w:rsidP="007613AB">
      <w:pPr>
        <w:snapToGrid w:val="0"/>
        <w:spacing w:line="300" w:lineRule="auto"/>
        <w:rPr>
          <w:rFonts w:ascii="Arial" w:eastAsia="宋体" w:hAnsi="Arial" w:cs="Arial"/>
        </w:rPr>
      </w:pPr>
      <w:r w:rsidRPr="00FB2E38">
        <w:rPr>
          <w:rFonts w:ascii="Arial" w:eastAsia="宋体" w:hAnsi="Arial" w:cs="Arial"/>
        </w:rPr>
        <w:t>疟疾是一个重大公共卫生问题。地方和州卫生行政机关接到疟疾感染报告时将进行病案调查。假阳性</w:t>
      </w:r>
      <w:r w:rsidR="00C6616D" w:rsidRPr="00FB2E38">
        <w:rPr>
          <w:rFonts w:ascii="Arial" w:eastAsia="宋体" w:hAnsi="Arial" w:cs="Arial"/>
        </w:rPr>
        <w:t>检验结果</w:t>
      </w:r>
      <w:r w:rsidRPr="00FB2E38">
        <w:rPr>
          <w:rFonts w:ascii="Arial" w:eastAsia="宋体" w:hAnsi="Arial" w:cs="Arial"/>
        </w:rPr>
        <w:t>会给地方和州卫生行政机关的资源带来不当负担并可导致不必要的公共卫生行动（如</w:t>
      </w:r>
      <w:r w:rsidR="008C184D" w:rsidRPr="00FB2E38">
        <w:rPr>
          <w:rFonts w:ascii="Arial" w:eastAsia="宋体" w:hAnsi="Arial" w:cs="Arial"/>
        </w:rPr>
        <w:t>对社区中的其他人进行不必要或不适当的治疗和管理</w:t>
      </w:r>
      <w:r w:rsidRPr="00FB2E38">
        <w:rPr>
          <w:rFonts w:ascii="Arial" w:eastAsia="宋体" w:hAnsi="Arial" w:cs="Arial"/>
        </w:rPr>
        <w:t>）。</w:t>
      </w:r>
      <w:r w:rsidR="008C184D" w:rsidRPr="00FB2E38">
        <w:rPr>
          <w:rFonts w:ascii="Arial" w:eastAsia="宋体" w:hAnsi="Arial" w:cs="Arial"/>
        </w:rPr>
        <w:t>另一方面，</w:t>
      </w:r>
      <w:r w:rsidR="00871D5E" w:rsidRPr="00FB2E38">
        <w:rPr>
          <w:rFonts w:ascii="Arial" w:eastAsia="宋体" w:hAnsi="Arial" w:cs="Arial"/>
        </w:rPr>
        <w:t>寄生虫感染传播增加时，假阴性结果可导致疫情</w:t>
      </w:r>
      <w:r w:rsidR="008C184D" w:rsidRPr="00FB2E38">
        <w:rPr>
          <w:rFonts w:ascii="Arial" w:eastAsia="宋体" w:hAnsi="Arial" w:cs="Arial"/>
        </w:rPr>
        <w:t>识别延迟。</w:t>
      </w:r>
    </w:p>
    <w:p w:rsidR="00A36E53" w:rsidRPr="00FB2E38" w:rsidRDefault="00A36E53" w:rsidP="007613AB">
      <w:pPr>
        <w:snapToGrid w:val="0"/>
        <w:spacing w:line="300" w:lineRule="auto"/>
        <w:rPr>
          <w:rFonts w:ascii="Arial" w:eastAsia="宋体" w:hAnsi="Arial" w:cs="Arial"/>
        </w:rPr>
      </w:pPr>
    </w:p>
    <w:p w:rsidR="00D853A4" w:rsidRPr="009F4D0E" w:rsidRDefault="008C184D" w:rsidP="007613AB">
      <w:pPr>
        <w:snapToGrid w:val="0"/>
        <w:spacing w:line="300" w:lineRule="auto"/>
        <w:rPr>
          <w:rFonts w:ascii="Arial" w:eastAsia="宋体" w:hAnsi="Arial" w:cs="Arial"/>
          <w:b/>
          <w:i/>
        </w:rPr>
      </w:pPr>
      <w:r w:rsidRPr="009F4D0E">
        <w:rPr>
          <w:rFonts w:ascii="Arial" w:eastAsia="宋体" w:hAnsi="Arial" w:cs="Arial"/>
          <w:b/>
          <w:i/>
        </w:rPr>
        <w:t>结果解释不当的风险</w:t>
      </w:r>
    </w:p>
    <w:p w:rsidR="008C184D" w:rsidRPr="00FB2E38" w:rsidRDefault="008C184D" w:rsidP="007613AB">
      <w:pPr>
        <w:snapToGrid w:val="0"/>
        <w:spacing w:line="300" w:lineRule="auto"/>
        <w:rPr>
          <w:rFonts w:ascii="Arial" w:eastAsia="宋体" w:hAnsi="Arial" w:cs="Arial"/>
        </w:rPr>
      </w:pPr>
    </w:p>
    <w:p w:rsidR="000B6BAD" w:rsidRPr="00FB2E38" w:rsidRDefault="000B6BAD" w:rsidP="007613AB">
      <w:pPr>
        <w:snapToGrid w:val="0"/>
        <w:spacing w:line="300" w:lineRule="auto"/>
        <w:rPr>
          <w:rFonts w:ascii="Arial" w:eastAsia="宋体" w:hAnsi="Arial" w:cs="Arial"/>
        </w:rPr>
      </w:pPr>
      <w:r w:rsidRPr="00FB2E38">
        <w:rPr>
          <w:rFonts w:ascii="Arial" w:eastAsia="宋体" w:hAnsi="Arial" w:cs="Arial"/>
        </w:rPr>
        <w:t>结果解释错误可带来风险。</w:t>
      </w:r>
      <w:r w:rsidR="00617A9A" w:rsidRPr="00FB2E38">
        <w:rPr>
          <w:rFonts w:ascii="Arial" w:eastAsia="宋体" w:hAnsi="Arial" w:cs="Arial"/>
        </w:rPr>
        <w:t>未用显微镜对阴性结果加以确认就做出治疗决策</w:t>
      </w:r>
      <w:r w:rsidR="00B302C7" w:rsidRPr="00FB2E38">
        <w:rPr>
          <w:rFonts w:ascii="Arial" w:eastAsia="宋体" w:hAnsi="Arial" w:cs="Arial"/>
        </w:rPr>
        <w:t>时</w:t>
      </w:r>
      <w:r w:rsidR="00617A9A" w:rsidRPr="00FB2E38">
        <w:rPr>
          <w:rFonts w:ascii="Arial" w:eastAsia="宋体" w:hAnsi="Arial" w:cs="Arial"/>
        </w:rPr>
        <w:t>尤其如此</w:t>
      </w:r>
      <w:r w:rsidR="00B302C7" w:rsidRPr="00FB2E38">
        <w:rPr>
          <w:rFonts w:ascii="Arial" w:eastAsia="宋体" w:hAnsi="Arial" w:cs="Arial"/>
        </w:rPr>
        <w:t>（</w:t>
      </w:r>
      <w:r w:rsidRPr="00FB2E38">
        <w:rPr>
          <w:rFonts w:ascii="Arial" w:eastAsia="宋体" w:hAnsi="Arial" w:cs="Arial"/>
        </w:rPr>
        <w:t>用显微镜诊断比用抗原检测试剂盒检测血中疟原虫更为灵敏</w:t>
      </w:r>
      <w:r w:rsidR="00B302C7" w:rsidRPr="00FB2E38">
        <w:rPr>
          <w:rFonts w:ascii="Arial" w:eastAsia="宋体" w:hAnsi="Arial" w:cs="Arial"/>
        </w:rPr>
        <w:t>）</w:t>
      </w:r>
      <w:r w:rsidRPr="00FB2E38">
        <w:rPr>
          <w:rFonts w:ascii="Arial" w:eastAsia="宋体" w:hAnsi="Arial" w:cs="Arial"/>
        </w:rPr>
        <w:t>。</w:t>
      </w:r>
    </w:p>
    <w:p w:rsidR="008C184D" w:rsidRPr="00FB2E38" w:rsidRDefault="008C184D" w:rsidP="007613AB">
      <w:pPr>
        <w:snapToGrid w:val="0"/>
        <w:spacing w:line="300" w:lineRule="auto"/>
        <w:rPr>
          <w:rFonts w:ascii="Arial" w:eastAsia="宋体" w:hAnsi="Arial" w:cs="Arial"/>
        </w:rPr>
      </w:pPr>
    </w:p>
    <w:p w:rsidR="008C184D" w:rsidRPr="00FB2E38" w:rsidRDefault="00B302C7" w:rsidP="007613AB">
      <w:pPr>
        <w:snapToGrid w:val="0"/>
        <w:spacing w:line="300" w:lineRule="auto"/>
        <w:rPr>
          <w:rFonts w:ascii="Arial" w:eastAsia="宋体" w:hAnsi="Arial" w:cs="Arial"/>
        </w:rPr>
      </w:pPr>
      <w:r w:rsidRPr="00FB2E38">
        <w:rPr>
          <w:rFonts w:ascii="Arial" w:eastAsia="宋体" w:hAnsi="Arial" w:cs="Arial"/>
        </w:rPr>
        <w:t>食品药品监督管理局在下表中确认了通常与使用</w:t>
      </w:r>
      <w:r w:rsidR="00871D5E" w:rsidRPr="00FB2E38">
        <w:rPr>
          <w:rFonts w:ascii="Arial" w:eastAsia="宋体" w:hAnsi="Arial" w:cs="Arial"/>
        </w:rPr>
        <w:t>本</w:t>
      </w:r>
      <w:r w:rsidR="00D42E6A" w:rsidRPr="00FB2E38">
        <w:rPr>
          <w:rFonts w:ascii="Arial" w:eastAsia="宋体" w:hAnsi="Arial" w:cs="Arial"/>
        </w:rPr>
        <w:t>器械</w:t>
      </w:r>
      <w:r w:rsidRPr="00FB2E38">
        <w:rPr>
          <w:rFonts w:ascii="Arial" w:eastAsia="宋体" w:hAnsi="Arial" w:cs="Arial"/>
        </w:rPr>
        <w:t>有关的健康风险。如下表所示，本</w:t>
      </w:r>
      <w:r w:rsidR="00387A43" w:rsidRPr="00FB2E38">
        <w:rPr>
          <w:rFonts w:ascii="Arial" w:eastAsia="宋体" w:hAnsi="Arial" w:cs="Arial"/>
        </w:rPr>
        <w:t>指南</w:t>
      </w:r>
      <w:r w:rsidRPr="00FB2E38">
        <w:rPr>
          <w:rFonts w:ascii="Arial" w:eastAsia="宋体" w:hAnsi="Arial" w:cs="Arial"/>
        </w:rPr>
        <w:t>给出了为减轻确认风险而推荐的控制措施。</w:t>
      </w:r>
      <w:r w:rsidR="00D42E6A" w:rsidRPr="00FB2E38">
        <w:rPr>
          <w:rFonts w:ascii="Arial" w:eastAsia="宋体" w:hAnsi="Arial" w:cs="Arial"/>
        </w:rPr>
        <w:t>贵公司</w:t>
      </w:r>
      <w:r w:rsidRPr="00FB2E38">
        <w:rPr>
          <w:rFonts w:ascii="Arial" w:eastAsia="宋体" w:hAnsi="Arial" w:cs="Arial"/>
        </w:rPr>
        <w:t>在提交上市前通告前应做一次风险分析，针对</w:t>
      </w:r>
      <w:r w:rsidR="00D42E6A" w:rsidRPr="00FB2E38">
        <w:rPr>
          <w:rFonts w:ascii="Arial" w:eastAsia="宋体" w:hAnsi="Arial" w:cs="Arial"/>
        </w:rPr>
        <w:t>贵公司</w:t>
      </w:r>
      <w:r w:rsidRPr="00FB2E38">
        <w:rPr>
          <w:rFonts w:ascii="Arial" w:eastAsia="宋体" w:hAnsi="Arial" w:cs="Arial"/>
        </w:rPr>
        <w:t>的</w:t>
      </w:r>
      <w:r w:rsidR="00D42E6A" w:rsidRPr="00FB2E38">
        <w:rPr>
          <w:rFonts w:ascii="Arial" w:eastAsia="宋体" w:hAnsi="Arial" w:cs="Arial"/>
        </w:rPr>
        <w:t>器械</w:t>
      </w:r>
      <w:r w:rsidRPr="00FB2E38">
        <w:rPr>
          <w:rFonts w:ascii="Arial" w:eastAsia="宋体" w:hAnsi="Arial" w:cs="Arial"/>
        </w:rPr>
        <w:t>确认任何其它风险。</w:t>
      </w:r>
      <w:r w:rsidR="00983A6D" w:rsidRPr="00FB2E38">
        <w:rPr>
          <w:rFonts w:ascii="Arial" w:eastAsia="宋体" w:hAnsi="Arial" w:cs="Arial"/>
        </w:rPr>
        <w:t>在上市前通告中应对风险分析方法做出描述，包括</w:t>
      </w:r>
      <w:r w:rsidR="00D42E6A" w:rsidRPr="00FB2E38">
        <w:rPr>
          <w:rFonts w:ascii="Arial" w:eastAsia="宋体" w:hAnsi="Arial" w:cs="Arial"/>
        </w:rPr>
        <w:t>贵公司</w:t>
      </w:r>
      <w:r w:rsidR="00983A6D" w:rsidRPr="00FB2E38">
        <w:rPr>
          <w:rFonts w:ascii="Arial" w:eastAsia="宋体" w:hAnsi="Arial" w:cs="Arial"/>
        </w:rPr>
        <w:t>确认的任何其它风险与</w:t>
      </w:r>
      <w:r w:rsidR="00D42E6A" w:rsidRPr="00FB2E38">
        <w:rPr>
          <w:rFonts w:ascii="Arial" w:eastAsia="宋体" w:hAnsi="Arial" w:cs="Arial"/>
        </w:rPr>
        <w:t>贵公司</w:t>
      </w:r>
      <w:r w:rsidR="00983A6D" w:rsidRPr="00FB2E38">
        <w:rPr>
          <w:rFonts w:ascii="Arial" w:eastAsia="宋体" w:hAnsi="Arial" w:cs="Arial"/>
        </w:rPr>
        <w:t>用来处理风险的方法。如果</w:t>
      </w:r>
      <w:r w:rsidR="00D42E6A" w:rsidRPr="00FB2E38">
        <w:rPr>
          <w:rFonts w:ascii="Arial" w:eastAsia="宋体" w:hAnsi="Arial" w:cs="Arial"/>
        </w:rPr>
        <w:t>贵公司</w:t>
      </w:r>
      <w:r w:rsidR="00983A6D" w:rsidRPr="00FB2E38">
        <w:rPr>
          <w:rFonts w:ascii="Arial" w:eastAsia="宋体" w:hAnsi="Arial" w:cs="Arial"/>
        </w:rPr>
        <w:t>选择使用备选方法应对本文件确认的风险或确认了本文件所述风险的附加风险，应提供足够细节支持</w:t>
      </w:r>
      <w:r w:rsidR="00D42E6A" w:rsidRPr="00FB2E38">
        <w:rPr>
          <w:rFonts w:ascii="Arial" w:eastAsia="宋体" w:hAnsi="Arial" w:cs="Arial"/>
        </w:rPr>
        <w:t>贵公司</w:t>
      </w:r>
      <w:r w:rsidR="00983A6D" w:rsidRPr="00FB2E38">
        <w:rPr>
          <w:rFonts w:ascii="Arial" w:eastAsia="宋体" w:hAnsi="Arial" w:cs="Arial"/>
        </w:rPr>
        <w:t>应对风险所采用的方法。</w:t>
      </w:r>
    </w:p>
    <w:p w:rsidR="00B302C7" w:rsidRPr="00FB2E38" w:rsidRDefault="00B302C7" w:rsidP="007613AB">
      <w:pPr>
        <w:snapToGrid w:val="0"/>
        <w:spacing w:line="300" w:lineRule="auto"/>
        <w:rPr>
          <w:rFonts w:ascii="Arial" w:eastAsia="宋体" w:hAnsi="Arial" w:cs="Arial"/>
        </w:rPr>
      </w:pPr>
    </w:p>
    <w:tbl>
      <w:tblPr>
        <w:tblStyle w:val="a7"/>
        <w:tblW w:w="0" w:type="auto"/>
        <w:tblInd w:w="108" w:type="dxa"/>
        <w:tblLook w:val="04A0" w:firstRow="1" w:lastRow="0" w:firstColumn="1" w:lastColumn="0" w:noHBand="0" w:noVBand="1"/>
      </w:tblPr>
      <w:tblGrid>
        <w:gridCol w:w="6096"/>
        <w:gridCol w:w="2219"/>
      </w:tblGrid>
      <w:tr w:rsidR="00983A6D" w:rsidRPr="00FB2E38" w:rsidTr="008335CE">
        <w:tc>
          <w:tcPr>
            <w:tcW w:w="6096" w:type="dxa"/>
            <w:shd w:val="clear" w:color="auto" w:fill="F2F2F2" w:themeFill="background1" w:themeFillShade="F2"/>
          </w:tcPr>
          <w:p w:rsidR="00983A6D" w:rsidRPr="00FB2E38" w:rsidRDefault="00983A6D" w:rsidP="007613AB">
            <w:pPr>
              <w:snapToGrid w:val="0"/>
              <w:spacing w:line="300" w:lineRule="auto"/>
              <w:rPr>
                <w:rFonts w:ascii="Arial" w:eastAsia="宋体" w:hAnsi="Arial" w:cs="Arial"/>
              </w:rPr>
            </w:pPr>
            <w:r w:rsidRPr="00FB2E38">
              <w:rPr>
                <w:rFonts w:ascii="Arial" w:eastAsia="宋体" w:hAnsi="Arial" w:cs="Arial"/>
              </w:rPr>
              <w:t>确认风险</w:t>
            </w:r>
          </w:p>
        </w:tc>
        <w:tc>
          <w:tcPr>
            <w:tcW w:w="2219" w:type="dxa"/>
            <w:shd w:val="clear" w:color="auto" w:fill="F2F2F2" w:themeFill="background1" w:themeFillShade="F2"/>
          </w:tcPr>
          <w:p w:rsidR="00983A6D" w:rsidRPr="00FB2E38" w:rsidRDefault="00983A6D" w:rsidP="007613AB">
            <w:pPr>
              <w:snapToGrid w:val="0"/>
              <w:spacing w:line="300" w:lineRule="auto"/>
              <w:rPr>
                <w:rFonts w:ascii="Arial" w:eastAsia="宋体" w:hAnsi="Arial" w:cs="Arial"/>
              </w:rPr>
            </w:pPr>
            <w:r w:rsidRPr="00FB2E38">
              <w:rPr>
                <w:rFonts w:ascii="Arial" w:eastAsia="宋体" w:hAnsi="Arial" w:cs="Arial"/>
              </w:rPr>
              <w:t>减轻措施</w:t>
            </w:r>
          </w:p>
        </w:tc>
      </w:tr>
      <w:tr w:rsidR="00983A6D" w:rsidRPr="00FB2E38" w:rsidTr="008335CE">
        <w:tc>
          <w:tcPr>
            <w:tcW w:w="6096" w:type="dxa"/>
          </w:tcPr>
          <w:p w:rsidR="00983A6D" w:rsidRPr="00FB2E38" w:rsidRDefault="007B46C1" w:rsidP="007613AB">
            <w:pPr>
              <w:snapToGrid w:val="0"/>
              <w:spacing w:line="300" w:lineRule="auto"/>
              <w:rPr>
                <w:rFonts w:ascii="Arial" w:eastAsia="宋体" w:hAnsi="Arial" w:cs="Arial"/>
              </w:rPr>
            </w:pPr>
            <w:r w:rsidRPr="00FB2E38">
              <w:rPr>
                <w:rFonts w:ascii="Arial" w:eastAsia="宋体" w:hAnsi="Arial" w:cs="Arial"/>
              </w:rPr>
              <w:t>未能</w:t>
            </w:r>
            <w:r w:rsidR="00983A6D" w:rsidRPr="00FB2E38">
              <w:rPr>
                <w:rFonts w:ascii="Arial" w:eastAsia="宋体" w:hAnsi="Arial" w:cs="Arial"/>
              </w:rPr>
              <w:t>正确检测，即可导致患者管理不当和</w:t>
            </w:r>
            <w:r w:rsidR="00983A6D" w:rsidRPr="00FB2E38">
              <w:rPr>
                <w:rFonts w:ascii="Arial" w:eastAsia="宋体" w:hAnsi="Arial" w:cs="Arial"/>
              </w:rPr>
              <w:t>/</w:t>
            </w:r>
            <w:r w:rsidR="00983A6D" w:rsidRPr="00FB2E38">
              <w:rPr>
                <w:rFonts w:ascii="Arial" w:eastAsia="宋体" w:hAnsi="Arial" w:cs="Arial"/>
              </w:rPr>
              <w:t>或公共卫生响应不当的假阴性或假阳性结果</w:t>
            </w:r>
          </w:p>
        </w:tc>
        <w:tc>
          <w:tcPr>
            <w:tcW w:w="2219" w:type="dxa"/>
          </w:tcPr>
          <w:p w:rsidR="00983A6D" w:rsidRPr="00FB2E38" w:rsidRDefault="007B46C1" w:rsidP="007613AB">
            <w:pPr>
              <w:snapToGrid w:val="0"/>
              <w:spacing w:line="300" w:lineRule="auto"/>
              <w:rPr>
                <w:rFonts w:ascii="Arial" w:eastAsia="宋体" w:hAnsi="Arial" w:cs="Arial"/>
              </w:rPr>
            </w:pPr>
            <w:bookmarkStart w:id="26" w:name="OLE_LINK33"/>
            <w:bookmarkStart w:id="27" w:name="OLE_LINK34"/>
            <w:r w:rsidRPr="00FB2E38">
              <w:rPr>
                <w:rFonts w:ascii="Arial" w:eastAsia="宋体" w:hAnsi="Arial" w:cs="Arial"/>
              </w:rPr>
              <w:t>第</w:t>
            </w:r>
            <w:r w:rsidRPr="00FB2E38">
              <w:rPr>
                <w:rFonts w:ascii="Arial" w:eastAsia="宋体" w:hAnsi="Arial" w:cs="Arial"/>
              </w:rPr>
              <w:t>6</w:t>
            </w:r>
            <w:r w:rsidRPr="00FB2E38">
              <w:rPr>
                <w:rFonts w:ascii="Arial" w:eastAsia="宋体" w:hAnsi="Arial" w:cs="Arial"/>
              </w:rPr>
              <w:t>节</w:t>
            </w:r>
            <w:r w:rsidRPr="00FB2E38">
              <w:rPr>
                <w:rFonts w:ascii="Arial" w:eastAsia="宋体" w:hAnsi="Arial" w:cs="Arial"/>
              </w:rPr>
              <w:t xml:space="preserve">. </w:t>
            </w:r>
            <w:r w:rsidRPr="00FB2E38">
              <w:rPr>
                <w:rFonts w:ascii="Arial" w:eastAsia="宋体" w:hAnsi="Arial" w:cs="Arial"/>
              </w:rPr>
              <w:t>性能特征</w:t>
            </w:r>
          </w:p>
          <w:p w:rsidR="007B46C1" w:rsidRPr="00FB2E38" w:rsidRDefault="007B46C1" w:rsidP="007613AB">
            <w:pPr>
              <w:snapToGrid w:val="0"/>
              <w:spacing w:line="300" w:lineRule="auto"/>
              <w:rPr>
                <w:rFonts w:ascii="Arial" w:eastAsia="宋体" w:hAnsi="Arial" w:cs="Arial"/>
              </w:rPr>
            </w:pPr>
            <w:r w:rsidRPr="00FB2E38">
              <w:rPr>
                <w:rFonts w:ascii="Arial" w:eastAsia="宋体" w:hAnsi="Arial" w:cs="Arial"/>
              </w:rPr>
              <w:t>第</w:t>
            </w:r>
            <w:r w:rsidRPr="00FB2E38">
              <w:rPr>
                <w:rFonts w:ascii="Arial" w:eastAsia="宋体" w:hAnsi="Arial" w:cs="Arial"/>
              </w:rPr>
              <w:t>7</w:t>
            </w:r>
            <w:r w:rsidRPr="00FB2E38">
              <w:rPr>
                <w:rFonts w:ascii="Arial" w:eastAsia="宋体" w:hAnsi="Arial" w:cs="Arial"/>
              </w:rPr>
              <w:t>节</w:t>
            </w:r>
            <w:r w:rsidRPr="00FB2E38">
              <w:rPr>
                <w:rFonts w:ascii="Arial" w:eastAsia="宋体" w:hAnsi="Arial" w:cs="Arial"/>
              </w:rPr>
              <w:t xml:space="preserve">. </w:t>
            </w:r>
            <w:r w:rsidR="007665CB">
              <w:rPr>
                <w:rFonts w:ascii="Arial" w:eastAsia="宋体" w:hAnsi="Arial" w:cs="Arial"/>
              </w:rPr>
              <w:t>贴标</w:t>
            </w:r>
            <w:bookmarkEnd w:id="26"/>
            <w:bookmarkEnd w:id="27"/>
          </w:p>
        </w:tc>
      </w:tr>
      <w:tr w:rsidR="00983A6D" w:rsidRPr="00FB2E38" w:rsidTr="008335CE">
        <w:tc>
          <w:tcPr>
            <w:tcW w:w="6096" w:type="dxa"/>
          </w:tcPr>
          <w:p w:rsidR="00983A6D" w:rsidRPr="00FB2E38" w:rsidRDefault="00983A6D" w:rsidP="007613AB">
            <w:pPr>
              <w:snapToGrid w:val="0"/>
              <w:spacing w:line="300" w:lineRule="auto"/>
              <w:rPr>
                <w:rFonts w:ascii="Arial" w:eastAsia="宋体" w:hAnsi="Arial" w:cs="Arial"/>
              </w:rPr>
            </w:pPr>
            <w:r w:rsidRPr="00FB2E38">
              <w:rPr>
                <w:rFonts w:ascii="Arial" w:eastAsia="宋体" w:hAnsi="Arial" w:cs="Arial"/>
              </w:rPr>
              <w:t>未正确解释</w:t>
            </w:r>
            <w:r w:rsidR="00C6616D" w:rsidRPr="00FB2E38">
              <w:rPr>
                <w:rFonts w:ascii="Arial" w:eastAsia="宋体" w:hAnsi="Arial" w:cs="Arial"/>
              </w:rPr>
              <w:t>检验结果</w:t>
            </w:r>
          </w:p>
        </w:tc>
        <w:tc>
          <w:tcPr>
            <w:tcW w:w="2219" w:type="dxa"/>
          </w:tcPr>
          <w:p w:rsidR="007B46C1" w:rsidRPr="00FB2E38" w:rsidRDefault="007B46C1" w:rsidP="007613AB">
            <w:pPr>
              <w:snapToGrid w:val="0"/>
              <w:spacing w:line="300" w:lineRule="auto"/>
              <w:rPr>
                <w:rFonts w:ascii="Arial" w:eastAsia="宋体" w:hAnsi="Arial" w:cs="Arial"/>
              </w:rPr>
            </w:pPr>
            <w:r w:rsidRPr="00FB2E38">
              <w:rPr>
                <w:rFonts w:ascii="Arial" w:eastAsia="宋体" w:hAnsi="Arial" w:cs="Arial"/>
              </w:rPr>
              <w:t>第</w:t>
            </w:r>
            <w:r w:rsidRPr="00FB2E38">
              <w:rPr>
                <w:rFonts w:ascii="Arial" w:eastAsia="宋体" w:hAnsi="Arial" w:cs="Arial"/>
              </w:rPr>
              <w:t>6</w:t>
            </w:r>
            <w:r w:rsidRPr="00FB2E38">
              <w:rPr>
                <w:rFonts w:ascii="Arial" w:eastAsia="宋体" w:hAnsi="Arial" w:cs="Arial"/>
              </w:rPr>
              <w:t>节</w:t>
            </w:r>
            <w:r w:rsidRPr="00FB2E38">
              <w:rPr>
                <w:rFonts w:ascii="Arial" w:eastAsia="宋体" w:hAnsi="Arial" w:cs="Arial"/>
              </w:rPr>
              <w:t xml:space="preserve">. </w:t>
            </w:r>
            <w:r w:rsidRPr="00FB2E38">
              <w:rPr>
                <w:rFonts w:ascii="Arial" w:eastAsia="宋体" w:hAnsi="Arial" w:cs="Arial"/>
              </w:rPr>
              <w:t>性能特征</w:t>
            </w:r>
          </w:p>
          <w:p w:rsidR="00983A6D" w:rsidRPr="00FB2E38" w:rsidRDefault="007B46C1" w:rsidP="007613AB">
            <w:pPr>
              <w:snapToGrid w:val="0"/>
              <w:spacing w:line="300" w:lineRule="auto"/>
              <w:rPr>
                <w:rFonts w:ascii="Arial" w:eastAsia="宋体" w:hAnsi="Arial" w:cs="Arial"/>
              </w:rPr>
            </w:pPr>
            <w:r w:rsidRPr="00FB2E38">
              <w:rPr>
                <w:rFonts w:ascii="Arial" w:eastAsia="宋体" w:hAnsi="Arial" w:cs="Arial"/>
              </w:rPr>
              <w:t>第</w:t>
            </w:r>
            <w:r w:rsidRPr="00FB2E38">
              <w:rPr>
                <w:rFonts w:ascii="Arial" w:eastAsia="宋体" w:hAnsi="Arial" w:cs="Arial"/>
              </w:rPr>
              <w:t>7</w:t>
            </w:r>
            <w:r w:rsidRPr="00FB2E38">
              <w:rPr>
                <w:rFonts w:ascii="Arial" w:eastAsia="宋体" w:hAnsi="Arial" w:cs="Arial"/>
              </w:rPr>
              <w:t>节</w:t>
            </w:r>
            <w:r w:rsidRPr="00FB2E38">
              <w:rPr>
                <w:rFonts w:ascii="Arial" w:eastAsia="宋体" w:hAnsi="Arial" w:cs="Arial"/>
              </w:rPr>
              <w:t xml:space="preserve">. </w:t>
            </w:r>
            <w:r w:rsidR="007665CB">
              <w:rPr>
                <w:rFonts w:ascii="Arial" w:eastAsia="宋体" w:hAnsi="Arial" w:cs="Arial"/>
              </w:rPr>
              <w:t>贴标</w:t>
            </w:r>
          </w:p>
        </w:tc>
      </w:tr>
    </w:tbl>
    <w:p w:rsidR="00983A6D" w:rsidRPr="00FB2E38" w:rsidRDefault="00983A6D" w:rsidP="007613AB">
      <w:pPr>
        <w:snapToGrid w:val="0"/>
        <w:spacing w:line="300" w:lineRule="auto"/>
        <w:rPr>
          <w:rFonts w:ascii="Arial" w:eastAsia="宋体" w:hAnsi="Arial" w:cs="Arial"/>
        </w:rPr>
      </w:pPr>
    </w:p>
    <w:p w:rsidR="00983A6D" w:rsidRPr="00FB2E38" w:rsidRDefault="007B46C1" w:rsidP="007613AB">
      <w:pPr>
        <w:snapToGrid w:val="0"/>
        <w:spacing w:line="300" w:lineRule="auto"/>
        <w:rPr>
          <w:rFonts w:ascii="Arial" w:eastAsia="宋体" w:hAnsi="Arial" w:cs="Arial"/>
          <w:b/>
        </w:rPr>
      </w:pPr>
      <w:r w:rsidRPr="00FB2E38">
        <w:rPr>
          <w:rFonts w:ascii="宋体" w:eastAsia="宋体" w:hAnsi="宋体" w:cs="宋体" w:hint="eastAsia"/>
          <w:b/>
        </w:rPr>
        <w:t>⒌</w:t>
      </w:r>
      <w:r w:rsidRPr="00FB2E38">
        <w:rPr>
          <w:rFonts w:ascii="Arial" w:eastAsia="宋体" w:hAnsi="Arial" w:cs="Arial"/>
          <w:b/>
        </w:rPr>
        <w:t xml:space="preserve"> </w:t>
      </w:r>
      <w:r w:rsidR="00D42E6A" w:rsidRPr="00FB2E38">
        <w:rPr>
          <w:rFonts w:ascii="Arial" w:eastAsia="宋体" w:hAnsi="Arial" w:cs="Arial"/>
          <w:b/>
        </w:rPr>
        <w:t>器械</w:t>
      </w:r>
      <w:r w:rsidRPr="00FB2E38">
        <w:rPr>
          <w:rFonts w:ascii="Arial" w:eastAsia="宋体" w:hAnsi="Arial" w:cs="Arial"/>
          <w:b/>
        </w:rPr>
        <w:t>描述</w:t>
      </w:r>
    </w:p>
    <w:p w:rsidR="007B46C1" w:rsidRPr="00FB2E38" w:rsidRDefault="007B46C1" w:rsidP="007613AB">
      <w:pPr>
        <w:snapToGrid w:val="0"/>
        <w:spacing w:line="300" w:lineRule="auto"/>
        <w:rPr>
          <w:rFonts w:ascii="Arial" w:eastAsia="宋体" w:hAnsi="Arial" w:cs="Arial"/>
        </w:rPr>
      </w:pPr>
    </w:p>
    <w:p w:rsidR="007B46C1"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7B46C1" w:rsidRPr="00FB2E38">
        <w:rPr>
          <w:rFonts w:ascii="Arial" w:eastAsia="宋体" w:hAnsi="Arial" w:cs="Arial"/>
        </w:rPr>
        <w:t>应在</w:t>
      </w:r>
      <w:r w:rsidR="007B46C1" w:rsidRPr="00FB2E38">
        <w:rPr>
          <w:rFonts w:ascii="Arial" w:eastAsia="宋体" w:hAnsi="Arial" w:cs="Arial"/>
        </w:rPr>
        <w:t>510</w:t>
      </w:r>
      <w:r w:rsidR="007665CB">
        <w:rPr>
          <w:rFonts w:ascii="Arial" w:eastAsia="宋体" w:hAnsi="Arial" w:cs="Arial"/>
        </w:rPr>
        <w:t>（</w:t>
      </w:r>
      <w:r w:rsidR="007B46C1" w:rsidRPr="00FB2E38">
        <w:rPr>
          <w:rFonts w:ascii="Arial" w:eastAsia="宋体" w:hAnsi="Arial" w:cs="Arial"/>
        </w:rPr>
        <w:t>k</w:t>
      </w:r>
      <w:r w:rsidR="007665CB">
        <w:rPr>
          <w:rFonts w:ascii="Arial" w:eastAsia="宋体" w:hAnsi="Arial" w:cs="Arial"/>
        </w:rPr>
        <w:t>）提交资料</w:t>
      </w:r>
      <w:r w:rsidR="007B46C1" w:rsidRPr="00FB2E38">
        <w:rPr>
          <w:rFonts w:ascii="Arial" w:eastAsia="宋体" w:hAnsi="Arial" w:cs="Arial"/>
        </w:rPr>
        <w:t>中对</w:t>
      </w:r>
      <w:r w:rsidRPr="00FB2E38">
        <w:rPr>
          <w:rFonts w:ascii="Arial" w:eastAsia="宋体" w:hAnsi="Arial" w:cs="Arial"/>
        </w:rPr>
        <w:t>贵公司</w:t>
      </w:r>
      <w:r w:rsidR="007B46C1" w:rsidRPr="00FB2E38">
        <w:rPr>
          <w:rFonts w:ascii="Arial" w:eastAsia="宋体" w:hAnsi="Arial" w:cs="Arial"/>
        </w:rPr>
        <w:t>声</w:t>
      </w:r>
      <w:r w:rsidR="0036133E" w:rsidRPr="00FB2E38">
        <w:rPr>
          <w:rFonts w:ascii="Arial" w:eastAsia="宋体" w:hAnsi="Arial" w:cs="Arial"/>
        </w:rPr>
        <w:t>明</w:t>
      </w:r>
      <w:r w:rsidR="007B46C1" w:rsidRPr="00FB2E38">
        <w:rPr>
          <w:rFonts w:ascii="Arial" w:eastAsia="宋体" w:hAnsi="Arial" w:cs="Arial"/>
        </w:rPr>
        <w:t>与其实质等同的合法销售</w:t>
      </w:r>
      <w:r w:rsidR="007665CB">
        <w:rPr>
          <w:rFonts w:ascii="Arial" w:eastAsia="宋体" w:hAnsi="Arial" w:cs="Arial"/>
        </w:rPr>
        <w:t>比较</w:t>
      </w:r>
      <w:r w:rsidRPr="00FB2E38">
        <w:rPr>
          <w:rFonts w:ascii="Arial" w:eastAsia="宋体" w:hAnsi="Arial" w:cs="Arial"/>
        </w:rPr>
        <w:t>器械</w:t>
      </w:r>
      <w:r w:rsidR="007B46C1" w:rsidRPr="00FB2E38">
        <w:rPr>
          <w:rFonts w:ascii="Arial" w:eastAsia="宋体" w:hAnsi="Arial" w:cs="Arial"/>
        </w:rPr>
        <w:t>的分类规则和产品代码做出确认。</w:t>
      </w:r>
      <w:r w:rsidR="00451EA2" w:rsidRPr="00FB2E38">
        <w:rPr>
          <w:rFonts w:ascii="Arial" w:eastAsia="宋体" w:hAnsi="Arial" w:cs="Arial"/>
        </w:rPr>
        <w:t>为帮助食品药品监督管理局通过与</w:t>
      </w:r>
      <w:r w:rsidR="007665CB">
        <w:rPr>
          <w:rFonts w:ascii="Arial" w:eastAsia="宋体" w:hAnsi="Arial" w:cs="Arial"/>
        </w:rPr>
        <w:t>比较</w:t>
      </w:r>
      <w:r w:rsidRPr="00FB2E38">
        <w:rPr>
          <w:rFonts w:ascii="Arial" w:eastAsia="宋体" w:hAnsi="Arial" w:cs="Arial"/>
        </w:rPr>
        <w:t>器械</w:t>
      </w:r>
      <w:r w:rsidR="00451EA2" w:rsidRPr="00FB2E38">
        <w:rPr>
          <w:rFonts w:ascii="Arial" w:eastAsia="宋体" w:hAnsi="Arial" w:cs="Arial"/>
        </w:rPr>
        <w:t>相比较高效审查</w:t>
      </w:r>
      <w:r w:rsidRPr="00FB2E38">
        <w:rPr>
          <w:rFonts w:ascii="Arial" w:eastAsia="宋体" w:hAnsi="Arial" w:cs="Arial"/>
        </w:rPr>
        <w:t>贵公司器械</w:t>
      </w:r>
      <w:r w:rsidR="00451EA2" w:rsidRPr="00FB2E38">
        <w:rPr>
          <w:rFonts w:ascii="Arial" w:eastAsia="宋体" w:hAnsi="Arial" w:cs="Arial"/>
        </w:rPr>
        <w:t>的所有方面，</w:t>
      </w:r>
      <w:r w:rsidRPr="00FB2E38">
        <w:rPr>
          <w:rFonts w:ascii="Arial" w:eastAsia="宋体" w:hAnsi="Arial" w:cs="Arial"/>
        </w:rPr>
        <w:t>贵公司</w:t>
      </w:r>
      <w:r w:rsidR="00451EA2" w:rsidRPr="00FB2E38">
        <w:rPr>
          <w:rFonts w:ascii="Arial" w:eastAsia="宋体" w:hAnsi="Arial" w:cs="Arial"/>
        </w:rPr>
        <w:t>应在</w:t>
      </w:r>
      <w:r w:rsidR="007665CB">
        <w:rPr>
          <w:rFonts w:ascii="Arial" w:eastAsia="宋体" w:hAnsi="Arial" w:cs="Arial"/>
        </w:rPr>
        <w:t>提交资料</w:t>
      </w:r>
      <w:r w:rsidR="00451EA2" w:rsidRPr="00FB2E38">
        <w:rPr>
          <w:rFonts w:ascii="Arial" w:eastAsia="宋体" w:hAnsi="Arial" w:cs="Arial"/>
        </w:rPr>
        <w:t>中包含一个表格，通过表格简要描述</w:t>
      </w:r>
      <w:r w:rsidR="007665CB">
        <w:rPr>
          <w:rFonts w:ascii="Arial" w:eastAsia="宋体" w:hAnsi="Arial" w:cs="Arial"/>
        </w:rPr>
        <w:t>比较</w:t>
      </w:r>
      <w:r w:rsidRPr="00FB2E38">
        <w:rPr>
          <w:rFonts w:ascii="Arial" w:eastAsia="宋体" w:hAnsi="Arial" w:cs="Arial"/>
        </w:rPr>
        <w:t>器械</w:t>
      </w:r>
      <w:r w:rsidR="00451EA2" w:rsidRPr="00FB2E38">
        <w:rPr>
          <w:rFonts w:ascii="Arial" w:eastAsia="宋体" w:hAnsi="Arial" w:cs="Arial"/>
        </w:rPr>
        <w:t>与</w:t>
      </w:r>
      <w:r w:rsidRPr="00FB2E38">
        <w:rPr>
          <w:rFonts w:ascii="Arial" w:eastAsia="宋体" w:hAnsi="Arial" w:cs="Arial"/>
        </w:rPr>
        <w:t>贵公司器械</w:t>
      </w:r>
      <w:r w:rsidR="00451EA2" w:rsidRPr="00FB2E38">
        <w:rPr>
          <w:rFonts w:ascii="Arial" w:eastAsia="宋体" w:hAnsi="Arial" w:cs="Arial"/>
        </w:rPr>
        <w:t>间的相似点和相异点。</w:t>
      </w:r>
    </w:p>
    <w:p w:rsidR="00D853A4" w:rsidRPr="00FB2E38" w:rsidRDefault="00D853A4" w:rsidP="007613AB">
      <w:pPr>
        <w:snapToGrid w:val="0"/>
        <w:spacing w:line="300" w:lineRule="auto"/>
        <w:rPr>
          <w:rFonts w:ascii="Arial" w:eastAsia="宋体" w:hAnsi="Arial" w:cs="Arial"/>
        </w:rPr>
      </w:pPr>
    </w:p>
    <w:p w:rsidR="007B46C1" w:rsidRPr="00FB2E38" w:rsidRDefault="00D42E6A" w:rsidP="007613AB">
      <w:pPr>
        <w:snapToGrid w:val="0"/>
        <w:spacing w:line="300" w:lineRule="auto"/>
        <w:rPr>
          <w:rFonts w:ascii="Arial" w:eastAsia="宋体" w:hAnsi="Arial" w:cs="Arial"/>
        </w:rPr>
      </w:pPr>
      <w:r w:rsidRPr="00FB2E38">
        <w:rPr>
          <w:rFonts w:ascii="Arial" w:eastAsia="宋体" w:hAnsi="Arial" w:cs="Arial"/>
        </w:rPr>
        <w:t>器械</w:t>
      </w:r>
      <w:r w:rsidR="00451EA2" w:rsidRPr="00FB2E38">
        <w:rPr>
          <w:rFonts w:ascii="Arial" w:eastAsia="宋体" w:hAnsi="Arial" w:cs="Arial"/>
        </w:rPr>
        <w:t>审查的关键问题是具体预期用途和所用技术。</w:t>
      </w:r>
    </w:p>
    <w:p w:rsidR="007B46C1" w:rsidRPr="00FB2E38" w:rsidRDefault="007B46C1" w:rsidP="007613AB">
      <w:pPr>
        <w:snapToGrid w:val="0"/>
        <w:spacing w:line="300" w:lineRule="auto"/>
        <w:rPr>
          <w:rFonts w:ascii="Arial" w:eastAsia="宋体" w:hAnsi="Arial" w:cs="Arial"/>
        </w:rPr>
      </w:pPr>
    </w:p>
    <w:p w:rsidR="000A1190" w:rsidRDefault="000A1190">
      <w:pPr>
        <w:widowControl/>
        <w:jc w:val="left"/>
        <w:rPr>
          <w:rFonts w:ascii="Arial" w:eastAsia="宋体" w:hAnsi="Arial" w:cs="Arial"/>
          <w:b/>
        </w:rPr>
      </w:pPr>
      <w:r>
        <w:rPr>
          <w:rFonts w:ascii="Arial" w:eastAsia="宋体" w:hAnsi="Arial" w:cs="Arial"/>
          <w:b/>
        </w:rPr>
        <w:br w:type="page"/>
      </w:r>
    </w:p>
    <w:p w:rsidR="007B46C1" w:rsidRPr="000A1190" w:rsidRDefault="00451EA2" w:rsidP="007613AB">
      <w:pPr>
        <w:snapToGrid w:val="0"/>
        <w:spacing w:line="300" w:lineRule="auto"/>
        <w:rPr>
          <w:rFonts w:ascii="Arial" w:eastAsia="宋体" w:hAnsi="Arial" w:cs="Arial"/>
          <w:b/>
          <w:i/>
        </w:rPr>
      </w:pPr>
      <w:r w:rsidRPr="000A1190">
        <w:rPr>
          <w:rFonts w:ascii="Arial" w:eastAsia="宋体" w:hAnsi="Arial" w:cs="Arial"/>
          <w:b/>
          <w:i/>
        </w:rPr>
        <w:lastRenderedPageBreak/>
        <w:t>所用技术</w:t>
      </w:r>
    </w:p>
    <w:p w:rsidR="00451EA2" w:rsidRPr="00FB2E38" w:rsidRDefault="00451EA2" w:rsidP="007613AB">
      <w:pPr>
        <w:snapToGrid w:val="0"/>
        <w:spacing w:line="300" w:lineRule="auto"/>
        <w:rPr>
          <w:rFonts w:ascii="Arial" w:eastAsia="宋体" w:hAnsi="Arial" w:cs="Arial"/>
        </w:rPr>
      </w:pPr>
    </w:p>
    <w:p w:rsidR="00451EA2" w:rsidRPr="00FB2E38" w:rsidRDefault="00451EA2" w:rsidP="007613AB">
      <w:pPr>
        <w:snapToGrid w:val="0"/>
        <w:spacing w:line="300" w:lineRule="auto"/>
        <w:rPr>
          <w:rFonts w:ascii="Arial" w:eastAsia="宋体" w:hAnsi="Arial" w:cs="Arial"/>
        </w:rPr>
      </w:pPr>
      <w:r w:rsidRPr="00FB2E38">
        <w:rPr>
          <w:rFonts w:ascii="Arial" w:eastAsia="宋体" w:hAnsi="Arial" w:cs="Arial"/>
        </w:rPr>
        <w:t>在</w:t>
      </w:r>
      <w:r w:rsidR="00D42E6A" w:rsidRPr="00FB2E38">
        <w:rPr>
          <w:rFonts w:ascii="Arial" w:eastAsia="宋体" w:hAnsi="Arial" w:cs="Arial"/>
        </w:rPr>
        <w:t>贵公司</w:t>
      </w:r>
      <w:r w:rsidRPr="00FB2E38">
        <w:rPr>
          <w:rFonts w:ascii="Arial" w:eastAsia="宋体" w:hAnsi="Arial" w:cs="Arial"/>
        </w:rPr>
        <w:t>的</w:t>
      </w:r>
      <w:r w:rsidRPr="00FB2E38">
        <w:rPr>
          <w:rFonts w:ascii="Arial" w:eastAsia="宋体" w:hAnsi="Arial" w:cs="Arial"/>
        </w:rPr>
        <w:t>510</w:t>
      </w:r>
      <w:r w:rsidR="007665CB">
        <w:rPr>
          <w:rFonts w:ascii="Arial" w:eastAsia="宋体" w:hAnsi="Arial" w:cs="Arial"/>
        </w:rPr>
        <w:t>（</w:t>
      </w:r>
      <w:r w:rsidRPr="00FB2E38">
        <w:rPr>
          <w:rFonts w:ascii="Arial" w:eastAsia="宋体" w:hAnsi="Arial" w:cs="Arial"/>
        </w:rPr>
        <w:t>k</w:t>
      </w:r>
      <w:r w:rsidR="007665CB">
        <w:rPr>
          <w:rFonts w:ascii="Arial" w:eastAsia="宋体" w:hAnsi="Arial" w:cs="Arial"/>
        </w:rPr>
        <w:t>）提交资料</w:t>
      </w:r>
      <w:r w:rsidRPr="00FB2E38">
        <w:rPr>
          <w:rFonts w:ascii="Arial" w:eastAsia="宋体" w:hAnsi="Arial" w:cs="Arial"/>
        </w:rPr>
        <w:t>中应包含</w:t>
      </w:r>
      <w:bookmarkStart w:id="28" w:name="OLE_LINK13"/>
      <w:bookmarkStart w:id="29" w:name="OLE_LINK14"/>
      <w:r w:rsidR="00373745" w:rsidRPr="00FB2E38">
        <w:rPr>
          <w:rFonts w:ascii="Arial" w:eastAsia="宋体" w:hAnsi="Arial" w:cs="Arial"/>
        </w:rPr>
        <w:t>试剂</w:t>
      </w:r>
      <w:bookmarkEnd w:id="28"/>
      <w:bookmarkEnd w:id="29"/>
      <w:r w:rsidR="00373745" w:rsidRPr="00FB2E38">
        <w:rPr>
          <w:rFonts w:ascii="Arial" w:eastAsia="宋体" w:hAnsi="Arial" w:cs="Arial"/>
        </w:rPr>
        <w:t>盒的下列</w:t>
      </w:r>
      <w:r w:rsidRPr="00FB2E38">
        <w:rPr>
          <w:rFonts w:ascii="Arial" w:eastAsia="宋体" w:hAnsi="Arial" w:cs="Arial"/>
        </w:rPr>
        <w:t>技术信息：</w:t>
      </w:r>
    </w:p>
    <w:p w:rsidR="00451EA2" w:rsidRPr="0077635A" w:rsidRDefault="00A72DF8" w:rsidP="0077635A">
      <w:pPr>
        <w:pStyle w:val="a8"/>
        <w:numPr>
          <w:ilvl w:val="0"/>
          <w:numId w:val="2"/>
        </w:numPr>
        <w:snapToGrid w:val="0"/>
        <w:spacing w:line="300" w:lineRule="auto"/>
        <w:ind w:firstLineChars="0"/>
        <w:rPr>
          <w:rFonts w:ascii="Arial" w:eastAsia="宋体" w:hAnsi="Arial" w:cs="Arial"/>
        </w:rPr>
      </w:pPr>
      <w:r w:rsidRPr="0077635A">
        <w:rPr>
          <w:rFonts w:ascii="Arial" w:eastAsia="宋体" w:hAnsi="Arial" w:cs="Arial"/>
        </w:rPr>
        <w:t>对</w:t>
      </w:r>
      <w:r w:rsidR="00D42E6A" w:rsidRPr="0077635A">
        <w:rPr>
          <w:rFonts w:ascii="Arial" w:eastAsia="宋体" w:hAnsi="Arial" w:cs="Arial"/>
        </w:rPr>
        <w:t>贵公司</w:t>
      </w:r>
      <w:r w:rsidRPr="0077635A">
        <w:rPr>
          <w:rFonts w:ascii="Arial" w:eastAsia="宋体" w:hAnsi="Arial" w:cs="Arial"/>
        </w:rPr>
        <w:t>的</w:t>
      </w:r>
      <w:r w:rsidR="00D42E6A" w:rsidRPr="0077635A">
        <w:rPr>
          <w:rFonts w:ascii="Arial" w:eastAsia="宋体" w:hAnsi="Arial" w:cs="Arial"/>
        </w:rPr>
        <w:t>器械</w:t>
      </w:r>
      <w:r w:rsidRPr="0077635A">
        <w:rPr>
          <w:rFonts w:ascii="Arial" w:eastAsia="宋体" w:hAnsi="Arial" w:cs="Arial"/>
        </w:rPr>
        <w:t>中使用的疟原虫特异性抗原和</w:t>
      </w:r>
      <w:r w:rsidRPr="0077635A">
        <w:rPr>
          <w:rFonts w:ascii="Arial" w:eastAsia="宋体" w:hAnsi="Arial" w:cs="Arial"/>
        </w:rPr>
        <w:t>/</w:t>
      </w:r>
      <w:r w:rsidRPr="0077635A">
        <w:rPr>
          <w:rFonts w:ascii="Arial" w:eastAsia="宋体" w:hAnsi="Arial" w:cs="Arial"/>
        </w:rPr>
        <w:t>或疟原虫全抗原检测方法（如免疫层析测定）的描述。</w:t>
      </w:r>
    </w:p>
    <w:p w:rsidR="00451EA2" w:rsidRPr="0077635A" w:rsidRDefault="00A72DF8" w:rsidP="0077635A">
      <w:pPr>
        <w:pStyle w:val="a8"/>
        <w:numPr>
          <w:ilvl w:val="0"/>
          <w:numId w:val="2"/>
        </w:numPr>
        <w:snapToGrid w:val="0"/>
        <w:spacing w:line="300" w:lineRule="auto"/>
        <w:ind w:firstLineChars="0"/>
        <w:rPr>
          <w:rFonts w:ascii="Arial" w:eastAsia="宋体" w:hAnsi="Arial" w:cs="Arial"/>
        </w:rPr>
      </w:pPr>
      <w:r w:rsidRPr="0077635A">
        <w:rPr>
          <w:rFonts w:ascii="Arial" w:eastAsia="宋体" w:hAnsi="Arial" w:cs="Arial"/>
        </w:rPr>
        <w:t>对试剂盒所含试剂成分（包括抗体来源）的描述。</w:t>
      </w:r>
    </w:p>
    <w:p w:rsidR="00A72DF8" w:rsidRPr="0077635A" w:rsidRDefault="00A72DF8" w:rsidP="0077635A">
      <w:pPr>
        <w:pStyle w:val="a8"/>
        <w:numPr>
          <w:ilvl w:val="0"/>
          <w:numId w:val="2"/>
        </w:numPr>
        <w:snapToGrid w:val="0"/>
        <w:spacing w:line="300" w:lineRule="auto"/>
        <w:ind w:firstLineChars="0"/>
        <w:rPr>
          <w:rFonts w:ascii="Arial" w:eastAsia="宋体" w:hAnsi="Arial" w:cs="Arial"/>
        </w:rPr>
      </w:pPr>
      <w:r w:rsidRPr="0077635A">
        <w:rPr>
          <w:rFonts w:ascii="Arial" w:eastAsia="宋体" w:hAnsi="Arial" w:cs="Arial"/>
        </w:rPr>
        <w:t>被测抗原信息</w:t>
      </w:r>
    </w:p>
    <w:p w:rsidR="00A72DF8" w:rsidRPr="0077635A" w:rsidRDefault="00A72DF8" w:rsidP="0077635A">
      <w:pPr>
        <w:pStyle w:val="a8"/>
        <w:numPr>
          <w:ilvl w:val="0"/>
          <w:numId w:val="2"/>
        </w:numPr>
        <w:snapToGrid w:val="0"/>
        <w:spacing w:line="300" w:lineRule="auto"/>
        <w:ind w:firstLineChars="0"/>
        <w:rPr>
          <w:rFonts w:ascii="Arial" w:eastAsia="宋体" w:hAnsi="Arial" w:cs="Arial"/>
        </w:rPr>
      </w:pPr>
      <w:r w:rsidRPr="0077635A">
        <w:rPr>
          <w:rFonts w:ascii="Arial" w:eastAsia="宋体" w:hAnsi="Arial" w:cs="Arial"/>
        </w:rPr>
        <w:t>内部对照及对它们在</w:t>
      </w:r>
      <w:r w:rsidR="00373745" w:rsidRPr="0077635A">
        <w:rPr>
          <w:rFonts w:ascii="Arial" w:eastAsia="宋体" w:hAnsi="Arial" w:cs="Arial"/>
        </w:rPr>
        <w:t>试剂盒</w:t>
      </w:r>
      <w:r w:rsidRPr="0077635A">
        <w:rPr>
          <w:rFonts w:ascii="Arial" w:eastAsia="宋体" w:hAnsi="Arial" w:cs="Arial"/>
        </w:rPr>
        <w:t>中具体功能的描述。</w:t>
      </w:r>
    </w:p>
    <w:p w:rsidR="007B46C1" w:rsidRPr="0077635A" w:rsidRDefault="00D42E6A" w:rsidP="0077635A">
      <w:pPr>
        <w:pStyle w:val="a8"/>
        <w:numPr>
          <w:ilvl w:val="0"/>
          <w:numId w:val="2"/>
        </w:numPr>
        <w:snapToGrid w:val="0"/>
        <w:spacing w:line="300" w:lineRule="auto"/>
        <w:ind w:firstLineChars="0"/>
        <w:rPr>
          <w:rFonts w:ascii="Arial" w:eastAsia="宋体" w:hAnsi="Arial" w:cs="Arial"/>
        </w:rPr>
      </w:pPr>
      <w:r w:rsidRPr="0077635A">
        <w:rPr>
          <w:rFonts w:ascii="Arial" w:eastAsia="宋体" w:hAnsi="Arial" w:cs="Arial"/>
        </w:rPr>
        <w:t>贵公司</w:t>
      </w:r>
      <w:r w:rsidR="00A72DF8" w:rsidRPr="0077635A">
        <w:rPr>
          <w:rFonts w:ascii="Arial" w:eastAsia="宋体" w:hAnsi="Arial" w:cs="Arial"/>
        </w:rPr>
        <w:t>为用户提供</w:t>
      </w:r>
      <w:r w:rsidR="00D1328C" w:rsidRPr="0077635A">
        <w:rPr>
          <w:rFonts w:ascii="Arial" w:eastAsia="宋体" w:hAnsi="Arial" w:cs="Arial"/>
        </w:rPr>
        <w:t>或推荐使用的外部对照。</w:t>
      </w:r>
    </w:p>
    <w:p w:rsidR="00D1328C" w:rsidRPr="0077635A" w:rsidRDefault="00574510" w:rsidP="0077635A">
      <w:pPr>
        <w:pStyle w:val="a8"/>
        <w:numPr>
          <w:ilvl w:val="0"/>
          <w:numId w:val="2"/>
        </w:numPr>
        <w:snapToGrid w:val="0"/>
        <w:spacing w:line="300" w:lineRule="auto"/>
        <w:ind w:firstLineChars="0"/>
        <w:rPr>
          <w:rFonts w:ascii="Arial" w:eastAsia="宋体" w:hAnsi="Arial" w:cs="Arial"/>
        </w:rPr>
      </w:pPr>
      <w:r w:rsidRPr="0077635A">
        <w:rPr>
          <w:rFonts w:ascii="Arial" w:eastAsia="宋体" w:hAnsi="Arial" w:cs="Arial"/>
        </w:rPr>
        <w:t>经同行评议的、描述检验</w:t>
      </w:r>
      <w:r w:rsidR="00D1328C" w:rsidRPr="0077635A">
        <w:rPr>
          <w:rFonts w:ascii="Arial" w:eastAsia="宋体" w:hAnsi="Arial" w:cs="Arial"/>
        </w:rPr>
        <w:t>方法的相关文献参考书目</w:t>
      </w:r>
      <w:bookmarkStart w:id="30" w:name="OLE_LINK39"/>
      <w:r w:rsidR="00D1328C" w:rsidRPr="0077635A">
        <w:rPr>
          <w:rFonts w:ascii="Arial" w:eastAsia="宋体" w:hAnsi="Arial" w:cs="Arial"/>
        </w:rPr>
        <w:t>（如果适用的话）。</w:t>
      </w:r>
      <w:bookmarkEnd w:id="30"/>
    </w:p>
    <w:p w:rsidR="007B46C1" w:rsidRPr="0077635A" w:rsidRDefault="00D1328C" w:rsidP="0077635A">
      <w:pPr>
        <w:pStyle w:val="a8"/>
        <w:numPr>
          <w:ilvl w:val="0"/>
          <w:numId w:val="2"/>
        </w:numPr>
        <w:snapToGrid w:val="0"/>
        <w:spacing w:line="300" w:lineRule="auto"/>
        <w:ind w:firstLineChars="0"/>
        <w:rPr>
          <w:rFonts w:ascii="Arial" w:eastAsia="宋体" w:hAnsi="Arial" w:cs="Arial"/>
        </w:rPr>
      </w:pPr>
      <w:r w:rsidRPr="0077635A">
        <w:rPr>
          <w:rFonts w:ascii="Arial" w:eastAsia="宋体" w:hAnsi="Arial" w:cs="Arial"/>
        </w:rPr>
        <w:t>任何非标准设备或方法的插图或照片（如果适用的话）。</w:t>
      </w:r>
    </w:p>
    <w:p w:rsidR="00D1328C" w:rsidRPr="00201906" w:rsidRDefault="00D1328C" w:rsidP="007613AB">
      <w:pPr>
        <w:snapToGrid w:val="0"/>
        <w:spacing w:line="300" w:lineRule="auto"/>
        <w:rPr>
          <w:rFonts w:ascii="Arial" w:eastAsia="宋体" w:hAnsi="Arial" w:cs="Arial"/>
          <w:spacing w:val="-4"/>
        </w:rPr>
      </w:pPr>
      <w:r w:rsidRPr="00201906">
        <w:rPr>
          <w:rFonts w:ascii="Arial" w:eastAsia="宋体" w:hAnsi="Arial" w:cs="Arial"/>
          <w:spacing w:val="-4"/>
        </w:rPr>
        <w:t>除描述性信息外，</w:t>
      </w:r>
      <w:r w:rsidR="00D42E6A" w:rsidRPr="00201906">
        <w:rPr>
          <w:rFonts w:ascii="Arial" w:eastAsia="宋体" w:hAnsi="Arial" w:cs="Arial"/>
          <w:spacing w:val="-4"/>
        </w:rPr>
        <w:t>贵公司</w:t>
      </w:r>
      <w:r w:rsidRPr="00201906">
        <w:rPr>
          <w:rFonts w:ascii="Arial" w:eastAsia="宋体" w:hAnsi="Arial" w:cs="Arial"/>
          <w:spacing w:val="-4"/>
        </w:rPr>
        <w:t>还可适当提交经过同行评议的与该</w:t>
      </w:r>
      <w:r w:rsidR="00D42E6A" w:rsidRPr="00201906">
        <w:rPr>
          <w:rFonts w:ascii="Arial" w:eastAsia="宋体" w:hAnsi="Arial" w:cs="Arial"/>
          <w:spacing w:val="-4"/>
        </w:rPr>
        <w:t>器械</w:t>
      </w:r>
      <w:r w:rsidRPr="00201906">
        <w:rPr>
          <w:rFonts w:ascii="Arial" w:eastAsia="宋体" w:hAnsi="Arial" w:cs="Arial"/>
          <w:spacing w:val="-4"/>
        </w:rPr>
        <w:t>所用技术有关的文献参考书目。</w:t>
      </w:r>
    </w:p>
    <w:p w:rsidR="007B46C1" w:rsidRPr="00FB2E38" w:rsidRDefault="007B46C1" w:rsidP="007613AB">
      <w:pPr>
        <w:snapToGrid w:val="0"/>
        <w:spacing w:line="300" w:lineRule="auto"/>
        <w:rPr>
          <w:rFonts w:ascii="Arial" w:eastAsia="宋体" w:hAnsi="Arial" w:cs="Arial"/>
        </w:rPr>
      </w:pPr>
    </w:p>
    <w:p w:rsidR="007B46C1" w:rsidRPr="00FB2E38" w:rsidRDefault="00D1328C" w:rsidP="007613AB">
      <w:pPr>
        <w:snapToGrid w:val="0"/>
        <w:spacing w:line="300" w:lineRule="auto"/>
        <w:rPr>
          <w:rFonts w:ascii="Arial" w:eastAsia="宋体" w:hAnsi="Arial" w:cs="Arial"/>
          <w:b/>
        </w:rPr>
      </w:pPr>
      <w:r w:rsidRPr="00FB2E38">
        <w:rPr>
          <w:rFonts w:ascii="Arial" w:eastAsia="宋体" w:hAnsi="Arial" w:cs="Arial"/>
          <w:b/>
        </w:rPr>
        <w:t>预期用途</w:t>
      </w:r>
    </w:p>
    <w:p w:rsidR="00D1328C" w:rsidRPr="00FB2E38" w:rsidRDefault="00D1328C" w:rsidP="007613AB">
      <w:pPr>
        <w:snapToGrid w:val="0"/>
        <w:spacing w:line="300" w:lineRule="auto"/>
        <w:rPr>
          <w:rFonts w:ascii="Arial" w:eastAsia="宋体" w:hAnsi="Arial" w:cs="Arial"/>
        </w:rPr>
      </w:pPr>
    </w:p>
    <w:p w:rsidR="00D1328C" w:rsidRPr="00FB2E38" w:rsidRDefault="000B2D06" w:rsidP="007613AB">
      <w:pPr>
        <w:snapToGrid w:val="0"/>
        <w:spacing w:line="300" w:lineRule="auto"/>
        <w:rPr>
          <w:rFonts w:ascii="Arial" w:eastAsia="宋体" w:hAnsi="Arial" w:cs="Arial"/>
        </w:rPr>
      </w:pPr>
      <w:bookmarkStart w:id="31" w:name="OLE_LINK22"/>
      <w:bookmarkStart w:id="32" w:name="OLE_LINK23"/>
      <w:bookmarkStart w:id="33" w:name="OLE_LINK24"/>
      <w:r w:rsidRPr="00FB2E38">
        <w:rPr>
          <w:rFonts w:ascii="Arial" w:eastAsia="宋体" w:hAnsi="Arial" w:cs="Arial"/>
        </w:rPr>
        <w:t>在</w:t>
      </w:r>
      <w:r w:rsidR="00D42E6A" w:rsidRPr="00FB2E38">
        <w:rPr>
          <w:rFonts w:ascii="Arial" w:eastAsia="宋体" w:hAnsi="Arial" w:cs="Arial"/>
        </w:rPr>
        <w:t>贵公司</w:t>
      </w:r>
      <w:r w:rsidRPr="00FB2E38">
        <w:rPr>
          <w:rFonts w:ascii="Arial" w:eastAsia="宋体" w:hAnsi="Arial" w:cs="Arial"/>
        </w:rPr>
        <w:t>的</w:t>
      </w:r>
      <w:r w:rsidRPr="00FB2E38">
        <w:rPr>
          <w:rFonts w:ascii="Arial" w:eastAsia="宋体" w:hAnsi="Arial" w:cs="Arial"/>
        </w:rPr>
        <w:t>510</w:t>
      </w:r>
      <w:r w:rsidR="007665CB">
        <w:rPr>
          <w:rFonts w:ascii="Arial" w:eastAsia="宋体" w:hAnsi="Arial" w:cs="Arial"/>
        </w:rPr>
        <w:t>（</w:t>
      </w:r>
      <w:r w:rsidRPr="00FB2E38">
        <w:rPr>
          <w:rFonts w:ascii="Arial" w:eastAsia="宋体" w:hAnsi="Arial" w:cs="Arial"/>
        </w:rPr>
        <w:t>k</w:t>
      </w:r>
      <w:r w:rsidR="007665CB">
        <w:rPr>
          <w:rFonts w:ascii="Arial" w:eastAsia="宋体" w:hAnsi="Arial" w:cs="Arial"/>
        </w:rPr>
        <w:t>）提交资料</w:t>
      </w:r>
      <w:r w:rsidRPr="00FB2E38">
        <w:rPr>
          <w:rFonts w:ascii="Arial" w:eastAsia="宋体" w:hAnsi="Arial" w:cs="Arial"/>
        </w:rPr>
        <w:t>中应对</w:t>
      </w:r>
      <w:r w:rsidR="00F5511E" w:rsidRPr="00FB2E38">
        <w:rPr>
          <w:rFonts w:ascii="Arial" w:eastAsia="宋体" w:hAnsi="Arial" w:cs="Arial"/>
        </w:rPr>
        <w:t>试剂盒的检测对象、使用</w:t>
      </w:r>
      <w:r w:rsidR="00CC1859" w:rsidRPr="00FB2E38">
        <w:rPr>
          <w:rFonts w:ascii="Arial" w:eastAsia="宋体" w:hAnsi="Arial" w:cs="Arial"/>
        </w:rPr>
        <w:t>本</w:t>
      </w:r>
      <w:r w:rsidR="00F5511E" w:rsidRPr="00FB2E38">
        <w:rPr>
          <w:rFonts w:ascii="Arial" w:eastAsia="宋体" w:hAnsi="Arial" w:cs="Arial"/>
        </w:rPr>
        <w:t>检</w:t>
      </w:r>
      <w:r w:rsidR="00373745" w:rsidRPr="00FB2E38">
        <w:rPr>
          <w:rFonts w:ascii="Arial" w:eastAsia="宋体" w:hAnsi="Arial" w:cs="Arial"/>
        </w:rPr>
        <w:t>验</w:t>
      </w:r>
      <w:r w:rsidR="00642344" w:rsidRPr="00FB2E38">
        <w:rPr>
          <w:rFonts w:ascii="Arial" w:eastAsia="宋体" w:hAnsi="Arial" w:cs="Arial"/>
        </w:rPr>
        <w:t>法</w:t>
      </w:r>
      <w:r w:rsidR="00F5511E" w:rsidRPr="00FB2E38">
        <w:rPr>
          <w:rFonts w:ascii="Arial" w:eastAsia="宋体" w:hAnsi="Arial" w:cs="Arial"/>
        </w:rPr>
        <w:t>的临床指征和拟使用</w:t>
      </w:r>
      <w:r w:rsidR="00CC1859" w:rsidRPr="00FB2E38">
        <w:rPr>
          <w:rFonts w:ascii="Arial" w:eastAsia="宋体" w:hAnsi="Arial" w:cs="Arial"/>
        </w:rPr>
        <w:t>本</w:t>
      </w:r>
      <w:r w:rsidR="00F5511E" w:rsidRPr="00FB2E38">
        <w:rPr>
          <w:rFonts w:ascii="Arial" w:eastAsia="宋体" w:hAnsi="Arial" w:cs="Arial"/>
        </w:rPr>
        <w:t>检</w:t>
      </w:r>
      <w:r w:rsidR="00373745" w:rsidRPr="00FB2E38">
        <w:rPr>
          <w:rFonts w:ascii="Arial" w:eastAsia="宋体" w:hAnsi="Arial" w:cs="Arial"/>
        </w:rPr>
        <w:t>验</w:t>
      </w:r>
      <w:r w:rsidR="00642344" w:rsidRPr="00FB2E38">
        <w:rPr>
          <w:rFonts w:ascii="Arial" w:eastAsia="宋体" w:hAnsi="Arial" w:cs="Arial"/>
        </w:rPr>
        <w:t>法</w:t>
      </w:r>
      <w:r w:rsidR="00F5511E" w:rsidRPr="00FB2E38">
        <w:rPr>
          <w:rFonts w:ascii="Arial" w:eastAsia="宋体" w:hAnsi="Arial" w:cs="Arial"/>
        </w:rPr>
        <w:t>的具体人群做出详细描述。</w:t>
      </w:r>
      <w:r w:rsidR="00D42E6A" w:rsidRPr="00FB2E38">
        <w:rPr>
          <w:rFonts w:ascii="Arial" w:eastAsia="宋体" w:hAnsi="Arial" w:cs="Arial"/>
        </w:rPr>
        <w:t>贵公司</w:t>
      </w:r>
      <w:r w:rsidR="00F5511E" w:rsidRPr="00FB2E38">
        <w:rPr>
          <w:rFonts w:ascii="Arial" w:eastAsia="宋体" w:hAnsi="Arial" w:cs="Arial"/>
        </w:rPr>
        <w:t>应在</w:t>
      </w:r>
      <w:r w:rsidR="007665CB">
        <w:rPr>
          <w:rFonts w:ascii="Arial" w:eastAsia="宋体" w:hAnsi="Arial" w:cs="Arial"/>
        </w:rPr>
        <w:t>提交资料</w:t>
      </w:r>
      <w:r w:rsidR="00F5511E" w:rsidRPr="00FB2E38">
        <w:rPr>
          <w:rFonts w:ascii="Arial" w:eastAsia="宋体" w:hAnsi="Arial" w:cs="Arial"/>
        </w:rPr>
        <w:t>中包含患者的临床和人口统计描述（如性别、年龄、症状）。</w:t>
      </w:r>
      <w:r w:rsidR="00D42E6A" w:rsidRPr="00FB2E38">
        <w:rPr>
          <w:rFonts w:ascii="Arial" w:eastAsia="宋体" w:hAnsi="Arial" w:cs="Arial"/>
        </w:rPr>
        <w:t>器械</w:t>
      </w:r>
      <w:r w:rsidR="00F5511E" w:rsidRPr="00FB2E38">
        <w:rPr>
          <w:rFonts w:ascii="Arial" w:eastAsia="宋体" w:hAnsi="Arial" w:cs="Arial"/>
        </w:rPr>
        <w:t>的临床性能就是从他们身上得以证实的。</w:t>
      </w:r>
      <w:r w:rsidR="00A52EB8" w:rsidRPr="00FB2E38">
        <w:rPr>
          <w:rFonts w:ascii="Arial" w:eastAsia="宋体" w:hAnsi="Arial" w:cs="Arial"/>
        </w:rPr>
        <w:t>在预期用途部分应对</w:t>
      </w:r>
      <w:r w:rsidR="00CC1859" w:rsidRPr="00FB2E38">
        <w:rPr>
          <w:rFonts w:ascii="Arial" w:eastAsia="宋体" w:hAnsi="Arial" w:cs="Arial"/>
        </w:rPr>
        <w:t>本</w:t>
      </w:r>
      <w:r w:rsidR="00A52EB8" w:rsidRPr="00FB2E38">
        <w:rPr>
          <w:rFonts w:ascii="Arial" w:eastAsia="宋体" w:hAnsi="Arial" w:cs="Arial"/>
        </w:rPr>
        <w:t>检</w:t>
      </w:r>
      <w:r w:rsidR="00E402E8" w:rsidRPr="00FB2E38">
        <w:rPr>
          <w:rFonts w:ascii="Arial" w:eastAsia="宋体" w:hAnsi="Arial" w:cs="Arial"/>
        </w:rPr>
        <w:t>验</w:t>
      </w:r>
      <w:r w:rsidR="00642344" w:rsidRPr="00FB2E38">
        <w:rPr>
          <w:rFonts w:ascii="Arial" w:eastAsia="宋体" w:hAnsi="Arial" w:cs="Arial"/>
        </w:rPr>
        <w:t>法</w:t>
      </w:r>
      <w:r w:rsidR="00A52EB8" w:rsidRPr="00FB2E38">
        <w:rPr>
          <w:rFonts w:ascii="Arial" w:eastAsia="宋体" w:hAnsi="Arial" w:cs="Arial"/>
        </w:rPr>
        <w:t>是定性或定量做出详细描述。在本部分还应对拟使用</w:t>
      </w:r>
      <w:r w:rsidR="00CC1859" w:rsidRPr="00FB2E38">
        <w:rPr>
          <w:rFonts w:ascii="Arial" w:eastAsia="宋体" w:hAnsi="Arial" w:cs="Arial"/>
        </w:rPr>
        <w:t>本</w:t>
      </w:r>
      <w:r w:rsidR="00A52EB8" w:rsidRPr="00FB2E38">
        <w:rPr>
          <w:rFonts w:ascii="Arial" w:eastAsia="宋体" w:hAnsi="Arial" w:cs="Arial"/>
        </w:rPr>
        <w:t>检</w:t>
      </w:r>
      <w:r w:rsidR="00E402E8" w:rsidRPr="00FB2E38">
        <w:rPr>
          <w:rFonts w:ascii="Arial" w:eastAsia="宋体" w:hAnsi="Arial" w:cs="Arial"/>
        </w:rPr>
        <w:t>验</w:t>
      </w:r>
      <w:r w:rsidR="00642344" w:rsidRPr="00FB2E38">
        <w:rPr>
          <w:rFonts w:ascii="Arial" w:eastAsia="宋体" w:hAnsi="Arial" w:cs="Arial"/>
        </w:rPr>
        <w:t>法</w:t>
      </w:r>
      <w:r w:rsidR="00A52EB8" w:rsidRPr="00FB2E38">
        <w:rPr>
          <w:rFonts w:ascii="Arial" w:eastAsia="宋体" w:hAnsi="Arial" w:cs="Arial"/>
        </w:rPr>
        <w:t>的场所类型做出详细描述，如临床实验室、设在医生办公室的实验室（</w:t>
      </w:r>
      <w:r w:rsidR="00A52EB8" w:rsidRPr="00FB2E38">
        <w:rPr>
          <w:rFonts w:ascii="Arial" w:eastAsia="宋体" w:hAnsi="Arial" w:cs="Arial"/>
        </w:rPr>
        <w:t>POL</w:t>
      </w:r>
      <w:r w:rsidR="00A52EB8" w:rsidRPr="00FB2E38">
        <w:rPr>
          <w:rFonts w:ascii="Arial" w:eastAsia="宋体" w:hAnsi="Arial" w:cs="Arial"/>
        </w:rPr>
        <w:t>）、即时检验（</w:t>
      </w:r>
      <w:r w:rsidR="00A52EB8" w:rsidRPr="00FB2E38">
        <w:rPr>
          <w:rFonts w:ascii="Arial" w:eastAsia="宋体" w:hAnsi="Arial" w:cs="Arial"/>
        </w:rPr>
        <w:t>point of care</w:t>
      </w:r>
      <w:r w:rsidR="00A52EB8" w:rsidRPr="00FB2E38">
        <w:rPr>
          <w:rFonts w:ascii="Arial" w:eastAsia="宋体" w:hAnsi="Arial" w:cs="Arial"/>
        </w:rPr>
        <w:t>，</w:t>
      </w:r>
      <w:r w:rsidR="00A52EB8" w:rsidRPr="00FB2E38">
        <w:rPr>
          <w:rFonts w:ascii="Arial" w:eastAsia="宋体" w:hAnsi="Arial" w:cs="Arial"/>
        </w:rPr>
        <w:t>POC</w:t>
      </w:r>
      <w:r w:rsidR="00A52EB8" w:rsidRPr="00FB2E38">
        <w:rPr>
          <w:rFonts w:ascii="Arial" w:eastAsia="宋体" w:hAnsi="Arial" w:cs="Arial"/>
        </w:rPr>
        <w:t>）场所。</w:t>
      </w:r>
    </w:p>
    <w:bookmarkEnd w:id="31"/>
    <w:bookmarkEnd w:id="32"/>
    <w:bookmarkEnd w:id="33"/>
    <w:p w:rsidR="00D1328C" w:rsidRPr="00FB2E38" w:rsidRDefault="00D1328C" w:rsidP="007613AB">
      <w:pPr>
        <w:snapToGrid w:val="0"/>
        <w:spacing w:line="300" w:lineRule="auto"/>
        <w:rPr>
          <w:rFonts w:ascii="Arial" w:eastAsia="宋体" w:hAnsi="Arial" w:cs="Arial"/>
        </w:rPr>
      </w:pPr>
    </w:p>
    <w:p w:rsidR="00E67325" w:rsidRPr="00FB2E38" w:rsidRDefault="00A52EB8" w:rsidP="007613AB">
      <w:pPr>
        <w:snapToGrid w:val="0"/>
        <w:spacing w:line="300" w:lineRule="auto"/>
        <w:rPr>
          <w:rFonts w:ascii="Arial" w:eastAsia="宋体" w:hAnsi="Arial" w:cs="Arial"/>
          <w:b/>
        </w:rPr>
      </w:pPr>
      <w:r w:rsidRPr="00FB2E38">
        <w:rPr>
          <w:rFonts w:ascii="Arial" w:eastAsia="宋体" w:hAnsi="Arial" w:cs="Arial"/>
          <w:b/>
        </w:rPr>
        <w:t xml:space="preserve">6. </w:t>
      </w:r>
      <w:r w:rsidRPr="00FB2E38">
        <w:rPr>
          <w:rFonts w:ascii="Arial" w:eastAsia="宋体" w:hAnsi="Arial" w:cs="Arial"/>
          <w:b/>
        </w:rPr>
        <w:t>性能特征</w:t>
      </w:r>
    </w:p>
    <w:p w:rsidR="00A52EB8" w:rsidRPr="00FB2E38" w:rsidRDefault="00A52EB8" w:rsidP="007613AB">
      <w:pPr>
        <w:snapToGrid w:val="0"/>
        <w:spacing w:line="300" w:lineRule="auto"/>
        <w:rPr>
          <w:rFonts w:ascii="Arial" w:eastAsia="宋体" w:hAnsi="Arial" w:cs="Arial"/>
          <w:b/>
        </w:rPr>
      </w:pPr>
      <w:r w:rsidRPr="00FB2E38">
        <w:rPr>
          <w:rFonts w:ascii="Arial" w:eastAsia="宋体" w:hAnsi="Arial" w:cs="Arial"/>
          <w:b/>
        </w:rPr>
        <w:t>通用研究推荐规范</w:t>
      </w:r>
    </w:p>
    <w:p w:rsidR="00A52EB8" w:rsidRPr="00FB2E38" w:rsidRDefault="00A52EB8" w:rsidP="007613AB">
      <w:pPr>
        <w:snapToGrid w:val="0"/>
        <w:spacing w:line="300" w:lineRule="auto"/>
        <w:rPr>
          <w:rFonts w:ascii="Arial" w:eastAsia="宋体" w:hAnsi="Arial" w:cs="Arial"/>
        </w:rPr>
      </w:pPr>
    </w:p>
    <w:p w:rsidR="00A52EB8"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566A21" w:rsidRPr="00FB2E38">
        <w:rPr>
          <w:rFonts w:ascii="Arial" w:eastAsia="宋体" w:hAnsi="Arial" w:cs="Arial"/>
        </w:rPr>
        <w:t>应在</w:t>
      </w:r>
      <w:bookmarkStart w:id="34" w:name="OLE_LINK53"/>
      <w:bookmarkStart w:id="35" w:name="OLE_LINK54"/>
      <w:r w:rsidR="00566A21" w:rsidRPr="00FB2E38">
        <w:rPr>
          <w:rFonts w:ascii="Arial" w:eastAsia="宋体" w:hAnsi="Arial" w:cs="Arial"/>
        </w:rPr>
        <w:t>510</w:t>
      </w:r>
      <w:r w:rsidR="007665CB">
        <w:rPr>
          <w:rFonts w:ascii="Arial" w:eastAsia="宋体" w:hAnsi="Arial" w:cs="Arial"/>
        </w:rPr>
        <w:t>（</w:t>
      </w:r>
      <w:r w:rsidR="00566A21" w:rsidRPr="00FB2E38">
        <w:rPr>
          <w:rFonts w:ascii="Arial" w:eastAsia="宋体" w:hAnsi="Arial" w:cs="Arial"/>
        </w:rPr>
        <w:t>k</w:t>
      </w:r>
      <w:r w:rsidR="007665CB">
        <w:rPr>
          <w:rFonts w:ascii="Arial" w:eastAsia="宋体" w:hAnsi="Arial" w:cs="Arial"/>
        </w:rPr>
        <w:t>）提交资料</w:t>
      </w:r>
      <w:r w:rsidR="00566A21" w:rsidRPr="00FB2E38">
        <w:rPr>
          <w:rFonts w:ascii="Arial" w:eastAsia="宋体" w:hAnsi="Arial" w:cs="Arial"/>
        </w:rPr>
        <w:t>中</w:t>
      </w:r>
      <w:bookmarkEnd w:id="34"/>
      <w:bookmarkEnd w:id="35"/>
      <w:r w:rsidR="00566A21" w:rsidRPr="00FB2E38">
        <w:rPr>
          <w:rFonts w:ascii="Arial" w:eastAsia="宋体" w:hAnsi="Arial" w:cs="Arial"/>
        </w:rPr>
        <w:t>对</w:t>
      </w:r>
      <w:r w:rsidRPr="00FB2E38">
        <w:rPr>
          <w:rFonts w:ascii="Arial" w:eastAsia="宋体" w:hAnsi="Arial" w:cs="Arial"/>
        </w:rPr>
        <w:t>贵公司</w:t>
      </w:r>
      <w:r w:rsidR="00566A21" w:rsidRPr="00FB2E38">
        <w:rPr>
          <w:rFonts w:ascii="Arial" w:eastAsia="宋体" w:hAnsi="Arial" w:cs="Arial"/>
        </w:rPr>
        <w:t>用来评价下述每种性能特征的研究设计做出详细描述。一般来说，对临床研究和精密度研究，我们建议</w:t>
      </w:r>
      <w:r w:rsidRPr="00FB2E38">
        <w:rPr>
          <w:rFonts w:ascii="Arial" w:eastAsia="宋体" w:hAnsi="Arial" w:cs="Arial"/>
        </w:rPr>
        <w:t>贵公司</w:t>
      </w:r>
      <w:r w:rsidR="00566A21" w:rsidRPr="00FB2E38">
        <w:rPr>
          <w:rFonts w:ascii="Arial" w:eastAsia="宋体" w:hAnsi="Arial" w:cs="Arial"/>
        </w:rPr>
        <w:t>在</w:t>
      </w:r>
      <w:r w:rsidR="00566A21" w:rsidRPr="00FB2E38">
        <w:rPr>
          <w:rFonts w:ascii="Arial" w:eastAsia="宋体" w:hAnsi="Arial" w:cs="Arial"/>
        </w:rPr>
        <w:t>3</w:t>
      </w:r>
      <w:r w:rsidR="00566A21" w:rsidRPr="00FB2E38">
        <w:rPr>
          <w:rFonts w:ascii="Arial" w:eastAsia="宋体" w:hAnsi="Arial" w:cs="Arial"/>
        </w:rPr>
        <w:t>个场所进行检测。这些场所应能代表</w:t>
      </w:r>
      <w:r w:rsidRPr="00FB2E38">
        <w:rPr>
          <w:rFonts w:ascii="Arial" w:eastAsia="宋体" w:hAnsi="Arial" w:cs="Arial"/>
        </w:rPr>
        <w:t>贵公司</w:t>
      </w:r>
      <w:r w:rsidR="00566A21" w:rsidRPr="00FB2E38">
        <w:rPr>
          <w:rFonts w:ascii="Arial" w:eastAsia="宋体" w:hAnsi="Arial" w:cs="Arial"/>
        </w:rPr>
        <w:t>打算将</w:t>
      </w:r>
      <w:r w:rsidRPr="00FB2E38">
        <w:rPr>
          <w:rFonts w:ascii="Arial" w:eastAsia="宋体" w:hAnsi="Arial" w:cs="Arial"/>
        </w:rPr>
        <w:t>器械</w:t>
      </w:r>
      <w:r w:rsidR="00566A21" w:rsidRPr="00FB2E38">
        <w:rPr>
          <w:rFonts w:ascii="Arial" w:eastAsia="宋体" w:hAnsi="Arial" w:cs="Arial"/>
        </w:rPr>
        <w:t>销往的地方，如临床实验室或即时检验场所。</w:t>
      </w:r>
    </w:p>
    <w:p w:rsidR="00E67325" w:rsidRPr="00FB2E38" w:rsidRDefault="00E67325" w:rsidP="007613AB">
      <w:pPr>
        <w:snapToGrid w:val="0"/>
        <w:spacing w:line="300" w:lineRule="auto"/>
        <w:rPr>
          <w:rFonts w:ascii="Arial" w:eastAsia="宋体" w:hAnsi="Arial" w:cs="Arial"/>
        </w:rPr>
      </w:pPr>
    </w:p>
    <w:p w:rsidR="00E67325"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1E102C" w:rsidRPr="00FB2E38">
        <w:rPr>
          <w:rFonts w:ascii="Arial" w:eastAsia="宋体" w:hAnsi="Arial" w:cs="Arial"/>
        </w:rPr>
        <w:t>应对</w:t>
      </w:r>
      <w:r w:rsidRPr="00FB2E38">
        <w:rPr>
          <w:rFonts w:ascii="Arial" w:eastAsia="宋体" w:hAnsi="Arial" w:cs="Arial"/>
        </w:rPr>
        <w:t>贵公司</w:t>
      </w:r>
      <w:r w:rsidR="001E102C" w:rsidRPr="00FB2E38">
        <w:rPr>
          <w:rFonts w:ascii="Arial" w:eastAsia="宋体" w:hAnsi="Arial" w:cs="Arial"/>
        </w:rPr>
        <w:t>的试剂盒用于</w:t>
      </w:r>
      <w:r w:rsidRPr="00FB2E38">
        <w:rPr>
          <w:rFonts w:ascii="Arial" w:eastAsia="宋体" w:hAnsi="Arial" w:cs="Arial"/>
        </w:rPr>
        <w:t>贵公司</w:t>
      </w:r>
      <w:r w:rsidR="001E102C" w:rsidRPr="00FB2E38">
        <w:rPr>
          <w:rFonts w:ascii="Arial" w:eastAsia="宋体" w:hAnsi="Arial" w:cs="Arial"/>
        </w:rPr>
        <w:t>推荐的所有标本类型（如静脉血、指尖血）的性能做出评价。</w:t>
      </w:r>
    </w:p>
    <w:bookmarkEnd w:id="2"/>
    <w:bookmarkEnd w:id="3"/>
    <w:p w:rsidR="001E102C" w:rsidRPr="00FB2E38" w:rsidRDefault="001E102C" w:rsidP="007613AB">
      <w:pPr>
        <w:snapToGrid w:val="0"/>
        <w:spacing w:line="300" w:lineRule="auto"/>
        <w:rPr>
          <w:rFonts w:ascii="Arial" w:eastAsia="宋体" w:hAnsi="Arial" w:cs="Arial"/>
        </w:rPr>
      </w:pPr>
    </w:p>
    <w:p w:rsidR="001E102C" w:rsidRPr="000146E7" w:rsidRDefault="008A7884" w:rsidP="007613AB">
      <w:pPr>
        <w:snapToGrid w:val="0"/>
        <w:spacing w:line="300" w:lineRule="auto"/>
        <w:rPr>
          <w:rFonts w:ascii="Arial" w:eastAsia="宋体" w:hAnsi="Arial" w:cs="Arial"/>
          <w:spacing w:val="-4"/>
        </w:rPr>
      </w:pPr>
      <w:r w:rsidRPr="000146E7">
        <w:rPr>
          <w:rFonts w:ascii="Arial" w:eastAsia="宋体" w:hAnsi="Arial" w:cs="Arial"/>
          <w:spacing w:val="-4"/>
        </w:rPr>
        <w:t>为便于审查期间准确理解判定标准和汇总数据，我们建议</w:t>
      </w:r>
      <w:r w:rsidR="00D42E6A" w:rsidRPr="000146E7">
        <w:rPr>
          <w:rFonts w:ascii="Arial" w:eastAsia="宋体" w:hAnsi="Arial" w:cs="Arial"/>
          <w:spacing w:val="-4"/>
        </w:rPr>
        <w:t>贵公司</w:t>
      </w:r>
      <w:r w:rsidRPr="000146E7">
        <w:rPr>
          <w:rFonts w:ascii="Arial" w:eastAsia="宋体" w:hAnsi="Arial" w:cs="Arial"/>
          <w:spacing w:val="-4"/>
        </w:rPr>
        <w:t>在</w:t>
      </w:r>
      <w:r w:rsidRPr="000146E7">
        <w:rPr>
          <w:rFonts w:ascii="Arial" w:eastAsia="宋体" w:hAnsi="Arial" w:cs="Arial"/>
          <w:spacing w:val="-4"/>
        </w:rPr>
        <w:t>510</w:t>
      </w:r>
      <w:r w:rsidR="007665CB">
        <w:rPr>
          <w:rFonts w:ascii="Arial" w:eastAsia="宋体" w:hAnsi="Arial" w:cs="Arial"/>
          <w:spacing w:val="-4"/>
        </w:rPr>
        <w:t>（</w:t>
      </w:r>
      <w:r w:rsidRPr="000146E7">
        <w:rPr>
          <w:rFonts w:ascii="Arial" w:eastAsia="宋体" w:hAnsi="Arial" w:cs="Arial"/>
          <w:spacing w:val="-4"/>
        </w:rPr>
        <w:t>k</w:t>
      </w:r>
      <w:r w:rsidR="007665CB">
        <w:rPr>
          <w:rFonts w:ascii="Arial" w:eastAsia="宋体" w:hAnsi="Arial" w:cs="Arial"/>
          <w:spacing w:val="-4"/>
        </w:rPr>
        <w:t>）提交资料</w:t>
      </w:r>
      <w:r w:rsidRPr="000146E7">
        <w:rPr>
          <w:rFonts w:ascii="Arial" w:eastAsia="宋体" w:hAnsi="Arial" w:cs="Arial"/>
          <w:spacing w:val="-4"/>
        </w:rPr>
        <w:t>中适当提供研究方案的具体信息。这些信息对帮助用户理解</w:t>
      </w:r>
      <w:r w:rsidR="00D42E6A" w:rsidRPr="000146E7">
        <w:rPr>
          <w:rFonts w:ascii="Arial" w:eastAsia="宋体" w:hAnsi="Arial" w:cs="Arial"/>
          <w:spacing w:val="-4"/>
        </w:rPr>
        <w:t>贵公司</w:t>
      </w:r>
      <w:r w:rsidRPr="000146E7">
        <w:rPr>
          <w:rFonts w:ascii="Arial" w:eastAsia="宋体" w:hAnsi="Arial" w:cs="Arial"/>
          <w:spacing w:val="-4"/>
        </w:rPr>
        <w:t>在</w:t>
      </w:r>
      <w:r w:rsidR="007665CB">
        <w:rPr>
          <w:rFonts w:ascii="Arial" w:eastAsia="宋体" w:hAnsi="Arial" w:cs="Arial"/>
          <w:spacing w:val="-4"/>
        </w:rPr>
        <w:t>贴标</w:t>
      </w:r>
      <w:r w:rsidRPr="000146E7">
        <w:rPr>
          <w:rFonts w:ascii="Arial" w:eastAsia="宋体" w:hAnsi="Arial" w:cs="Arial"/>
          <w:spacing w:val="-4"/>
        </w:rPr>
        <w:t>上提供的信息亦是重要的。例如，在提及临床实验室标准研究所的</w:t>
      </w:r>
      <w:bookmarkStart w:id="36" w:name="OLE_LINK57"/>
      <w:bookmarkStart w:id="37" w:name="OLE_LINK60"/>
      <w:r w:rsidRPr="000146E7">
        <w:rPr>
          <w:rFonts w:ascii="Arial" w:eastAsia="宋体" w:hAnsi="Arial" w:cs="Arial"/>
          <w:spacing w:val="-4"/>
        </w:rPr>
        <w:t>研究方案或操作指南</w:t>
      </w:r>
      <w:bookmarkEnd w:id="36"/>
      <w:bookmarkEnd w:id="37"/>
      <w:r w:rsidRPr="000146E7">
        <w:rPr>
          <w:rFonts w:ascii="Arial" w:eastAsia="宋体" w:hAnsi="Arial" w:cs="Arial"/>
          <w:spacing w:val="-4"/>
        </w:rPr>
        <w:t>时，我们建议</w:t>
      </w:r>
      <w:r w:rsidR="00D42E6A" w:rsidRPr="000146E7">
        <w:rPr>
          <w:rFonts w:ascii="Arial" w:eastAsia="宋体" w:hAnsi="Arial" w:cs="Arial"/>
          <w:spacing w:val="-4"/>
        </w:rPr>
        <w:t>贵公司</w:t>
      </w:r>
      <w:r w:rsidR="00DB62C3" w:rsidRPr="000146E7">
        <w:rPr>
          <w:rFonts w:ascii="Arial" w:eastAsia="宋体" w:hAnsi="Arial" w:cs="Arial"/>
          <w:spacing w:val="-4"/>
        </w:rPr>
        <w:t>指出</w:t>
      </w:r>
      <w:r w:rsidR="00D42E6A" w:rsidRPr="000146E7">
        <w:rPr>
          <w:rFonts w:ascii="Arial" w:eastAsia="宋体" w:hAnsi="Arial" w:cs="Arial"/>
          <w:spacing w:val="-4"/>
        </w:rPr>
        <w:t>贵公司</w:t>
      </w:r>
      <w:r w:rsidR="00DB62C3" w:rsidRPr="000146E7">
        <w:rPr>
          <w:rFonts w:ascii="Arial" w:eastAsia="宋体" w:hAnsi="Arial" w:cs="Arial"/>
          <w:spacing w:val="-4"/>
        </w:rPr>
        <w:t>遵从了该研究方案或操作指南的哪些具体方面。这种类型的信息对帮助用户解释结果亦是重要的，在</w:t>
      </w:r>
      <w:r w:rsidR="007665CB">
        <w:rPr>
          <w:rFonts w:ascii="Arial" w:eastAsia="宋体" w:hAnsi="Arial" w:cs="Arial"/>
          <w:spacing w:val="-4"/>
        </w:rPr>
        <w:t>贴标</w:t>
      </w:r>
      <w:r w:rsidR="00DB62C3" w:rsidRPr="000146E7">
        <w:rPr>
          <w:rFonts w:ascii="Arial" w:eastAsia="宋体" w:hAnsi="Arial" w:cs="Arial"/>
          <w:spacing w:val="-4"/>
        </w:rPr>
        <w:t>中</w:t>
      </w:r>
      <w:r w:rsidR="00A0303B" w:rsidRPr="000146E7">
        <w:rPr>
          <w:rFonts w:ascii="Arial" w:eastAsia="宋体" w:hAnsi="Arial" w:cs="Arial"/>
          <w:spacing w:val="-4"/>
        </w:rPr>
        <w:t>亦应</w:t>
      </w:r>
      <w:r w:rsidR="00DB62C3" w:rsidRPr="000146E7">
        <w:rPr>
          <w:rFonts w:ascii="Arial" w:eastAsia="宋体" w:hAnsi="Arial" w:cs="Arial"/>
          <w:spacing w:val="-4"/>
        </w:rPr>
        <w:t>提供。</w:t>
      </w:r>
    </w:p>
    <w:p w:rsidR="001E102C" w:rsidRPr="00FB2E38" w:rsidRDefault="001E102C" w:rsidP="007613AB">
      <w:pPr>
        <w:snapToGrid w:val="0"/>
        <w:spacing w:line="300" w:lineRule="auto"/>
        <w:rPr>
          <w:rFonts w:ascii="Arial" w:eastAsia="宋体" w:hAnsi="Arial" w:cs="Arial"/>
        </w:rPr>
      </w:pPr>
    </w:p>
    <w:p w:rsidR="001E102C" w:rsidRPr="00FB2E38" w:rsidRDefault="00DB62C3" w:rsidP="007613AB">
      <w:pPr>
        <w:snapToGrid w:val="0"/>
        <w:spacing w:line="300" w:lineRule="auto"/>
        <w:rPr>
          <w:rFonts w:ascii="Arial" w:eastAsia="宋体" w:hAnsi="Arial" w:cs="Arial"/>
        </w:rPr>
      </w:pPr>
      <w:r w:rsidRPr="00FB2E38">
        <w:rPr>
          <w:rFonts w:ascii="Arial" w:eastAsia="宋体" w:hAnsi="Arial" w:cs="Arial"/>
        </w:rPr>
        <w:t>我们建议</w:t>
      </w:r>
      <w:r w:rsidR="00D42E6A" w:rsidRPr="00FB2E38">
        <w:rPr>
          <w:rFonts w:ascii="Arial" w:eastAsia="宋体" w:hAnsi="Arial" w:cs="Arial"/>
        </w:rPr>
        <w:t>贵公司</w:t>
      </w:r>
      <w:r w:rsidRPr="00FB2E38">
        <w:rPr>
          <w:rFonts w:ascii="Arial" w:eastAsia="宋体" w:hAnsi="Arial" w:cs="Arial"/>
        </w:rPr>
        <w:t>与体外诊断</w:t>
      </w:r>
      <w:r w:rsidR="00D42E6A" w:rsidRPr="00FB2E38">
        <w:rPr>
          <w:rFonts w:ascii="Arial" w:eastAsia="宋体" w:hAnsi="Arial" w:cs="Arial"/>
        </w:rPr>
        <w:t>器械</w:t>
      </w:r>
      <w:r w:rsidRPr="00FB2E38">
        <w:rPr>
          <w:rFonts w:ascii="Arial" w:eastAsia="宋体" w:hAnsi="Arial" w:cs="Arial"/>
        </w:rPr>
        <w:t>评价和安全办公室微生物学检测</w:t>
      </w:r>
      <w:r w:rsidR="00D42E6A" w:rsidRPr="00FB2E38">
        <w:rPr>
          <w:rFonts w:ascii="Arial" w:eastAsia="宋体" w:hAnsi="Arial" w:cs="Arial"/>
        </w:rPr>
        <w:t>器械</w:t>
      </w:r>
      <w:r w:rsidRPr="00FB2E38">
        <w:rPr>
          <w:rFonts w:ascii="Arial" w:eastAsia="宋体" w:hAnsi="Arial" w:cs="Arial"/>
        </w:rPr>
        <w:t>处联系，获得对</w:t>
      </w:r>
      <w:r w:rsidR="00D42E6A" w:rsidRPr="00FB2E38">
        <w:rPr>
          <w:rFonts w:ascii="Arial" w:eastAsia="宋体" w:hAnsi="Arial" w:cs="Arial"/>
        </w:rPr>
        <w:t>贵公司</w:t>
      </w:r>
      <w:r w:rsidRPr="00FB2E38">
        <w:rPr>
          <w:rFonts w:ascii="Arial" w:eastAsia="宋体" w:hAnsi="Arial" w:cs="Arial"/>
        </w:rPr>
        <w:t>的研究</w:t>
      </w:r>
      <w:r w:rsidR="00295FA4" w:rsidRPr="00FB2E38">
        <w:rPr>
          <w:rFonts w:ascii="Arial" w:eastAsia="宋体" w:hAnsi="Arial" w:cs="Arial"/>
        </w:rPr>
        <w:t>计划</w:t>
      </w:r>
      <w:r w:rsidRPr="00FB2E38">
        <w:rPr>
          <w:rFonts w:ascii="Arial" w:eastAsia="宋体" w:hAnsi="Arial" w:cs="Arial"/>
        </w:rPr>
        <w:t>和</w:t>
      </w:r>
      <w:r w:rsidR="00D42E6A" w:rsidRPr="00FB2E38">
        <w:rPr>
          <w:rFonts w:ascii="Arial" w:eastAsia="宋体" w:hAnsi="Arial" w:cs="Arial"/>
        </w:rPr>
        <w:t>贵公司</w:t>
      </w:r>
      <w:r w:rsidRPr="00FB2E38">
        <w:rPr>
          <w:rFonts w:ascii="Arial" w:eastAsia="宋体" w:hAnsi="Arial" w:cs="Arial"/>
        </w:rPr>
        <w:t>拟支持的临床主张的反馈。食品药品监督管理局设置</w:t>
      </w:r>
      <w:r w:rsidR="00295FA4" w:rsidRPr="00FB2E38">
        <w:rPr>
          <w:rFonts w:ascii="Arial" w:eastAsia="宋体" w:hAnsi="Arial" w:cs="Arial"/>
        </w:rPr>
        <w:t>的</w:t>
      </w:r>
      <w:r w:rsidR="00EA766B" w:rsidRPr="00FB2E38">
        <w:rPr>
          <w:rFonts w:ascii="Arial" w:eastAsia="宋体" w:hAnsi="Arial" w:cs="Arial"/>
        </w:rPr>
        <w:t>一个</w:t>
      </w:r>
      <w:r w:rsidRPr="00FB2E38">
        <w:rPr>
          <w:rFonts w:ascii="Arial" w:eastAsia="宋体" w:hAnsi="Arial" w:cs="Arial"/>
        </w:rPr>
        <w:t>称之为</w:t>
      </w:r>
      <w:r w:rsidR="00EA766B" w:rsidRPr="00FB2E38">
        <w:rPr>
          <w:rFonts w:ascii="Arial" w:eastAsia="宋体" w:hAnsi="Arial" w:cs="Arial"/>
        </w:rPr>
        <w:t>研究性</w:t>
      </w:r>
      <w:r w:rsidR="00D42E6A" w:rsidRPr="00FB2E38">
        <w:rPr>
          <w:rFonts w:ascii="Arial" w:eastAsia="宋体" w:hAnsi="Arial" w:cs="Arial"/>
        </w:rPr>
        <w:t>器械</w:t>
      </w:r>
      <w:r w:rsidR="00EA766B" w:rsidRPr="00FB2E38">
        <w:rPr>
          <w:rFonts w:ascii="Arial" w:eastAsia="宋体" w:hAnsi="Arial" w:cs="Arial"/>
        </w:rPr>
        <w:t>豁免前审查的流程为获得这种类型的信息提供了机会。</w:t>
      </w:r>
    </w:p>
    <w:p w:rsidR="001E102C" w:rsidRPr="00FB2E38" w:rsidRDefault="00EA766B" w:rsidP="007613AB">
      <w:pPr>
        <w:snapToGrid w:val="0"/>
        <w:spacing w:line="300" w:lineRule="auto"/>
        <w:rPr>
          <w:rFonts w:ascii="Arial" w:eastAsia="宋体" w:hAnsi="Arial" w:cs="Arial"/>
        </w:rPr>
      </w:pPr>
      <w:r w:rsidRPr="00FB2E38">
        <w:rPr>
          <w:rFonts w:ascii="Arial" w:eastAsia="宋体" w:hAnsi="Arial" w:cs="Arial"/>
        </w:rPr>
        <w:t>我们建议</w:t>
      </w:r>
      <w:r w:rsidR="00D42E6A" w:rsidRPr="00FB2E38">
        <w:rPr>
          <w:rFonts w:ascii="Arial" w:eastAsia="宋体" w:hAnsi="Arial" w:cs="Arial"/>
        </w:rPr>
        <w:t>贵公司</w:t>
      </w:r>
      <w:r w:rsidRPr="00FB2E38">
        <w:rPr>
          <w:rFonts w:ascii="Arial" w:eastAsia="宋体" w:hAnsi="Arial" w:cs="Arial"/>
        </w:rPr>
        <w:t>在</w:t>
      </w:r>
      <w:r w:rsidRPr="00FB2E38">
        <w:rPr>
          <w:rFonts w:ascii="Arial" w:eastAsia="宋体" w:hAnsi="Arial" w:cs="Arial"/>
        </w:rPr>
        <w:t>510</w:t>
      </w:r>
      <w:r w:rsidR="007665CB">
        <w:rPr>
          <w:rFonts w:ascii="Arial" w:eastAsia="宋体" w:hAnsi="Arial" w:cs="Arial"/>
        </w:rPr>
        <w:t>（</w:t>
      </w:r>
      <w:r w:rsidRPr="00FB2E38">
        <w:rPr>
          <w:rFonts w:ascii="Arial" w:eastAsia="宋体" w:hAnsi="Arial" w:cs="Arial"/>
        </w:rPr>
        <w:t>k</w:t>
      </w:r>
      <w:r w:rsidR="007665CB">
        <w:rPr>
          <w:rFonts w:ascii="Arial" w:eastAsia="宋体" w:hAnsi="Arial" w:cs="Arial"/>
        </w:rPr>
        <w:t>）提交资料</w:t>
      </w:r>
      <w:r w:rsidRPr="00FB2E38">
        <w:rPr>
          <w:rFonts w:ascii="Arial" w:eastAsia="宋体" w:hAnsi="Arial" w:cs="Arial"/>
        </w:rPr>
        <w:t>中对下列性能特征进行讨论：</w:t>
      </w:r>
    </w:p>
    <w:p w:rsidR="00EA766B" w:rsidRPr="00FB2E38" w:rsidRDefault="00E30EDB" w:rsidP="007613AB">
      <w:pPr>
        <w:snapToGrid w:val="0"/>
        <w:spacing w:line="300" w:lineRule="auto"/>
        <w:rPr>
          <w:rFonts w:ascii="Arial" w:eastAsia="宋体" w:hAnsi="Arial" w:cs="Arial"/>
          <w:b/>
        </w:rPr>
      </w:pPr>
      <w:r w:rsidRPr="00FB2E38">
        <w:rPr>
          <w:rFonts w:ascii="Arial" w:eastAsia="宋体" w:hAnsi="Arial" w:cs="Arial"/>
          <w:b/>
        </w:rPr>
        <w:lastRenderedPageBreak/>
        <w:t xml:space="preserve">A. </w:t>
      </w:r>
      <w:r w:rsidRPr="00FB2E38">
        <w:rPr>
          <w:rFonts w:ascii="Arial" w:eastAsia="宋体" w:hAnsi="Arial" w:cs="Arial"/>
          <w:b/>
        </w:rPr>
        <w:t>标本采集和处理条件</w:t>
      </w:r>
    </w:p>
    <w:p w:rsidR="00E30EDB" w:rsidRPr="00FB2E38" w:rsidRDefault="00E30EDB" w:rsidP="007613AB">
      <w:pPr>
        <w:snapToGrid w:val="0"/>
        <w:spacing w:line="300" w:lineRule="auto"/>
        <w:rPr>
          <w:rFonts w:ascii="Arial" w:eastAsia="宋体" w:hAnsi="Arial" w:cs="Arial"/>
        </w:rPr>
      </w:pPr>
    </w:p>
    <w:p w:rsidR="00E67325"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D0522A" w:rsidRPr="00FB2E38">
        <w:rPr>
          <w:rFonts w:ascii="Arial" w:eastAsia="宋体" w:hAnsi="Arial" w:cs="Arial"/>
        </w:rPr>
        <w:t>应在</w:t>
      </w:r>
      <w:r w:rsidRPr="00FB2E38">
        <w:rPr>
          <w:rFonts w:ascii="Arial" w:eastAsia="宋体" w:hAnsi="Arial" w:cs="Arial"/>
        </w:rPr>
        <w:t>贵公司</w:t>
      </w:r>
      <w:r w:rsidR="00D0522A" w:rsidRPr="00FB2E38">
        <w:rPr>
          <w:rFonts w:ascii="Arial" w:eastAsia="宋体" w:hAnsi="Arial" w:cs="Arial"/>
        </w:rPr>
        <w:t>的</w:t>
      </w:r>
      <w:r w:rsidR="007665CB">
        <w:rPr>
          <w:rFonts w:ascii="Arial" w:eastAsia="宋体" w:hAnsi="Arial" w:cs="Arial"/>
        </w:rPr>
        <w:t>贴标</w:t>
      </w:r>
      <w:r w:rsidR="00D0522A" w:rsidRPr="00FB2E38">
        <w:rPr>
          <w:rFonts w:ascii="Arial" w:eastAsia="宋体" w:hAnsi="Arial" w:cs="Arial"/>
        </w:rPr>
        <w:t>中对涉及标本采集、运输和储存选项的所有推荐规范做出评价。</w:t>
      </w:r>
      <w:r w:rsidRPr="00FB2E38">
        <w:rPr>
          <w:rFonts w:ascii="Arial" w:eastAsia="宋体" w:hAnsi="Arial" w:cs="Arial"/>
        </w:rPr>
        <w:t>贵公司</w:t>
      </w:r>
      <w:r w:rsidR="00D0522A" w:rsidRPr="00FB2E38">
        <w:rPr>
          <w:rFonts w:ascii="Arial" w:eastAsia="宋体" w:hAnsi="Arial" w:cs="Arial"/>
        </w:rPr>
        <w:t>应确保</w:t>
      </w:r>
      <w:r w:rsidR="00B951B5" w:rsidRPr="00FB2E38">
        <w:rPr>
          <w:rFonts w:ascii="Arial" w:eastAsia="宋体" w:hAnsi="Arial" w:cs="Arial"/>
        </w:rPr>
        <w:t>采用</w:t>
      </w:r>
      <w:r w:rsidR="00685BDB" w:rsidRPr="00FB2E38">
        <w:rPr>
          <w:rFonts w:ascii="Arial" w:eastAsia="宋体" w:hAnsi="Arial" w:cs="Arial"/>
        </w:rPr>
        <w:t>按</w:t>
      </w:r>
      <w:r w:rsidRPr="00FB2E38">
        <w:rPr>
          <w:rFonts w:ascii="Arial" w:eastAsia="宋体" w:hAnsi="Arial" w:cs="Arial"/>
        </w:rPr>
        <w:t>器械</w:t>
      </w:r>
      <w:r w:rsidR="00685BDB" w:rsidRPr="00FB2E38">
        <w:rPr>
          <w:rFonts w:ascii="Arial" w:eastAsia="宋体" w:hAnsi="Arial" w:cs="Arial"/>
        </w:rPr>
        <w:t>包装说明书所</w:t>
      </w:r>
      <w:r w:rsidR="00B951B5" w:rsidRPr="00FB2E38">
        <w:rPr>
          <w:rFonts w:ascii="Arial" w:eastAsia="宋体" w:hAnsi="Arial" w:cs="Arial"/>
        </w:rPr>
        <w:t>荐方式处理过的标本</w:t>
      </w:r>
      <w:r w:rsidR="00035024" w:rsidRPr="00FB2E38">
        <w:rPr>
          <w:rFonts w:ascii="Arial" w:eastAsia="宋体" w:hAnsi="Arial" w:cs="Arial"/>
        </w:rPr>
        <w:t>对</w:t>
      </w:r>
      <w:r w:rsidR="00685BDB" w:rsidRPr="00FB2E38">
        <w:rPr>
          <w:rFonts w:ascii="Arial" w:eastAsia="宋体" w:hAnsi="Arial" w:cs="Arial"/>
        </w:rPr>
        <w:t>本</w:t>
      </w:r>
      <w:r w:rsidR="00035024" w:rsidRPr="00FB2E38">
        <w:rPr>
          <w:rFonts w:ascii="Arial" w:eastAsia="宋体" w:hAnsi="Arial" w:cs="Arial"/>
        </w:rPr>
        <w:t>检</w:t>
      </w:r>
      <w:r w:rsidR="00685BDB" w:rsidRPr="00FB2E38">
        <w:rPr>
          <w:rFonts w:ascii="Arial" w:eastAsia="宋体" w:hAnsi="Arial" w:cs="Arial"/>
        </w:rPr>
        <w:t>验</w:t>
      </w:r>
      <w:r w:rsidR="005A7F2D" w:rsidRPr="00FB2E38">
        <w:rPr>
          <w:rFonts w:ascii="Arial" w:eastAsia="宋体" w:hAnsi="Arial" w:cs="Arial"/>
        </w:rPr>
        <w:t>法</w:t>
      </w:r>
      <w:r w:rsidR="00035024" w:rsidRPr="00FB2E38">
        <w:rPr>
          <w:rFonts w:ascii="Arial" w:eastAsia="宋体" w:hAnsi="Arial" w:cs="Arial"/>
        </w:rPr>
        <w:t>进行评价。</w:t>
      </w:r>
      <w:r w:rsidRPr="00FB2E38">
        <w:rPr>
          <w:rFonts w:ascii="Arial" w:eastAsia="宋体" w:hAnsi="Arial" w:cs="Arial"/>
        </w:rPr>
        <w:t>贵公司</w:t>
      </w:r>
      <w:r w:rsidR="00035024" w:rsidRPr="00FB2E38">
        <w:rPr>
          <w:rFonts w:ascii="Arial" w:eastAsia="宋体" w:hAnsi="Arial" w:cs="Arial"/>
        </w:rPr>
        <w:t>应</w:t>
      </w:r>
      <w:r w:rsidR="006D4731" w:rsidRPr="00FB2E38">
        <w:rPr>
          <w:rFonts w:ascii="Arial" w:eastAsia="宋体" w:hAnsi="Arial" w:cs="Arial"/>
        </w:rPr>
        <w:t>判定在向用户推荐的储存期和储存温度条件下</w:t>
      </w:r>
      <w:r w:rsidRPr="00FB2E38">
        <w:rPr>
          <w:rFonts w:ascii="Arial" w:eastAsia="宋体" w:hAnsi="Arial" w:cs="Arial"/>
        </w:rPr>
        <w:t>器械</w:t>
      </w:r>
      <w:r w:rsidR="006D4731" w:rsidRPr="00FB2E38">
        <w:rPr>
          <w:rFonts w:ascii="Arial" w:eastAsia="宋体" w:hAnsi="Arial" w:cs="Arial"/>
        </w:rPr>
        <w:t>能否保持可接受的性能（如准确度、再现性）。例如，</w:t>
      </w:r>
      <w:r w:rsidR="00C64B2E" w:rsidRPr="00FB2E38">
        <w:rPr>
          <w:rFonts w:ascii="Arial" w:eastAsia="宋体" w:hAnsi="Arial" w:cs="Arial"/>
        </w:rPr>
        <w:t>一项合适的研究可包括对</w:t>
      </w:r>
      <w:r w:rsidR="00AF638A" w:rsidRPr="00FB2E38">
        <w:rPr>
          <w:rFonts w:ascii="Arial" w:eastAsia="宋体" w:hAnsi="Arial" w:cs="Arial"/>
        </w:rPr>
        <w:t>等分试样的分析。这些等分试样应储存在</w:t>
      </w:r>
      <w:r w:rsidRPr="00FB2E38">
        <w:rPr>
          <w:rFonts w:ascii="Arial" w:eastAsia="宋体" w:hAnsi="Arial" w:cs="Arial"/>
        </w:rPr>
        <w:t>贵公司</w:t>
      </w:r>
      <w:r w:rsidR="00AF638A" w:rsidRPr="00FB2E38">
        <w:rPr>
          <w:rFonts w:ascii="Arial" w:eastAsia="宋体" w:hAnsi="Arial" w:cs="Arial"/>
        </w:rPr>
        <w:t>向</w:t>
      </w:r>
      <w:r w:rsidRPr="00FB2E38">
        <w:rPr>
          <w:rFonts w:ascii="Arial" w:eastAsia="宋体" w:hAnsi="Arial" w:cs="Arial"/>
        </w:rPr>
        <w:t>器械</w:t>
      </w:r>
      <w:r w:rsidR="00AF638A" w:rsidRPr="00FB2E38">
        <w:rPr>
          <w:rFonts w:ascii="Arial" w:eastAsia="宋体" w:hAnsi="Arial" w:cs="Arial"/>
        </w:rPr>
        <w:t>用户推荐的时间、湿度和温度条件下</w:t>
      </w:r>
      <w:r w:rsidR="005A7F2D" w:rsidRPr="00FB2E38">
        <w:rPr>
          <w:rFonts w:ascii="Arial" w:eastAsia="宋体" w:hAnsi="Arial" w:cs="Arial"/>
        </w:rPr>
        <w:t>。</w:t>
      </w:r>
    </w:p>
    <w:p w:rsidR="005A7F2D" w:rsidRPr="00FB2E38" w:rsidRDefault="005A7F2D" w:rsidP="007613AB">
      <w:pPr>
        <w:snapToGrid w:val="0"/>
        <w:spacing w:line="300" w:lineRule="auto"/>
        <w:rPr>
          <w:rFonts w:ascii="Arial" w:eastAsia="宋体" w:hAnsi="Arial" w:cs="Arial"/>
        </w:rPr>
      </w:pPr>
    </w:p>
    <w:p w:rsidR="00642344" w:rsidRPr="00FB2E38" w:rsidRDefault="00642344" w:rsidP="007613AB">
      <w:pPr>
        <w:snapToGrid w:val="0"/>
        <w:spacing w:line="300" w:lineRule="auto"/>
        <w:rPr>
          <w:rFonts w:ascii="Arial" w:eastAsia="宋体" w:hAnsi="Arial" w:cs="Arial"/>
          <w:b/>
        </w:rPr>
      </w:pPr>
      <w:r w:rsidRPr="00FB2E38">
        <w:rPr>
          <w:rFonts w:ascii="Arial" w:eastAsia="宋体" w:hAnsi="Arial" w:cs="Arial"/>
          <w:b/>
        </w:rPr>
        <w:t xml:space="preserve">B. </w:t>
      </w:r>
      <w:r w:rsidRPr="00FB2E38">
        <w:rPr>
          <w:rFonts w:ascii="Arial" w:eastAsia="宋体" w:hAnsi="Arial" w:cs="Arial"/>
          <w:b/>
        </w:rPr>
        <w:t>精密度测定（</w:t>
      </w:r>
      <w:r w:rsidR="007665CB">
        <w:rPr>
          <w:rFonts w:ascii="Arial" w:eastAsia="宋体" w:hAnsi="Arial" w:cs="Arial"/>
          <w:b/>
        </w:rPr>
        <w:t>重复性</w:t>
      </w:r>
      <w:r w:rsidRPr="00FB2E38">
        <w:rPr>
          <w:rFonts w:ascii="Arial" w:eastAsia="宋体" w:hAnsi="Arial" w:cs="Arial"/>
          <w:b/>
        </w:rPr>
        <w:t>/</w:t>
      </w:r>
      <w:r w:rsidRPr="00FB2E38">
        <w:rPr>
          <w:rFonts w:ascii="Arial" w:eastAsia="宋体" w:hAnsi="Arial" w:cs="Arial"/>
          <w:b/>
        </w:rPr>
        <w:t>再现性）</w:t>
      </w:r>
    </w:p>
    <w:p w:rsidR="00642344" w:rsidRPr="00FB2E38" w:rsidRDefault="00642344" w:rsidP="007613AB">
      <w:pPr>
        <w:snapToGrid w:val="0"/>
        <w:spacing w:line="300" w:lineRule="auto"/>
        <w:rPr>
          <w:rFonts w:ascii="Arial" w:eastAsia="宋体" w:hAnsi="Arial" w:cs="Arial"/>
        </w:rPr>
      </w:pPr>
    </w:p>
    <w:p w:rsidR="00642344"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642344" w:rsidRPr="00FB2E38">
        <w:rPr>
          <w:rFonts w:ascii="Arial" w:eastAsia="宋体" w:hAnsi="Arial" w:cs="Arial"/>
        </w:rPr>
        <w:t>应提供可证实</w:t>
      </w:r>
      <w:r w:rsidRPr="00FB2E38">
        <w:rPr>
          <w:rFonts w:ascii="Arial" w:eastAsia="宋体" w:hAnsi="Arial" w:cs="Arial"/>
        </w:rPr>
        <w:t>贵公司器械</w:t>
      </w:r>
      <w:r w:rsidR="00BF5961" w:rsidRPr="00FB2E38">
        <w:rPr>
          <w:rFonts w:ascii="Arial" w:eastAsia="宋体" w:hAnsi="Arial" w:cs="Arial"/>
        </w:rPr>
        <w:t>精密度（即</w:t>
      </w:r>
      <w:r w:rsidR="007665CB">
        <w:rPr>
          <w:rFonts w:ascii="Arial" w:eastAsia="宋体" w:hAnsi="Arial" w:cs="Arial"/>
        </w:rPr>
        <w:t>重复性</w:t>
      </w:r>
      <w:r w:rsidR="00BF5961" w:rsidRPr="00FB2E38">
        <w:rPr>
          <w:rFonts w:ascii="Arial" w:eastAsia="宋体" w:hAnsi="Arial" w:cs="Arial"/>
        </w:rPr>
        <w:t>和再现性）的数据。</w:t>
      </w:r>
      <w:bookmarkStart w:id="38" w:name="OLE_LINK6"/>
      <w:bookmarkStart w:id="39" w:name="OLE_LINK7"/>
      <w:r w:rsidR="007E4DC0" w:rsidRPr="00FB2E38">
        <w:rPr>
          <w:rFonts w:ascii="Arial" w:eastAsia="宋体" w:hAnsi="Arial" w:cs="Arial"/>
        </w:rPr>
        <w:t>在</w:t>
      </w:r>
      <w:r w:rsidR="00BF5961" w:rsidRPr="00FB2E38">
        <w:rPr>
          <w:rFonts w:ascii="Arial" w:eastAsia="宋体" w:hAnsi="Arial" w:cs="Arial"/>
        </w:rPr>
        <w:t>临床实验室标准研究所</w:t>
      </w:r>
      <w:bookmarkEnd w:id="38"/>
      <w:bookmarkEnd w:id="39"/>
      <w:r w:rsidR="00BF5961" w:rsidRPr="00FB2E38">
        <w:rPr>
          <w:rFonts w:ascii="Arial" w:eastAsia="宋体" w:hAnsi="Arial" w:cs="Arial"/>
        </w:rPr>
        <w:t>文件</w:t>
      </w:r>
      <w:r w:rsidR="00BF5961" w:rsidRPr="00FB2E38">
        <w:rPr>
          <w:rFonts w:ascii="Arial" w:eastAsia="宋体" w:hAnsi="Arial" w:cs="Arial"/>
        </w:rPr>
        <w:t>“</w:t>
      </w:r>
      <w:r w:rsidR="00BF5961" w:rsidRPr="00FB2E38">
        <w:rPr>
          <w:rFonts w:ascii="Arial" w:eastAsia="宋体" w:hAnsi="Arial" w:cs="Arial"/>
        </w:rPr>
        <w:t>精密度和准确度的用户验证</w:t>
      </w:r>
      <w:r w:rsidR="00BF5961" w:rsidRPr="00FB2E38">
        <w:rPr>
          <w:rFonts w:ascii="Arial" w:eastAsia="宋体" w:hAnsi="Arial" w:cs="Arial"/>
        </w:rPr>
        <w:t>”</w:t>
      </w:r>
      <w:r w:rsidR="00BF5961" w:rsidRPr="00FB2E38">
        <w:rPr>
          <w:rFonts w:ascii="Arial" w:eastAsia="宋体" w:hAnsi="Arial" w:cs="Arial"/>
        </w:rPr>
        <w:t>（</w:t>
      </w:r>
      <w:bookmarkStart w:id="40" w:name="OLE_LINK9"/>
      <w:bookmarkStart w:id="41" w:name="OLE_LINK10"/>
      <w:r w:rsidR="007D23E8" w:rsidRPr="00FB2E38">
        <w:rPr>
          <w:rFonts w:ascii="Arial" w:eastAsia="宋体" w:hAnsi="Arial" w:cs="Arial"/>
        </w:rPr>
        <w:t>临床实验室标准研究所操作指南</w:t>
      </w:r>
      <w:r w:rsidR="007D23E8" w:rsidRPr="00FB2E38">
        <w:rPr>
          <w:rFonts w:ascii="Arial" w:eastAsia="宋体" w:hAnsi="Arial" w:cs="Arial"/>
        </w:rPr>
        <w:t>EP15-A2</w:t>
      </w:r>
      <w:bookmarkEnd w:id="40"/>
      <w:bookmarkEnd w:id="41"/>
      <w:r w:rsidR="00BF5961" w:rsidRPr="00FB2E38">
        <w:rPr>
          <w:rFonts w:ascii="Arial" w:eastAsia="宋体" w:hAnsi="Arial" w:cs="Arial"/>
        </w:rPr>
        <w:t>）</w:t>
      </w:r>
      <w:r w:rsidR="007D23E8" w:rsidRPr="00FB2E38">
        <w:rPr>
          <w:rFonts w:ascii="Arial" w:eastAsia="宋体" w:hAnsi="Arial" w:cs="Arial"/>
        </w:rPr>
        <w:t>和</w:t>
      </w:r>
      <w:r w:rsidR="007D23E8" w:rsidRPr="00FB2E38">
        <w:rPr>
          <w:rFonts w:ascii="Arial" w:eastAsia="宋体" w:hAnsi="Arial" w:cs="Arial"/>
        </w:rPr>
        <w:t>“</w:t>
      </w:r>
      <w:r w:rsidR="007D23E8" w:rsidRPr="00FB2E38">
        <w:rPr>
          <w:rFonts w:ascii="Arial" w:eastAsia="宋体" w:hAnsi="Arial" w:cs="Arial"/>
        </w:rPr>
        <w:t>定性检</w:t>
      </w:r>
      <w:r w:rsidR="0021076D" w:rsidRPr="00FB2E38">
        <w:rPr>
          <w:rFonts w:ascii="Arial" w:eastAsia="宋体" w:hAnsi="Arial" w:cs="Arial"/>
        </w:rPr>
        <w:t>验</w:t>
      </w:r>
      <w:r w:rsidR="007D23E8" w:rsidRPr="00FB2E38">
        <w:rPr>
          <w:rFonts w:ascii="Arial" w:eastAsia="宋体" w:hAnsi="Arial" w:cs="Arial"/>
        </w:rPr>
        <w:t>性能评价用户方案</w:t>
      </w:r>
      <w:r w:rsidR="007D23E8" w:rsidRPr="00FB2E38">
        <w:rPr>
          <w:rFonts w:ascii="Arial" w:eastAsia="宋体" w:hAnsi="Arial" w:cs="Arial"/>
        </w:rPr>
        <w:t>”</w:t>
      </w:r>
      <w:r w:rsidR="007D23E8" w:rsidRPr="00FB2E38">
        <w:rPr>
          <w:rFonts w:ascii="Arial" w:eastAsia="宋体" w:hAnsi="Arial" w:cs="Arial"/>
        </w:rPr>
        <w:t>（临床实验室标准研究所操作指南</w:t>
      </w:r>
      <w:r w:rsidR="007D23E8" w:rsidRPr="00FB2E38">
        <w:rPr>
          <w:rFonts w:ascii="Arial" w:eastAsia="宋体" w:hAnsi="Arial" w:cs="Arial"/>
        </w:rPr>
        <w:t>EP12-A</w:t>
      </w:r>
      <w:r w:rsidR="007D23E8" w:rsidRPr="00FB2E38">
        <w:rPr>
          <w:rFonts w:ascii="Arial" w:eastAsia="宋体" w:hAnsi="Arial" w:cs="Arial"/>
        </w:rPr>
        <w:t>）</w:t>
      </w:r>
      <w:r w:rsidR="007E4DC0" w:rsidRPr="00FB2E38">
        <w:rPr>
          <w:rFonts w:ascii="Arial" w:eastAsia="宋体" w:hAnsi="Arial" w:cs="Arial"/>
        </w:rPr>
        <w:t>中包含了</w:t>
      </w:r>
      <w:r w:rsidR="006043BE" w:rsidRPr="00FB2E38">
        <w:rPr>
          <w:rFonts w:ascii="Arial" w:eastAsia="宋体" w:hAnsi="Arial" w:cs="Arial"/>
        </w:rPr>
        <w:t>制定</w:t>
      </w:r>
      <w:r w:rsidR="007E4DC0" w:rsidRPr="00FB2E38">
        <w:rPr>
          <w:rFonts w:ascii="Arial" w:eastAsia="宋体" w:hAnsi="Arial" w:cs="Arial"/>
        </w:rPr>
        <w:t>实验设计、计算方法和</w:t>
      </w:r>
      <w:r w:rsidR="006043BE" w:rsidRPr="00FB2E38">
        <w:rPr>
          <w:rFonts w:ascii="Arial" w:eastAsia="宋体" w:hAnsi="Arial" w:cs="Arial"/>
        </w:rPr>
        <w:t>供</w:t>
      </w:r>
      <w:r w:rsidR="007E4DC0" w:rsidRPr="00FB2E38">
        <w:rPr>
          <w:rFonts w:ascii="Arial" w:eastAsia="宋体" w:hAnsi="Arial" w:cs="Arial"/>
        </w:rPr>
        <w:t>确立</w:t>
      </w:r>
      <w:r w:rsidR="006043BE" w:rsidRPr="00FB2E38">
        <w:rPr>
          <w:rFonts w:ascii="Arial" w:eastAsia="宋体" w:hAnsi="Arial" w:cs="Arial"/>
        </w:rPr>
        <w:t>性能主张用格式</w:t>
      </w:r>
      <w:r w:rsidR="005F5916" w:rsidRPr="00FB2E38">
        <w:rPr>
          <w:rFonts w:ascii="Arial" w:eastAsia="宋体" w:hAnsi="Arial" w:cs="Arial"/>
        </w:rPr>
        <w:t>的指导原则。我们建议</w:t>
      </w:r>
      <w:r w:rsidRPr="00FB2E38">
        <w:rPr>
          <w:rFonts w:ascii="Arial" w:eastAsia="宋体" w:hAnsi="Arial" w:cs="Arial"/>
        </w:rPr>
        <w:t>贵公司</w:t>
      </w:r>
      <w:r w:rsidR="005F5916" w:rsidRPr="00FB2E38">
        <w:rPr>
          <w:rFonts w:ascii="Arial" w:eastAsia="宋体" w:hAnsi="Arial" w:cs="Arial"/>
        </w:rPr>
        <w:t>遵从这些指导原则。理论上，</w:t>
      </w:r>
      <w:r w:rsidRPr="00FB2E38">
        <w:rPr>
          <w:rFonts w:ascii="Arial" w:eastAsia="宋体" w:hAnsi="Arial" w:cs="Arial"/>
        </w:rPr>
        <w:t>贵公司</w:t>
      </w:r>
      <w:r w:rsidR="005F5916" w:rsidRPr="00FB2E38">
        <w:rPr>
          <w:rFonts w:ascii="Arial" w:eastAsia="宋体" w:hAnsi="Arial" w:cs="Arial"/>
        </w:rPr>
        <w:t>应设计一个评价方案</w:t>
      </w:r>
      <w:r w:rsidR="00FE13FF" w:rsidRPr="00FB2E38">
        <w:rPr>
          <w:rFonts w:ascii="Arial" w:eastAsia="宋体" w:hAnsi="Arial" w:cs="Arial"/>
        </w:rPr>
        <w:t>，用于确认</w:t>
      </w:r>
      <w:r w:rsidR="0021076D" w:rsidRPr="00FB2E38">
        <w:rPr>
          <w:rFonts w:ascii="Arial" w:eastAsia="宋体" w:hAnsi="Arial" w:cs="Arial"/>
        </w:rPr>
        <w:t>测定</w:t>
      </w:r>
      <w:r w:rsidR="00FE13FF" w:rsidRPr="00FB2E38">
        <w:rPr>
          <w:rFonts w:ascii="Arial" w:eastAsia="宋体" w:hAnsi="Arial" w:cs="Arial"/>
        </w:rPr>
        <w:t>变异的所有来源。</w:t>
      </w:r>
    </w:p>
    <w:p w:rsidR="00C64B2E" w:rsidRPr="00FB2E38" w:rsidRDefault="00C64B2E" w:rsidP="007613AB">
      <w:pPr>
        <w:snapToGrid w:val="0"/>
        <w:spacing w:line="300" w:lineRule="auto"/>
        <w:rPr>
          <w:rFonts w:ascii="Arial" w:eastAsia="宋体" w:hAnsi="Arial" w:cs="Arial"/>
        </w:rPr>
      </w:pPr>
    </w:p>
    <w:p w:rsidR="00FE13FF" w:rsidRPr="00FB2E38" w:rsidRDefault="004219DF" w:rsidP="007613AB">
      <w:pPr>
        <w:snapToGrid w:val="0"/>
        <w:spacing w:line="300" w:lineRule="auto"/>
        <w:rPr>
          <w:rFonts w:ascii="Arial" w:eastAsia="宋体" w:hAnsi="Arial" w:cs="Arial"/>
        </w:rPr>
      </w:pPr>
      <w:r w:rsidRPr="00FB2E38">
        <w:rPr>
          <w:rFonts w:ascii="Arial" w:eastAsia="宋体" w:hAnsi="Arial" w:cs="Arial"/>
        </w:rPr>
        <w:t>我们建议</w:t>
      </w:r>
      <w:r w:rsidR="00D42E6A" w:rsidRPr="00FB2E38">
        <w:rPr>
          <w:rFonts w:ascii="Arial" w:eastAsia="宋体" w:hAnsi="Arial" w:cs="Arial"/>
        </w:rPr>
        <w:t>贵公司</w:t>
      </w:r>
      <w:r w:rsidRPr="00FB2E38">
        <w:rPr>
          <w:rFonts w:ascii="Arial" w:eastAsia="宋体" w:hAnsi="Arial" w:cs="Arial"/>
        </w:rPr>
        <w:t>对实验室可能遇到的</w:t>
      </w:r>
      <w:r w:rsidR="001006D8" w:rsidRPr="00FB2E38">
        <w:rPr>
          <w:rFonts w:ascii="Arial" w:eastAsia="宋体" w:hAnsi="Arial" w:cs="Arial"/>
        </w:rPr>
        <w:t>各种疟原虫水平的精密度做出评价</w:t>
      </w:r>
      <w:r w:rsidR="00D07620" w:rsidRPr="00FB2E38">
        <w:rPr>
          <w:rFonts w:ascii="Arial" w:eastAsia="宋体" w:hAnsi="Arial" w:cs="Arial"/>
        </w:rPr>
        <w:t>并建议</w:t>
      </w:r>
      <w:r w:rsidR="00D42E6A" w:rsidRPr="00FB2E38">
        <w:rPr>
          <w:rFonts w:ascii="Arial" w:eastAsia="宋体" w:hAnsi="Arial" w:cs="Arial"/>
        </w:rPr>
        <w:t>贵公司</w:t>
      </w:r>
      <w:r w:rsidR="001006D8" w:rsidRPr="00FB2E38">
        <w:rPr>
          <w:rFonts w:ascii="Arial" w:eastAsia="宋体" w:hAnsi="Arial" w:cs="Arial"/>
        </w:rPr>
        <w:t>包含检测极限附近（上下）</w:t>
      </w:r>
      <w:r w:rsidR="00D07620" w:rsidRPr="00FB2E38">
        <w:rPr>
          <w:rFonts w:ascii="Arial" w:eastAsia="宋体" w:hAnsi="Arial" w:cs="Arial"/>
        </w:rPr>
        <w:t>的疟原虫水平。在进行精密度评价时，</w:t>
      </w:r>
      <w:r w:rsidR="00D42E6A" w:rsidRPr="00FB2E38">
        <w:rPr>
          <w:rFonts w:ascii="Arial" w:eastAsia="宋体" w:hAnsi="Arial" w:cs="Arial"/>
        </w:rPr>
        <w:t>贵公司</w:t>
      </w:r>
      <w:r w:rsidR="00D07620" w:rsidRPr="00FB2E38">
        <w:rPr>
          <w:rFonts w:ascii="Arial" w:eastAsia="宋体" w:hAnsi="Arial" w:cs="Arial"/>
        </w:rPr>
        <w:t>应使用患者标本以及</w:t>
      </w:r>
      <w:r w:rsidR="00D42E6A" w:rsidRPr="00FB2E38">
        <w:rPr>
          <w:rFonts w:ascii="Arial" w:eastAsia="宋体" w:hAnsi="Arial" w:cs="Arial"/>
        </w:rPr>
        <w:t>贵公司</w:t>
      </w:r>
      <w:r w:rsidR="00D07620" w:rsidRPr="00FB2E38">
        <w:rPr>
          <w:rFonts w:ascii="Arial" w:eastAsia="宋体" w:hAnsi="Arial" w:cs="Arial"/>
        </w:rPr>
        <w:t>随</w:t>
      </w:r>
      <w:r w:rsidR="00D42E6A" w:rsidRPr="00FB2E38">
        <w:rPr>
          <w:rFonts w:ascii="Arial" w:eastAsia="宋体" w:hAnsi="Arial" w:cs="Arial"/>
        </w:rPr>
        <w:t>器械</w:t>
      </w:r>
      <w:r w:rsidR="00D07620" w:rsidRPr="00FB2E38">
        <w:rPr>
          <w:rFonts w:ascii="Arial" w:eastAsia="宋体" w:hAnsi="Arial" w:cs="Arial"/>
        </w:rPr>
        <w:t>提供或建议使用的质控材料。</w:t>
      </w:r>
    </w:p>
    <w:p w:rsidR="007D23E8" w:rsidRPr="00FB2E38" w:rsidRDefault="007D23E8" w:rsidP="007613AB">
      <w:pPr>
        <w:snapToGrid w:val="0"/>
        <w:spacing w:line="300" w:lineRule="auto"/>
        <w:rPr>
          <w:rFonts w:ascii="Arial" w:eastAsia="宋体" w:hAnsi="Arial" w:cs="Arial"/>
        </w:rPr>
      </w:pPr>
    </w:p>
    <w:p w:rsidR="007D23E8" w:rsidRPr="00FB2E38" w:rsidRDefault="00E947D7" w:rsidP="007613AB">
      <w:pPr>
        <w:snapToGrid w:val="0"/>
        <w:spacing w:line="300" w:lineRule="auto"/>
        <w:rPr>
          <w:rFonts w:ascii="Arial" w:eastAsia="宋体" w:hAnsi="Arial" w:cs="Arial"/>
        </w:rPr>
      </w:pPr>
      <w:r w:rsidRPr="00FB2E38">
        <w:rPr>
          <w:rFonts w:ascii="Arial" w:eastAsia="宋体" w:hAnsi="Arial" w:cs="Arial"/>
        </w:rPr>
        <w:t>我们建议</w:t>
      </w:r>
      <w:r w:rsidR="00D42E6A" w:rsidRPr="00FB2E38">
        <w:rPr>
          <w:rFonts w:ascii="Arial" w:eastAsia="宋体" w:hAnsi="Arial" w:cs="Arial"/>
        </w:rPr>
        <w:t>贵公司</w:t>
      </w:r>
      <w:r w:rsidRPr="00FB2E38">
        <w:rPr>
          <w:rFonts w:ascii="Arial" w:eastAsia="宋体" w:hAnsi="Arial" w:cs="Arial"/>
        </w:rPr>
        <w:t>在</w:t>
      </w:r>
      <w:r w:rsidRPr="00FB2E38">
        <w:rPr>
          <w:rFonts w:ascii="Arial" w:eastAsia="宋体" w:hAnsi="Arial" w:cs="Arial"/>
        </w:rPr>
        <w:t>510</w:t>
      </w:r>
      <w:r w:rsidR="007665CB">
        <w:rPr>
          <w:rFonts w:ascii="Arial" w:eastAsia="宋体" w:hAnsi="Arial" w:cs="Arial"/>
        </w:rPr>
        <w:t>（</w:t>
      </w:r>
      <w:r w:rsidRPr="00FB2E38">
        <w:rPr>
          <w:rFonts w:ascii="Arial" w:eastAsia="宋体" w:hAnsi="Arial" w:cs="Arial"/>
        </w:rPr>
        <w:t>k</w:t>
      </w:r>
      <w:r w:rsidR="007665CB">
        <w:rPr>
          <w:rFonts w:ascii="Arial" w:eastAsia="宋体" w:hAnsi="Arial" w:cs="Arial"/>
        </w:rPr>
        <w:t>）提交资料</w:t>
      </w:r>
      <w:r w:rsidRPr="00FB2E38">
        <w:rPr>
          <w:rFonts w:ascii="Arial" w:eastAsia="宋体" w:hAnsi="Arial" w:cs="Arial"/>
        </w:rPr>
        <w:t>中包含下列内容：</w:t>
      </w:r>
    </w:p>
    <w:p w:rsidR="00E947D7" w:rsidRPr="00AB09CA" w:rsidRDefault="00E947D7" w:rsidP="00AB09CA">
      <w:pPr>
        <w:pStyle w:val="a8"/>
        <w:numPr>
          <w:ilvl w:val="0"/>
          <w:numId w:val="3"/>
        </w:numPr>
        <w:snapToGrid w:val="0"/>
        <w:spacing w:line="300" w:lineRule="auto"/>
        <w:ind w:firstLineChars="0"/>
        <w:rPr>
          <w:rFonts w:ascii="Arial" w:eastAsia="宋体" w:hAnsi="Arial" w:cs="Arial"/>
        </w:rPr>
      </w:pPr>
      <w:r w:rsidRPr="00AB09CA">
        <w:rPr>
          <w:rFonts w:ascii="Arial" w:eastAsia="宋体" w:hAnsi="Arial" w:cs="Arial"/>
        </w:rPr>
        <w:t>所用疟原虫水平的浓度估计值。</w:t>
      </w:r>
    </w:p>
    <w:p w:rsidR="00E947D7" w:rsidRPr="00AB09CA" w:rsidRDefault="00E947D7" w:rsidP="00AB09CA">
      <w:pPr>
        <w:pStyle w:val="a8"/>
        <w:numPr>
          <w:ilvl w:val="0"/>
          <w:numId w:val="3"/>
        </w:numPr>
        <w:snapToGrid w:val="0"/>
        <w:spacing w:line="300" w:lineRule="auto"/>
        <w:ind w:firstLineChars="0"/>
        <w:rPr>
          <w:rFonts w:ascii="Arial" w:eastAsia="宋体" w:hAnsi="Arial" w:cs="Arial"/>
        </w:rPr>
      </w:pPr>
      <w:r w:rsidRPr="00AB09CA">
        <w:rPr>
          <w:rFonts w:ascii="Arial" w:eastAsia="宋体" w:hAnsi="Arial" w:cs="Arial"/>
        </w:rPr>
        <w:t>精密度测定方案的实施场所。</w:t>
      </w:r>
    </w:p>
    <w:p w:rsidR="00E947D7" w:rsidRPr="00AB09CA" w:rsidRDefault="00E947D7" w:rsidP="00AB09CA">
      <w:pPr>
        <w:pStyle w:val="a8"/>
        <w:numPr>
          <w:ilvl w:val="0"/>
          <w:numId w:val="3"/>
        </w:numPr>
        <w:snapToGrid w:val="0"/>
        <w:spacing w:line="300" w:lineRule="auto"/>
        <w:ind w:firstLineChars="0"/>
        <w:rPr>
          <w:rFonts w:ascii="Arial" w:eastAsia="宋体" w:hAnsi="Arial" w:cs="Arial"/>
        </w:rPr>
      </w:pPr>
      <w:r w:rsidRPr="00AB09CA">
        <w:rPr>
          <w:rFonts w:ascii="Arial" w:eastAsia="宋体" w:hAnsi="Arial" w:cs="Arial"/>
        </w:rPr>
        <w:t>天数、运行次数和</w:t>
      </w:r>
      <w:r w:rsidR="001A7E75" w:rsidRPr="00AB09CA">
        <w:rPr>
          <w:rFonts w:ascii="Arial" w:eastAsia="宋体" w:hAnsi="Arial" w:cs="Arial"/>
        </w:rPr>
        <w:t>观察结果数。</w:t>
      </w:r>
    </w:p>
    <w:p w:rsidR="001A7E75" w:rsidRPr="00AB09CA" w:rsidRDefault="001A7E75" w:rsidP="00AB09CA">
      <w:pPr>
        <w:pStyle w:val="a8"/>
        <w:numPr>
          <w:ilvl w:val="0"/>
          <w:numId w:val="3"/>
        </w:numPr>
        <w:snapToGrid w:val="0"/>
        <w:spacing w:line="300" w:lineRule="auto"/>
        <w:ind w:firstLineChars="0"/>
        <w:rPr>
          <w:rFonts w:ascii="Arial" w:eastAsia="宋体" w:hAnsi="Arial" w:cs="Arial"/>
        </w:rPr>
      </w:pPr>
      <w:r w:rsidRPr="00AB09CA">
        <w:rPr>
          <w:rFonts w:ascii="Arial" w:eastAsia="宋体" w:hAnsi="Arial" w:cs="Arial"/>
        </w:rPr>
        <w:t>实施场所和</w:t>
      </w:r>
      <w:r w:rsidRPr="00AB09CA">
        <w:rPr>
          <w:rFonts w:ascii="Arial" w:eastAsia="宋体" w:hAnsi="Arial" w:cs="Arial"/>
        </w:rPr>
        <w:t>/</w:t>
      </w:r>
      <w:r w:rsidRPr="00AB09CA">
        <w:rPr>
          <w:rFonts w:ascii="Arial" w:eastAsia="宋体" w:hAnsi="Arial" w:cs="Arial"/>
        </w:rPr>
        <w:t>或操作人员数。</w:t>
      </w:r>
    </w:p>
    <w:p w:rsidR="001A7E75" w:rsidRPr="00AB09CA" w:rsidRDefault="001A7E75" w:rsidP="00AB09CA">
      <w:pPr>
        <w:pStyle w:val="a8"/>
        <w:numPr>
          <w:ilvl w:val="0"/>
          <w:numId w:val="3"/>
        </w:numPr>
        <w:snapToGrid w:val="0"/>
        <w:spacing w:line="300" w:lineRule="auto"/>
        <w:ind w:firstLineChars="0"/>
        <w:rPr>
          <w:rFonts w:ascii="Arial" w:eastAsia="宋体" w:hAnsi="Arial" w:cs="Arial"/>
        </w:rPr>
      </w:pPr>
      <w:r w:rsidRPr="00AB09CA">
        <w:rPr>
          <w:rFonts w:ascii="Arial" w:eastAsia="宋体" w:hAnsi="Arial" w:cs="Arial"/>
        </w:rPr>
        <w:t>对评价期间保持不变和有所变化</w:t>
      </w:r>
      <w:r w:rsidR="0021076D" w:rsidRPr="00AB09CA">
        <w:rPr>
          <w:rFonts w:ascii="Arial" w:eastAsia="宋体" w:hAnsi="Arial" w:cs="Arial"/>
        </w:rPr>
        <w:t>诸</w:t>
      </w:r>
      <w:r w:rsidRPr="00AB09CA">
        <w:rPr>
          <w:rFonts w:ascii="Arial" w:eastAsia="宋体" w:hAnsi="Arial" w:cs="Arial"/>
        </w:rPr>
        <w:t>因素的描述（如试剂批次和操作人员）。</w:t>
      </w:r>
    </w:p>
    <w:p w:rsidR="00E947D7" w:rsidRPr="00AB09CA" w:rsidRDefault="00BC7A2D" w:rsidP="00AB09CA">
      <w:pPr>
        <w:pStyle w:val="a8"/>
        <w:numPr>
          <w:ilvl w:val="0"/>
          <w:numId w:val="3"/>
        </w:numPr>
        <w:snapToGrid w:val="0"/>
        <w:spacing w:line="300" w:lineRule="auto"/>
        <w:ind w:firstLineChars="0"/>
        <w:rPr>
          <w:rFonts w:ascii="Arial" w:eastAsia="宋体" w:hAnsi="Arial" w:cs="Arial"/>
        </w:rPr>
      </w:pPr>
      <w:r w:rsidRPr="00AB09CA">
        <w:rPr>
          <w:rFonts w:ascii="Arial" w:eastAsia="宋体" w:hAnsi="Arial" w:cs="Arial"/>
        </w:rPr>
        <w:t>场所内和场所间一致率（％）。</w:t>
      </w:r>
    </w:p>
    <w:p w:rsidR="00BC7A2D" w:rsidRPr="00FB2E38" w:rsidRDefault="00BC7A2D" w:rsidP="007613AB">
      <w:pPr>
        <w:snapToGrid w:val="0"/>
        <w:spacing w:line="300" w:lineRule="auto"/>
        <w:rPr>
          <w:rFonts w:ascii="Arial" w:eastAsia="宋体" w:hAnsi="Arial" w:cs="Arial"/>
        </w:rPr>
      </w:pPr>
    </w:p>
    <w:p w:rsidR="00BC7A2D" w:rsidRPr="00FB2E38" w:rsidRDefault="00BC7A2D" w:rsidP="007613AB">
      <w:pPr>
        <w:snapToGrid w:val="0"/>
        <w:spacing w:line="300" w:lineRule="auto"/>
        <w:rPr>
          <w:rFonts w:ascii="Arial" w:eastAsia="宋体" w:hAnsi="Arial" w:cs="Arial"/>
        </w:rPr>
      </w:pPr>
      <w:r w:rsidRPr="00FB2E38">
        <w:rPr>
          <w:rFonts w:ascii="Arial" w:eastAsia="宋体" w:hAnsi="Arial" w:cs="Arial"/>
        </w:rPr>
        <w:t>如果</w:t>
      </w:r>
      <w:r w:rsidR="00D42E6A" w:rsidRPr="00FB2E38">
        <w:rPr>
          <w:rFonts w:ascii="Arial" w:eastAsia="宋体" w:hAnsi="Arial" w:cs="Arial"/>
        </w:rPr>
        <w:t>贵公司</w:t>
      </w:r>
      <w:r w:rsidRPr="00FB2E38">
        <w:rPr>
          <w:rFonts w:ascii="Arial" w:eastAsia="宋体" w:hAnsi="Arial" w:cs="Arial"/>
        </w:rPr>
        <w:t>的计算方法与临床实验室标准研究所文件</w:t>
      </w:r>
      <w:r w:rsidRPr="00FB2E38">
        <w:rPr>
          <w:rFonts w:ascii="Arial" w:eastAsia="宋体" w:hAnsi="Arial" w:cs="Arial"/>
        </w:rPr>
        <w:t>EP15-A2</w:t>
      </w:r>
      <w:r w:rsidRPr="00FB2E38">
        <w:rPr>
          <w:rFonts w:ascii="Arial" w:eastAsia="宋体" w:hAnsi="Arial" w:cs="Arial"/>
        </w:rPr>
        <w:t>和</w:t>
      </w:r>
      <w:r w:rsidRPr="00FB2E38">
        <w:rPr>
          <w:rFonts w:ascii="Arial" w:eastAsia="宋体" w:hAnsi="Arial" w:cs="Arial"/>
        </w:rPr>
        <w:t>EP12-A</w:t>
      </w:r>
      <w:r w:rsidRPr="00FB2E38">
        <w:rPr>
          <w:rFonts w:ascii="Arial" w:eastAsia="宋体" w:hAnsi="Arial" w:cs="Arial"/>
        </w:rPr>
        <w:t>所述方法</w:t>
      </w:r>
      <w:r w:rsidR="008462EB" w:rsidRPr="00FB2E38">
        <w:rPr>
          <w:rFonts w:ascii="Arial" w:eastAsia="宋体" w:hAnsi="Arial" w:cs="Arial"/>
        </w:rPr>
        <w:t>有所不同，应对其做出描述。</w:t>
      </w:r>
    </w:p>
    <w:p w:rsidR="007D23E8" w:rsidRPr="00FB2E38" w:rsidRDefault="007D23E8" w:rsidP="007613AB">
      <w:pPr>
        <w:snapToGrid w:val="0"/>
        <w:spacing w:line="300" w:lineRule="auto"/>
        <w:rPr>
          <w:rFonts w:ascii="Arial" w:eastAsia="宋体" w:hAnsi="Arial" w:cs="Arial"/>
        </w:rPr>
      </w:pPr>
    </w:p>
    <w:p w:rsidR="007D23E8" w:rsidRPr="00FB2E38" w:rsidRDefault="008462EB" w:rsidP="007613AB">
      <w:pPr>
        <w:snapToGrid w:val="0"/>
        <w:spacing w:line="300" w:lineRule="auto"/>
        <w:rPr>
          <w:rFonts w:ascii="Arial" w:eastAsia="宋体" w:hAnsi="Arial" w:cs="Arial"/>
          <w:b/>
        </w:rPr>
      </w:pPr>
      <w:r w:rsidRPr="00FB2E38">
        <w:rPr>
          <w:rFonts w:ascii="Arial" w:eastAsia="宋体" w:hAnsi="Arial" w:cs="Arial"/>
          <w:b/>
        </w:rPr>
        <w:t xml:space="preserve">C. </w:t>
      </w:r>
      <w:r w:rsidRPr="00FB2E38">
        <w:rPr>
          <w:rFonts w:ascii="Arial" w:eastAsia="宋体" w:hAnsi="Arial" w:cs="Arial"/>
          <w:b/>
        </w:rPr>
        <w:t>干扰情况</w:t>
      </w:r>
    </w:p>
    <w:p w:rsidR="008462EB" w:rsidRPr="00FB2E38" w:rsidRDefault="008462EB" w:rsidP="007613AB">
      <w:pPr>
        <w:snapToGrid w:val="0"/>
        <w:spacing w:line="300" w:lineRule="auto"/>
        <w:rPr>
          <w:rFonts w:ascii="Arial" w:eastAsia="宋体" w:hAnsi="Arial" w:cs="Arial"/>
        </w:rPr>
      </w:pPr>
    </w:p>
    <w:p w:rsidR="007D23E8"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621499" w:rsidRPr="00FB2E38">
        <w:rPr>
          <w:rFonts w:ascii="Arial" w:eastAsia="宋体" w:hAnsi="Arial" w:cs="Arial"/>
        </w:rPr>
        <w:t>应对潜在干扰物质影响</w:t>
      </w:r>
      <w:r w:rsidR="0021076D" w:rsidRPr="00FB2E38">
        <w:rPr>
          <w:rFonts w:ascii="Arial" w:eastAsia="宋体" w:hAnsi="Arial" w:cs="Arial"/>
        </w:rPr>
        <w:t>检验性能</w:t>
      </w:r>
      <w:r w:rsidR="00621499" w:rsidRPr="00FB2E38">
        <w:rPr>
          <w:rFonts w:ascii="Arial" w:eastAsia="宋体" w:hAnsi="Arial" w:cs="Arial"/>
        </w:rPr>
        <w:t>的特征做出描述。在临床实验室标准研究所文件</w:t>
      </w:r>
      <w:r w:rsidR="00621499" w:rsidRPr="00FB2E38">
        <w:rPr>
          <w:rFonts w:ascii="Arial" w:eastAsia="宋体" w:hAnsi="Arial" w:cs="Arial"/>
        </w:rPr>
        <w:t>EP7-A</w:t>
      </w:r>
      <w:r w:rsidR="009A2370" w:rsidRPr="00FB2E38">
        <w:rPr>
          <w:rFonts w:ascii="Arial" w:eastAsia="宋体" w:hAnsi="Arial" w:cs="Arial"/>
        </w:rPr>
        <w:t>2</w:t>
      </w:r>
      <w:r w:rsidR="00621499" w:rsidRPr="00FB2E38">
        <w:rPr>
          <w:rFonts w:ascii="Arial" w:eastAsia="宋体" w:hAnsi="Arial" w:cs="Arial"/>
        </w:rPr>
        <w:t>“</w:t>
      </w:r>
      <w:r w:rsidR="00621499" w:rsidRPr="00FB2E38">
        <w:rPr>
          <w:rFonts w:ascii="Arial" w:eastAsia="宋体" w:hAnsi="Arial" w:cs="Arial"/>
        </w:rPr>
        <w:t>临床化学干扰检测</w:t>
      </w:r>
      <w:r w:rsidR="00621499" w:rsidRPr="00FB2E38">
        <w:rPr>
          <w:rFonts w:ascii="Arial" w:eastAsia="宋体" w:hAnsi="Arial" w:cs="Arial"/>
        </w:rPr>
        <w:t>”</w:t>
      </w:r>
      <w:r w:rsidR="00621499" w:rsidRPr="00FB2E38">
        <w:rPr>
          <w:rFonts w:ascii="Arial" w:eastAsia="宋体" w:hAnsi="Arial" w:cs="Arial"/>
        </w:rPr>
        <w:t>中对</w:t>
      </w:r>
      <w:r w:rsidR="009A2370" w:rsidRPr="00FB2E38">
        <w:rPr>
          <w:rFonts w:ascii="Arial" w:eastAsia="宋体" w:hAnsi="Arial" w:cs="Arial"/>
        </w:rPr>
        <w:t>制定</w:t>
      </w:r>
      <w:r w:rsidR="00621499" w:rsidRPr="00FB2E38">
        <w:rPr>
          <w:rFonts w:ascii="Arial" w:eastAsia="宋体" w:hAnsi="Arial" w:cs="Arial"/>
        </w:rPr>
        <w:t>实验设计</w:t>
      </w:r>
      <w:r w:rsidR="009A2370" w:rsidRPr="00FB2E38">
        <w:rPr>
          <w:rFonts w:ascii="Arial" w:eastAsia="宋体" w:hAnsi="Arial" w:cs="Arial"/>
        </w:rPr>
        <w:t>和</w:t>
      </w:r>
      <w:r w:rsidR="00621499" w:rsidRPr="00FB2E38">
        <w:rPr>
          <w:rFonts w:ascii="Arial" w:eastAsia="宋体" w:hAnsi="Arial" w:cs="Arial"/>
        </w:rPr>
        <w:t>选择干扰物质</w:t>
      </w:r>
      <w:r w:rsidR="009A2370" w:rsidRPr="00FB2E38">
        <w:rPr>
          <w:rFonts w:ascii="Arial" w:eastAsia="宋体" w:hAnsi="Arial" w:cs="Arial"/>
        </w:rPr>
        <w:t>用于</w:t>
      </w:r>
      <w:r w:rsidR="00621499" w:rsidRPr="00FB2E38">
        <w:rPr>
          <w:rFonts w:ascii="Arial" w:eastAsia="宋体" w:hAnsi="Arial" w:cs="Arial"/>
        </w:rPr>
        <w:t>检测的指导原则进行了详细描述。</w:t>
      </w:r>
      <w:r w:rsidRPr="00FB2E38">
        <w:rPr>
          <w:rFonts w:ascii="Arial" w:eastAsia="宋体" w:hAnsi="Arial" w:cs="Arial"/>
        </w:rPr>
        <w:t>贵公司</w:t>
      </w:r>
      <w:r w:rsidR="007815A1" w:rsidRPr="00FB2E38">
        <w:rPr>
          <w:rFonts w:ascii="Arial" w:eastAsia="宋体" w:hAnsi="Arial" w:cs="Arial"/>
        </w:rPr>
        <w:t>应检测的</w:t>
      </w:r>
      <w:r w:rsidR="00621499" w:rsidRPr="00FB2E38">
        <w:rPr>
          <w:rFonts w:ascii="Arial" w:eastAsia="宋体" w:hAnsi="Arial" w:cs="Arial"/>
        </w:rPr>
        <w:t>干扰的潜在来源包括</w:t>
      </w:r>
      <w:r w:rsidR="007815A1" w:rsidRPr="00FB2E38">
        <w:rPr>
          <w:rFonts w:ascii="Arial" w:eastAsia="宋体" w:hAnsi="Arial" w:cs="Arial"/>
        </w:rPr>
        <w:t>可在预期人群内引入</w:t>
      </w:r>
      <w:r w:rsidR="003313B2" w:rsidRPr="00FB2E38">
        <w:rPr>
          <w:rFonts w:ascii="Arial" w:eastAsia="宋体" w:hAnsi="Arial" w:cs="Arial"/>
        </w:rPr>
        <w:t>个体全血中的非处方药或处方药（即抗疟药、抗生素和抗炎药）。</w:t>
      </w:r>
      <w:r w:rsidR="00654126" w:rsidRPr="00FB2E38">
        <w:rPr>
          <w:rFonts w:ascii="Arial" w:eastAsia="宋体" w:hAnsi="Arial" w:cs="Arial"/>
        </w:rPr>
        <w:t>其它应检测的潜在干扰来源包括通常在临床标本中发现的化合物，如</w:t>
      </w:r>
      <w:r w:rsidR="007D5FCC" w:rsidRPr="00FB2E38">
        <w:rPr>
          <w:rFonts w:ascii="Arial" w:eastAsia="宋体" w:hAnsi="Arial" w:cs="Arial"/>
        </w:rPr>
        <w:t>三油精（甘油三酯）、血红蛋白、胆红素和血清蛋白。这些类型的干扰研究通常涉及将潜在干扰物质</w:t>
      </w:r>
      <w:r w:rsidR="00AA4B71" w:rsidRPr="00FB2E38">
        <w:rPr>
          <w:rFonts w:ascii="Arial" w:eastAsia="宋体" w:hAnsi="Arial" w:cs="Arial"/>
        </w:rPr>
        <w:t>加入全血标本中并与对照标本（</w:t>
      </w:r>
      <w:r w:rsidR="00731038" w:rsidRPr="00FB2E38">
        <w:rPr>
          <w:rFonts w:ascii="Arial" w:eastAsia="宋体" w:hAnsi="Arial" w:cs="Arial"/>
        </w:rPr>
        <w:t>不加干扰物质</w:t>
      </w:r>
      <w:r w:rsidR="00AA4B71" w:rsidRPr="00FB2E38">
        <w:rPr>
          <w:rFonts w:ascii="Arial" w:eastAsia="宋体" w:hAnsi="Arial" w:cs="Arial"/>
        </w:rPr>
        <w:t>）相比较确定</w:t>
      </w:r>
      <w:r w:rsidR="00C6616D" w:rsidRPr="00FB2E38">
        <w:rPr>
          <w:rFonts w:ascii="Arial" w:eastAsia="宋体" w:hAnsi="Arial" w:cs="Arial"/>
        </w:rPr>
        <w:t>检验结果</w:t>
      </w:r>
      <w:r w:rsidR="00AA4B71" w:rsidRPr="00FB2E38">
        <w:rPr>
          <w:rFonts w:ascii="Arial" w:eastAsia="宋体" w:hAnsi="Arial" w:cs="Arial"/>
        </w:rPr>
        <w:t>的任何偏差。</w:t>
      </w:r>
    </w:p>
    <w:p w:rsidR="007815A1" w:rsidRPr="00FB2E38" w:rsidRDefault="007815A1" w:rsidP="007613AB">
      <w:pPr>
        <w:snapToGrid w:val="0"/>
        <w:spacing w:line="300" w:lineRule="auto"/>
        <w:rPr>
          <w:rFonts w:ascii="Arial" w:eastAsia="宋体" w:hAnsi="Arial" w:cs="Arial"/>
        </w:rPr>
      </w:pPr>
    </w:p>
    <w:p w:rsidR="007815A1"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731038" w:rsidRPr="00FB2E38">
        <w:rPr>
          <w:rFonts w:ascii="Arial" w:eastAsia="宋体" w:hAnsi="Arial" w:cs="Arial"/>
        </w:rPr>
        <w:t>还应对包含下列情况的全血标本进行检测：</w:t>
      </w:r>
    </w:p>
    <w:p w:rsidR="00731038" w:rsidRPr="000838B9" w:rsidRDefault="00731038" w:rsidP="000838B9">
      <w:pPr>
        <w:pStyle w:val="a8"/>
        <w:numPr>
          <w:ilvl w:val="0"/>
          <w:numId w:val="4"/>
        </w:numPr>
        <w:snapToGrid w:val="0"/>
        <w:spacing w:line="300" w:lineRule="auto"/>
        <w:ind w:firstLineChars="0"/>
        <w:rPr>
          <w:rFonts w:ascii="Arial" w:eastAsia="宋体" w:hAnsi="Arial" w:cs="Arial"/>
        </w:rPr>
      </w:pPr>
      <w:r w:rsidRPr="000838B9">
        <w:rPr>
          <w:rFonts w:ascii="Arial" w:eastAsia="宋体" w:hAnsi="Arial" w:cs="Arial"/>
        </w:rPr>
        <w:lastRenderedPageBreak/>
        <w:t>白细胞水平异常升高（可能存在于发热患者）。</w:t>
      </w:r>
    </w:p>
    <w:p w:rsidR="007D23E8" w:rsidRPr="000838B9" w:rsidRDefault="005D0026" w:rsidP="000838B9">
      <w:pPr>
        <w:pStyle w:val="a8"/>
        <w:numPr>
          <w:ilvl w:val="0"/>
          <w:numId w:val="4"/>
        </w:numPr>
        <w:snapToGrid w:val="0"/>
        <w:spacing w:line="300" w:lineRule="auto"/>
        <w:ind w:firstLineChars="0"/>
        <w:rPr>
          <w:rFonts w:ascii="Arial" w:eastAsia="宋体" w:hAnsi="Arial" w:cs="Arial"/>
        </w:rPr>
      </w:pPr>
      <w:r w:rsidRPr="000838B9">
        <w:rPr>
          <w:rFonts w:ascii="Arial" w:eastAsia="宋体" w:hAnsi="Arial" w:cs="Arial"/>
        </w:rPr>
        <w:t>配子</w:t>
      </w:r>
      <w:r w:rsidR="00653E02" w:rsidRPr="000838B9">
        <w:rPr>
          <w:rFonts w:ascii="Arial" w:eastAsia="宋体" w:hAnsi="Arial" w:cs="Arial"/>
        </w:rPr>
        <w:t>体</w:t>
      </w:r>
      <w:r w:rsidRPr="000838B9">
        <w:rPr>
          <w:rFonts w:ascii="Arial" w:eastAsia="宋体" w:hAnsi="Arial" w:cs="Arial"/>
        </w:rPr>
        <w:t>水平异常升高</w:t>
      </w:r>
    </w:p>
    <w:p w:rsidR="005D0026" w:rsidRPr="000838B9" w:rsidRDefault="005D0026" w:rsidP="000838B9">
      <w:pPr>
        <w:pStyle w:val="a8"/>
        <w:numPr>
          <w:ilvl w:val="0"/>
          <w:numId w:val="4"/>
        </w:numPr>
        <w:snapToGrid w:val="0"/>
        <w:spacing w:line="300" w:lineRule="auto"/>
        <w:ind w:firstLineChars="0"/>
        <w:rPr>
          <w:rFonts w:ascii="Arial" w:eastAsia="宋体" w:hAnsi="Arial" w:cs="Arial"/>
        </w:rPr>
      </w:pPr>
      <w:r w:rsidRPr="000838B9">
        <w:rPr>
          <w:rFonts w:ascii="Arial" w:eastAsia="宋体" w:hAnsi="Arial" w:cs="Arial"/>
        </w:rPr>
        <w:t>红细胞压积水平升高</w:t>
      </w:r>
    </w:p>
    <w:p w:rsidR="005D0026" w:rsidRPr="000838B9" w:rsidRDefault="005D0026" w:rsidP="000838B9">
      <w:pPr>
        <w:pStyle w:val="a8"/>
        <w:numPr>
          <w:ilvl w:val="0"/>
          <w:numId w:val="4"/>
        </w:numPr>
        <w:snapToGrid w:val="0"/>
        <w:spacing w:line="300" w:lineRule="auto"/>
        <w:ind w:firstLineChars="0"/>
        <w:rPr>
          <w:rFonts w:ascii="Arial" w:eastAsia="宋体" w:hAnsi="Arial" w:cs="Arial"/>
        </w:rPr>
      </w:pPr>
      <w:r w:rsidRPr="000838B9">
        <w:rPr>
          <w:rFonts w:ascii="Arial" w:eastAsia="宋体" w:hAnsi="Arial" w:cs="Arial"/>
        </w:rPr>
        <w:t>类风湿因子呈阳性滴度（</w:t>
      </w:r>
      <w:r w:rsidR="001D1921" w:rsidRPr="000838B9">
        <w:rPr>
          <w:rFonts w:ascii="Arial" w:eastAsia="宋体" w:hAnsi="Arial" w:cs="Arial"/>
        </w:rPr>
        <w:t>已知在这些类型的</w:t>
      </w:r>
      <w:r w:rsidR="007B0409" w:rsidRPr="000838B9">
        <w:rPr>
          <w:rFonts w:ascii="Arial" w:eastAsia="宋体" w:hAnsi="Arial" w:cs="Arial"/>
        </w:rPr>
        <w:t>试剂盒</w:t>
      </w:r>
      <w:r w:rsidR="001D1921" w:rsidRPr="000838B9">
        <w:rPr>
          <w:rFonts w:ascii="Arial" w:eastAsia="宋体" w:hAnsi="Arial" w:cs="Arial"/>
        </w:rPr>
        <w:t>中可导致假阳性结果）。</w:t>
      </w:r>
    </w:p>
    <w:p w:rsidR="001D1921" w:rsidRPr="000838B9" w:rsidRDefault="00395493" w:rsidP="000838B9">
      <w:pPr>
        <w:pStyle w:val="a8"/>
        <w:numPr>
          <w:ilvl w:val="0"/>
          <w:numId w:val="4"/>
        </w:numPr>
        <w:snapToGrid w:val="0"/>
        <w:spacing w:line="300" w:lineRule="auto"/>
        <w:ind w:firstLineChars="0"/>
        <w:rPr>
          <w:rFonts w:ascii="Arial" w:eastAsia="宋体" w:hAnsi="Arial" w:cs="Arial"/>
        </w:rPr>
      </w:pPr>
      <w:r w:rsidRPr="000838B9">
        <w:rPr>
          <w:rFonts w:ascii="Arial" w:eastAsia="宋体" w:hAnsi="Arial" w:cs="Arial"/>
        </w:rPr>
        <w:t>其它自身免疫抗体（如系统性红斑狼疮）、抗核抗体和</w:t>
      </w:r>
      <w:r w:rsidR="00101CA6" w:rsidRPr="000838B9">
        <w:rPr>
          <w:rFonts w:ascii="Arial" w:eastAsia="宋体" w:hAnsi="Arial" w:cs="Arial"/>
        </w:rPr>
        <w:t>人抗小鼠抗体</w:t>
      </w:r>
      <w:r w:rsidRPr="000838B9">
        <w:rPr>
          <w:rFonts w:ascii="Arial" w:eastAsia="宋体" w:hAnsi="Arial" w:cs="Arial"/>
        </w:rPr>
        <w:t>呈阳性滴度</w:t>
      </w:r>
      <w:r w:rsidR="00101CA6" w:rsidRPr="000838B9">
        <w:rPr>
          <w:rFonts w:ascii="Arial" w:eastAsia="宋体" w:hAnsi="Arial" w:cs="Arial"/>
        </w:rPr>
        <w:t>。</w:t>
      </w:r>
    </w:p>
    <w:p w:rsidR="007D23E8" w:rsidRPr="00FB2E38" w:rsidRDefault="007D23E8" w:rsidP="007613AB">
      <w:pPr>
        <w:snapToGrid w:val="0"/>
        <w:spacing w:line="300" w:lineRule="auto"/>
        <w:rPr>
          <w:rFonts w:ascii="Arial" w:eastAsia="宋体" w:hAnsi="Arial" w:cs="Arial"/>
        </w:rPr>
      </w:pPr>
    </w:p>
    <w:p w:rsidR="00395493"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101CA6" w:rsidRPr="00FB2E38">
        <w:rPr>
          <w:rFonts w:ascii="Arial" w:eastAsia="宋体" w:hAnsi="Arial" w:cs="Arial"/>
        </w:rPr>
        <w:t>应在</w:t>
      </w:r>
      <w:r w:rsidRPr="00FB2E38">
        <w:rPr>
          <w:rFonts w:ascii="Arial" w:eastAsia="宋体" w:hAnsi="Arial" w:cs="Arial"/>
        </w:rPr>
        <w:t>贵公司</w:t>
      </w:r>
      <w:r w:rsidR="00101CA6" w:rsidRPr="00FB2E38">
        <w:rPr>
          <w:rFonts w:ascii="Arial" w:eastAsia="宋体" w:hAnsi="Arial" w:cs="Arial"/>
        </w:rPr>
        <w:t>的</w:t>
      </w:r>
      <w:r w:rsidR="00101CA6" w:rsidRPr="00FB2E38">
        <w:rPr>
          <w:rFonts w:ascii="Arial" w:eastAsia="宋体" w:hAnsi="Arial" w:cs="Arial"/>
        </w:rPr>
        <w:t>510</w:t>
      </w:r>
      <w:r w:rsidR="007665CB">
        <w:rPr>
          <w:rFonts w:ascii="Arial" w:eastAsia="宋体" w:hAnsi="Arial" w:cs="Arial"/>
        </w:rPr>
        <w:t>（</w:t>
      </w:r>
      <w:r w:rsidR="00101CA6" w:rsidRPr="00FB2E38">
        <w:rPr>
          <w:rFonts w:ascii="Arial" w:eastAsia="宋体" w:hAnsi="Arial" w:cs="Arial"/>
        </w:rPr>
        <w:t>k</w:t>
      </w:r>
      <w:r w:rsidR="007665CB">
        <w:rPr>
          <w:rFonts w:ascii="Arial" w:eastAsia="宋体" w:hAnsi="Arial" w:cs="Arial"/>
        </w:rPr>
        <w:t>）提交资料</w:t>
      </w:r>
      <w:r w:rsidR="00101CA6" w:rsidRPr="00FB2E38">
        <w:rPr>
          <w:rFonts w:ascii="Arial" w:eastAsia="宋体" w:hAnsi="Arial" w:cs="Arial"/>
        </w:rPr>
        <w:t>中对下列信息做出描述：</w:t>
      </w:r>
    </w:p>
    <w:p w:rsidR="00101CA6" w:rsidRPr="00FB2E38" w:rsidRDefault="00101CA6" w:rsidP="007613AB">
      <w:pPr>
        <w:snapToGrid w:val="0"/>
        <w:spacing w:line="300" w:lineRule="auto"/>
        <w:rPr>
          <w:rFonts w:ascii="Arial" w:eastAsia="宋体" w:hAnsi="Arial" w:cs="Arial"/>
        </w:rPr>
      </w:pPr>
    </w:p>
    <w:p w:rsidR="00101CA6" w:rsidRPr="00FB2E38" w:rsidRDefault="00133B69" w:rsidP="000838B9">
      <w:pPr>
        <w:pStyle w:val="a8"/>
        <w:numPr>
          <w:ilvl w:val="0"/>
          <w:numId w:val="4"/>
        </w:numPr>
        <w:snapToGrid w:val="0"/>
        <w:spacing w:line="300" w:lineRule="auto"/>
        <w:ind w:firstLineChars="0"/>
        <w:rPr>
          <w:rFonts w:ascii="Arial" w:eastAsia="宋体" w:hAnsi="Arial" w:cs="Arial"/>
        </w:rPr>
      </w:pPr>
      <w:r w:rsidRPr="00FB2E38">
        <w:rPr>
          <w:rFonts w:ascii="Arial" w:eastAsia="宋体" w:hAnsi="Arial" w:cs="Arial"/>
        </w:rPr>
        <w:t>被测干扰物质的类型和水平。</w:t>
      </w:r>
    </w:p>
    <w:p w:rsidR="00133B69" w:rsidRPr="00FB2E38" w:rsidRDefault="00B525FF" w:rsidP="000838B9">
      <w:pPr>
        <w:pStyle w:val="a8"/>
        <w:numPr>
          <w:ilvl w:val="0"/>
          <w:numId w:val="4"/>
        </w:numPr>
        <w:snapToGrid w:val="0"/>
        <w:spacing w:line="300" w:lineRule="auto"/>
        <w:ind w:firstLineChars="0"/>
        <w:rPr>
          <w:rFonts w:ascii="Arial" w:eastAsia="宋体" w:hAnsi="Arial" w:cs="Arial"/>
        </w:rPr>
      </w:pPr>
      <w:r w:rsidRPr="00FB2E38">
        <w:rPr>
          <w:rFonts w:ascii="Arial" w:eastAsia="宋体" w:hAnsi="Arial" w:cs="Arial"/>
        </w:rPr>
        <w:t>标本中疟疾抗原的水平，包括对如何确定疟疾抗原水平的描述。</w:t>
      </w:r>
    </w:p>
    <w:p w:rsidR="00B525FF" w:rsidRPr="00FB2E38" w:rsidRDefault="00B525FF" w:rsidP="000838B9">
      <w:pPr>
        <w:pStyle w:val="a8"/>
        <w:numPr>
          <w:ilvl w:val="0"/>
          <w:numId w:val="4"/>
        </w:numPr>
        <w:snapToGrid w:val="0"/>
        <w:spacing w:line="300" w:lineRule="auto"/>
        <w:ind w:firstLineChars="0"/>
        <w:rPr>
          <w:rFonts w:ascii="Arial" w:eastAsia="宋体" w:hAnsi="Arial" w:cs="Arial"/>
        </w:rPr>
      </w:pPr>
      <w:r w:rsidRPr="00FB2E38">
        <w:rPr>
          <w:rFonts w:ascii="Arial" w:eastAsia="宋体" w:hAnsi="Arial" w:cs="Arial"/>
        </w:rPr>
        <w:t>被测复制品数。</w:t>
      </w:r>
    </w:p>
    <w:p w:rsidR="00B525FF" w:rsidRPr="00FB2E38" w:rsidRDefault="00B525FF" w:rsidP="000838B9">
      <w:pPr>
        <w:pStyle w:val="a8"/>
        <w:numPr>
          <w:ilvl w:val="0"/>
          <w:numId w:val="4"/>
        </w:numPr>
        <w:snapToGrid w:val="0"/>
        <w:spacing w:line="300" w:lineRule="auto"/>
        <w:ind w:firstLineChars="0"/>
        <w:rPr>
          <w:rFonts w:ascii="Arial" w:eastAsia="宋体" w:hAnsi="Arial" w:cs="Arial"/>
        </w:rPr>
      </w:pPr>
      <w:r w:rsidRPr="00FB2E38">
        <w:rPr>
          <w:rFonts w:ascii="Arial" w:eastAsia="宋体" w:hAnsi="Arial" w:cs="Arial"/>
        </w:rPr>
        <w:t>干扰评价的定义或方法。</w:t>
      </w:r>
    </w:p>
    <w:p w:rsidR="00B525FF" w:rsidRPr="00FB2E38" w:rsidRDefault="00C6616D" w:rsidP="000838B9">
      <w:pPr>
        <w:pStyle w:val="a8"/>
        <w:numPr>
          <w:ilvl w:val="0"/>
          <w:numId w:val="4"/>
        </w:numPr>
        <w:snapToGrid w:val="0"/>
        <w:spacing w:line="300" w:lineRule="auto"/>
        <w:ind w:firstLineChars="0"/>
        <w:rPr>
          <w:rFonts w:ascii="Arial" w:eastAsia="宋体" w:hAnsi="Arial" w:cs="Arial"/>
        </w:rPr>
      </w:pPr>
      <w:r w:rsidRPr="00FB2E38">
        <w:rPr>
          <w:rFonts w:ascii="Arial" w:eastAsia="宋体" w:hAnsi="Arial" w:cs="Arial"/>
        </w:rPr>
        <w:t>检验结果</w:t>
      </w:r>
      <w:r w:rsidR="00B525FF" w:rsidRPr="00FB2E38">
        <w:rPr>
          <w:rFonts w:ascii="Arial" w:eastAsia="宋体" w:hAnsi="Arial" w:cs="Arial"/>
        </w:rPr>
        <w:t>，包括</w:t>
      </w:r>
      <w:r w:rsidR="00525B58" w:rsidRPr="00FB2E38">
        <w:rPr>
          <w:rFonts w:ascii="Arial" w:eastAsia="宋体" w:hAnsi="Arial" w:cs="Arial"/>
        </w:rPr>
        <w:t>干扰所致的所有观察偏差（阴性或阳性）以及</w:t>
      </w:r>
      <w:r w:rsidR="00D42E6A" w:rsidRPr="00FB2E38">
        <w:rPr>
          <w:rFonts w:ascii="Arial" w:eastAsia="宋体" w:hAnsi="Arial" w:cs="Arial"/>
        </w:rPr>
        <w:t>贵公司</w:t>
      </w:r>
      <w:r w:rsidR="00525B58" w:rsidRPr="00FB2E38">
        <w:rPr>
          <w:rFonts w:ascii="Arial" w:eastAsia="宋体" w:hAnsi="Arial" w:cs="Arial"/>
        </w:rPr>
        <w:t>判定无干扰的标准。</w:t>
      </w:r>
    </w:p>
    <w:p w:rsidR="007D23E8" w:rsidRPr="00FB2E38" w:rsidRDefault="00525B58" w:rsidP="009D6562">
      <w:pPr>
        <w:snapToGrid w:val="0"/>
        <w:spacing w:afterLines="50" w:after="156" w:line="300" w:lineRule="auto"/>
        <w:rPr>
          <w:rFonts w:ascii="Arial" w:eastAsia="宋体" w:hAnsi="Arial" w:cs="Arial"/>
          <w:b/>
        </w:rPr>
      </w:pPr>
      <w:r w:rsidRPr="00FB2E38">
        <w:rPr>
          <w:rFonts w:ascii="Arial" w:eastAsia="宋体" w:hAnsi="Arial" w:cs="Arial"/>
          <w:b/>
        </w:rPr>
        <w:t xml:space="preserve">D. </w:t>
      </w:r>
      <w:r w:rsidRPr="00FB2E38">
        <w:rPr>
          <w:rFonts w:ascii="Arial" w:eastAsia="宋体" w:hAnsi="Arial" w:cs="Arial"/>
          <w:b/>
        </w:rPr>
        <w:t>分析特异度（交叉反应性）</w:t>
      </w:r>
    </w:p>
    <w:p w:rsidR="003E0A50" w:rsidRPr="00FB2E38" w:rsidRDefault="00D42E6A" w:rsidP="009D6562">
      <w:pPr>
        <w:snapToGrid w:val="0"/>
        <w:spacing w:afterLines="50" w:after="156" w:line="300" w:lineRule="auto"/>
        <w:rPr>
          <w:rFonts w:ascii="Arial" w:eastAsia="宋体" w:hAnsi="Arial" w:cs="Arial"/>
        </w:rPr>
      </w:pPr>
      <w:r w:rsidRPr="00FB2E38">
        <w:rPr>
          <w:rFonts w:ascii="Arial" w:eastAsia="宋体" w:hAnsi="Arial" w:cs="Arial"/>
        </w:rPr>
        <w:t>贵公司</w:t>
      </w:r>
      <w:r w:rsidR="00B52176" w:rsidRPr="00FB2E38">
        <w:rPr>
          <w:rFonts w:ascii="Arial" w:eastAsia="宋体" w:hAnsi="Arial" w:cs="Arial"/>
        </w:rPr>
        <w:t>应通过测定</w:t>
      </w:r>
      <w:r w:rsidRPr="00FB2E38">
        <w:rPr>
          <w:rFonts w:ascii="Arial" w:eastAsia="宋体" w:hAnsi="Arial" w:cs="Arial"/>
        </w:rPr>
        <w:t>贵公司</w:t>
      </w:r>
      <w:r w:rsidR="00B52176" w:rsidRPr="00FB2E38">
        <w:rPr>
          <w:rFonts w:ascii="Arial" w:eastAsia="宋体" w:hAnsi="Arial" w:cs="Arial"/>
        </w:rPr>
        <w:t>的</w:t>
      </w:r>
      <w:r w:rsidRPr="00FB2E38">
        <w:rPr>
          <w:rFonts w:ascii="Arial" w:eastAsia="宋体" w:hAnsi="Arial" w:cs="Arial"/>
        </w:rPr>
        <w:t>器械</w:t>
      </w:r>
      <w:r w:rsidR="00B52176" w:rsidRPr="00FB2E38">
        <w:rPr>
          <w:rFonts w:ascii="Arial" w:eastAsia="宋体" w:hAnsi="Arial" w:cs="Arial"/>
        </w:rPr>
        <w:t>与其它相关微生物（包括细菌、病毒和寄生虫）的交叉反应性而提供数据证明</w:t>
      </w:r>
      <w:r w:rsidR="00BF0214" w:rsidRPr="00FB2E38">
        <w:rPr>
          <w:rFonts w:ascii="Arial" w:eastAsia="宋体" w:hAnsi="Arial" w:cs="Arial"/>
        </w:rPr>
        <w:t>本检验</w:t>
      </w:r>
      <w:r w:rsidR="00B52176" w:rsidRPr="00FB2E38">
        <w:rPr>
          <w:rFonts w:ascii="Arial" w:eastAsia="宋体" w:hAnsi="Arial" w:cs="Arial"/>
        </w:rPr>
        <w:t>法的特异度。</w:t>
      </w:r>
      <w:r w:rsidR="00F124A7" w:rsidRPr="00FB2E38">
        <w:rPr>
          <w:rFonts w:ascii="Arial" w:eastAsia="宋体" w:hAnsi="Arial" w:cs="Arial"/>
        </w:rPr>
        <w:t>特别是</w:t>
      </w:r>
      <w:r w:rsidRPr="00FB2E38">
        <w:rPr>
          <w:rFonts w:ascii="Arial" w:eastAsia="宋体" w:hAnsi="Arial" w:cs="Arial"/>
        </w:rPr>
        <w:t>贵公司</w:t>
      </w:r>
      <w:r w:rsidR="005278E6" w:rsidRPr="00FB2E38">
        <w:rPr>
          <w:rFonts w:ascii="Arial" w:eastAsia="宋体" w:hAnsi="Arial" w:cs="Arial"/>
        </w:rPr>
        <w:t>应对存在</w:t>
      </w:r>
      <w:r w:rsidR="003E0A50" w:rsidRPr="00FB2E38">
        <w:rPr>
          <w:rFonts w:ascii="Arial" w:eastAsia="宋体" w:hAnsi="Arial" w:cs="Arial"/>
        </w:rPr>
        <w:t>某些微生物时</w:t>
      </w:r>
      <w:r w:rsidR="00CC1859" w:rsidRPr="00FB2E38">
        <w:rPr>
          <w:rFonts w:ascii="Arial" w:eastAsia="宋体" w:hAnsi="Arial" w:cs="Arial"/>
        </w:rPr>
        <w:t>本</w:t>
      </w:r>
      <w:r w:rsidR="003E0A50" w:rsidRPr="00FB2E38">
        <w:rPr>
          <w:rFonts w:ascii="Arial" w:eastAsia="宋体" w:hAnsi="Arial" w:cs="Arial"/>
        </w:rPr>
        <w:t>检</w:t>
      </w:r>
      <w:r w:rsidR="00246370" w:rsidRPr="00FB2E38">
        <w:rPr>
          <w:rFonts w:ascii="Arial" w:eastAsia="宋体" w:hAnsi="Arial" w:cs="Arial"/>
        </w:rPr>
        <w:t>验</w:t>
      </w:r>
      <w:r w:rsidR="003E0A50" w:rsidRPr="00FB2E38">
        <w:rPr>
          <w:rFonts w:ascii="Arial" w:eastAsia="宋体" w:hAnsi="Arial" w:cs="Arial"/>
        </w:rPr>
        <w:t>法的性能</w:t>
      </w:r>
      <w:r w:rsidR="00F124A7" w:rsidRPr="00FB2E38">
        <w:rPr>
          <w:rFonts w:ascii="Arial" w:eastAsia="宋体" w:hAnsi="Arial" w:cs="Arial"/>
        </w:rPr>
        <w:t>特征做出描述。这些微生物引起的症状与疟疾感染相似，二者可产生混淆。这些微生物有伯氏疏螺旋体</w:t>
      </w:r>
      <w:r w:rsidR="008E043B" w:rsidRPr="00FB2E38">
        <w:rPr>
          <w:rFonts w:ascii="Arial" w:eastAsia="宋体" w:hAnsi="Arial" w:cs="Arial"/>
        </w:rPr>
        <w:t>、微小巴贝虫、克氏锥虫、让氏锥虫、</w:t>
      </w:r>
      <w:r w:rsidR="008148E0" w:rsidRPr="00FB2E38">
        <w:rPr>
          <w:rFonts w:ascii="Arial" w:eastAsia="宋体" w:hAnsi="Arial" w:cs="Arial"/>
        </w:rPr>
        <w:t>钩端螺旋体、巨细胞病毒（</w:t>
      </w:r>
      <w:r w:rsidR="008148E0" w:rsidRPr="00FB2E38">
        <w:rPr>
          <w:rFonts w:ascii="Arial" w:eastAsia="宋体" w:hAnsi="Arial" w:cs="Arial"/>
        </w:rPr>
        <w:t>CMV</w:t>
      </w:r>
      <w:r w:rsidR="008148E0" w:rsidRPr="00FB2E38">
        <w:rPr>
          <w:rFonts w:ascii="Arial" w:eastAsia="宋体" w:hAnsi="Arial" w:cs="Arial"/>
        </w:rPr>
        <w:t>）、登革热病毒和埃</w:t>
      </w:r>
      <w:r w:rsidR="008148E0" w:rsidRPr="00FB2E38">
        <w:rPr>
          <w:rFonts w:ascii="Arial" w:eastAsia="宋体" w:hAnsi="Arial" w:cs="Arial"/>
        </w:rPr>
        <w:t>-</w:t>
      </w:r>
      <w:r w:rsidR="008148E0" w:rsidRPr="00FB2E38">
        <w:rPr>
          <w:rFonts w:ascii="Arial" w:eastAsia="宋体" w:hAnsi="Arial" w:cs="Arial"/>
        </w:rPr>
        <w:t>巴二氏病毒（</w:t>
      </w:r>
      <w:r w:rsidR="008148E0" w:rsidRPr="00FB2E38">
        <w:rPr>
          <w:rFonts w:ascii="Arial" w:eastAsia="宋体" w:hAnsi="Arial" w:cs="Arial"/>
        </w:rPr>
        <w:t>Epstein-Barr virus</w:t>
      </w:r>
      <w:r w:rsidR="008148E0" w:rsidRPr="00FB2E38">
        <w:rPr>
          <w:rFonts w:ascii="Arial" w:eastAsia="宋体" w:hAnsi="Arial" w:cs="Arial"/>
        </w:rPr>
        <w:t>，</w:t>
      </w:r>
      <w:r w:rsidR="008148E0" w:rsidRPr="00FB2E38">
        <w:rPr>
          <w:rFonts w:ascii="Arial" w:eastAsia="宋体" w:hAnsi="Arial" w:cs="Arial"/>
        </w:rPr>
        <w:t>EBV</w:t>
      </w:r>
      <w:r w:rsidR="008148E0" w:rsidRPr="00FB2E38">
        <w:rPr>
          <w:rFonts w:ascii="Arial" w:eastAsia="宋体" w:hAnsi="Arial" w:cs="Arial"/>
        </w:rPr>
        <w:t>）。</w:t>
      </w:r>
      <w:r w:rsidR="00365C24" w:rsidRPr="00FB2E38">
        <w:rPr>
          <w:rFonts w:ascii="Arial" w:eastAsia="宋体" w:hAnsi="Arial" w:cs="Arial"/>
        </w:rPr>
        <w:t>如果</w:t>
      </w:r>
      <w:r w:rsidRPr="00FB2E38">
        <w:rPr>
          <w:rFonts w:ascii="Arial" w:eastAsia="宋体" w:hAnsi="Arial" w:cs="Arial"/>
        </w:rPr>
        <w:t>贵公司</w:t>
      </w:r>
      <w:r w:rsidR="00365C24" w:rsidRPr="00FB2E38">
        <w:rPr>
          <w:rFonts w:ascii="Arial" w:eastAsia="宋体" w:hAnsi="Arial" w:cs="Arial"/>
        </w:rPr>
        <w:t>的抗原和</w:t>
      </w:r>
      <w:r w:rsidR="00365C24" w:rsidRPr="00FB2E38">
        <w:rPr>
          <w:rFonts w:ascii="Arial" w:eastAsia="宋体" w:hAnsi="Arial" w:cs="Arial"/>
        </w:rPr>
        <w:t>/</w:t>
      </w:r>
      <w:r w:rsidR="00365C24" w:rsidRPr="00FB2E38">
        <w:rPr>
          <w:rFonts w:ascii="Arial" w:eastAsia="宋体" w:hAnsi="Arial" w:cs="Arial"/>
        </w:rPr>
        <w:t>或抗血清是重组产品，我们建议</w:t>
      </w:r>
      <w:r w:rsidRPr="00FB2E38">
        <w:rPr>
          <w:rFonts w:ascii="Arial" w:eastAsia="宋体" w:hAnsi="Arial" w:cs="Arial"/>
        </w:rPr>
        <w:t>贵公司</w:t>
      </w:r>
      <w:r w:rsidR="00365C24" w:rsidRPr="00FB2E38">
        <w:rPr>
          <w:rFonts w:ascii="Arial" w:eastAsia="宋体" w:hAnsi="Arial" w:cs="Arial"/>
        </w:rPr>
        <w:t>提供针对重组载体的交叉反应性研究结果。</w:t>
      </w:r>
    </w:p>
    <w:p w:rsidR="00525B58" w:rsidRPr="00FB2E38" w:rsidRDefault="008A5133" w:rsidP="009D6562">
      <w:pPr>
        <w:snapToGrid w:val="0"/>
        <w:spacing w:afterLines="50" w:after="156" w:line="300" w:lineRule="auto"/>
        <w:rPr>
          <w:rFonts w:ascii="Arial" w:eastAsia="宋体" w:hAnsi="Arial" w:cs="Arial"/>
          <w:b/>
        </w:rPr>
      </w:pPr>
      <w:r w:rsidRPr="00FB2E38">
        <w:rPr>
          <w:rFonts w:ascii="Arial" w:eastAsia="宋体" w:hAnsi="Arial" w:cs="Arial"/>
          <w:b/>
        </w:rPr>
        <w:t xml:space="preserve">E. </w:t>
      </w:r>
      <w:r w:rsidRPr="00FB2E38">
        <w:rPr>
          <w:rFonts w:ascii="Arial" w:eastAsia="宋体" w:hAnsi="Arial" w:cs="Arial"/>
          <w:b/>
        </w:rPr>
        <w:t>检测极限（分析灵敏度）</w:t>
      </w:r>
    </w:p>
    <w:p w:rsidR="008A5133" w:rsidRPr="00FB2E38" w:rsidRDefault="00D42E6A" w:rsidP="009D6562">
      <w:pPr>
        <w:snapToGrid w:val="0"/>
        <w:spacing w:afterLines="50" w:after="156" w:line="300" w:lineRule="auto"/>
        <w:rPr>
          <w:rFonts w:ascii="Arial" w:eastAsia="宋体" w:hAnsi="Arial" w:cs="Arial"/>
        </w:rPr>
      </w:pPr>
      <w:r w:rsidRPr="00FB2E38">
        <w:rPr>
          <w:rFonts w:ascii="Arial" w:eastAsia="宋体" w:hAnsi="Arial" w:cs="Arial"/>
        </w:rPr>
        <w:t>贵公司</w:t>
      </w:r>
      <w:r w:rsidR="008A5133" w:rsidRPr="00FB2E38">
        <w:rPr>
          <w:rFonts w:ascii="Arial" w:eastAsia="宋体" w:hAnsi="Arial" w:cs="Arial"/>
        </w:rPr>
        <w:t>应确定</w:t>
      </w:r>
      <w:r w:rsidRPr="00FB2E38">
        <w:rPr>
          <w:rFonts w:ascii="Arial" w:eastAsia="宋体" w:hAnsi="Arial" w:cs="Arial"/>
        </w:rPr>
        <w:t>贵公司</w:t>
      </w:r>
      <w:r w:rsidR="008A5133" w:rsidRPr="00FB2E38">
        <w:rPr>
          <w:rFonts w:ascii="Arial" w:eastAsia="宋体" w:hAnsi="Arial" w:cs="Arial"/>
        </w:rPr>
        <w:t>的试剂盒对已知可感染人类的</w:t>
      </w:r>
      <w:r w:rsidR="008A5133" w:rsidRPr="00FB2E38">
        <w:rPr>
          <w:rFonts w:ascii="Arial" w:eastAsia="宋体" w:hAnsi="Arial" w:cs="Arial"/>
        </w:rPr>
        <w:t>4</w:t>
      </w:r>
      <w:r w:rsidR="008A5133" w:rsidRPr="00FB2E38">
        <w:rPr>
          <w:rFonts w:ascii="Arial" w:eastAsia="宋体" w:hAnsi="Arial" w:cs="Arial"/>
        </w:rPr>
        <w:t>种疟原虫的检测极限。我们将检测极限定义为</w:t>
      </w:r>
      <w:r w:rsidR="00246370" w:rsidRPr="00FB2E38">
        <w:rPr>
          <w:rFonts w:ascii="Arial" w:eastAsia="宋体" w:hAnsi="Arial" w:cs="Arial"/>
        </w:rPr>
        <w:t>本</w:t>
      </w:r>
      <w:r w:rsidR="00343968" w:rsidRPr="00FB2E38">
        <w:rPr>
          <w:rFonts w:ascii="Arial" w:eastAsia="宋体" w:hAnsi="Arial" w:cs="Arial"/>
        </w:rPr>
        <w:t>检</w:t>
      </w:r>
      <w:r w:rsidR="00246370" w:rsidRPr="00FB2E38">
        <w:rPr>
          <w:rFonts w:ascii="Arial" w:eastAsia="宋体" w:hAnsi="Arial" w:cs="Arial"/>
        </w:rPr>
        <w:t>验</w:t>
      </w:r>
      <w:r w:rsidR="00343968" w:rsidRPr="00FB2E38">
        <w:rPr>
          <w:rFonts w:ascii="Arial" w:eastAsia="宋体" w:hAnsi="Arial" w:cs="Arial"/>
        </w:rPr>
        <w:t>法能以一定概率可靠检出的</w:t>
      </w:r>
      <w:bookmarkStart w:id="42" w:name="OLE_LINK11"/>
      <w:bookmarkStart w:id="43" w:name="OLE_LINK12"/>
      <w:r w:rsidR="00343968" w:rsidRPr="00FB2E38">
        <w:rPr>
          <w:rFonts w:ascii="Arial" w:eastAsia="宋体" w:hAnsi="Arial" w:cs="Arial"/>
        </w:rPr>
        <w:t>疟原虫、寄</w:t>
      </w:r>
      <w:bookmarkEnd w:id="42"/>
      <w:bookmarkEnd w:id="43"/>
      <w:r w:rsidR="00343968" w:rsidRPr="00FB2E38">
        <w:rPr>
          <w:rFonts w:ascii="Arial" w:eastAsia="宋体" w:hAnsi="Arial" w:cs="Arial"/>
        </w:rPr>
        <w:t>生虫或抗原的最低水平</w:t>
      </w:r>
      <w:bookmarkStart w:id="44" w:name="OLE_LINK2"/>
      <w:bookmarkStart w:id="45" w:name="OLE_LINK3"/>
      <w:r w:rsidR="00CF27D3" w:rsidRPr="00FB2E38">
        <w:rPr>
          <w:rFonts w:ascii="Arial" w:eastAsia="宋体" w:hAnsi="Arial" w:cs="Arial"/>
        </w:rPr>
        <w:t>。我们建议</w:t>
      </w:r>
      <w:r w:rsidRPr="00FB2E38">
        <w:rPr>
          <w:rFonts w:ascii="Arial" w:eastAsia="宋体" w:hAnsi="Arial" w:cs="Arial"/>
        </w:rPr>
        <w:t>贵公司</w:t>
      </w:r>
      <w:r w:rsidR="00CF27D3" w:rsidRPr="00FB2E38">
        <w:rPr>
          <w:rFonts w:ascii="Arial" w:eastAsia="宋体" w:hAnsi="Arial" w:cs="Arial"/>
        </w:rPr>
        <w:t>对标本类型做出描述并</w:t>
      </w:r>
      <w:r w:rsidR="00DA5B57" w:rsidRPr="00FB2E38">
        <w:rPr>
          <w:rFonts w:ascii="Arial" w:eastAsia="宋体" w:hAnsi="Arial" w:cs="Arial"/>
        </w:rPr>
        <w:t>根据显微镜</w:t>
      </w:r>
      <w:r w:rsidR="00E402E8" w:rsidRPr="00FB2E38">
        <w:rPr>
          <w:rFonts w:ascii="Arial" w:eastAsia="宋体" w:hAnsi="Arial" w:cs="Arial"/>
        </w:rPr>
        <w:t>检出</w:t>
      </w:r>
      <w:r w:rsidR="00DA5B57" w:rsidRPr="00FB2E38">
        <w:rPr>
          <w:rFonts w:ascii="Arial" w:eastAsia="宋体" w:hAnsi="Arial" w:cs="Arial"/>
        </w:rPr>
        <w:t>的寄生虫数</w:t>
      </w:r>
      <w:r w:rsidR="00DA5B57" w:rsidRPr="00FB2E38">
        <w:rPr>
          <w:rFonts w:ascii="Arial" w:eastAsia="宋体" w:hAnsi="Arial" w:cs="Arial"/>
        </w:rPr>
        <w:t>/</w:t>
      </w:r>
      <w:r w:rsidR="00DA5B57" w:rsidRPr="00FB2E38">
        <w:rPr>
          <w:rFonts w:ascii="Arial" w:eastAsia="宋体" w:hAnsi="Arial" w:cs="Arial"/>
        </w:rPr>
        <w:t>微升</w:t>
      </w:r>
      <w:r w:rsidR="00246456" w:rsidRPr="00FB2E38">
        <w:rPr>
          <w:rFonts w:ascii="Arial" w:eastAsia="宋体" w:hAnsi="Arial" w:cs="Arial"/>
        </w:rPr>
        <w:t>规定</w:t>
      </w:r>
      <w:r w:rsidRPr="00FB2E38">
        <w:rPr>
          <w:rFonts w:ascii="Arial" w:eastAsia="宋体" w:hAnsi="Arial" w:cs="Arial"/>
        </w:rPr>
        <w:t>贵公司</w:t>
      </w:r>
      <w:r w:rsidR="00246456" w:rsidRPr="00FB2E38">
        <w:rPr>
          <w:rFonts w:ascii="Arial" w:eastAsia="宋体" w:hAnsi="Arial" w:cs="Arial"/>
        </w:rPr>
        <w:t>对灵敏度的测定方法。</w:t>
      </w:r>
      <w:r w:rsidR="007350D6" w:rsidRPr="00FB2E38">
        <w:rPr>
          <w:rFonts w:ascii="Arial" w:eastAsia="宋体" w:hAnsi="Arial" w:cs="Arial"/>
        </w:rPr>
        <w:t>关于确定</w:t>
      </w:r>
      <w:r w:rsidRPr="00FB2E38">
        <w:rPr>
          <w:rFonts w:ascii="Arial" w:eastAsia="宋体" w:hAnsi="Arial" w:cs="Arial"/>
        </w:rPr>
        <w:t>贵公司</w:t>
      </w:r>
      <w:r w:rsidR="007350D6" w:rsidRPr="00FB2E38">
        <w:rPr>
          <w:rFonts w:ascii="Arial" w:eastAsia="宋体" w:hAnsi="Arial" w:cs="Arial"/>
        </w:rPr>
        <w:t>试剂盒检测极限的指导原则，</w:t>
      </w:r>
      <w:r w:rsidR="00246456" w:rsidRPr="00FB2E38">
        <w:rPr>
          <w:rFonts w:ascii="Arial" w:eastAsia="宋体" w:hAnsi="Arial" w:cs="Arial"/>
        </w:rPr>
        <w:t>我们建议</w:t>
      </w:r>
      <w:r w:rsidRPr="00FB2E38">
        <w:rPr>
          <w:rFonts w:ascii="Arial" w:eastAsia="宋体" w:hAnsi="Arial" w:cs="Arial"/>
        </w:rPr>
        <w:t>贵公司</w:t>
      </w:r>
      <w:r w:rsidR="00246456" w:rsidRPr="00FB2E38">
        <w:rPr>
          <w:rFonts w:ascii="Arial" w:eastAsia="宋体" w:hAnsi="Arial" w:cs="Arial"/>
        </w:rPr>
        <w:t>参考</w:t>
      </w:r>
      <w:r w:rsidR="007350D6" w:rsidRPr="00FB2E38">
        <w:rPr>
          <w:rFonts w:ascii="Arial" w:eastAsia="宋体" w:hAnsi="Arial" w:cs="Arial"/>
        </w:rPr>
        <w:t>临床实验室标准研究所文件</w:t>
      </w:r>
      <w:r w:rsidR="007350D6" w:rsidRPr="00FB2E38">
        <w:rPr>
          <w:rFonts w:ascii="Arial" w:eastAsia="宋体" w:hAnsi="Arial" w:cs="Arial"/>
        </w:rPr>
        <w:t>“</w:t>
      </w:r>
      <w:r w:rsidR="007350D6" w:rsidRPr="00FB2E38">
        <w:rPr>
          <w:rFonts w:ascii="Arial" w:eastAsia="宋体" w:hAnsi="Arial" w:cs="Arial"/>
        </w:rPr>
        <w:t>检测极限和定量极限确定方案</w:t>
      </w:r>
      <w:r w:rsidR="007350D6" w:rsidRPr="00FB2E38">
        <w:rPr>
          <w:rFonts w:ascii="Arial" w:eastAsia="宋体" w:hAnsi="Arial" w:cs="Arial"/>
        </w:rPr>
        <w:t>”EP17-A</w:t>
      </w:r>
      <w:r w:rsidR="007350D6" w:rsidRPr="00FB2E38">
        <w:rPr>
          <w:rFonts w:ascii="Arial" w:eastAsia="宋体" w:hAnsi="Arial" w:cs="Arial"/>
        </w:rPr>
        <w:t>。</w:t>
      </w:r>
    </w:p>
    <w:bookmarkEnd w:id="44"/>
    <w:bookmarkEnd w:id="45"/>
    <w:p w:rsidR="008A5133" w:rsidRPr="00FB2E38" w:rsidRDefault="00B316EA" w:rsidP="009D6562">
      <w:pPr>
        <w:snapToGrid w:val="0"/>
        <w:spacing w:afterLines="50" w:after="156" w:line="300" w:lineRule="auto"/>
        <w:rPr>
          <w:rFonts w:ascii="Arial" w:eastAsia="宋体" w:hAnsi="Arial" w:cs="Arial"/>
          <w:b/>
        </w:rPr>
      </w:pPr>
      <w:r w:rsidRPr="00FB2E38">
        <w:rPr>
          <w:rFonts w:ascii="Arial" w:eastAsia="宋体" w:hAnsi="Arial" w:cs="Arial"/>
          <w:b/>
        </w:rPr>
        <w:t xml:space="preserve">F. </w:t>
      </w:r>
      <w:r w:rsidRPr="00FB2E38">
        <w:rPr>
          <w:rFonts w:ascii="Arial" w:eastAsia="宋体" w:hAnsi="Arial" w:cs="Arial"/>
          <w:b/>
        </w:rPr>
        <w:t>分析反应性</w:t>
      </w:r>
    </w:p>
    <w:p w:rsidR="007D23E8" w:rsidRPr="00FB2E38" w:rsidRDefault="00D42E6A" w:rsidP="009D6562">
      <w:pPr>
        <w:snapToGrid w:val="0"/>
        <w:spacing w:afterLines="50" w:after="156" w:line="300" w:lineRule="auto"/>
        <w:rPr>
          <w:rFonts w:ascii="Arial" w:eastAsia="宋体" w:hAnsi="Arial" w:cs="Arial"/>
        </w:rPr>
      </w:pPr>
      <w:r w:rsidRPr="00FB2E38">
        <w:rPr>
          <w:rFonts w:ascii="Arial" w:eastAsia="宋体" w:hAnsi="Arial" w:cs="Arial"/>
        </w:rPr>
        <w:t>贵公司</w:t>
      </w:r>
      <w:r w:rsidR="003861A3" w:rsidRPr="00FB2E38">
        <w:rPr>
          <w:rFonts w:ascii="Arial" w:eastAsia="宋体" w:hAnsi="Arial" w:cs="Arial"/>
        </w:rPr>
        <w:t>应提供数据支持</w:t>
      </w:r>
      <w:r w:rsidRPr="00FB2E38">
        <w:rPr>
          <w:rFonts w:ascii="Arial" w:eastAsia="宋体" w:hAnsi="Arial" w:cs="Arial"/>
        </w:rPr>
        <w:t>贵公司</w:t>
      </w:r>
      <w:r w:rsidR="003861A3" w:rsidRPr="00FB2E38">
        <w:rPr>
          <w:rFonts w:ascii="Arial" w:eastAsia="宋体" w:hAnsi="Arial" w:cs="Arial"/>
        </w:rPr>
        <w:t>的试剂盒检测种间变异尤其是识别靶抗原多样性的能力。</w:t>
      </w:r>
      <w:r w:rsidR="000D0643" w:rsidRPr="00FB2E38">
        <w:rPr>
          <w:rFonts w:ascii="Arial" w:eastAsia="宋体" w:hAnsi="Arial" w:cs="Arial"/>
        </w:rPr>
        <w:t>本试剂盒</w:t>
      </w:r>
      <w:r w:rsidR="003861A3" w:rsidRPr="00FB2E38">
        <w:rPr>
          <w:rFonts w:ascii="Arial" w:eastAsia="宋体" w:hAnsi="Arial" w:cs="Arial"/>
        </w:rPr>
        <w:t>的反应性可随寄生虫</w:t>
      </w:r>
      <w:r w:rsidR="00E5693F" w:rsidRPr="00FB2E38">
        <w:rPr>
          <w:rFonts w:ascii="Arial" w:eastAsia="宋体" w:hAnsi="Arial" w:cs="Arial"/>
        </w:rPr>
        <w:t>在外周血中的循环阶段而有所变化。如果与</w:t>
      </w:r>
      <w:r w:rsidRPr="00FB2E38">
        <w:rPr>
          <w:rFonts w:ascii="Arial" w:eastAsia="宋体" w:hAnsi="Arial" w:cs="Arial"/>
        </w:rPr>
        <w:t>贵公司</w:t>
      </w:r>
      <w:r w:rsidR="00E5693F" w:rsidRPr="00FB2E38">
        <w:rPr>
          <w:rFonts w:ascii="Arial" w:eastAsia="宋体" w:hAnsi="Arial" w:cs="Arial"/>
        </w:rPr>
        <w:t>的</w:t>
      </w:r>
      <w:r w:rsidRPr="00FB2E38">
        <w:rPr>
          <w:rFonts w:ascii="Arial" w:eastAsia="宋体" w:hAnsi="Arial" w:cs="Arial"/>
        </w:rPr>
        <w:t>器械</w:t>
      </w:r>
      <w:r w:rsidR="00E5693F" w:rsidRPr="00FB2E38">
        <w:rPr>
          <w:rFonts w:ascii="Arial" w:eastAsia="宋体" w:hAnsi="Arial" w:cs="Arial"/>
        </w:rPr>
        <w:t>有关，</w:t>
      </w:r>
      <w:r w:rsidRPr="00FB2E38">
        <w:rPr>
          <w:rFonts w:ascii="Arial" w:eastAsia="宋体" w:hAnsi="Arial" w:cs="Arial"/>
        </w:rPr>
        <w:t>贵公司</w:t>
      </w:r>
      <w:r w:rsidR="00E5693F" w:rsidRPr="00FB2E38">
        <w:rPr>
          <w:rFonts w:ascii="Arial" w:eastAsia="宋体" w:hAnsi="Arial" w:cs="Arial"/>
        </w:rPr>
        <w:t>应提供</w:t>
      </w:r>
      <w:r w:rsidR="007D0B67" w:rsidRPr="00FB2E38">
        <w:rPr>
          <w:rFonts w:ascii="Arial" w:eastAsia="宋体" w:hAnsi="Arial" w:cs="Arial"/>
        </w:rPr>
        <w:t>在显微镜评价过程中记录的寄生虫发育阶段作为反应性的支持数据。</w:t>
      </w:r>
    </w:p>
    <w:p w:rsidR="007D23E8" w:rsidRPr="00FB2E38" w:rsidRDefault="007D0B67" w:rsidP="009D6562">
      <w:pPr>
        <w:snapToGrid w:val="0"/>
        <w:spacing w:afterLines="50" w:after="156" w:line="300" w:lineRule="auto"/>
        <w:rPr>
          <w:rFonts w:ascii="Arial" w:eastAsia="宋体" w:hAnsi="Arial" w:cs="Arial"/>
          <w:b/>
        </w:rPr>
      </w:pPr>
      <w:r w:rsidRPr="00FB2E38">
        <w:rPr>
          <w:rFonts w:ascii="Arial" w:eastAsia="宋体" w:hAnsi="Arial" w:cs="Arial"/>
          <w:b/>
        </w:rPr>
        <w:t xml:space="preserve">G. </w:t>
      </w:r>
      <w:r w:rsidR="007665CB">
        <w:rPr>
          <w:rFonts w:ascii="Arial" w:eastAsia="宋体" w:hAnsi="Arial" w:cs="Arial"/>
          <w:b/>
        </w:rPr>
        <w:t>患病率</w:t>
      </w:r>
      <w:r w:rsidRPr="00FB2E38">
        <w:rPr>
          <w:rFonts w:ascii="Arial" w:eastAsia="宋体" w:hAnsi="Arial" w:cs="Arial"/>
          <w:b/>
        </w:rPr>
        <w:t>（期望值）</w:t>
      </w:r>
    </w:p>
    <w:p w:rsidR="007D0B67" w:rsidRPr="00FB2E38" w:rsidRDefault="00D42E6A" w:rsidP="009D6562">
      <w:pPr>
        <w:snapToGrid w:val="0"/>
        <w:spacing w:afterLines="50" w:after="156" w:line="300" w:lineRule="auto"/>
        <w:rPr>
          <w:rFonts w:ascii="Arial" w:eastAsia="宋体" w:hAnsi="Arial" w:cs="Arial"/>
        </w:rPr>
      </w:pPr>
      <w:r w:rsidRPr="00FB2E38">
        <w:rPr>
          <w:rFonts w:ascii="Arial" w:eastAsia="宋体" w:hAnsi="Arial" w:cs="Arial"/>
        </w:rPr>
        <w:t>贵公司</w:t>
      </w:r>
      <w:r w:rsidR="00A641A9" w:rsidRPr="00FB2E38">
        <w:rPr>
          <w:rFonts w:ascii="Arial" w:eastAsia="宋体" w:hAnsi="Arial" w:cs="Arial"/>
        </w:rPr>
        <w:t>应</w:t>
      </w:r>
      <w:r w:rsidR="009D58AD" w:rsidRPr="00FB2E38">
        <w:rPr>
          <w:rFonts w:ascii="Arial" w:eastAsia="宋体" w:hAnsi="Arial" w:cs="Arial"/>
        </w:rPr>
        <w:t>在</w:t>
      </w:r>
      <w:r w:rsidR="00252BDD" w:rsidRPr="00FB2E38">
        <w:rPr>
          <w:rFonts w:ascii="Arial" w:eastAsia="宋体" w:hAnsi="Arial" w:cs="Arial"/>
        </w:rPr>
        <w:t>某个</w:t>
      </w:r>
      <w:r w:rsidR="009D58AD" w:rsidRPr="00FB2E38">
        <w:rPr>
          <w:rFonts w:ascii="Arial" w:eastAsia="宋体" w:hAnsi="Arial" w:cs="Arial"/>
        </w:rPr>
        <w:t>具有符合疟疾感染症状的</w:t>
      </w:r>
      <w:r w:rsidR="00252BDD" w:rsidRPr="00FB2E38">
        <w:rPr>
          <w:rFonts w:ascii="Arial" w:eastAsia="宋体" w:hAnsi="Arial" w:cs="Arial"/>
        </w:rPr>
        <w:t>地方性流行人群中</w:t>
      </w:r>
      <w:r w:rsidR="009D58AD" w:rsidRPr="00FB2E38">
        <w:rPr>
          <w:rFonts w:ascii="Arial" w:eastAsia="宋体" w:hAnsi="Arial" w:cs="Arial"/>
        </w:rPr>
        <w:t>或在</w:t>
      </w:r>
      <w:r w:rsidR="00231363" w:rsidRPr="00FB2E38">
        <w:rPr>
          <w:rFonts w:ascii="Arial" w:eastAsia="宋体" w:hAnsi="Arial" w:cs="Arial"/>
        </w:rPr>
        <w:t>采用</w:t>
      </w:r>
      <w:r w:rsidR="000D0643" w:rsidRPr="00FB2E38">
        <w:rPr>
          <w:rFonts w:ascii="Arial" w:eastAsia="宋体" w:hAnsi="Arial" w:cs="Arial"/>
        </w:rPr>
        <w:t>本</w:t>
      </w:r>
      <w:r w:rsidR="00231363" w:rsidRPr="00FB2E38">
        <w:rPr>
          <w:rFonts w:ascii="Arial" w:eastAsia="宋体" w:hAnsi="Arial" w:cs="Arial"/>
        </w:rPr>
        <w:t>新</w:t>
      </w:r>
      <w:r w:rsidRPr="00FB2E38">
        <w:rPr>
          <w:rFonts w:ascii="Arial" w:eastAsia="宋体" w:hAnsi="Arial" w:cs="Arial"/>
        </w:rPr>
        <w:t>器械</w:t>
      </w:r>
      <w:r w:rsidR="00231363" w:rsidRPr="00FB2E38">
        <w:rPr>
          <w:rFonts w:ascii="Arial" w:eastAsia="宋体" w:hAnsi="Arial" w:cs="Arial"/>
        </w:rPr>
        <w:t>进行疟疾检测的个体中</w:t>
      </w:r>
      <w:r w:rsidR="00252BDD" w:rsidRPr="00FB2E38">
        <w:rPr>
          <w:rFonts w:ascii="Arial" w:eastAsia="宋体" w:hAnsi="Arial" w:cs="Arial"/>
        </w:rPr>
        <w:t>确定疟疾</w:t>
      </w:r>
      <w:r w:rsidR="007665CB">
        <w:rPr>
          <w:rFonts w:ascii="Arial" w:eastAsia="宋体" w:hAnsi="Arial" w:cs="Arial"/>
        </w:rPr>
        <w:t>患病率</w:t>
      </w:r>
      <w:r w:rsidR="009D58AD" w:rsidRPr="00FB2E38">
        <w:rPr>
          <w:rFonts w:ascii="Arial" w:eastAsia="宋体" w:hAnsi="Arial" w:cs="Arial"/>
        </w:rPr>
        <w:t>。</w:t>
      </w:r>
      <w:r w:rsidRPr="00FB2E38">
        <w:rPr>
          <w:rFonts w:ascii="Arial" w:eastAsia="宋体" w:hAnsi="Arial" w:cs="Arial"/>
        </w:rPr>
        <w:t>贵公司</w:t>
      </w:r>
      <w:r w:rsidR="00BF7D7A" w:rsidRPr="00FB2E38">
        <w:rPr>
          <w:rFonts w:ascii="Arial" w:eastAsia="宋体" w:hAnsi="Arial" w:cs="Arial"/>
        </w:rPr>
        <w:t>检测的标本数应具有统计学显著性并对预期用途（包括规定基质）具有代表性。</w:t>
      </w:r>
      <w:r w:rsidR="006667F4" w:rsidRPr="00FB2E38">
        <w:rPr>
          <w:rFonts w:ascii="Arial" w:eastAsia="宋体" w:hAnsi="Arial" w:cs="Arial"/>
        </w:rPr>
        <w:t>与参比方法（厚</w:t>
      </w:r>
      <w:r w:rsidR="00D44412" w:rsidRPr="00FB2E38">
        <w:rPr>
          <w:rFonts w:ascii="Arial" w:eastAsia="宋体" w:hAnsi="Arial" w:cs="Arial"/>
        </w:rPr>
        <w:t>薄</w:t>
      </w:r>
      <w:r w:rsidR="006667F4" w:rsidRPr="00FB2E38">
        <w:rPr>
          <w:rFonts w:ascii="Arial" w:eastAsia="宋体" w:hAnsi="Arial" w:cs="Arial"/>
        </w:rPr>
        <w:t>膜</w:t>
      </w:r>
      <w:r w:rsidR="008171EC" w:rsidRPr="00FB2E38">
        <w:rPr>
          <w:rFonts w:ascii="Arial" w:eastAsia="宋体" w:hAnsi="Arial" w:cs="Arial"/>
        </w:rPr>
        <w:t>显微法</w:t>
      </w:r>
      <w:r w:rsidR="006667F4" w:rsidRPr="00FB2E38">
        <w:rPr>
          <w:rFonts w:ascii="Arial" w:eastAsia="宋体" w:hAnsi="Arial" w:cs="Arial"/>
        </w:rPr>
        <w:t>）</w:t>
      </w:r>
      <w:r w:rsidR="00D44412" w:rsidRPr="00FB2E38">
        <w:rPr>
          <w:rFonts w:ascii="Arial" w:eastAsia="宋体" w:hAnsi="Arial" w:cs="Arial"/>
        </w:rPr>
        <w:t>比较时，</w:t>
      </w:r>
      <w:r w:rsidRPr="00FB2E38">
        <w:rPr>
          <w:rFonts w:ascii="Arial" w:eastAsia="宋体" w:hAnsi="Arial" w:cs="Arial"/>
        </w:rPr>
        <w:t>贵公司</w:t>
      </w:r>
      <w:r w:rsidR="00D44412" w:rsidRPr="00FB2E38">
        <w:rPr>
          <w:rFonts w:ascii="Arial" w:eastAsia="宋体" w:hAnsi="Arial" w:cs="Arial"/>
        </w:rPr>
        <w:t>应根据</w:t>
      </w:r>
      <w:r w:rsidRPr="00FB2E38">
        <w:rPr>
          <w:rFonts w:ascii="Arial" w:eastAsia="宋体" w:hAnsi="Arial" w:cs="Arial"/>
        </w:rPr>
        <w:t>贵公司</w:t>
      </w:r>
      <w:r w:rsidR="00D44412" w:rsidRPr="00FB2E38">
        <w:rPr>
          <w:rFonts w:ascii="Arial" w:eastAsia="宋体" w:hAnsi="Arial" w:cs="Arial"/>
        </w:rPr>
        <w:t>新</w:t>
      </w:r>
      <w:r w:rsidRPr="00FB2E38">
        <w:rPr>
          <w:rFonts w:ascii="Arial" w:eastAsia="宋体" w:hAnsi="Arial" w:cs="Arial"/>
        </w:rPr>
        <w:t>器械</w:t>
      </w:r>
      <w:r w:rsidR="00D44412" w:rsidRPr="00FB2E38">
        <w:rPr>
          <w:rFonts w:ascii="Arial" w:eastAsia="宋体" w:hAnsi="Arial" w:cs="Arial"/>
        </w:rPr>
        <w:t>的性能</w:t>
      </w:r>
      <w:r w:rsidR="00930783" w:rsidRPr="00FB2E38">
        <w:rPr>
          <w:rFonts w:ascii="Arial" w:eastAsia="宋体" w:hAnsi="Arial" w:cs="Arial"/>
        </w:rPr>
        <w:t>提供这些数据。我们建议</w:t>
      </w:r>
      <w:r w:rsidRPr="00FB2E38">
        <w:rPr>
          <w:rFonts w:ascii="Arial" w:eastAsia="宋体" w:hAnsi="Arial" w:cs="Arial"/>
        </w:rPr>
        <w:t>贵公司</w:t>
      </w:r>
      <w:r w:rsidR="00930783" w:rsidRPr="00FB2E38">
        <w:rPr>
          <w:rFonts w:ascii="Arial" w:eastAsia="宋体" w:hAnsi="Arial" w:cs="Arial"/>
        </w:rPr>
        <w:t>按年龄组（儿童＜</w:t>
      </w:r>
      <w:r w:rsidR="00930783" w:rsidRPr="00FB2E38">
        <w:rPr>
          <w:rFonts w:ascii="Arial" w:eastAsia="宋体" w:hAnsi="Arial" w:cs="Arial"/>
        </w:rPr>
        <w:t>18</w:t>
      </w:r>
      <w:r w:rsidR="00930783" w:rsidRPr="00FB2E38">
        <w:rPr>
          <w:rFonts w:ascii="Arial" w:eastAsia="宋体" w:hAnsi="Arial" w:cs="Arial"/>
        </w:rPr>
        <w:t>岁，成人＞</w:t>
      </w:r>
      <w:r w:rsidR="00930783" w:rsidRPr="00FB2E38">
        <w:rPr>
          <w:rFonts w:ascii="Arial" w:eastAsia="宋体" w:hAnsi="Arial" w:cs="Arial"/>
        </w:rPr>
        <w:t>18</w:t>
      </w:r>
      <w:r w:rsidR="00930783" w:rsidRPr="00FB2E38">
        <w:rPr>
          <w:rFonts w:ascii="Arial" w:eastAsia="宋体" w:hAnsi="Arial" w:cs="Arial"/>
        </w:rPr>
        <w:t>岁）、性别和地理区域</w:t>
      </w:r>
      <w:r w:rsidR="00820F9B" w:rsidRPr="00FB2E38">
        <w:rPr>
          <w:rFonts w:ascii="Arial" w:eastAsia="宋体" w:hAnsi="Arial" w:cs="Arial"/>
        </w:rPr>
        <w:t>描述人群分布并指出阳性和阴性结果数。</w:t>
      </w:r>
      <w:r w:rsidR="0042122B" w:rsidRPr="00FB2E38">
        <w:rPr>
          <w:rFonts w:ascii="Arial" w:eastAsia="宋体" w:hAnsi="Arial" w:cs="Arial"/>
        </w:rPr>
        <w:t>不打算使用</w:t>
      </w:r>
      <w:r w:rsidR="00820F9B" w:rsidRPr="00FB2E38">
        <w:rPr>
          <w:rFonts w:ascii="Arial" w:eastAsia="宋体" w:hAnsi="Arial" w:cs="Arial"/>
        </w:rPr>
        <w:t>本</w:t>
      </w:r>
      <w:r w:rsidRPr="00FB2E38">
        <w:rPr>
          <w:rFonts w:ascii="Arial" w:eastAsia="宋体" w:hAnsi="Arial" w:cs="Arial"/>
        </w:rPr>
        <w:t>器械</w:t>
      </w:r>
      <w:r w:rsidR="0042122B" w:rsidRPr="00FB2E38">
        <w:rPr>
          <w:rFonts w:ascii="Arial" w:eastAsia="宋体" w:hAnsi="Arial" w:cs="Arial"/>
        </w:rPr>
        <w:t>对</w:t>
      </w:r>
      <w:r w:rsidR="00820F9B" w:rsidRPr="00FB2E38">
        <w:rPr>
          <w:rFonts w:ascii="Arial" w:eastAsia="宋体" w:hAnsi="Arial" w:cs="Arial"/>
        </w:rPr>
        <w:t>血液或组织捐赠者</w:t>
      </w:r>
      <w:r w:rsidR="0042122B" w:rsidRPr="00FB2E38">
        <w:rPr>
          <w:rFonts w:ascii="Arial" w:eastAsia="宋体" w:hAnsi="Arial" w:cs="Arial"/>
        </w:rPr>
        <w:t>进行筛检，因此，本研究不应使用血液捐赠者。</w:t>
      </w:r>
    </w:p>
    <w:p w:rsidR="00E67325" w:rsidRPr="00FB2E38" w:rsidRDefault="0000124B" w:rsidP="009D6562">
      <w:pPr>
        <w:snapToGrid w:val="0"/>
        <w:spacing w:afterLines="50" w:after="156" w:line="300" w:lineRule="auto"/>
        <w:rPr>
          <w:rFonts w:ascii="Arial" w:eastAsia="宋体" w:hAnsi="Arial" w:cs="Arial"/>
          <w:b/>
        </w:rPr>
      </w:pPr>
      <w:r w:rsidRPr="00FB2E38">
        <w:rPr>
          <w:rFonts w:ascii="Arial" w:eastAsia="宋体" w:hAnsi="Arial" w:cs="Arial"/>
          <w:b/>
        </w:rPr>
        <w:lastRenderedPageBreak/>
        <w:t xml:space="preserve">H. </w:t>
      </w:r>
      <w:r w:rsidRPr="00FB2E38">
        <w:rPr>
          <w:rFonts w:ascii="Arial" w:eastAsia="宋体" w:hAnsi="Arial" w:cs="Arial"/>
          <w:b/>
        </w:rPr>
        <w:t>方法比较</w:t>
      </w:r>
    </w:p>
    <w:p w:rsidR="00E67325" w:rsidRPr="00FB2E38" w:rsidRDefault="00D42E6A" w:rsidP="009D6562">
      <w:pPr>
        <w:snapToGrid w:val="0"/>
        <w:spacing w:afterLines="50" w:after="156" w:line="300" w:lineRule="auto"/>
        <w:rPr>
          <w:rFonts w:ascii="Arial" w:eastAsia="宋体" w:hAnsi="Arial" w:cs="Arial"/>
        </w:rPr>
      </w:pPr>
      <w:r w:rsidRPr="00FB2E38">
        <w:rPr>
          <w:rFonts w:ascii="Arial" w:eastAsia="宋体" w:hAnsi="Arial" w:cs="Arial"/>
        </w:rPr>
        <w:t>贵公司</w:t>
      </w:r>
      <w:r w:rsidR="0000124B" w:rsidRPr="00FB2E38">
        <w:rPr>
          <w:rFonts w:ascii="Arial" w:eastAsia="宋体" w:hAnsi="Arial" w:cs="Arial"/>
        </w:rPr>
        <w:t>应对</w:t>
      </w:r>
      <w:r w:rsidR="00833725" w:rsidRPr="00FB2E38">
        <w:rPr>
          <w:rFonts w:ascii="Arial" w:eastAsia="宋体" w:hAnsi="Arial" w:cs="Arial"/>
        </w:rPr>
        <w:t>在</w:t>
      </w:r>
      <w:r w:rsidRPr="00FB2E38">
        <w:rPr>
          <w:rFonts w:ascii="Arial" w:eastAsia="宋体" w:hAnsi="Arial" w:cs="Arial"/>
        </w:rPr>
        <w:t>贵公司</w:t>
      </w:r>
      <w:r w:rsidR="0000124B" w:rsidRPr="00FB2E38">
        <w:rPr>
          <w:rFonts w:ascii="Arial" w:eastAsia="宋体" w:hAnsi="Arial" w:cs="Arial"/>
        </w:rPr>
        <w:t>的</w:t>
      </w:r>
      <w:r w:rsidRPr="00FB2E38">
        <w:rPr>
          <w:rFonts w:ascii="Arial" w:eastAsia="宋体" w:hAnsi="Arial" w:cs="Arial"/>
        </w:rPr>
        <w:t>器械</w:t>
      </w:r>
      <w:r w:rsidR="0000124B" w:rsidRPr="00FB2E38">
        <w:rPr>
          <w:rFonts w:ascii="Arial" w:eastAsia="宋体" w:hAnsi="Arial" w:cs="Arial"/>
        </w:rPr>
        <w:t>与厚薄膜</w:t>
      </w:r>
      <w:r w:rsidR="008171EC" w:rsidRPr="00FB2E38">
        <w:rPr>
          <w:rFonts w:ascii="Arial" w:eastAsia="宋体" w:hAnsi="Arial" w:cs="Arial"/>
        </w:rPr>
        <w:t>显微法</w:t>
      </w:r>
      <w:r w:rsidR="00833725" w:rsidRPr="00FB2E38">
        <w:rPr>
          <w:rFonts w:ascii="Arial" w:eastAsia="宋体" w:hAnsi="Arial" w:cs="Arial"/>
        </w:rPr>
        <w:t>之间进行的方法比较做出描述。后者是疟疾实验室诊断的</w:t>
      </w:r>
      <w:r w:rsidR="00833725" w:rsidRPr="00FB2E38">
        <w:rPr>
          <w:rFonts w:ascii="Arial" w:eastAsia="宋体" w:hAnsi="Arial" w:cs="Arial"/>
        </w:rPr>
        <w:t>“</w:t>
      </w:r>
      <w:r w:rsidR="00F17282" w:rsidRPr="00FB2E38">
        <w:rPr>
          <w:rFonts w:ascii="Arial" w:eastAsia="宋体" w:hAnsi="Arial" w:cs="Arial"/>
        </w:rPr>
        <w:t>黄</w:t>
      </w:r>
      <w:r w:rsidR="00833725" w:rsidRPr="00FB2E38">
        <w:rPr>
          <w:rFonts w:ascii="Arial" w:eastAsia="宋体" w:hAnsi="Arial" w:cs="Arial"/>
        </w:rPr>
        <w:t>金标准</w:t>
      </w:r>
      <w:r w:rsidR="00833725" w:rsidRPr="00FB2E38">
        <w:rPr>
          <w:rFonts w:ascii="Arial" w:eastAsia="宋体" w:hAnsi="Arial" w:cs="Arial"/>
        </w:rPr>
        <w:t>”</w:t>
      </w:r>
      <w:r w:rsidR="00833725" w:rsidRPr="00FB2E38">
        <w:rPr>
          <w:rFonts w:ascii="Arial" w:eastAsia="宋体" w:hAnsi="Arial" w:cs="Arial"/>
        </w:rPr>
        <w:t>。该评价中应包含</w:t>
      </w:r>
      <w:r w:rsidRPr="00FB2E38">
        <w:rPr>
          <w:rFonts w:ascii="Arial" w:eastAsia="宋体" w:hAnsi="Arial" w:cs="Arial"/>
        </w:rPr>
        <w:t>贵公司</w:t>
      </w:r>
      <w:r w:rsidR="00833725" w:rsidRPr="00FB2E38">
        <w:rPr>
          <w:rFonts w:ascii="Arial" w:eastAsia="宋体" w:hAnsi="Arial" w:cs="Arial"/>
        </w:rPr>
        <w:t>在</w:t>
      </w:r>
      <w:r w:rsidR="007665CB">
        <w:rPr>
          <w:rFonts w:ascii="Arial" w:eastAsia="宋体" w:hAnsi="Arial" w:cs="Arial"/>
        </w:rPr>
        <w:t>贴标</w:t>
      </w:r>
      <w:r w:rsidR="00833725" w:rsidRPr="00FB2E38">
        <w:rPr>
          <w:rFonts w:ascii="Arial" w:eastAsia="宋体" w:hAnsi="Arial" w:cs="Arial"/>
        </w:rPr>
        <w:t>中指出的所有标本类型</w:t>
      </w:r>
      <w:r w:rsidR="00A1669B" w:rsidRPr="00FB2E38">
        <w:rPr>
          <w:rFonts w:ascii="Arial" w:eastAsia="宋体" w:hAnsi="Arial" w:cs="Arial"/>
        </w:rPr>
        <w:t>（即静脉血、指尖血、</w:t>
      </w:r>
      <w:r w:rsidR="00452162" w:rsidRPr="00FB2E38">
        <w:rPr>
          <w:rFonts w:ascii="Arial" w:eastAsia="宋体" w:hAnsi="Arial" w:cs="Arial"/>
        </w:rPr>
        <w:t>使用</w:t>
      </w:r>
      <w:r w:rsidR="00A1669B" w:rsidRPr="00FB2E38">
        <w:rPr>
          <w:rFonts w:ascii="Arial" w:eastAsia="宋体" w:hAnsi="Arial" w:cs="Arial"/>
        </w:rPr>
        <w:t>不同抗凝剂</w:t>
      </w:r>
      <w:r w:rsidR="00452162" w:rsidRPr="00FB2E38">
        <w:rPr>
          <w:rFonts w:ascii="Arial" w:eastAsia="宋体" w:hAnsi="Arial" w:cs="Arial"/>
        </w:rPr>
        <w:t>的血液</w:t>
      </w:r>
      <w:r w:rsidR="00A1669B" w:rsidRPr="00FB2E38">
        <w:rPr>
          <w:rFonts w:ascii="Arial" w:eastAsia="宋体" w:hAnsi="Arial" w:cs="Arial"/>
        </w:rPr>
        <w:t>等）。</w:t>
      </w:r>
    </w:p>
    <w:p w:rsidR="0000124B" w:rsidRPr="00FB2E38" w:rsidRDefault="0000124B" w:rsidP="007613AB">
      <w:pPr>
        <w:snapToGrid w:val="0"/>
        <w:spacing w:line="300" w:lineRule="auto"/>
        <w:rPr>
          <w:rFonts w:ascii="Arial" w:eastAsia="宋体" w:hAnsi="Arial" w:cs="Arial"/>
        </w:rPr>
      </w:pPr>
    </w:p>
    <w:p w:rsidR="0000124B"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5C552B" w:rsidRPr="00FB2E38">
        <w:rPr>
          <w:rFonts w:ascii="Arial" w:eastAsia="宋体" w:hAnsi="Arial" w:cs="Arial"/>
        </w:rPr>
        <w:t>应在</w:t>
      </w:r>
      <w:r w:rsidR="005C552B" w:rsidRPr="00FB2E38">
        <w:rPr>
          <w:rFonts w:ascii="Arial" w:eastAsia="宋体" w:hAnsi="Arial" w:cs="Arial"/>
        </w:rPr>
        <w:t>3</w:t>
      </w:r>
      <w:r w:rsidR="005C552B" w:rsidRPr="00FB2E38">
        <w:rPr>
          <w:rFonts w:ascii="Arial" w:eastAsia="宋体" w:hAnsi="Arial" w:cs="Arial"/>
        </w:rPr>
        <w:t>个不同的地理场所对</w:t>
      </w:r>
      <w:r w:rsidRPr="00FB2E38">
        <w:rPr>
          <w:rFonts w:ascii="Arial" w:eastAsia="宋体" w:hAnsi="Arial" w:cs="Arial"/>
        </w:rPr>
        <w:t>贵公司</w:t>
      </w:r>
      <w:r w:rsidR="005C552B" w:rsidRPr="00FB2E38">
        <w:rPr>
          <w:rFonts w:ascii="Arial" w:eastAsia="宋体" w:hAnsi="Arial" w:cs="Arial"/>
        </w:rPr>
        <w:t>的试剂盒进行评价。这些场所应能代表本</w:t>
      </w:r>
      <w:r w:rsidRPr="00FB2E38">
        <w:rPr>
          <w:rFonts w:ascii="Arial" w:eastAsia="宋体" w:hAnsi="Arial" w:cs="Arial"/>
        </w:rPr>
        <w:t>器械</w:t>
      </w:r>
      <w:r w:rsidR="005C552B" w:rsidRPr="00FB2E38">
        <w:rPr>
          <w:rFonts w:ascii="Arial" w:eastAsia="宋体" w:hAnsi="Arial" w:cs="Arial"/>
        </w:rPr>
        <w:t>最终要在那里由将在临床实践中使用本检</w:t>
      </w:r>
      <w:r w:rsidR="00452162" w:rsidRPr="00FB2E38">
        <w:rPr>
          <w:rFonts w:ascii="Arial" w:eastAsia="宋体" w:hAnsi="Arial" w:cs="Arial"/>
        </w:rPr>
        <w:t>验</w:t>
      </w:r>
      <w:r w:rsidR="005C552B" w:rsidRPr="00FB2E38">
        <w:rPr>
          <w:rFonts w:ascii="Arial" w:eastAsia="宋体" w:hAnsi="Arial" w:cs="Arial"/>
        </w:rPr>
        <w:t>法</w:t>
      </w:r>
      <w:r w:rsidR="00D04A6A" w:rsidRPr="00FB2E38">
        <w:rPr>
          <w:rFonts w:ascii="Arial" w:eastAsia="宋体" w:hAnsi="Arial" w:cs="Arial"/>
        </w:rPr>
        <w:t>的人员使用的检测环境</w:t>
      </w:r>
      <w:r w:rsidR="00E9656E" w:rsidRPr="00FB2E38">
        <w:rPr>
          <w:rFonts w:ascii="Arial" w:eastAsia="宋体" w:hAnsi="Arial" w:cs="Arial"/>
        </w:rPr>
        <w:t>（如临床实验室、即时检验场所）</w:t>
      </w:r>
      <w:r w:rsidR="00D04A6A" w:rsidRPr="00FB2E38">
        <w:rPr>
          <w:rFonts w:ascii="Arial" w:eastAsia="宋体" w:hAnsi="Arial" w:cs="Arial"/>
        </w:rPr>
        <w:t>。</w:t>
      </w:r>
    </w:p>
    <w:p w:rsidR="00A1669B" w:rsidRPr="00FB2E38" w:rsidRDefault="00A1669B" w:rsidP="007613AB">
      <w:pPr>
        <w:snapToGrid w:val="0"/>
        <w:spacing w:line="300" w:lineRule="auto"/>
        <w:rPr>
          <w:rFonts w:ascii="Arial" w:eastAsia="宋体" w:hAnsi="Arial" w:cs="Arial"/>
        </w:rPr>
      </w:pPr>
    </w:p>
    <w:p w:rsidR="00E9656E" w:rsidRPr="00FB2E38" w:rsidRDefault="00BB1395" w:rsidP="007613AB">
      <w:pPr>
        <w:snapToGrid w:val="0"/>
        <w:spacing w:line="300" w:lineRule="auto"/>
        <w:rPr>
          <w:rFonts w:ascii="Arial" w:eastAsia="宋体" w:hAnsi="Arial" w:cs="Arial"/>
        </w:rPr>
      </w:pPr>
      <w:r w:rsidRPr="00FB2E38">
        <w:rPr>
          <w:rFonts w:ascii="Arial" w:eastAsia="宋体" w:hAnsi="Arial" w:cs="Arial"/>
        </w:rPr>
        <w:t>我们建议从代表预期用途人群的个体（即具有符合疟疾感染</w:t>
      </w:r>
      <w:r w:rsidR="009619B2" w:rsidRPr="00FB2E38">
        <w:rPr>
          <w:rFonts w:ascii="Arial" w:eastAsia="宋体" w:hAnsi="Arial" w:cs="Arial"/>
        </w:rPr>
        <w:t>的</w:t>
      </w:r>
      <w:r w:rsidRPr="00FB2E38">
        <w:rPr>
          <w:rFonts w:ascii="Arial" w:eastAsia="宋体" w:hAnsi="Arial" w:cs="Arial"/>
        </w:rPr>
        <w:t>症状和体征者）中前瞻性采集标本。由于美国的疟疾</w:t>
      </w:r>
      <w:r w:rsidR="007665CB">
        <w:rPr>
          <w:rFonts w:ascii="Arial" w:eastAsia="宋体" w:hAnsi="Arial" w:cs="Arial"/>
        </w:rPr>
        <w:t>患病率</w:t>
      </w:r>
      <w:r w:rsidRPr="00FB2E38">
        <w:rPr>
          <w:rFonts w:ascii="Arial" w:eastAsia="宋体" w:hAnsi="Arial" w:cs="Arial"/>
        </w:rPr>
        <w:t>相对较低，</w:t>
      </w:r>
      <w:r w:rsidR="00F2060E" w:rsidRPr="00FB2E38">
        <w:rPr>
          <w:rFonts w:ascii="Arial" w:eastAsia="宋体" w:hAnsi="Arial" w:cs="Arial"/>
        </w:rPr>
        <w:t>可在非美国场所进行前瞻性检测。</w:t>
      </w:r>
      <w:r w:rsidR="00D42E6A" w:rsidRPr="00FB2E38">
        <w:rPr>
          <w:rFonts w:ascii="Arial" w:eastAsia="宋体" w:hAnsi="Arial" w:cs="Arial"/>
        </w:rPr>
        <w:t>贵公司</w:t>
      </w:r>
      <w:r w:rsidR="00F2060E" w:rsidRPr="00FB2E38">
        <w:rPr>
          <w:rFonts w:ascii="Arial" w:eastAsia="宋体" w:hAnsi="Arial" w:cs="Arial"/>
        </w:rPr>
        <w:t>可用从标本库获得的特征描述良好的标本补充这些研究。</w:t>
      </w:r>
      <w:r w:rsidR="00D34137" w:rsidRPr="00FB2E38">
        <w:rPr>
          <w:rFonts w:ascii="Arial" w:eastAsia="宋体" w:hAnsi="Arial" w:cs="Arial"/>
        </w:rPr>
        <w:t>在标本特征描述中应包含支持标本完整性的信息、</w:t>
      </w:r>
      <w:r w:rsidR="00B71E27" w:rsidRPr="00FB2E38">
        <w:rPr>
          <w:rFonts w:ascii="Arial" w:eastAsia="宋体" w:hAnsi="Arial" w:cs="Arial"/>
        </w:rPr>
        <w:t>支持预期用途的适当选择和临床实验室</w:t>
      </w:r>
      <w:r w:rsidR="00C6616D" w:rsidRPr="00FB2E38">
        <w:rPr>
          <w:rFonts w:ascii="Arial" w:eastAsia="宋体" w:hAnsi="Arial" w:cs="Arial"/>
        </w:rPr>
        <w:t>检验结果</w:t>
      </w:r>
      <w:r w:rsidR="00B71E27" w:rsidRPr="00FB2E38">
        <w:rPr>
          <w:rFonts w:ascii="Arial" w:eastAsia="宋体" w:hAnsi="Arial" w:cs="Arial"/>
        </w:rPr>
        <w:t>（厚薄膜</w:t>
      </w:r>
      <w:r w:rsidR="008171EC" w:rsidRPr="00FB2E38">
        <w:rPr>
          <w:rFonts w:ascii="Arial" w:eastAsia="宋体" w:hAnsi="Arial" w:cs="Arial"/>
        </w:rPr>
        <w:t>显微法</w:t>
      </w:r>
      <w:r w:rsidR="00B71E27" w:rsidRPr="00FB2E38">
        <w:rPr>
          <w:rFonts w:ascii="Arial" w:eastAsia="宋体" w:hAnsi="Arial" w:cs="Arial"/>
        </w:rPr>
        <w:t>）。</w:t>
      </w:r>
      <w:r w:rsidR="00161574" w:rsidRPr="00FB2E38">
        <w:rPr>
          <w:rFonts w:ascii="Arial" w:eastAsia="宋体" w:hAnsi="Arial" w:cs="Arial"/>
        </w:rPr>
        <w:t>对标本应加以遮蔽，以避免检测偏差。</w:t>
      </w:r>
      <w:r w:rsidR="00D42E6A" w:rsidRPr="00FB2E38">
        <w:rPr>
          <w:rFonts w:ascii="Arial" w:eastAsia="宋体" w:hAnsi="Arial" w:cs="Arial"/>
        </w:rPr>
        <w:t>贵公司</w:t>
      </w:r>
      <w:r w:rsidR="00161574" w:rsidRPr="00FB2E38">
        <w:rPr>
          <w:rFonts w:ascii="Arial" w:eastAsia="宋体" w:hAnsi="Arial" w:cs="Arial"/>
        </w:rPr>
        <w:t>提供的关于非美国标本特征描述的信息应与美国标本相同。</w:t>
      </w:r>
    </w:p>
    <w:p w:rsidR="00E9656E" w:rsidRPr="00FB2E38" w:rsidRDefault="00E9656E" w:rsidP="007613AB">
      <w:pPr>
        <w:snapToGrid w:val="0"/>
        <w:spacing w:line="300" w:lineRule="auto"/>
        <w:rPr>
          <w:rFonts w:ascii="Arial" w:eastAsia="宋体" w:hAnsi="Arial" w:cs="Arial"/>
        </w:rPr>
      </w:pPr>
    </w:p>
    <w:p w:rsidR="00E9656E" w:rsidRPr="00FB2E38" w:rsidRDefault="009F650A" w:rsidP="007613AB">
      <w:pPr>
        <w:snapToGrid w:val="0"/>
        <w:spacing w:line="300" w:lineRule="auto"/>
        <w:rPr>
          <w:rFonts w:ascii="Arial" w:eastAsia="宋体" w:hAnsi="Arial" w:cs="Arial"/>
        </w:rPr>
      </w:pPr>
      <w:r w:rsidRPr="00FB2E38">
        <w:rPr>
          <w:rFonts w:ascii="Arial" w:eastAsia="宋体" w:hAnsi="Arial" w:cs="Arial"/>
        </w:rPr>
        <w:t>为了对</w:t>
      </w:r>
      <w:r w:rsidR="00D42E6A" w:rsidRPr="00FB2E38">
        <w:rPr>
          <w:rFonts w:ascii="Arial" w:eastAsia="宋体" w:hAnsi="Arial" w:cs="Arial"/>
        </w:rPr>
        <w:t>贵公司器械</w:t>
      </w:r>
      <w:r w:rsidRPr="00FB2E38">
        <w:rPr>
          <w:rFonts w:ascii="Arial" w:eastAsia="宋体" w:hAnsi="Arial" w:cs="Arial"/>
        </w:rPr>
        <w:t>的临床特异性进行评价，我们建议</w:t>
      </w:r>
      <w:r w:rsidR="00D42E6A" w:rsidRPr="00FB2E38">
        <w:rPr>
          <w:rFonts w:ascii="Arial" w:eastAsia="宋体" w:hAnsi="Arial" w:cs="Arial"/>
        </w:rPr>
        <w:t>贵公司</w:t>
      </w:r>
      <w:r w:rsidRPr="00FB2E38">
        <w:rPr>
          <w:rFonts w:ascii="Arial" w:eastAsia="宋体" w:hAnsi="Arial" w:cs="Arial"/>
        </w:rPr>
        <w:t>包含来自地方性流行区正常人群和非地方性流行人群</w:t>
      </w:r>
      <w:r w:rsidR="00E03FCA" w:rsidRPr="00FB2E38">
        <w:rPr>
          <w:rFonts w:ascii="Arial" w:eastAsia="宋体" w:hAnsi="Arial" w:cs="Arial"/>
        </w:rPr>
        <w:t>的标本。</w:t>
      </w:r>
      <w:r w:rsidR="00D42E6A" w:rsidRPr="00FB2E38">
        <w:rPr>
          <w:rFonts w:ascii="Arial" w:eastAsia="宋体" w:hAnsi="Arial" w:cs="Arial"/>
        </w:rPr>
        <w:t>贵公司</w:t>
      </w:r>
      <w:r w:rsidR="00E03FCA" w:rsidRPr="00FB2E38">
        <w:rPr>
          <w:rFonts w:ascii="Arial" w:eastAsia="宋体" w:hAnsi="Arial" w:cs="Arial"/>
        </w:rPr>
        <w:t>应包含罹患发热性疾病的个体，确保正确挑战</w:t>
      </w:r>
      <w:r w:rsidR="0021076D" w:rsidRPr="00FB2E38">
        <w:rPr>
          <w:rFonts w:ascii="Arial" w:eastAsia="宋体" w:hAnsi="Arial" w:cs="Arial"/>
        </w:rPr>
        <w:t>检验性能</w:t>
      </w:r>
      <w:r w:rsidR="00E03FCA" w:rsidRPr="00FB2E38">
        <w:rPr>
          <w:rFonts w:ascii="Arial" w:eastAsia="宋体" w:hAnsi="Arial" w:cs="Arial"/>
        </w:rPr>
        <w:t>。</w:t>
      </w:r>
    </w:p>
    <w:p w:rsidR="0000124B" w:rsidRPr="00FB2E38" w:rsidRDefault="0000124B" w:rsidP="007613AB">
      <w:pPr>
        <w:snapToGrid w:val="0"/>
        <w:spacing w:line="300" w:lineRule="auto"/>
        <w:rPr>
          <w:rFonts w:ascii="Arial" w:eastAsia="宋体" w:hAnsi="Arial" w:cs="Arial"/>
        </w:rPr>
      </w:pPr>
    </w:p>
    <w:p w:rsidR="0000124B" w:rsidRPr="00FB2E38" w:rsidRDefault="00E03FCA" w:rsidP="007613AB">
      <w:pPr>
        <w:snapToGrid w:val="0"/>
        <w:spacing w:line="300" w:lineRule="auto"/>
        <w:rPr>
          <w:rFonts w:ascii="Arial" w:eastAsia="宋体" w:hAnsi="Arial" w:cs="Arial"/>
        </w:rPr>
      </w:pPr>
      <w:r w:rsidRPr="00FB2E38">
        <w:rPr>
          <w:rFonts w:ascii="Arial" w:eastAsia="宋体" w:hAnsi="Arial" w:cs="Arial"/>
        </w:rPr>
        <w:t>适用人群</w:t>
      </w:r>
      <w:r w:rsidR="00335737" w:rsidRPr="00FB2E38">
        <w:rPr>
          <w:rFonts w:ascii="Arial" w:eastAsia="宋体" w:hAnsi="Arial" w:cs="Arial"/>
        </w:rPr>
        <w:t>的适当样本含量取决于每种疟原虫感染在研究地点的估计发病率、本检</w:t>
      </w:r>
      <w:r w:rsidR="006A02DF" w:rsidRPr="00FB2E38">
        <w:rPr>
          <w:rFonts w:ascii="Arial" w:eastAsia="宋体" w:hAnsi="Arial" w:cs="Arial"/>
        </w:rPr>
        <w:t>验</w:t>
      </w:r>
      <w:r w:rsidR="00335737" w:rsidRPr="00FB2E38">
        <w:rPr>
          <w:rFonts w:ascii="Arial" w:eastAsia="宋体" w:hAnsi="Arial" w:cs="Arial"/>
        </w:rPr>
        <w:t>法的精密度、</w:t>
      </w:r>
      <w:r w:rsidR="008C01F4" w:rsidRPr="00FB2E38">
        <w:rPr>
          <w:rFonts w:ascii="Arial" w:eastAsia="宋体" w:hAnsi="Arial" w:cs="Arial"/>
        </w:rPr>
        <w:t>干扰情况和本检</w:t>
      </w:r>
      <w:r w:rsidR="006A02DF" w:rsidRPr="00FB2E38">
        <w:rPr>
          <w:rFonts w:ascii="Arial" w:eastAsia="宋体" w:hAnsi="Arial" w:cs="Arial"/>
        </w:rPr>
        <w:t>验</w:t>
      </w:r>
      <w:r w:rsidR="008C01F4" w:rsidRPr="00FB2E38">
        <w:rPr>
          <w:rFonts w:ascii="Arial" w:eastAsia="宋体" w:hAnsi="Arial" w:cs="Arial"/>
        </w:rPr>
        <w:t>法的其它性能特征。</w:t>
      </w:r>
      <w:r w:rsidR="00D42E6A" w:rsidRPr="00FB2E38">
        <w:rPr>
          <w:rFonts w:ascii="Arial" w:eastAsia="宋体" w:hAnsi="Arial" w:cs="Arial"/>
        </w:rPr>
        <w:t>贵公司</w:t>
      </w:r>
      <w:r w:rsidR="008C01F4" w:rsidRPr="00FB2E38">
        <w:rPr>
          <w:rFonts w:ascii="Arial" w:eastAsia="宋体" w:hAnsi="Arial" w:cs="Arial"/>
        </w:rPr>
        <w:t>应在</w:t>
      </w:r>
      <w:r w:rsidR="008C01F4" w:rsidRPr="00FB2E38">
        <w:rPr>
          <w:rFonts w:ascii="Arial" w:eastAsia="宋体" w:hAnsi="Arial" w:cs="Arial"/>
        </w:rPr>
        <w:t>510</w:t>
      </w:r>
      <w:r w:rsidR="007665CB">
        <w:rPr>
          <w:rFonts w:ascii="Arial" w:eastAsia="宋体" w:hAnsi="Arial" w:cs="Arial"/>
        </w:rPr>
        <w:t>（</w:t>
      </w:r>
      <w:r w:rsidR="008C01F4" w:rsidRPr="00FB2E38">
        <w:rPr>
          <w:rFonts w:ascii="Arial" w:eastAsia="宋体" w:hAnsi="Arial" w:cs="Arial"/>
        </w:rPr>
        <w:t>k</w:t>
      </w:r>
      <w:r w:rsidR="007665CB">
        <w:rPr>
          <w:rFonts w:ascii="Arial" w:eastAsia="宋体" w:hAnsi="Arial" w:cs="Arial"/>
        </w:rPr>
        <w:t>）提交资料</w:t>
      </w:r>
      <w:r w:rsidR="008C01F4" w:rsidRPr="00FB2E38">
        <w:rPr>
          <w:rFonts w:ascii="Arial" w:eastAsia="宋体" w:hAnsi="Arial" w:cs="Arial"/>
        </w:rPr>
        <w:t>中提供用来确定样本含量</w:t>
      </w:r>
      <w:r w:rsidR="00A732F8" w:rsidRPr="00FB2E38">
        <w:rPr>
          <w:rFonts w:ascii="Arial" w:eastAsia="宋体" w:hAnsi="Arial" w:cs="Arial"/>
        </w:rPr>
        <w:t>的</w:t>
      </w:r>
      <w:r w:rsidR="008C01F4" w:rsidRPr="00FB2E38">
        <w:rPr>
          <w:rFonts w:ascii="Arial" w:eastAsia="宋体" w:hAnsi="Arial" w:cs="Arial"/>
        </w:rPr>
        <w:t>统计学依据和</w:t>
      </w:r>
      <w:r w:rsidR="00A732F8" w:rsidRPr="00FB2E38">
        <w:rPr>
          <w:rFonts w:ascii="Arial" w:eastAsia="宋体" w:hAnsi="Arial" w:cs="Arial"/>
        </w:rPr>
        <w:t>统计模型。</w:t>
      </w:r>
    </w:p>
    <w:p w:rsidR="00335737" w:rsidRPr="00FB2E38" w:rsidRDefault="00335737" w:rsidP="007613AB">
      <w:pPr>
        <w:snapToGrid w:val="0"/>
        <w:spacing w:line="300" w:lineRule="auto"/>
        <w:rPr>
          <w:rFonts w:ascii="Arial" w:eastAsia="宋体" w:hAnsi="Arial" w:cs="Arial"/>
        </w:rPr>
      </w:pPr>
    </w:p>
    <w:p w:rsidR="00A732F8" w:rsidRPr="00FB2E38" w:rsidRDefault="00A732F8" w:rsidP="007613AB">
      <w:pPr>
        <w:snapToGrid w:val="0"/>
        <w:spacing w:line="300" w:lineRule="auto"/>
        <w:rPr>
          <w:rFonts w:ascii="Arial" w:eastAsia="宋体" w:hAnsi="Arial" w:cs="Arial"/>
        </w:rPr>
      </w:pPr>
      <w:r w:rsidRPr="00FB2E38">
        <w:rPr>
          <w:rFonts w:ascii="Arial" w:eastAsia="宋体" w:hAnsi="Arial" w:cs="Arial"/>
        </w:rPr>
        <w:t>我们建议</w:t>
      </w:r>
      <w:r w:rsidR="00D42E6A" w:rsidRPr="00FB2E38">
        <w:rPr>
          <w:rFonts w:ascii="Arial" w:eastAsia="宋体" w:hAnsi="Arial" w:cs="Arial"/>
        </w:rPr>
        <w:t>贵公司</w:t>
      </w:r>
      <w:r w:rsidRPr="00FB2E38">
        <w:rPr>
          <w:rFonts w:ascii="Arial" w:eastAsia="宋体" w:hAnsi="Arial" w:cs="Arial"/>
        </w:rPr>
        <w:t>在开始研究前与微生物学检测</w:t>
      </w:r>
      <w:r w:rsidR="00D42E6A" w:rsidRPr="00FB2E38">
        <w:rPr>
          <w:rFonts w:ascii="Arial" w:eastAsia="宋体" w:hAnsi="Arial" w:cs="Arial"/>
        </w:rPr>
        <w:t>器械</w:t>
      </w:r>
      <w:r w:rsidRPr="00FB2E38">
        <w:rPr>
          <w:rFonts w:ascii="Arial" w:eastAsia="宋体" w:hAnsi="Arial" w:cs="Arial"/>
        </w:rPr>
        <w:t>处联系</w:t>
      </w:r>
      <w:r w:rsidR="00CC1859" w:rsidRPr="00FB2E38">
        <w:rPr>
          <w:rFonts w:ascii="Arial" w:eastAsia="宋体" w:hAnsi="Arial" w:cs="Arial"/>
        </w:rPr>
        <w:t>，</w:t>
      </w:r>
      <w:r w:rsidRPr="00FB2E38">
        <w:rPr>
          <w:rFonts w:ascii="Arial" w:eastAsia="宋体" w:hAnsi="Arial" w:cs="Arial"/>
        </w:rPr>
        <w:t>征求他们对</w:t>
      </w:r>
      <w:r w:rsidR="00D42E6A" w:rsidRPr="00FB2E38">
        <w:rPr>
          <w:rFonts w:ascii="Arial" w:eastAsia="宋体" w:hAnsi="Arial" w:cs="Arial"/>
        </w:rPr>
        <w:t>贵公司</w:t>
      </w:r>
      <w:r w:rsidRPr="00FB2E38">
        <w:rPr>
          <w:rFonts w:ascii="Arial" w:eastAsia="宋体" w:hAnsi="Arial" w:cs="Arial"/>
        </w:rPr>
        <w:t>研究设计的反馈。</w:t>
      </w:r>
    </w:p>
    <w:p w:rsidR="0000124B" w:rsidRPr="00FB2E38" w:rsidRDefault="0000124B" w:rsidP="007613AB">
      <w:pPr>
        <w:snapToGrid w:val="0"/>
        <w:spacing w:line="300" w:lineRule="auto"/>
        <w:rPr>
          <w:rFonts w:ascii="Arial" w:eastAsia="宋体" w:hAnsi="Arial" w:cs="Arial"/>
        </w:rPr>
      </w:pPr>
    </w:p>
    <w:p w:rsidR="00A732F8" w:rsidRPr="00FB2E38" w:rsidRDefault="00D65FFE" w:rsidP="007613AB">
      <w:pPr>
        <w:snapToGrid w:val="0"/>
        <w:spacing w:line="300" w:lineRule="auto"/>
        <w:rPr>
          <w:rFonts w:ascii="Arial" w:eastAsia="宋体" w:hAnsi="Arial" w:cs="Arial"/>
          <w:b/>
        </w:rPr>
      </w:pPr>
      <w:r w:rsidRPr="00FB2E38">
        <w:rPr>
          <w:rFonts w:ascii="Arial" w:eastAsia="宋体" w:hAnsi="Arial" w:cs="Arial"/>
          <w:b/>
        </w:rPr>
        <w:t xml:space="preserve">I. </w:t>
      </w:r>
      <w:r w:rsidRPr="00FB2E38">
        <w:rPr>
          <w:rFonts w:ascii="Arial" w:eastAsia="宋体" w:hAnsi="Arial" w:cs="Arial"/>
          <w:b/>
        </w:rPr>
        <w:t>结果报告</w:t>
      </w:r>
    </w:p>
    <w:p w:rsidR="00D65FFE" w:rsidRPr="00FB2E38" w:rsidRDefault="00D65FFE" w:rsidP="007613AB">
      <w:pPr>
        <w:snapToGrid w:val="0"/>
        <w:spacing w:line="300" w:lineRule="auto"/>
        <w:rPr>
          <w:rFonts w:ascii="Arial" w:eastAsia="宋体" w:hAnsi="Arial" w:cs="Arial"/>
        </w:rPr>
      </w:pPr>
    </w:p>
    <w:p w:rsidR="00A732F8"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D65FFE" w:rsidRPr="00FB2E38">
        <w:rPr>
          <w:rFonts w:ascii="Arial" w:eastAsia="宋体" w:hAnsi="Arial" w:cs="Arial"/>
        </w:rPr>
        <w:t>应在</w:t>
      </w:r>
      <w:r w:rsidR="00D65FFE" w:rsidRPr="00FB2E38">
        <w:rPr>
          <w:rFonts w:ascii="Arial" w:eastAsia="宋体" w:hAnsi="Arial" w:cs="Arial"/>
        </w:rPr>
        <w:t>510</w:t>
      </w:r>
      <w:r w:rsidR="007665CB">
        <w:rPr>
          <w:rFonts w:ascii="Arial" w:eastAsia="宋体" w:hAnsi="Arial" w:cs="Arial"/>
        </w:rPr>
        <w:t>（</w:t>
      </w:r>
      <w:r w:rsidR="00D65FFE" w:rsidRPr="00FB2E38">
        <w:rPr>
          <w:rFonts w:ascii="Arial" w:eastAsia="宋体" w:hAnsi="Arial" w:cs="Arial"/>
        </w:rPr>
        <w:t>k</w:t>
      </w:r>
      <w:r w:rsidR="007665CB">
        <w:rPr>
          <w:rFonts w:ascii="Arial" w:eastAsia="宋体" w:hAnsi="Arial" w:cs="Arial"/>
        </w:rPr>
        <w:t>）提交资料</w:t>
      </w:r>
      <w:r w:rsidR="00D65FFE" w:rsidRPr="00FB2E38">
        <w:rPr>
          <w:rFonts w:ascii="Arial" w:eastAsia="宋体" w:hAnsi="Arial" w:cs="Arial"/>
        </w:rPr>
        <w:t>中对标本是如何采集的以及</w:t>
      </w:r>
      <w:r w:rsidR="00123725" w:rsidRPr="00FB2E38">
        <w:rPr>
          <w:rFonts w:ascii="Arial" w:eastAsia="宋体" w:hAnsi="Arial" w:cs="Arial"/>
        </w:rPr>
        <w:t>排除标本的所有理由做出描述。</w:t>
      </w:r>
    </w:p>
    <w:p w:rsidR="00123725" w:rsidRPr="00FB2E38" w:rsidRDefault="00123725" w:rsidP="007613AB">
      <w:pPr>
        <w:snapToGrid w:val="0"/>
        <w:spacing w:line="300" w:lineRule="auto"/>
        <w:rPr>
          <w:rFonts w:ascii="Arial" w:eastAsia="宋体" w:hAnsi="Arial" w:cs="Arial"/>
        </w:rPr>
      </w:pPr>
    </w:p>
    <w:p w:rsidR="00123725" w:rsidRPr="00FB2E38" w:rsidRDefault="00FB24F4" w:rsidP="007613AB">
      <w:pPr>
        <w:snapToGrid w:val="0"/>
        <w:spacing w:line="300" w:lineRule="auto"/>
        <w:rPr>
          <w:rFonts w:ascii="Arial" w:eastAsia="宋体" w:hAnsi="Arial" w:cs="Arial"/>
        </w:rPr>
      </w:pPr>
      <w:r w:rsidRPr="00FB2E38">
        <w:rPr>
          <w:rFonts w:ascii="Arial" w:eastAsia="宋体" w:hAnsi="Arial" w:cs="Arial"/>
        </w:rPr>
        <w:t>我们建议</w:t>
      </w:r>
      <w:r w:rsidR="00D42E6A" w:rsidRPr="00FB2E38">
        <w:rPr>
          <w:rFonts w:ascii="Arial" w:eastAsia="宋体" w:hAnsi="Arial" w:cs="Arial"/>
        </w:rPr>
        <w:t>贵公司</w:t>
      </w:r>
      <w:r w:rsidRPr="00FB2E38">
        <w:rPr>
          <w:rFonts w:ascii="Arial" w:eastAsia="宋体" w:hAnsi="Arial" w:cs="Arial"/>
        </w:rPr>
        <w:t>首先对来自每个研究场所的数据分别进行分析和报告，</w:t>
      </w:r>
      <w:r w:rsidR="00C019EB" w:rsidRPr="00FB2E38">
        <w:rPr>
          <w:rFonts w:ascii="Arial" w:eastAsia="宋体" w:hAnsi="Arial" w:cs="Arial"/>
        </w:rPr>
        <w:t>对任何场所间变异做出评价，并将分析结果包含在</w:t>
      </w:r>
      <w:r w:rsidR="00C019EB" w:rsidRPr="00FB2E38">
        <w:rPr>
          <w:rFonts w:ascii="Arial" w:eastAsia="宋体" w:hAnsi="Arial" w:cs="Arial"/>
        </w:rPr>
        <w:t>510</w:t>
      </w:r>
      <w:r w:rsidR="007665CB">
        <w:rPr>
          <w:rFonts w:ascii="Arial" w:eastAsia="宋体" w:hAnsi="Arial" w:cs="Arial"/>
        </w:rPr>
        <w:t>（</w:t>
      </w:r>
      <w:r w:rsidR="00C019EB" w:rsidRPr="00FB2E38">
        <w:rPr>
          <w:rFonts w:ascii="Arial" w:eastAsia="宋体" w:hAnsi="Arial" w:cs="Arial"/>
        </w:rPr>
        <w:t>k</w:t>
      </w:r>
      <w:r w:rsidR="007665CB">
        <w:rPr>
          <w:rFonts w:ascii="Arial" w:eastAsia="宋体" w:hAnsi="Arial" w:cs="Arial"/>
        </w:rPr>
        <w:t>）提交资料</w:t>
      </w:r>
      <w:r w:rsidR="00C019EB" w:rsidRPr="00FB2E38">
        <w:rPr>
          <w:rFonts w:ascii="Arial" w:eastAsia="宋体" w:hAnsi="Arial" w:cs="Arial"/>
        </w:rPr>
        <w:t>中。</w:t>
      </w:r>
      <w:r w:rsidR="00FC7C60" w:rsidRPr="00FB2E38">
        <w:rPr>
          <w:rFonts w:ascii="Arial" w:eastAsia="宋体" w:hAnsi="Arial" w:cs="Arial"/>
        </w:rPr>
        <w:t>如果</w:t>
      </w:r>
      <w:r w:rsidR="00D42E6A" w:rsidRPr="00FB2E38">
        <w:rPr>
          <w:rFonts w:ascii="Arial" w:eastAsia="宋体" w:hAnsi="Arial" w:cs="Arial"/>
        </w:rPr>
        <w:t>贵公司</w:t>
      </w:r>
      <w:r w:rsidR="00FC7C60" w:rsidRPr="00FB2E38">
        <w:rPr>
          <w:rFonts w:ascii="Arial" w:eastAsia="宋体" w:hAnsi="Arial" w:cs="Arial"/>
        </w:rPr>
        <w:t>能证明各场所间的结果或人群</w:t>
      </w:r>
      <w:r w:rsidR="0007510A" w:rsidRPr="00FB2E38">
        <w:rPr>
          <w:rFonts w:ascii="Arial" w:eastAsia="宋体" w:hAnsi="Arial" w:cs="Arial"/>
        </w:rPr>
        <w:t>构成</w:t>
      </w:r>
      <w:r w:rsidR="00FC7C60" w:rsidRPr="00FB2E38">
        <w:rPr>
          <w:rFonts w:ascii="Arial" w:eastAsia="宋体" w:hAnsi="Arial" w:cs="Arial"/>
        </w:rPr>
        <w:t>不存在明显的统计学或临床差异，在包装说明书中可将各个场所的临床研究结果予以合并。</w:t>
      </w:r>
      <w:r w:rsidR="002820AA" w:rsidRPr="00FB2E38">
        <w:rPr>
          <w:rFonts w:ascii="Arial" w:eastAsia="宋体" w:hAnsi="Arial" w:cs="Arial"/>
        </w:rPr>
        <w:t>我们还建议</w:t>
      </w:r>
      <w:r w:rsidR="00D42E6A" w:rsidRPr="00FB2E38">
        <w:rPr>
          <w:rFonts w:ascii="Arial" w:eastAsia="宋体" w:hAnsi="Arial" w:cs="Arial"/>
        </w:rPr>
        <w:t>贵公司</w:t>
      </w:r>
      <w:r w:rsidR="00C81022" w:rsidRPr="00FB2E38">
        <w:rPr>
          <w:rFonts w:ascii="Arial" w:eastAsia="宋体" w:hAnsi="Arial" w:cs="Arial"/>
        </w:rPr>
        <w:t>基</w:t>
      </w:r>
      <w:r w:rsidR="002820AA" w:rsidRPr="00FB2E38">
        <w:rPr>
          <w:rFonts w:ascii="Arial" w:eastAsia="宋体" w:hAnsi="Arial" w:cs="Arial"/>
        </w:rPr>
        <w:t>于各种寄生虫血症水平、其它人口统计变量（如年龄、性别、</w:t>
      </w:r>
      <w:r w:rsidR="00C81022" w:rsidRPr="00FB2E38">
        <w:rPr>
          <w:rFonts w:ascii="Arial" w:eastAsia="宋体" w:hAnsi="Arial" w:cs="Arial"/>
        </w:rPr>
        <w:t>是否接受抗疟治疗</w:t>
      </w:r>
      <w:r w:rsidR="002820AA" w:rsidRPr="00FB2E38">
        <w:rPr>
          <w:rFonts w:ascii="Arial" w:eastAsia="宋体" w:hAnsi="Arial" w:cs="Arial"/>
        </w:rPr>
        <w:t>）</w:t>
      </w:r>
      <w:r w:rsidR="00C81022" w:rsidRPr="00FB2E38">
        <w:rPr>
          <w:rFonts w:ascii="Arial" w:eastAsia="宋体" w:hAnsi="Arial" w:cs="Arial"/>
        </w:rPr>
        <w:t>和红细胞压积值对</w:t>
      </w:r>
      <w:r w:rsidR="00D42E6A" w:rsidRPr="00FB2E38">
        <w:rPr>
          <w:rFonts w:ascii="Arial" w:eastAsia="宋体" w:hAnsi="Arial" w:cs="Arial"/>
        </w:rPr>
        <w:t>器械</w:t>
      </w:r>
      <w:r w:rsidR="00C81022" w:rsidRPr="00FB2E38">
        <w:rPr>
          <w:rFonts w:ascii="Arial" w:eastAsia="宋体" w:hAnsi="Arial" w:cs="Arial"/>
        </w:rPr>
        <w:t>的性能分别进行分析。</w:t>
      </w:r>
    </w:p>
    <w:p w:rsidR="00A732F8" w:rsidRPr="00FB2E38" w:rsidRDefault="00A732F8" w:rsidP="007613AB">
      <w:pPr>
        <w:snapToGrid w:val="0"/>
        <w:spacing w:line="300" w:lineRule="auto"/>
        <w:rPr>
          <w:rFonts w:ascii="Arial" w:eastAsia="宋体" w:hAnsi="Arial" w:cs="Arial"/>
        </w:rPr>
      </w:pPr>
    </w:p>
    <w:p w:rsidR="00D65FFE" w:rsidRPr="00FB2E38" w:rsidRDefault="00C81022" w:rsidP="007613AB">
      <w:pPr>
        <w:snapToGrid w:val="0"/>
        <w:spacing w:line="300" w:lineRule="auto"/>
        <w:rPr>
          <w:rFonts w:ascii="Arial" w:eastAsia="宋体" w:hAnsi="Arial" w:cs="Arial"/>
        </w:rPr>
      </w:pPr>
      <w:r w:rsidRPr="00FB2E38">
        <w:rPr>
          <w:rFonts w:ascii="Arial" w:eastAsia="宋体" w:hAnsi="Arial" w:cs="Arial"/>
        </w:rPr>
        <w:t>我们建议</w:t>
      </w:r>
      <w:r w:rsidR="00D42E6A" w:rsidRPr="00FB2E38">
        <w:rPr>
          <w:rFonts w:ascii="Arial" w:eastAsia="宋体" w:hAnsi="Arial" w:cs="Arial"/>
        </w:rPr>
        <w:t>贵公司</w:t>
      </w:r>
      <w:r w:rsidRPr="00FB2E38">
        <w:rPr>
          <w:rFonts w:ascii="Arial" w:eastAsia="宋体" w:hAnsi="Arial" w:cs="Arial"/>
        </w:rPr>
        <w:t>提供所有研究的系列数据。</w:t>
      </w:r>
      <w:r w:rsidR="00D42E6A" w:rsidRPr="00FB2E38">
        <w:rPr>
          <w:rFonts w:ascii="Arial" w:eastAsia="宋体" w:hAnsi="Arial" w:cs="Arial"/>
        </w:rPr>
        <w:t>贵公司</w:t>
      </w:r>
      <w:r w:rsidR="00180950" w:rsidRPr="00FB2E38">
        <w:rPr>
          <w:rFonts w:ascii="Arial" w:eastAsia="宋体" w:hAnsi="Arial" w:cs="Arial"/>
        </w:rPr>
        <w:t>可使用微软电子表格、</w:t>
      </w:r>
      <w:r w:rsidR="001B7B54" w:rsidRPr="00FB2E38">
        <w:rPr>
          <w:rFonts w:ascii="Arial" w:eastAsia="宋体" w:hAnsi="Arial" w:cs="Arial"/>
        </w:rPr>
        <w:t>分隔符文本文件或</w:t>
      </w:r>
      <w:r w:rsidR="001B7B54" w:rsidRPr="00FB2E38">
        <w:rPr>
          <w:rFonts w:ascii="Arial" w:eastAsia="宋体" w:hAnsi="Arial" w:cs="Arial"/>
        </w:rPr>
        <w:t>SAS</w:t>
      </w:r>
      <w:r w:rsidR="001B7B54" w:rsidRPr="00FB2E38">
        <w:rPr>
          <w:rFonts w:ascii="Arial" w:eastAsia="宋体" w:hAnsi="Arial" w:cs="Arial"/>
        </w:rPr>
        <w:t>文件以电子方式提供该信息。</w:t>
      </w:r>
    </w:p>
    <w:p w:rsidR="00D65FFE" w:rsidRPr="00FB2E38" w:rsidRDefault="00D65FFE" w:rsidP="007613AB">
      <w:pPr>
        <w:snapToGrid w:val="0"/>
        <w:spacing w:line="300" w:lineRule="auto"/>
        <w:rPr>
          <w:rFonts w:ascii="Arial" w:eastAsia="宋体" w:hAnsi="Arial" w:cs="Arial"/>
        </w:rPr>
      </w:pPr>
    </w:p>
    <w:p w:rsidR="00D65FFE" w:rsidRPr="00FB2E38" w:rsidRDefault="001B7B54" w:rsidP="007613AB">
      <w:pPr>
        <w:snapToGrid w:val="0"/>
        <w:spacing w:line="300" w:lineRule="auto"/>
        <w:rPr>
          <w:rFonts w:ascii="Arial" w:eastAsia="宋体" w:hAnsi="Arial" w:cs="Arial"/>
          <w:b/>
        </w:rPr>
      </w:pPr>
      <w:r w:rsidRPr="00FB2E38">
        <w:rPr>
          <w:rFonts w:ascii="Arial" w:eastAsia="宋体" w:hAnsi="Arial" w:cs="Arial"/>
          <w:b/>
        </w:rPr>
        <w:t xml:space="preserve">7. </w:t>
      </w:r>
      <w:r w:rsidR="007665CB">
        <w:rPr>
          <w:rFonts w:ascii="Arial" w:eastAsia="宋体" w:hAnsi="Arial" w:cs="Arial"/>
          <w:b/>
        </w:rPr>
        <w:t>贴标</w:t>
      </w:r>
    </w:p>
    <w:p w:rsidR="001B7B54" w:rsidRPr="00FB2E38" w:rsidRDefault="001B7B54" w:rsidP="007613AB">
      <w:pPr>
        <w:snapToGrid w:val="0"/>
        <w:spacing w:line="300" w:lineRule="auto"/>
        <w:rPr>
          <w:rFonts w:ascii="Arial" w:eastAsia="宋体" w:hAnsi="Arial" w:cs="Arial"/>
        </w:rPr>
      </w:pPr>
    </w:p>
    <w:p w:rsidR="009D6562" w:rsidRDefault="009D6562">
      <w:pPr>
        <w:widowControl/>
        <w:jc w:val="left"/>
        <w:rPr>
          <w:rFonts w:ascii="Arial" w:eastAsia="宋体" w:hAnsi="Arial" w:cs="Arial"/>
        </w:rPr>
      </w:pPr>
      <w:r>
        <w:rPr>
          <w:rFonts w:ascii="Arial" w:eastAsia="宋体" w:hAnsi="Arial" w:cs="Arial"/>
        </w:rPr>
        <w:br w:type="page"/>
      </w:r>
    </w:p>
    <w:p w:rsidR="00D65FFE" w:rsidRPr="009D6562" w:rsidRDefault="001B7B54" w:rsidP="007613AB">
      <w:pPr>
        <w:snapToGrid w:val="0"/>
        <w:spacing w:line="300" w:lineRule="auto"/>
        <w:rPr>
          <w:rFonts w:ascii="Arial" w:eastAsia="宋体" w:hAnsi="Arial" w:cs="Arial"/>
          <w:spacing w:val="-4"/>
        </w:rPr>
      </w:pPr>
      <w:r w:rsidRPr="009D6562">
        <w:rPr>
          <w:rFonts w:ascii="Arial" w:eastAsia="宋体" w:hAnsi="Arial" w:cs="Arial"/>
          <w:spacing w:val="-4"/>
        </w:rPr>
        <w:lastRenderedPageBreak/>
        <w:t>在上市前通告中必须</w:t>
      </w:r>
      <w:r w:rsidR="00BE17A2" w:rsidRPr="009D6562">
        <w:rPr>
          <w:rFonts w:ascii="Arial" w:eastAsia="宋体" w:hAnsi="Arial" w:cs="Arial"/>
          <w:spacing w:val="-4"/>
        </w:rPr>
        <w:t>提供足够详细且符合</w:t>
      </w:r>
      <w:r w:rsidR="00BE17A2" w:rsidRPr="009D6562">
        <w:rPr>
          <w:rFonts w:ascii="Arial" w:eastAsia="宋体" w:hAnsi="Arial" w:cs="Arial"/>
          <w:spacing w:val="-4"/>
        </w:rPr>
        <w:t>21 CFR 807.87</w:t>
      </w:r>
      <w:r w:rsidR="007665CB">
        <w:rPr>
          <w:rFonts w:ascii="Arial" w:eastAsia="宋体" w:hAnsi="Arial" w:cs="Arial"/>
          <w:spacing w:val="-4"/>
        </w:rPr>
        <w:t>（</w:t>
      </w:r>
      <w:r w:rsidR="00BE17A2" w:rsidRPr="009D6562">
        <w:rPr>
          <w:rFonts w:ascii="Arial" w:eastAsia="宋体" w:hAnsi="Arial" w:cs="Arial"/>
          <w:spacing w:val="-4"/>
        </w:rPr>
        <w:t>e</w:t>
      </w:r>
      <w:r w:rsidR="007665CB">
        <w:rPr>
          <w:rFonts w:ascii="Arial" w:eastAsia="宋体" w:hAnsi="Arial" w:cs="Arial"/>
          <w:spacing w:val="-4"/>
        </w:rPr>
        <w:t>）</w:t>
      </w:r>
      <w:r w:rsidR="00BE17A2" w:rsidRPr="009D6562">
        <w:rPr>
          <w:rFonts w:ascii="Arial" w:eastAsia="宋体" w:hAnsi="Arial" w:cs="Arial"/>
          <w:spacing w:val="-4"/>
        </w:rPr>
        <w:t>要求的</w:t>
      </w:r>
      <w:r w:rsidR="007665CB">
        <w:rPr>
          <w:rFonts w:ascii="Arial" w:eastAsia="宋体" w:hAnsi="Arial" w:cs="Arial"/>
          <w:spacing w:val="-4"/>
        </w:rPr>
        <w:t>贴标</w:t>
      </w:r>
      <w:r w:rsidR="00BE17A2" w:rsidRPr="009D6562">
        <w:rPr>
          <w:rFonts w:ascii="Arial" w:eastAsia="宋体" w:hAnsi="Arial" w:cs="Arial"/>
          <w:spacing w:val="-4"/>
        </w:rPr>
        <w:t>。将医疗</w:t>
      </w:r>
      <w:r w:rsidR="00D42E6A" w:rsidRPr="009D6562">
        <w:rPr>
          <w:rFonts w:ascii="Arial" w:eastAsia="宋体" w:hAnsi="Arial" w:cs="Arial"/>
          <w:spacing w:val="-4"/>
        </w:rPr>
        <w:t>器械</w:t>
      </w:r>
      <w:r w:rsidR="00BE17A2" w:rsidRPr="009D6562">
        <w:rPr>
          <w:rFonts w:ascii="Arial" w:eastAsia="宋体" w:hAnsi="Arial" w:cs="Arial"/>
          <w:spacing w:val="-4"/>
        </w:rPr>
        <w:t>引入州际贸易前，待售</w:t>
      </w:r>
      <w:r w:rsidR="00D42E6A" w:rsidRPr="009D6562">
        <w:rPr>
          <w:rFonts w:ascii="Arial" w:eastAsia="宋体" w:hAnsi="Arial" w:cs="Arial"/>
          <w:spacing w:val="-4"/>
        </w:rPr>
        <w:t>器械</w:t>
      </w:r>
      <w:r w:rsidR="00BE17A2" w:rsidRPr="009D6562">
        <w:rPr>
          <w:rFonts w:ascii="Arial" w:eastAsia="宋体" w:hAnsi="Arial" w:cs="Arial"/>
          <w:spacing w:val="-4"/>
        </w:rPr>
        <w:t>的</w:t>
      </w:r>
      <w:r w:rsidR="007665CB">
        <w:rPr>
          <w:rFonts w:ascii="Arial" w:eastAsia="宋体" w:hAnsi="Arial" w:cs="Arial"/>
          <w:spacing w:val="-4"/>
        </w:rPr>
        <w:t>贴标</w:t>
      </w:r>
      <w:r w:rsidR="00BE17A2" w:rsidRPr="009D6562">
        <w:rPr>
          <w:rFonts w:ascii="Arial" w:eastAsia="宋体" w:hAnsi="Arial" w:cs="Arial"/>
          <w:spacing w:val="-4"/>
        </w:rPr>
        <w:t>必须遵从</w:t>
      </w:r>
      <w:r w:rsidR="00BE17A2" w:rsidRPr="009D6562">
        <w:rPr>
          <w:rFonts w:ascii="Arial" w:eastAsia="宋体" w:hAnsi="Arial" w:cs="Arial"/>
          <w:spacing w:val="-4"/>
        </w:rPr>
        <w:t>21 CFR</w:t>
      </w:r>
      <w:r w:rsidR="00BE17A2" w:rsidRPr="009D6562">
        <w:rPr>
          <w:rFonts w:ascii="Arial" w:eastAsia="宋体" w:hAnsi="Arial" w:cs="Arial"/>
          <w:spacing w:val="-4"/>
        </w:rPr>
        <w:t>第</w:t>
      </w:r>
      <w:r w:rsidR="00BE17A2" w:rsidRPr="009D6562">
        <w:rPr>
          <w:rFonts w:ascii="Arial" w:eastAsia="宋体" w:hAnsi="Arial" w:cs="Arial"/>
          <w:spacing w:val="-4"/>
        </w:rPr>
        <w:t>801</w:t>
      </w:r>
      <w:r w:rsidR="00BE17A2" w:rsidRPr="009D6562">
        <w:rPr>
          <w:rFonts w:ascii="Arial" w:eastAsia="宋体" w:hAnsi="Arial" w:cs="Arial"/>
          <w:spacing w:val="-4"/>
        </w:rPr>
        <w:t>部和</w:t>
      </w:r>
      <w:r w:rsidR="00BE17A2" w:rsidRPr="009D6562">
        <w:rPr>
          <w:rFonts w:ascii="Arial" w:eastAsia="宋体" w:hAnsi="Arial" w:cs="Arial"/>
          <w:spacing w:val="-4"/>
        </w:rPr>
        <w:t>21 CFR 809.10</w:t>
      </w:r>
      <w:r w:rsidR="00BE17A2" w:rsidRPr="009D6562">
        <w:rPr>
          <w:rFonts w:ascii="Arial" w:eastAsia="宋体" w:hAnsi="Arial" w:cs="Arial"/>
          <w:spacing w:val="-4"/>
        </w:rPr>
        <w:t>的要求。</w:t>
      </w:r>
    </w:p>
    <w:p w:rsidR="001B7B54" w:rsidRPr="00FB2E38" w:rsidRDefault="001B7B54" w:rsidP="007613AB">
      <w:pPr>
        <w:snapToGrid w:val="0"/>
        <w:spacing w:line="300" w:lineRule="auto"/>
        <w:rPr>
          <w:rFonts w:ascii="Arial" w:eastAsia="宋体" w:hAnsi="Arial" w:cs="Arial"/>
        </w:rPr>
      </w:pPr>
    </w:p>
    <w:p w:rsidR="00D65FFE" w:rsidRPr="00FB2E38" w:rsidRDefault="00BE17A2" w:rsidP="007613AB">
      <w:pPr>
        <w:snapToGrid w:val="0"/>
        <w:spacing w:line="300" w:lineRule="auto"/>
        <w:rPr>
          <w:rFonts w:ascii="Arial" w:eastAsia="宋体" w:hAnsi="Arial" w:cs="Arial"/>
        </w:rPr>
      </w:pPr>
      <w:r w:rsidRPr="00FB2E38">
        <w:rPr>
          <w:rFonts w:ascii="Arial" w:eastAsia="宋体" w:hAnsi="Arial" w:cs="Arial"/>
        </w:rPr>
        <w:t>提出下列建议的目的是帮助</w:t>
      </w:r>
      <w:r w:rsidR="00D42E6A" w:rsidRPr="00FB2E38">
        <w:rPr>
          <w:rFonts w:ascii="Arial" w:eastAsia="宋体" w:hAnsi="Arial" w:cs="Arial"/>
        </w:rPr>
        <w:t>贵公司</w:t>
      </w:r>
      <w:r w:rsidR="006D1902" w:rsidRPr="00FB2E38">
        <w:rPr>
          <w:rFonts w:ascii="Arial" w:eastAsia="宋体" w:hAnsi="Arial" w:cs="Arial"/>
        </w:rPr>
        <w:t>提交符合这些要求的</w:t>
      </w:r>
      <w:r w:rsidR="007665CB">
        <w:rPr>
          <w:rFonts w:ascii="Arial" w:eastAsia="宋体" w:hAnsi="Arial" w:cs="Arial"/>
        </w:rPr>
        <w:t>贴标</w:t>
      </w:r>
      <w:r w:rsidR="006D1902" w:rsidRPr="00FB2E38">
        <w:rPr>
          <w:rFonts w:ascii="Arial" w:eastAsia="宋体" w:hAnsi="Arial" w:cs="Arial"/>
        </w:rPr>
        <w:t>并准备最终</w:t>
      </w:r>
      <w:r w:rsidR="007665CB">
        <w:rPr>
          <w:rFonts w:ascii="Arial" w:eastAsia="宋体" w:hAnsi="Arial" w:cs="Arial"/>
        </w:rPr>
        <w:t>贴标</w:t>
      </w:r>
      <w:r w:rsidR="006D1902" w:rsidRPr="00FB2E38">
        <w:rPr>
          <w:rFonts w:ascii="Arial" w:eastAsia="宋体" w:hAnsi="Arial" w:cs="Arial"/>
        </w:rPr>
        <w:t>。</w:t>
      </w:r>
    </w:p>
    <w:p w:rsidR="00BE17A2" w:rsidRPr="00FB2E38" w:rsidRDefault="00BE17A2" w:rsidP="007613AB">
      <w:pPr>
        <w:snapToGrid w:val="0"/>
        <w:spacing w:line="300" w:lineRule="auto"/>
        <w:rPr>
          <w:rFonts w:ascii="Arial" w:eastAsia="宋体" w:hAnsi="Arial" w:cs="Arial"/>
        </w:rPr>
      </w:pPr>
    </w:p>
    <w:p w:rsidR="00D65FFE" w:rsidRPr="00FB2E38" w:rsidRDefault="006D1902" w:rsidP="007613AB">
      <w:pPr>
        <w:snapToGrid w:val="0"/>
        <w:spacing w:line="300" w:lineRule="auto"/>
        <w:rPr>
          <w:rFonts w:ascii="Arial" w:eastAsia="宋体" w:hAnsi="Arial" w:cs="Arial"/>
          <w:b/>
        </w:rPr>
      </w:pPr>
      <w:r w:rsidRPr="00FB2E38">
        <w:rPr>
          <w:rFonts w:ascii="Arial" w:eastAsia="宋体" w:hAnsi="Arial" w:cs="Arial"/>
          <w:b/>
        </w:rPr>
        <w:t xml:space="preserve">A. </w:t>
      </w:r>
      <w:r w:rsidRPr="00FB2E38">
        <w:rPr>
          <w:rFonts w:ascii="Arial" w:eastAsia="宋体" w:hAnsi="Arial" w:cs="Arial"/>
          <w:b/>
        </w:rPr>
        <w:t>预期用途</w:t>
      </w:r>
    </w:p>
    <w:p w:rsidR="006D1902" w:rsidRPr="00FB2E38" w:rsidRDefault="006D1902" w:rsidP="007613AB">
      <w:pPr>
        <w:snapToGrid w:val="0"/>
        <w:spacing w:line="300" w:lineRule="auto"/>
        <w:rPr>
          <w:rFonts w:ascii="Arial" w:eastAsia="宋体" w:hAnsi="Arial" w:cs="Arial"/>
        </w:rPr>
      </w:pPr>
    </w:p>
    <w:p w:rsidR="006D1902" w:rsidRPr="00FB2E38" w:rsidRDefault="00314005" w:rsidP="007613AB">
      <w:pPr>
        <w:snapToGrid w:val="0"/>
        <w:spacing w:line="300" w:lineRule="auto"/>
        <w:rPr>
          <w:rFonts w:ascii="Arial" w:eastAsia="宋体" w:hAnsi="Arial" w:cs="Arial"/>
        </w:rPr>
      </w:pPr>
      <w:r w:rsidRPr="00FB2E38">
        <w:rPr>
          <w:rFonts w:ascii="Arial" w:eastAsia="宋体" w:hAnsi="Arial" w:cs="Arial"/>
        </w:rPr>
        <w:t>在预期用途部分应对本检</w:t>
      </w:r>
      <w:r w:rsidR="0007510A" w:rsidRPr="00FB2E38">
        <w:rPr>
          <w:rFonts w:ascii="Arial" w:eastAsia="宋体" w:hAnsi="Arial" w:cs="Arial"/>
        </w:rPr>
        <w:t>验</w:t>
      </w:r>
      <w:r w:rsidRPr="00FB2E38">
        <w:rPr>
          <w:rFonts w:ascii="Arial" w:eastAsia="宋体" w:hAnsi="Arial" w:cs="Arial"/>
        </w:rPr>
        <w:t>法的检测对象、使用本检</w:t>
      </w:r>
      <w:r w:rsidR="0007510A" w:rsidRPr="00FB2E38">
        <w:rPr>
          <w:rFonts w:ascii="Arial" w:eastAsia="宋体" w:hAnsi="Arial" w:cs="Arial"/>
        </w:rPr>
        <w:t>验</w:t>
      </w:r>
      <w:r w:rsidRPr="00FB2E38">
        <w:rPr>
          <w:rFonts w:ascii="Arial" w:eastAsia="宋体" w:hAnsi="Arial" w:cs="Arial"/>
        </w:rPr>
        <w:t>法的临床指征和拟使用本检</w:t>
      </w:r>
      <w:r w:rsidR="0007510A" w:rsidRPr="00FB2E38">
        <w:rPr>
          <w:rFonts w:ascii="Arial" w:eastAsia="宋体" w:hAnsi="Arial" w:cs="Arial"/>
        </w:rPr>
        <w:t>验</w:t>
      </w:r>
      <w:r w:rsidRPr="00FB2E38">
        <w:rPr>
          <w:rFonts w:ascii="Arial" w:eastAsia="宋体" w:hAnsi="Arial" w:cs="Arial"/>
        </w:rPr>
        <w:t>法的具体人群做出详细描述。</w:t>
      </w:r>
      <w:r w:rsidR="00AF28B4" w:rsidRPr="00FB2E38">
        <w:rPr>
          <w:rFonts w:ascii="Arial" w:eastAsia="宋体" w:hAnsi="Arial" w:cs="Arial"/>
        </w:rPr>
        <w:t>在本部分</w:t>
      </w:r>
      <w:r w:rsidRPr="00FB2E38">
        <w:rPr>
          <w:rFonts w:ascii="Arial" w:eastAsia="宋体" w:hAnsi="Arial" w:cs="Arial"/>
        </w:rPr>
        <w:t>应</w:t>
      </w:r>
      <w:r w:rsidR="00AF28B4" w:rsidRPr="00FB2E38">
        <w:rPr>
          <w:rFonts w:ascii="Arial" w:eastAsia="宋体" w:hAnsi="Arial" w:cs="Arial"/>
        </w:rPr>
        <w:t>对用来证实</w:t>
      </w:r>
      <w:r w:rsidR="00D42E6A" w:rsidRPr="00FB2E38">
        <w:rPr>
          <w:rFonts w:ascii="Arial" w:eastAsia="宋体" w:hAnsi="Arial" w:cs="Arial"/>
        </w:rPr>
        <w:t>器械</w:t>
      </w:r>
      <w:r w:rsidR="00AF28B4" w:rsidRPr="00FB2E38">
        <w:rPr>
          <w:rFonts w:ascii="Arial" w:eastAsia="宋体" w:hAnsi="Arial" w:cs="Arial"/>
        </w:rPr>
        <w:t>临床性能的</w:t>
      </w:r>
      <w:r w:rsidRPr="00FB2E38">
        <w:rPr>
          <w:rFonts w:ascii="Arial" w:eastAsia="宋体" w:hAnsi="Arial" w:cs="Arial"/>
        </w:rPr>
        <w:t>患者</w:t>
      </w:r>
      <w:r w:rsidR="004918D9" w:rsidRPr="00FB2E38">
        <w:rPr>
          <w:rFonts w:ascii="Arial" w:eastAsia="宋体" w:hAnsi="Arial" w:cs="Arial"/>
        </w:rPr>
        <w:t>做出描述，</w:t>
      </w:r>
      <w:r w:rsidR="00025A07" w:rsidRPr="00FB2E38">
        <w:rPr>
          <w:rFonts w:ascii="Arial" w:eastAsia="宋体" w:hAnsi="Arial" w:cs="Arial"/>
        </w:rPr>
        <w:t>内容应</w:t>
      </w:r>
      <w:r w:rsidR="004918D9" w:rsidRPr="00FB2E38">
        <w:rPr>
          <w:rFonts w:ascii="Arial" w:eastAsia="宋体" w:hAnsi="Arial" w:cs="Arial"/>
        </w:rPr>
        <w:t>包括</w:t>
      </w:r>
      <w:r w:rsidRPr="00FB2E38">
        <w:rPr>
          <w:rFonts w:ascii="Arial" w:eastAsia="宋体" w:hAnsi="Arial" w:cs="Arial"/>
        </w:rPr>
        <w:t>性别、年龄、症状</w:t>
      </w:r>
      <w:r w:rsidR="004918D9" w:rsidRPr="00FB2E38">
        <w:rPr>
          <w:rFonts w:ascii="Arial" w:eastAsia="宋体" w:hAnsi="Arial" w:cs="Arial"/>
        </w:rPr>
        <w:t>、</w:t>
      </w:r>
      <w:r w:rsidR="00025A07" w:rsidRPr="00FB2E38">
        <w:rPr>
          <w:rFonts w:ascii="Arial" w:eastAsia="宋体" w:hAnsi="Arial" w:cs="Arial"/>
        </w:rPr>
        <w:t>到访国家或居住国家</w:t>
      </w:r>
      <w:r w:rsidR="00A00BEB" w:rsidRPr="00FB2E38">
        <w:rPr>
          <w:rFonts w:ascii="Arial" w:eastAsia="宋体" w:hAnsi="Arial" w:cs="Arial"/>
        </w:rPr>
        <w:t>。</w:t>
      </w:r>
      <w:r w:rsidR="00025A07" w:rsidRPr="00FB2E38">
        <w:rPr>
          <w:rFonts w:ascii="Arial" w:eastAsia="宋体" w:hAnsi="Arial" w:cs="Arial"/>
        </w:rPr>
        <w:t>在本部分应对本检</w:t>
      </w:r>
      <w:r w:rsidR="0007510A" w:rsidRPr="00FB2E38">
        <w:rPr>
          <w:rFonts w:ascii="Arial" w:eastAsia="宋体" w:hAnsi="Arial" w:cs="Arial"/>
        </w:rPr>
        <w:t>验</w:t>
      </w:r>
      <w:r w:rsidR="00025A07" w:rsidRPr="00FB2E38">
        <w:rPr>
          <w:rFonts w:ascii="Arial" w:eastAsia="宋体" w:hAnsi="Arial" w:cs="Arial"/>
        </w:rPr>
        <w:t>法是定性或定量做出详细描述。另外，在本部分还应对检测环境做出详细描述（如临床实验室、即时检验</w:t>
      </w:r>
      <w:r w:rsidR="00A00BEB" w:rsidRPr="00FB2E38">
        <w:rPr>
          <w:rFonts w:ascii="Arial" w:eastAsia="宋体" w:hAnsi="Arial" w:cs="Arial"/>
        </w:rPr>
        <w:t>场所</w:t>
      </w:r>
      <w:r w:rsidR="00025A07" w:rsidRPr="00FB2E38">
        <w:rPr>
          <w:rFonts w:ascii="Arial" w:eastAsia="宋体" w:hAnsi="Arial" w:cs="Arial"/>
        </w:rPr>
        <w:t>）。</w:t>
      </w:r>
    </w:p>
    <w:p w:rsidR="00025A07" w:rsidRPr="00FB2E38" w:rsidRDefault="00025A07" w:rsidP="007613AB">
      <w:pPr>
        <w:snapToGrid w:val="0"/>
        <w:spacing w:line="300" w:lineRule="auto"/>
        <w:rPr>
          <w:rFonts w:ascii="Arial" w:eastAsia="宋体" w:hAnsi="Arial" w:cs="Arial"/>
        </w:rPr>
      </w:pPr>
    </w:p>
    <w:p w:rsidR="00D65FFE" w:rsidRPr="00FB2E38" w:rsidRDefault="00A00BEB" w:rsidP="007613AB">
      <w:pPr>
        <w:snapToGrid w:val="0"/>
        <w:spacing w:line="300" w:lineRule="auto"/>
        <w:rPr>
          <w:rFonts w:ascii="Arial" w:eastAsia="宋体" w:hAnsi="Arial" w:cs="Arial"/>
          <w:b/>
        </w:rPr>
      </w:pPr>
      <w:r w:rsidRPr="00FB2E38">
        <w:rPr>
          <w:rFonts w:ascii="Arial" w:eastAsia="宋体" w:hAnsi="Arial" w:cs="Arial"/>
          <w:b/>
        </w:rPr>
        <w:t xml:space="preserve">B. </w:t>
      </w:r>
      <w:r w:rsidR="00D42E6A" w:rsidRPr="00FB2E38">
        <w:rPr>
          <w:rFonts w:ascii="Arial" w:eastAsia="宋体" w:hAnsi="Arial" w:cs="Arial"/>
          <w:b/>
        </w:rPr>
        <w:t>器械</w:t>
      </w:r>
      <w:r w:rsidRPr="00FB2E38">
        <w:rPr>
          <w:rFonts w:ascii="Arial" w:eastAsia="宋体" w:hAnsi="Arial" w:cs="Arial"/>
          <w:b/>
        </w:rPr>
        <w:t>描述</w:t>
      </w:r>
    </w:p>
    <w:p w:rsidR="00A00BEB" w:rsidRPr="00FB2E38" w:rsidRDefault="00A00BEB" w:rsidP="007613AB">
      <w:pPr>
        <w:snapToGrid w:val="0"/>
        <w:spacing w:line="300" w:lineRule="auto"/>
        <w:rPr>
          <w:rFonts w:ascii="Arial" w:eastAsia="宋体" w:hAnsi="Arial" w:cs="Arial"/>
        </w:rPr>
      </w:pPr>
    </w:p>
    <w:p w:rsidR="00A00BEB"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A00BEB" w:rsidRPr="00FB2E38">
        <w:rPr>
          <w:rFonts w:ascii="Arial" w:eastAsia="宋体" w:hAnsi="Arial" w:cs="Arial"/>
        </w:rPr>
        <w:t>应对</w:t>
      </w:r>
      <w:r w:rsidRPr="00FB2E38">
        <w:rPr>
          <w:rFonts w:ascii="Arial" w:eastAsia="宋体" w:hAnsi="Arial" w:cs="Arial"/>
        </w:rPr>
        <w:t>贵公司</w:t>
      </w:r>
      <w:r w:rsidR="00A00BEB" w:rsidRPr="00FB2E38">
        <w:rPr>
          <w:rFonts w:ascii="Arial" w:eastAsia="宋体" w:hAnsi="Arial" w:cs="Arial"/>
        </w:rPr>
        <w:t>的</w:t>
      </w:r>
      <w:r w:rsidRPr="00FB2E38">
        <w:rPr>
          <w:rFonts w:ascii="Arial" w:eastAsia="宋体" w:hAnsi="Arial" w:cs="Arial"/>
        </w:rPr>
        <w:t>器械</w:t>
      </w:r>
      <w:r w:rsidR="00A00BEB" w:rsidRPr="00FB2E38">
        <w:rPr>
          <w:rFonts w:ascii="Arial" w:eastAsia="宋体" w:hAnsi="Arial" w:cs="Arial"/>
        </w:rPr>
        <w:t>所使用的检</w:t>
      </w:r>
      <w:r w:rsidR="0007510A" w:rsidRPr="00FB2E38">
        <w:rPr>
          <w:rFonts w:ascii="Arial" w:eastAsia="宋体" w:hAnsi="Arial" w:cs="Arial"/>
        </w:rPr>
        <w:t>验</w:t>
      </w:r>
      <w:r w:rsidR="00A00BEB" w:rsidRPr="00FB2E38">
        <w:rPr>
          <w:rFonts w:ascii="Arial" w:eastAsia="宋体" w:hAnsi="Arial" w:cs="Arial"/>
        </w:rPr>
        <w:t>法做出描述。</w:t>
      </w:r>
    </w:p>
    <w:p w:rsidR="00A00BEB" w:rsidRPr="00FB2E38" w:rsidRDefault="00A00BEB" w:rsidP="007613AB">
      <w:pPr>
        <w:snapToGrid w:val="0"/>
        <w:spacing w:line="300" w:lineRule="auto"/>
        <w:rPr>
          <w:rFonts w:ascii="Arial" w:eastAsia="宋体" w:hAnsi="Arial" w:cs="Arial"/>
        </w:rPr>
      </w:pPr>
    </w:p>
    <w:p w:rsidR="00A00BEB" w:rsidRPr="00FB2E38" w:rsidRDefault="00A00BEB" w:rsidP="007613AB">
      <w:pPr>
        <w:snapToGrid w:val="0"/>
        <w:spacing w:line="300" w:lineRule="auto"/>
        <w:rPr>
          <w:rFonts w:ascii="Arial" w:eastAsia="宋体" w:hAnsi="Arial" w:cs="Arial"/>
          <w:b/>
        </w:rPr>
      </w:pPr>
      <w:r w:rsidRPr="00FB2E38">
        <w:rPr>
          <w:rFonts w:ascii="Arial" w:eastAsia="宋体" w:hAnsi="Arial" w:cs="Arial"/>
          <w:b/>
        </w:rPr>
        <w:t xml:space="preserve">C. </w:t>
      </w:r>
      <w:r w:rsidRPr="00FB2E38">
        <w:rPr>
          <w:rFonts w:ascii="Arial" w:eastAsia="宋体" w:hAnsi="Arial" w:cs="Arial"/>
          <w:b/>
        </w:rPr>
        <w:t>使用说明</w:t>
      </w:r>
    </w:p>
    <w:p w:rsidR="00A00BEB" w:rsidRPr="00FB2E38" w:rsidRDefault="00A00BEB" w:rsidP="007613AB">
      <w:pPr>
        <w:snapToGrid w:val="0"/>
        <w:spacing w:line="300" w:lineRule="auto"/>
        <w:rPr>
          <w:rFonts w:ascii="Arial" w:eastAsia="宋体" w:hAnsi="Arial" w:cs="Arial"/>
        </w:rPr>
      </w:pPr>
    </w:p>
    <w:p w:rsidR="00A00BEB"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A83769" w:rsidRPr="00FB2E38">
        <w:rPr>
          <w:rFonts w:ascii="Arial" w:eastAsia="宋体" w:hAnsi="Arial" w:cs="Arial"/>
        </w:rPr>
        <w:t>应提供清晰的</w:t>
      </w:r>
      <w:r w:rsidR="006A00FC" w:rsidRPr="00FB2E38">
        <w:rPr>
          <w:rFonts w:ascii="Arial" w:eastAsia="宋体" w:hAnsi="Arial" w:cs="Arial"/>
        </w:rPr>
        <w:t>使用</w:t>
      </w:r>
      <w:r w:rsidR="00A83769" w:rsidRPr="00FB2E38">
        <w:rPr>
          <w:rFonts w:ascii="Arial" w:eastAsia="宋体" w:hAnsi="Arial" w:cs="Arial"/>
        </w:rPr>
        <w:t>说明。在</w:t>
      </w:r>
      <w:r w:rsidR="006A00FC" w:rsidRPr="00FB2E38">
        <w:rPr>
          <w:rFonts w:ascii="Arial" w:eastAsia="宋体" w:hAnsi="Arial" w:cs="Arial"/>
        </w:rPr>
        <w:t>使用</w:t>
      </w:r>
      <w:r w:rsidR="00A83769" w:rsidRPr="00FB2E38">
        <w:rPr>
          <w:rFonts w:ascii="Arial" w:eastAsia="宋体" w:hAnsi="Arial" w:cs="Arial"/>
        </w:rPr>
        <w:t>说明中应对具体</w:t>
      </w:r>
      <w:r w:rsidRPr="00FB2E38">
        <w:rPr>
          <w:rFonts w:ascii="Arial" w:eastAsia="宋体" w:hAnsi="Arial" w:cs="Arial"/>
        </w:rPr>
        <w:t>器械</w:t>
      </w:r>
      <w:r w:rsidR="00A83769" w:rsidRPr="00FB2E38">
        <w:rPr>
          <w:rFonts w:ascii="Arial" w:eastAsia="宋体" w:hAnsi="Arial" w:cs="Arial"/>
        </w:rPr>
        <w:t>的技术特色以及如何将</w:t>
      </w:r>
      <w:r w:rsidR="006A00FC" w:rsidRPr="00FB2E38">
        <w:rPr>
          <w:rFonts w:ascii="Arial" w:eastAsia="宋体" w:hAnsi="Arial" w:cs="Arial"/>
        </w:rPr>
        <w:t>本</w:t>
      </w:r>
      <w:r w:rsidRPr="00FB2E38">
        <w:rPr>
          <w:rFonts w:ascii="Arial" w:eastAsia="宋体" w:hAnsi="Arial" w:cs="Arial"/>
        </w:rPr>
        <w:t>器械</w:t>
      </w:r>
      <w:r w:rsidR="00A83769" w:rsidRPr="00FB2E38">
        <w:rPr>
          <w:rFonts w:ascii="Arial" w:eastAsia="宋体" w:hAnsi="Arial" w:cs="Arial"/>
        </w:rPr>
        <w:t>用于患者做出描述。</w:t>
      </w:r>
      <w:r w:rsidRPr="00FB2E38">
        <w:rPr>
          <w:rFonts w:ascii="Arial" w:eastAsia="宋体" w:hAnsi="Arial" w:cs="Arial"/>
        </w:rPr>
        <w:t>贵公司</w:t>
      </w:r>
      <w:r w:rsidR="00ED303A" w:rsidRPr="00FB2E38">
        <w:rPr>
          <w:rFonts w:ascii="Arial" w:eastAsia="宋体" w:hAnsi="Arial" w:cs="Arial"/>
        </w:rPr>
        <w:t>应在本部分包含对分析规程的综合描述，从标本采集、</w:t>
      </w:r>
      <w:r w:rsidR="001D5073" w:rsidRPr="00FB2E38">
        <w:rPr>
          <w:rFonts w:ascii="Arial" w:eastAsia="宋体" w:hAnsi="Arial" w:cs="Arial"/>
        </w:rPr>
        <w:t>分析过程到结果报告一应俱全。</w:t>
      </w:r>
      <w:r w:rsidR="00324F2D" w:rsidRPr="00FB2E38">
        <w:rPr>
          <w:rFonts w:ascii="Arial" w:eastAsia="宋体" w:hAnsi="Arial" w:cs="Arial"/>
        </w:rPr>
        <w:t>在使用说明中应鼓励用户熟悉本</w:t>
      </w:r>
      <w:r w:rsidRPr="00FB2E38">
        <w:rPr>
          <w:rFonts w:ascii="Arial" w:eastAsia="宋体" w:hAnsi="Arial" w:cs="Arial"/>
        </w:rPr>
        <w:t>器械</w:t>
      </w:r>
      <w:r w:rsidR="00324F2D" w:rsidRPr="00FB2E38">
        <w:rPr>
          <w:rFonts w:ascii="Arial" w:eastAsia="宋体" w:hAnsi="Arial" w:cs="Arial"/>
        </w:rPr>
        <w:t>特色</w:t>
      </w:r>
      <w:r w:rsidR="00311DE5" w:rsidRPr="00FB2E38">
        <w:rPr>
          <w:rFonts w:ascii="Arial" w:eastAsia="宋体" w:hAnsi="Arial" w:cs="Arial"/>
        </w:rPr>
        <w:t>并掌握</w:t>
      </w:r>
      <w:r w:rsidR="00324F2D" w:rsidRPr="00FB2E38">
        <w:rPr>
          <w:rFonts w:ascii="Arial" w:eastAsia="宋体" w:hAnsi="Arial" w:cs="Arial"/>
        </w:rPr>
        <w:t>安全、有效</w:t>
      </w:r>
      <w:r w:rsidR="00311DE5" w:rsidRPr="00FB2E38">
        <w:rPr>
          <w:rFonts w:ascii="Arial" w:eastAsia="宋体" w:hAnsi="Arial" w:cs="Arial"/>
        </w:rPr>
        <w:t>的</w:t>
      </w:r>
      <w:r w:rsidR="00324F2D" w:rsidRPr="00FB2E38">
        <w:rPr>
          <w:rFonts w:ascii="Arial" w:eastAsia="宋体" w:hAnsi="Arial" w:cs="Arial"/>
        </w:rPr>
        <w:t>使用</w:t>
      </w:r>
      <w:r w:rsidR="00311DE5" w:rsidRPr="00FB2E38">
        <w:rPr>
          <w:rFonts w:ascii="Arial" w:eastAsia="宋体" w:hAnsi="Arial" w:cs="Arial"/>
        </w:rPr>
        <w:t>方法</w:t>
      </w:r>
      <w:r w:rsidR="00324F2D" w:rsidRPr="00FB2E38">
        <w:rPr>
          <w:rFonts w:ascii="Arial" w:eastAsia="宋体" w:hAnsi="Arial" w:cs="Arial"/>
        </w:rPr>
        <w:t>。</w:t>
      </w:r>
    </w:p>
    <w:p w:rsidR="00D65FFE" w:rsidRPr="00FB2E38" w:rsidRDefault="00D65FFE" w:rsidP="007613AB">
      <w:pPr>
        <w:snapToGrid w:val="0"/>
        <w:spacing w:line="300" w:lineRule="auto"/>
        <w:rPr>
          <w:rFonts w:ascii="Arial" w:eastAsia="宋体" w:hAnsi="Arial" w:cs="Arial"/>
        </w:rPr>
      </w:pPr>
    </w:p>
    <w:p w:rsidR="00D65FFE"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311DE5" w:rsidRPr="00FB2E38">
        <w:rPr>
          <w:rFonts w:ascii="Arial" w:eastAsia="宋体" w:hAnsi="Arial" w:cs="Arial"/>
        </w:rPr>
        <w:t>应在使用说明中包含处理和储存说明。</w:t>
      </w:r>
      <w:r w:rsidRPr="00FB2E38">
        <w:rPr>
          <w:rFonts w:ascii="Arial" w:eastAsia="宋体" w:hAnsi="Arial" w:cs="Arial"/>
        </w:rPr>
        <w:t>贵公司</w:t>
      </w:r>
      <w:r w:rsidR="00311DE5" w:rsidRPr="00FB2E38">
        <w:rPr>
          <w:rFonts w:ascii="Arial" w:eastAsia="宋体" w:hAnsi="Arial" w:cs="Arial"/>
        </w:rPr>
        <w:t>应对在</w:t>
      </w:r>
      <w:r w:rsidRPr="00FB2E38">
        <w:rPr>
          <w:rFonts w:ascii="Arial" w:eastAsia="宋体" w:hAnsi="Arial" w:cs="Arial"/>
        </w:rPr>
        <w:t>贵公司</w:t>
      </w:r>
      <w:r w:rsidR="00311DE5" w:rsidRPr="00FB2E38">
        <w:rPr>
          <w:rFonts w:ascii="Arial" w:eastAsia="宋体" w:hAnsi="Arial" w:cs="Arial"/>
        </w:rPr>
        <w:t>向用户推荐的打开和密闭</w:t>
      </w:r>
      <w:r w:rsidR="003754B3" w:rsidRPr="00FB2E38">
        <w:rPr>
          <w:rFonts w:ascii="Arial" w:eastAsia="宋体" w:hAnsi="Arial" w:cs="Arial"/>
        </w:rPr>
        <w:t>储存条件下</w:t>
      </w:r>
      <w:r w:rsidRPr="00FB2E38">
        <w:rPr>
          <w:rFonts w:ascii="Arial" w:eastAsia="宋体" w:hAnsi="Arial" w:cs="Arial"/>
        </w:rPr>
        <w:t>器械</w:t>
      </w:r>
      <w:r w:rsidR="003754B3" w:rsidRPr="00FB2E38">
        <w:rPr>
          <w:rFonts w:ascii="Arial" w:eastAsia="宋体" w:hAnsi="Arial" w:cs="Arial"/>
        </w:rPr>
        <w:t>的稳定性（即保质期</w:t>
      </w:r>
      <w:r w:rsidR="003C147F" w:rsidRPr="00FB2E38">
        <w:rPr>
          <w:rFonts w:ascii="Arial" w:eastAsia="宋体" w:hAnsi="Arial" w:cs="Arial"/>
        </w:rPr>
        <w:t>测定</w:t>
      </w:r>
      <w:r w:rsidR="003754B3" w:rsidRPr="00FB2E38">
        <w:rPr>
          <w:rFonts w:ascii="Arial" w:eastAsia="宋体" w:hAnsi="Arial" w:cs="Arial"/>
        </w:rPr>
        <w:t>）做出描述。</w:t>
      </w:r>
    </w:p>
    <w:p w:rsidR="00D65FFE" w:rsidRPr="00FB2E38" w:rsidRDefault="00D65FFE" w:rsidP="007613AB">
      <w:pPr>
        <w:snapToGrid w:val="0"/>
        <w:spacing w:line="300" w:lineRule="auto"/>
        <w:rPr>
          <w:rFonts w:ascii="Arial" w:eastAsia="宋体" w:hAnsi="Arial" w:cs="Arial"/>
        </w:rPr>
      </w:pPr>
    </w:p>
    <w:p w:rsidR="00D65FFE" w:rsidRPr="00FB2E38" w:rsidRDefault="003C147F" w:rsidP="007613AB">
      <w:pPr>
        <w:snapToGrid w:val="0"/>
        <w:spacing w:line="300" w:lineRule="auto"/>
        <w:rPr>
          <w:rFonts w:ascii="Arial" w:eastAsia="宋体" w:hAnsi="Arial" w:cs="Arial"/>
          <w:b/>
        </w:rPr>
      </w:pPr>
      <w:r w:rsidRPr="00FB2E38">
        <w:rPr>
          <w:rFonts w:ascii="Arial" w:eastAsia="宋体" w:hAnsi="Arial" w:cs="Arial"/>
          <w:b/>
        </w:rPr>
        <w:t xml:space="preserve">D. </w:t>
      </w:r>
      <w:r w:rsidRPr="00FB2E38">
        <w:rPr>
          <w:rFonts w:ascii="Arial" w:eastAsia="宋体" w:hAnsi="Arial" w:cs="Arial"/>
          <w:b/>
        </w:rPr>
        <w:t>质量控制</w:t>
      </w:r>
    </w:p>
    <w:p w:rsidR="003C147F" w:rsidRPr="00FB2E38" w:rsidRDefault="003C147F" w:rsidP="007613AB">
      <w:pPr>
        <w:snapToGrid w:val="0"/>
        <w:spacing w:line="300" w:lineRule="auto"/>
        <w:rPr>
          <w:rFonts w:ascii="Arial" w:eastAsia="宋体" w:hAnsi="Arial" w:cs="Arial"/>
        </w:rPr>
      </w:pPr>
    </w:p>
    <w:p w:rsidR="003C147F"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494198" w:rsidRPr="00FB2E38">
        <w:rPr>
          <w:rFonts w:ascii="Arial" w:eastAsia="宋体" w:hAnsi="Arial" w:cs="Arial"/>
        </w:rPr>
        <w:t>应在</w:t>
      </w:r>
      <w:r w:rsidR="007665CB">
        <w:rPr>
          <w:rFonts w:ascii="Arial" w:eastAsia="宋体" w:hAnsi="Arial" w:cs="Arial"/>
        </w:rPr>
        <w:t>贴标</w:t>
      </w:r>
      <w:r w:rsidR="00494198" w:rsidRPr="00FB2E38">
        <w:rPr>
          <w:rFonts w:ascii="Arial" w:eastAsia="宋体" w:hAnsi="Arial" w:cs="Arial"/>
        </w:rPr>
        <w:t>中提供质控推荐规范。其中应包含对</w:t>
      </w:r>
      <w:r w:rsidR="00AB5659" w:rsidRPr="00FB2E38">
        <w:rPr>
          <w:rFonts w:ascii="Arial" w:eastAsia="宋体" w:hAnsi="Arial" w:cs="Arial"/>
        </w:rPr>
        <w:t>本试剂盒</w:t>
      </w:r>
      <w:r w:rsidR="00B92FC8" w:rsidRPr="00FB2E38">
        <w:rPr>
          <w:rFonts w:ascii="Arial" w:eastAsia="宋体" w:hAnsi="Arial" w:cs="Arial"/>
        </w:rPr>
        <w:t>使用哪种</w:t>
      </w:r>
      <w:r w:rsidR="009777D2" w:rsidRPr="00FB2E38">
        <w:rPr>
          <w:rFonts w:ascii="Arial" w:eastAsia="宋体" w:hAnsi="Arial" w:cs="Arial"/>
        </w:rPr>
        <w:t>质控</w:t>
      </w:r>
      <w:r w:rsidR="00494198" w:rsidRPr="00FB2E38">
        <w:rPr>
          <w:rFonts w:ascii="Arial" w:eastAsia="宋体" w:hAnsi="Arial" w:cs="Arial"/>
        </w:rPr>
        <w:t>材料的清晰说明和</w:t>
      </w:r>
      <w:r w:rsidR="00AB5659" w:rsidRPr="00FB2E38">
        <w:rPr>
          <w:rFonts w:ascii="Arial" w:eastAsia="宋体" w:hAnsi="Arial" w:cs="Arial"/>
        </w:rPr>
        <w:t>使用</w:t>
      </w:r>
      <w:r w:rsidR="00494198" w:rsidRPr="00FB2E38">
        <w:rPr>
          <w:rFonts w:ascii="Arial" w:eastAsia="宋体" w:hAnsi="Arial" w:cs="Arial"/>
        </w:rPr>
        <w:t>该</w:t>
      </w:r>
      <w:r w:rsidR="009777D2" w:rsidRPr="00FB2E38">
        <w:rPr>
          <w:rFonts w:ascii="Arial" w:eastAsia="宋体" w:hAnsi="Arial" w:cs="Arial"/>
        </w:rPr>
        <w:t>质控</w:t>
      </w:r>
      <w:r w:rsidR="00494198" w:rsidRPr="00FB2E38">
        <w:rPr>
          <w:rFonts w:ascii="Arial" w:eastAsia="宋体" w:hAnsi="Arial" w:cs="Arial"/>
        </w:rPr>
        <w:t>材料的预期结果。</w:t>
      </w:r>
      <w:r w:rsidRPr="00FB2E38">
        <w:rPr>
          <w:rFonts w:ascii="Arial" w:eastAsia="宋体" w:hAnsi="Arial" w:cs="Arial"/>
        </w:rPr>
        <w:t>贵公司</w:t>
      </w:r>
      <w:r w:rsidR="009777D2" w:rsidRPr="00FB2E38">
        <w:rPr>
          <w:rFonts w:ascii="Arial" w:eastAsia="宋体" w:hAnsi="Arial" w:cs="Arial"/>
        </w:rPr>
        <w:t>还应对</w:t>
      </w:r>
      <w:r w:rsidRPr="00FB2E38">
        <w:rPr>
          <w:rFonts w:ascii="Arial" w:eastAsia="宋体" w:hAnsi="Arial" w:cs="Arial"/>
        </w:rPr>
        <w:t>贵公司</w:t>
      </w:r>
      <w:r w:rsidR="009777D2" w:rsidRPr="00FB2E38">
        <w:rPr>
          <w:rFonts w:ascii="Arial" w:eastAsia="宋体" w:hAnsi="Arial" w:cs="Arial"/>
        </w:rPr>
        <w:t>的质控材料将评估规程的哪种功能做出详细描述。</w:t>
      </w:r>
    </w:p>
    <w:p w:rsidR="003C147F" w:rsidRPr="00FB2E38" w:rsidRDefault="003C147F" w:rsidP="007613AB">
      <w:pPr>
        <w:snapToGrid w:val="0"/>
        <w:spacing w:line="300" w:lineRule="auto"/>
        <w:rPr>
          <w:rFonts w:ascii="Arial" w:eastAsia="宋体" w:hAnsi="Arial" w:cs="Arial"/>
        </w:rPr>
      </w:pPr>
    </w:p>
    <w:p w:rsidR="00D65FFE"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9777D2" w:rsidRPr="00FB2E38">
        <w:rPr>
          <w:rFonts w:ascii="Arial" w:eastAsia="宋体" w:hAnsi="Arial" w:cs="Arial"/>
        </w:rPr>
        <w:t>阳性对照的被测物水平应</w:t>
      </w:r>
      <w:r w:rsidR="0007031E" w:rsidRPr="00FB2E38">
        <w:rPr>
          <w:rFonts w:ascii="Arial" w:eastAsia="宋体" w:hAnsi="Arial" w:cs="Arial"/>
        </w:rPr>
        <w:t>能挑战</w:t>
      </w:r>
      <w:r w:rsidRPr="00FB2E38">
        <w:rPr>
          <w:rFonts w:ascii="Arial" w:eastAsia="宋体" w:hAnsi="Arial" w:cs="Arial"/>
        </w:rPr>
        <w:t>贵公司</w:t>
      </w:r>
      <w:r w:rsidR="0007031E" w:rsidRPr="00FB2E38">
        <w:rPr>
          <w:rFonts w:ascii="Arial" w:eastAsia="宋体" w:hAnsi="Arial" w:cs="Arial"/>
        </w:rPr>
        <w:t>的测定</w:t>
      </w:r>
      <w:r w:rsidR="0093142F">
        <w:rPr>
          <w:rFonts w:ascii="Arial" w:eastAsia="宋体" w:hAnsi="Arial" w:cs="Arial"/>
        </w:rPr>
        <w:t>临界值</w:t>
      </w:r>
      <w:r w:rsidR="0007031E" w:rsidRPr="00FB2E38">
        <w:rPr>
          <w:rFonts w:ascii="Arial" w:eastAsia="宋体" w:hAnsi="Arial" w:cs="Arial"/>
        </w:rPr>
        <w:t>。</w:t>
      </w:r>
    </w:p>
    <w:p w:rsidR="00D65FFE" w:rsidRPr="00FB2E38" w:rsidRDefault="00D65FFE" w:rsidP="007613AB">
      <w:pPr>
        <w:snapToGrid w:val="0"/>
        <w:spacing w:line="300" w:lineRule="auto"/>
        <w:rPr>
          <w:rFonts w:ascii="Arial" w:eastAsia="宋体" w:hAnsi="Arial" w:cs="Arial"/>
        </w:rPr>
      </w:pPr>
    </w:p>
    <w:p w:rsidR="00D65FFE" w:rsidRPr="00FB2E38" w:rsidRDefault="0007031E" w:rsidP="007613AB">
      <w:pPr>
        <w:snapToGrid w:val="0"/>
        <w:spacing w:line="300" w:lineRule="auto"/>
        <w:rPr>
          <w:rFonts w:ascii="Arial" w:eastAsia="宋体" w:hAnsi="Arial" w:cs="Arial"/>
        </w:rPr>
      </w:pPr>
      <w:r w:rsidRPr="00FB2E38">
        <w:rPr>
          <w:rFonts w:ascii="Arial" w:eastAsia="宋体" w:hAnsi="Arial" w:cs="Arial"/>
        </w:rPr>
        <w:t>如果质控材料未随试剂盒提供给终端用户，</w:t>
      </w:r>
      <w:r w:rsidR="00D42E6A" w:rsidRPr="00FB2E38">
        <w:rPr>
          <w:rFonts w:ascii="Arial" w:eastAsia="宋体" w:hAnsi="Arial" w:cs="Arial"/>
        </w:rPr>
        <w:t>贵公司</w:t>
      </w:r>
      <w:r w:rsidR="00BB25C3" w:rsidRPr="00FB2E38">
        <w:rPr>
          <w:rFonts w:ascii="Arial" w:eastAsia="宋体" w:hAnsi="Arial" w:cs="Arial"/>
        </w:rPr>
        <w:t>应在预期用途项下和试剂盒外包装盒的标签上设置加黑框的警告信息。该警告信息应传递下列信息：</w:t>
      </w:r>
    </w:p>
    <w:p w:rsidR="00D65FFE" w:rsidRPr="00FB2E38" w:rsidRDefault="00D65FFE" w:rsidP="007613AB">
      <w:pPr>
        <w:snapToGrid w:val="0"/>
        <w:spacing w:line="300" w:lineRule="auto"/>
        <w:rPr>
          <w:rFonts w:ascii="Arial" w:eastAsia="宋体" w:hAnsi="Arial" w:cs="Arial"/>
        </w:rPr>
      </w:pPr>
    </w:p>
    <w:p w:rsidR="00D65FFE" w:rsidRPr="00FB2E38" w:rsidRDefault="00BB25C3" w:rsidP="007613AB">
      <w:pPr>
        <w:snapToGrid w:val="0"/>
        <w:spacing w:line="300" w:lineRule="auto"/>
        <w:rPr>
          <w:rFonts w:ascii="Arial" w:eastAsia="宋体" w:hAnsi="Arial" w:cs="Arial"/>
          <w:b/>
        </w:rPr>
      </w:pPr>
      <w:r w:rsidRPr="00FB2E38">
        <w:rPr>
          <w:rFonts w:ascii="Arial" w:eastAsia="宋体" w:hAnsi="Arial" w:cs="Arial"/>
          <w:b/>
        </w:rPr>
        <w:t>警告：</w:t>
      </w:r>
      <w:r w:rsidR="004E2F50" w:rsidRPr="00FB2E38">
        <w:rPr>
          <w:rFonts w:ascii="Arial" w:eastAsia="宋体" w:hAnsi="Arial" w:cs="Arial"/>
          <w:b/>
        </w:rPr>
        <w:t>本检验产品仅供拥有或能获得含恶性疟原虫血液作为阳性对照材料的实验室使用。</w:t>
      </w:r>
      <w:r w:rsidR="00562027" w:rsidRPr="00FB2E38">
        <w:rPr>
          <w:rFonts w:ascii="Arial" w:eastAsia="宋体" w:hAnsi="Arial" w:cs="Arial"/>
          <w:b/>
        </w:rPr>
        <w:t>建议所用阳性对照的水平应能挑战测定</w:t>
      </w:r>
      <w:r w:rsidR="0093142F">
        <w:rPr>
          <w:rFonts w:ascii="Arial" w:eastAsia="宋体" w:hAnsi="Arial" w:cs="Arial"/>
          <w:b/>
        </w:rPr>
        <w:t>临界值</w:t>
      </w:r>
      <w:r w:rsidR="00562027" w:rsidRPr="00FB2E38">
        <w:rPr>
          <w:rFonts w:ascii="Arial" w:eastAsia="宋体" w:hAnsi="Arial" w:cs="Arial"/>
          <w:b/>
        </w:rPr>
        <w:t>。</w:t>
      </w:r>
    </w:p>
    <w:p w:rsidR="00BB25C3" w:rsidRPr="00FB2E38" w:rsidRDefault="00BB25C3" w:rsidP="007613AB">
      <w:pPr>
        <w:snapToGrid w:val="0"/>
        <w:spacing w:line="300" w:lineRule="auto"/>
        <w:rPr>
          <w:rFonts w:ascii="Arial" w:eastAsia="宋体" w:hAnsi="Arial" w:cs="Arial"/>
        </w:rPr>
      </w:pPr>
    </w:p>
    <w:p w:rsidR="00E92576" w:rsidRDefault="00E92576">
      <w:pPr>
        <w:widowControl/>
        <w:jc w:val="left"/>
        <w:rPr>
          <w:rFonts w:ascii="Arial" w:eastAsia="宋体" w:hAnsi="Arial" w:cs="Arial"/>
          <w:b/>
        </w:rPr>
      </w:pPr>
      <w:r>
        <w:rPr>
          <w:rFonts w:ascii="Arial" w:eastAsia="宋体" w:hAnsi="Arial" w:cs="Arial"/>
          <w:b/>
        </w:rPr>
        <w:br w:type="page"/>
      </w:r>
    </w:p>
    <w:p w:rsidR="00CC1859" w:rsidRPr="00FB2E38" w:rsidRDefault="00562027" w:rsidP="007613AB">
      <w:pPr>
        <w:snapToGrid w:val="0"/>
        <w:spacing w:line="300" w:lineRule="auto"/>
        <w:rPr>
          <w:rFonts w:ascii="Arial" w:eastAsia="宋体" w:hAnsi="Arial" w:cs="Arial"/>
          <w:b/>
        </w:rPr>
      </w:pPr>
      <w:r w:rsidRPr="00FB2E38">
        <w:rPr>
          <w:rFonts w:ascii="Arial" w:eastAsia="宋体" w:hAnsi="Arial" w:cs="Arial"/>
          <w:b/>
        </w:rPr>
        <w:lastRenderedPageBreak/>
        <w:t xml:space="preserve">E. </w:t>
      </w:r>
      <w:r w:rsidRPr="00FB2E38">
        <w:rPr>
          <w:rFonts w:ascii="Arial" w:eastAsia="宋体" w:hAnsi="Arial" w:cs="Arial"/>
          <w:b/>
        </w:rPr>
        <w:t>注意事项、警告信息和局限性</w:t>
      </w:r>
    </w:p>
    <w:p w:rsidR="00562027" w:rsidRPr="00FB2E38" w:rsidRDefault="00562027" w:rsidP="007613AB">
      <w:pPr>
        <w:snapToGrid w:val="0"/>
        <w:spacing w:line="300" w:lineRule="auto"/>
        <w:rPr>
          <w:rFonts w:ascii="Arial" w:eastAsia="宋体" w:hAnsi="Arial" w:cs="Arial"/>
        </w:rPr>
      </w:pPr>
    </w:p>
    <w:p w:rsidR="00562027"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8A0254" w:rsidRPr="00FB2E38">
        <w:rPr>
          <w:rFonts w:ascii="Arial" w:eastAsia="宋体" w:hAnsi="Arial" w:cs="Arial"/>
        </w:rPr>
        <w:t>应对与</w:t>
      </w:r>
      <w:r w:rsidRPr="00FB2E38">
        <w:rPr>
          <w:rFonts w:ascii="Arial" w:eastAsia="宋体" w:hAnsi="Arial" w:cs="Arial"/>
        </w:rPr>
        <w:t>贵公司</w:t>
      </w:r>
      <w:r w:rsidR="008A0254" w:rsidRPr="00FB2E38">
        <w:rPr>
          <w:rFonts w:ascii="Arial" w:eastAsia="宋体" w:hAnsi="Arial" w:cs="Arial"/>
        </w:rPr>
        <w:t>的检</w:t>
      </w:r>
      <w:r w:rsidR="006A00FC" w:rsidRPr="00FB2E38">
        <w:rPr>
          <w:rFonts w:ascii="Arial" w:eastAsia="宋体" w:hAnsi="Arial" w:cs="Arial"/>
        </w:rPr>
        <w:t>验</w:t>
      </w:r>
      <w:r w:rsidR="008A0254" w:rsidRPr="00FB2E38">
        <w:rPr>
          <w:rFonts w:ascii="Arial" w:eastAsia="宋体" w:hAnsi="Arial" w:cs="Arial"/>
        </w:rPr>
        <w:t>法有关的所有</w:t>
      </w:r>
      <w:r w:rsidR="007974DF" w:rsidRPr="00FB2E38">
        <w:rPr>
          <w:rFonts w:ascii="Arial" w:eastAsia="宋体" w:hAnsi="Arial" w:cs="Arial"/>
        </w:rPr>
        <w:t>检测</w:t>
      </w:r>
      <w:r w:rsidR="008A0254" w:rsidRPr="00FB2E38">
        <w:rPr>
          <w:rFonts w:ascii="Arial" w:eastAsia="宋体" w:hAnsi="Arial" w:cs="Arial"/>
        </w:rPr>
        <w:t>局限性、警告信息和注意事项做出清晰描述，其中包括医疗保健提供者在订购本检验产品前需要知道的信息。</w:t>
      </w:r>
    </w:p>
    <w:p w:rsidR="00562027" w:rsidRPr="00FB2E38" w:rsidRDefault="00562027" w:rsidP="007613AB">
      <w:pPr>
        <w:snapToGrid w:val="0"/>
        <w:spacing w:line="300" w:lineRule="auto"/>
        <w:rPr>
          <w:rFonts w:ascii="Arial" w:eastAsia="宋体" w:hAnsi="Arial" w:cs="Arial"/>
        </w:rPr>
      </w:pPr>
    </w:p>
    <w:p w:rsidR="00D65FFE" w:rsidRPr="00FB2E38" w:rsidRDefault="007974DF" w:rsidP="007613AB">
      <w:pPr>
        <w:snapToGrid w:val="0"/>
        <w:spacing w:line="300" w:lineRule="auto"/>
        <w:rPr>
          <w:rFonts w:ascii="Arial" w:eastAsia="宋体" w:hAnsi="Arial" w:cs="Arial"/>
        </w:rPr>
      </w:pPr>
      <w:bookmarkStart w:id="46" w:name="OLE_LINK75"/>
      <w:bookmarkStart w:id="47" w:name="OLE_LINK76"/>
      <w:r w:rsidRPr="00FB2E38">
        <w:rPr>
          <w:rFonts w:ascii="Arial" w:eastAsia="宋体" w:hAnsi="Arial" w:cs="Arial"/>
        </w:rPr>
        <w:t>我们建议</w:t>
      </w:r>
      <w:r w:rsidR="00D42E6A" w:rsidRPr="00FB2E38">
        <w:rPr>
          <w:rFonts w:ascii="Arial" w:eastAsia="宋体" w:hAnsi="Arial" w:cs="Arial"/>
        </w:rPr>
        <w:t>贵公司</w:t>
      </w:r>
      <w:r w:rsidRPr="00FB2E38">
        <w:rPr>
          <w:rFonts w:ascii="Arial" w:eastAsia="宋体" w:hAnsi="Arial" w:cs="Arial"/>
        </w:rPr>
        <w:t>在</w:t>
      </w:r>
      <w:r w:rsidR="007665CB">
        <w:rPr>
          <w:rFonts w:ascii="Arial" w:eastAsia="宋体" w:hAnsi="Arial" w:cs="Arial"/>
        </w:rPr>
        <w:t>贴标</w:t>
      </w:r>
      <w:r w:rsidRPr="00FB2E38">
        <w:rPr>
          <w:rFonts w:ascii="Arial" w:eastAsia="宋体" w:hAnsi="Arial" w:cs="Arial"/>
        </w:rPr>
        <w:t>上用相关陈述应对</w:t>
      </w:r>
      <w:r w:rsidR="00D42E6A" w:rsidRPr="00FB2E38">
        <w:rPr>
          <w:rFonts w:ascii="Arial" w:eastAsia="宋体" w:hAnsi="Arial" w:cs="Arial"/>
        </w:rPr>
        <w:t>贵公司</w:t>
      </w:r>
      <w:r w:rsidRPr="00FB2E38">
        <w:rPr>
          <w:rFonts w:ascii="Arial" w:eastAsia="宋体" w:hAnsi="Arial" w:cs="Arial"/>
        </w:rPr>
        <w:t>试剂盒</w:t>
      </w:r>
      <w:r w:rsidR="009467E3" w:rsidRPr="00FB2E38">
        <w:rPr>
          <w:rFonts w:ascii="Arial" w:eastAsia="宋体" w:hAnsi="Arial" w:cs="Arial"/>
        </w:rPr>
        <w:t>的安全使用问题。举例如下：</w:t>
      </w:r>
    </w:p>
    <w:bookmarkEnd w:id="46"/>
    <w:bookmarkEnd w:id="47"/>
    <w:p w:rsidR="00D65FFE" w:rsidRPr="00FB2E38" w:rsidRDefault="00D65FFE" w:rsidP="007613AB">
      <w:pPr>
        <w:snapToGrid w:val="0"/>
        <w:spacing w:line="300" w:lineRule="auto"/>
        <w:rPr>
          <w:rFonts w:ascii="Arial" w:eastAsia="宋体" w:hAnsi="Arial" w:cs="Arial"/>
        </w:rPr>
      </w:pPr>
    </w:p>
    <w:bookmarkEnd w:id="4"/>
    <w:bookmarkEnd w:id="5"/>
    <w:p w:rsidR="00D65FFE" w:rsidRPr="00FB2E38" w:rsidRDefault="00221177" w:rsidP="007613AB">
      <w:pPr>
        <w:snapToGrid w:val="0"/>
        <w:spacing w:line="300" w:lineRule="auto"/>
        <w:rPr>
          <w:rFonts w:ascii="Arial" w:eastAsia="宋体" w:hAnsi="Arial" w:cs="Arial"/>
        </w:rPr>
      </w:pPr>
      <w:r w:rsidRPr="00FB2E38">
        <w:rPr>
          <w:rFonts w:ascii="Arial" w:eastAsia="宋体" w:hAnsi="Arial" w:cs="Arial"/>
        </w:rPr>
        <w:t>人体标本和血制品可采用所述规程以风险最小方式进行常规处理。由于没有检</w:t>
      </w:r>
      <w:r w:rsidR="007742DB" w:rsidRPr="00FB2E38">
        <w:rPr>
          <w:rFonts w:ascii="Arial" w:eastAsia="宋体" w:hAnsi="Arial" w:cs="Arial"/>
        </w:rPr>
        <w:t>验</w:t>
      </w:r>
      <w:r w:rsidRPr="00FB2E38">
        <w:rPr>
          <w:rFonts w:ascii="Arial" w:eastAsia="宋体" w:hAnsi="Arial" w:cs="Arial"/>
        </w:rPr>
        <w:t>法能提供实验室标本不含艾滋病病毒、乙肝病毒或</w:t>
      </w:r>
      <w:r w:rsidR="005437B5" w:rsidRPr="00FB2E38">
        <w:rPr>
          <w:rFonts w:ascii="Arial" w:eastAsia="宋体" w:hAnsi="Arial" w:cs="Arial"/>
        </w:rPr>
        <w:t>其它传染因子的完全保证，因此应在疾病预防控制中心和国立卫生研究院编撰的手册《</w:t>
      </w:r>
      <w:r w:rsidR="0061526F" w:rsidRPr="00FB2E38">
        <w:rPr>
          <w:rFonts w:ascii="Arial" w:eastAsia="宋体" w:hAnsi="Arial" w:cs="Arial"/>
        </w:rPr>
        <w:t>微生物学和生物医学实验室的生物安全</w:t>
      </w:r>
      <w:r w:rsidR="005437B5" w:rsidRPr="00FB2E38">
        <w:rPr>
          <w:rFonts w:ascii="Arial" w:eastAsia="宋体" w:hAnsi="Arial" w:cs="Arial"/>
        </w:rPr>
        <w:t>》</w:t>
      </w:r>
      <w:r w:rsidR="0061526F" w:rsidRPr="00FB2E38">
        <w:rPr>
          <w:rFonts w:ascii="Arial" w:eastAsia="宋体" w:hAnsi="Arial" w:cs="Arial"/>
        </w:rPr>
        <w:t>（第</w:t>
      </w:r>
      <w:r w:rsidR="0061526F" w:rsidRPr="00FB2E38">
        <w:rPr>
          <w:rFonts w:ascii="Arial" w:eastAsia="宋体" w:hAnsi="Arial" w:cs="Arial"/>
        </w:rPr>
        <w:t>3</w:t>
      </w:r>
      <w:r w:rsidR="0061526F" w:rsidRPr="00FB2E38">
        <w:rPr>
          <w:rFonts w:ascii="Arial" w:eastAsia="宋体" w:hAnsi="Arial" w:cs="Arial"/>
        </w:rPr>
        <w:t>版，</w:t>
      </w:r>
      <w:r w:rsidR="0061526F" w:rsidRPr="00FB2E38">
        <w:rPr>
          <w:rFonts w:ascii="Arial" w:eastAsia="宋体" w:hAnsi="Arial" w:cs="Arial"/>
        </w:rPr>
        <w:t>1993</w:t>
      </w:r>
      <w:r w:rsidR="0061526F" w:rsidRPr="00FB2E38">
        <w:rPr>
          <w:rFonts w:ascii="Arial" w:eastAsia="宋体" w:hAnsi="Arial" w:cs="Arial"/>
        </w:rPr>
        <w:t>年）和临床实验室标准研究所的获批操作指南</w:t>
      </w:r>
      <w:r w:rsidR="0061526F" w:rsidRPr="00FB2E38">
        <w:rPr>
          <w:rFonts w:ascii="Arial" w:eastAsia="宋体" w:hAnsi="Arial" w:cs="Arial"/>
        </w:rPr>
        <w:t>M29-A</w:t>
      </w:r>
      <w:r w:rsidR="0061526F" w:rsidRPr="00FB2E38">
        <w:rPr>
          <w:rFonts w:ascii="Arial" w:eastAsia="宋体" w:hAnsi="Arial" w:cs="Arial"/>
        </w:rPr>
        <w:t>《</w:t>
      </w:r>
      <w:r w:rsidR="006876DA" w:rsidRPr="00FB2E38">
        <w:rPr>
          <w:rFonts w:ascii="Arial" w:eastAsia="宋体" w:hAnsi="Arial" w:cs="Arial"/>
        </w:rPr>
        <w:t>实验室工作人员防护：仪器生物危害与血液、体液和组织传播传染病</w:t>
      </w:r>
      <w:r w:rsidR="0061526F" w:rsidRPr="00FB2E38">
        <w:rPr>
          <w:rFonts w:ascii="Arial" w:eastAsia="宋体" w:hAnsi="Arial" w:cs="Arial"/>
        </w:rPr>
        <w:t>》</w:t>
      </w:r>
      <w:r w:rsidR="000E12CF" w:rsidRPr="00FB2E38">
        <w:rPr>
          <w:rFonts w:ascii="Arial" w:eastAsia="宋体" w:hAnsi="Arial" w:cs="Arial"/>
        </w:rPr>
        <w:t>为任何具有潜在传染性的人血清或血液标本推荐的生物安全</w:t>
      </w:r>
      <w:r w:rsidR="000E12CF" w:rsidRPr="00FB2E38">
        <w:rPr>
          <w:rFonts w:ascii="Arial" w:eastAsia="宋体" w:hAnsi="Arial" w:cs="Arial"/>
        </w:rPr>
        <w:t>2</w:t>
      </w:r>
      <w:r w:rsidR="000E12CF" w:rsidRPr="00FB2E38">
        <w:rPr>
          <w:rFonts w:ascii="Arial" w:eastAsia="宋体" w:hAnsi="Arial" w:cs="Arial"/>
        </w:rPr>
        <w:t>级（</w:t>
      </w:r>
      <w:r w:rsidR="000E12CF" w:rsidRPr="00FB2E38">
        <w:rPr>
          <w:rFonts w:ascii="Arial" w:eastAsia="宋体" w:hAnsi="Arial" w:cs="Arial"/>
        </w:rPr>
        <w:t>Biosafety Level 2</w:t>
      </w:r>
      <w:r w:rsidR="000E12CF" w:rsidRPr="00FB2E38">
        <w:rPr>
          <w:rFonts w:ascii="Arial" w:eastAsia="宋体" w:hAnsi="Arial" w:cs="Arial"/>
        </w:rPr>
        <w:t>，</w:t>
      </w:r>
      <w:r w:rsidR="000E12CF" w:rsidRPr="00FB2E38">
        <w:rPr>
          <w:rFonts w:ascii="Arial" w:eastAsia="宋体" w:hAnsi="Arial" w:cs="Arial"/>
        </w:rPr>
        <w:t>BL2</w:t>
      </w:r>
      <w:r w:rsidR="000E12CF" w:rsidRPr="00FB2E38">
        <w:rPr>
          <w:rFonts w:ascii="Arial" w:eastAsia="宋体" w:hAnsi="Arial" w:cs="Arial"/>
        </w:rPr>
        <w:t>）条件下对标本进行处理。</w:t>
      </w:r>
    </w:p>
    <w:p w:rsidR="00D65FFE" w:rsidRPr="00FB2E38" w:rsidRDefault="00D65FFE" w:rsidP="007613AB">
      <w:pPr>
        <w:snapToGrid w:val="0"/>
        <w:spacing w:line="300" w:lineRule="auto"/>
        <w:rPr>
          <w:rFonts w:ascii="Arial" w:eastAsia="宋体" w:hAnsi="Arial" w:cs="Arial"/>
        </w:rPr>
      </w:pPr>
    </w:p>
    <w:p w:rsidR="00D65FFE" w:rsidRPr="00FB2E38" w:rsidRDefault="00CC3414" w:rsidP="007613AB">
      <w:pPr>
        <w:snapToGrid w:val="0"/>
        <w:spacing w:line="300" w:lineRule="auto"/>
        <w:rPr>
          <w:rFonts w:ascii="Arial" w:eastAsia="宋体" w:hAnsi="Arial" w:cs="Arial"/>
        </w:rPr>
      </w:pPr>
      <w:r w:rsidRPr="00FB2E38">
        <w:rPr>
          <w:rFonts w:ascii="Arial" w:eastAsia="宋体" w:hAnsi="Arial" w:cs="Arial"/>
        </w:rPr>
        <w:t>如果</w:t>
      </w:r>
      <w:r w:rsidR="003C3D3A" w:rsidRPr="00FB2E38">
        <w:rPr>
          <w:rFonts w:ascii="Arial" w:eastAsia="宋体" w:hAnsi="Arial" w:cs="Arial"/>
        </w:rPr>
        <w:t>适用</w:t>
      </w:r>
      <w:r w:rsidRPr="00FB2E38">
        <w:rPr>
          <w:rFonts w:ascii="Arial" w:eastAsia="宋体" w:hAnsi="Arial" w:cs="Arial"/>
        </w:rPr>
        <w:t>的话，</w:t>
      </w:r>
      <w:r w:rsidR="003C3D3A" w:rsidRPr="00FB2E38">
        <w:rPr>
          <w:rFonts w:ascii="Arial" w:eastAsia="宋体" w:hAnsi="Arial" w:cs="Arial"/>
        </w:rPr>
        <w:t>应包含下列局限性：</w:t>
      </w:r>
    </w:p>
    <w:p w:rsidR="003C3D3A" w:rsidRPr="00FB2E38" w:rsidRDefault="003C3D3A" w:rsidP="007613AB">
      <w:pPr>
        <w:snapToGrid w:val="0"/>
        <w:spacing w:line="300" w:lineRule="auto"/>
        <w:rPr>
          <w:rFonts w:ascii="Arial" w:eastAsia="宋体" w:hAnsi="Arial" w:cs="Arial"/>
        </w:rPr>
      </w:pPr>
    </w:p>
    <w:p w:rsidR="00D65FFE" w:rsidRPr="00E92576" w:rsidRDefault="00D3017C" w:rsidP="00E92576">
      <w:pPr>
        <w:pStyle w:val="a8"/>
        <w:numPr>
          <w:ilvl w:val="0"/>
          <w:numId w:val="5"/>
        </w:numPr>
        <w:snapToGrid w:val="0"/>
        <w:spacing w:line="300" w:lineRule="auto"/>
        <w:ind w:firstLineChars="0"/>
        <w:rPr>
          <w:rFonts w:ascii="Arial" w:eastAsia="宋体" w:hAnsi="Arial" w:cs="Arial"/>
        </w:rPr>
      </w:pPr>
      <w:bookmarkStart w:id="48" w:name="OLE_LINK77"/>
      <w:bookmarkStart w:id="49" w:name="OLE_LINK78"/>
      <w:r w:rsidRPr="00E92576">
        <w:rPr>
          <w:rFonts w:ascii="Arial" w:eastAsia="宋体" w:hAnsi="Arial" w:cs="Arial"/>
        </w:rPr>
        <w:t>本</w:t>
      </w:r>
      <w:r w:rsidR="00653E02" w:rsidRPr="00E92576">
        <w:rPr>
          <w:rFonts w:ascii="Arial" w:eastAsia="宋体" w:hAnsi="Arial" w:cs="Arial"/>
        </w:rPr>
        <w:t>检验</w:t>
      </w:r>
      <w:r w:rsidR="00D42D61" w:rsidRPr="00E92576">
        <w:rPr>
          <w:rFonts w:ascii="Arial" w:eastAsia="宋体" w:hAnsi="Arial" w:cs="Arial"/>
        </w:rPr>
        <w:t>法可检出</w:t>
      </w:r>
      <w:r w:rsidR="00653E02" w:rsidRPr="00E92576">
        <w:rPr>
          <w:rFonts w:ascii="Arial" w:eastAsia="宋体" w:hAnsi="Arial" w:cs="Arial"/>
        </w:rPr>
        <w:t>有活力和无活力疟原虫抗原，包括配子体和</w:t>
      </w:r>
      <w:r w:rsidR="00AC71A1" w:rsidRPr="00E92576">
        <w:rPr>
          <w:rFonts w:ascii="Arial" w:eastAsia="宋体" w:hAnsi="Arial" w:cs="Arial"/>
        </w:rPr>
        <w:t>休眠</w:t>
      </w:r>
      <w:r w:rsidR="00C06F14" w:rsidRPr="00E92576">
        <w:rPr>
          <w:rFonts w:ascii="Arial" w:eastAsia="宋体" w:hAnsi="Arial" w:cs="Arial"/>
        </w:rPr>
        <w:t>状态</w:t>
      </w:r>
      <w:r w:rsidR="00AC71A1" w:rsidRPr="00E92576">
        <w:rPr>
          <w:rFonts w:ascii="Arial" w:eastAsia="宋体" w:hAnsi="Arial" w:cs="Arial"/>
        </w:rPr>
        <w:t>恶性疟原虫。</w:t>
      </w:r>
      <w:r w:rsidR="0021076D" w:rsidRPr="00E92576">
        <w:rPr>
          <w:rFonts w:ascii="Arial" w:eastAsia="宋体" w:hAnsi="Arial" w:cs="Arial"/>
        </w:rPr>
        <w:t>检验性能</w:t>
      </w:r>
      <w:r w:rsidR="006517E2" w:rsidRPr="00E92576">
        <w:rPr>
          <w:rFonts w:ascii="Arial" w:eastAsia="宋体" w:hAnsi="Arial" w:cs="Arial"/>
        </w:rPr>
        <w:t>取决于</w:t>
      </w:r>
      <w:r w:rsidR="00AB5FB8" w:rsidRPr="00E92576">
        <w:rPr>
          <w:rFonts w:ascii="Arial" w:eastAsia="宋体" w:hAnsi="Arial" w:cs="Arial"/>
        </w:rPr>
        <w:t>标本中的抗原荷载且可能与在同一标本上</w:t>
      </w:r>
      <w:r w:rsidR="00B03C47" w:rsidRPr="00E92576">
        <w:rPr>
          <w:rFonts w:ascii="Arial" w:eastAsia="宋体" w:hAnsi="Arial" w:cs="Arial"/>
        </w:rPr>
        <w:t>所做显微镜检查的结果无直接相关。</w:t>
      </w:r>
    </w:p>
    <w:bookmarkEnd w:id="48"/>
    <w:bookmarkEnd w:id="49"/>
    <w:p w:rsidR="00D3017C" w:rsidRPr="00E92576" w:rsidRDefault="00FF3B4E" w:rsidP="00E92576">
      <w:pPr>
        <w:pStyle w:val="a8"/>
        <w:numPr>
          <w:ilvl w:val="0"/>
          <w:numId w:val="5"/>
        </w:numPr>
        <w:snapToGrid w:val="0"/>
        <w:spacing w:line="300" w:lineRule="auto"/>
        <w:ind w:firstLineChars="0"/>
        <w:rPr>
          <w:rFonts w:ascii="Arial" w:eastAsia="宋体" w:hAnsi="Arial" w:cs="Arial"/>
        </w:rPr>
      </w:pPr>
      <w:r w:rsidRPr="00E92576">
        <w:rPr>
          <w:rFonts w:ascii="Arial" w:eastAsia="宋体" w:hAnsi="Arial" w:cs="Arial"/>
        </w:rPr>
        <w:t>本检验</w:t>
      </w:r>
      <w:r w:rsidR="00D42D61" w:rsidRPr="00E92576">
        <w:rPr>
          <w:rFonts w:ascii="Arial" w:eastAsia="宋体" w:hAnsi="Arial" w:cs="Arial"/>
        </w:rPr>
        <w:t>法</w:t>
      </w:r>
      <w:r w:rsidRPr="00E92576">
        <w:rPr>
          <w:rFonts w:ascii="Arial" w:eastAsia="宋体" w:hAnsi="Arial" w:cs="Arial"/>
        </w:rPr>
        <w:t>用于监测疟疾治疗的性能尚未明确。通过抗疟治疗消除寄生虫后数天可检出残留疟原虫抗原。</w:t>
      </w:r>
    </w:p>
    <w:p w:rsidR="00EF64F8" w:rsidRPr="00E92576" w:rsidRDefault="00EF64F8" w:rsidP="00E92576">
      <w:pPr>
        <w:pStyle w:val="a8"/>
        <w:numPr>
          <w:ilvl w:val="0"/>
          <w:numId w:val="5"/>
        </w:numPr>
        <w:snapToGrid w:val="0"/>
        <w:spacing w:line="300" w:lineRule="auto"/>
        <w:ind w:firstLineChars="0"/>
        <w:rPr>
          <w:rFonts w:ascii="Arial" w:eastAsia="宋体" w:hAnsi="Arial" w:cs="Arial"/>
        </w:rPr>
      </w:pPr>
      <w:r w:rsidRPr="00E92576">
        <w:rPr>
          <w:rFonts w:ascii="Arial" w:eastAsia="宋体" w:hAnsi="Arial" w:cs="Arial"/>
        </w:rPr>
        <w:t>类风湿因子（</w:t>
      </w:r>
      <w:r w:rsidRPr="00E92576">
        <w:rPr>
          <w:rFonts w:ascii="Arial" w:eastAsia="宋体" w:hAnsi="Arial" w:cs="Arial"/>
        </w:rPr>
        <w:t>RF</w:t>
      </w:r>
      <w:r w:rsidRPr="00E92576">
        <w:rPr>
          <w:rFonts w:ascii="Arial" w:eastAsia="宋体" w:hAnsi="Arial" w:cs="Arial"/>
        </w:rPr>
        <w:t>）滴度呈阳性的标本</w:t>
      </w:r>
      <w:r w:rsidR="000874FA" w:rsidRPr="00E92576">
        <w:rPr>
          <w:rFonts w:ascii="Arial" w:eastAsia="宋体" w:hAnsi="Arial" w:cs="Arial"/>
        </w:rPr>
        <w:t>采用</w:t>
      </w:r>
      <w:r w:rsidRPr="00E92576">
        <w:rPr>
          <w:rFonts w:ascii="Arial" w:eastAsia="宋体" w:hAnsi="Arial" w:cs="Arial"/>
        </w:rPr>
        <w:t>本检</w:t>
      </w:r>
      <w:r w:rsidR="00D42D61" w:rsidRPr="00E92576">
        <w:rPr>
          <w:rFonts w:ascii="Arial" w:eastAsia="宋体" w:hAnsi="Arial" w:cs="Arial"/>
        </w:rPr>
        <w:t>验</w:t>
      </w:r>
      <w:r w:rsidR="000874FA" w:rsidRPr="00E92576">
        <w:rPr>
          <w:rFonts w:ascii="Arial" w:eastAsia="宋体" w:hAnsi="Arial" w:cs="Arial"/>
        </w:rPr>
        <w:t>法</w:t>
      </w:r>
      <w:r w:rsidRPr="00E92576">
        <w:rPr>
          <w:rFonts w:ascii="Arial" w:eastAsia="宋体" w:hAnsi="Arial" w:cs="Arial"/>
        </w:rPr>
        <w:t>可产生假阳性结果。</w:t>
      </w:r>
    </w:p>
    <w:p w:rsidR="00EF64F8" w:rsidRPr="00E92576" w:rsidRDefault="00017B6D" w:rsidP="00E92576">
      <w:pPr>
        <w:pStyle w:val="a8"/>
        <w:numPr>
          <w:ilvl w:val="0"/>
          <w:numId w:val="5"/>
        </w:numPr>
        <w:snapToGrid w:val="0"/>
        <w:spacing w:line="300" w:lineRule="auto"/>
        <w:ind w:firstLineChars="0"/>
        <w:rPr>
          <w:rFonts w:ascii="Arial" w:eastAsia="宋体" w:hAnsi="Arial" w:cs="Arial"/>
        </w:rPr>
      </w:pPr>
      <w:r w:rsidRPr="00E92576">
        <w:rPr>
          <w:rFonts w:ascii="Arial" w:eastAsia="宋体" w:hAnsi="Arial" w:cs="Arial"/>
        </w:rPr>
        <w:t>本</w:t>
      </w:r>
      <w:r w:rsidR="00976CE9" w:rsidRPr="00E92576">
        <w:rPr>
          <w:rFonts w:ascii="Arial" w:eastAsia="宋体" w:hAnsi="Arial" w:cs="Arial"/>
        </w:rPr>
        <w:t>检</w:t>
      </w:r>
      <w:r w:rsidR="000874FA" w:rsidRPr="00E92576">
        <w:rPr>
          <w:rFonts w:ascii="Arial" w:eastAsia="宋体" w:hAnsi="Arial" w:cs="Arial"/>
        </w:rPr>
        <w:t>验法</w:t>
      </w:r>
      <w:r w:rsidR="00976CE9" w:rsidRPr="00E92576">
        <w:rPr>
          <w:rFonts w:ascii="Arial" w:eastAsia="宋体" w:hAnsi="Arial" w:cs="Arial"/>
        </w:rPr>
        <w:t>应仅用于有疟疾临床症状的患者。</w:t>
      </w:r>
    </w:p>
    <w:p w:rsidR="00976CE9" w:rsidRPr="00E92576" w:rsidRDefault="00017B6D" w:rsidP="00E92576">
      <w:pPr>
        <w:pStyle w:val="a8"/>
        <w:numPr>
          <w:ilvl w:val="0"/>
          <w:numId w:val="5"/>
        </w:numPr>
        <w:snapToGrid w:val="0"/>
        <w:spacing w:line="300" w:lineRule="auto"/>
        <w:ind w:firstLineChars="0"/>
        <w:rPr>
          <w:rFonts w:ascii="Arial" w:eastAsia="宋体" w:hAnsi="Arial" w:cs="Arial"/>
        </w:rPr>
      </w:pPr>
      <w:r w:rsidRPr="00E92576">
        <w:rPr>
          <w:rFonts w:ascii="Arial" w:eastAsia="宋体" w:hAnsi="Arial" w:cs="Arial"/>
        </w:rPr>
        <w:t>本检验</w:t>
      </w:r>
      <w:r w:rsidR="000874FA" w:rsidRPr="00E92576">
        <w:rPr>
          <w:rFonts w:ascii="Arial" w:eastAsia="宋体" w:hAnsi="Arial" w:cs="Arial"/>
        </w:rPr>
        <w:t>法</w:t>
      </w:r>
      <w:r w:rsidRPr="00E92576">
        <w:rPr>
          <w:rFonts w:ascii="Arial" w:eastAsia="宋体" w:hAnsi="Arial" w:cs="Arial"/>
        </w:rPr>
        <w:t>不用于无症状个体的筛检。</w:t>
      </w:r>
    </w:p>
    <w:p w:rsidR="00EF64F8" w:rsidRPr="00FB2E38" w:rsidRDefault="00EF64F8" w:rsidP="007613AB">
      <w:pPr>
        <w:snapToGrid w:val="0"/>
        <w:spacing w:line="300" w:lineRule="auto"/>
        <w:rPr>
          <w:rFonts w:ascii="Arial" w:eastAsia="宋体" w:hAnsi="Arial" w:cs="Arial"/>
        </w:rPr>
      </w:pPr>
    </w:p>
    <w:p w:rsidR="00EF64F8" w:rsidRPr="00FB2E38" w:rsidRDefault="00017B6D" w:rsidP="007613AB">
      <w:pPr>
        <w:snapToGrid w:val="0"/>
        <w:spacing w:line="300" w:lineRule="auto"/>
        <w:rPr>
          <w:rFonts w:ascii="Arial" w:eastAsia="宋体" w:hAnsi="Arial" w:cs="Arial"/>
          <w:b/>
        </w:rPr>
      </w:pPr>
      <w:r w:rsidRPr="00FB2E38">
        <w:rPr>
          <w:rFonts w:ascii="Arial" w:eastAsia="宋体" w:hAnsi="Arial" w:cs="Arial"/>
          <w:b/>
        </w:rPr>
        <w:t xml:space="preserve">F. </w:t>
      </w:r>
      <w:r w:rsidRPr="00FB2E38">
        <w:rPr>
          <w:rFonts w:ascii="Arial" w:eastAsia="宋体" w:hAnsi="Arial" w:cs="Arial"/>
          <w:b/>
        </w:rPr>
        <w:t>结果解释</w:t>
      </w:r>
    </w:p>
    <w:p w:rsidR="00017B6D" w:rsidRPr="00FB2E38" w:rsidRDefault="00017B6D" w:rsidP="007613AB">
      <w:pPr>
        <w:snapToGrid w:val="0"/>
        <w:spacing w:line="300" w:lineRule="auto"/>
        <w:rPr>
          <w:rFonts w:ascii="Arial" w:eastAsia="宋体" w:hAnsi="Arial" w:cs="Arial"/>
        </w:rPr>
      </w:pPr>
    </w:p>
    <w:p w:rsidR="00017B6D"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460CD9" w:rsidRPr="00FB2E38">
        <w:rPr>
          <w:rFonts w:ascii="Arial" w:eastAsia="宋体" w:hAnsi="Arial" w:cs="Arial"/>
        </w:rPr>
        <w:t>应在</w:t>
      </w:r>
      <w:r w:rsidR="007665CB">
        <w:rPr>
          <w:rFonts w:ascii="Arial" w:eastAsia="宋体" w:hAnsi="Arial" w:cs="Arial"/>
        </w:rPr>
        <w:t>贴标</w:t>
      </w:r>
      <w:r w:rsidR="00460CD9" w:rsidRPr="00FB2E38">
        <w:rPr>
          <w:rFonts w:ascii="Arial" w:eastAsia="宋体" w:hAnsi="Arial" w:cs="Arial"/>
        </w:rPr>
        <w:t>上用相关陈述应对有关患者安全和</w:t>
      </w:r>
      <w:r w:rsidR="00C6616D" w:rsidRPr="00FB2E38">
        <w:rPr>
          <w:rFonts w:ascii="Arial" w:eastAsia="宋体" w:hAnsi="Arial" w:cs="Arial"/>
        </w:rPr>
        <w:t>检验结果</w:t>
      </w:r>
      <w:r w:rsidR="00460CD9" w:rsidRPr="00FB2E38">
        <w:rPr>
          <w:rFonts w:ascii="Arial" w:eastAsia="宋体" w:hAnsi="Arial" w:cs="Arial"/>
        </w:rPr>
        <w:t>意义的问题。举例如下：</w:t>
      </w:r>
    </w:p>
    <w:p w:rsidR="00D65FFE" w:rsidRPr="00FB2E38" w:rsidRDefault="00D65FFE" w:rsidP="007613AB">
      <w:pPr>
        <w:snapToGrid w:val="0"/>
        <w:spacing w:line="300" w:lineRule="auto"/>
        <w:rPr>
          <w:rFonts w:ascii="Arial" w:eastAsia="宋体" w:hAnsi="Arial" w:cs="Arial"/>
        </w:rPr>
      </w:pPr>
    </w:p>
    <w:p w:rsidR="00D65FFE" w:rsidRPr="00FB2E38" w:rsidRDefault="00460CD9" w:rsidP="00452173">
      <w:pPr>
        <w:pStyle w:val="a8"/>
        <w:numPr>
          <w:ilvl w:val="0"/>
          <w:numId w:val="5"/>
        </w:numPr>
        <w:snapToGrid w:val="0"/>
        <w:spacing w:line="300" w:lineRule="auto"/>
        <w:ind w:firstLineChars="0"/>
        <w:rPr>
          <w:rFonts w:ascii="Arial" w:eastAsia="宋体" w:hAnsi="Arial" w:cs="Arial"/>
        </w:rPr>
      </w:pPr>
      <w:r w:rsidRPr="00FB2E38">
        <w:rPr>
          <w:rFonts w:ascii="Arial" w:eastAsia="宋体" w:hAnsi="Arial" w:cs="Arial"/>
        </w:rPr>
        <w:t>如果出现疟原虫抗原的推定阴性结果</w:t>
      </w:r>
      <w:r w:rsidR="00515FA0" w:rsidRPr="00FB2E38">
        <w:rPr>
          <w:rFonts w:ascii="Arial" w:eastAsia="宋体" w:hAnsi="Arial" w:cs="Arial"/>
        </w:rPr>
        <w:t>，不能排除存在疟原虫引起的感染。标本中的疟原虫抗原可能低于本检</w:t>
      </w:r>
      <w:r w:rsidR="00FE08EE" w:rsidRPr="00FB2E38">
        <w:rPr>
          <w:rFonts w:ascii="Arial" w:eastAsia="宋体" w:hAnsi="Arial" w:cs="Arial"/>
        </w:rPr>
        <w:t>验</w:t>
      </w:r>
      <w:r w:rsidR="00515FA0" w:rsidRPr="00FB2E38">
        <w:rPr>
          <w:rFonts w:ascii="Arial" w:eastAsia="宋体" w:hAnsi="Arial" w:cs="Arial"/>
        </w:rPr>
        <w:t>法的</w:t>
      </w:r>
      <w:r w:rsidR="008171EC" w:rsidRPr="00FB2E38">
        <w:rPr>
          <w:rFonts w:ascii="Arial" w:eastAsia="宋体" w:hAnsi="Arial" w:cs="Arial"/>
        </w:rPr>
        <w:t>检测极限。阴性结果必须采用厚薄膜显微法予以确认。</w:t>
      </w:r>
    </w:p>
    <w:p w:rsidR="00D65FFE" w:rsidRPr="00FB2E38" w:rsidRDefault="008171EC" w:rsidP="00452173">
      <w:pPr>
        <w:pStyle w:val="a8"/>
        <w:numPr>
          <w:ilvl w:val="0"/>
          <w:numId w:val="5"/>
        </w:numPr>
        <w:snapToGrid w:val="0"/>
        <w:spacing w:line="300" w:lineRule="auto"/>
        <w:ind w:firstLineChars="0"/>
        <w:rPr>
          <w:rFonts w:ascii="Arial" w:eastAsia="宋体" w:hAnsi="Arial" w:cs="Arial"/>
        </w:rPr>
      </w:pPr>
      <w:r w:rsidRPr="00FB2E38">
        <w:rPr>
          <w:rFonts w:ascii="Arial" w:eastAsia="宋体" w:hAnsi="Arial" w:cs="Arial"/>
        </w:rPr>
        <w:t>阴性</w:t>
      </w:r>
      <w:r w:rsidR="00C6616D" w:rsidRPr="00FB2E38">
        <w:rPr>
          <w:rFonts w:ascii="Arial" w:eastAsia="宋体" w:hAnsi="Arial" w:cs="Arial"/>
        </w:rPr>
        <w:t>检验结果</w:t>
      </w:r>
      <w:r w:rsidRPr="00FB2E38">
        <w:rPr>
          <w:rFonts w:ascii="Arial" w:eastAsia="宋体" w:hAnsi="Arial" w:cs="Arial"/>
        </w:rPr>
        <w:t>不能排除疟疾感染，如果存在疟原虫</w:t>
      </w:r>
      <w:r w:rsidR="001B35C3" w:rsidRPr="00FB2E38">
        <w:rPr>
          <w:rFonts w:ascii="Arial" w:eastAsia="宋体" w:hAnsi="Arial" w:cs="Arial"/>
        </w:rPr>
        <w:t>，但血中寄生虫计数较低时尤其如此。因此，使用本检验</w:t>
      </w:r>
      <w:r w:rsidR="00FE08EE" w:rsidRPr="00FB2E38">
        <w:rPr>
          <w:rFonts w:ascii="Arial" w:eastAsia="宋体" w:hAnsi="Arial" w:cs="Arial"/>
        </w:rPr>
        <w:t>法</w:t>
      </w:r>
      <w:r w:rsidR="001B35C3" w:rsidRPr="00FB2E38">
        <w:rPr>
          <w:rFonts w:ascii="Arial" w:eastAsia="宋体" w:hAnsi="Arial" w:cs="Arial"/>
        </w:rPr>
        <w:t>获得的结果应与其它实验室和临床结果结合使用才能做出准确诊断。</w:t>
      </w:r>
      <w:r w:rsidR="00747B8D" w:rsidRPr="00FB2E38">
        <w:rPr>
          <w:rFonts w:ascii="Arial" w:eastAsia="宋体" w:hAnsi="Arial" w:cs="Arial"/>
        </w:rPr>
        <w:t>正如在显微镜系列检查中所做的那样，可另外采集标本</w:t>
      </w:r>
      <w:r w:rsidR="00FE08EE" w:rsidRPr="00FB2E38">
        <w:rPr>
          <w:rFonts w:ascii="Arial" w:eastAsia="宋体" w:hAnsi="Arial" w:cs="Arial"/>
        </w:rPr>
        <w:t>进行</w:t>
      </w:r>
      <w:r w:rsidR="00D4377C" w:rsidRPr="00FB2E38">
        <w:rPr>
          <w:rFonts w:ascii="Arial" w:eastAsia="宋体" w:hAnsi="Arial" w:cs="Arial"/>
        </w:rPr>
        <w:t>重复检测。</w:t>
      </w:r>
    </w:p>
    <w:p w:rsidR="00D4377C" w:rsidRPr="00FB2E38" w:rsidRDefault="00D4377C" w:rsidP="00452173">
      <w:pPr>
        <w:pStyle w:val="a8"/>
        <w:numPr>
          <w:ilvl w:val="0"/>
          <w:numId w:val="5"/>
        </w:numPr>
        <w:snapToGrid w:val="0"/>
        <w:spacing w:line="300" w:lineRule="auto"/>
        <w:ind w:firstLineChars="0"/>
        <w:rPr>
          <w:rFonts w:ascii="Arial" w:eastAsia="宋体" w:hAnsi="Arial" w:cs="Arial"/>
        </w:rPr>
      </w:pPr>
      <w:r w:rsidRPr="00FB2E38">
        <w:rPr>
          <w:rFonts w:ascii="Arial" w:eastAsia="宋体" w:hAnsi="Arial" w:cs="Arial"/>
        </w:rPr>
        <w:t>本检验</w:t>
      </w:r>
      <w:r w:rsidR="00FE08EE" w:rsidRPr="00FB2E38">
        <w:rPr>
          <w:rFonts w:ascii="Arial" w:eastAsia="宋体" w:hAnsi="Arial" w:cs="Arial"/>
        </w:rPr>
        <w:t>法</w:t>
      </w:r>
      <w:r w:rsidRPr="00FB2E38">
        <w:rPr>
          <w:rFonts w:ascii="Arial" w:eastAsia="宋体" w:hAnsi="Arial" w:cs="Arial"/>
        </w:rPr>
        <w:t>可检测有活力和无活力疟原虫抗原，包括配子体和休眠状态恶性疟原虫。</w:t>
      </w:r>
      <w:r w:rsidR="0021076D" w:rsidRPr="00FB2E38">
        <w:rPr>
          <w:rFonts w:ascii="Arial" w:eastAsia="宋体" w:hAnsi="Arial" w:cs="Arial"/>
        </w:rPr>
        <w:t>检验性能</w:t>
      </w:r>
      <w:r w:rsidRPr="00FB2E38">
        <w:rPr>
          <w:rFonts w:ascii="Arial" w:eastAsia="宋体" w:hAnsi="Arial" w:cs="Arial"/>
        </w:rPr>
        <w:t>取决于标本中的抗原荷载且可能与在同一标本上所做显微镜检查的结果无直接相关。</w:t>
      </w:r>
    </w:p>
    <w:p w:rsidR="00D4377C" w:rsidRPr="00FB2E38" w:rsidRDefault="00D4377C" w:rsidP="007613AB">
      <w:pPr>
        <w:snapToGrid w:val="0"/>
        <w:spacing w:line="300" w:lineRule="auto"/>
        <w:rPr>
          <w:rFonts w:ascii="Arial" w:eastAsia="宋体" w:hAnsi="Arial" w:cs="Arial"/>
        </w:rPr>
      </w:pPr>
    </w:p>
    <w:p w:rsidR="00CC1859" w:rsidRPr="00FB2E38" w:rsidRDefault="00D4377C" w:rsidP="007613AB">
      <w:pPr>
        <w:snapToGrid w:val="0"/>
        <w:spacing w:line="300" w:lineRule="auto"/>
        <w:rPr>
          <w:rFonts w:ascii="Arial" w:eastAsia="宋体" w:hAnsi="Arial" w:cs="Arial"/>
          <w:b/>
        </w:rPr>
      </w:pPr>
      <w:r w:rsidRPr="00FB2E38">
        <w:rPr>
          <w:rFonts w:ascii="Arial" w:eastAsia="宋体" w:hAnsi="Arial" w:cs="Arial"/>
          <w:b/>
        </w:rPr>
        <w:t xml:space="preserve">G. </w:t>
      </w:r>
      <w:r w:rsidR="007665CB">
        <w:rPr>
          <w:rFonts w:ascii="Arial" w:eastAsia="宋体" w:hAnsi="Arial" w:cs="Arial"/>
          <w:b/>
        </w:rPr>
        <w:t>患病率</w:t>
      </w:r>
    </w:p>
    <w:p w:rsidR="00D4377C" w:rsidRPr="00FB2E38" w:rsidRDefault="00D4377C" w:rsidP="007613AB">
      <w:pPr>
        <w:snapToGrid w:val="0"/>
        <w:spacing w:line="300" w:lineRule="auto"/>
        <w:rPr>
          <w:rFonts w:ascii="Arial" w:eastAsia="宋体" w:hAnsi="Arial" w:cs="Arial"/>
        </w:rPr>
      </w:pPr>
    </w:p>
    <w:p w:rsidR="00D4377C"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3B0D56" w:rsidRPr="00FB2E38">
        <w:rPr>
          <w:rFonts w:ascii="Arial" w:eastAsia="宋体" w:hAnsi="Arial" w:cs="Arial"/>
        </w:rPr>
        <w:t>应在</w:t>
      </w:r>
      <w:r w:rsidR="007665CB">
        <w:rPr>
          <w:rFonts w:ascii="Arial" w:eastAsia="宋体" w:hAnsi="Arial" w:cs="Arial"/>
        </w:rPr>
        <w:t>贴标</w:t>
      </w:r>
      <w:r w:rsidR="003B0D56" w:rsidRPr="00FB2E38">
        <w:rPr>
          <w:rFonts w:ascii="Arial" w:eastAsia="宋体" w:hAnsi="Arial" w:cs="Arial"/>
        </w:rPr>
        <w:t>中包含采用本检验</w:t>
      </w:r>
      <w:r w:rsidR="00FE08EE" w:rsidRPr="00FB2E38">
        <w:rPr>
          <w:rFonts w:ascii="Arial" w:eastAsia="宋体" w:hAnsi="Arial" w:cs="Arial"/>
        </w:rPr>
        <w:t>法</w:t>
      </w:r>
      <w:r w:rsidR="003B0D56" w:rsidRPr="00FB2E38">
        <w:rPr>
          <w:rFonts w:ascii="Arial" w:eastAsia="宋体" w:hAnsi="Arial" w:cs="Arial"/>
        </w:rPr>
        <w:t>得到的</w:t>
      </w:r>
      <w:r w:rsidR="007665CB">
        <w:rPr>
          <w:rFonts w:ascii="Arial" w:eastAsia="宋体" w:hAnsi="Arial" w:cs="Arial"/>
        </w:rPr>
        <w:t>患病率</w:t>
      </w:r>
      <w:r w:rsidR="003B0D56" w:rsidRPr="00FB2E38">
        <w:rPr>
          <w:rFonts w:ascii="Arial" w:eastAsia="宋体" w:hAnsi="Arial" w:cs="Arial"/>
        </w:rPr>
        <w:t>和对结果的解释。</w:t>
      </w:r>
      <w:r w:rsidRPr="00FB2E38">
        <w:rPr>
          <w:rFonts w:ascii="Arial" w:eastAsia="宋体" w:hAnsi="Arial" w:cs="Arial"/>
        </w:rPr>
        <w:t>贵公司</w:t>
      </w:r>
      <w:r w:rsidR="003B0D56" w:rsidRPr="00FB2E38">
        <w:rPr>
          <w:rFonts w:ascii="Arial" w:eastAsia="宋体" w:hAnsi="Arial" w:cs="Arial"/>
        </w:rPr>
        <w:t>还应对用来确定</w:t>
      </w:r>
      <w:r w:rsidR="007665CB">
        <w:rPr>
          <w:rFonts w:ascii="Arial" w:eastAsia="宋体" w:hAnsi="Arial" w:cs="Arial"/>
        </w:rPr>
        <w:t>患病率</w:t>
      </w:r>
      <w:r w:rsidR="003B0D56" w:rsidRPr="00FB2E38">
        <w:rPr>
          <w:rFonts w:ascii="Arial" w:eastAsia="宋体" w:hAnsi="Arial" w:cs="Arial"/>
        </w:rPr>
        <w:t>的研究做出概要介绍，其中包括人群的标本数、年龄、性别和人口统计信息。</w:t>
      </w:r>
    </w:p>
    <w:p w:rsidR="00D4377C" w:rsidRPr="00FB2E38" w:rsidRDefault="003B0D56" w:rsidP="007613AB">
      <w:pPr>
        <w:snapToGrid w:val="0"/>
        <w:spacing w:line="300" w:lineRule="auto"/>
        <w:rPr>
          <w:rFonts w:ascii="Arial" w:eastAsia="宋体" w:hAnsi="Arial" w:cs="Arial"/>
          <w:b/>
        </w:rPr>
      </w:pPr>
      <w:r w:rsidRPr="00FB2E38">
        <w:rPr>
          <w:rFonts w:ascii="Arial" w:eastAsia="宋体" w:hAnsi="Arial" w:cs="Arial"/>
          <w:b/>
        </w:rPr>
        <w:lastRenderedPageBreak/>
        <w:t xml:space="preserve">H. </w:t>
      </w:r>
      <w:r w:rsidRPr="00FB2E38">
        <w:rPr>
          <w:rFonts w:ascii="Arial" w:eastAsia="宋体" w:hAnsi="Arial" w:cs="Arial"/>
          <w:b/>
        </w:rPr>
        <w:t>性能特征</w:t>
      </w:r>
    </w:p>
    <w:p w:rsidR="003B0D56" w:rsidRPr="00FB2E38" w:rsidRDefault="003B0D56" w:rsidP="007613AB">
      <w:pPr>
        <w:snapToGrid w:val="0"/>
        <w:spacing w:line="300" w:lineRule="auto"/>
        <w:rPr>
          <w:rFonts w:ascii="Arial" w:eastAsia="宋体" w:hAnsi="Arial" w:cs="Arial"/>
        </w:rPr>
      </w:pPr>
    </w:p>
    <w:p w:rsidR="003B0D56" w:rsidRPr="00FB2E38" w:rsidRDefault="00D42E6A" w:rsidP="007613AB">
      <w:pPr>
        <w:snapToGrid w:val="0"/>
        <w:spacing w:line="300" w:lineRule="auto"/>
        <w:rPr>
          <w:rFonts w:ascii="Arial" w:eastAsia="宋体" w:hAnsi="Arial" w:cs="Arial"/>
        </w:rPr>
      </w:pPr>
      <w:r w:rsidRPr="00FB2E38">
        <w:rPr>
          <w:rFonts w:ascii="Arial" w:eastAsia="宋体" w:hAnsi="Arial" w:cs="Arial"/>
        </w:rPr>
        <w:t>贵公司</w:t>
      </w:r>
      <w:r w:rsidR="0056018B" w:rsidRPr="00FB2E38">
        <w:rPr>
          <w:rFonts w:ascii="Arial" w:eastAsia="宋体" w:hAnsi="Arial" w:cs="Arial"/>
        </w:rPr>
        <w:t>应在包装说明书中包含研究设计概要和第</w:t>
      </w:r>
      <w:r w:rsidR="0056018B" w:rsidRPr="00FB2E38">
        <w:rPr>
          <w:rFonts w:ascii="Arial" w:eastAsia="宋体" w:hAnsi="Arial" w:cs="Arial"/>
        </w:rPr>
        <w:t>6</w:t>
      </w:r>
      <w:r w:rsidR="00236204" w:rsidRPr="00FB2E38">
        <w:rPr>
          <w:rFonts w:ascii="Arial" w:eastAsia="宋体" w:hAnsi="Arial" w:cs="Arial"/>
        </w:rPr>
        <w:t>节描述的研究结果。这些信息有助于用户理解</w:t>
      </w:r>
      <w:r w:rsidR="00C6616D" w:rsidRPr="00FB2E38">
        <w:rPr>
          <w:rFonts w:ascii="Arial" w:eastAsia="宋体" w:hAnsi="Arial" w:cs="Arial"/>
        </w:rPr>
        <w:t>检验结果</w:t>
      </w:r>
      <w:r w:rsidR="00236204" w:rsidRPr="00FB2E38">
        <w:rPr>
          <w:rFonts w:ascii="Arial" w:eastAsia="宋体" w:hAnsi="Arial" w:cs="Arial"/>
        </w:rPr>
        <w:t>。其中包括临床和分析性能特征。</w:t>
      </w:r>
    </w:p>
    <w:p w:rsidR="00CC1859" w:rsidRPr="00FB2E38" w:rsidRDefault="00CC1859" w:rsidP="007613AB">
      <w:pPr>
        <w:snapToGrid w:val="0"/>
        <w:spacing w:line="300" w:lineRule="auto"/>
        <w:rPr>
          <w:rFonts w:ascii="Arial" w:eastAsia="宋体" w:hAnsi="Arial" w:cs="Arial"/>
        </w:rPr>
      </w:pPr>
    </w:p>
    <w:p w:rsidR="00CC1859" w:rsidRPr="00FB2E38" w:rsidRDefault="00CC1859" w:rsidP="007613AB">
      <w:pPr>
        <w:snapToGrid w:val="0"/>
        <w:spacing w:line="300" w:lineRule="auto"/>
        <w:rPr>
          <w:rFonts w:ascii="Arial" w:eastAsia="宋体" w:hAnsi="Arial" w:cs="Arial"/>
        </w:rPr>
      </w:pPr>
      <w:r w:rsidRPr="00FB2E38">
        <w:rPr>
          <w:rFonts w:ascii="Arial" w:eastAsia="宋体" w:hAnsi="Arial" w:cs="Arial"/>
        </w:rPr>
        <w:t>________________________________________</w:t>
      </w:r>
    </w:p>
    <w:p w:rsidR="00236204" w:rsidRPr="000E081F" w:rsidRDefault="00236204" w:rsidP="007613AB">
      <w:pPr>
        <w:snapToGrid w:val="0"/>
        <w:spacing w:line="300" w:lineRule="auto"/>
        <w:rPr>
          <w:rFonts w:ascii="Arial" w:eastAsia="宋体" w:hAnsi="Arial" w:cs="Arial"/>
          <w:sz w:val="18"/>
          <w:szCs w:val="18"/>
        </w:rPr>
      </w:pPr>
      <w:r w:rsidRPr="000E081F">
        <w:rPr>
          <w:rFonts w:ascii="Arial" w:eastAsia="宋体" w:hAnsi="Arial" w:cs="Arial"/>
          <w:sz w:val="18"/>
          <w:szCs w:val="18"/>
          <w:vertAlign w:val="superscript"/>
        </w:rPr>
        <w:t>1</w:t>
      </w:r>
      <w:r w:rsidRPr="000E081F">
        <w:rPr>
          <w:rFonts w:ascii="Arial" w:eastAsia="宋体" w:hAnsi="Arial" w:cs="Arial"/>
          <w:sz w:val="18"/>
          <w:szCs w:val="18"/>
        </w:rPr>
        <w:t>与</w:t>
      </w:r>
      <w:r w:rsidRPr="000E081F">
        <w:rPr>
          <w:rFonts w:ascii="Arial" w:eastAsia="宋体" w:hAnsi="Arial" w:cs="Arial"/>
          <w:sz w:val="18"/>
          <w:szCs w:val="18"/>
        </w:rPr>
        <w:t>21 CFR</w:t>
      </w:r>
      <w:r w:rsidRPr="000E081F">
        <w:rPr>
          <w:rFonts w:ascii="Arial" w:eastAsia="宋体" w:hAnsi="Arial" w:cs="Arial"/>
          <w:sz w:val="18"/>
          <w:szCs w:val="18"/>
        </w:rPr>
        <w:t>第</w:t>
      </w:r>
      <w:r w:rsidRPr="000E081F">
        <w:rPr>
          <w:rFonts w:ascii="Arial" w:eastAsia="宋体" w:hAnsi="Arial" w:cs="Arial"/>
          <w:sz w:val="18"/>
          <w:szCs w:val="18"/>
        </w:rPr>
        <w:t>866</w:t>
      </w:r>
      <w:r w:rsidRPr="000E081F">
        <w:rPr>
          <w:rFonts w:ascii="Arial" w:eastAsia="宋体" w:hAnsi="Arial" w:cs="Arial"/>
          <w:sz w:val="18"/>
          <w:szCs w:val="18"/>
        </w:rPr>
        <w:t>部</w:t>
      </w:r>
      <w:r w:rsidRPr="000E081F">
        <w:rPr>
          <w:rFonts w:ascii="Arial" w:eastAsia="宋体" w:hAnsi="Arial" w:cs="Arial"/>
          <w:sz w:val="18"/>
          <w:szCs w:val="18"/>
        </w:rPr>
        <w:t>D</w:t>
      </w:r>
      <w:r w:rsidRPr="000E081F">
        <w:rPr>
          <w:rFonts w:ascii="Arial" w:eastAsia="宋体" w:hAnsi="Arial" w:cs="Arial"/>
          <w:sz w:val="18"/>
          <w:szCs w:val="18"/>
        </w:rPr>
        <w:t>亚部</w:t>
      </w:r>
      <w:r w:rsidR="001318D4" w:rsidRPr="000E081F">
        <w:rPr>
          <w:rFonts w:ascii="Arial" w:eastAsia="宋体" w:hAnsi="Arial" w:cs="Arial"/>
          <w:sz w:val="18"/>
          <w:szCs w:val="18"/>
        </w:rPr>
        <w:t>份</w:t>
      </w:r>
      <w:r w:rsidR="00954BB0" w:rsidRPr="000E081F">
        <w:rPr>
          <w:rFonts w:ascii="Arial" w:eastAsia="宋体" w:hAnsi="Arial" w:cs="Arial"/>
          <w:sz w:val="18"/>
          <w:szCs w:val="18"/>
        </w:rPr>
        <w:t>在标题中使用术语</w:t>
      </w:r>
      <w:r w:rsidR="00954BB0" w:rsidRPr="000E081F">
        <w:rPr>
          <w:rFonts w:ascii="Arial" w:eastAsia="宋体" w:hAnsi="Arial" w:cs="Arial"/>
          <w:sz w:val="18"/>
          <w:szCs w:val="18"/>
        </w:rPr>
        <w:t>“</w:t>
      </w:r>
      <w:r w:rsidR="00954BB0" w:rsidRPr="000E081F">
        <w:rPr>
          <w:rFonts w:ascii="Arial" w:eastAsia="宋体" w:hAnsi="Arial" w:cs="Arial"/>
          <w:sz w:val="18"/>
          <w:szCs w:val="18"/>
        </w:rPr>
        <w:t>试剂</w:t>
      </w:r>
      <w:r w:rsidR="00954BB0" w:rsidRPr="000E081F">
        <w:rPr>
          <w:rFonts w:ascii="Arial" w:eastAsia="宋体" w:hAnsi="Arial" w:cs="Arial"/>
          <w:sz w:val="18"/>
          <w:szCs w:val="18"/>
        </w:rPr>
        <w:t>”</w:t>
      </w:r>
      <w:r w:rsidRPr="000E081F">
        <w:rPr>
          <w:rFonts w:ascii="Arial" w:eastAsia="宋体" w:hAnsi="Arial" w:cs="Arial"/>
          <w:sz w:val="18"/>
          <w:szCs w:val="18"/>
        </w:rPr>
        <w:t>的某些其它分类规则不同，</w:t>
      </w:r>
      <w:r w:rsidR="00954BB0" w:rsidRPr="000E081F">
        <w:rPr>
          <w:rFonts w:ascii="Arial" w:eastAsia="宋体" w:hAnsi="Arial" w:cs="Arial"/>
          <w:sz w:val="18"/>
          <w:szCs w:val="18"/>
        </w:rPr>
        <w:t>食品药品监督管理局现在使用</w:t>
      </w:r>
      <w:r w:rsidR="00954BB0" w:rsidRPr="000E081F">
        <w:rPr>
          <w:rFonts w:ascii="Arial" w:eastAsia="宋体" w:hAnsi="Arial" w:cs="Arial"/>
          <w:sz w:val="18"/>
          <w:szCs w:val="18"/>
        </w:rPr>
        <w:t>“</w:t>
      </w:r>
      <w:r w:rsidR="001C0E38" w:rsidRPr="000E081F">
        <w:rPr>
          <w:rFonts w:ascii="Arial" w:eastAsia="宋体" w:hAnsi="Arial" w:cs="Arial"/>
          <w:sz w:val="18"/>
          <w:szCs w:val="18"/>
        </w:rPr>
        <w:t>试剂盒</w:t>
      </w:r>
      <w:r w:rsidR="00954BB0" w:rsidRPr="000E081F">
        <w:rPr>
          <w:rFonts w:ascii="Arial" w:eastAsia="宋体" w:hAnsi="Arial" w:cs="Arial"/>
          <w:sz w:val="18"/>
          <w:szCs w:val="18"/>
        </w:rPr>
        <w:t>”</w:t>
      </w:r>
      <w:r w:rsidR="00A47AF5" w:rsidRPr="000E081F">
        <w:rPr>
          <w:rFonts w:ascii="Arial" w:eastAsia="宋体" w:hAnsi="Arial" w:cs="Arial"/>
          <w:sz w:val="18"/>
          <w:szCs w:val="18"/>
        </w:rPr>
        <w:t>指代本</w:t>
      </w:r>
      <w:r w:rsidR="00D42E6A" w:rsidRPr="000E081F">
        <w:rPr>
          <w:rFonts w:ascii="Arial" w:eastAsia="宋体" w:hAnsi="Arial" w:cs="Arial"/>
          <w:sz w:val="18"/>
          <w:szCs w:val="18"/>
        </w:rPr>
        <w:t>器械</w:t>
      </w:r>
      <w:r w:rsidR="00A47AF5" w:rsidRPr="000E081F">
        <w:rPr>
          <w:rFonts w:ascii="Arial" w:eastAsia="宋体" w:hAnsi="Arial" w:cs="Arial"/>
          <w:sz w:val="18"/>
          <w:szCs w:val="18"/>
        </w:rPr>
        <w:t>类型。该术语更准确地反映了该类型范围内的</w:t>
      </w:r>
      <w:r w:rsidR="00D42E6A" w:rsidRPr="000E081F">
        <w:rPr>
          <w:rFonts w:ascii="Arial" w:eastAsia="宋体" w:hAnsi="Arial" w:cs="Arial"/>
          <w:sz w:val="18"/>
          <w:szCs w:val="18"/>
        </w:rPr>
        <w:t>器械</w:t>
      </w:r>
      <w:r w:rsidR="00A47AF5" w:rsidRPr="000E081F">
        <w:rPr>
          <w:rFonts w:ascii="Arial" w:eastAsia="宋体" w:hAnsi="Arial" w:cs="Arial"/>
          <w:sz w:val="18"/>
          <w:szCs w:val="18"/>
        </w:rPr>
        <w:t>。</w:t>
      </w:r>
    </w:p>
    <w:p w:rsidR="00A47AF5" w:rsidRPr="00FB2E38" w:rsidRDefault="00A47AF5" w:rsidP="007613AB">
      <w:pPr>
        <w:snapToGrid w:val="0"/>
        <w:spacing w:line="300" w:lineRule="auto"/>
        <w:rPr>
          <w:rFonts w:ascii="Arial" w:eastAsia="宋体" w:hAnsi="Arial" w:cs="Arial"/>
        </w:rPr>
      </w:pPr>
    </w:p>
    <w:p w:rsidR="00A47AF5" w:rsidRPr="00FB2E38" w:rsidRDefault="00A47AF5" w:rsidP="007613AB">
      <w:pPr>
        <w:snapToGrid w:val="0"/>
        <w:spacing w:line="300" w:lineRule="auto"/>
        <w:rPr>
          <w:rFonts w:ascii="Arial" w:eastAsia="宋体" w:hAnsi="Arial" w:cs="Arial"/>
        </w:rPr>
      </w:pPr>
    </w:p>
    <w:p w:rsidR="00A47AF5" w:rsidRPr="00FB2E38" w:rsidRDefault="00A47AF5" w:rsidP="007613AB">
      <w:pPr>
        <w:snapToGrid w:val="0"/>
        <w:spacing w:line="300" w:lineRule="auto"/>
        <w:rPr>
          <w:rFonts w:ascii="Arial" w:eastAsia="宋体" w:hAnsi="Arial" w:cs="Arial"/>
        </w:rPr>
      </w:pPr>
    </w:p>
    <w:p w:rsidR="00A47AF5" w:rsidRPr="00FB2E38" w:rsidRDefault="00A47AF5" w:rsidP="007613AB">
      <w:pPr>
        <w:snapToGrid w:val="0"/>
        <w:spacing w:line="300" w:lineRule="auto"/>
        <w:rPr>
          <w:rFonts w:ascii="Arial" w:eastAsia="宋体" w:hAnsi="Arial" w:cs="Arial"/>
        </w:rPr>
      </w:pPr>
    </w:p>
    <w:sectPr w:rsidR="00A47AF5" w:rsidRPr="00FB2E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6A" w:rsidRDefault="00D42E6A" w:rsidP="006E194E">
      <w:r>
        <w:separator/>
      </w:r>
    </w:p>
  </w:endnote>
  <w:endnote w:type="continuationSeparator" w:id="0">
    <w:p w:rsidR="00D42E6A" w:rsidRDefault="00D42E6A" w:rsidP="006E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6A" w:rsidRDefault="00D42E6A" w:rsidP="006E194E">
      <w:r>
        <w:separator/>
      </w:r>
    </w:p>
  </w:footnote>
  <w:footnote w:type="continuationSeparator" w:id="0">
    <w:p w:rsidR="00D42E6A" w:rsidRDefault="00D42E6A" w:rsidP="006E1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E0B"/>
    <w:multiLevelType w:val="hybridMultilevel"/>
    <w:tmpl w:val="CAACDCD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E5D5759"/>
    <w:multiLevelType w:val="hybridMultilevel"/>
    <w:tmpl w:val="96E07E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7B22F41"/>
    <w:multiLevelType w:val="hybridMultilevel"/>
    <w:tmpl w:val="23F6DEF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B713E10"/>
    <w:multiLevelType w:val="hybridMultilevel"/>
    <w:tmpl w:val="5C8CE78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92E656B"/>
    <w:multiLevelType w:val="hybridMultilevel"/>
    <w:tmpl w:val="1C40321A"/>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82"/>
    <w:rsid w:val="0000124B"/>
    <w:rsid w:val="000146E7"/>
    <w:rsid w:val="00017B6D"/>
    <w:rsid w:val="00024F5F"/>
    <w:rsid w:val="00025A07"/>
    <w:rsid w:val="00035024"/>
    <w:rsid w:val="00047C7A"/>
    <w:rsid w:val="000606BC"/>
    <w:rsid w:val="00061B75"/>
    <w:rsid w:val="0007031E"/>
    <w:rsid w:val="0007510A"/>
    <w:rsid w:val="00080CEE"/>
    <w:rsid w:val="000838B9"/>
    <w:rsid w:val="000874FA"/>
    <w:rsid w:val="000A1190"/>
    <w:rsid w:val="000B2A96"/>
    <w:rsid w:val="000B2D06"/>
    <w:rsid w:val="000B3EDE"/>
    <w:rsid w:val="000B6334"/>
    <w:rsid w:val="000B6BAD"/>
    <w:rsid w:val="000C0A00"/>
    <w:rsid w:val="000C2E8F"/>
    <w:rsid w:val="000C344E"/>
    <w:rsid w:val="000D0643"/>
    <w:rsid w:val="000D7F0D"/>
    <w:rsid w:val="000E081F"/>
    <w:rsid w:val="000E12CF"/>
    <w:rsid w:val="000F33A6"/>
    <w:rsid w:val="001006D8"/>
    <w:rsid w:val="00101CA6"/>
    <w:rsid w:val="00106BA2"/>
    <w:rsid w:val="00116FAC"/>
    <w:rsid w:val="00123725"/>
    <w:rsid w:val="001318D4"/>
    <w:rsid w:val="00133B69"/>
    <w:rsid w:val="001462A6"/>
    <w:rsid w:val="00153920"/>
    <w:rsid w:val="00161574"/>
    <w:rsid w:val="00171D5B"/>
    <w:rsid w:val="001758D1"/>
    <w:rsid w:val="00180950"/>
    <w:rsid w:val="00180A93"/>
    <w:rsid w:val="00180C0B"/>
    <w:rsid w:val="001A7E75"/>
    <w:rsid w:val="001B35C3"/>
    <w:rsid w:val="001B5D9C"/>
    <w:rsid w:val="001B7B54"/>
    <w:rsid w:val="001C0E38"/>
    <w:rsid w:val="001C1873"/>
    <w:rsid w:val="001C7297"/>
    <w:rsid w:val="001D1921"/>
    <w:rsid w:val="001D5073"/>
    <w:rsid w:val="001D5D77"/>
    <w:rsid w:val="001E102C"/>
    <w:rsid w:val="00201906"/>
    <w:rsid w:val="0021076D"/>
    <w:rsid w:val="00221177"/>
    <w:rsid w:val="00221A6D"/>
    <w:rsid w:val="00231363"/>
    <w:rsid w:val="00233AB5"/>
    <w:rsid w:val="00236204"/>
    <w:rsid w:val="00246370"/>
    <w:rsid w:val="00246456"/>
    <w:rsid w:val="00252BDD"/>
    <w:rsid w:val="002820AA"/>
    <w:rsid w:val="00295FA4"/>
    <w:rsid w:val="002A1780"/>
    <w:rsid w:val="002E73C6"/>
    <w:rsid w:val="00311DE5"/>
    <w:rsid w:val="00314005"/>
    <w:rsid w:val="003215A8"/>
    <w:rsid w:val="003227FB"/>
    <w:rsid w:val="003238DF"/>
    <w:rsid w:val="00324F2D"/>
    <w:rsid w:val="003313B2"/>
    <w:rsid w:val="00335737"/>
    <w:rsid w:val="00343968"/>
    <w:rsid w:val="003609A8"/>
    <w:rsid w:val="0036133E"/>
    <w:rsid w:val="00365C24"/>
    <w:rsid w:val="003709D0"/>
    <w:rsid w:val="00373745"/>
    <w:rsid w:val="003754B3"/>
    <w:rsid w:val="00384E53"/>
    <w:rsid w:val="003861A3"/>
    <w:rsid w:val="00387A43"/>
    <w:rsid w:val="00394607"/>
    <w:rsid w:val="00395493"/>
    <w:rsid w:val="003B0D56"/>
    <w:rsid w:val="003C147F"/>
    <w:rsid w:val="003C3D3A"/>
    <w:rsid w:val="003E0A50"/>
    <w:rsid w:val="003E3EFD"/>
    <w:rsid w:val="00403BCD"/>
    <w:rsid w:val="0042122B"/>
    <w:rsid w:val="004219DF"/>
    <w:rsid w:val="00436C63"/>
    <w:rsid w:val="004404F1"/>
    <w:rsid w:val="00444C95"/>
    <w:rsid w:val="004462C2"/>
    <w:rsid w:val="00451EA2"/>
    <w:rsid w:val="00452162"/>
    <w:rsid w:val="00452173"/>
    <w:rsid w:val="004526F7"/>
    <w:rsid w:val="00452A47"/>
    <w:rsid w:val="00454BCC"/>
    <w:rsid w:val="00460CD9"/>
    <w:rsid w:val="00476729"/>
    <w:rsid w:val="004918D9"/>
    <w:rsid w:val="00493372"/>
    <w:rsid w:val="00494198"/>
    <w:rsid w:val="004D3826"/>
    <w:rsid w:val="004E1FB1"/>
    <w:rsid w:val="004E24A1"/>
    <w:rsid w:val="004E2F50"/>
    <w:rsid w:val="004F0EA7"/>
    <w:rsid w:val="00515FA0"/>
    <w:rsid w:val="00525B58"/>
    <w:rsid w:val="005278E6"/>
    <w:rsid w:val="005402DA"/>
    <w:rsid w:val="005437B5"/>
    <w:rsid w:val="0056018B"/>
    <w:rsid w:val="00562027"/>
    <w:rsid w:val="00566A21"/>
    <w:rsid w:val="00574510"/>
    <w:rsid w:val="005A7EAE"/>
    <w:rsid w:val="005A7F2D"/>
    <w:rsid w:val="005B6631"/>
    <w:rsid w:val="005C11C7"/>
    <w:rsid w:val="005C3941"/>
    <w:rsid w:val="005C552B"/>
    <w:rsid w:val="005D0026"/>
    <w:rsid w:val="005E5DAD"/>
    <w:rsid w:val="005E7819"/>
    <w:rsid w:val="005F411C"/>
    <w:rsid w:val="005F5916"/>
    <w:rsid w:val="006043BE"/>
    <w:rsid w:val="0061526F"/>
    <w:rsid w:val="00616228"/>
    <w:rsid w:val="006176A3"/>
    <w:rsid w:val="00617A9A"/>
    <w:rsid w:val="00621499"/>
    <w:rsid w:val="00622EB3"/>
    <w:rsid w:val="0063141D"/>
    <w:rsid w:val="00635D3D"/>
    <w:rsid w:val="00642344"/>
    <w:rsid w:val="00645217"/>
    <w:rsid w:val="006517E2"/>
    <w:rsid w:val="00653E02"/>
    <w:rsid w:val="00654126"/>
    <w:rsid w:val="006667F4"/>
    <w:rsid w:val="00666B49"/>
    <w:rsid w:val="00681E77"/>
    <w:rsid w:val="00685BDB"/>
    <w:rsid w:val="006876DA"/>
    <w:rsid w:val="006A00FC"/>
    <w:rsid w:val="006A02DF"/>
    <w:rsid w:val="006D1902"/>
    <w:rsid w:val="006D4731"/>
    <w:rsid w:val="006E194E"/>
    <w:rsid w:val="00707B01"/>
    <w:rsid w:val="00725A10"/>
    <w:rsid w:val="0072795E"/>
    <w:rsid w:val="00730191"/>
    <w:rsid w:val="00731038"/>
    <w:rsid w:val="007350D6"/>
    <w:rsid w:val="00747B8D"/>
    <w:rsid w:val="00752375"/>
    <w:rsid w:val="007613AB"/>
    <w:rsid w:val="00761724"/>
    <w:rsid w:val="007630A6"/>
    <w:rsid w:val="00764D88"/>
    <w:rsid w:val="00766566"/>
    <w:rsid w:val="007665CB"/>
    <w:rsid w:val="007742DB"/>
    <w:rsid w:val="0077635A"/>
    <w:rsid w:val="007815A1"/>
    <w:rsid w:val="007974DF"/>
    <w:rsid w:val="007B0409"/>
    <w:rsid w:val="007B168B"/>
    <w:rsid w:val="007B46C1"/>
    <w:rsid w:val="007C3BB3"/>
    <w:rsid w:val="007D0B67"/>
    <w:rsid w:val="007D23E8"/>
    <w:rsid w:val="007D5FCC"/>
    <w:rsid w:val="007E4DC0"/>
    <w:rsid w:val="007E5582"/>
    <w:rsid w:val="007E7C14"/>
    <w:rsid w:val="007E7C61"/>
    <w:rsid w:val="00805614"/>
    <w:rsid w:val="00811DC3"/>
    <w:rsid w:val="00813480"/>
    <w:rsid w:val="008148E0"/>
    <w:rsid w:val="008171EC"/>
    <w:rsid w:val="00820F9B"/>
    <w:rsid w:val="008335CE"/>
    <w:rsid w:val="00833725"/>
    <w:rsid w:val="008462EB"/>
    <w:rsid w:val="00865214"/>
    <w:rsid w:val="00871D5E"/>
    <w:rsid w:val="008723B2"/>
    <w:rsid w:val="00875533"/>
    <w:rsid w:val="008900CB"/>
    <w:rsid w:val="00897A10"/>
    <w:rsid w:val="008A0254"/>
    <w:rsid w:val="008A5133"/>
    <w:rsid w:val="008A56E7"/>
    <w:rsid w:val="008A7884"/>
    <w:rsid w:val="008B3858"/>
    <w:rsid w:val="008C01F4"/>
    <w:rsid w:val="008C184D"/>
    <w:rsid w:val="008C1936"/>
    <w:rsid w:val="008C62EB"/>
    <w:rsid w:val="008E043B"/>
    <w:rsid w:val="008E371F"/>
    <w:rsid w:val="008E69AD"/>
    <w:rsid w:val="008F1DFC"/>
    <w:rsid w:val="00900DD8"/>
    <w:rsid w:val="009119AC"/>
    <w:rsid w:val="00930783"/>
    <w:rsid w:val="0093142F"/>
    <w:rsid w:val="009467E3"/>
    <w:rsid w:val="00954BB0"/>
    <w:rsid w:val="009619B2"/>
    <w:rsid w:val="0096335B"/>
    <w:rsid w:val="009744B9"/>
    <w:rsid w:val="00976CE9"/>
    <w:rsid w:val="009777D2"/>
    <w:rsid w:val="00983A6D"/>
    <w:rsid w:val="00994EB7"/>
    <w:rsid w:val="009A2370"/>
    <w:rsid w:val="009A79E6"/>
    <w:rsid w:val="009B7584"/>
    <w:rsid w:val="009C372E"/>
    <w:rsid w:val="009C65B6"/>
    <w:rsid w:val="009D2B83"/>
    <w:rsid w:val="009D58AD"/>
    <w:rsid w:val="009D6562"/>
    <w:rsid w:val="009E42C2"/>
    <w:rsid w:val="009F4D0E"/>
    <w:rsid w:val="009F650A"/>
    <w:rsid w:val="00A00BEB"/>
    <w:rsid w:val="00A0303B"/>
    <w:rsid w:val="00A07A04"/>
    <w:rsid w:val="00A1669B"/>
    <w:rsid w:val="00A27E53"/>
    <w:rsid w:val="00A36E53"/>
    <w:rsid w:val="00A47AF5"/>
    <w:rsid w:val="00A52EB8"/>
    <w:rsid w:val="00A629E0"/>
    <w:rsid w:val="00A641A9"/>
    <w:rsid w:val="00A72DF8"/>
    <w:rsid w:val="00A732F8"/>
    <w:rsid w:val="00A83769"/>
    <w:rsid w:val="00AA4B71"/>
    <w:rsid w:val="00AB09CA"/>
    <w:rsid w:val="00AB1E3C"/>
    <w:rsid w:val="00AB5659"/>
    <w:rsid w:val="00AB5FB8"/>
    <w:rsid w:val="00AC71A1"/>
    <w:rsid w:val="00AF28B4"/>
    <w:rsid w:val="00AF4904"/>
    <w:rsid w:val="00AF638A"/>
    <w:rsid w:val="00B03C47"/>
    <w:rsid w:val="00B15F53"/>
    <w:rsid w:val="00B302C7"/>
    <w:rsid w:val="00B3036C"/>
    <w:rsid w:val="00B316EA"/>
    <w:rsid w:val="00B52176"/>
    <w:rsid w:val="00B525FF"/>
    <w:rsid w:val="00B61E85"/>
    <w:rsid w:val="00B62883"/>
    <w:rsid w:val="00B71E27"/>
    <w:rsid w:val="00B80EBF"/>
    <w:rsid w:val="00B905DB"/>
    <w:rsid w:val="00B92FC8"/>
    <w:rsid w:val="00B948A2"/>
    <w:rsid w:val="00B951B5"/>
    <w:rsid w:val="00BB1395"/>
    <w:rsid w:val="00BB25C3"/>
    <w:rsid w:val="00BB6F85"/>
    <w:rsid w:val="00BC482D"/>
    <w:rsid w:val="00BC7A2D"/>
    <w:rsid w:val="00BE17A2"/>
    <w:rsid w:val="00BE6F54"/>
    <w:rsid w:val="00BF0214"/>
    <w:rsid w:val="00BF1D26"/>
    <w:rsid w:val="00BF5961"/>
    <w:rsid w:val="00BF7D7A"/>
    <w:rsid w:val="00C019EB"/>
    <w:rsid w:val="00C06F14"/>
    <w:rsid w:val="00C347E4"/>
    <w:rsid w:val="00C374CF"/>
    <w:rsid w:val="00C37A02"/>
    <w:rsid w:val="00C40F9F"/>
    <w:rsid w:val="00C44AFF"/>
    <w:rsid w:val="00C47BDE"/>
    <w:rsid w:val="00C5776D"/>
    <w:rsid w:val="00C64B2E"/>
    <w:rsid w:val="00C6616D"/>
    <w:rsid w:val="00C81022"/>
    <w:rsid w:val="00C975A0"/>
    <w:rsid w:val="00CA7218"/>
    <w:rsid w:val="00CB3576"/>
    <w:rsid w:val="00CC1859"/>
    <w:rsid w:val="00CC3414"/>
    <w:rsid w:val="00CC6D15"/>
    <w:rsid w:val="00CD372E"/>
    <w:rsid w:val="00CD38BF"/>
    <w:rsid w:val="00CD6CE1"/>
    <w:rsid w:val="00CF0626"/>
    <w:rsid w:val="00CF27D3"/>
    <w:rsid w:val="00D04A6A"/>
    <w:rsid w:val="00D0522A"/>
    <w:rsid w:val="00D07620"/>
    <w:rsid w:val="00D12049"/>
    <w:rsid w:val="00D1328C"/>
    <w:rsid w:val="00D17E3F"/>
    <w:rsid w:val="00D20114"/>
    <w:rsid w:val="00D3017C"/>
    <w:rsid w:val="00D34137"/>
    <w:rsid w:val="00D42D61"/>
    <w:rsid w:val="00D42E6A"/>
    <w:rsid w:val="00D4377C"/>
    <w:rsid w:val="00D44218"/>
    <w:rsid w:val="00D44412"/>
    <w:rsid w:val="00D536A5"/>
    <w:rsid w:val="00D65FFE"/>
    <w:rsid w:val="00D74278"/>
    <w:rsid w:val="00D80B37"/>
    <w:rsid w:val="00D85213"/>
    <w:rsid w:val="00D853A4"/>
    <w:rsid w:val="00DA5B57"/>
    <w:rsid w:val="00DB62C3"/>
    <w:rsid w:val="00DD0CDC"/>
    <w:rsid w:val="00DD231F"/>
    <w:rsid w:val="00DD3481"/>
    <w:rsid w:val="00DE7EAB"/>
    <w:rsid w:val="00DF14D7"/>
    <w:rsid w:val="00DF1CAC"/>
    <w:rsid w:val="00DF3120"/>
    <w:rsid w:val="00E0241D"/>
    <w:rsid w:val="00E03FCA"/>
    <w:rsid w:val="00E10C72"/>
    <w:rsid w:val="00E15A1C"/>
    <w:rsid w:val="00E20384"/>
    <w:rsid w:val="00E30EDB"/>
    <w:rsid w:val="00E402E8"/>
    <w:rsid w:val="00E407E6"/>
    <w:rsid w:val="00E47176"/>
    <w:rsid w:val="00E50D06"/>
    <w:rsid w:val="00E5693F"/>
    <w:rsid w:val="00E6471A"/>
    <w:rsid w:val="00E64E20"/>
    <w:rsid w:val="00E650F6"/>
    <w:rsid w:val="00E67325"/>
    <w:rsid w:val="00E77102"/>
    <w:rsid w:val="00E92576"/>
    <w:rsid w:val="00E947D7"/>
    <w:rsid w:val="00E9656E"/>
    <w:rsid w:val="00EA766B"/>
    <w:rsid w:val="00EC11D3"/>
    <w:rsid w:val="00ED303A"/>
    <w:rsid w:val="00EF64F8"/>
    <w:rsid w:val="00F111D4"/>
    <w:rsid w:val="00F124A7"/>
    <w:rsid w:val="00F17282"/>
    <w:rsid w:val="00F2060E"/>
    <w:rsid w:val="00F46E5B"/>
    <w:rsid w:val="00F5511E"/>
    <w:rsid w:val="00F87055"/>
    <w:rsid w:val="00F91E9D"/>
    <w:rsid w:val="00FB0363"/>
    <w:rsid w:val="00FB24F4"/>
    <w:rsid w:val="00FB2E38"/>
    <w:rsid w:val="00FB40B1"/>
    <w:rsid w:val="00FC7C60"/>
    <w:rsid w:val="00FD2521"/>
    <w:rsid w:val="00FE08EE"/>
    <w:rsid w:val="00FE13FF"/>
    <w:rsid w:val="00FE2BEE"/>
    <w:rsid w:val="00FF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7325"/>
    <w:rPr>
      <w:color w:val="0000FF" w:themeColor="hyperlink"/>
      <w:u w:val="single"/>
    </w:rPr>
  </w:style>
  <w:style w:type="paragraph" w:styleId="a4">
    <w:name w:val="Balloon Text"/>
    <w:basedOn w:val="a"/>
    <w:link w:val="Char"/>
    <w:uiPriority w:val="99"/>
    <w:semiHidden/>
    <w:unhideWhenUsed/>
    <w:rsid w:val="00E67325"/>
    <w:rPr>
      <w:sz w:val="18"/>
      <w:szCs w:val="18"/>
    </w:rPr>
  </w:style>
  <w:style w:type="character" w:customStyle="1" w:styleId="Char">
    <w:name w:val="批注框文本 Char"/>
    <w:basedOn w:val="a0"/>
    <w:link w:val="a4"/>
    <w:uiPriority w:val="99"/>
    <w:semiHidden/>
    <w:rsid w:val="00E67325"/>
    <w:rPr>
      <w:sz w:val="18"/>
      <w:szCs w:val="18"/>
    </w:rPr>
  </w:style>
  <w:style w:type="paragraph" w:styleId="a5">
    <w:name w:val="header"/>
    <w:basedOn w:val="a"/>
    <w:link w:val="Char0"/>
    <w:uiPriority w:val="99"/>
    <w:unhideWhenUsed/>
    <w:rsid w:val="006E19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E194E"/>
    <w:rPr>
      <w:sz w:val="18"/>
      <w:szCs w:val="18"/>
    </w:rPr>
  </w:style>
  <w:style w:type="paragraph" w:styleId="a6">
    <w:name w:val="footer"/>
    <w:basedOn w:val="a"/>
    <w:link w:val="Char1"/>
    <w:uiPriority w:val="99"/>
    <w:unhideWhenUsed/>
    <w:rsid w:val="006E194E"/>
    <w:pPr>
      <w:tabs>
        <w:tab w:val="center" w:pos="4153"/>
        <w:tab w:val="right" w:pos="8306"/>
      </w:tabs>
      <w:snapToGrid w:val="0"/>
      <w:jc w:val="left"/>
    </w:pPr>
    <w:rPr>
      <w:sz w:val="18"/>
      <w:szCs w:val="18"/>
    </w:rPr>
  </w:style>
  <w:style w:type="character" w:customStyle="1" w:styleId="Char1">
    <w:name w:val="页脚 Char"/>
    <w:basedOn w:val="a0"/>
    <w:link w:val="a6"/>
    <w:uiPriority w:val="99"/>
    <w:rsid w:val="006E194E"/>
    <w:rPr>
      <w:sz w:val="18"/>
      <w:szCs w:val="18"/>
    </w:rPr>
  </w:style>
  <w:style w:type="table" w:styleId="a7">
    <w:name w:val="Table Grid"/>
    <w:basedOn w:val="a1"/>
    <w:uiPriority w:val="59"/>
    <w:rsid w:val="00983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7635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7325"/>
    <w:rPr>
      <w:color w:val="0000FF" w:themeColor="hyperlink"/>
      <w:u w:val="single"/>
    </w:rPr>
  </w:style>
  <w:style w:type="paragraph" w:styleId="a4">
    <w:name w:val="Balloon Text"/>
    <w:basedOn w:val="a"/>
    <w:link w:val="Char"/>
    <w:uiPriority w:val="99"/>
    <w:semiHidden/>
    <w:unhideWhenUsed/>
    <w:rsid w:val="00E67325"/>
    <w:rPr>
      <w:sz w:val="18"/>
      <w:szCs w:val="18"/>
    </w:rPr>
  </w:style>
  <w:style w:type="character" w:customStyle="1" w:styleId="Char">
    <w:name w:val="批注框文本 Char"/>
    <w:basedOn w:val="a0"/>
    <w:link w:val="a4"/>
    <w:uiPriority w:val="99"/>
    <w:semiHidden/>
    <w:rsid w:val="00E67325"/>
    <w:rPr>
      <w:sz w:val="18"/>
      <w:szCs w:val="18"/>
    </w:rPr>
  </w:style>
  <w:style w:type="paragraph" w:styleId="a5">
    <w:name w:val="header"/>
    <w:basedOn w:val="a"/>
    <w:link w:val="Char0"/>
    <w:uiPriority w:val="99"/>
    <w:unhideWhenUsed/>
    <w:rsid w:val="006E19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E194E"/>
    <w:rPr>
      <w:sz w:val="18"/>
      <w:szCs w:val="18"/>
    </w:rPr>
  </w:style>
  <w:style w:type="paragraph" w:styleId="a6">
    <w:name w:val="footer"/>
    <w:basedOn w:val="a"/>
    <w:link w:val="Char1"/>
    <w:uiPriority w:val="99"/>
    <w:unhideWhenUsed/>
    <w:rsid w:val="006E194E"/>
    <w:pPr>
      <w:tabs>
        <w:tab w:val="center" w:pos="4153"/>
        <w:tab w:val="right" w:pos="8306"/>
      </w:tabs>
      <w:snapToGrid w:val="0"/>
      <w:jc w:val="left"/>
    </w:pPr>
    <w:rPr>
      <w:sz w:val="18"/>
      <w:szCs w:val="18"/>
    </w:rPr>
  </w:style>
  <w:style w:type="character" w:customStyle="1" w:styleId="Char1">
    <w:name w:val="页脚 Char"/>
    <w:basedOn w:val="a0"/>
    <w:link w:val="a6"/>
    <w:uiPriority w:val="99"/>
    <w:rsid w:val="006E194E"/>
    <w:rPr>
      <w:sz w:val="18"/>
      <w:szCs w:val="18"/>
    </w:rPr>
  </w:style>
  <w:style w:type="table" w:styleId="a7">
    <w:name w:val="Table Grid"/>
    <w:basedOn w:val="a1"/>
    <w:uiPriority w:val="59"/>
    <w:rsid w:val="00983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763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eddie.poole@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reddie.poole@fda.hhs.gov" TargetMode="External"/><Relationship Id="rId5" Type="http://schemas.openxmlformats.org/officeDocument/2006/relationships/webSettings" Target="webSettings.xml"/><Relationship Id="rId10"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1503</Words>
  <Characters>8572</Characters>
  <Application>Microsoft Office Word</Application>
  <DocSecurity>0</DocSecurity>
  <Lines>71</Lines>
  <Paragraphs>20</Paragraphs>
  <ScaleCrop>false</ScaleCrop>
  <Company>Hewlett-Packard Company</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2017-04-10T07:49:00Z</dcterms:created>
  <dcterms:modified xsi:type="dcterms:W3CDTF">2017-04-10T09:31:00Z</dcterms:modified>
</cp:coreProperties>
</file>