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9"/>
    <w:bookmarkStart w:id="1" w:name="OLE_LINK30"/>
    <w:p w:rsidR="00776579" w:rsidRPr="001F0C64" w:rsidRDefault="00776579" w:rsidP="00D35AF6">
      <w:pPr>
        <w:snapToGrid w:val="0"/>
        <w:spacing w:afterLines="50" w:after="156" w:line="300" w:lineRule="auto"/>
        <w:jc w:val="center"/>
        <w:rPr>
          <w:rFonts w:ascii="Arial" w:eastAsia="宋体" w:hAnsi="Arial" w:cs="Arial"/>
          <w:b/>
          <w:sz w:val="48"/>
          <w:szCs w:val="48"/>
        </w:rPr>
      </w:pPr>
      <w:r w:rsidRPr="001F0C64">
        <w:rPr>
          <w:rFonts w:ascii="Arial" w:eastAsia="宋体" w:hAnsi="Arial" w:cs="Arial"/>
          <w:b/>
          <w:noProof/>
          <w:sz w:val="48"/>
          <w:szCs w:val="48"/>
        </w:rPr>
        <mc:AlternateContent>
          <mc:Choice Requires="wps">
            <w:drawing>
              <wp:anchor distT="0" distB="0" distL="114300" distR="114300" simplePos="0" relativeHeight="251648512" behindDoc="0" locked="0" layoutInCell="1" allowOverlap="1" wp14:anchorId="26EBD97D" wp14:editId="4103660E">
                <wp:simplePos x="0" y="0"/>
                <wp:positionH relativeFrom="column">
                  <wp:posOffset>-29845</wp:posOffset>
                </wp:positionH>
                <wp:positionV relativeFrom="paragraph">
                  <wp:posOffset>464630</wp:posOffset>
                </wp:positionV>
                <wp:extent cx="6098876" cy="0"/>
                <wp:effectExtent l="0" t="0" r="35560" b="19050"/>
                <wp:wrapNone/>
                <wp:docPr id="4" name="直接连接符 4"/>
                <wp:cNvGraphicFramePr/>
                <a:graphic xmlns:a="http://schemas.openxmlformats.org/drawingml/2006/main">
                  <a:graphicData uri="http://schemas.microsoft.com/office/word/2010/wordprocessingShape">
                    <wps:wsp>
                      <wps:cNvCnPr/>
                      <wps:spPr>
                        <a:xfrm>
                          <a:off x="0" y="0"/>
                          <a:ext cx="60988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27ECBBE" id="直接连接符 4"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2.35pt,36.6pt" to="477.9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" strokecolor="black [3213]"/>
            </w:pict>
          </mc:Fallback>
        </mc:AlternateContent>
      </w:r>
      <w:r w:rsidR="00961ED0" w:rsidRPr="001F0C64">
        <w:rPr>
          <w:rFonts w:ascii="Arial" w:eastAsia="宋体" w:hAnsi="Arial" w:cs="Arial"/>
          <w:b/>
          <w:sz w:val="48"/>
          <w:szCs w:val="48"/>
        </w:rPr>
        <w:t>人工视网膜研究器械豁免</w:t>
      </w:r>
      <w:r w:rsidR="00EA5FE2" w:rsidRPr="001F0C64">
        <w:rPr>
          <w:rFonts w:ascii="Arial" w:eastAsia="宋体" w:hAnsi="Arial" w:cs="Arial"/>
          <w:b/>
          <w:sz w:val="48"/>
          <w:szCs w:val="48"/>
        </w:rPr>
        <w:t>（</w:t>
      </w:r>
      <w:r w:rsidR="00EA5FE2" w:rsidRPr="001F0C64">
        <w:rPr>
          <w:rFonts w:ascii="Arial" w:eastAsia="宋体" w:hAnsi="Arial" w:cs="Arial"/>
          <w:b/>
          <w:sz w:val="48"/>
          <w:szCs w:val="48"/>
        </w:rPr>
        <w:t>IDE</w:t>
      </w:r>
      <w:r w:rsidR="00EA5FE2" w:rsidRPr="001F0C64">
        <w:rPr>
          <w:rFonts w:ascii="Arial" w:eastAsia="宋体" w:hAnsi="Arial" w:cs="Arial"/>
          <w:b/>
          <w:sz w:val="48"/>
          <w:szCs w:val="48"/>
        </w:rPr>
        <w:t>）指南</w:t>
      </w:r>
    </w:p>
    <w:p w:rsidR="00EA5FE2" w:rsidRPr="001F0C64" w:rsidRDefault="00EA5FE2" w:rsidP="00D35AF6">
      <w:pPr>
        <w:snapToGrid w:val="0"/>
        <w:spacing w:afterLines="50" w:after="156" w:line="300" w:lineRule="auto"/>
        <w:jc w:val="center"/>
        <w:rPr>
          <w:rFonts w:ascii="Arial" w:eastAsia="宋体" w:hAnsi="Arial" w:cs="Arial"/>
          <w:b/>
          <w:sz w:val="48"/>
          <w:szCs w:val="48"/>
        </w:rPr>
      </w:pPr>
      <w:r w:rsidRPr="001F0C64">
        <w:rPr>
          <w:rFonts w:ascii="Arial" w:eastAsia="宋体" w:hAnsi="Arial" w:cs="Arial"/>
          <w:b/>
          <w:sz w:val="48"/>
          <w:szCs w:val="48"/>
        </w:rPr>
        <w:t>行业和</w:t>
      </w:r>
      <w:r w:rsidR="001573EB">
        <w:rPr>
          <w:rFonts w:ascii="Arial" w:eastAsia="宋体" w:hAnsi="Arial" w:cs="Arial"/>
          <w:b/>
          <w:sz w:val="48"/>
          <w:szCs w:val="48"/>
        </w:rPr>
        <w:t>FDA</w:t>
      </w:r>
      <w:r w:rsidR="001573EB">
        <w:rPr>
          <w:rFonts w:ascii="Arial" w:eastAsia="宋体" w:hAnsi="Arial" w:cs="Arial"/>
          <w:b/>
          <w:sz w:val="48"/>
          <w:szCs w:val="48"/>
        </w:rPr>
        <w:t>员工</w:t>
      </w:r>
      <w:r w:rsidRPr="001F0C64">
        <w:rPr>
          <w:rFonts w:ascii="Arial" w:eastAsia="宋体" w:hAnsi="Arial" w:cs="Arial"/>
          <w:b/>
          <w:sz w:val="48"/>
          <w:szCs w:val="48"/>
        </w:rPr>
        <w:t>指南</w:t>
      </w:r>
    </w:p>
    <w:bookmarkEnd w:id="0"/>
    <w:bookmarkEnd w:id="1"/>
    <w:p w:rsidR="00EA5FE2" w:rsidRPr="00EF76E8" w:rsidRDefault="00182431" w:rsidP="00D35AF6">
      <w:pPr>
        <w:snapToGrid w:val="0"/>
        <w:spacing w:afterLines="50" w:after="156" w:line="300" w:lineRule="auto"/>
        <w:jc w:val="center"/>
        <w:rPr>
          <w:rFonts w:ascii="Arial" w:eastAsia="宋体" w:hAnsi="Arial" w:cs="Arial"/>
          <w:b/>
        </w:rPr>
      </w:pPr>
      <w:r w:rsidRPr="00EF76E8">
        <w:rPr>
          <w:rFonts w:ascii="Arial" w:eastAsia="宋体" w:hAnsi="Arial" w:cs="Arial"/>
          <w:b/>
        </w:rPr>
        <w:t>文件发布</w:t>
      </w:r>
      <w:r w:rsidR="001573EB">
        <w:rPr>
          <w:rFonts w:ascii="Arial" w:eastAsia="宋体" w:hAnsi="Arial" w:cs="Arial" w:hint="eastAsia"/>
          <w:b/>
        </w:rPr>
        <w:t>时间：</w:t>
      </w:r>
      <w:r w:rsidR="00EA5FE2" w:rsidRPr="00EF76E8">
        <w:rPr>
          <w:rFonts w:ascii="Arial" w:eastAsia="宋体" w:hAnsi="Arial" w:cs="Arial"/>
          <w:b/>
        </w:rPr>
        <w:t>2013</w:t>
      </w:r>
      <w:r w:rsidR="00EA5FE2" w:rsidRPr="00EF76E8">
        <w:rPr>
          <w:rFonts w:ascii="Arial" w:eastAsia="宋体" w:hAnsi="Arial" w:cs="Arial"/>
          <w:b/>
        </w:rPr>
        <w:t>年</w:t>
      </w:r>
      <w:r w:rsidR="00EA5FE2" w:rsidRPr="00EF76E8">
        <w:rPr>
          <w:rFonts w:ascii="Arial" w:eastAsia="宋体" w:hAnsi="Arial" w:cs="Arial"/>
          <w:b/>
        </w:rPr>
        <w:t>3</w:t>
      </w:r>
      <w:r w:rsidR="00EA5FE2" w:rsidRPr="00EF76E8">
        <w:rPr>
          <w:rFonts w:ascii="Arial" w:eastAsia="宋体" w:hAnsi="Arial" w:cs="Arial"/>
          <w:b/>
        </w:rPr>
        <w:t>月</w:t>
      </w:r>
      <w:r w:rsidR="00EA5FE2" w:rsidRPr="00EF76E8">
        <w:rPr>
          <w:rFonts w:ascii="Arial" w:eastAsia="宋体" w:hAnsi="Arial" w:cs="Arial"/>
          <w:b/>
        </w:rPr>
        <w:t>6</w:t>
      </w:r>
      <w:r w:rsidR="00EA5FE2" w:rsidRPr="00EF76E8">
        <w:rPr>
          <w:rFonts w:ascii="Arial" w:eastAsia="宋体" w:hAnsi="Arial" w:cs="Arial"/>
          <w:b/>
        </w:rPr>
        <w:t>日</w:t>
      </w:r>
    </w:p>
    <w:p w:rsidR="00EA5FE2" w:rsidRPr="00EF76E8" w:rsidRDefault="00EA5FE2" w:rsidP="00D35AF6">
      <w:pPr>
        <w:snapToGrid w:val="0"/>
        <w:spacing w:afterLines="50" w:after="156" w:line="300" w:lineRule="auto"/>
        <w:jc w:val="center"/>
        <w:rPr>
          <w:rFonts w:ascii="Arial" w:eastAsia="宋体" w:hAnsi="Arial" w:cs="Arial"/>
          <w:b/>
        </w:rPr>
      </w:pPr>
      <w:r w:rsidRPr="00EF76E8">
        <w:rPr>
          <w:rFonts w:ascii="Arial" w:eastAsia="宋体" w:hAnsi="Arial" w:cs="Arial"/>
          <w:b/>
        </w:rPr>
        <w:t>本文件草案</w:t>
      </w:r>
      <w:r w:rsidR="00182431" w:rsidRPr="00EF76E8">
        <w:rPr>
          <w:rFonts w:ascii="Arial" w:eastAsia="宋体" w:hAnsi="Arial" w:cs="Arial"/>
          <w:b/>
        </w:rPr>
        <w:t>发布</w:t>
      </w:r>
      <w:r w:rsidRPr="00EF76E8">
        <w:rPr>
          <w:rFonts w:ascii="Arial" w:eastAsia="宋体" w:hAnsi="Arial" w:cs="Arial"/>
          <w:b/>
        </w:rPr>
        <w:t>于</w:t>
      </w:r>
      <w:r w:rsidRPr="00EF76E8">
        <w:rPr>
          <w:rFonts w:ascii="Arial" w:eastAsia="宋体" w:hAnsi="Arial" w:cs="Arial"/>
          <w:b/>
        </w:rPr>
        <w:t>2009</w:t>
      </w:r>
      <w:r w:rsidRPr="00EF76E8">
        <w:rPr>
          <w:rFonts w:ascii="Arial" w:eastAsia="宋体" w:hAnsi="Arial" w:cs="Arial"/>
          <w:b/>
        </w:rPr>
        <w:t>年</w:t>
      </w:r>
      <w:r w:rsidRPr="00EF76E8">
        <w:rPr>
          <w:rFonts w:ascii="Arial" w:eastAsia="宋体" w:hAnsi="Arial" w:cs="Arial"/>
          <w:b/>
        </w:rPr>
        <w:t>4</w:t>
      </w:r>
      <w:r w:rsidRPr="00EF76E8">
        <w:rPr>
          <w:rFonts w:ascii="Arial" w:eastAsia="宋体" w:hAnsi="Arial" w:cs="Arial"/>
          <w:b/>
        </w:rPr>
        <w:t>月</w:t>
      </w:r>
      <w:r w:rsidRPr="00EF76E8">
        <w:rPr>
          <w:rFonts w:ascii="Arial" w:eastAsia="宋体" w:hAnsi="Arial" w:cs="Arial"/>
          <w:b/>
        </w:rPr>
        <w:t>17</w:t>
      </w:r>
      <w:r w:rsidR="00182431" w:rsidRPr="00EF76E8">
        <w:rPr>
          <w:rFonts w:ascii="Arial" w:eastAsia="宋体" w:hAnsi="Arial" w:cs="Arial"/>
          <w:b/>
        </w:rPr>
        <w:t>日</w:t>
      </w:r>
      <w:r w:rsidRPr="00EF76E8">
        <w:rPr>
          <w:rFonts w:ascii="Arial" w:eastAsia="宋体" w:hAnsi="Arial" w:cs="Arial"/>
          <w:b/>
        </w:rPr>
        <w:t>。</w:t>
      </w:r>
    </w:p>
    <w:p w:rsidR="00D35AF6" w:rsidRDefault="00D35AF6" w:rsidP="00D35AF6">
      <w:pPr>
        <w:snapToGrid w:val="0"/>
        <w:spacing w:afterLines="50" w:after="156" w:line="300" w:lineRule="auto"/>
        <w:jc w:val="left"/>
        <w:rPr>
          <w:rFonts w:ascii="Arial" w:eastAsia="宋体" w:hAnsi="Arial" w:cs="Arial"/>
        </w:rPr>
      </w:pPr>
    </w:p>
    <w:p w:rsidR="00823545" w:rsidRPr="00EF76E8" w:rsidRDefault="00EA5FE2" w:rsidP="00D35AF6">
      <w:pPr>
        <w:snapToGrid w:val="0"/>
        <w:spacing w:afterLines="50" w:after="156" w:line="300" w:lineRule="auto"/>
        <w:jc w:val="left"/>
        <w:rPr>
          <w:rFonts w:ascii="Arial" w:eastAsia="宋体" w:hAnsi="Arial" w:cs="Arial"/>
        </w:rPr>
      </w:pPr>
      <w:r w:rsidRPr="00EF76E8">
        <w:rPr>
          <w:rFonts w:ascii="Arial" w:eastAsia="宋体" w:hAnsi="Arial" w:cs="Arial"/>
        </w:rPr>
        <w:t>有关本文件的问题，请联系</w:t>
      </w:r>
      <w:r w:rsidRPr="00EF76E8">
        <w:rPr>
          <w:rFonts w:ascii="Arial" w:eastAsia="宋体" w:hAnsi="Arial" w:cs="Arial"/>
        </w:rPr>
        <w:t>Ethan Cohen</w:t>
      </w:r>
      <w:r w:rsidRPr="00EF76E8">
        <w:rPr>
          <w:rFonts w:ascii="Arial" w:eastAsia="宋体" w:hAnsi="Arial" w:cs="Arial"/>
        </w:rPr>
        <w:t>博士</w:t>
      </w:r>
      <w:r w:rsidR="001573EB">
        <w:rPr>
          <w:rFonts w:ascii="Arial" w:eastAsia="宋体" w:hAnsi="Arial" w:cs="Arial" w:hint="eastAsia"/>
        </w:rPr>
        <w:t>，</w:t>
      </w:r>
      <w:r w:rsidRPr="00EF76E8">
        <w:rPr>
          <w:rFonts w:ascii="Arial" w:eastAsia="宋体" w:hAnsi="Arial" w:cs="Arial"/>
        </w:rPr>
        <w:t>电话</w:t>
      </w:r>
      <w:r w:rsidRPr="00EF76E8">
        <w:rPr>
          <w:rFonts w:ascii="Arial" w:eastAsia="宋体" w:hAnsi="Arial" w:cs="Arial"/>
        </w:rPr>
        <w:t>301-796-2485</w:t>
      </w:r>
      <w:r w:rsidRPr="00EF76E8">
        <w:rPr>
          <w:rFonts w:ascii="Arial" w:eastAsia="宋体" w:hAnsi="Arial" w:cs="Arial"/>
        </w:rPr>
        <w:t>，</w:t>
      </w:r>
      <w:r w:rsidRPr="00EF76E8">
        <w:rPr>
          <w:rStyle w:val="a6"/>
          <w:rFonts w:ascii="Arial" w:eastAsia="宋体" w:hAnsi="Arial" w:cs="Arial"/>
        </w:rPr>
        <w:t>ethan.cohen@fda.hhs.gov</w:t>
      </w:r>
      <w:r w:rsidRPr="00EF76E8">
        <w:rPr>
          <w:rFonts w:ascii="Arial" w:eastAsia="宋体" w:hAnsi="Arial" w:cs="Arial"/>
        </w:rPr>
        <w:t>（</w:t>
      </w:r>
      <w:r w:rsidRPr="00EF76E8">
        <w:rPr>
          <w:rFonts w:ascii="Arial" w:eastAsia="宋体" w:hAnsi="Arial" w:cs="Arial"/>
        </w:rPr>
        <w:t>OSEL</w:t>
      </w:r>
      <w:r w:rsidRPr="00EF76E8">
        <w:rPr>
          <w:rFonts w:ascii="Arial" w:eastAsia="宋体" w:hAnsi="Arial" w:cs="Arial"/>
        </w:rPr>
        <w:t>）或</w:t>
      </w:r>
      <w:r w:rsidR="000277FA" w:rsidRPr="00EF76E8">
        <w:rPr>
          <w:rFonts w:ascii="Arial" w:eastAsia="宋体" w:hAnsi="Arial" w:cs="Arial"/>
        </w:rPr>
        <w:t>者</w:t>
      </w:r>
      <w:r w:rsidRPr="00B57E77">
        <w:rPr>
          <w:rFonts w:ascii="Arial" w:eastAsia="宋体" w:hAnsi="Arial" w:cs="Arial"/>
        </w:rPr>
        <w:t>Bernard</w:t>
      </w:r>
      <w:r w:rsidRPr="00EF76E8">
        <w:rPr>
          <w:rFonts w:ascii="Arial" w:eastAsia="宋体" w:hAnsi="Arial" w:cs="Arial"/>
        </w:rPr>
        <w:t xml:space="preserve"> </w:t>
      </w:r>
      <w:proofErr w:type="spellStart"/>
      <w:r w:rsidRPr="00EF76E8">
        <w:rPr>
          <w:rFonts w:ascii="Arial" w:eastAsia="宋体" w:hAnsi="Arial" w:cs="Arial"/>
        </w:rPr>
        <w:t>Lepri</w:t>
      </w:r>
      <w:proofErr w:type="spellEnd"/>
      <w:r w:rsidRPr="00EF76E8">
        <w:rPr>
          <w:rFonts w:ascii="Arial" w:eastAsia="宋体" w:hAnsi="Arial" w:cs="Arial"/>
        </w:rPr>
        <w:t>，</w:t>
      </w:r>
      <w:r w:rsidRPr="00EF76E8">
        <w:rPr>
          <w:rFonts w:ascii="Arial" w:eastAsia="宋体" w:hAnsi="Arial" w:cs="Arial"/>
        </w:rPr>
        <w:t>OD</w:t>
      </w:r>
      <w:r w:rsidRPr="00EF76E8">
        <w:rPr>
          <w:rFonts w:ascii="Arial" w:eastAsia="宋体" w:hAnsi="Arial" w:cs="Arial"/>
        </w:rPr>
        <w:t>，</w:t>
      </w:r>
      <w:r w:rsidRPr="00EF76E8">
        <w:rPr>
          <w:rFonts w:ascii="Arial" w:eastAsia="宋体" w:hAnsi="Arial" w:cs="Arial"/>
        </w:rPr>
        <w:t>MS</w:t>
      </w:r>
      <w:r w:rsidRPr="00EF76E8">
        <w:rPr>
          <w:rFonts w:ascii="Arial" w:eastAsia="宋体" w:hAnsi="Arial" w:cs="Arial"/>
        </w:rPr>
        <w:t>，</w:t>
      </w:r>
      <w:r w:rsidRPr="00EF76E8">
        <w:rPr>
          <w:rFonts w:ascii="Arial" w:eastAsia="宋体" w:hAnsi="Arial" w:cs="Arial"/>
        </w:rPr>
        <w:t xml:space="preserve">M.Ed. </w:t>
      </w:r>
      <w:r w:rsidRPr="00EF76E8">
        <w:rPr>
          <w:rFonts w:ascii="Arial" w:eastAsia="宋体" w:hAnsi="Arial" w:cs="Arial"/>
        </w:rPr>
        <w:t>电话</w:t>
      </w:r>
      <w:r w:rsidRPr="00EF76E8">
        <w:rPr>
          <w:rFonts w:ascii="Arial" w:eastAsia="宋体" w:hAnsi="Arial" w:cs="Arial"/>
        </w:rPr>
        <w:t xml:space="preserve"> 301-796-6501</w:t>
      </w:r>
      <w:r w:rsidRPr="00EF76E8">
        <w:rPr>
          <w:rFonts w:ascii="Arial" w:eastAsia="宋体" w:hAnsi="Arial" w:cs="Arial"/>
        </w:rPr>
        <w:t>，</w:t>
      </w:r>
      <w:r w:rsidR="001573EB">
        <w:fldChar w:fldCharType="begin"/>
      </w:r>
      <w:r w:rsidR="001573EB">
        <w:instrText xml:space="preserve"> HYPERLINK "mailto:bernard.lepri@fda.hhs.gov</w:instrText>
      </w:r>
      <w:r w:rsidR="001573EB">
        <w:instrText>（</w:instrText>
      </w:r>
      <w:r w:rsidR="001573EB">
        <w:instrText xml:space="preserve">ODE" </w:instrText>
      </w:r>
      <w:r w:rsidR="001573EB">
        <w:fldChar w:fldCharType="separate"/>
      </w:r>
      <w:r w:rsidR="00FB062E" w:rsidRPr="00EF76E8">
        <w:rPr>
          <w:rStyle w:val="a6"/>
          <w:rFonts w:ascii="Arial" w:eastAsia="宋体" w:hAnsi="Arial" w:cs="Arial"/>
        </w:rPr>
        <w:t>bernard.lepri@fda.hhs.gov</w:t>
      </w:r>
      <w:r w:rsidR="00FB062E" w:rsidRPr="00EF76E8">
        <w:rPr>
          <w:rStyle w:val="a6"/>
          <w:rFonts w:ascii="Arial" w:eastAsia="宋体" w:hAnsi="Arial" w:cs="Arial"/>
        </w:rPr>
        <w:t>（</w:t>
      </w:r>
      <w:r w:rsidR="00FB062E" w:rsidRPr="00EF76E8">
        <w:rPr>
          <w:rStyle w:val="a6"/>
          <w:rFonts w:ascii="Arial" w:eastAsia="宋体" w:hAnsi="Arial" w:cs="Arial"/>
        </w:rPr>
        <w:t>ODE</w:t>
      </w:r>
      <w:r w:rsidR="001573EB">
        <w:rPr>
          <w:rStyle w:val="a6"/>
          <w:rFonts w:ascii="Arial" w:eastAsia="宋体" w:hAnsi="Arial" w:cs="Arial"/>
        </w:rPr>
        <w:fldChar w:fldCharType="end"/>
      </w:r>
      <w:r w:rsidRPr="00EF76E8">
        <w:rPr>
          <w:rFonts w:ascii="Arial" w:eastAsia="宋体" w:hAnsi="Arial" w:cs="Arial"/>
        </w:rPr>
        <w:t>）。</w:t>
      </w:r>
    </w:p>
    <w:p w:rsidR="00F350D9" w:rsidRPr="00EF76E8" w:rsidRDefault="00F350D9" w:rsidP="00D35AF6">
      <w:pPr>
        <w:snapToGrid w:val="0"/>
        <w:spacing w:afterLines="50" w:after="156" w:line="300" w:lineRule="auto"/>
        <w:rPr>
          <w:rFonts w:ascii="Arial" w:eastAsia="宋体" w:hAnsi="Arial" w:cs="Arial"/>
        </w:rPr>
      </w:pPr>
    </w:p>
    <w:p w:rsidR="00F350D9" w:rsidRPr="00EF76E8" w:rsidRDefault="00F350D9" w:rsidP="00D35AF6">
      <w:pPr>
        <w:snapToGrid w:val="0"/>
        <w:spacing w:afterLines="50" w:after="156" w:line="300" w:lineRule="auto"/>
        <w:rPr>
          <w:rFonts w:ascii="Arial" w:eastAsia="宋体" w:hAnsi="Arial" w:cs="Arial"/>
        </w:rPr>
      </w:pPr>
    </w:p>
    <w:p w:rsidR="00823545" w:rsidRPr="001A00BE" w:rsidRDefault="00F350D9" w:rsidP="001A00BE">
      <w:pPr>
        <w:snapToGrid w:val="0"/>
        <w:spacing w:line="300" w:lineRule="auto"/>
        <w:jc w:val="right"/>
        <w:rPr>
          <w:rFonts w:ascii="Arial" w:eastAsia="宋体" w:hAnsi="Arial" w:cs="Arial"/>
          <w:b/>
        </w:rPr>
      </w:pPr>
      <w:r w:rsidRPr="001A00BE">
        <w:rPr>
          <w:rFonts w:ascii="Arial" w:eastAsia="宋体" w:hAnsi="Arial" w:cs="Arial"/>
          <w:b/>
          <w:noProof/>
        </w:rPr>
        <w:drawing>
          <wp:anchor distT="0" distB="0" distL="114300" distR="114300" simplePos="0" relativeHeight="251654656" behindDoc="0" locked="0" layoutInCell="1" allowOverlap="1" wp14:anchorId="5AD1E91A" wp14:editId="41E86FAC">
            <wp:simplePos x="0" y="0"/>
            <wp:positionH relativeFrom="column">
              <wp:posOffset>85725</wp:posOffset>
            </wp:positionH>
            <wp:positionV relativeFrom="paragraph">
              <wp:posOffset>270510</wp:posOffset>
            </wp:positionV>
            <wp:extent cx="990600" cy="1023401"/>
            <wp:effectExtent l="0" t="0" r="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23401"/>
                    </a:xfrm>
                    <a:prstGeom prst="rect">
                      <a:avLst/>
                    </a:prstGeom>
                    <a:noFill/>
                    <a:ln>
                      <a:noFill/>
                    </a:ln>
                  </pic:spPr>
                </pic:pic>
              </a:graphicData>
            </a:graphic>
            <wp14:sizeRelH relativeFrom="page">
              <wp14:pctWidth>0</wp14:pctWidth>
            </wp14:sizeRelH>
            <wp14:sizeRelV relativeFrom="page">
              <wp14:pctHeight>0</wp14:pctHeight>
            </wp14:sizeRelV>
          </wp:anchor>
        </w:drawing>
      </w:r>
      <w:r w:rsidR="000277FA" w:rsidRPr="001A00BE">
        <w:rPr>
          <w:rFonts w:ascii="Arial" w:eastAsia="宋体" w:hAnsi="Arial" w:cs="Arial"/>
          <w:b/>
        </w:rPr>
        <w:t>美国</w:t>
      </w:r>
      <w:r w:rsidR="001573EB" w:rsidRPr="001573EB">
        <w:rPr>
          <w:rFonts w:ascii="Arial" w:eastAsia="宋体" w:hAnsi="Arial" w:cs="Arial" w:hint="eastAsia"/>
          <w:b/>
        </w:rPr>
        <w:t>卫生与公众服务部</w:t>
      </w:r>
    </w:p>
    <w:p w:rsidR="00823545" w:rsidRPr="001A00BE" w:rsidRDefault="001573EB" w:rsidP="001A00BE">
      <w:pPr>
        <w:snapToGrid w:val="0"/>
        <w:spacing w:line="300" w:lineRule="auto"/>
        <w:jc w:val="right"/>
        <w:rPr>
          <w:rFonts w:ascii="Arial" w:eastAsia="宋体" w:hAnsi="Arial" w:cs="Arial"/>
          <w:b/>
        </w:rPr>
      </w:pPr>
      <w:r>
        <w:rPr>
          <w:rFonts w:ascii="Arial" w:eastAsia="宋体" w:hAnsi="Arial" w:cs="Arial"/>
          <w:b/>
        </w:rPr>
        <w:t>食品药品监督管理局</w:t>
      </w:r>
    </w:p>
    <w:p w:rsidR="00EA5FE2" w:rsidRPr="001A00BE" w:rsidRDefault="001573EB" w:rsidP="001A00BE">
      <w:pPr>
        <w:snapToGrid w:val="0"/>
        <w:spacing w:line="300" w:lineRule="auto"/>
        <w:jc w:val="right"/>
        <w:rPr>
          <w:rFonts w:ascii="Arial" w:eastAsia="宋体" w:hAnsi="Arial" w:cs="Arial"/>
          <w:b/>
        </w:rPr>
      </w:pPr>
      <w:r w:rsidRPr="001573EB">
        <w:rPr>
          <w:rFonts w:ascii="Arial" w:eastAsia="宋体" w:hAnsi="Arial" w:cs="Arial" w:hint="eastAsia"/>
          <w:b/>
        </w:rPr>
        <w:t>器械与放射健康中心</w:t>
      </w:r>
    </w:p>
    <w:p w:rsidR="00823545" w:rsidRPr="001A00BE" w:rsidRDefault="00823545" w:rsidP="001A00BE">
      <w:pPr>
        <w:snapToGrid w:val="0"/>
        <w:spacing w:line="300" w:lineRule="auto"/>
        <w:jc w:val="right"/>
        <w:rPr>
          <w:rFonts w:ascii="Arial" w:eastAsia="宋体" w:hAnsi="Arial" w:cs="Arial"/>
          <w:b/>
        </w:rPr>
      </w:pPr>
      <w:r w:rsidRPr="001A00BE">
        <w:rPr>
          <w:rFonts w:ascii="Arial" w:eastAsia="宋体" w:hAnsi="Arial" w:cs="Arial"/>
          <w:b/>
        </w:rPr>
        <w:t>科学与工程实验室办公室</w:t>
      </w:r>
    </w:p>
    <w:p w:rsidR="00823545" w:rsidRPr="001A00BE" w:rsidRDefault="001573EB" w:rsidP="001A00BE">
      <w:pPr>
        <w:snapToGrid w:val="0"/>
        <w:spacing w:line="300" w:lineRule="auto"/>
        <w:jc w:val="right"/>
        <w:rPr>
          <w:rFonts w:ascii="Arial" w:eastAsia="宋体" w:hAnsi="Arial" w:cs="Arial"/>
          <w:b/>
        </w:rPr>
      </w:pPr>
      <w:r>
        <w:rPr>
          <w:rFonts w:ascii="Arial" w:eastAsia="宋体" w:hAnsi="Arial" w:cs="Arial" w:hint="eastAsia"/>
          <w:b/>
        </w:rPr>
        <w:t>器械</w:t>
      </w:r>
      <w:r w:rsidR="00823545" w:rsidRPr="001A00BE">
        <w:rPr>
          <w:rFonts w:ascii="Arial" w:eastAsia="宋体" w:hAnsi="Arial" w:cs="Arial"/>
          <w:b/>
        </w:rPr>
        <w:t>评估办公室</w:t>
      </w:r>
    </w:p>
    <w:p w:rsidR="00EA5FE2" w:rsidRPr="00EF76E8" w:rsidRDefault="00EA5FE2" w:rsidP="00D35AF6">
      <w:pPr>
        <w:snapToGrid w:val="0"/>
        <w:spacing w:afterLines="50" w:after="156" w:line="300" w:lineRule="auto"/>
        <w:rPr>
          <w:rFonts w:ascii="Arial" w:eastAsia="宋体" w:hAnsi="Arial" w:cs="Arial"/>
        </w:rPr>
      </w:pPr>
    </w:p>
    <w:p w:rsidR="00BD4EF0" w:rsidRDefault="00BD4EF0" w:rsidP="00BD4EF0">
      <w:pPr>
        <w:snapToGrid w:val="0"/>
        <w:spacing w:afterLines="50" w:after="156" w:line="300" w:lineRule="auto"/>
        <w:jc w:val="center"/>
        <w:rPr>
          <w:rFonts w:ascii="Arial" w:eastAsia="宋体" w:hAnsi="Arial" w:cs="Arial"/>
          <w:b/>
          <w:sz w:val="36"/>
        </w:rPr>
        <w:sectPr w:rsidR="00BD4EF0" w:rsidSect="00D35AF6">
          <w:headerReference w:type="default" r:id="rId10"/>
          <w:pgSz w:w="11906" w:h="16838"/>
          <w:pgMar w:top="1134" w:right="1134" w:bottom="1134" w:left="1134" w:header="851" w:footer="992" w:gutter="0"/>
          <w:cols w:space="425"/>
          <w:docGrid w:type="lines" w:linePitch="312"/>
        </w:sectPr>
      </w:pPr>
    </w:p>
    <w:p w:rsidR="00823545" w:rsidRPr="00EF76E8" w:rsidRDefault="00FD57A2" w:rsidP="00BD4EF0">
      <w:pPr>
        <w:snapToGrid w:val="0"/>
        <w:spacing w:afterLines="50" w:after="156" w:line="300" w:lineRule="auto"/>
        <w:jc w:val="center"/>
        <w:rPr>
          <w:rFonts w:ascii="Arial" w:eastAsia="宋体" w:hAnsi="Arial" w:cs="Arial"/>
          <w:b/>
          <w:sz w:val="36"/>
        </w:rPr>
      </w:pPr>
      <w:r>
        <w:rPr>
          <w:rFonts w:ascii="Arial" w:eastAsia="宋体" w:hAnsi="Arial" w:cs="Arial" w:hint="eastAsia"/>
          <w:b/>
          <w:sz w:val="36"/>
        </w:rPr>
        <w:lastRenderedPageBreak/>
        <w:t>序</w:t>
      </w:r>
      <w:r w:rsidR="00823545" w:rsidRPr="00EF76E8">
        <w:rPr>
          <w:rFonts w:ascii="Arial" w:eastAsia="宋体" w:hAnsi="Arial" w:cs="Arial"/>
          <w:b/>
          <w:sz w:val="36"/>
        </w:rPr>
        <w:t>言</w:t>
      </w:r>
    </w:p>
    <w:p w:rsidR="00823545" w:rsidRPr="00BD4EF0" w:rsidRDefault="00A72EAD" w:rsidP="00BD4EF0">
      <w:pPr>
        <w:snapToGrid w:val="0"/>
        <w:spacing w:afterLines="50" w:after="156" w:line="300" w:lineRule="auto"/>
        <w:rPr>
          <w:rFonts w:ascii="Arial" w:eastAsia="宋体" w:hAnsi="Arial" w:cs="Arial"/>
          <w:b/>
          <w:sz w:val="28"/>
          <w:szCs w:val="28"/>
        </w:rPr>
      </w:pPr>
      <w:r w:rsidRPr="00BD4EF0">
        <w:rPr>
          <w:rFonts w:ascii="Arial" w:eastAsia="宋体" w:hAnsi="Arial" w:cs="Arial"/>
          <w:b/>
          <w:sz w:val="28"/>
          <w:szCs w:val="28"/>
        </w:rPr>
        <w:t>公众</w:t>
      </w:r>
      <w:r w:rsidR="00823545" w:rsidRPr="00BD4EF0">
        <w:rPr>
          <w:rFonts w:ascii="Arial" w:eastAsia="宋体" w:hAnsi="Arial" w:cs="Arial"/>
          <w:b/>
          <w:sz w:val="28"/>
          <w:szCs w:val="28"/>
        </w:rPr>
        <w:t>评论</w:t>
      </w:r>
    </w:p>
    <w:p w:rsidR="00823545" w:rsidRPr="00BD4EF0" w:rsidRDefault="001573EB" w:rsidP="00BD4EF0">
      <w:pPr>
        <w:snapToGrid w:val="0"/>
        <w:spacing w:afterLines="50" w:after="156" w:line="300" w:lineRule="auto"/>
        <w:rPr>
          <w:rFonts w:ascii="Arial" w:eastAsia="宋体" w:hAnsi="Arial" w:cs="Arial"/>
          <w:szCs w:val="21"/>
        </w:rPr>
      </w:pPr>
      <w:r>
        <w:rPr>
          <w:rFonts w:ascii="Arial" w:eastAsia="宋体" w:hAnsi="Arial" w:cs="Arial"/>
          <w:szCs w:val="21"/>
        </w:rPr>
        <w:t>贵公司</w:t>
      </w:r>
      <w:r w:rsidR="00A72EAD" w:rsidRPr="00BD4EF0">
        <w:rPr>
          <w:rFonts w:ascii="Arial" w:eastAsia="宋体" w:hAnsi="Arial" w:cs="Arial"/>
          <w:szCs w:val="21"/>
        </w:rPr>
        <w:t>可以随时提交书面</w:t>
      </w:r>
      <w:r>
        <w:rPr>
          <w:rFonts w:ascii="Arial" w:eastAsia="宋体" w:hAnsi="Arial" w:cs="Arial" w:hint="eastAsia"/>
          <w:szCs w:val="21"/>
        </w:rPr>
        <w:t>评论</w:t>
      </w:r>
      <w:r w:rsidR="00A72EAD" w:rsidRPr="00BD4EF0">
        <w:rPr>
          <w:rFonts w:ascii="Arial" w:eastAsia="宋体" w:hAnsi="Arial" w:cs="Arial"/>
          <w:szCs w:val="21"/>
        </w:rPr>
        <w:t>和建议，提交到</w:t>
      </w:r>
      <w:r>
        <w:rPr>
          <w:rFonts w:ascii="Arial" w:eastAsia="宋体" w:hAnsi="Arial" w:cs="Arial" w:hint="eastAsia"/>
          <w:szCs w:val="21"/>
        </w:rPr>
        <w:t>食品药品监督管理局的文档</w:t>
      </w:r>
      <w:r w:rsidR="00A72EAD" w:rsidRPr="00BD4EF0">
        <w:rPr>
          <w:rFonts w:ascii="Arial" w:eastAsia="宋体" w:hAnsi="Arial" w:cs="Arial"/>
          <w:szCs w:val="21"/>
        </w:rPr>
        <w:t>管理部，</w:t>
      </w:r>
      <w:r w:rsidR="00A72EAD" w:rsidRPr="00BD4EF0">
        <w:rPr>
          <w:rFonts w:ascii="Arial" w:eastAsia="宋体" w:hAnsi="Arial" w:cs="Arial"/>
          <w:szCs w:val="21"/>
        </w:rPr>
        <w:t>5630 Fishers Lane</w:t>
      </w:r>
      <w:r w:rsidR="00A72EAD" w:rsidRPr="00BD4EF0">
        <w:rPr>
          <w:rFonts w:ascii="Arial" w:eastAsia="宋体" w:hAnsi="Arial" w:cs="Arial"/>
          <w:szCs w:val="21"/>
        </w:rPr>
        <w:t>，</w:t>
      </w:r>
      <w:proofErr w:type="spellStart"/>
      <w:r w:rsidR="00A72EAD" w:rsidRPr="00BD4EF0">
        <w:rPr>
          <w:rFonts w:ascii="Arial" w:eastAsia="宋体" w:hAnsi="Arial" w:cs="Arial"/>
          <w:szCs w:val="21"/>
        </w:rPr>
        <w:t>rm</w:t>
      </w:r>
      <w:proofErr w:type="spellEnd"/>
      <w:r w:rsidR="00A72EAD" w:rsidRPr="00BD4EF0">
        <w:rPr>
          <w:rFonts w:ascii="Arial" w:eastAsia="宋体" w:hAnsi="Arial" w:cs="Arial"/>
          <w:szCs w:val="21"/>
        </w:rPr>
        <w:t>。</w:t>
      </w:r>
      <w:r w:rsidR="00A72EAD" w:rsidRPr="00BD4EF0">
        <w:rPr>
          <w:rFonts w:ascii="Arial" w:eastAsia="宋体" w:hAnsi="Arial" w:cs="Arial"/>
          <w:szCs w:val="21"/>
        </w:rPr>
        <w:t>1061</w:t>
      </w:r>
      <w:r w:rsidR="00A72EAD" w:rsidRPr="00BD4EF0">
        <w:rPr>
          <w:rFonts w:ascii="Arial" w:eastAsia="宋体" w:hAnsi="Arial" w:cs="Arial"/>
          <w:szCs w:val="21"/>
        </w:rPr>
        <w:t>，（</w:t>
      </w:r>
      <w:r w:rsidR="00A72EAD" w:rsidRPr="00BD4EF0">
        <w:rPr>
          <w:rFonts w:ascii="Arial" w:eastAsia="宋体" w:hAnsi="Arial" w:cs="Arial"/>
          <w:szCs w:val="21"/>
        </w:rPr>
        <w:t>HFA-305</w:t>
      </w:r>
      <w:r w:rsidR="00A72EAD" w:rsidRPr="00BD4EF0">
        <w:rPr>
          <w:rFonts w:ascii="Arial" w:eastAsia="宋体" w:hAnsi="Arial" w:cs="Arial"/>
          <w:szCs w:val="21"/>
        </w:rPr>
        <w:t>），</w:t>
      </w:r>
      <w:r w:rsidR="00A72EAD" w:rsidRPr="00BD4EF0">
        <w:rPr>
          <w:rFonts w:ascii="Arial" w:eastAsia="宋体" w:hAnsi="Arial" w:cs="Arial"/>
          <w:szCs w:val="21"/>
        </w:rPr>
        <w:t>Rockville</w:t>
      </w:r>
      <w:r w:rsidR="00A72EAD" w:rsidRPr="00BD4EF0">
        <w:rPr>
          <w:rFonts w:ascii="Arial" w:eastAsia="宋体" w:hAnsi="Arial" w:cs="Arial"/>
          <w:szCs w:val="21"/>
        </w:rPr>
        <w:t>，</w:t>
      </w:r>
      <w:r w:rsidR="00A72EAD" w:rsidRPr="00BD4EF0">
        <w:rPr>
          <w:rFonts w:ascii="Arial" w:eastAsia="宋体" w:hAnsi="Arial" w:cs="Arial"/>
          <w:szCs w:val="21"/>
        </w:rPr>
        <w:t>MD</w:t>
      </w:r>
      <w:r w:rsidR="00A72EAD" w:rsidRPr="00BD4EF0">
        <w:rPr>
          <w:rFonts w:ascii="Arial" w:eastAsia="宋体" w:hAnsi="Arial" w:cs="Arial"/>
          <w:szCs w:val="21"/>
        </w:rPr>
        <w:t>，</w:t>
      </w:r>
      <w:r w:rsidR="00A72EAD" w:rsidRPr="00BD4EF0">
        <w:rPr>
          <w:rFonts w:ascii="Arial" w:eastAsia="宋体" w:hAnsi="Arial" w:cs="Arial"/>
          <w:szCs w:val="21"/>
        </w:rPr>
        <w:t>20852</w:t>
      </w:r>
      <w:r>
        <w:rPr>
          <w:rFonts w:ascii="Arial" w:eastAsia="宋体" w:hAnsi="Arial" w:cs="Arial" w:hint="eastAsia"/>
          <w:szCs w:val="21"/>
        </w:rPr>
        <w:t>，</w:t>
      </w:r>
      <w:proofErr w:type="gramStart"/>
      <w:r>
        <w:rPr>
          <w:rFonts w:ascii="Arial" w:eastAsia="宋体" w:hAnsi="Arial" w:cs="Arial" w:hint="eastAsia"/>
          <w:szCs w:val="21"/>
        </w:rPr>
        <w:t>供部门</w:t>
      </w:r>
      <w:proofErr w:type="gramEnd"/>
      <w:r>
        <w:rPr>
          <w:rFonts w:ascii="Arial" w:eastAsia="宋体" w:hAnsi="Arial" w:cs="Arial" w:hint="eastAsia"/>
          <w:szCs w:val="21"/>
        </w:rPr>
        <w:t>审议</w:t>
      </w:r>
      <w:r w:rsidR="00A72EAD" w:rsidRPr="00BD4EF0">
        <w:rPr>
          <w:rFonts w:ascii="Arial" w:eastAsia="宋体" w:hAnsi="Arial" w:cs="Arial"/>
          <w:szCs w:val="21"/>
        </w:rPr>
        <w:t>。电子评论</w:t>
      </w:r>
      <w:r w:rsidRPr="00BD4EF0">
        <w:rPr>
          <w:rFonts w:ascii="Arial" w:eastAsia="宋体" w:hAnsi="Arial" w:cs="Arial"/>
          <w:szCs w:val="21"/>
        </w:rPr>
        <w:t>提交</w:t>
      </w:r>
      <w:r w:rsidR="00A72EAD" w:rsidRPr="00BD4EF0">
        <w:rPr>
          <w:rFonts w:ascii="Arial" w:eastAsia="宋体" w:hAnsi="Arial" w:cs="Arial"/>
          <w:szCs w:val="21"/>
        </w:rPr>
        <w:t>到</w:t>
      </w:r>
      <w:r w:rsidR="00A72EAD" w:rsidRPr="00BD4EF0">
        <w:rPr>
          <w:rStyle w:val="a6"/>
          <w:rFonts w:ascii="Arial" w:eastAsia="宋体" w:hAnsi="Arial" w:cs="Arial"/>
          <w:szCs w:val="21"/>
        </w:rPr>
        <w:t>http://www.regulations.gov</w:t>
      </w:r>
      <w:r w:rsidR="00A72EAD" w:rsidRPr="00BD4EF0">
        <w:rPr>
          <w:rFonts w:ascii="Arial" w:eastAsia="宋体" w:hAnsi="Arial" w:cs="Arial"/>
          <w:szCs w:val="21"/>
        </w:rPr>
        <w:t>。</w:t>
      </w:r>
      <w:r w:rsidR="00530507" w:rsidRPr="00BD4EF0">
        <w:rPr>
          <w:rFonts w:ascii="Arial" w:eastAsia="宋体" w:hAnsi="Arial" w:cs="Arial"/>
          <w:szCs w:val="21"/>
        </w:rPr>
        <w:t>使用在联邦公报的可用性通知中列出的</w:t>
      </w:r>
      <w:r>
        <w:rPr>
          <w:rFonts w:ascii="Arial" w:eastAsia="宋体" w:hAnsi="Arial" w:cs="Arial" w:hint="eastAsia"/>
          <w:szCs w:val="21"/>
        </w:rPr>
        <w:t>文档编号来</w:t>
      </w:r>
      <w:r w:rsidR="00530507" w:rsidRPr="00BD4EF0">
        <w:rPr>
          <w:rFonts w:ascii="Arial" w:eastAsia="宋体" w:hAnsi="Arial" w:cs="Arial"/>
          <w:szCs w:val="21"/>
        </w:rPr>
        <w:t>标识</w:t>
      </w:r>
      <w:r w:rsidR="00A72EAD" w:rsidRPr="00BD4EF0">
        <w:rPr>
          <w:rFonts w:ascii="Arial" w:eastAsia="宋体" w:hAnsi="Arial" w:cs="Arial"/>
          <w:szCs w:val="21"/>
        </w:rPr>
        <w:t>所有</w:t>
      </w:r>
      <w:r>
        <w:rPr>
          <w:rFonts w:ascii="Arial" w:eastAsia="宋体" w:hAnsi="Arial" w:cs="Arial" w:hint="eastAsia"/>
          <w:szCs w:val="21"/>
        </w:rPr>
        <w:t>评论</w:t>
      </w:r>
      <w:r w:rsidR="00A72EAD" w:rsidRPr="00BD4EF0">
        <w:rPr>
          <w:rFonts w:ascii="Arial" w:eastAsia="宋体" w:hAnsi="Arial" w:cs="Arial"/>
          <w:szCs w:val="21"/>
        </w:rPr>
        <w:t>。</w:t>
      </w:r>
      <w:r w:rsidRPr="001573EB">
        <w:rPr>
          <w:rFonts w:ascii="Arial" w:eastAsia="宋体" w:hAnsi="Arial" w:cs="Arial" w:hint="eastAsia"/>
          <w:szCs w:val="21"/>
        </w:rPr>
        <w:t>可能直到文件下次修订或更新时，评论才会被机构受理。</w:t>
      </w:r>
    </w:p>
    <w:p w:rsidR="00823545" w:rsidRPr="00BD4EF0" w:rsidRDefault="00800E39" w:rsidP="00BD4EF0">
      <w:pPr>
        <w:snapToGrid w:val="0"/>
        <w:spacing w:afterLines="50" w:after="156" w:line="300" w:lineRule="auto"/>
        <w:rPr>
          <w:rFonts w:ascii="Arial" w:eastAsia="宋体" w:hAnsi="Arial" w:cs="Arial"/>
          <w:b/>
          <w:sz w:val="28"/>
          <w:szCs w:val="28"/>
        </w:rPr>
      </w:pPr>
      <w:r w:rsidRPr="00BD4EF0">
        <w:rPr>
          <w:rFonts w:ascii="Arial" w:eastAsia="宋体" w:hAnsi="Arial" w:cs="Arial"/>
          <w:b/>
          <w:sz w:val="28"/>
          <w:szCs w:val="28"/>
        </w:rPr>
        <w:t>其他副本</w:t>
      </w:r>
    </w:p>
    <w:p w:rsidR="00800E39" w:rsidRPr="00BD4EF0" w:rsidRDefault="00800E39" w:rsidP="00BD4EF0">
      <w:pPr>
        <w:snapToGrid w:val="0"/>
        <w:spacing w:afterLines="50" w:after="156" w:line="300" w:lineRule="auto"/>
        <w:rPr>
          <w:rFonts w:ascii="Arial" w:eastAsia="宋体" w:hAnsi="Arial" w:cs="Arial"/>
          <w:szCs w:val="21"/>
        </w:rPr>
      </w:pPr>
      <w:r w:rsidRPr="00BD4EF0">
        <w:rPr>
          <w:rFonts w:ascii="Arial" w:eastAsia="宋体" w:hAnsi="Arial" w:cs="Arial"/>
          <w:szCs w:val="21"/>
        </w:rPr>
        <w:t>可从互联网获得其他副本。</w:t>
      </w:r>
      <w:r w:rsidR="001573EB">
        <w:rPr>
          <w:rFonts w:ascii="Arial" w:eastAsia="宋体" w:hAnsi="Arial" w:cs="Arial"/>
          <w:szCs w:val="21"/>
        </w:rPr>
        <w:t>贵公司</w:t>
      </w:r>
      <w:r w:rsidRPr="00BD4EF0">
        <w:rPr>
          <w:rFonts w:ascii="Arial" w:eastAsia="宋体" w:hAnsi="Arial" w:cs="Arial"/>
          <w:szCs w:val="21"/>
        </w:rPr>
        <w:t>还可以向</w:t>
      </w:r>
      <w:r w:rsidRPr="00BD4EF0">
        <w:rPr>
          <w:rStyle w:val="a6"/>
          <w:rFonts w:ascii="Arial" w:eastAsia="宋体" w:hAnsi="Arial" w:cs="Arial"/>
          <w:szCs w:val="21"/>
        </w:rPr>
        <w:t>dsmica@fda.hhs.gov</w:t>
      </w:r>
      <w:r w:rsidR="00530507" w:rsidRPr="00BD4EF0">
        <w:rPr>
          <w:rFonts w:ascii="Arial" w:eastAsia="宋体" w:hAnsi="Arial" w:cs="Arial"/>
          <w:szCs w:val="21"/>
        </w:rPr>
        <w:t>发送电子邮件请求，以获得该指南</w:t>
      </w:r>
      <w:r w:rsidRPr="00BD4EF0">
        <w:rPr>
          <w:rFonts w:ascii="Arial" w:eastAsia="宋体" w:hAnsi="Arial" w:cs="Arial"/>
          <w:szCs w:val="21"/>
        </w:rPr>
        <w:t>的电子副本或发送传真请求到</w:t>
      </w:r>
      <w:r w:rsidRPr="00BD4EF0">
        <w:rPr>
          <w:rFonts w:ascii="Arial" w:eastAsia="宋体" w:hAnsi="Arial" w:cs="Arial"/>
          <w:szCs w:val="21"/>
        </w:rPr>
        <w:t>301-847-8149</w:t>
      </w:r>
      <w:r w:rsidR="001573EB">
        <w:rPr>
          <w:rFonts w:ascii="Arial" w:eastAsia="宋体" w:hAnsi="Arial" w:cs="Arial" w:hint="eastAsia"/>
          <w:szCs w:val="21"/>
        </w:rPr>
        <w:t>来</w:t>
      </w:r>
      <w:r w:rsidRPr="00BD4EF0">
        <w:rPr>
          <w:rFonts w:ascii="Arial" w:eastAsia="宋体" w:hAnsi="Arial" w:cs="Arial"/>
          <w:szCs w:val="21"/>
        </w:rPr>
        <w:t>接收复印件。请使用文档编号</w:t>
      </w:r>
      <w:r w:rsidRPr="00BD4EF0">
        <w:rPr>
          <w:rFonts w:ascii="Arial" w:eastAsia="宋体" w:hAnsi="Arial" w:cs="Arial"/>
          <w:szCs w:val="21"/>
        </w:rPr>
        <w:t>1809</w:t>
      </w:r>
      <w:r w:rsidRPr="00BD4EF0">
        <w:rPr>
          <w:rFonts w:ascii="Arial" w:eastAsia="宋体" w:hAnsi="Arial" w:cs="Arial"/>
          <w:szCs w:val="21"/>
        </w:rPr>
        <w:t>来确定</w:t>
      </w:r>
      <w:r w:rsidR="001573EB">
        <w:rPr>
          <w:rFonts w:ascii="Arial" w:eastAsia="宋体" w:hAnsi="Arial" w:cs="Arial"/>
          <w:szCs w:val="21"/>
        </w:rPr>
        <w:t>贵公司</w:t>
      </w:r>
      <w:r w:rsidRPr="00BD4EF0">
        <w:rPr>
          <w:rFonts w:ascii="Arial" w:eastAsia="宋体" w:hAnsi="Arial" w:cs="Arial"/>
          <w:szCs w:val="21"/>
        </w:rPr>
        <w:t>要求的指南。</w:t>
      </w:r>
    </w:p>
    <w:p w:rsidR="00823545" w:rsidRPr="00EF76E8" w:rsidRDefault="00823545" w:rsidP="00D35AF6">
      <w:pPr>
        <w:snapToGrid w:val="0"/>
        <w:spacing w:afterLines="50" w:after="156" w:line="300" w:lineRule="auto"/>
        <w:rPr>
          <w:rFonts w:ascii="Arial" w:eastAsia="宋体" w:hAnsi="Arial" w:cs="Arial"/>
        </w:rPr>
      </w:pPr>
    </w:p>
    <w:p w:rsidR="00823545" w:rsidRPr="00EF76E8" w:rsidRDefault="00823545" w:rsidP="00D35AF6">
      <w:pPr>
        <w:snapToGrid w:val="0"/>
        <w:spacing w:afterLines="50" w:after="156" w:line="300" w:lineRule="auto"/>
        <w:rPr>
          <w:rFonts w:ascii="Arial" w:eastAsia="宋体" w:hAnsi="Arial" w:cs="Arial"/>
        </w:rPr>
      </w:pPr>
    </w:p>
    <w:p w:rsidR="00823545" w:rsidRPr="00EF76E8" w:rsidRDefault="00823545"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Default="00D66EB3" w:rsidP="00D35AF6">
      <w:pPr>
        <w:snapToGrid w:val="0"/>
        <w:spacing w:afterLines="50" w:after="156" w:line="300" w:lineRule="auto"/>
        <w:rPr>
          <w:rFonts w:ascii="Arial" w:eastAsia="宋体" w:hAnsi="Arial" w:cs="Arial"/>
        </w:rPr>
      </w:pPr>
    </w:p>
    <w:p w:rsidR="00BD4EF0" w:rsidRDefault="00BD4EF0" w:rsidP="00D35AF6">
      <w:pPr>
        <w:snapToGrid w:val="0"/>
        <w:spacing w:afterLines="50" w:after="156" w:line="300" w:lineRule="auto"/>
        <w:rPr>
          <w:rFonts w:ascii="Arial" w:eastAsia="宋体" w:hAnsi="Arial" w:cs="Arial"/>
        </w:rPr>
      </w:pPr>
    </w:p>
    <w:p w:rsidR="00BD4EF0" w:rsidRDefault="00BD4EF0" w:rsidP="00D35AF6">
      <w:pPr>
        <w:snapToGrid w:val="0"/>
        <w:spacing w:afterLines="50" w:after="156" w:line="300" w:lineRule="auto"/>
        <w:rPr>
          <w:rFonts w:ascii="Arial" w:eastAsia="宋体" w:hAnsi="Arial" w:cs="Arial"/>
        </w:rPr>
      </w:pPr>
    </w:p>
    <w:p w:rsidR="00BD4EF0" w:rsidRDefault="00BD4EF0" w:rsidP="00D35AF6">
      <w:pPr>
        <w:snapToGrid w:val="0"/>
        <w:spacing w:afterLines="50" w:after="156" w:line="300" w:lineRule="auto"/>
        <w:rPr>
          <w:rFonts w:ascii="Arial" w:eastAsia="宋体" w:hAnsi="Arial" w:cs="Arial"/>
        </w:rPr>
      </w:pPr>
    </w:p>
    <w:p w:rsidR="00BD4EF0" w:rsidRDefault="00BD4EF0" w:rsidP="00D35AF6">
      <w:pPr>
        <w:snapToGrid w:val="0"/>
        <w:spacing w:afterLines="50" w:after="156" w:line="300" w:lineRule="auto"/>
        <w:rPr>
          <w:rFonts w:ascii="Arial" w:eastAsia="宋体" w:hAnsi="Arial" w:cs="Arial"/>
        </w:rPr>
      </w:pPr>
    </w:p>
    <w:p w:rsidR="00BD4EF0" w:rsidRPr="00EF76E8" w:rsidRDefault="00BD4EF0"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sdt>
      <w:sdtPr>
        <w:rPr>
          <w:rFonts w:ascii="Arial" w:eastAsia="宋体" w:hAnsi="Arial" w:cs="Arial"/>
          <w:b w:val="0"/>
          <w:bCs w:val="0"/>
          <w:color w:val="auto"/>
          <w:kern w:val="2"/>
          <w:sz w:val="21"/>
          <w:szCs w:val="22"/>
          <w:lang w:val="zh-CN"/>
        </w:rPr>
        <w:id w:val="-966116308"/>
        <w:docPartObj>
          <w:docPartGallery w:val="Table of Contents"/>
          <w:docPartUnique/>
        </w:docPartObj>
      </w:sdtPr>
      <w:sdtEndPr/>
      <w:sdtContent>
        <w:p w:rsidR="00CD7257" w:rsidRPr="00EF76E8" w:rsidRDefault="00CD7257" w:rsidP="00BD4EF0">
          <w:pPr>
            <w:pStyle w:val="TOC"/>
            <w:keepNext w:val="0"/>
            <w:keepLines w:val="0"/>
            <w:widowControl w:val="0"/>
            <w:snapToGrid w:val="0"/>
            <w:spacing w:after="50" w:line="300" w:lineRule="auto"/>
            <w:jc w:val="center"/>
            <w:rPr>
              <w:rFonts w:ascii="Arial" w:eastAsia="宋体" w:hAnsi="Arial" w:cs="Arial"/>
              <w:color w:val="auto"/>
            </w:rPr>
          </w:pPr>
          <w:r w:rsidRPr="00EF76E8">
            <w:rPr>
              <w:rFonts w:ascii="Arial" w:eastAsia="宋体" w:hAnsi="Arial" w:cs="Arial"/>
              <w:color w:val="auto"/>
              <w:lang w:val="zh-CN"/>
            </w:rPr>
            <w:t>目录</w:t>
          </w:r>
        </w:p>
        <w:p w:rsidR="00C807C6" w:rsidRDefault="00CD7257">
          <w:pPr>
            <w:pStyle w:val="10"/>
            <w:tabs>
              <w:tab w:val="left" w:pos="420"/>
              <w:tab w:val="right" w:leader="dot" w:pos="9628"/>
            </w:tabs>
            <w:rPr>
              <w:noProof/>
            </w:rPr>
          </w:pPr>
          <w:r w:rsidRPr="00CC59CE">
            <w:rPr>
              <w:rFonts w:ascii="Arial" w:eastAsia="宋体" w:hAnsi="Arial" w:cs="Arial"/>
            </w:rPr>
            <w:fldChar w:fldCharType="begin"/>
          </w:r>
          <w:r w:rsidRPr="00CC59CE">
            <w:rPr>
              <w:rFonts w:ascii="Arial" w:eastAsia="宋体" w:hAnsi="Arial" w:cs="Arial"/>
            </w:rPr>
            <w:instrText xml:space="preserve"> TOC \o "1-3" \h \z \u </w:instrText>
          </w:r>
          <w:r w:rsidRPr="00CC59CE">
            <w:rPr>
              <w:rFonts w:ascii="Arial" w:eastAsia="宋体" w:hAnsi="Arial" w:cs="Arial"/>
            </w:rPr>
            <w:fldChar w:fldCharType="separate"/>
          </w:r>
          <w:hyperlink w:anchor="_Toc484191211" w:history="1">
            <w:r w:rsidR="00C807C6" w:rsidRPr="006C63E9">
              <w:rPr>
                <w:rStyle w:val="a6"/>
                <w:rFonts w:ascii="Arial" w:eastAsia="宋体" w:hAnsi="Arial" w:cs="Arial"/>
                <w:b/>
                <w:noProof/>
              </w:rPr>
              <w:t>1.</w:t>
            </w:r>
            <w:r w:rsidR="00C807C6">
              <w:rPr>
                <w:noProof/>
              </w:rPr>
              <w:tab/>
            </w:r>
            <w:r w:rsidR="00C807C6" w:rsidRPr="006C63E9">
              <w:rPr>
                <w:rStyle w:val="a6"/>
                <w:rFonts w:ascii="Arial" w:eastAsia="宋体" w:hAnsi="Arial" w:cs="Arial" w:hint="eastAsia"/>
                <w:b/>
                <w:noProof/>
              </w:rPr>
              <w:t>前言</w:t>
            </w:r>
            <w:r w:rsidR="00C807C6">
              <w:rPr>
                <w:noProof/>
                <w:webHidden/>
              </w:rPr>
              <w:tab/>
            </w:r>
            <w:r w:rsidR="00C807C6">
              <w:rPr>
                <w:noProof/>
                <w:webHidden/>
              </w:rPr>
              <w:fldChar w:fldCharType="begin"/>
            </w:r>
            <w:r w:rsidR="00C807C6">
              <w:rPr>
                <w:noProof/>
                <w:webHidden/>
              </w:rPr>
              <w:instrText xml:space="preserve"> PAGEREF _Toc484191211 \h </w:instrText>
            </w:r>
            <w:r w:rsidR="00C807C6">
              <w:rPr>
                <w:noProof/>
                <w:webHidden/>
              </w:rPr>
            </w:r>
            <w:r w:rsidR="00C807C6">
              <w:rPr>
                <w:noProof/>
                <w:webHidden/>
              </w:rPr>
              <w:fldChar w:fldCharType="separate"/>
            </w:r>
            <w:r w:rsidR="00C807C6">
              <w:rPr>
                <w:noProof/>
                <w:webHidden/>
              </w:rPr>
              <w:t>2</w:t>
            </w:r>
            <w:r w:rsidR="00C807C6">
              <w:rPr>
                <w:noProof/>
                <w:webHidden/>
              </w:rPr>
              <w:fldChar w:fldCharType="end"/>
            </w:r>
          </w:hyperlink>
        </w:p>
        <w:p w:rsidR="00C807C6" w:rsidRDefault="00C807C6">
          <w:pPr>
            <w:pStyle w:val="10"/>
            <w:tabs>
              <w:tab w:val="left" w:pos="420"/>
              <w:tab w:val="right" w:leader="dot" w:pos="9628"/>
            </w:tabs>
            <w:rPr>
              <w:noProof/>
            </w:rPr>
          </w:pPr>
          <w:hyperlink w:anchor="_Toc484191212" w:history="1">
            <w:r w:rsidRPr="006C63E9">
              <w:rPr>
                <w:rStyle w:val="a6"/>
                <w:rFonts w:ascii="Arial" w:eastAsia="宋体" w:hAnsi="Arial" w:cs="Arial"/>
                <w:b/>
                <w:noProof/>
              </w:rPr>
              <w:t>2.</w:t>
            </w:r>
            <w:r>
              <w:rPr>
                <w:noProof/>
              </w:rPr>
              <w:tab/>
            </w:r>
            <w:r w:rsidRPr="006C63E9">
              <w:rPr>
                <w:rStyle w:val="a6"/>
                <w:rFonts w:ascii="Arial" w:eastAsia="宋体" w:hAnsi="Arial" w:cs="Arial" w:hint="eastAsia"/>
                <w:b/>
                <w:noProof/>
              </w:rPr>
              <w:t>范围</w:t>
            </w:r>
            <w:r>
              <w:rPr>
                <w:noProof/>
                <w:webHidden/>
              </w:rPr>
              <w:tab/>
            </w:r>
            <w:r>
              <w:rPr>
                <w:noProof/>
                <w:webHidden/>
              </w:rPr>
              <w:fldChar w:fldCharType="begin"/>
            </w:r>
            <w:r>
              <w:rPr>
                <w:noProof/>
                <w:webHidden/>
              </w:rPr>
              <w:instrText xml:space="preserve"> PAGEREF _Toc484191212 \h </w:instrText>
            </w:r>
            <w:r>
              <w:rPr>
                <w:noProof/>
                <w:webHidden/>
              </w:rPr>
            </w:r>
            <w:r>
              <w:rPr>
                <w:noProof/>
                <w:webHidden/>
              </w:rPr>
              <w:fldChar w:fldCharType="separate"/>
            </w:r>
            <w:r>
              <w:rPr>
                <w:noProof/>
                <w:webHidden/>
              </w:rPr>
              <w:t>3</w:t>
            </w:r>
            <w:r>
              <w:rPr>
                <w:noProof/>
                <w:webHidden/>
              </w:rPr>
              <w:fldChar w:fldCharType="end"/>
            </w:r>
          </w:hyperlink>
        </w:p>
        <w:p w:rsidR="00C807C6" w:rsidRDefault="00C807C6">
          <w:pPr>
            <w:pStyle w:val="10"/>
            <w:tabs>
              <w:tab w:val="left" w:pos="420"/>
              <w:tab w:val="right" w:leader="dot" w:pos="9628"/>
            </w:tabs>
            <w:rPr>
              <w:noProof/>
            </w:rPr>
          </w:pPr>
          <w:hyperlink w:anchor="_Toc484191213" w:history="1">
            <w:r w:rsidRPr="006C63E9">
              <w:rPr>
                <w:rStyle w:val="a6"/>
                <w:rFonts w:ascii="Arial" w:eastAsia="宋体" w:hAnsi="Arial" w:cs="Arial"/>
                <w:b/>
                <w:noProof/>
              </w:rPr>
              <w:t>3.</w:t>
            </w:r>
            <w:r>
              <w:rPr>
                <w:noProof/>
              </w:rPr>
              <w:tab/>
            </w:r>
            <w:r w:rsidRPr="006C63E9">
              <w:rPr>
                <w:rStyle w:val="a6"/>
                <w:rFonts w:ascii="Arial" w:eastAsia="宋体" w:hAnsi="Arial" w:cs="Arial" w:hint="eastAsia"/>
                <w:b/>
                <w:noProof/>
              </w:rPr>
              <w:t>器械描述</w:t>
            </w:r>
            <w:r>
              <w:rPr>
                <w:noProof/>
                <w:webHidden/>
              </w:rPr>
              <w:tab/>
            </w:r>
            <w:r>
              <w:rPr>
                <w:noProof/>
                <w:webHidden/>
              </w:rPr>
              <w:fldChar w:fldCharType="begin"/>
            </w:r>
            <w:r>
              <w:rPr>
                <w:noProof/>
                <w:webHidden/>
              </w:rPr>
              <w:instrText xml:space="preserve"> PAGEREF _Toc484191213 \h </w:instrText>
            </w:r>
            <w:r>
              <w:rPr>
                <w:noProof/>
                <w:webHidden/>
              </w:rPr>
            </w:r>
            <w:r>
              <w:rPr>
                <w:noProof/>
                <w:webHidden/>
              </w:rPr>
              <w:fldChar w:fldCharType="separate"/>
            </w:r>
            <w:r>
              <w:rPr>
                <w:noProof/>
                <w:webHidden/>
              </w:rPr>
              <w:t>3</w:t>
            </w:r>
            <w:r>
              <w:rPr>
                <w:noProof/>
                <w:webHidden/>
              </w:rPr>
              <w:fldChar w:fldCharType="end"/>
            </w:r>
          </w:hyperlink>
        </w:p>
        <w:p w:rsidR="00C807C6" w:rsidRDefault="00C807C6">
          <w:pPr>
            <w:pStyle w:val="2"/>
            <w:tabs>
              <w:tab w:val="left" w:pos="840"/>
              <w:tab w:val="right" w:leader="dot" w:pos="9628"/>
            </w:tabs>
            <w:rPr>
              <w:noProof/>
            </w:rPr>
          </w:pPr>
          <w:hyperlink w:anchor="_Toc484191214" w:history="1">
            <w:r w:rsidRPr="006C63E9">
              <w:rPr>
                <w:rStyle w:val="a6"/>
                <w:rFonts w:ascii="Arial" w:eastAsia="宋体" w:hAnsi="Arial" w:cs="Arial"/>
                <w:b/>
                <w:noProof/>
              </w:rPr>
              <w:t>a.</w:t>
            </w:r>
            <w:r>
              <w:rPr>
                <w:noProof/>
              </w:rPr>
              <w:tab/>
            </w:r>
            <w:r w:rsidRPr="006C63E9">
              <w:rPr>
                <w:rStyle w:val="a6"/>
                <w:rFonts w:ascii="Arial" w:eastAsia="宋体" w:hAnsi="Arial" w:cs="Arial" w:hint="eastAsia"/>
                <w:b/>
                <w:noProof/>
              </w:rPr>
              <w:t>摄像机</w:t>
            </w:r>
            <w:r w:rsidRPr="006C63E9">
              <w:rPr>
                <w:rStyle w:val="a6"/>
                <w:rFonts w:ascii="Arial" w:eastAsia="宋体" w:hAnsi="Arial" w:cs="Arial"/>
                <w:b/>
                <w:noProof/>
              </w:rPr>
              <w:t>/</w:t>
            </w:r>
            <w:r w:rsidRPr="006C63E9">
              <w:rPr>
                <w:rStyle w:val="a6"/>
                <w:rFonts w:ascii="Arial" w:eastAsia="宋体" w:hAnsi="Arial" w:cs="Arial" w:hint="eastAsia"/>
                <w:b/>
                <w:noProof/>
              </w:rPr>
              <w:t>传感器和附件</w:t>
            </w:r>
            <w:r>
              <w:rPr>
                <w:noProof/>
                <w:webHidden/>
              </w:rPr>
              <w:tab/>
            </w:r>
            <w:r>
              <w:rPr>
                <w:noProof/>
                <w:webHidden/>
              </w:rPr>
              <w:fldChar w:fldCharType="begin"/>
            </w:r>
            <w:r>
              <w:rPr>
                <w:noProof/>
                <w:webHidden/>
              </w:rPr>
              <w:instrText xml:space="preserve"> PAGEREF _Toc484191214 \h </w:instrText>
            </w:r>
            <w:r>
              <w:rPr>
                <w:noProof/>
                <w:webHidden/>
              </w:rPr>
            </w:r>
            <w:r>
              <w:rPr>
                <w:noProof/>
                <w:webHidden/>
              </w:rPr>
              <w:fldChar w:fldCharType="separate"/>
            </w:r>
            <w:r>
              <w:rPr>
                <w:noProof/>
                <w:webHidden/>
              </w:rPr>
              <w:t>4</w:t>
            </w:r>
            <w:r>
              <w:rPr>
                <w:noProof/>
                <w:webHidden/>
              </w:rPr>
              <w:fldChar w:fldCharType="end"/>
            </w:r>
          </w:hyperlink>
        </w:p>
        <w:p w:rsidR="00C807C6" w:rsidRDefault="00C807C6">
          <w:pPr>
            <w:pStyle w:val="2"/>
            <w:tabs>
              <w:tab w:val="left" w:pos="840"/>
              <w:tab w:val="right" w:leader="dot" w:pos="9628"/>
            </w:tabs>
            <w:rPr>
              <w:noProof/>
            </w:rPr>
          </w:pPr>
          <w:hyperlink w:anchor="_Toc484191215" w:history="1">
            <w:r w:rsidRPr="006C63E9">
              <w:rPr>
                <w:rStyle w:val="a6"/>
                <w:rFonts w:ascii="Arial" w:eastAsia="宋体" w:hAnsi="Arial" w:cs="Arial"/>
                <w:b/>
                <w:noProof/>
              </w:rPr>
              <w:t>b.</w:t>
            </w:r>
            <w:r>
              <w:rPr>
                <w:noProof/>
              </w:rPr>
              <w:tab/>
            </w:r>
            <w:r w:rsidRPr="006C63E9">
              <w:rPr>
                <w:rStyle w:val="a6"/>
                <w:rFonts w:ascii="Arial" w:eastAsia="宋体" w:hAnsi="Arial" w:cs="Arial" w:hint="eastAsia"/>
                <w:b/>
                <w:noProof/>
              </w:rPr>
              <w:t>器械附件</w:t>
            </w:r>
            <w:r>
              <w:rPr>
                <w:noProof/>
                <w:webHidden/>
              </w:rPr>
              <w:tab/>
            </w:r>
            <w:r>
              <w:rPr>
                <w:noProof/>
                <w:webHidden/>
              </w:rPr>
              <w:fldChar w:fldCharType="begin"/>
            </w:r>
            <w:r>
              <w:rPr>
                <w:noProof/>
                <w:webHidden/>
              </w:rPr>
              <w:instrText xml:space="preserve"> PAGEREF _Toc484191215 \h </w:instrText>
            </w:r>
            <w:r>
              <w:rPr>
                <w:noProof/>
                <w:webHidden/>
              </w:rPr>
            </w:r>
            <w:r>
              <w:rPr>
                <w:noProof/>
                <w:webHidden/>
              </w:rPr>
              <w:fldChar w:fldCharType="separate"/>
            </w:r>
            <w:r>
              <w:rPr>
                <w:noProof/>
                <w:webHidden/>
              </w:rPr>
              <w:t>5</w:t>
            </w:r>
            <w:r>
              <w:rPr>
                <w:noProof/>
                <w:webHidden/>
              </w:rPr>
              <w:fldChar w:fldCharType="end"/>
            </w:r>
          </w:hyperlink>
        </w:p>
        <w:p w:rsidR="00C807C6" w:rsidRDefault="00C807C6">
          <w:pPr>
            <w:pStyle w:val="2"/>
            <w:tabs>
              <w:tab w:val="left" w:pos="840"/>
              <w:tab w:val="right" w:leader="dot" w:pos="9628"/>
            </w:tabs>
            <w:rPr>
              <w:noProof/>
            </w:rPr>
          </w:pPr>
          <w:hyperlink w:anchor="_Toc484191216" w:history="1">
            <w:r w:rsidRPr="006C63E9">
              <w:rPr>
                <w:rStyle w:val="a6"/>
                <w:rFonts w:ascii="Arial" w:eastAsia="宋体" w:hAnsi="Arial" w:cs="Arial"/>
                <w:b/>
                <w:noProof/>
              </w:rPr>
              <w:t>c.</w:t>
            </w:r>
            <w:r>
              <w:rPr>
                <w:noProof/>
              </w:rPr>
              <w:tab/>
            </w:r>
            <w:r w:rsidRPr="006C63E9">
              <w:rPr>
                <w:rStyle w:val="a6"/>
                <w:rFonts w:ascii="Arial" w:eastAsia="宋体" w:hAnsi="Arial" w:cs="Arial" w:hint="eastAsia"/>
                <w:b/>
                <w:noProof/>
              </w:rPr>
              <w:t>制造过程</w:t>
            </w:r>
            <w:r>
              <w:rPr>
                <w:noProof/>
                <w:webHidden/>
              </w:rPr>
              <w:tab/>
            </w:r>
            <w:r>
              <w:rPr>
                <w:noProof/>
                <w:webHidden/>
              </w:rPr>
              <w:fldChar w:fldCharType="begin"/>
            </w:r>
            <w:r>
              <w:rPr>
                <w:noProof/>
                <w:webHidden/>
              </w:rPr>
              <w:instrText xml:space="preserve"> PAGEREF _Toc484191216 \h </w:instrText>
            </w:r>
            <w:r>
              <w:rPr>
                <w:noProof/>
                <w:webHidden/>
              </w:rPr>
            </w:r>
            <w:r>
              <w:rPr>
                <w:noProof/>
                <w:webHidden/>
              </w:rPr>
              <w:fldChar w:fldCharType="separate"/>
            </w:r>
            <w:r>
              <w:rPr>
                <w:noProof/>
                <w:webHidden/>
              </w:rPr>
              <w:t>5</w:t>
            </w:r>
            <w:r>
              <w:rPr>
                <w:noProof/>
                <w:webHidden/>
              </w:rPr>
              <w:fldChar w:fldCharType="end"/>
            </w:r>
          </w:hyperlink>
        </w:p>
        <w:p w:rsidR="00C807C6" w:rsidRDefault="00C807C6">
          <w:pPr>
            <w:pStyle w:val="10"/>
            <w:tabs>
              <w:tab w:val="left" w:pos="420"/>
              <w:tab w:val="right" w:leader="dot" w:pos="9628"/>
            </w:tabs>
            <w:rPr>
              <w:noProof/>
            </w:rPr>
          </w:pPr>
          <w:hyperlink w:anchor="_Toc484191217" w:history="1">
            <w:r w:rsidRPr="006C63E9">
              <w:rPr>
                <w:rStyle w:val="a6"/>
                <w:rFonts w:ascii="Arial" w:eastAsia="宋体" w:hAnsi="Arial" w:cs="Arial"/>
                <w:b/>
                <w:noProof/>
              </w:rPr>
              <w:t>4.</w:t>
            </w:r>
            <w:r>
              <w:rPr>
                <w:noProof/>
              </w:rPr>
              <w:tab/>
            </w:r>
            <w:r w:rsidRPr="006C63E9">
              <w:rPr>
                <w:rStyle w:val="a6"/>
                <w:rFonts w:ascii="Arial" w:eastAsia="宋体" w:hAnsi="Arial" w:cs="Arial" w:hint="eastAsia"/>
                <w:b/>
                <w:noProof/>
              </w:rPr>
              <w:t>风险分析</w:t>
            </w:r>
            <w:r>
              <w:rPr>
                <w:noProof/>
                <w:webHidden/>
              </w:rPr>
              <w:tab/>
            </w:r>
            <w:r>
              <w:rPr>
                <w:noProof/>
                <w:webHidden/>
              </w:rPr>
              <w:fldChar w:fldCharType="begin"/>
            </w:r>
            <w:r>
              <w:rPr>
                <w:noProof/>
                <w:webHidden/>
              </w:rPr>
              <w:instrText xml:space="preserve"> PAGEREF _Toc484191217 \h </w:instrText>
            </w:r>
            <w:r>
              <w:rPr>
                <w:noProof/>
                <w:webHidden/>
              </w:rPr>
            </w:r>
            <w:r>
              <w:rPr>
                <w:noProof/>
                <w:webHidden/>
              </w:rPr>
              <w:fldChar w:fldCharType="separate"/>
            </w:r>
            <w:r>
              <w:rPr>
                <w:noProof/>
                <w:webHidden/>
              </w:rPr>
              <w:t>5</w:t>
            </w:r>
            <w:r>
              <w:rPr>
                <w:noProof/>
                <w:webHidden/>
              </w:rPr>
              <w:fldChar w:fldCharType="end"/>
            </w:r>
          </w:hyperlink>
        </w:p>
        <w:p w:rsidR="00C807C6" w:rsidRDefault="00C807C6">
          <w:pPr>
            <w:pStyle w:val="10"/>
            <w:tabs>
              <w:tab w:val="left" w:pos="420"/>
              <w:tab w:val="right" w:leader="dot" w:pos="9628"/>
            </w:tabs>
            <w:rPr>
              <w:noProof/>
            </w:rPr>
          </w:pPr>
          <w:hyperlink w:anchor="_Toc484191218" w:history="1">
            <w:r w:rsidRPr="006C63E9">
              <w:rPr>
                <w:rStyle w:val="a6"/>
                <w:rFonts w:ascii="Arial" w:eastAsia="宋体" w:hAnsi="Arial" w:cs="Arial"/>
                <w:b/>
                <w:noProof/>
              </w:rPr>
              <w:t>5.</w:t>
            </w:r>
            <w:r>
              <w:rPr>
                <w:noProof/>
              </w:rPr>
              <w:tab/>
            </w:r>
            <w:r w:rsidRPr="006C63E9">
              <w:rPr>
                <w:rStyle w:val="a6"/>
                <w:rFonts w:ascii="Arial" w:eastAsia="宋体" w:hAnsi="Arial" w:cs="Arial" w:hint="eastAsia"/>
                <w:b/>
                <w:noProof/>
              </w:rPr>
              <w:t>测试数据的内容和格式</w:t>
            </w:r>
            <w:r>
              <w:rPr>
                <w:noProof/>
                <w:webHidden/>
              </w:rPr>
              <w:tab/>
            </w:r>
            <w:r>
              <w:rPr>
                <w:noProof/>
                <w:webHidden/>
              </w:rPr>
              <w:fldChar w:fldCharType="begin"/>
            </w:r>
            <w:r>
              <w:rPr>
                <w:noProof/>
                <w:webHidden/>
              </w:rPr>
              <w:instrText xml:space="preserve"> PAGEREF _Toc484191218 \h </w:instrText>
            </w:r>
            <w:r>
              <w:rPr>
                <w:noProof/>
                <w:webHidden/>
              </w:rPr>
            </w:r>
            <w:r>
              <w:rPr>
                <w:noProof/>
                <w:webHidden/>
              </w:rPr>
              <w:fldChar w:fldCharType="separate"/>
            </w:r>
            <w:r>
              <w:rPr>
                <w:noProof/>
                <w:webHidden/>
              </w:rPr>
              <w:t>6</w:t>
            </w:r>
            <w:r>
              <w:rPr>
                <w:noProof/>
                <w:webHidden/>
              </w:rPr>
              <w:fldChar w:fldCharType="end"/>
            </w:r>
          </w:hyperlink>
        </w:p>
        <w:p w:rsidR="00C807C6" w:rsidRDefault="00C807C6">
          <w:pPr>
            <w:pStyle w:val="2"/>
            <w:tabs>
              <w:tab w:val="left" w:pos="840"/>
              <w:tab w:val="right" w:leader="dot" w:pos="9628"/>
            </w:tabs>
            <w:rPr>
              <w:noProof/>
            </w:rPr>
          </w:pPr>
          <w:hyperlink w:anchor="_Toc484191219" w:history="1">
            <w:r w:rsidRPr="006C63E9">
              <w:rPr>
                <w:rStyle w:val="a6"/>
                <w:rFonts w:ascii="Arial" w:eastAsia="宋体" w:hAnsi="Arial" w:cs="Arial"/>
                <w:b/>
                <w:noProof/>
              </w:rPr>
              <w:t>a.</w:t>
            </w:r>
            <w:r>
              <w:rPr>
                <w:noProof/>
              </w:rPr>
              <w:tab/>
            </w:r>
            <w:r w:rsidRPr="006C63E9">
              <w:rPr>
                <w:rStyle w:val="a6"/>
                <w:rFonts w:ascii="Arial" w:eastAsia="宋体" w:hAnsi="Arial" w:cs="Arial" w:hint="eastAsia"/>
                <w:b/>
                <w:noProof/>
              </w:rPr>
              <w:t>目录</w:t>
            </w:r>
            <w:r>
              <w:rPr>
                <w:noProof/>
                <w:webHidden/>
              </w:rPr>
              <w:tab/>
            </w:r>
            <w:r>
              <w:rPr>
                <w:noProof/>
                <w:webHidden/>
              </w:rPr>
              <w:fldChar w:fldCharType="begin"/>
            </w:r>
            <w:r>
              <w:rPr>
                <w:noProof/>
                <w:webHidden/>
              </w:rPr>
              <w:instrText xml:space="preserve"> PAGEREF _Toc484191219 \h </w:instrText>
            </w:r>
            <w:r>
              <w:rPr>
                <w:noProof/>
                <w:webHidden/>
              </w:rPr>
            </w:r>
            <w:r>
              <w:rPr>
                <w:noProof/>
                <w:webHidden/>
              </w:rPr>
              <w:fldChar w:fldCharType="separate"/>
            </w:r>
            <w:r>
              <w:rPr>
                <w:noProof/>
                <w:webHidden/>
              </w:rPr>
              <w:t>6</w:t>
            </w:r>
            <w:r>
              <w:rPr>
                <w:noProof/>
                <w:webHidden/>
              </w:rPr>
              <w:fldChar w:fldCharType="end"/>
            </w:r>
          </w:hyperlink>
        </w:p>
        <w:p w:rsidR="00C807C6" w:rsidRDefault="00C807C6">
          <w:pPr>
            <w:pStyle w:val="2"/>
            <w:tabs>
              <w:tab w:val="left" w:pos="840"/>
              <w:tab w:val="right" w:leader="dot" w:pos="9628"/>
            </w:tabs>
            <w:rPr>
              <w:noProof/>
            </w:rPr>
          </w:pPr>
          <w:hyperlink w:anchor="_Toc484191220" w:history="1">
            <w:r w:rsidRPr="006C63E9">
              <w:rPr>
                <w:rStyle w:val="a6"/>
                <w:rFonts w:ascii="Arial" w:eastAsia="宋体" w:hAnsi="Arial" w:cs="Arial"/>
                <w:b/>
                <w:noProof/>
              </w:rPr>
              <w:t>b.</w:t>
            </w:r>
            <w:r>
              <w:rPr>
                <w:noProof/>
              </w:rPr>
              <w:tab/>
            </w:r>
            <w:r w:rsidRPr="006C63E9">
              <w:rPr>
                <w:rStyle w:val="a6"/>
                <w:rFonts w:ascii="Arial" w:eastAsia="宋体" w:hAnsi="Arial" w:cs="Arial" w:hint="eastAsia"/>
                <w:b/>
                <w:noProof/>
              </w:rPr>
              <w:t>执行的测试，数据总结和结论</w:t>
            </w:r>
            <w:r>
              <w:rPr>
                <w:noProof/>
                <w:webHidden/>
              </w:rPr>
              <w:tab/>
            </w:r>
            <w:r>
              <w:rPr>
                <w:noProof/>
                <w:webHidden/>
              </w:rPr>
              <w:fldChar w:fldCharType="begin"/>
            </w:r>
            <w:r>
              <w:rPr>
                <w:noProof/>
                <w:webHidden/>
              </w:rPr>
              <w:instrText xml:space="preserve"> PAGEREF _Toc484191220 \h </w:instrText>
            </w:r>
            <w:r>
              <w:rPr>
                <w:noProof/>
                <w:webHidden/>
              </w:rPr>
            </w:r>
            <w:r>
              <w:rPr>
                <w:noProof/>
                <w:webHidden/>
              </w:rPr>
              <w:fldChar w:fldCharType="separate"/>
            </w:r>
            <w:r>
              <w:rPr>
                <w:noProof/>
                <w:webHidden/>
              </w:rPr>
              <w:t>6</w:t>
            </w:r>
            <w:r>
              <w:rPr>
                <w:noProof/>
                <w:webHidden/>
              </w:rPr>
              <w:fldChar w:fldCharType="end"/>
            </w:r>
          </w:hyperlink>
        </w:p>
        <w:p w:rsidR="00C807C6" w:rsidRDefault="00C807C6">
          <w:pPr>
            <w:pStyle w:val="10"/>
            <w:tabs>
              <w:tab w:val="left" w:pos="420"/>
              <w:tab w:val="right" w:leader="dot" w:pos="9628"/>
            </w:tabs>
            <w:rPr>
              <w:noProof/>
            </w:rPr>
          </w:pPr>
          <w:hyperlink w:anchor="_Toc484191221" w:history="1">
            <w:r w:rsidRPr="006C63E9">
              <w:rPr>
                <w:rStyle w:val="a6"/>
                <w:rFonts w:ascii="Arial" w:eastAsia="宋体" w:hAnsi="Arial" w:cs="Arial"/>
                <w:b/>
                <w:noProof/>
              </w:rPr>
              <w:t>6.</w:t>
            </w:r>
            <w:r>
              <w:rPr>
                <w:noProof/>
              </w:rPr>
              <w:tab/>
            </w:r>
            <w:r w:rsidRPr="006C63E9">
              <w:rPr>
                <w:rStyle w:val="a6"/>
                <w:rFonts w:ascii="Arial" w:eastAsia="宋体" w:hAnsi="Arial" w:cs="Arial" w:hint="eastAsia"/>
                <w:b/>
                <w:noProof/>
              </w:rPr>
              <w:t>临床前试验</w:t>
            </w:r>
            <w:r>
              <w:rPr>
                <w:noProof/>
                <w:webHidden/>
              </w:rPr>
              <w:tab/>
            </w:r>
            <w:r>
              <w:rPr>
                <w:noProof/>
                <w:webHidden/>
              </w:rPr>
              <w:fldChar w:fldCharType="begin"/>
            </w:r>
            <w:r>
              <w:rPr>
                <w:noProof/>
                <w:webHidden/>
              </w:rPr>
              <w:instrText xml:space="preserve"> PAGEREF _Toc484191221 \h </w:instrText>
            </w:r>
            <w:r>
              <w:rPr>
                <w:noProof/>
                <w:webHidden/>
              </w:rPr>
            </w:r>
            <w:r>
              <w:rPr>
                <w:noProof/>
                <w:webHidden/>
              </w:rPr>
              <w:fldChar w:fldCharType="separate"/>
            </w:r>
            <w:r>
              <w:rPr>
                <w:noProof/>
                <w:webHidden/>
              </w:rPr>
              <w:t>6</w:t>
            </w:r>
            <w:r>
              <w:rPr>
                <w:noProof/>
                <w:webHidden/>
              </w:rPr>
              <w:fldChar w:fldCharType="end"/>
            </w:r>
          </w:hyperlink>
        </w:p>
        <w:p w:rsidR="00C807C6" w:rsidRDefault="00C807C6">
          <w:pPr>
            <w:pStyle w:val="2"/>
            <w:tabs>
              <w:tab w:val="left" w:pos="840"/>
              <w:tab w:val="right" w:leader="dot" w:pos="9628"/>
            </w:tabs>
            <w:rPr>
              <w:noProof/>
            </w:rPr>
          </w:pPr>
          <w:hyperlink w:anchor="_Toc484191222" w:history="1">
            <w:r w:rsidRPr="006C63E9">
              <w:rPr>
                <w:rStyle w:val="a6"/>
                <w:rFonts w:ascii="Arial" w:eastAsia="宋体" w:hAnsi="Arial" w:cs="Arial"/>
                <w:b/>
                <w:noProof/>
              </w:rPr>
              <w:t>a.</w:t>
            </w:r>
            <w:r>
              <w:rPr>
                <w:noProof/>
              </w:rPr>
              <w:tab/>
            </w:r>
            <w:r w:rsidRPr="006C63E9">
              <w:rPr>
                <w:rStyle w:val="a6"/>
                <w:rFonts w:ascii="Arial" w:eastAsia="宋体" w:hAnsi="Arial" w:cs="Arial" w:hint="eastAsia"/>
                <w:b/>
                <w:noProof/>
              </w:rPr>
              <w:t>材料和生物相容性</w:t>
            </w:r>
            <w:r>
              <w:rPr>
                <w:noProof/>
                <w:webHidden/>
              </w:rPr>
              <w:tab/>
            </w:r>
            <w:r>
              <w:rPr>
                <w:noProof/>
                <w:webHidden/>
              </w:rPr>
              <w:fldChar w:fldCharType="begin"/>
            </w:r>
            <w:r>
              <w:rPr>
                <w:noProof/>
                <w:webHidden/>
              </w:rPr>
              <w:instrText xml:space="preserve"> PAGEREF _Toc484191222 \h </w:instrText>
            </w:r>
            <w:r>
              <w:rPr>
                <w:noProof/>
                <w:webHidden/>
              </w:rPr>
            </w:r>
            <w:r>
              <w:rPr>
                <w:noProof/>
                <w:webHidden/>
              </w:rPr>
              <w:fldChar w:fldCharType="separate"/>
            </w:r>
            <w:r>
              <w:rPr>
                <w:noProof/>
                <w:webHidden/>
              </w:rPr>
              <w:t>6</w:t>
            </w:r>
            <w:r>
              <w:rPr>
                <w:noProof/>
                <w:webHidden/>
              </w:rPr>
              <w:fldChar w:fldCharType="end"/>
            </w:r>
          </w:hyperlink>
        </w:p>
        <w:p w:rsidR="00C807C6" w:rsidRDefault="00C807C6">
          <w:pPr>
            <w:pStyle w:val="2"/>
            <w:tabs>
              <w:tab w:val="left" w:pos="840"/>
              <w:tab w:val="right" w:leader="dot" w:pos="9628"/>
            </w:tabs>
            <w:rPr>
              <w:noProof/>
            </w:rPr>
          </w:pPr>
          <w:hyperlink w:anchor="_Toc484191223" w:history="1">
            <w:r w:rsidRPr="006C63E9">
              <w:rPr>
                <w:rStyle w:val="a6"/>
                <w:rFonts w:ascii="Arial" w:eastAsia="宋体" w:hAnsi="Arial" w:cs="Arial"/>
                <w:b/>
                <w:noProof/>
              </w:rPr>
              <w:t>b.</w:t>
            </w:r>
            <w:r>
              <w:rPr>
                <w:noProof/>
              </w:rPr>
              <w:tab/>
            </w:r>
            <w:r w:rsidRPr="006C63E9">
              <w:rPr>
                <w:rStyle w:val="a6"/>
                <w:rFonts w:ascii="Arial" w:eastAsia="宋体" w:hAnsi="Arial" w:cs="Arial" w:hint="eastAsia"/>
                <w:b/>
                <w:noProof/>
              </w:rPr>
              <w:t>动物试验</w:t>
            </w:r>
            <w:r>
              <w:rPr>
                <w:noProof/>
                <w:webHidden/>
              </w:rPr>
              <w:tab/>
            </w:r>
            <w:r>
              <w:rPr>
                <w:noProof/>
                <w:webHidden/>
              </w:rPr>
              <w:fldChar w:fldCharType="begin"/>
            </w:r>
            <w:r>
              <w:rPr>
                <w:noProof/>
                <w:webHidden/>
              </w:rPr>
              <w:instrText xml:space="preserve"> PAGEREF _Toc484191223 \h </w:instrText>
            </w:r>
            <w:r>
              <w:rPr>
                <w:noProof/>
                <w:webHidden/>
              </w:rPr>
            </w:r>
            <w:r>
              <w:rPr>
                <w:noProof/>
                <w:webHidden/>
              </w:rPr>
              <w:fldChar w:fldCharType="separate"/>
            </w:r>
            <w:r>
              <w:rPr>
                <w:noProof/>
                <w:webHidden/>
              </w:rPr>
              <w:t>7</w:t>
            </w:r>
            <w:r>
              <w:rPr>
                <w:noProof/>
                <w:webHidden/>
              </w:rPr>
              <w:fldChar w:fldCharType="end"/>
            </w:r>
          </w:hyperlink>
        </w:p>
        <w:p w:rsidR="00C807C6" w:rsidRDefault="00C807C6">
          <w:pPr>
            <w:pStyle w:val="2"/>
            <w:tabs>
              <w:tab w:val="left" w:pos="840"/>
              <w:tab w:val="right" w:leader="dot" w:pos="9628"/>
            </w:tabs>
            <w:rPr>
              <w:noProof/>
            </w:rPr>
          </w:pPr>
          <w:hyperlink w:anchor="_Toc484191224" w:history="1">
            <w:r w:rsidRPr="006C63E9">
              <w:rPr>
                <w:rStyle w:val="a6"/>
                <w:rFonts w:ascii="Arial" w:eastAsia="宋体" w:hAnsi="Arial" w:cs="Arial"/>
                <w:b/>
                <w:noProof/>
              </w:rPr>
              <w:t>c.</w:t>
            </w:r>
            <w:r>
              <w:rPr>
                <w:noProof/>
              </w:rPr>
              <w:tab/>
            </w:r>
            <w:r w:rsidRPr="006C63E9">
              <w:rPr>
                <w:rStyle w:val="a6"/>
                <w:rFonts w:ascii="Arial" w:eastAsia="宋体" w:hAnsi="Arial" w:cs="Arial" w:hint="eastAsia"/>
                <w:b/>
                <w:noProof/>
              </w:rPr>
              <w:t>电极刺激试验</w:t>
            </w:r>
            <w:r>
              <w:rPr>
                <w:noProof/>
                <w:webHidden/>
              </w:rPr>
              <w:tab/>
            </w:r>
            <w:r>
              <w:rPr>
                <w:noProof/>
                <w:webHidden/>
              </w:rPr>
              <w:fldChar w:fldCharType="begin"/>
            </w:r>
            <w:r>
              <w:rPr>
                <w:noProof/>
                <w:webHidden/>
              </w:rPr>
              <w:instrText xml:space="preserve"> PAGEREF _Toc484191224 \h </w:instrText>
            </w:r>
            <w:r>
              <w:rPr>
                <w:noProof/>
                <w:webHidden/>
              </w:rPr>
            </w:r>
            <w:r>
              <w:rPr>
                <w:noProof/>
                <w:webHidden/>
              </w:rPr>
              <w:fldChar w:fldCharType="separate"/>
            </w:r>
            <w:r>
              <w:rPr>
                <w:noProof/>
                <w:webHidden/>
              </w:rPr>
              <w:t>8</w:t>
            </w:r>
            <w:r>
              <w:rPr>
                <w:noProof/>
                <w:webHidden/>
              </w:rPr>
              <w:fldChar w:fldCharType="end"/>
            </w:r>
          </w:hyperlink>
        </w:p>
        <w:p w:rsidR="00C807C6" w:rsidRDefault="00C807C6">
          <w:pPr>
            <w:pStyle w:val="2"/>
            <w:tabs>
              <w:tab w:val="left" w:pos="840"/>
              <w:tab w:val="right" w:leader="dot" w:pos="9628"/>
            </w:tabs>
            <w:rPr>
              <w:noProof/>
            </w:rPr>
          </w:pPr>
          <w:hyperlink w:anchor="_Toc484191225" w:history="1">
            <w:r w:rsidRPr="006C63E9">
              <w:rPr>
                <w:rStyle w:val="a6"/>
                <w:rFonts w:ascii="Arial" w:eastAsia="宋体" w:hAnsi="Arial" w:cs="Arial"/>
                <w:b/>
                <w:noProof/>
              </w:rPr>
              <w:t>d.</w:t>
            </w:r>
            <w:r>
              <w:rPr>
                <w:noProof/>
              </w:rPr>
              <w:tab/>
            </w:r>
            <w:r w:rsidRPr="006C63E9">
              <w:rPr>
                <w:rStyle w:val="a6"/>
                <w:rFonts w:ascii="Arial" w:eastAsia="宋体" w:hAnsi="Arial" w:cs="Arial" w:hint="eastAsia"/>
                <w:b/>
                <w:noProof/>
              </w:rPr>
              <w:t>耐用性测试</w:t>
            </w:r>
            <w:r>
              <w:rPr>
                <w:noProof/>
                <w:webHidden/>
              </w:rPr>
              <w:tab/>
            </w:r>
            <w:r>
              <w:rPr>
                <w:noProof/>
                <w:webHidden/>
              </w:rPr>
              <w:fldChar w:fldCharType="begin"/>
            </w:r>
            <w:r>
              <w:rPr>
                <w:noProof/>
                <w:webHidden/>
              </w:rPr>
              <w:instrText xml:space="preserve"> PAGEREF _Toc484191225 \h </w:instrText>
            </w:r>
            <w:r>
              <w:rPr>
                <w:noProof/>
                <w:webHidden/>
              </w:rPr>
            </w:r>
            <w:r>
              <w:rPr>
                <w:noProof/>
                <w:webHidden/>
              </w:rPr>
              <w:fldChar w:fldCharType="separate"/>
            </w:r>
            <w:r>
              <w:rPr>
                <w:noProof/>
                <w:webHidden/>
              </w:rPr>
              <w:t>9</w:t>
            </w:r>
            <w:r>
              <w:rPr>
                <w:noProof/>
                <w:webHidden/>
              </w:rPr>
              <w:fldChar w:fldCharType="end"/>
            </w:r>
          </w:hyperlink>
        </w:p>
        <w:p w:rsidR="00C807C6" w:rsidRDefault="00C807C6">
          <w:pPr>
            <w:pStyle w:val="2"/>
            <w:tabs>
              <w:tab w:val="left" w:pos="840"/>
              <w:tab w:val="right" w:leader="dot" w:pos="9628"/>
            </w:tabs>
            <w:rPr>
              <w:noProof/>
            </w:rPr>
          </w:pPr>
          <w:hyperlink w:anchor="_Toc484191226" w:history="1">
            <w:r w:rsidRPr="006C63E9">
              <w:rPr>
                <w:rStyle w:val="a6"/>
                <w:rFonts w:ascii="Arial" w:eastAsia="宋体" w:hAnsi="Arial" w:cs="Arial"/>
                <w:b/>
                <w:noProof/>
              </w:rPr>
              <w:t>e.</w:t>
            </w:r>
            <w:r>
              <w:rPr>
                <w:noProof/>
              </w:rPr>
              <w:tab/>
            </w:r>
            <w:r w:rsidRPr="006C63E9">
              <w:rPr>
                <w:rStyle w:val="a6"/>
                <w:rFonts w:ascii="Arial" w:eastAsia="宋体" w:hAnsi="Arial" w:cs="Arial" w:hint="eastAsia"/>
                <w:b/>
                <w:noProof/>
              </w:rPr>
              <w:t>电子学</w:t>
            </w:r>
            <w:r>
              <w:rPr>
                <w:noProof/>
                <w:webHidden/>
              </w:rPr>
              <w:tab/>
            </w:r>
            <w:r>
              <w:rPr>
                <w:noProof/>
                <w:webHidden/>
              </w:rPr>
              <w:fldChar w:fldCharType="begin"/>
            </w:r>
            <w:r>
              <w:rPr>
                <w:noProof/>
                <w:webHidden/>
              </w:rPr>
              <w:instrText xml:space="preserve"> PAGEREF _Toc484191226 \h </w:instrText>
            </w:r>
            <w:r>
              <w:rPr>
                <w:noProof/>
                <w:webHidden/>
              </w:rPr>
            </w:r>
            <w:r>
              <w:rPr>
                <w:noProof/>
                <w:webHidden/>
              </w:rPr>
              <w:fldChar w:fldCharType="separate"/>
            </w:r>
            <w:r>
              <w:rPr>
                <w:noProof/>
                <w:webHidden/>
              </w:rPr>
              <w:t>11</w:t>
            </w:r>
            <w:r>
              <w:rPr>
                <w:noProof/>
                <w:webHidden/>
              </w:rPr>
              <w:fldChar w:fldCharType="end"/>
            </w:r>
          </w:hyperlink>
        </w:p>
        <w:p w:rsidR="00C807C6" w:rsidRDefault="00C807C6">
          <w:pPr>
            <w:pStyle w:val="2"/>
            <w:tabs>
              <w:tab w:val="left" w:pos="840"/>
              <w:tab w:val="right" w:leader="dot" w:pos="9628"/>
            </w:tabs>
            <w:rPr>
              <w:noProof/>
            </w:rPr>
          </w:pPr>
          <w:hyperlink w:anchor="_Toc484191227" w:history="1">
            <w:r w:rsidRPr="006C63E9">
              <w:rPr>
                <w:rStyle w:val="a6"/>
                <w:rFonts w:ascii="Arial" w:eastAsia="宋体" w:hAnsi="Arial" w:cs="Arial"/>
                <w:b/>
                <w:noProof/>
              </w:rPr>
              <w:t>f.</w:t>
            </w:r>
            <w:r>
              <w:rPr>
                <w:noProof/>
              </w:rPr>
              <w:tab/>
            </w:r>
            <w:r w:rsidRPr="006C63E9">
              <w:rPr>
                <w:rStyle w:val="a6"/>
                <w:rFonts w:ascii="Arial" w:eastAsia="宋体" w:hAnsi="Arial" w:cs="Arial" w:hint="eastAsia"/>
                <w:b/>
                <w:noProof/>
              </w:rPr>
              <w:t>软件</w:t>
            </w:r>
            <w:r>
              <w:rPr>
                <w:noProof/>
                <w:webHidden/>
              </w:rPr>
              <w:tab/>
            </w:r>
            <w:r>
              <w:rPr>
                <w:noProof/>
                <w:webHidden/>
              </w:rPr>
              <w:fldChar w:fldCharType="begin"/>
            </w:r>
            <w:r>
              <w:rPr>
                <w:noProof/>
                <w:webHidden/>
              </w:rPr>
              <w:instrText xml:space="preserve"> PAGEREF _Toc484191227 \h </w:instrText>
            </w:r>
            <w:r>
              <w:rPr>
                <w:noProof/>
                <w:webHidden/>
              </w:rPr>
            </w:r>
            <w:r>
              <w:rPr>
                <w:noProof/>
                <w:webHidden/>
              </w:rPr>
              <w:fldChar w:fldCharType="separate"/>
            </w:r>
            <w:r>
              <w:rPr>
                <w:noProof/>
                <w:webHidden/>
              </w:rPr>
              <w:t>12</w:t>
            </w:r>
            <w:r>
              <w:rPr>
                <w:noProof/>
                <w:webHidden/>
              </w:rPr>
              <w:fldChar w:fldCharType="end"/>
            </w:r>
          </w:hyperlink>
        </w:p>
        <w:p w:rsidR="00C807C6" w:rsidRDefault="00C807C6">
          <w:pPr>
            <w:pStyle w:val="2"/>
            <w:tabs>
              <w:tab w:val="left" w:pos="840"/>
              <w:tab w:val="right" w:leader="dot" w:pos="9628"/>
            </w:tabs>
            <w:rPr>
              <w:noProof/>
            </w:rPr>
          </w:pPr>
          <w:hyperlink w:anchor="_Toc484191228" w:history="1">
            <w:r w:rsidRPr="006C63E9">
              <w:rPr>
                <w:rStyle w:val="a6"/>
                <w:rFonts w:ascii="Arial" w:eastAsia="宋体" w:hAnsi="Arial" w:cs="Arial"/>
                <w:b/>
                <w:noProof/>
              </w:rPr>
              <w:t>g.</w:t>
            </w:r>
            <w:r>
              <w:rPr>
                <w:noProof/>
              </w:rPr>
              <w:tab/>
            </w:r>
            <w:r w:rsidRPr="006C63E9">
              <w:rPr>
                <w:rStyle w:val="a6"/>
                <w:rFonts w:ascii="Arial" w:eastAsia="宋体" w:hAnsi="Arial" w:cs="Arial" w:hint="eastAsia"/>
                <w:b/>
                <w:noProof/>
              </w:rPr>
              <w:t>可见的电磁辐射和磁共振成像（</w:t>
            </w:r>
            <w:r w:rsidRPr="006C63E9">
              <w:rPr>
                <w:rStyle w:val="a6"/>
                <w:rFonts w:ascii="Arial" w:eastAsia="宋体" w:hAnsi="Arial" w:cs="Arial"/>
                <w:b/>
                <w:noProof/>
              </w:rPr>
              <w:t>MRI</w:t>
            </w:r>
            <w:r w:rsidRPr="006C63E9">
              <w:rPr>
                <w:rStyle w:val="a6"/>
                <w:rFonts w:ascii="Arial" w:eastAsia="宋体" w:hAnsi="Arial" w:cs="Arial" w:hint="eastAsia"/>
                <w:b/>
                <w:noProof/>
              </w:rPr>
              <w:t>）兼容性</w:t>
            </w:r>
            <w:r>
              <w:rPr>
                <w:noProof/>
                <w:webHidden/>
              </w:rPr>
              <w:tab/>
            </w:r>
            <w:r>
              <w:rPr>
                <w:noProof/>
                <w:webHidden/>
              </w:rPr>
              <w:fldChar w:fldCharType="begin"/>
            </w:r>
            <w:r>
              <w:rPr>
                <w:noProof/>
                <w:webHidden/>
              </w:rPr>
              <w:instrText xml:space="preserve"> PAGEREF _Toc484191228 \h </w:instrText>
            </w:r>
            <w:r>
              <w:rPr>
                <w:noProof/>
                <w:webHidden/>
              </w:rPr>
            </w:r>
            <w:r>
              <w:rPr>
                <w:noProof/>
                <w:webHidden/>
              </w:rPr>
              <w:fldChar w:fldCharType="separate"/>
            </w:r>
            <w:r>
              <w:rPr>
                <w:noProof/>
                <w:webHidden/>
              </w:rPr>
              <w:t>13</w:t>
            </w:r>
            <w:r>
              <w:rPr>
                <w:noProof/>
                <w:webHidden/>
              </w:rPr>
              <w:fldChar w:fldCharType="end"/>
            </w:r>
          </w:hyperlink>
        </w:p>
        <w:p w:rsidR="00C807C6" w:rsidRDefault="00C807C6">
          <w:pPr>
            <w:pStyle w:val="2"/>
            <w:tabs>
              <w:tab w:val="left" w:pos="840"/>
              <w:tab w:val="right" w:leader="dot" w:pos="9628"/>
            </w:tabs>
            <w:rPr>
              <w:noProof/>
            </w:rPr>
          </w:pPr>
          <w:hyperlink w:anchor="_Toc484191229" w:history="1">
            <w:r w:rsidRPr="006C63E9">
              <w:rPr>
                <w:rStyle w:val="a6"/>
                <w:rFonts w:ascii="Arial" w:eastAsia="宋体" w:hAnsi="Arial" w:cs="Arial"/>
                <w:b/>
                <w:noProof/>
              </w:rPr>
              <w:t>h.</w:t>
            </w:r>
            <w:r>
              <w:rPr>
                <w:noProof/>
              </w:rPr>
              <w:tab/>
            </w:r>
            <w:r w:rsidRPr="006C63E9">
              <w:rPr>
                <w:rStyle w:val="a6"/>
                <w:rFonts w:ascii="Arial" w:eastAsia="宋体" w:hAnsi="Arial" w:cs="Arial" w:hint="eastAsia"/>
                <w:b/>
                <w:noProof/>
              </w:rPr>
              <w:t>灭菌和包装</w:t>
            </w:r>
            <w:r>
              <w:rPr>
                <w:noProof/>
                <w:webHidden/>
              </w:rPr>
              <w:tab/>
            </w:r>
            <w:r>
              <w:rPr>
                <w:noProof/>
                <w:webHidden/>
              </w:rPr>
              <w:fldChar w:fldCharType="begin"/>
            </w:r>
            <w:r>
              <w:rPr>
                <w:noProof/>
                <w:webHidden/>
              </w:rPr>
              <w:instrText xml:space="preserve"> PAGEREF _Toc484191229 \h </w:instrText>
            </w:r>
            <w:r>
              <w:rPr>
                <w:noProof/>
                <w:webHidden/>
              </w:rPr>
            </w:r>
            <w:r>
              <w:rPr>
                <w:noProof/>
                <w:webHidden/>
              </w:rPr>
              <w:fldChar w:fldCharType="separate"/>
            </w:r>
            <w:r>
              <w:rPr>
                <w:noProof/>
                <w:webHidden/>
              </w:rPr>
              <w:t>14</w:t>
            </w:r>
            <w:r>
              <w:rPr>
                <w:noProof/>
                <w:webHidden/>
              </w:rPr>
              <w:fldChar w:fldCharType="end"/>
            </w:r>
          </w:hyperlink>
        </w:p>
        <w:p w:rsidR="00C807C6" w:rsidRDefault="00C807C6">
          <w:pPr>
            <w:pStyle w:val="10"/>
            <w:tabs>
              <w:tab w:val="left" w:pos="420"/>
              <w:tab w:val="right" w:leader="dot" w:pos="9628"/>
            </w:tabs>
            <w:rPr>
              <w:noProof/>
            </w:rPr>
          </w:pPr>
          <w:hyperlink w:anchor="_Toc484191230" w:history="1">
            <w:r w:rsidRPr="006C63E9">
              <w:rPr>
                <w:rStyle w:val="a6"/>
                <w:rFonts w:ascii="Arial" w:eastAsia="宋体" w:hAnsi="Arial" w:cs="Arial"/>
                <w:b/>
                <w:noProof/>
              </w:rPr>
              <w:t>7.</w:t>
            </w:r>
            <w:r>
              <w:rPr>
                <w:noProof/>
              </w:rPr>
              <w:tab/>
            </w:r>
            <w:r w:rsidRPr="006C63E9">
              <w:rPr>
                <w:rStyle w:val="a6"/>
                <w:rFonts w:ascii="Arial" w:eastAsia="宋体" w:hAnsi="Arial" w:cs="Arial" w:hint="eastAsia"/>
                <w:b/>
                <w:noProof/>
              </w:rPr>
              <w:t>临床试验</w:t>
            </w:r>
            <w:r>
              <w:rPr>
                <w:noProof/>
                <w:webHidden/>
              </w:rPr>
              <w:tab/>
            </w:r>
            <w:r>
              <w:rPr>
                <w:noProof/>
                <w:webHidden/>
              </w:rPr>
              <w:fldChar w:fldCharType="begin"/>
            </w:r>
            <w:r>
              <w:rPr>
                <w:noProof/>
                <w:webHidden/>
              </w:rPr>
              <w:instrText xml:space="preserve"> PAGEREF _Toc484191230 \h </w:instrText>
            </w:r>
            <w:r>
              <w:rPr>
                <w:noProof/>
                <w:webHidden/>
              </w:rPr>
            </w:r>
            <w:r>
              <w:rPr>
                <w:noProof/>
                <w:webHidden/>
              </w:rPr>
              <w:fldChar w:fldCharType="separate"/>
            </w:r>
            <w:r>
              <w:rPr>
                <w:noProof/>
                <w:webHidden/>
              </w:rPr>
              <w:t>15</w:t>
            </w:r>
            <w:r>
              <w:rPr>
                <w:noProof/>
                <w:webHidden/>
              </w:rPr>
              <w:fldChar w:fldCharType="end"/>
            </w:r>
          </w:hyperlink>
        </w:p>
        <w:p w:rsidR="00C807C6" w:rsidRDefault="00C807C6">
          <w:pPr>
            <w:pStyle w:val="2"/>
            <w:tabs>
              <w:tab w:val="left" w:pos="840"/>
              <w:tab w:val="right" w:leader="dot" w:pos="9628"/>
            </w:tabs>
            <w:rPr>
              <w:noProof/>
            </w:rPr>
          </w:pPr>
          <w:hyperlink w:anchor="_Toc484191231" w:history="1">
            <w:r w:rsidRPr="006C63E9">
              <w:rPr>
                <w:rStyle w:val="a6"/>
                <w:rFonts w:ascii="Arial" w:eastAsia="宋体" w:hAnsi="Arial" w:cs="Arial"/>
                <w:b/>
                <w:noProof/>
              </w:rPr>
              <w:t>a.</w:t>
            </w:r>
            <w:r>
              <w:rPr>
                <w:noProof/>
              </w:rPr>
              <w:tab/>
            </w:r>
            <w:r w:rsidRPr="006C63E9">
              <w:rPr>
                <w:rStyle w:val="a6"/>
                <w:rFonts w:ascii="Arial" w:eastAsia="宋体" w:hAnsi="Arial" w:cs="Arial" w:hint="eastAsia"/>
                <w:b/>
                <w:noProof/>
              </w:rPr>
              <w:t>临床方案</w:t>
            </w:r>
            <w:r>
              <w:rPr>
                <w:noProof/>
                <w:webHidden/>
              </w:rPr>
              <w:tab/>
            </w:r>
            <w:r>
              <w:rPr>
                <w:noProof/>
                <w:webHidden/>
              </w:rPr>
              <w:fldChar w:fldCharType="begin"/>
            </w:r>
            <w:r>
              <w:rPr>
                <w:noProof/>
                <w:webHidden/>
              </w:rPr>
              <w:instrText xml:space="preserve"> PAGEREF _Toc484191231 \h </w:instrText>
            </w:r>
            <w:r>
              <w:rPr>
                <w:noProof/>
                <w:webHidden/>
              </w:rPr>
            </w:r>
            <w:r>
              <w:rPr>
                <w:noProof/>
                <w:webHidden/>
              </w:rPr>
              <w:fldChar w:fldCharType="separate"/>
            </w:r>
            <w:r>
              <w:rPr>
                <w:noProof/>
                <w:webHidden/>
              </w:rPr>
              <w:t>15</w:t>
            </w:r>
            <w:r>
              <w:rPr>
                <w:noProof/>
                <w:webHidden/>
              </w:rPr>
              <w:fldChar w:fldCharType="end"/>
            </w:r>
          </w:hyperlink>
        </w:p>
        <w:p w:rsidR="00C807C6" w:rsidRDefault="00C807C6">
          <w:pPr>
            <w:pStyle w:val="2"/>
            <w:tabs>
              <w:tab w:val="left" w:pos="840"/>
              <w:tab w:val="right" w:leader="dot" w:pos="9628"/>
            </w:tabs>
            <w:rPr>
              <w:noProof/>
            </w:rPr>
          </w:pPr>
          <w:hyperlink w:anchor="_Toc484191232" w:history="1">
            <w:r w:rsidRPr="006C63E9">
              <w:rPr>
                <w:rStyle w:val="a6"/>
                <w:rFonts w:ascii="Arial" w:eastAsia="宋体" w:hAnsi="Arial" w:cs="Arial"/>
                <w:b/>
                <w:noProof/>
              </w:rPr>
              <w:t>b.</w:t>
            </w:r>
            <w:r>
              <w:rPr>
                <w:noProof/>
              </w:rPr>
              <w:tab/>
            </w:r>
            <w:r w:rsidRPr="006C63E9">
              <w:rPr>
                <w:rStyle w:val="a6"/>
                <w:rFonts w:ascii="Arial" w:eastAsia="宋体" w:hAnsi="Arial" w:cs="Arial" w:hint="eastAsia"/>
                <w:b/>
                <w:noProof/>
              </w:rPr>
              <w:t>非预期的不良器械反应</w:t>
            </w:r>
            <w:r>
              <w:rPr>
                <w:noProof/>
                <w:webHidden/>
              </w:rPr>
              <w:tab/>
            </w:r>
            <w:r>
              <w:rPr>
                <w:noProof/>
                <w:webHidden/>
              </w:rPr>
              <w:fldChar w:fldCharType="begin"/>
            </w:r>
            <w:r>
              <w:rPr>
                <w:noProof/>
                <w:webHidden/>
              </w:rPr>
              <w:instrText xml:space="preserve"> PAGEREF _Toc484191232 \h </w:instrText>
            </w:r>
            <w:r>
              <w:rPr>
                <w:noProof/>
                <w:webHidden/>
              </w:rPr>
            </w:r>
            <w:r>
              <w:rPr>
                <w:noProof/>
                <w:webHidden/>
              </w:rPr>
              <w:fldChar w:fldCharType="separate"/>
            </w:r>
            <w:r>
              <w:rPr>
                <w:noProof/>
                <w:webHidden/>
              </w:rPr>
              <w:t>16</w:t>
            </w:r>
            <w:r>
              <w:rPr>
                <w:noProof/>
                <w:webHidden/>
              </w:rPr>
              <w:fldChar w:fldCharType="end"/>
            </w:r>
          </w:hyperlink>
        </w:p>
        <w:p w:rsidR="00C807C6" w:rsidRDefault="00C807C6">
          <w:pPr>
            <w:pStyle w:val="2"/>
            <w:tabs>
              <w:tab w:val="left" w:pos="840"/>
              <w:tab w:val="right" w:leader="dot" w:pos="9628"/>
            </w:tabs>
            <w:rPr>
              <w:noProof/>
            </w:rPr>
          </w:pPr>
          <w:hyperlink w:anchor="_Toc484191233" w:history="1">
            <w:r w:rsidRPr="006C63E9">
              <w:rPr>
                <w:rStyle w:val="a6"/>
                <w:rFonts w:ascii="Arial" w:eastAsia="宋体" w:hAnsi="Arial" w:cs="Arial"/>
                <w:b/>
                <w:noProof/>
              </w:rPr>
              <w:t>c.</w:t>
            </w:r>
            <w:r>
              <w:rPr>
                <w:noProof/>
              </w:rPr>
              <w:tab/>
            </w:r>
            <w:r w:rsidRPr="006C63E9">
              <w:rPr>
                <w:rStyle w:val="a6"/>
                <w:rFonts w:ascii="Arial" w:eastAsia="宋体" w:hAnsi="Arial" w:cs="Arial" w:hint="eastAsia"/>
                <w:b/>
                <w:noProof/>
              </w:rPr>
              <w:t>安全性结果</w:t>
            </w:r>
            <w:r>
              <w:rPr>
                <w:noProof/>
                <w:webHidden/>
              </w:rPr>
              <w:tab/>
            </w:r>
            <w:r>
              <w:rPr>
                <w:noProof/>
                <w:webHidden/>
              </w:rPr>
              <w:fldChar w:fldCharType="begin"/>
            </w:r>
            <w:r>
              <w:rPr>
                <w:noProof/>
                <w:webHidden/>
              </w:rPr>
              <w:instrText xml:space="preserve"> PAGEREF _Toc484191233 \h </w:instrText>
            </w:r>
            <w:r>
              <w:rPr>
                <w:noProof/>
                <w:webHidden/>
              </w:rPr>
            </w:r>
            <w:r>
              <w:rPr>
                <w:noProof/>
                <w:webHidden/>
              </w:rPr>
              <w:fldChar w:fldCharType="separate"/>
            </w:r>
            <w:r>
              <w:rPr>
                <w:noProof/>
                <w:webHidden/>
              </w:rPr>
              <w:t>17</w:t>
            </w:r>
            <w:r>
              <w:rPr>
                <w:noProof/>
                <w:webHidden/>
              </w:rPr>
              <w:fldChar w:fldCharType="end"/>
            </w:r>
          </w:hyperlink>
        </w:p>
        <w:p w:rsidR="00C807C6" w:rsidRDefault="00C807C6">
          <w:pPr>
            <w:pStyle w:val="2"/>
            <w:tabs>
              <w:tab w:val="left" w:pos="840"/>
              <w:tab w:val="right" w:leader="dot" w:pos="9628"/>
            </w:tabs>
            <w:rPr>
              <w:noProof/>
            </w:rPr>
          </w:pPr>
          <w:hyperlink w:anchor="_Toc484191234" w:history="1">
            <w:r w:rsidRPr="006C63E9">
              <w:rPr>
                <w:rStyle w:val="a6"/>
                <w:rFonts w:ascii="Arial" w:eastAsia="宋体" w:hAnsi="Arial" w:cs="Arial"/>
                <w:b/>
                <w:noProof/>
              </w:rPr>
              <w:t>d.</w:t>
            </w:r>
            <w:r>
              <w:rPr>
                <w:noProof/>
              </w:rPr>
              <w:tab/>
            </w:r>
            <w:r w:rsidRPr="006C63E9">
              <w:rPr>
                <w:rStyle w:val="a6"/>
                <w:rFonts w:ascii="Arial" w:eastAsia="宋体" w:hAnsi="Arial" w:cs="Arial" w:hint="eastAsia"/>
                <w:b/>
                <w:noProof/>
              </w:rPr>
              <w:t>有效结果</w:t>
            </w:r>
            <w:r>
              <w:rPr>
                <w:noProof/>
                <w:webHidden/>
              </w:rPr>
              <w:tab/>
            </w:r>
            <w:r>
              <w:rPr>
                <w:noProof/>
                <w:webHidden/>
              </w:rPr>
              <w:fldChar w:fldCharType="begin"/>
            </w:r>
            <w:r>
              <w:rPr>
                <w:noProof/>
                <w:webHidden/>
              </w:rPr>
              <w:instrText xml:space="preserve"> PAGEREF _Toc484191234 \h </w:instrText>
            </w:r>
            <w:r>
              <w:rPr>
                <w:noProof/>
                <w:webHidden/>
              </w:rPr>
            </w:r>
            <w:r>
              <w:rPr>
                <w:noProof/>
                <w:webHidden/>
              </w:rPr>
              <w:fldChar w:fldCharType="separate"/>
            </w:r>
            <w:r>
              <w:rPr>
                <w:noProof/>
                <w:webHidden/>
              </w:rPr>
              <w:t>17</w:t>
            </w:r>
            <w:r>
              <w:rPr>
                <w:noProof/>
                <w:webHidden/>
              </w:rPr>
              <w:fldChar w:fldCharType="end"/>
            </w:r>
          </w:hyperlink>
        </w:p>
        <w:p w:rsidR="00C807C6" w:rsidRDefault="00C807C6">
          <w:pPr>
            <w:pStyle w:val="2"/>
            <w:tabs>
              <w:tab w:val="left" w:pos="840"/>
              <w:tab w:val="right" w:leader="dot" w:pos="9628"/>
            </w:tabs>
            <w:rPr>
              <w:noProof/>
            </w:rPr>
          </w:pPr>
          <w:hyperlink w:anchor="_Toc484191235" w:history="1">
            <w:r w:rsidRPr="006C63E9">
              <w:rPr>
                <w:rStyle w:val="a6"/>
                <w:rFonts w:ascii="Arial" w:eastAsia="宋体" w:hAnsi="Arial" w:cs="Arial"/>
                <w:b/>
                <w:noProof/>
              </w:rPr>
              <w:t>e.</w:t>
            </w:r>
            <w:r>
              <w:rPr>
                <w:noProof/>
              </w:rPr>
              <w:tab/>
            </w:r>
            <w:r w:rsidRPr="006C63E9">
              <w:rPr>
                <w:rStyle w:val="a6"/>
                <w:rFonts w:ascii="Arial" w:eastAsia="宋体" w:hAnsi="Arial" w:cs="Arial" w:hint="eastAsia"/>
                <w:b/>
                <w:noProof/>
              </w:rPr>
              <w:t>统计分析方案</w:t>
            </w:r>
            <w:r>
              <w:rPr>
                <w:noProof/>
                <w:webHidden/>
              </w:rPr>
              <w:tab/>
            </w:r>
            <w:r>
              <w:rPr>
                <w:noProof/>
                <w:webHidden/>
              </w:rPr>
              <w:fldChar w:fldCharType="begin"/>
            </w:r>
            <w:r>
              <w:rPr>
                <w:noProof/>
                <w:webHidden/>
              </w:rPr>
              <w:instrText xml:space="preserve"> PAGEREF _Toc484191235 \h </w:instrText>
            </w:r>
            <w:r>
              <w:rPr>
                <w:noProof/>
                <w:webHidden/>
              </w:rPr>
            </w:r>
            <w:r>
              <w:rPr>
                <w:noProof/>
                <w:webHidden/>
              </w:rPr>
              <w:fldChar w:fldCharType="separate"/>
            </w:r>
            <w:r>
              <w:rPr>
                <w:noProof/>
                <w:webHidden/>
              </w:rPr>
              <w:t>20</w:t>
            </w:r>
            <w:r>
              <w:rPr>
                <w:noProof/>
                <w:webHidden/>
              </w:rPr>
              <w:fldChar w:fldCharType="end"/>
            </w:r>
          </w:hyperlink>
        </w:p>
        <w:p w:rsidR="00C807C6" w:rsidRDefault="00C807C6">
          <w:pPr>
            <w:pStyle w:val="10"/>
            <w:tabs>
              <w:tab w:val="left" w:pos="420"/>
              <w:tab w:val="right" w:leader="dot" w:pos="9628"/>
            </w:tabs>
            <w:rPr>
              <w:noProof/>
            </w:rPr>
          </w:pPr>
          <w:hyperlink w:anchor="_Toc484191236" w:history="1">
            <w:r w:rsidRPr="006C63E9">
              <w:rPr>
                <w:rStyle w:val="a6"/>
                <w:rFonts w:ascii="Arial" w:eastAsia="宋体" w:hAnsi="Arial" w:cs="Arial"/>
                <w:b/>
                <w:noProof/>
              </w:rPr>
              <w:t>8.</w:t>
            </w:r>
            <w:r>
              <w:rPr>
                <w:noProof/>
              </w:rPr>
              <w:tab/>
            </w:r>
            <w:r w:rsidRPr="006C63E9">
              <w:rPr>
                <w:rStyle w:val="a6"/>
                <w:rFonts w:ascii="Arial" w:eastAsia="宋体" w:hAnsi="Arial" w:cs="Arial" w:hint="eastAsia"/>
                <w:b/>
                <w:noProof/>
              </w:rPr>
              <w:t>知情同意书</w:t>
            </w:r>
            <w:r>
              <w:rPr>
                <w:noProof/>
                <w:webHidden/>
              </w:rPr>
              <w:tab/>
            </w:r>
            <w:r>
              <w:rPr>
                <w:noProof/>
                <w:webHidden/>
              </w:rPr>
              <w:fldChar w:fldCharType="begin"/>
            </w:r>
            <w:r>
              <w:rPr>
                <w:noProof/>
                <w:webHidden/>
              </w:rPr>
              <w:instrText xml:space="preserve"> PAGEREF _Toc484191236 \h </w:instrText>
            </w:r>
            <w:r>
              <w:rPr>
                <w:noProof/>
                <w:webHidden/>
              </w:rPr>
            </w:r>
            <w:r>
              <w:rPr>
                <w:noProof/>
                <w:webHidden/>
              </w:rPr>
              <w:fldChar w:fldCharType="separate"/>
            </w:r>
            <w:r>
              <w:rPr>
                <w:noProof/>
                <w:webHidden/>
              </w:rPr>
              <w:t>20</w:t>
            </w:r>
            <w:r>
              <w:rPr>
                <w:noProof/>
                <w:webHidden/>
              </w:rPr>
              <w:fldChar w:fldCharType="end"/>
            </w:r>
          </w:hyperlink>
        </w:p>
        <w:p w:rsidR="00C807C6" w:rsidRDefault="00C807C6">
          <w:pPr>
            <w:pStyle w:val="10"/>
            <w:tabs>
              <w:tab w:val="left" w:pos="420"/>
              <w:tab w:val="right" w:leader="dot" w:pos="9628"/>
            </w:tabs>
            <w:rPr>
              <w:noProof/>
            </w:rPr>
          </w:pPr>
          <w:hyperlink w:anchor="_Toc484191237" w:history="1">
            <w:r w:rsidRPr="006C63E9">
              <w:rPr>
                <w:rStyle w:val="a6"/>
                <w:rFonts w:ascii="Arial" w:eastAsia="宋体" w:hAnsi="Arial" w:cs="Arial"/>
                <w:b/>
                <w:noProof/>
              </w:rPr>
              <w:t>9.</w:t>
            </w:r>
            <w:r>
              <w:rPr>
                <w:noProof/>
              </w:rPr>
              <w:tab/>
            </w:r>
            <w:r w:rsidRPr="006C63E9">
              <w:rPr>
                <w:rStyle w:val="a6"/>
                <w:rFonts w:ascii="Arial" w:eastAsia="宋体" w:hAnsi="Arial" w:cs="Arial" w:hint="eastAsia"/>
                <w:b/>
                <w:noProof/>
              </w:rPr>
              <w:t>患者信息和标签</w:t>
            </w:r>
            <w:r>
              <w:rPr>
                <w:noProof/>
                <w:webHidden/>
              </w:rPr>
              <w:tab/>
            </w:r>
            <w:r>
              <w:rPr>
                <w:noProof/>
                <w:webHidden/>
              </w:rPr>
              <w:fldChar w:fldCharType="begin"/>
            </w:r>
            <w:r>
              <w:rPr>
                <w:noProof/>
                <w:webHidden/>
              </w:rPr>
              <w:instrText xml:space="preserve"> PAGEREF _Toc484191237 \h </w:instrText>
            </w:r>
            <w:r>
              <w:rPr>
                <w:noProof/>
                <w:webHidden/>
              </w:rPr>
            </w:r>
            <w:r>
              <w:rPr>
                <w:noProof/>
                <w:webHidden/>
              </w:rPr>
              <w:fldChar w:fldCharType="separate"/>
            </w:r>
            <w:r>
              <w:rPr>
                <w:noProof/>
                <w:webHidden/>
              </w:rPr>
              <w:t>21</w:t>
            </w:r>
            <w:r>
              <w:rPr>
                <w:noProof/>
                <w:webHidden/>
              </w:rPr>
              <w:fldChar w:fldCharType="end"/>
            </w:r>
          </w:hyperlink>
        </w:p>
        <w:p w:rsidR="00C807C6" w:rsidRDefault="00C807C6">
          <w:pPr>
            <w:pStyle w:val="10"/>
            <w:tabs>
              <w:tab w:val="right" w:leader="dot" w:pos="9628"/>
            </w:tabs>
            <w:rPr>
              <w:noProof/>
            </w:rPr>
          </w:pPr>
          <w:hyperlink w:anchor="_Toc484191238" w:history="1">
            <w:r w:rsidRPr="006C63E9">
              <w:rPr>
                <w:rStyle w:val="a6"/>
                <w:rFonts w:ascii="Arial" w:eastAsia="宋体" w:hAnsi="Arial" w:cs="Arial" w:hint="eastAsia"/>
                <w:b/>
                <w:bCs/>
                <w:noProof/>
              </w:rPr>
              <w:t>附件</w:t>
            </w:r>
            <w:r w:rsidRPr="006C63E9">
              <w:rPr>
                <w:rStyle w:val="a6"/>
                <w:rFonts w:ascii="Arial" w:eastAsia="宋体" w:hAnsi="Arial" w:cs="Arial"/>
                <w:b/>
                <w:bCs/>
                <w:noProof/>
              </w:rPr>
              <w:t xml:space="preserve"> A</w:t>
            </w:r>
            <w:r>
              <w:rPr>
                <w:noProof/>
                <w:webHidden/>
              </w:rPr>
              <w:tab/>
            </w:r>
            <w:r>
              <w:rPr>
                <w:noProof/>
                <w:webHidden/>
              </w:rPr>
              <w:fldChar w:fldCharType="begin"/>
            </w:r>
            <w:r>
              <w:rPr>
                <w:noProof/>
                <w:webHidden/>
              </w:rPr>
              <w:instrText xml:space="preserve"> PAGEREF _Toc484191238 \h </w:instrText>
            </w:r>
            <w:r>
              <w:rPr>
                <w:noProof/>
                <w:webHidden/>
              </w:rPr>
            </w:r>
            <w:r>
              <w:rPr>
                <w:noProof/>
                <w:webHidden/>
              </w:rPr>
              <w:fldChar w:fldCharType="separate"/>
            </w:r>
            <w:r>
              <w:rPr>
                <w:noProof/>
                <w:webHidden/>
              </w:rPr>
              <w:t>24</w:t>
            </w:r>
            <w:r>
              <w:rPr>
                <w:noProof/>
                <w:webHidden/>
              </w:rPr>
              <w:fldChar w:fldCharType="end"/>
            </w:r>
          </w:hyperlink>
        </w:p>
        <w:p w:rsidR="00CD7257" w:rsidRPr="00EF76E8" w:rsidRDefault="00CD7257" w:rsidP="00D35AF6">
          <w:pPr>
            <w:snapToGrid w:val="0"/>
            <w:spacing w:after="50" w:line="300" w:lineRule="auto"/>
            <w:rPr>
              <w:rFonts w:ascii="Arial" w:eastAsia="宋体" w:hAnsi="Arial" w:cs="Arial"/>
            </w:rPr>
          </w:pPr>
          <w:r w:rsidRPr="00CC59CE">
            <w:rPr>
              <w:rFonts w:ascii="Arial" w:eastAsia="宋体" w:hAnsi="Arial" w:cs="Arial"/>
              <w:b/>
              <w:bCs/>
              <w:lang w:val="zh-CN"/>
            </w:rPr>
            <w:fldChar w:fldCharType="end"/>
          </w:r>
        </w:p>
      </w:sdtContent>
    </w:sdt>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D66EB3" w:rsidRPr="00EF76E8" w:rsidRDefault="00D66EB3" w:rsidP="00D35AF6">
      <w:pPr>
        <w:snapToGrid w:val="0"/>
        <w:spacing w:afterLines="50" w:after="156" w:line="300" w:lineRule="auto"/>
        <w:rPr>
          <w:rFonts w:ascii="Arial" w:eastAsia="宋体" w:hAnsi="Arial" w:cs="Arial"/>
        </w:rPr>
      </w:pPr>
    </w:p>
    <w:p w:rsidR="00E71964" w:rsidRDefault="00E71964">
      <w:pPr>
        <w:widowControl/>
        <w:jc w:val="left"/>
        <w:rPr>
          <w:rFonts w:ascii="Arial" w:eastAsia="宋体" w:hAnsi="Arial" w:cs="Arial"/>
          <w:b/>
          <w:sz w:val="48"/>
          <w:szCs w:val="48"/>
        </w:rPr>
        <w:sectPr w:rsidR="00E71964" w:rsidSect="00D35AF6">
          <w:headerReference w:type="default" r:id="rId11"/>
          <w:pgSz w:w="11906" w:h="16838"/>
          <w:pgMar w:top="1134" w:right="1134" w:bottom="1134" w:left="1134" w:header="851" w:footer="992" w:gutter="0"/>
          <w:cols w:space="425"/>
          <w:docGrid w:type="lines" w:linePitch="312"/>
        </w:sectPr>
      </w:pPr>
    </w:p>
    <w:p w:rsidR="001E6EBA" w:rsidRDefault="00D868B5" w:rsidP="00D868B5">
      <w:pPr>
        <w:snapToGrid w:val="0"/>
        <w:spacing w:afterLines="50" w:after="156" w:line="300" w:lineRule="auto"/>
        <w:jc w:val="center"/>
        <w:rPr>
          <w:rFonts w:ascii="Arial" w:eastAsia="宋体" w:hAnsi="Arial" w:cs="Arial"/>
          <w:b/>
          <w:sz w:val="48"/>
          <w:szCs w:val="48"/>
        </w:rPr>
      </w:pPr>
      <w:r>
        <w:rPr>
          <w:rFonts w:ascii="Arial" w:eastAsia="宋体" w:hAnsi="Arial" w:cs="Arial"/>
          <w:b/>
          <w:noProof/>
          <w:sz w:val="48"/>
          <w:szCs w:val="48"/>
        </w:rPr>
        <w:lastRenderedPageBreak/>
        <mc:AlternateContent>
          <mc:Choice Requires="wps">
            <w:drawing>
              <wp:anchor distT="0" distB="0" distL="114300" distR="114300" simplePos="0" relativeHeight="251656704" behindDoc="0" locked="0" layoutInCell="1" allowOverlap="1" wp14:anchorId="3EA994E6" wp14:editId="0AC217A5">
                <wp:simplePos x="0" y="0"/>
                <wp:positionH relativeFrom="column">
                  <wp:posOffset>31750</wp:posOffset>
                </wp:positionH>
                <wp:positionV relativeFrom="paragraph">
                  <wp:posOffset>437515</wp:posOffset>
                </wp:positionV>
                <wp:extent cx="6124575" cy="0"/>
                <wp:effectExtent l="0" t="0" r="28575" b="19050"/>
                <wp:wrapNone/>
                <wp:docPr id="5" name="直接连接符 5"/>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52E1E4E" id="直接连接符 5"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5pt,34.45pt" to="484.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" strokecolor="black [3213]"/>
            </w:pict>
          </mc:Fallback>
        </mc:AlternateContent>
      </w:r>
      <w:r w:rsidR="001E6EBA" w:rsidRPr="00D868B5">
        <w:rPr>
          <w:rFonts w:ascii="Arial" w:eastAsia="宋体" w:hAnsi="Arial" w:cs="Arial"/>
          <w:b/>
          <w:sz w:val="48"/>
          <w:szCs w:val="48"/>
        </w:rPr>
        <w:t>人工视网膜研究器械豁免（</w:t>
      </w:r>
      <w:r w:rsidR="001E6EBA" w:rsidRPr="00D868B5">
        <w:rPr>
          <w:rFonts w:ascii="Arial" w:eastAsia="宋体" w:hAnsi="Arial" w:cs="Arial"/>
          <w:b/>
          <w:sz w:val="48"/>
          <w:szCs w:val="48"/>
        </w:rPr>
        <w:t>IDE</w:t>
      </w:r>
      <w:r w:rsidR="001E6EBA" w:rsidRPr="00D868B5">
        <w:rPr>
          <w:rFonts w:ascii="Arial" w:eastAsia="宋体" w:hAnsi="Arial" w:cs="Arial"/>
          <w:b/>
          <w:sz w:val="48"/>
          <w:szCs w:val="48"/>
        </w:rPr>
        <w:t>）指南</w:t>
      </w:r>
      <w:r>
        <w:rPr>
          <w:rFonts w:ascii="Arial" w:eastAsia="宋体" w:hAnsi="Arial" w:cs="Arial"/>
          <w:b/>
          <w:sz w:val="48"/>
          <w:szCs w:val="48"/>
        </w:rPr>
        <w:br/>
      </w:r>
      <w:r w:rsidR="001E6EBA" w:rsidRPr="00D868B5">
        <w:rPr>
          <w:rFonts w:ascii="Arial" w:eastAsia="宋体" w:hAnsi="Arial" w:cs="Arial"/>
          <w:b/>
          <w:sz w:val="48"/>
          <w:szCs w:val="48"/>
        </w:rPr>
        <w:t>行业和</w:t>
      </w:r>
      <w:r w:rsidR="001573EB">
        <w:rPr>
          <w:rFonts w:ascii="Arial" w:eastAsia="宋体" w:hAnsi="Arial" w:cs="Arial"/>
          <w:b/>
          <w:sz w:val="48"/>
          <w:szCs w:val="48"/>
        </w:rPr>
        <w:t>FDA</w:t>
      </w:r>
      <w:r w:rsidR="001573EB">
        <w:rPr>
          <w:rFonts w:ascii="Arial" w:eastAsia="宋体" w:hAnsi="Arial" w:cs="Arial"/>
          <w:b/>
          <w:sz w:val="48"/>
          <w:szCs w:val="48"/>
        </w:rPr>
        <w:t>员工</w:t>
      </w:r>
      <w:r w:rsidR="001E6EBA" w:rsidRPr="00D868B5">
        <w:rPr>
          <w:rFonts w:ascii="Arial" w:eastAsia="宋体" w:hAnsi="Arial" w:cs="Arial"/>
          <w:b/>
          <w:sz w:val="48"/>
          <w:szCs w:val="48"/>
        </w:rPr>
        <w:t>指南</w:t>
      </w:r>
    </w:p>
    <w:p w:rsidR="00966538" w:rsidRPr="00966538" w:rsidRDefault="00966538" w:rsidP="00BA6AB4">
      <w:pPr>
        <w:pBdr>
          <w:top w:val="single" w:sz="36" w:space="1" w:color="auto"/>
          <w:left w:val="single" w:sz="36" w:space="4" w:color="auto"/>
          <w:bottom w:val="single" w:sz="36" w:space="1" w:color="auto"/>
          <w:right w:val="single" w:sz="36" w:space="4" w:color="auto"/>
        </w:pBdr>
        <w:spacing w:line="280" w:lineRule="exact"/>
        <w:rPr>
          <w:i/>
          <w:szCs w:val="21"/>
        </w:rPr>
      </w:pPr>
      <w:r w:rsidRPr="00966538">
        <w:rPr>
          <w:rFonts w:hint="eastAsia"/>
          <w:i/>
          <w:szCs w:val="21"/>
        </w:rPr>
        <w:t>本指南代表食品药品监督管理局（</w:t>
      </w:r>
      <w:r w:rsidRPr="00966538">
        <w:rPr>
          <w:rFonts w:hint="eastAsia"/>
          <w:i/>
          <w:szCs w:val="21"/>
        </w:rPr>
        <w:t>FDA</w:t>
      </w:r>
      <w:r w:rsidRPr="00966538">
        <w:rPr>
          <w:rFonts w:hint="eastAsia"/>
          <w:i/>
          <w:szCs w:val="21"/>
        </w:rPr>
        <w:t>）对此主题的最新见解。其不会为任何人创造或赋予任何权利，也不对</w:t>
      </w:r>
      <w:r w:rsidRPr="00966538">
        <w:rPr>
          <w:rFonts w:hint="eastAsia"/>
          <w:i/>
          <w:szCs w:val="21"/>
        </w:rPr>
        <w:t>FDA</w:t>
      </w:r>
      <w:r w:rsidRPr="00966538">
        <w:rPr>
          <w:rFonts w:hint="eastAsia"/>
          <w:i/>
          <w:szCs w:val="21"/>
        </w:rPr>
        <w:t>或公众具有约束力。如果替代方法满足适用的法律、法规或其两者的要求，可以使用替代方法。如果贵公司希望讨论一种替代方法，请联系负责实施本指南的</w:t>
      </w:r>
      <w:r w:rsidRPr="00966538">
        <w:rPr>
          <w:rFonts w:hint="eastAsia"/>
          <w:i/>
          <w:szCs w:val="21"/>
        </w:rPr>
        <w:t>FDA</w:t>
      </w:r>
      <w:r w:rsidRPr="00966538">
        <w:rPr>
          <w:rFonts w:hint="eastAsia"/>
          <w:i/>
          <w:szCs w:val="21"/>
        </w:rPr>
        <w:t>员工。如果贵公司无法确定适当的</w:t>
      </w:r>
      <w:r w:rsidRPr="00966538">
        <w:rPr>
          <w:rFonts w:hint="eastAsia"/>
          <w:i/>
          <w:szCs w:val="21"/>
        </w:rPr>
        <w:t>FDA</w:t>
      </w:r>
      <w:r w:rsidRPr="00966538">
        <w:rPr>
          <w:rFonts w:hint="eastAsia"/>
          <w:i/>
          <w:szCs w:val="21"/>
        </w:rPr>
        <w:t>员工，请拨打本指南标题页上列出的适当的电话号码。</w:t>
      </w:r>
    </w:p>
    <w:p w:rsidR="00D868B5" w:rsidRPr="00D868B5" w:rsidRDefault="00D868B5" w:rsidP="00D868B5">
      <w:pPr>
        <w:snapToGrid w:val="0"/>
        <w:spacing w:afterLines="50" w:after="156" w:line="300" w:lineRule="auto"/>
        <w:jc w:val="left"/>
        <w:rPr>
          <w:rFonts w:ascii="Arial" w:eastAsia="宋体" w:hAnsi="Arial" w:cs="Arial"/>
          <w:b/>
          <w:sz w:val="48"/>
          <w:szCs w:val="48"/>
        </w:rPr>
      </w:pPr>
    </w:p>
    <w:p w:rsidR="00D66EB3" w:rsidRPr="00707436" w:rsidRDefault="00E83289"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2" w:name="_Toc484191211"/>
      <w:r w:rsidRPr="00707436">
        <w:rPr>
          <w:rFonts w:ascii="Arial" w:eastAsia="宋体" w:hAnsi="Arial" w:cs="Arial"/>
          <w:b/>
          <w:sz w:val="28"/>
          <w:szCs w:val="28"/>
        </w:rPr>
        <w:t>前言</w:t>
      </w:r>
      <w:bookmarkEnd w:id="2"/>
    </w:p>
    <w:p w:rsidR="00821947" w:rsidRPr="00707436" w:rsidRDefault="00821947"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本指南旨在</w:t>
      </w:r>
      <w:r w:rsidR="005A2A45" w:rsidRPr="00707436">
        <w:rPr>
          <w:rFonts w:ascii="Arial" w:eastAsia="宋体" w:hAnsi="Arial" w:cs="Arial"/>
          <w:szCs w:val="21"/>
        </w:rPr>
        <w:t>为</w:t>
      </w:r>
      <w:r w:rsidRPr="00707436">
        <w:rPr>
          <w:rFonts w:ascii="Arial" w:eastAsia="宋体" w:hAnsi="Arial" w:cs="Arial"/>
          <w:szCs w:val="21"/>
        </w:rPr>
        <w:t>FDA</w:t>
      </w:r>
      <w:r w:rsidR="00966538">
        <w:rPr>
          <w:rFonts w:ascii="Arial" w:eastAsia="宋体" w:hAnsi="Arial" w:cs="Arial"/>
          <w:szCs w:val="21"/>
        </w:rPr>
        <w:t>审查员</w:t>
      </w:r>
      <w:r w:rsidRPr="00707436">
        <w:rPr>
          <w:rFonts w:ascii="Arial" w:eastAsia="宋体" w:hAnsi="Arial" w:cs="Arial"/>
          <w:szCs w:val="21"/>
        </w:rPr>
        <w:t>和打算向</w:t>
      </w:r>
      <w:r w:rsidRPr="00707436">
        <w:rPr>
          <w:rFonts w:ascii="Arial" w:eastAsia="宋体" w:hAnsi="Arial" w:cs="Arial"/>
          <w:szCs w:val="21"/>
        </w:rPr>
        <w:t>FDA</w:t>
      </w:r>
      <w:r w:rsidR="00E228F1" w:rsidRPr="00707436">
        <w:rPr>
          <w:rFonts w:ascii="Arial" w:eastAsia="宋体" w:hAnsi="Arial" w:cs="Arial"/>
          <w:szCs w:val="21"/>
        </w:rPr>
        <w:t>提交</w:t>
      </w:r>
      <w:r w:rsidR="00A35862" w:rsidRPr="00707436">
        <w:rPr>
          <w:rFonts w:ascii="Arial" w:eastAsia="宋体" w:hAnsi="Arial" w:cs="Arial"/>
          <w:szCs w:val="21"/>
        </w:rPr>
        <w:t>研究器械</w:t>
      </w:r>
      <w:r w:rsidRPr="00707436">
        <w:rPr>
          <w:rFonts w:ascii="Arial" w:eastAsia="宋体" w:hAnsi="Arial" w:cs="Arial"/>
          <w:szCs w:val="21"/>
        </w:rPr>
        <w:t>豁免（</w:t>
      </w:r>
      <w:r w:rsidRPr="00707436">
        <w:rPr>
          <w:rFonts w:ascii="Arial" w:eastAsia="宋体" w:hAnsi="Arial" w:cs="Arial"/>
          <w:szCs w:val="21"/>
        </w:rPr>
        <w:t>IDE</w:t>
      </w:r>
      <w:r w:rsidRPr="00707436">
        <w:rPr>
          <w:rFonts w:ascii="Arial" w:eastAsia="宋体" w:hAnsi="Arial" w:cs="Arial"/>
          <w:szCs w:val="21"/>
        </w:rPr>
        <w:t>）</w:t>
      </w:r>
      <w:r w:rsidR="00E228F1" w:rsidRPr="00707436">
        <w:rPr>
          <w:rFonts w:ascii="Arial" w:eastAsia="宋体" w:hAnsi="Arial" w:cs="Arial"/>
          <w:szCs w:val="21"/>
        </w:rPr>
        <w:t>的</w:t>
      </w:r>
      <w:r w:rsidRPr="00707436">
        <w:rPr>
          <w:rFonts w:ascii="Arial" w:eastAsia="宋体" w:hAnsi="Arial" w:cs="Arial"/>
          <w:szCs w:val="21"/>
        </w:rPr>
        <w:t>行业成员</w:t>
      </w:r>
      <w:r w:rsidR="00966538">
        <w:rPr>
          <w:rFonts w:ascii="Arial" w:eastAsia="宋体" w:hAnsi="Arial" w:cs="Arial" w:hint="eastAsia"/>
          <w:szCs w:val="21"/>
        </w:rPr>
        <w:t>提供指导</w:t>
      </w:r>
      <w:r w:rsidR="006042C8" w:rsidRPr="00707436">
        <w:rPr>
          <w:rFonts w:ascii="Arial" w:eastAsia="宋体" w:hAnsi="Arial" w:cs="Arial"/>
          <w:szCs w:val="21"/>
        </w:rPr>
        <w:t>，</w:t>
      </w:r>
      <w:r w:rsidR="00966538">
        <w:rPr>
          <w:rFonts w:ascii="Arial" w:eastAsia="宋体" w:hAnsi="Arial" w:cs="Arial" w:hint="eastAsia"/>
          <w:szCs w:val="21"/>
        </w:rPr>
        <w:t>在</w:t>
      </w:r>
      <w:r w:rsidR="00966538" w:rsidRPr="00707436">
        <w:rPr>
          <w:rFonts w:ascii="Arial" w:eastAsia="宋体" w:hAnsi="Arial" w:cs="Arial"/>
          <w:szCs w:val="21"/>
        </w:rPr>
        <w:t>美国</w:t>
      </w:r>
      <w:r w:rsidRPr="00707436">
        <w:rPr>
          <w:rFonts w:ascii="Arial" w:eastAsia="宋体" w:hAnsi="Arial" w:cs="Arial"/>
          <w:szCs w:val="21"/>
        </w:rPr>
        <w:t>对</w:t>
      </w:r>
      <w:r w:rsidR="006042C8" w:rsidRPr="00707436">
        <w:rPr>
          <w:rFonts w:ascii="Arial" w:eastAsia="宋体" w:hAnsi="Arial" w:cs="Arial"/>
          <w:szCs w:val="21"/>
        </w:rPr>
        <w:t>人工视网膜</w:t>
      </w:r>
      <w:r w:rsidRPr="00707436">
        <w:rPr>
          <w:rFonts w:ascii="Arial" w:eastAsia="宋体" w:hAnsi="Arial" w:cs="Arial"/>
          <w:szCs w:val="21"/>
        </w:rPr>
        <w:t>进行可行性和</w:t>
      </w:r>
      <w:r w:rsidRPr="00707436">
        <w:rPr>
          <w:rFonts w:ascii="Arial" w:eastAsia="宋体" w:hAnsi="Arial" w:cs="Arial"/>
          <w:szCs w:val="21"/>
        </w:rPr>
        <w:t>/</w:t>
      </w:r>
      <w:r w:rsidR="006042C8" w:rsidRPr="00707436">
        <w:rPr>
          <w:rFonts w:ascii="Arial" w:eastAsia="宋体" w:hAnsi="Arial" w:cs="Arial"/>
          <w:szCs w:val="21"/>
        </w:rPr>
        <w:t>或关键人体临床试验，以支持上市前</w:t>
      </w:r>
      <w:r w:rsidR="00871B63" w:rsidRPr="00707436">
        <w:rPr>
          <w:rFonts w:ascii="Arial" w:eastAsia="宋体" w:hAnsi="Arial" w:cs="Arial"/>
          <w:szCs w:val="21"/>
        </w:rPr>
        <w:t>批准</w:t>
      </w:r>
      <w:r w:rsidRPr="00707436">
        <w:rPr>
          <w:rFonts w:ascii="Arial" w:eastAsia="宋体" w:hAnsi="Arial" w:cs="Arial"/>
          <w:szCs w:val="21"/>
        </w:rPr>
        <w:t>（</w:t>
      </w:r>
      <w:r w:rsidRPr="00707436">
        <w:rPr>
          <w:rFonts w:ascii="Arial" w:eastAsia="宋体" w:hAnsi="Arial" w:cs="Arial"/>
          <w:szCs w:val="21"/>
        </w:rPr>
        <w:t>PMA</w:t>
      </w:r>
      <w:r w:rsidRPr="00707436">
        <w:rPr>
          <w:rFonts w:ascii="Arial" w:eastAsia="宋体" w:hAnsi="Arial" w:cs="Arial"/>
          <w:szCs w:val="21"/>
        </w:rPr>
        <w:t>）</w:t>
      </w:r>
      <w:r w:rsidR="00BC1900" w:rsidRPr="00707436">
        <w:rPr>
          <w:rFonts w:ascii="Arial" w:eastAsia="宋体" w:hAnsi="Arial" w:cs="Arial"/>
          <w:szCs w:val="21"/>
        </w:rPr>
        <w:t>）或人道主义器械豁免</w:t>
      </w:r>
      <w:r w:rsidRPr="00707436">
        <w:rPr>
          <w:rFonts w:ascii="Arial" w:eastAsia="宋体" w:hAnsi="Arial" w:cs="Arial"/>
          <w:szCs w:val="21"/>
        </w:rPr>
        <w:t>（</w:t>
      </w:r>
      <w:r w:rsidRPr="00707436">
        <w:rPr>
          <w:rFonts w:ascii="Arial" w:eastAsia="宋体" w:hAnsi="Arial" w:cs="Arial"/>
          <w:szCs w:val="21"/>
        </w:rPr>
        <w:t>HDE</w:t>
      </w:r>
      <w:r w:rsidRPr="00707436">
        <w:rPr>
          <w:rFonts w:ascii="Arial" w:eastAsia="宋体" w:hAnsi="Arial" w:cs="Arial"/>
          <w:szCs w:val="21"/>
        </w:rPr>
        <w:t>）。</w:t>
      </w:r>
    </w:p>
    <w:p w:rsidR="006042C8" w:rsidRPr="00707436" w:rsidRDefault="00883A80"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本文件</w:t>
      </w:r>
      <w:r w:rsidR="006042C8" w:rsidRPr="00707436">
        <w:rPr>
          <w:rFonts w:ascii="Arial" w:eastAsia="宋体" w:hAnsi="Arial" w:cs="Arial"/>
          <w:szCs w:val="21"/>
        </w:rPr>
        <w:t>为开发人工视网膜的临床前和临床试验提供</w:t>
      </w:r>
      <w:r w:rsidR="00966538">
        <w:rPr>
          <w:rFonts w:ascii="Arial" w:eastAsia="宋体" w:hAnsi="Arial" w:cs="Arial" w:hint="eastAsia"/>
          <w:szCs w:val="21"/>
        </w:rPr>
        <w:t>指南</w:t>
      </w:r>
      <w:r w:rsidR="006042C8" w:rsidRPr="00707436">
        <w:rPr>
          <w:rFonts w:ascii="Arial" w:eastAsia="宋体" w:hAnsi="Arial" w:cs="Arial"/>
          <w:szCs w:val="21"/>
        </w:rPr>
        <w:t>。本指南介绍了</w:t>
      </w:r>
      <w:r w:rsidR="001573EB">
        <w:rPr>
          <w:rFonts w:ascii="Arial" w:eastAsia="宋体" w:hAnsi="Arial" w:cs="Arial"/>
          <w:szCs w:val="21"/>
        </w:rPr>
        <w:t>贵公司</w:t>
      </w:r>
      <w:r w:rsidR="006042C8" w:rsidRPr="00707436">
        <w:rPr>
          <w:rFonts w:ascii="Arial" w:eastAsia="宋体" w:hAnsi="Arial" w:cs="Arial"/>
          <w:szCs w:val="21"/>
        </w:rPr>
        <w:t>应该</w:t>
      </w:r>
      <w:r w:rsidR="00966538" w:rsidRPr="00707436">
        <w:rPr>
          <w:rFonts w:ascii="Arial" w:eastAsia="宋体" w:hAnsi="Arial" w:cs="Arial"/>
          <w:szCs w:val="21"/>
        </w:rPr>
        <w:t>在开始任何临床试验之前</w:t>
      </w:r>
      <w:r w:rsidR="006042C8" w:rsidRPr="00707436">
        <w:rPr>
          <w:rFonts w:ascii="Arial" w:eastAsia="宋体" w:hAnsi="Arial" w:cs="Arial"/>
          <w:szCs w:val="21"/>
        </w:rPr>
        <w:t>进行</w:t>
      </w:r>
      <w:r w:rsidR="00983209" w:rsidRPr="00707436">
        <w:rPr>
          <w:rFonts w:ascii="Arial" w:eastAsia="宋体" w:hAnsi="Arial" w:cs="Arial"/>
          <w:szCs w:val="21"/>
        </w:rPr>
        <w:t>的</w:t>
      </w:r>
      <w:r w:rsidR="006042C8" w:rsidRPr="00707436">
        <w:rPr>
          <w:rFonts w:ascii="Arial" w:eastAsia="宋体" w:hAnsi="Arial" w:cs="Arial"/>
          <w:szCs w:val="21"/>
        </w:rPr>
        <w:t>临床前试验</w:t>
      </w:r>
      <w:r w:rsidR="00966538">
        <w:rPr>
          <w:rFonts w:ascii="Arial" w:eastAsia="宋体" w:hAnsi="Arial" w:cs="Arial" w:hint="eastAsia"/>
          <w:szCs w:val="21"/>
        </w:rPr>
        <w:t>，</w:t>
      </w:r>
      <w:r w:rsidR="00793C23" w:rsidRPr="00707436">
        <w:rPr>
          <w:rFonts w:ascii="Arial" w:eastAsia="宋体" w:hAnsi="Arial" w:cs="Arial"/>
          <w:szCs w:val="21"/>
        </w:rPr>
        <w:t>表征</w:t>
      </w:r>
      <w:r w:rsidR="00966538">
        <w:rPr>
          <w:rFonts w:ascii="Arial" w:eastAsia="宋体" w:hAnsi="Arial" w:cs="Arial"/>
          <w:szCs w:val="21"/>
        </w:rPr>
        <w:t>器械</w:t>
      </w:r>
      <w:r w:rsidR="006042C8" w:rsidRPr="00707436">
        <w:rPr>
          <w:rFonts w:ascii="Arial" w:eastAsia="宋体" w:hAnsi="Arial" w:cs="Arial"/>
          <w:szCs w:val="21"/>
        </w:rPr>
        <w:t>的安全性。</w:t>
      </w:r>
    </w:p>
    <w:p w:rsidR="00F43FB5" w:rsidRPr="00707436" w:rsidRDefault="00793C23" w:rsidP="00E42D05">
      <w:pPr>
        <w:pStyle w:val="a7"/>
        <w:snapToGrid w:val="0"/>
        <w:spacing w:afterLines="50" w:after="156" w:line="300" w:lineRule="auto"/>
        <w:ind w:left="360" w:firstLineChars="0" w:firstLine="0"/>
        <w:jc w:val="left"/>
        <w:rPr>
          <w:rFonts w:ascii="Arial" w:eastAsia="宋体" w:hAnsi="Arial" w:cs="Arial"/>
          <w:szCs w:val="21"/>
        </w:rPr>
      </w:pPr>
      <w:r w:rsidRPr="00707436">
        <w:rPr>
          <w:rFonts w:ascii="Arial" w:eastAsia="宋体" w:hAnsi="Arial" w:cs="Arial"/>
          <w:szCs w:val="21"/>
        </w:rPr>
        <w:t>除了关于营销或</w:t>
      </w:r>
      <w:r w:rsidRPr="00707436">
        <w:rPr>
          <w:rFonts w:ascii="Arial" w:eastAsia="宋体" w:hAnsi="Arial" w:cs="Arial"/>
          <w:szCs w:val="21"/>
        </w:rPr>
        <w:t>IDE</w:t>
      </w:r>
      <w:r w:rsidRPr="00707436">
        <w:rPr>
          <w:rFonts w:ascii="Arial" w:eastAsia="宋体" w:hAnsi="Arial" w:cs="Arial"/>
          <w:szCs w:val="21"/>
        </w:rPr>
        <w:t>应用程序的其他</w:t>
      </w:r>
      <w:r w:rsidRPr="00707436">
        <w:rPr>
          <w:rFonts w:ascii="Arial" w:eastAsia="宋体" w:hAnsi="Arial" w:cs="Arial"/>
          <w:szCs w:val="21"/>
        </w:rPr>
        <w:t>FDA</w:t>
      </w:r>
      <w:r w:rsidRPr="00707436">
        <w:rPr>
          <w:rFonts w:ascii="Arial" w:eastAsia="宋体" w:hAnsi="Arial" w:cs="Arial"/>
          <w:szCs w:val="21"/>
        </w:rPr>
        <w:t>出版物之外，还应考虑该</w:t>
      </w:r>
      <w:r w:rsidR="00966538">
        <w:rPr>
          <w:rFonts w:ascii="Arial" w:eastAsia="宋体" w:hAnsi="Arial" w:cs="Arial"/>
          <w:szCs w:val="21"/>
        </w:rPr>
        <w:t>器械</w:t>
      </w:r>
      <w:r w:rsidRPr="00707436">
        <w:rPr>
          <w:rFonts w:ascii="Arial" w:eastAsia="宋体" w:hAnsi="Arial" w:cs="Arial"/>
          <w:szCs w:val="21"/>
        </w:rPr>
        <w:t>特定的</w:t>
      </w:r>
      <w:r w:rsidR="00966538">
        <w:rPr>
          <w:rFonts w:ascii="Arial" w:eastAsia="宋体" w:hAnsi="Arial" w:cs="Arial"/>
          <w:szCs w:val="21"/>
        </w:rPr>
        <w:t>指导性文件</w:t>
      </w:r>
      <w:r w:rsidRPr="00707436">
        <w:rPr>
          <w:rFonts w:ascii="Arial" w:eastAsia="宋体" w:hAnsi="Arial" w:cs="Arial"/>
          <w:szCs w:val="21"/>
        </w:rPr>
        <w:t>，</w:t>
      </w:r>
      <w:r w:rsidR="00966538">
        <w:rPr>
          <w:rFonts w:ascii="Arial" w:eastAsia="宋体" w:hAnsi="Arial" w:cs="Arial"/>
          <w:szCs w:val="21"/>
        </w:rPr>
        <w:t>指导性文件</w:t>
      </w:r>
      <w:r w:rsidRPr="00707436">
        <w:rPr>
          <w:rFonts w:ascii="Arial" w:eastAsia="宋体" w:hAnsi="Arial" w:cs="Arial"/>
          <w:szCs w:val="21"/>
        </w:rPr>
        <w:t>并不能代替这些文档。</w:t>
      </w:r>
      <w:r w:rsidRPr="00707436">
        <w:rPr>
          <w:rFonts w:ascii="Arial" w:eastAsia="宋体" w:hAnsi="Arial" w:cs="Arial"/>
          <w:szCs w:val="21"/>
        </w:rPr>
        <w:t>CDRH</w:t>
      </w:r>
      <w:r w:rsidR="00966538">
        <w:rPr>
          <w:rFonts w:ascii="Arial" w:eastAsia="宋体" w:hAnsi="Arial" w:cs="Arial"/>
          <w:szCs w:val="21"/>
        </w:rPr>
        <w:t>器械</w:t>
      </w:r>
      <w:r w:rsidRPr="00707436">
        <w:rPr>
          <w:rFonts w:ascii="Arial" w:eastAsia="宋体" w:hAnsi="Arial" w:cs="Arial"/>
          <w:szCs w:val="21"/>
        </w:rPr>
        <w:t>咨询网站</w:t>
      </w:r>
      <w:r w:rsidR="00966538" w:rsidRPr="00FD57A2">
        <w:rPr>
          <w:rStyle w:val="a6"/>
          <w:rFonts w:ascii="Arial" w:eastAsia="宋体" w:hAnsi="Arial" w:cs="Arial" w:hint="eastAsia"/>
          <w:color w:val="auto"/>
          <w:szCs w:val="21"/>
          <w:u w:val="none"/>
        </w:rPr>
        <w:t>（</w:t>
      </w:r>
      <w:r w:rsidR="00232924" w:rsidRPr="00707436">
        <w:rPr>
          <w:rStyle w:val="a6"/>
          <w:rFonts w:ascii="Arial" w:eastAsia="宋体" w:hAnsi="Arial" w:cs="Arial"/>
          <w:szCs w:val="21"/>
        </w:rPr>
        <w:t>http://www.fda.gov/http://www.fda.gov/MedicalDevices/DeviceRegulationandGuidance/HowtoMarketYourDevice/default.htm</w:t>
      </w:r>
      <w:r w:rsidR="00966538" w:rsidRPr="00FD57A2">
        <w:rPr>
          <w:rStyle w:val="a6"/>
          <w:rFonts w:ascii="Arial" w:eastAsia="宋体" w:hAnsi="Arial" w:cs="Arial" w:hint="eastAsia"/>
          <w:color w:val="auto"/>
          <w:szCs w:val="21"/>
          <w:u w:val="none"/>
        </w:rPr>
        <w:t>）</w:t>
      </w:r>
      <w:r w:rsidR="00232924" w:rsidRPr="00707436">
        <w:rPr>
          <w:rFonts w:ascii="Arial" w:eastAsia="宋体" w:hAnsi="Arial" w:cs="Arial"/>
          <w:szCs w:val="21"/>
        </w:rPr>
        <w:t>有关</w:t>
      </w:r>
      <w:r w:rsidR="00232924" w:rsidRPr="00707436">
        <w:rPr>
          <w:rFonts w:ascii="Arial" w:eastAsia="宋体" w:hAnsi="Arial" w:cs="Arial"/>
          <w:szCs w:val="21"/>
        </w:rPr>
        <w:t>PMA</w:t>
      </w:r>
      <w:r w:rsidR="00232924" w:rsidRPr="00707436">
        <w:rPr>
          <w:rFonts w:ascii="Arial" w:eastAsia="宋体" w:hAnsi="Arial" w:cs="Arial"/>
          <w:szCs w:val="21"/>
        </w:rPr>
        <w:t>（</w:t>
      </w:r>
      <w:r w:rsidR="00232924" w:rsidRPr="00707436">
        <w:rPr>
          <w:rFonts w:ascii="Arial" w:eastAsia="宋体" w:hAnsi="Arial" w:cs="Arial"/>
          <w:szCs w:val="21"/>
        </w:rPr>
        <w:t>21 CFR 814</w:t>
      </w:r>
      <w:r w:rsidR="00232924" w:rsidRPr="00707436">
        <w:rPr>
          <w:rFonts w:ascii="Arial" w:eastAsia="宋体" w:hAnsi="Arial" w:cs="Arial"/>
          <w:szCs w:val="21"/>
        </w:rPr>
        <w:t>），</w:t>
      </w:r>
      <w:r w:rsidR="00232924" w:rsidRPr="00707436">
        <w:rPr>
          <w:rFonts w:ascii="Arial" w:eastAsia="宋体" w:hAnsi="Arial" w:cs="Arial"/>
          <w:szCs w:val="21"/>
        </w:rPr>
        <w:t>HDE</w:t>
      </w:r>
      <w:r w:rsidR="00232924" w:rsidRPr="00707436">
        <w:rPr>
          <w:rFonts w:ascii="Arial" w:eastAsia="宋体" w:hAnsi="Arial" w:cs="Arial"/>
          <w:szCs w:val="21"/>
        </w:rPr>
        <w:t>（</w:t>
      </w:r>
      <w:r w:rsidR="00232924" w:rsidRPr="00707436">
        <w:rPr>
          <w:rFonts w:ascii="Arial" w:eastAsia="宋体" w:hAnsi="Arial" w:cs="Arial"/>
          <w:szCs w:val="21"/>
        </w:rPr>
        <w:t>21 CFR Part 814 Subpart H</w:t>
      </w:r>
      <w:r w:rsidR="00232924" w:rsidRPr="00707436">
        <w:rPr>
          <w:rFonts w:ascii="Arial" w:eastAsia="宋体" w:hAnsi="Arial" w:cs="Arial"/>
          <w:szCs w:val="21"/>
        </w:rPr>
        <w:t>）和</w:t>
      </w:r>
      <w:r w:rsidR="00232924" w:rsidRPr="00707436">
        <w:rPr>
          <w:rFonts w:ascii="Arial" w:eastAsia="宋体" w:hAnsi="Arial" w:cs="Arial"/>
          <w:szCs w:val="21"/>
        </w:rPr>
        <w:t>IDE</w:t>
      </w:r>
      <w:r w:rsidR="00232924" w:rsidRPr="00707436">
        <w:rPr>
          <w:rFonts w:ascii="Arial" w:eastAsia="宋体" w:hAnsi="Arial" w:cs="Arial"/>
          <w:szCs w:val="21"/>
        </w:rPr>
        <w:t>（</w:t>
      </w:r>
      <w:r w:rsidR="00232924" w:rsidRPr="00707436">
        <w:rPr>
          <w:rFonts w:ascii="Arial" w:eastAsia="宋体" w:hAnsi="Arial" w:cs="Arial"/>
          <w:szCs w:val="21"/>
        </w:rPr>
        <w:t>21 CFR Part 812</w:t>
      </w:r>
      <w:r w:rsidR="00232924" w:rsidRPr="00707436">
        <w:rPr>
          <w:rFonts w:ascii="Arial" w:eastAsia="宋体" w:hAnsi="Arial" w:cs="Arial"/>
          <w:szCs w:val="21"/>
        </w:rPr>
        <w:t>）提交</w:t>
      </w:r>
      <w:r w:rsidR="006920C8" w:rsidRPr="00707436">
        <w:rPr>
          <w:rFonts w:ascii="Arial" w:eastAsia="宋体" w:hAnsi="Arial" w:cs="Arial"/>
          <w:szCs w:val="21"/>
        </w:rPr>
        <w:t>材料的其他</w:t>
      </w:r>
      <w:r w:rsidR="00232924" w:rsidRPr="00707436">
        <w:rPr>
          <w:rFonts w:ascii="Arial" w:eastAsia="宋体" w:hAnsi="Arial" w:cs="Arial"/>
          <w:szCs w:val="21"/>
        </w:rPr>
        <w:t>信息。</w:t>
      </w:r>
      <w:r w:rsidR="008E0209" w:rsidRPr="00707436">
        <w:rPr>
          <w:rFonts w:ascii="Arial" w:eastAsia="宋体" w:hAnsi="Arial" w:cs="Arial"/>
          <w:szCs w:val="21"/>
        </w:rPr>
        <w:t>我们建议</w:t>
      </w:r>
      <w:r w:rsidR="001573EB">
        <w:rPr>
          <w:rFonts w:ascii="Arial" w:eastAsia="宋体" w:hAnsi="Arial" w:cs="Arial"/>
          <w:szCs w:val="21"/>
        </w:rPr>
        <w:t>贵公司</w:t>
      </w:r>
      <w:r w:rsidR="008E0209" w:rsidRPr="00707436">
        <w:rPr>
          <w:rFonts w:ascii="Arial" w:eastAsia="宋体" w:hAnsi="Arial" w:cs="Arial"/>
          <w:szCs w:val="21"/>
        </w:rPr>
        <w:t>在开发数据</w:t>
      </w:r>
      <w:r w:rsidR="00966538">
        <w:rPr>
          <w:rFonts w:ascii="Arial" w:eastAsia="宋体" w:hAnsi="Arial" w:cs="Arial" w:hint="eastAsia"/>
          <w:szCs w:val="21"/>
        </w:rPr>
        <w:t>来</w:t>
      </w:r>
      <w:r w:rsidR="008E0209" w:rsidRPr="00707436">
        <w:rPr>
          <w:rFonts w:ascii="Arial" w:eastAsia="宋体" w:hAnsi="Arial" w:cs="Arial"/>
          <w:szCs w:val="21"/>
        </w:rPr>
        <w:t>支持</w:t>
      </w:r>
      <w:r w:rsidR="008E0209" w:rsidRPr="00707436">
        <w:rPr>
          <w:rFonts w:ascii="Arial" w:eastAsia="宋体" w:hAnsi="Arial" w:cs="Arial"/>
          <w:szCs w:val="21"/>
        </w:rPr>
        <w:t>IDE</w:t>
      </w:r>
      <w:r w:rsidR="00000443" w:rsidRPr="00707436">
        <w:rPr>
          <w:rFonts w:ascii="Arial" w:eastAsia="宋体" w:hAnsi="Arial" w:cs="Arial"/>
          <w:szCs w:val="21"/>
        </w:rPr>
        <w:t>应用</w:t>
      </w:r>
      <w:r w:rsidR="008E0209" w:rsidRPr="00707436">
        <w:rPr>
          <w:rFonts w:ascii="Arial" w:eastAsia="宋体" w:hAnsi="Arial" w:cs="Arial"/>
          <w:szCs w:val="21"/>
        </w:rPr>
        <w:t>时使用此文档。</w:t>
      </w:r>
      <w:r w:rsidR="00CB1CE8" w:rsidRPr="00707436">
        <w:rPr>
          <w:rFonts w:ascii="Arial" w:eastAsia="宋体" w:hAnsi="Arial" w:cs="Arial"/>
          <w:szCs w:val="21"/>
        </w:rPr>
        <w:t>该</w:t>
      </w:r>
      <w:r w:rsidR="00000443" w:rsidRPr="00707436">
        <w:rPr>
          <w:rFonts w:ascii="Arial" w:eastAsia="宋体" w:hAnsi="Arial" w:cs="Arial"/>
          <w:szCs w:val="21"/>
        </w:rPr>
        <w:t>指南中提到的临床前和临床试验代表</w:t>
      </w:r>
      <w:r w:rsidR="001F405A" w:rsidRPr="00707436">
        <w:rPr>
          <w:rFonts w:ascii="Arial" w:eastAsia="宋体" w:hAnsi="Arial" w:cs="Arial"/>
          <w:szCs w:val="21"/>
        </w:rPr>
        <w:t>FDA</w:t>
      </w:r>
      <w:r w:rsidR="00000443" w:rsidRPr="00707436">
        <w:rPr>
          <w:rFonts w:ascii="Arial" w:eastAsia="宋体" w:hAnsi="Arial" w:cs="Arial"/>
          <w:szCs w:val="21"/>
        </w:rPr>
        <w:t>基于目前可用信息的</w:t>
      </w:r>
      <w:r w:rsidR="001F405A" w:rsidRPr="001F405A">
        <w:rPr>
          <w:rFonts w:ascii="Arial" w:eastAsia="宋体" w:hAnsi="Arial" w:cs="Arial" w:hint="eastAsia"/>
          <w:szCs w:val="21"/>
        </w:rPr>
        <w:t>最新见解</w:t>
      </w:r>
      <w:r w:rsidR="00B36CFF" w:rsidRPr="00707436">
        <w:rPr>
          <w:rFonts w:ascii="Arial" w:eastAsia="宋体" w:hAnsi="Arial" w:cs="Arial"/>
          <w:szCs w:val="21"/>
        </w:rPr>
        <w:t>。鉴于该领域的</w:t>
      </w:r>
      <w:r w:rsidR="00966538">
        <w:rPr>
          <w:rFonts w:ascii="Arial" w:eastAsia="宋体" w:hAnsi="Arial" w:cs="Arial"/>
          <w:szCs w:val="21"/>
        </w:rPr>
        <w:t>器械</w:t>
      </w:r>
      <w:r w:rsidR="00B36CFF" w:rsidRPr="00707436">
        <w:rPr>
          <w:rFonts w:ascii="Arial" w:eastAsia="宋体" w:hAnsi="Arial" w:cs="Arial"/>
          <w:szCs w:val="21"/>
        </w:rPr>
        <w:t>历史有限，其他</w:t>
      </w:r>
      <w:r w:rsidR="00797F94" w:rsidRPr="00707436">
        <w:rPr>
          <w:rFonts w:ascii="Arial" w:eastAsia="宋体" w:hAnsi="Arial" w:cs="Arial"/>
          <w:szCs w:val="21"/>
        </w:rPr>
        <w:t>信息可能会在稍后提供</w:t>
      </w:r>
      <w:r w:rsidR="00000443" w:rsidRPr="00707436">
        <w:rPr>
          <w:rFonts w:ascii="Arial" w:eastAsia="宋体" w:hAnsi="Arial" w:cs="Arial"/>
          <w:szCs w:val="21"/>
        </w:rPr>
        <w:t>，建议</w:t>
      </w:r>
      <w:r w:rsidR="001F405A">
        <w:rPr>
          <w:rFonts w:ascii="Arial" w:eastAsia="宋体" w:hAnsi="Arial" w:cs="Arial" w:hint="eastAsia"/>
          <w:szCs w:val="21"/>
        </w:rPr>
        <w:t>进行</w:t>
      </w:r>
      <w:r w:rsidR="00000443" w:rsidRPr="00707436">
        <w:rPr>
          <w:rFonts w:ascii="Arial" w:eastAsia="宋体" w:hAnsi="Arial" w:cs="Arial"/>
          <w:szCs w:val="21"/>
        </w:rPr>
        <w:t>替代</w:t>
      </w:r>
      <w:r w:rsidR="001F405A">
        <w:rPr>
          <w:rFonts w:ascii="Arial" w:eastAsia="宋体" w:hAnsi="Arial" w:cs="Arial" w:hint="eastAsia"/>
          <w:szCs w:val="21"/>
        </w:rPr>
        <w:t>的</w:t>
      </w:r>
      <w:r w:rsidR="00C079C5">
        <w:rPr>
          <w:rFonts w:ascii="Arial" w:eastAsia="宋体" w:hAnsi="Arial" w:cs="Arial"/>
          <w:szCs w:val="21"/>
        </w:rPr>
        <w:t>试验方法</w:t>
      </w:r>
      <w:r w:rsidR="00000443" w:rsidRPr="00707436">
        <w:rPr>
          <w:rFonts w:ascii="Arial" w:eastAsia="宋体" w:hAnsi="Arial" w:cs="Arial"/>
          <w:szCs w:val="21"/>
        </w:rPr>
        <w:t>或功能评估</w:t>
      </w:r>
      <w:r w:rsidR="001F405A">
        <w:rPr>
          <w:rFonts w:ascii="Arial" w:eastAsia="宋体" w:hAnsi="Arial" w:cs="Arial" w:hint="eastAsia"/>
          <w:szCs w:val="21"/>
        </w:rPr>
        <w:t>，这</w:t>
      </w:r>
      <w:r w:rsidR="001F405A" w:rsidRPr="00707436">
        <w:rPr>
          <w:rFonts w:ascii="Arial" w:eastAsia="宋体" w:hAnsi="Arial" w:cs="Arial"/>
          <w:szCs w:val="21"/>
        </w:rPr>
        <w:t>更适合评估人工视网膜的安全性和有效性</w:t>
      </w:r>
      <w:r w:rsidR="00000443" w:rsidRPr="00707436">
        <w:rPr>
          <w:rFonts w:ascii="Arial" w:eastAsia="宋体" w:hAnsi="Arial" w:cs="Arial"/>
          <w:szCs w:val="21"/>
        </w:rPr>
        <w:t>。</w:t>
      </w:r>
      <w:r w:rsidR="00797F94" w:rsidRPr="00707436">
        <w:rPr>
          <w:rFonts w:ascii="Arial" w:eastAsia="宋体" w:hAnsi="Arial" w:cs="Arial"/>
          <w:szCs w:val="21"/>
        </w:rPr>
        <w:t>因此，我们强烈建议此类</w:t>
      </w:r>
      <w:r w:rsidR="00966538">
        <w:rPr>
          <w:rFonts w:ascii="Arial" w:eastAsia="宋体" w:hAnsi="Arial" w:cs="Arial"/>
          <w:szCs w:val="21"/>
        </w:rPr>
        <w:t>器械</w:t>
      </w:r>
      <w:r w:rsidR="00797F94" w:rsidRPr="00707436">
        <w:rPr>
          <w:rFonts w:ascii="Arial" w:eastAsia="宋体" w:hAnsi="Arial" w:cs="Arial"/>
          <w:szCs w:val="21"/>
        </w:rPr>
        <w:t>的申办</w:t>
      </w:r>
      <w:r w:rsidR="00F43FB5" w:rsidRPr="00707436">
        <w:rPr>
          <w:rFonts w:ascii="Arial" w:eastAsia="宋体" w:hAnsi="Arial" w:cs="Arial"/>
          <w:szCs w:val="21"/>
        </w:rPr>
        <w:t>方提交预提交</w:t>
      </w:r>
      <w:r w:rsidR="003B025F" w:rsidRPr="00707436">
        <w:rPr>
          <w:rFonts w:ascii="Arial" w:eastAsia="宋体" w:hAnsi="Arial" w:cs="Arial"/>
          <w:szCs w:val="21"/>
        </w:rPr>
        <w:t>材料</w:t>
      </w:r>
      <w:r w:rsidR="001F405A">
        <w:rPr>
          <w:rFonts w:ascii="Arial" w:eastAsia="宋体" w:hAnsi="Arial" w:cs="Arial" w:hint="eastAsia"/>
          <w:szCs w:val="21"/>
        </w:rPr>
        <w:t>，</w:t>
      </w:r>
      <w:r w:rsidR="003B025F" w:rsidRPr="00707436">
        <w:rPr>
          <w:rFonts w:ascii="Arial" w:eastAsia="宋体" w:hAnsi="Arial" w:cs="Arial"/>
          <w:szCs w:val="21"/>
        </w:rPr>
        <w:t>以便于</w:t>
      </w:r>
      <w:r w:rsidR="00F43FB5" w:rsidRPr="00707436">
        <w:rPr>
          <w:rFonts w:ascii="Arial" w:eastAsia="宋体" w:hAnsi="Arial" w:cs="Arial"/>
          <w:szCs w:val="21"/>
        </w:rPr>
        <w:t>临床试验设计</w:t>
      </w:r>
      <w:r w:rsidR="00CC6DE9" w:rsidRPr="00707436">
        <w:rPr>
          <w:rFonts w:ascii="Arial" w:eastAsia="宋体" w:hAnsi="Arial" w:cs="Arial"/>
          <w:szCs w:val="21"/>
        </w:rPr>
        <w:t>、临床前试验</w:t>
      </w:r>
      <w:r w:rsidR="00F43FB5" w:rsidRPr="00707436">
        <w:rPr>
          <w:rFonts w:ascii="Arial" w:eastAsia="宋体" w:hAnsi="Arial" w:cs="Arial"/>
          <w:szCs w:val="21"/>
        </w:rPr>
        <w:t>方案以及用于任何特定人工视网膜的</w:t>
      </w:r>
      <w:r w:rsidR="001F405A">
        <w:rPr>
          <w:rFonts w:ascii="Arial" w:eastAsia="宋体" w:hAnsi="Arial" w:cs="Arial" w:hint="eastAsia"/>
          <w:szCs w:val="21"/>
        </w:rPr>
        <w:t>拟定</w:t>
      </w:r>
      <w:r w:rsidR="00F43FB5" w:rsidRPr="00707436">
        <w:rPr>
          <w:rFonts w:ascii="Arial" w:eastAsia="宋体" w:hAnsi="Arial" w:cs="Arial"/>
          <w:szCs w:val="21"/>
        </w:rPr>
        <w:t>适应症</w:t>
      </w:r>
      <w:r w:rsidR="00CC6DE9" w:rsidRPr="00707436">
        <w:rPr>
          <w:rFonts w:ascii="Arial" w:eastAsia="宋体" w:hAnsi="Arial" w:cs="Arial"/>
          <w:szCs w:val="21"/>
        </w:rPr>
        <w:t>的讨论</w:t>
      </w:r>
      <w:r w:rsidR="00F43FB5" w:rsidRPr="00707436">
        <w:rPr>
          <w:rFonts w:ascii="Arial" w:eastAsia="宋体" w:hAnsi="Arial" w:cs="Arial"/>
          <w:szCs w:val="21"/>
        </w:rPr>
        <w:t>。</w:t>
      </w:r>
    </w:p>
    <w:p w:rsidR="00E42D05" w:rsidRDefault="00E42D05">
      <w:pPr>
        <w:widowControl/>
        <w:jc w:val="left"/>
        <w:rPr>
          <w:rFonts w:ascii="Arial" w:eastAsia="宋体" w:hAnsi="Arial" w:cs="Arial"/>
          <w:szCs w:val="21"/>
        </w:rPr>
      </w:pPr>
      <w:r>
        <w:rPr>
          <w:rFonts w:ascii="Arial" w:eastAsia="宋体" w:hAnsi="Arial" w:cs="Arial"/>
          <w:szCs w:val="21"/>
        </w:rPr>
        <w:br w:type="page"/>
      </w:r>
    </w:p>
    <w:p w:rsidR="00FD6373" w:rsidRPr="006A54C7" w:rsidRDefault="0013472B" w:rsidP="006A54C7">
      <w:pPr>
        <w:pStyle w:val="a7"/>
        <w:snapToGrid w:val="0"/>
        <w:spacing w:afterLines="50" w:after="156" w:line="300" w:lineRule="auto"/>
        <w:ind w:left="360" w:firstLineChars="0" w:firstLine="0"/>
        <w:jc w:val="left"/>
        <w:rPr>
          <w:rFonts w:ascii="Arial" w:eastAsia="宋体" w:hAnsi="Arial" w:cs="Arial"/>
          <w:szCs w:val="21"/>
        </w:rPr>
      </w:pPr>
      <w:r w:rsidRPr="00707436">
        <w:rPr>
          <w:rFonts w:ascii="Arial" w:eastAsia="宋体" w:hAnsi="Arial" w:cs="Arial"/>
          <w:szCs w:val="21"/>
        </w:rPr>
        <w:lastRenderedPageBreak/>
        <w:t>本指南列举了大量</w:t>
      </w:r>
      <w:r w:rsidR="00F43FB5" w:rsidRPr="00707436">
        <w:rPr>
          <w:rFonts w:ascii="Arial" w:eastAsia="宋体" w:hAnsi="Arial" w:cs="Arial"/>
          <w:szCs w:val="21"/>
        </w:rPr>
        <w:t>FDA</w:t>
      </w:r>
      <w:r w:rsidR="00F43FB5" w:rsidRPr="00707436">
        <w:rPr>
          <w:rFonts w:ascii="Arial" w:eastAsia="宋体" w:hAnsi="Arial" w:cs="Arial"/>
          <w:szCs w:val="21"/>
        </w:rPr>
        <w:t>认可的</w:t>
      </w:r>
      <w:r w:rsidR="001F405A">
        <w:rPr>
          <w:rFonts w:ascii="Arial" w:eastAsia="宋体" w:hAnsi="Arial" w:cs="Arial"/>
          <w:szCs w:val="21"/>
        </w:rPr>
        <w:t>推荐</w:t>
      </w:r>
      <w:r w:rsidR="00F43FB5" w:rsidRPr="00707436">
        <w:rPr>
          <w:rFonts w:ascii="Arial" w:eastAsia="宋体" w:hAnsi="Arial" w:cs="Arial"/>
          <w:szCs w:val="21"/>
        </w:rPr>
        <w:t>共识标准。</w:t>
      </w:r>
      <w:r w:rsidR="001573EB">
        <w:rPr>
          <w:rFonts w:ascii="Arial" w:eastAsia="宋体" w:hAnsi="Arial" w:cs="Arial"/>
          <w:szCs w:val="21"/>
        </w:rPr>
        <w:t>贵公司</w:t>
      </w:r>
      <w:r w:rsidR="00F43FB5" w:rsidRPr="00707436">
        <w:rPr>
          <w:rFonts w:ascii="Arial" w:eastAsia="宋体" w:hAnsi="Arial" w:cs="Arial"/>
          <w:szCs w:val="21"/>
        </w:rPr>
        <w:t>可以从</w:t>
      </w:r>
      <w:r w:rsidR="00F43FB5" w:rsidRPr="00707436">
        <w:rPr>
          <w:rFonts w:ascii="Arial" w:eastAsia="宋体" w:hAnsi="Arial" w:cs="Arial"/>
          <w:szCs w:val="21"/>
        </w:rPr>
        <w:t>CDRH</w:t>
      </w:r>
      <w:r w:rsidR="00F43FB5" w:rsidRPr="00707436">
        <w:rPr>
          <w:rFonts w:ascii="Arial" w:eastAsia="宋体" w:hAnsi="Arial" w:cs="Arial"/>
          <w:szCs w:val="21"/>
        </w:rPr>
        <w:t>网站</w:t>
      </w:r>
      <w:r w:rsidR="001573EB">
        <w:fldChar w:fldCharType="begin"/>
      </w:r>
      <w:r w:rsidR="001573EB">
        <w:instrText xml:space="preserve"> HYPERLINK "http://www.accessdata.fda.gov/scripts/cdrh/cfdocs/cfStandards/search.cfm" </w:instrText>
      </w:r>
      <w:r w:rsidR="001573EB">
        <w:fldChar w:fldCharType="separate"/>
      </w:r>
      <w:r w:rsidR="00F43FB5" w:rsidRPr="00707436">
        <w:rPr>
          <w:rStyle w:val="a6"/>
          <w:rFonts w:ascii="Arial" w:eastAsia="宋体" w:hAnsi="Arial" w:cs="Arial"/>
          <w:szCs w:val="21"/>
        </w:rPr>
        <w:t>http://www.accessdata.fda.gov/scripts/cdrh/cfdocs/cfStandards/search.cfm</w:t>
      </w:r>
      <w:r w:rsidR="001573EB">
        <w:rPr>
          <w:rStyle w:val="a6"/>
          <w:rFonts w:ascii="Arial" w:eastAsia="宋体" w:hAnsi="Arial" w:cs="Arial"/>
          <w:szCs w:val="21"/>
        </w:rPr>
        <w:fldChar w:fldCharType="end"/>
      </w:r>
      <w:r w:rsidR="00F43FB5" w:rsidRPr="00707436">
        <w:rPr>
          <w:rFonts w:ascii="Arial" w:eastAsia="宋体" w:hAnsi="Arial" w:cs="Arial"/>
          <w:szCs w:val="21"/>
        </w:rPr>
        <w:t>进入</w:t>
      </w:r>
      <w:r w:rsidR="00F43FB5" w:rsidRPr="00707436">
        <w:rPr>
          <w:rFonts w:ascii="Arial" w:eastAsia="宋体" w:hAnsi="Arial" w:cs="Arial"/>
          <w:szCs w:val="21"/>
        </w:rPr>
        <w:t>FDA</w:t>
      </w:r>
      <w:r w:rsidR="00F43FB5" w:rsidRPr="00707436">
        <w:rPr>
          <w:rFonts w:ascii="Arial" w:eastAsia="宋体" w:hAnsi="Arial" w:cs="Arial"/>
          <w:szCs w:val="21"/>
        </w:rPr>
        <w:t>认可标准的列表。</w:t>
      </w:r>
      <w:r w:rsidR="00FD6373" w:rsidRPr="00707436">
        <w:rPr>
          <w:rFonts w:ascii="Arial" w:eastAsia="宋体" w:hAnsi="Arial" w:cs="Arial"/>
          <w:szCs w:val="21"/>
        </w:rPr>
        <w:t>有关本指南中引用的</w:t>
      </w:r>
      <w:r w:rsidR="001F405A">
        <w:rPr>
          <w:rFonts w:ascii="Arial" w:eastAsia="宋体" w:hAnsi="Arial" w:cs="Arial"/>
          <w:szCs w:val="21"/>
        </w:rPr>
        <w:t>推荐</w:t>
      </w:r>
      <w:r w:rsidR="00FD6373" w:rsidRPr="00707436">
        <w:rPr>
          <w:rFonts w:ascii="Arial" w:eastAsia="宋体" w:hAnsi="Arial" w:cs="Arial"/>
          <w:szCs w:val="21"/>
        </w:rPr>
        <w:t>标准</w:t>
      </w:r>
      <w:proofErr w:type="gramStart"/>
      <w:r w:rsidR="00FD6373" w:rsidRPr="00707436">
        <w:rPr>
          <w:rFonts w:ascii="Arial" w:eastAsia="宋体" w:hAnsi="Arial" w:cs="Arial"/>
          <w:szCs w:val="21"/>
        </w:rPr>
        <w:t>列表请</w:t>
      </w:r>
      <w:proofErr w:type="gramEnd"/>
      <w:r w:rsidR="00FD6373" w:rsidRPr="00707436">
        <w:rPr>
          <w:rFonts w:ascii="Arial" w:eastAsia="宋体" w:hAnsi="Arial" w:cs="Arial"/>
          <w:szCs w:val="21"/>
        </w:rPr>
        <w:t>参阅附录</w:t>
      </w:r>
      <w:r w:rsidR="00FD6373" w:rsidRPr="00707436">
        <w:rPr>
          <w:rFonts w:ascii="Arial" w:eastAsia="宋体" w:hAnsi="Arial" w:cs="Arial"/>
          <w:szCs w:val="21"/>
        </w:rPr>
        <w:t>A</w:t>
      </w:r>
      <w:r w:rsidR="00FD6373" w:rsidRPr="00707436">
        <w:rPr>
          <w:rFonts w:ascii="Arial" w:eastAsia="宋体" w:hAnsi="Arial" w:cs="Arial"/>
          <w:szCs w:val="21"/>
        </w:rPr>
        <w:t>。</w:t>
      </w:r>
      <w:r w:rsidR="001573EB">
        <w:rPr>
          <w:rFonts w:ascii="Arial" w:eastAsia="宋体" w:hAnsi="Arial" w:cs="Arial"/>
          <w:szCs w:val="21"/>
        </w:rPr>
        <w:t>贵公司</w:t>
      </w:r>
      <w:r w:rsidR="00FD6373" w:rsidRPr="00707436">
        <w:rPr>
          <w:rFonts w:ascii="Arial" w:eastAsia="宋体" w:hAnsi="Arial" w:cs="Arial"/>
          <w:szCs w:val="21"/>
        </w:rPr>
        <w:t>还可以参考</w:t>
      </w:r>
      <w:r w:rsidR="00FD6373" w:rsidRPr="00707436">
        <w:rPr>
          <w:rFonts w:ascii="Arial" w:eastAsia="宋体" w:hAnsi="Arial" w:cs="Arial"/>
          <w:szCs w:val="21"/>
        </w:rPr>
        <w:t>FDA</w:t>
      </w:r>
      <w:r w:rsidR="00FD6373" w:rsidRPr="00707436">
        <w:rPr>
          <w:rFonts w:ascii="Arial" w:eastAsia="宋体" w:hAnsi="Arial" w:cs="Arial"/>
          <w:szCs w:val="21"/>
        </w:rPr>
        <w:t>的</w:t>
      </w:r>
      <w:r w:rsidR="001F405A" w:rsidRPr="00707436">
        <w:rPr>
          <w:rFonts w:ascii="Arial" w:eastAsia="宋体" w:hAnsi="Arial" w:cs="Arial"/>
          <w:szCs w:val="21"/>
        </w:rPr>
        <w:t>指南</w:t>
      </w:r>
      <w:r w:rsidR="001F405A">
        <w:rPr>
          <w:rFonts w:ascii="宋体" w:eastAsia="宋体" w:hAnsi="宋体" w:cs="Arial" w:hint="eastAsia"/>
          <w:szCs w:val="21"/>
        </w:rPr>
        <w:t>《</w:t>
      </w:r>
      <w:r w:rsidR="00FD6373" w:rsidRPr="00707436">
        <w:rPr>
          <w:rStyle w:val="a6"/>
          <w:rFonts w:ascii="Arial" w:eastAsia="宋体" w:hAnsi="Arial" w:cs="Arial"/>
          <w:szCs w:val="21"/>
        </w:rPr>
        <w:t>共识标准的识别和使用</w:t>
      </w:r>
      <w:r w:rsidR="001F405A">
        <w:rPr>
          <w:rFonts w:ascii="宋体" w:eastAsia="宋体" w:hAnsi="宋体" w:cs="Arial" w:hint="eastAsia"/>
          <w:szCs w:val="21"/>
        </w:rPr>
        <w:t>》</w:t>
      </w:r>
      <w:r w:rsidR="00FD6373" w:rsidRPr="006A54C7">
        <w:rPr>
          <w:rFonts w:ascii="Arial" w:eastAsia="宋体" w:hAnsi="Arial" w:cs="Arial"/>
          <w:szCs w:val="21"/>
        </w:rPr>
        <w:t>（</w:t>
      </w:r>
      <w:hyperlink r:id="rId12" w:history="1">
        <w:r w:rsidR="00FD6373" w:rsidRPr="006A54C7">
          <w:rPr>
            <w:rStyle w:val="a6"/>
            <w:rFonts w:ascii="Arial" w:eastAsia="宋体" w:hAnsi="Arial" w:cs="Arial"/>
            <w:color w:val="auto"/>
            <w:szCs w:val="21"/>
            <w:u w:val="none"/>
          </w:rPr>
          <w:t>http://www.fda.gov/MedicalDevices/DeviceRegulationandGuidance/GuidanceDocuments/ucm077274.htm</w:t>
        </w:r>
      </w:hyperlink>
      <w:r w:rsidR="00FD6373" w:rsidRPr="006A54C7">
        <w:rPr>
          <w:rFonts w:ascii="Arial" w:eastAsia="宋体" w:hAnsi="Arial" w:cs="Arial"/>
          <w:szCs w:val="21"/>
        </w:rPr>
        <w:t>）。</w:t>
      </w:r>
    </w:p>
    <w:p w:rsidR="00FD6373" w:rsidRPr="00707436" w:rsidRDefault="00DD4BB9"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对于本指南，</w:t>
      </w:r>
      <w:r w:rsidR="00FD6373" w:rsidRPr="00E42D05">
        <w:rPr>
          <w:rFonts w:ascii="宋体" w:eastAsia="宋体" w:hAnsi="宋体" w:cs="Arial"/>
          <w:szCs w:val="21"/>
        </w:rPr>
        <w:t>“</w:t>
      </w:r>
      <w:r w:rsidR="001573EB">
        <w:rPr>
          <w:rFonts w:ascii="Arial" w:eastAsia="宋体" w:hAnsi="Arial" w:cs="Arial"/>
          <w:szCs w:val="21"/>
        </w:rPr>
        <w:t>贵公司</w:t>
      </w:r>
      <w:r w:rsidR="00FD6373" w:rsidRPr="00E42D05">
        <w:rPr>
          <w:rFonts w:ascii="宋体" w:eastAsia="宋体" w:hAnsi="宋体" w:cs="Arial"/>
          <w:szCs w:val="21"/>
        </w:rPr>
        <w:t>”</w:t>
      </w:r>
      <w:r w:rsidR="00FD6373" w:rsidRPr="00707436">
        <w:rPr>
          <w:rFonts w:ascii="Arial" w:eastAsia="宋体" w:hAnsi="Arial" w:cs="Arial"/>
          <w:szCs w:val="21"/>
        </w:rPr>
        <w:t>是指</w:t>
      </w:r>
      <w:r w:rsidR="00FD6373" w:rsidRPr="00707436">
        <w:rPr>
          <w:rFonts w:ascii="Arial" w:eastAsia="宋体" w:hAnsi="Arial" w:cs="Arial"/>
          <w:szCs w:val="21"/>
        </w:rPr>
        <w:t>IDE</w:t>
      </w:r>
      <w:r w:rsidR="00FD6373" w:rsidRPr="00707436">
        <w:rPr>
          <w:rFonts w:ascii="Arial" w:eastAsia="宋体" w:hAnsi="Arial" w:cs="Arial"/>
          <w:szCs w:val="21"/>
        </w:rPr>
        <w:t>研究的</w:t>
      </w:r>
      <w:r w:rsidR="003B025F" w:rsidRPr="00707436">
        <w:rPr>
          <w:rFonts w:ascii="Arial" w:eastAsia="宋体" w:hAnsi="Arial" w:cs="Arial"/>
          <w:szCs w:val="21"/>
        </w:rPr>
        <w:t>申办方</w:t>
      </w:r>
      <w:r w:rsidR="00FD6373" w:rsidRPr="00707436">
        <w:rPr>
          <w:rFonts w:ascii="Arial" w:eastAsia="宋体" w:hAnsi="Arial" w:cs="Arial"/>
          <w:szCs w:val="21"/>
        </w:rPr>
        <w:t>，</w:t>
      </w:r>
      <w:r w:rsidR="00FD6373" w:rsidRPr="00E42D05">
        <w:rPr>
          <w:rFonts w:ascii="宋体" w:eastAsia="宋体" w:hAnsi="宋体" w:cs="Arial"/>
          <w:szCs w:val="21"/>
        </w:rPr>
        <w:t>“</w:t>
      </w:r>
      <w:r w:rsidR="00FD6373" w:rsidRPr="00707436">
        <w:rPr>
          <w:rFonts w:ascii="Arial" w:eastAsia="宋体" w:hAnsi="Arial" w:cs="Arial"/>
          <w:szCs w:val="21"/>
        </w:rPr>
        <w:t>我们</w:t>
      </w:r>
      <w:r w:rsidR="00FD6373" w:rsidRPr="00E42D05">
        <w:rPr>
          <w:rFonts w:ascii="宋体" w:eastAsia="宋体" w:hAnsi="宋体" w:cs="Arial"/>
          <w:szCs w:val="21"/>
        </w:rPr>
        <w:t>”</w:t>
      </w:r>
      <w:r w:rsidR="00FD6373" w:rsidRPr="00707436">
        <w:rPr>
          <w:rFonts w:ascii="Arial" w:eastAsia="宋体" w:hAnsi="Arial" w:cs="Arial"/>
          <w:szCs w:val="21"/>
        </w:rPr>
        <w:t>是指</w:t>
      </w:r>
      <w:r w:rsidR="00FD6373" w:rsidRPr="00707436">
        <w:rPr>
          <w:rFonts w:ascii="Arial" w:eastAsia="宋体" w:hAnsi="Arial" w:cs="Arial"/>
          <w:szCs w:val="21"/>
        </w:rPr>
        <w:t>FDA</w:t>
      </w:r>
      <w:r w:rsidR="00FD6373" w:rsidRPr="00707436">
        <w:rPr>
          <w:rFonts w:ascii="Arial" w:eastAsia="宋体" w:hAnsi="Arial" w:cs="Arial"/>
          <w:szCs w:val="21"/>
        </w:rPr>
        <w:t>。</w:t>
      </w:r>
    </w:p>
    <w:p w:rsidR="001F405A" w:rsidRPr="00707436" w:rsidRDefault="001F405A" w:rsidP="00D35AF6">
      <w:pPr>
        <w:pStyle w:val="a7"/>
        <w:snapToGrid w:val="0"/>
        <w:spacing w:afterLines="50" w:after="156" w:line="300" w:lineRule="auto"/>
        <w:ind w:left="360" w:firstLineChars="0" w:firstLine="0"/>
        <w:rPr>
          <w:rFonts w:ascii="Arial" w:eastAsia="宋体" w:hAnsi="Arial" w:cs="Arial"/>
          <w:szCs w:val="21"/>
        </w:rPr>
      </w:pPr>
      <w:r w:rsidRPr="001F405A">
        <w:rPr>
          <w:rFonts w:ascii="Arial" w:eastAsia="宋体" w:hAnsi="Arial" w:cs="Arial" w:hint="eastAsia"/>
          <w:szCs w:val="21"/>
        </w:rPr>
        <w:t>FDA</w:t>
      </w:r>
      <w:r w:rsidRPr="001F405A">
        <w:rPr>
          <w:rFonts w:ascii="Arial" w:eastAsia="宋体" w:hAnsi="Arial" w:cs="Arial" w:hint="eastAsia"/>
          <w:szCs w:val="21"/>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rsidR="00FD6373" w:rsidRPr="001F199B" w:rsidRDefault="00FD6373"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3" w:name="_Toc484191212"/>
      <w:r w:rsidRPr="001F199B">
        <w:rPr>
          <w:rFonts w:ascii="Arial" w:eastAsia="宋体" w:hAnsi="Arial" w:cs="Arial"/>
          <w:b/>
          <w:sz w:val="28"/>
          <w:szCs w:val="28"/>
        </w:rPr>
        <w:t>范围</w:t>
      </w:r>
      <w:bookmarkEnd w:id="3"/>
    </w:p>
    <w:p w:rsidR="00FD6373" w:rsidRPr="00707436" w:rsidRDefault="00FD6373"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本文件仅限于人工视网膜（即植入视网膜上或</w:t>
      </w:r>
      <w:r w:rsidR="009445EE" w:rsidRPr="00707436">
        <w:rPr>
          <w:rFonts w:ascii="Arial" w:eastAsia="宋体" w:hAnsi="Arial" w:cs="Arial"/>
          <w:szCs w:val="21"/>
        </w:rPr>
        <w:t>下面</w:t>
      </w:r>
      <w:r w:rsidRPr="00707436">
        <w:rPr>
          <w:rFonts w:ascii="Arial" w:eastAsia="宋体" w:hAnsi="Arial" w:cs="Arial"/>
          <w:szCs w:val="21"/>
        </w:rPr>
        <w:t>的视觉</w:t>
      </w:r>
      <w:r w:rsidR="00BA7D5E">
        <w:rPr>
          <w:rFonts w:ascii="Arial" w:eastAsia="宋体" w:hAnsi="Arial" w:cs="Arial"/>
          <w:szCs w:val="21"/>
        </w:rPr>
        <w:t>假体器械</w:t>
      </w:r>
      <w:r w:rsidRPr="00707436">
        <w:rPr>
          <w:rFonts w:ascii="Arial" w:eastAsia="宋体" w:hAnsi="Arial" w:cs="Arial"/>
          <w:szCs w:val="21"/>
        </w:rPr>
        <w:t>，以及</w:t>
      </w:r>
      <w:r w:rsidR="009445EE" w:rsidRPr="00707436">
        <w:rPr>
          <w:rFonts w:ascii="Arial" w:eastAsia="宋体" w:hAnsi="Arial" w:cs="Arial"/>
          <w:szCs w:val="21"/>
        </w:rPr>
        <w:t>眼球</w:t>
      </w:r>
      <w:r w:rsidRPr="00707436">
        <w:rPr>
          <w:rFonts w:ascii="Arial" w:eastAsia="宋体" w:hAnsi="Arial" w:cs="Arial"/>
          <w:szCs w:val="21"/>
        </w:rPr>
        <w:t>外表面上</w:t>
      </w:r>
      <w:r w:rsidR="009445EE" w:rsidRPr="00707436">
        <w:rPr>
          <w:rFonts w:ascii="Arial" w:eastAsia="宋体" w:hAnsi="Arial" w:cs="Arial"/>
          <w:szCs w:val="21"/>
        </w:rPr>
        <w:t>或下面</w:t>
      </w:r>
      <w:r w:rsidRPr="00707436">
        <w:rPr>
          <w:rFonts w:ascii="Arial" w:eastAsia="宋体" w:hAnsi="Arial" w:cs="Arial"/>
          <w:szCs w:val="21"/>
        </w:rPr>
        <w:t>的视觉</w:t>
      </w:r>
      <w:r w:rsidR="00BA7D5E">
        <w:rPr>
          <w:rFonts w:ascii="Arial" w:eastAsia="宋体" w:hAnsi="Arial" w:cs="Arial"/>
          <w:szCs w:val="21"/>
        </w:rPr>
        <w:t>假体器械</w:t>
      </w:r>
      <w:r w:rsidRPr="00707436">
        <w:rPr>
          <w:rFonts w:ascii="Arial" w:eastAsia="宋体" w:hAnsi="Arial" w:cs="Arial"/>
          <w:szCs w:val="21"/>
        </w:rPr>
        <w:t>），其使用电刺激来为患有退行性视网膜疾病的人提供一定程度的视觉感知。</w:t>
      </w:r>
    </w:p>
    <w:p w:rsidR="009445EE" w:rsidRPr="00707436" w:rsidRDefault="009445EE"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该文件不适用于刺激视神经或其他较高</w:t>
      </w:r>
      <w:proofErr w:type="gramStart"/>
      <w:r w:rsidRPr="00707436">
        <w:rPr>
          <w:rFonts w:ascii="Arial" w:eastAsia="宋体" w:hAnsi="Arial" w:cs="Arial"/>
          <w:szCs w:val="21"/>
        </w:rPr>
        <w:t>脑区域</w:t>
      </w:r>
      <w:proofErr w:type="gramEnd"/>
      <w:r w:rsidRPr="00707436">
        <w:rPr>
          <w:rFonts w:ascii="Arial" w:eastAsia="宋体" w:hAnsi="Arial" w:cs="Arial"/>
          <w:szCs w:val="21"/>
        </w:rPr>
        <w:t>如视皮质或外侧</w:t>
      </w:r>
      <w:proofErr w:type="gramStart"/>
      <w:r w:rsidRPr="00707436">
        <w:rPr>
          <w:rFonts w:ascii="Arial" w:eastAsia="宋体" w:hAnsi="Arial" w:cs="Arial"/>
          <w:szCs w:val="21"/>
        </w:rPr>
        <w:t>膝状核的</w:t>
      </w:r>
      <w:proofErr w:type="gramEnd"/>
      <w:r w:rsidRPr="00707436">
        <w:rPr>
          <w:rFonts w:ascii="Arial" w:eastAsia="宋体" w:hAnsi="Arial" w:cs="Arial"/>
          <w:szCs w:val="21"/>
        </w:rPr>
        <w:t>假体。此外，合并药物或生物制品的假体可以是组合产品。</w:t>
      </w:r>
      <w:r w:rsidR="001F405A" w:rsidRPr="00707436">
        <w:rPr>
          <w:rFonts w:ascii="Arial" w:eastAsia="宋体" w:hAnsi="Arial" w:cs="Arial"/>
          <w:szCs w:val="21"/>
        </w:rPr>
        <w:t>责任</w:t>
      </w:r>
      <w:r w:rsidRPr="00707436">
        <w:rPr>
          <w:rFonts w:ascii="Arial" w:eastAsia="宋体" w:hAnsi="Arial" w:cs="Arial"/>
          <w:szCs w:val="21"/>
        </w:rPr>
        <w:t>组合产品管理的</w:t>
      </w:r>
      <w:r w:rsidRPr="00707436">
        <w:rPr>
          <w:rFonts w:ascii="Arial" w:eastAsia="宋体" w:hAnsi="Arial" w:cs="Arial"/>
          <w:szCs w:val="21"/>
        </w:rPr>
        <w:t>FDA</w:t>
      </w:r>
      <w:r w:rsidRPr="00707436">
        <w:rPr>
          <w:rFonts w:ascii="Arial" w:eastAsia="宋体" w:hAnsi="Arial" w:cs="Arial"/>
          <w:szCs w:val="21"/>
        </w:rPr>
        <w:t>中心由</w:t>
      </w:r>
      <w:r w:rsidR="00883A80" w:rsidRPr="00707436">
        <w:rPr>
          <w:rFonts w:ascii="Arial" w:eastAsia="宋体" w:hAnsi="Arial" w:cs="Arial"/>
          <w:szCs w:val="21"/>
        </w:rPr>
        <w:t>该</w:t>
      </w:r>
      <w:r w:rsidRPr="00707436">
        <w:rPr>
          <w:rFonts w:ascii="Arial" w:eastAsia="宋体" w:hAnsi="Arial" w:cs="Arial"/>
          <w:szCs w:val="21"/>
        </w:rPr>
        <w:t>产品的主要作用模式决定，在某些情况下可能不是</w:t>
      </w:r>
      <w:r w:rsidRPr="00707436">
        <w:rPr>
          <w:rFonts w:ascii="Arial" w:eastAsia="宋体" w:hAnsi="Arial" w:cs="Arial"/>
          <w:szCs w:val="21"/>
        </w:rPr>
        <w:t>CDRH</w:t>
      </w:r>
      <w:r w:rsidRPr="00707436">
        <w:rPr>
          <w:rFonts w:ascii="Arial" w:eastAsia="宋体" w:hAnsi="Arial" w:cs="Arial"/>
          <w:szCs w:val="21"/>
        </w:rPr>
        <w:t>。有关组合产品管辖权或提交指定请求的更多信息，请参阅</w:t>
      </w:r>
      <w:r w:rsidRPr="00707436">
        <w:rPr>
          <w:rFonts w:ascii="Arial" w:eastAsia="宋体" w:hAnsi="Arial" w:cs="Arial"/>
          <w:szCs w:val="21"/>
        </w:rPr>
        <w:t>FDA</w:t>
      </w:r>
      <w:r w:rsidR="000C427C" w:rsidRPr="00707436">
        <w:rPr>
          <w:rFonts w:ascii="Arial" w:eastAsia="宋体" w:hAnsi="Arial" w:cs="Arial"/>
          <w:szCs w:val="21"/>
        </w:rPr>
        <w:t>组合产品办公室</w:t>
      </w:r>
      <w:r w:rsidRPr="00707436">
        <w:rPr>
          <w:rFonts w:ascii="Arial" w:eastAsia="宋体" w:hAnsi="Arial" w:cs="Arial"/>
          <w:szCs w:val="21"/>
        </w:rPr>
        <w:t>（</w:t>
      </w:r>
      <w:r w:rsidR="009F006F" w:rsidRPr="00707436">
        <w:rPr>
          <w:rFonts w:ascii="Arial" w:eastAsia="宋体" w:hAnsi="Arial" w:cs="Arial"/>
          <w:szCs w:val="21"/>
        </w:rPr>
        <w:t>参</w:t>
      </w:r>
      <w:r w:rsidRPr="00707436">
        <w:rPr>
          <w:rFonts w:ascii="Arial" w:eastAsia="宋体" w:hAnsi="Arial" w:cs="Arial"/>
          <w:szCs w:val="21"/>
        </w:rPr>
        <w:t>见</w:t>
      </w:r>
      <w:hyperlink r:id="rId13" w:history="1">
        <w:r w:rsidR="009F006F" w:rsidRPr="00363D43">
          <w:rPr>
            <w:rStyle w:val="a6"/>
            <w:rFonts w:ascii="Arial" w:eastAsia="宋体" w:hAnsi="Arial" w:cs="Arial"/>
            <w:color w:val="auto"/>
            <w:szCs w:val="21"/>
            <w:u w:val="none"/>
          </w:rPr>
          <w:t>http://www.fda.gov/oc/combination</w:t>
        </w:r>
      </w:hyperlink>
      <w:r w:rsidRPr="00707436">
        <w:rPr>
          <w:rFonts w:ascii="Arial" w:eastAsia="宋体" w:hAnsi="Arial" w:cs="Arial"/>
          <w:szCs w:val="21"/>
        </w:rPr>
        <w:t>）。</w:t>
      </w:r>
    </w:p>
    <w:p w:rsidR="009F006F" w:rsidRPr="00707436" w:rsidRDefault="009F006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FDA</w:t>
      </w:r>
      <w:r w:rsidRPr="00707436">
        <w:rPr>
          <w:rFonts w:ascii="Arial" w:eastAsia="宋体" w:hAnsi="Arial" w:cs="Arial"/>
          <w:szCs w:val="21"/>
        </w:rPr>
        <w:t>认为本</w:t>
      </w:r>
      <w:r w:rsidR="001F405A">
        <w:rPr>
          <w:rFonts w:ascii="Arial" w:eastAsia="宋体" w:hAnsi="Arial" w:cs="Arial"/>
          <w:szCs w:val="21"/>
        </w:rPr>
        <w:t>指导性文件</w:t>
      </w:r>
      <w:r w:rsidRPr="00707436">
        <w:rPr>
          <w:rFonts w:ascii="Arial" w:eastAsia="宋体" w:hAnsi="Arial" w:cs="Arial"/>
          <w:szCs w:val="21"/>
        </w:rPr>
        <w:t>所述的</w:t>
      </w:r>
      <w:r w:rsidR="00966538">
        <w:rPr>
          <w:rFonts w:ascii="Arial" w:eastAsia="宋体" w:hAnsi="Arial" w:cs="Arial"/>
          <w:szCs w:val="21"/>
        </w:rPr>
        <w:t>器械</w:t>
      </w:r>
      <w:r w:rsidRPr="00707436">
        <w:rPr>
          <w:rFonts w:ascii="Arial" w:eastAsia="宋体" w:hAnsi="Arial" w:cs="Arial"/>
          <w:szCs w:val="21"/>
        </w:rPr>
        <w:t>是</w:t>
      </w:r>
      <w:r w:rsidRPr="00707436">
        <w:rPr>
          <w:rFonts w:ascii="Arial" w:eastAsia="宋体" w:hAnsi="Arial" w:cs="Arial"/>
          <w:szCs w:val="21"/>
        </w:rPr>
        <w:t>21 CFR 812.3</w:t>
      </w:r>
      <w:r w:rsidRPr="00707436">
        <w:rPr>
          <w:rFonts w:ascii="Arial" w:eastAsia="宋体" w:hAnsi="Arial" w:cs="Arial"/>
          <w:szCs w:val="21"/>
        </w:rPr>
        <w:t>（</w:t>
      </w:r>
      <w:r w:rsidRPr="00707436">
        <w:rPr>
          <w:rFonts w:ascii="Arial" w:eastAsia="宋体" w:hAnsi="Arial" w:cs="Arial"/>
          <w:szCs w:val="21"/>
        </w:rPr>
        <w:t>m</w:t>
      </w:r>
      <w:r w:rsidRPr="00707436">
        <w:rPr>
          <w:rFonts w:ascii="Arial" w:eastAsia="宋体" w:hAnsi="Arial" w:cs="Arial"/>
          <w:szCs w:val="21"/>
        </w:rPr>
        <w:t>）中定义的重大风险</w:t>
      </w:r>
      <w:r w:rsidR="00966538">
        <w:rPr>
          <w:rFonts w:ascii="Arial" w:eastAsia="宋体" w:hAnsi="Arial" w:cs="Arial"/>
          <w:szCs w:val="21"/>
        </w:rPr>
        <w:t>器械</w:t>
      </w:r>
      <w:r w:rsidRPr="00707436">
        <w:rPr>
          <w:rFonts w:ascii="Arial" w:eastAsia="宋体" w:hAnsi="Arial" w:cs="Arial"/>
          <w:szCs w:val="21"/>
        </w:rPr>
        <w:t>。因此，打算在美国进行临床调查</w:t>
      </w:r>
      <w:r w:rsidR="001F405A">
        <w:rPr>
          <w:rFonts w:ascii="Arial" w:eastAsia="宋体" w:hAnsi="Arial" w:cs="Arial" w:hint="eastAsia"/>
          <w:szCs w:val="21"/>
        </w:rPr>
        <w:t>时</w:t>
      </w:r>
      <w:r w:rsidRPr="00707436">
        <w:rPr>
          <w:rFonts w:ascii="Arial" w:eastAsia="宋体" w:hAnsi="Arial" w:cs="Arial"/>
          <w:szCs w:val="21"/>
        </w:rPr>
        <w:t>使用这些</w:t>
      </w:r>
      <w:r w:rsidR="00966538">
        <w:rPr>
          <w:rFonts w:ascii="Arial" w:eastAsia="宋体" w:hAnsi="Arial" w:cs="Arial"/>
          <w:szCs w:val="21"/>
        </w:rPr>
        <w:t>器械</w:t>
      </w:r>
      <w:r w:rsidRPr="00707436">
        <w:rPr>
          <w:rFonts w:ascii="Arial" w:eastAsia="宋体" w:hAnsi="Arial" w:cs="Arial"/>
          <w:szCs w:val="21"/>
        </w:rPr>
        <w:t>的</w:t>
      </w:r>
      <w:r w:rsidR="003B025F" w:rsidRPr="00707436">
        <w:rPr>
          <w:rFonts w:ascii="Arial" w:eastAsia="宋体" w:hAnsi="Arial" w:cs="Arial"/>
          <w:szCs w:val="21"/>
        </w:rPr>
        <w:t>申办方</w:t>
      </w:r>
      <w:r w:rsidRPr="00707436">
        <w:rPr>
          <w:rFonts w:ascii="Arial" w:eastAsia="宋体" w:hAnsi="Arial" w:cs="Arial"/>
          <w:szCs w:val="21"/>
        </w:rPr>
        <w:t>必须向</w:t>
      </w:r>
      <w:r w:rsidRPr="00707436">
        <w:rPr>
          <w:rFonts w:ascii="Arial" w:eastAsia="宋体" w:hAnsi="Arial" w:cs="Arial"/>
          <w:szCs w:val="21"/>
        </w:rPr>
        <w:t>FDA</w:t>
      </w:r>
      <w:r w:rsidRPr="00707436">
        <w:rPr>
          <w:rFonts w:ascii="Arial" w:eastAsia="宋体" w:hAnsi="Arial" w:cs="Arial"/>
          <w:szCs w:val="21"/>
        </w:rPr>
        <w:t>提交</w:t>
      </w:r>
      <w:r w:rsidRPr="00707436">
        <w:rPr>
          <w:rFonts w:ascii="Arial" w:eastAsia="宋体" w:hAnsi="Arial" w:cs="Arial"/>
          <w:szCs w:val="21"/>
        </w:rPr>
        <w:t>IDE</w:t>
      </w:r>
      <w:r w:rsidRPr="00707436">
        <w:rPr>
          <w:rFonts w:ascii="Arial" w:eastAsia="宋体" w:hAnsi="Arial" w:cs="Arial"/>
          <w:szCs w:val="21"/>
        </w:rPr>
        <w:t>申请，并在开始调查之前获得</w:t>
      </w:r>
      <w:r w:rsidRPr="00707436">
        <w:rPr>
          <w:rFonts w:ascii="Arial" w:eastAsia="宋体" w:hAnsi="Arial" w:cs="Arial"/>
          <w:szCs w:val="21"/>
        </w:rPr>
        <w:t>FDA</w:t>
      </w:r>
      <w:r w:rsidRPr="00707436">
        <w:rPr>
          <w:rFonts w:ascii="Arial" w:eastAsia="宋体" w:hAnsi="Arial" w:cs="Arial"/>
          <w:szCs w:val="21"/>
        </w:rPr>
        <w:t>和</w:t>
      </w:r>
      <w:r w:rsidRPr="00707436">
        <w:rPr>
          <w:rFonts w:ascii="Arial" w:eastAsia="宋体" w:hAnsi="Arial" w:cs="Arial"/>
          <w:szCs w:val="21"/>
        </w:rPr>
        <w:t>IRB</w:t>
      </w:r>
      <w:r w:rsidRPr="00707436">
        <w:rPr>
          <w:rFonts w:ascii="Arial" w:eastAsia="宋体" w:hAnsi="Arial" w:cs="Arial"/>
          <w:szCs w:val="21"/>
        </w:rPr>
        <w:t>批准的申请（</w:t>
      </w:r>
      <w:r w:rsidRPr="00707436">
        <w:rPr>
          <w:rFonts w:ascii="Arial" w:eastAsia="宋体" w:hAnsi="Arial" w:cs="Arial"/>
          <w:szCs w:val="21"/>
        </w:rPr>
        <w:t>21 CFR 812.20</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））。除了获得</w:t>
      </w:r>
      <w:r w:rsidRPr="00707436">
        <w:rPr>
          <w:rFonts w:ascii="Arial" w:eastAsia="宋体" w:hAnsi="Arial" w:cs="Arial"/>
          <w:szCs w:val="21"/>
        </w:rPr>
        <w:t>FDA</w:t>
      </w:r>
      <w:r w:rsidRPr="00707436">
        <w:rPr>
          <w:rFonts w:ascii="Arial" w:eastAsia="宋体" w:hAnsi="Arial" w:cs="Arial"/>
          <w:szCs w:val="21"/>
        </w:rPr>
        <w:t>批准的</w:t>
      </w:r>
      <w:r w:rsidRPr="00707436">
        <w:rPr>
          <w:rFonts w:ascii="Arial" w:eastAsia="宋体" w:hAnsi="Arial" w:cs="Arial"/>
          <w:szCs w:val="21"/>
        </w:rPr>
        <w:t>IDE</w:t>
      </w:r>
      <w:r w:rsidRPr="00707436">
        <w:rPr>
          <w:rFonts w:ascii="Arial" w:eastAsia="宋体" w:hAnsi="Arial" w:cs="Arial"/>
          <w:szCs w:val="21"/>
        </w:rPr>
        <w:t>（</w:t>
      </w:r>
      <w:r w:rsidRPr="00707436">
        <w:rPr>
          <w:rFonts w:ascii="Arial" w:eastAsia="宋体" w:hAnsi="Arial" w:cs="Arial"/>
          <w:szCs w:val="21"/>
        </w:rPr>
        <w:t xml:space="preserve">21 CFR </w:t>
      </w:r>
      <w:r w:rsidR="009A1C27">
        <w:rPr>
          <w:rFonts w:ascii="Arial" w:eastAsia="宋体" w:hAnsi="Arial" w:cs="Arial" w:hint="eastAsia"/>
          <w:szCs w:val="21"/>
        </w:rPr>
        <w:t>第</w:t>
      </w:r>
      <w:r w:rsidRPr="00707436">
        <w:rPr>
          <w:rFonts w:ascii="Arial" w:eastAsia="宋体" w:hAnsi="Arial" w:cs="Arial"/>
          <w:szCs w:val="21"/>
        </w:rPr>
        <w:t>812</w:t>
      </w:r>
      <w:r w:rsidR="009A1C27">
        <w:rPr>
          <w:rFonts w:ascii="Arial" w:eastAsia="宋体" w:hAnsi="Arial" w:cs="Arial" w:hint="eastAsia"/>
          <w:szCs w:val="21"/>
        </w:rPr>
        <w:t>部分</w:t>
      </w:r>
      <w:r w:rsidR="00E114DF" w:rsidRPr="00707436">
        <w:rPr>
          <w:rFonts w:ascii="Arial" w:eastAsia="宋体" w:hAnsi="Arial" w:cs="Arial"/>
          <w:szCs w:val="21"/>
        </w:rPr>
        <w:t>）的要求外，此类研究的</w:t>
      </w:r>
      <w:r w:rsidR="00450C5E" w:rsidRPr="00707436">
        <w:rPr>
          <w:rFonts w:ascii="Arial" w:eastAsia="宋体" w:hAnsi="Arial" w:cs="Arial"/>
          <w:szCs w:val="21"/>
        </w:rPr>
        <w:t>申办方</w:t>
      </w:r>
      <w:r w:rsidRPr="00707436">
        <w:rPr>
          <w:rFonts w:ascii="Arial" w:eastAsia="宋体" w:hAnsi="Arial" w:cs="Arial"/>
          <w:szCs w:val="21"/>
        </w:rPr>
        <w:t>必须符合有关机构审查委员会（</w:t>
      </w:r>
      <w:r w:rsidRPr="00707436">
        <w:rPr>
          <w:rFonts w:ascii="Arial" w:eastAsia="宋体" w:hAnsi="Arial" w:cs="Arial"/>
          <w:szCs w:val="21"/>
        </w:rPr>
        <w:t>IRB</w:t>
      </w:r>
      <w:r w:rsidRPr="00707436">
        <w:rPr>
          <w:rFonts w:ascii="Arial" w:eastAsia="宋体" w:hAnsi="Arial" w:cs="Arial"/>
          <w:szCs w:val="21"/>
        </w:rPr>
        <w:t>）（</w:t>
      </w:r>
      <w:r w:rsidRPr="00707436">
        <w:rPr>
          <w:rFonts w:ascii="Arial" w:eastAsia="宋体" w:hAnsi="Arial" w:cs="Arial"/>
          <w:szCs w:val="21"/>
        </w:rPr>
        <w:t xml:space="preserve">21 CFR </w:t>
      </w:r>
      <w:r w:rsidR="009A1C27">
        <w:rPr>
          <w:rFonts w:ascii="Arial" w:eastAsia="宋体" w:hAnsi="Arial" w:cs="Arial" w:hint="eastAsia"/>
          <w:szCs w:val="21"/>
        </w:rPr>
        <w:t>第</w:t>
      </w:r>
      <w:r w:rsidRPr="00707436">
        <w:rPr>
          <w:rFonts w:ascii="Arial" w:eastAsia="宋体" w:hAnsi="Arial" w:cs="Arial"/>
          <w:szCs w:val="21"/>
        </w:rPr>
        <w:t>56</w:t>
      </w:r>
      <w:r w:rsidR="009A1C27">
        <w:rPr>
          <w:rFonts w:ascii="Arial" w:eastAsia="宋体" w:hAnsi="Arial" w:cs="Arial" w:hint="eastAsia"/>
          <w:szCs w:val="21"/>
        </w:rPr>
        <w:t>部分</w:t>
      </w:r>
      <w:r w:rsidRPr="00707436">
        <w:rPr>
          <w:rFonts w:ascii="Arial" w:eastAsia="宋体" w:hAnsi="Arial" w:cs="Arial"/>
          <w:szCs w:val="21"/>
        </w:rPr>
        <w:t>）和知情同意书（</w:t>
      </w:r>
      <w:r w:rsidRPr="00707436">
        <w:rPr>
          <w:rFonts w:ascii="Arial" w:eastAsia="宋体" w:hAnsi="Arial" w:cs="Arial"/>
          <w:szCs w:val="21"/>
        </w:rPr>
        <w:t xml:space="preserve">21 CFR </w:t>
      </w:r>
      <w:r w:rsidR="009A1C27">
        <w:rPr>
          <w:rFonts w:ascii="Arial" w:eastAsia="宋体" w:hAnsi="Arial" w:cs="Arial" w:hint="eastAsia"/>
          <w:szCs w:val="21"/>
        </w:rPr>
        <w:t>第</w:t>
      </w:r>
      <w:r w:rsidRPr="00707436">
        <w:rPr>
          <w:rFonts w:ascii="Arial" w:eastAsia="宋体" w:hAnsi="Arial" w:cs="Arial"/>
          <w:szCs w:val="21"/>
        </w:rPr>
        <w:t>50</w:t>
      </w:r>
      <w:r w:rsidR="009A1C27">
        <w:rPr>
          <w:rFonts w:ascii="Arial" w:eastAsia="宋体" w:hAnsi="Arial" w:cs="Arial" w:hint="eastAsia"/>
          <w:szCs w:val="21"/>
        </w:rPr>
        <w:t>部分</w:t>
      </w:r>
      <w:r w:rsidRPr="00707436">
        <w:rPr>
          <w:rFonts w:ascii="Arial" w:eastAsia="宋体" w:hAnsi="Arial" w:cs="Arial"/>
          <w:szCs w:val="21"/>
        </w:rPr>
        <w:t>）的</w:t>
      </w:r>
      <w:r w:rsidR="009A1C27">
        <w:rPr>
          <w:rFonts w:ascii="Arial" w:eastAsia="宋体" w:hAnsi="Arial" w:cs="Arial" w:hint="eastAsia"/>
          <w:szCs w:val="21"/>
        </w:rPr>
        <w:t>法规</w:t>
      </w:r>
      <w:r w:rsidR="001F199B">
        <w:rPr>
          <w:rFonts w:ascii="Arial" w:eastAsia="宋体" w:hAnsi="Arial" w:cs="Arial"/>
          <w:szCs w:val="21"/>
        </w:rPr>
        <w:t>。</w:t>
      </w:r>
    </w:p>
    <w:p w:rsidR="00E114DF" w:rsidRPr="001F199B" w:rsidRDefault="00966538"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4" w:name="_Toc484191213"/>
      <w:r>
        <w:rPr>
          <w:rFonts w:ascii="Arial" w:eastAsia="宋体" w:hAnsi="Arial" w:cs="Arial"/>
          <w:b/>
          <w:sz w:val="28"/>
          <w:szCs w:val="28"/>
        </w:rPr>
        <w:t>器械</w:t>
      </w:r>
      <w:r w:rsidR="00E114DF" w:rsidRPr="001F199B">
        <w:rPr>
          <w:rFonts w:ascii="Arial" w:eastAsia="宋体" w:hAnsi="Arial" w:cs="Arial"/>
          <w:b/>
          <w:sz w:val="28"/>
          <w:szCs w:val="28"/>
        </w:rPr>
        <w:t>描述</w:t>
      </w:r>
      <w:bookmarkEnd w:id="4"/>
    </w:p>
    <w:p w:rsidR="00E20D9E" w:rsidRDefault="00E20D9E">
      <w:pPr>
        <w:widowControl/>
        <w:jc w:val="left"/>
        <w:rPr>
          <w:rFonts w:ascii="Arial" w:eastAsia="宋体" w:hAnsi="Arial" w:cs="Arial"/>
          <w:szCs w:val="21"/>
        </w:rPr>
      </w:pPr>
      <w:r>
        <w:rPr>
          <w:rFonts w:ascii="Arial" w:eastAsia="宋体" w:hAnsi="Arial" w:cs="Arial"/>
          <w:szCs w:val="21"/>
        </w:rPr>
        <w:br w:type="page"/>
      </w:r>
    </w:p>
    <w:p w:rsidR="006B2886" w:rsidRPr="00707436" w:rsidRDefault="001573EB" w:rsidP="00D35AF6">
      <w:pPr>
        <w:pStyle w:val="a7"/>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lastRenderedPageBreak/>
        <w:t>贵公司</w:t>
      </w:r>
      <w:r w:rsidR="00E114DF" w:rsidRPr="00707436">
        <w:rPr>
          <w:rFonts w:ascii="Arial" w:eastAsia="宋体" w:hAnsi="Arial" w:cs="Arial"/>
          <w:szCs w:val="21"/>
        </w:rPr>
        <w:t>的</w:t>
      </w:r>
      <w:r w:rsidR="00E114DF" w:rsidRPr="00707436">
        <w:rPr>
          <w:rFonts w:ascii="Arial" w:eastAsia="宋体" w:hAnsi="Arial" w:cs="Arial"/>
          <w:szCs w:val="21"/>
        </w:rPr>
        <w:t>IDE</w:t>
      </w:r>
      <w:r w:rsidR="00E114DF" w:rsidRPr="00707436">
        <w:rPr>
          <w:rFonts w:ascii="Arial" w:eastAsia="宋体" w:hAnsi="Arial" w:cs="Arial"/>
          <w:szCs w:val="21"/>
        </w:rPr>
        <w:t>申请必须包括完整的调查计划，在适当情况下，包括调查计划的总结（</w:t>
      </w:r>
      <w:r w:rsidR="00E114DF" w:rsidRPr="00707436">
        <w:rPr>
          <w:rFonts w:ascii="Arial" w:eastAsia="宋体" w:hAnsi="Arial" w:cs="Arial"/>
          <w:szCs w:val="21"/>
        </w:rPr>
        <w:t>21 CFR 812.20</w:t>
      </w:r>
      <w:r w:rsidR="00E114DF" w:rsidRPr="00707436">
        <w:rPr>
          <w:rFonts w:ascii="Arial" w:eastAsia="宋体" w:hAnsi="Arial" w:cs="Arial"/>
          <w:szCs w:val="21"/>
        </w:rPr>
        <w:t>（</w:t>
      </w:r>
      <w:r w:rsidR="00E114DF" w:rsidRPr="00707436">
        <w:rPr>
          <w:rFonts w:ascii="Arial" w:eastAsia="宋体" w:hAnsi="Arial" w:cs="Arial"/>
          <w:szCs w:val="21"/>
        </w:rPr>
        <w:t>b</w:t>
      </w:r>
      <w:r w:rsidR="00E114DF" w:rsidRPr="00707436">
        <w:rPr>
          <w:rFonts w:ascii="Arial" w:eastAsia="宋体" w:hAnsi="Arial" w:cs="Arial"/>
          <w:szCs w:val="21"/>
        </w:rPr>
        <w:t>）（</w:t>
      </w:r>
      <w:r w:rsidR="00E114DF" w:rsidRPr="00707436">
        <w:rPr>
          <w:rFonts w:ascii="Arial" w:eastAsia="宋体" w:hAnsi="Arial" w:cs="Arial"/>
          <w:szCs w:val="21"/>
        </w:rPr>
        <w:t>2</w:t>
      </w:r>
      <w:r w:rsidR="00E114DF" w:rsidRPr="00707436">
        <w:rPr>
          <w:rFonts w:ascii="Arial" w:eastAsia="宋体" w:hAnsi="Arial" w:cs="Arial"/>
          <w:szCs w:val="21"/>
        </w:rPr>
        <w:t>））。在调查计划中，</w:t>
      </w:r>
      <w:r>
        <w:rPr>
          <w:rFonts w:ascii="Arial" w:eastAsia="宋体" w:hAnsi="Arial" w:cs="Arial"/>
          <w:szCs w:val="21"/>
        </w:rPr>
        <w:t>贵公司</w:t>
      </w:r>
      <w:r w:rsidR="00E114DF" w:rsidRPr="00707436">
        <w:rPr>
          <w:rFonts w:ascii="Arial" w:eastAsia="宋体" w:hAnsi="Arial" w:cs="Arial"/>
          <w:szCs w:val="21"/>
        </w:rPr>
        <w:t>应该包括假肢装置及其功能部件的描述（</w:t>
      </w:r>
      <w:r w:rsidR="00E114DF" w:rsidRPr="00707436">
        <w:rPr>
          <w:rFonts w:ascii="Arial" w:eastAsia="宋体" w:hAnsi="Arial" w:cs="Arial"/>
          <w:szCs w:val="21"/>
        </w:rPr>
        <w:t>21 CFR 812.25</w:t>
      </w:r>
      <w:r w:rsidR="00E114DF" w:rsidRPr="00707436">
        <w:rPr>
          <w:rFonts w:ascii="Arial" w:eastAsia="宋体" w:hAnsi="Arial" w:cs="Arial"/>
          <w:szCs w:val="21"/>
        </w:rPr>
        <w:t>（</w:t>
      </w:r>
      <w:r w:rsidR="00E114DF" w:rsidRPr="00707436">
        <w:rPr>
          <w:rFonts w:ascii="Arial" w:eastAsia="宋体" w:hAnsi="Arial" w:cs="Arial"/>
          <w:szCs w:val="21"/>
        </w:rPr>
        <w:t>d</w:t>
      </w:r>
      <w:r w:rsidR="00E114DF" w:rsidRPr="00707436">
        <w:rPr>
          <w:rFonts w:ascii="Arial" w:eastAsia="宋体" w:hAnsi="Arial" w:cs="Arial"/>
          <w:szCs w:val="21"/>
        </w:rPr>
        <w:t>））。</w:t>
      </w:r>
      <w:r>
        <w:rPr>
          <w:rFonts w:ascii="Arial" w:eastAsia="宋体" w:hAnsi="Arial" w:cs="Arial"/>
          <w:szCs w:val="21"/>
        </w:rPr>
        <w:t>贵公司</w:t>
      </w:r>
      <w:r w:rsidR="00E114DF" w:rsidRPr="00707436">
        <w:rPr>
          <w:rFonts w:ascii="Arial" w:eastAsia="宋体" w:hAnsi="Arial" w:cs="Arial"/>
          <w:szCs w:val="21"/>
        </w:rPr>
        <w:t>的描述应该包括：</w:t>
      </w:r>
    </w:p>
    <w:p w:rsidR="00E114DF" w:rsidRPr="00707436" w:rsidRDefault="00E114DF" w:rsidP="00D35AF6">
      <w:pPr>
        <w:pStyle w:val="a7"/>
        <w:numPr>
          <w:ilvl w:val="0"/>
          <w:numId w:val="2"/>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图形表示，</w:t>
      </w:r>
    </w:p>
    <w:p w:rsidR="00E114DF" w:rsidRPr="00707436" w:rsidRDefault="00E114DF" w:rsidP="00D35AF6">
      <w:pPr>
        <w:pStyle w:val="a7"/>
        <w:numPr>
          <w:ilvl w:val="0"/>
          <w:numId w:val="2"/>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工程图，</w:t>
      </w:r>
    </w:p>
    <w:p w:rsidR="00E114DF" w:rsidRPr="00707436" w:rsidRDefault="00E114DF" w:rsidP="00D35AF6">
      <w:pPr>
        <w:pStyle w:val="a7"/>
        <w:numPr>
          <w:ilvl w:val="0"/>
          <w:numId w:val="2"/>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电路框图，</w:t>
      </w:r>
      <w:r w:rsidR="009A1C27">
        <w:rPr>
          <w:rFonts w:ascii="Arial" w:eastAsia="宋体" w:hAnsi="Arial" w:cs="Arial" w:hint="eastAsia"/>
          <w:szCs w:val="21"/>
        </w:rPr>
        <w:t>以及</w:t>
      </w:r>
    </w:p>
    <w:p w:rsidR="006B2886" w:rsidRPr="00707436" w:rsidRDefault="00E114DF" w:rsidP="00D35AF6">
      <w:pPr>
        <w:pStyle w:val="a7"/>
        <w:numPr>
          <w:ilvl w:val="0"/>
          <w:numId w:val="2"/>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软件界面框图。</w:t>
      </w:r>
    </w:p>
    <w:p w:rsidR="00E114DF" w:rsidRPr="00707436" w:rsidRDefault="006B2886" w:rsidP="00D35AF6">
      <w:pPr>
        <w:snapToGrid w:val="0"/>
        <w:spacing w:after="50" w:line="300" w:lineRule="auto"/>
        <w:ind w:firstLine="420"/>
        <w:rPr>
          <w:rFonts w:ascii="Arial" w:eastAsia="宋体" w:hAnsi="Arial" w:cs="Arial"/>
          <w:szCs w:val="21"/>
        </w:rPr>
      </w:pPr>
      <w:r w:rsidRPr="00707436">
        <w:rPr>
          <w:rFonts w:ascii="Arial" w:eastAsia="宋体" w:hAnsi="Arial" w:cs="Arial"/>
          <w:szCs w:val="21"/>
        </w:rPr>
        <w:t>电路的框图应该在系统级别和电路级别上适当跟踪信号流</w:t>
      </w:r>
      <w:r w:rsidR="00790E18" w:rsidRPr="00707436">
        <w:rPr>
          <w:rFonts w:ascii="Arial" w:eastAsia="宋体" w:hAnsi="Arial" w:cs="Arial"/>
          <w:szCs w:val="21"/>
        </w:rPr>
        <w:t>、</w:t>
      </w:r>
      <w:r w:rsidRPr="00707436">
        <w:rPr>
          <w:rFonts w:ascii="Arial" w:eastAsia="宋体" w:hAnsi="Arial" w:cs="Arial"/>
          <w:szCs w:val="21"/>
        </w:rPr>
        <w:t>处理</w:t>
      </w:r>
      <w:r w:rsidR="008773F1" w:rsidRPr="00707436">
        <w:rPr>
          <w:rFonts w:ascii="Arial" w:eastAsia="宋体" w:hAnsi="Arial" w:cs="Arial"/>
          <w:szCs w:val="21"/>
        </w:rPr>
        <w:t>过程</w:t>
      </w:r>
      <w:r w:rsidRPr="00707436">
        <w:rPr>
          <w:rFonts w:ascii="Arial" w:eastAsia="宋体" w:hAnsi="Arial" w:cs="Arial"/>
          <w:szCs w:val="21"/>
        </w:rPr>
        <w:t>和逻辑运算。</w:t>
      </w:r>
    </w:p>
    <w:p w:rsidR="006B2886" w:rsidRPr="00707436" w:rsidRDefault="001573EB" w:rsidP="00D35AF6">
      <w:pPr>
        <w:snapToGrid w:val="0"/>
        <w:spacing w:after="50" w:line="300" w:lineRule="auto"/>
        <w:ind w:firstLine="420"/>
        <w:rPr>
          <w:rFonts w:ascii="Arial" w:eastAsia="宋体" w:hAnsi="Arial" w:cs="Arial"/>
          <w:szCs w:val="21"/>
        </w:rPr>
      </w:pPr>
      <w:r>
        <w:rPr>
          <w:rFonts w:ascii="Arial" w:eastAsia="宋体" w:hAnsi="Arial" w:cs="Arial"/>
          <w:szCs w:val="21"/>
        </w:rPr>
        <w:t>贵公司</w:t>
      </w:r>
      <w:r w:rsidR="006B2886" w:rsidRPr="00707436">
        <w:rPr>
          <w:rFonts w:ascii="Arial" w:eastAsia="宋体" w:hAnsi="Arial" w:cs="Arial"/>
          <w:szCs w:val="21"/>
        </w:rPr>
        <w:t>对每个</w:t>
      </w:r>
      <w:r w:rsidR="009A1C27">
        <w:rPr>
          <w:rFonts w:ascii="Arial" w:eastAsia="宋体" w:hAnsi="Arial" w:cs="Arial"/>
          <w:szCs w:val="21"/>
        </w:rPr>
        <w:t>功能部件</w:t>
      </w:r>
      <w:r w:rsidR="006B2886" w:rsidRPr="00707436">
        <w:rPr>
          <w:rFonts w:ascii="Arial" w:eastAsia="宋体" w:hAnsi="Arial" w:cs="Arial"/>
          <w:szCs w:val="21"/>
        </w:rPr>
        <w:t>的描述应包括：</w:t>
      </w:r>
    </w:p>
    <w:p w:rsidR="006B2886" w:rsidRPr="00707436" w:rsidRDefault="006B2886"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一套完整的电气原理图，</w:t>
      </w:r>
    </w:p>
    <w:p w:rsidR="006B2886" w:rsidRPr="00707436" w:rsidRDefault="006B2886"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一套完整的机械图纸，</w:t>
      </w:r>
    </w:p>
    <w:p w:rsidR="006B2886" w:rsidRPr="00707436" w:rsidRDefault="006B2886"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所有</w:t>
      </w:r>
      <w:r w:rsidR="009A1C27">
        <w:rPr>
          <w:rFonts w:ascii="Arial" w:eastAsia="宋体" w:hAnsi="Arial" w:cs="Arial" w:hint="eastAsia"/>
          <w:szCs w:val="21"/>
        </w:rPr>
        <w:t>部件</w:t>
      </w:r>
      <w:r w:rsidRPr="00707436">
        <w:rPr>
          <w:rFonts w:ascii="Arial" w:eastAsia="宋体" w:hAnsi="Arial" w:cs="Arial"/>
          <w:szCs w:val="21"/>
        </w:rPr>
        <w:t>的详细图纸和描述，包括材料成分和涂料，</w:t>
      </w:r>
    </w:p>
    <w:p w:rsidR="006B2886" w:rsidRPr="00707436" w:rsidRDefault="006B2886"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电气</w:t>
      </w:r>
      <w:r w:rsidR="009A1C27">
        <w:rPr>
          <w:rFonts w:ascii="Arial" w:eastAsia="宋体" w:hAnsi="Arial" w:cs="Arial"/>
          <w:szCs w:val="21"/>
        </w:rPr>
        <w:t>质量标准</w:t>
      </w:r>
      <w:r w:rsidRPr="00707436">
        <w:rPr>
          <w:rFonts w:ascii="Arial" w:eastAsia="宋体" w:hAnsi="Arial" w:cs="Arial"/>
          <w:szCs w:val="21"/>
        </w:rPr>
        <w:t>，并在适当情况下参考</w:t>
      </w:r>
      <w:r w:rsidR="009A1C27">
        <w:rPr>
          <w:rFonts w:ascii="Arial" w:eastAsia="宋体" w:hAnsi="Arial" w:cs="Arial" w:hint="eastAsia"/>
          <w:szCs w:val="21"/>
        </w:rPr>
        <w:t>确定</w:t>
      </w:r>
      <w:r w:rsidRPr="00707436">
        <w:rPr>
          <w:rFonts w:ascii="Arial" w:eastAsia="宋体" w:hAnsi="Arial" w:cs="Arial"/>
          <w:szCs w:val="21"/>
        </w:rPr>
        <w:t>这些</w:t>
      </w:r>
      <w:r w:rsidR="009A1C27">
        <w:rPr>
          <w:rFonts w:ascii="Arial" w:eastAsia="宋体" w:hAnsi="Arial" w:cs="Arial"/>
          <w:szCs w:val="21"/>
        </w:rPr>
        <w:t>质量标准</w:t>
      </w:r>
      <w:r w:rsidRPr="00707436">
        <w:rPr>
          <w:rFonts w:ascii="Arial" w:eastAsia="宋体" w:hAnsi="Arial" w:cs="Arial"/>
          <w:szCs w:val="21"/>
        </w:rPr>
        <w:t>的实验室测试，</w:t>
      </w:r>
    </w:p>
    <w:p w:rsidR="006B2886" w:rsidRPr="00707436" w:rsidRDefault="00DD331E"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机械</w:t>
      </w:r>
      <w:r w:rsidR="009A1C27">
        <w:rPr>
          <w:rFonts w:ascii="Arial" w:eastAsia="宋体" w:hAnsi="Arial" w:cs="Arial"/>
          <w:szCs w:val="21"/>
        </w:rPr>
        <w:t>质量标准</w:t>
      </w:r>
      <w:r w:rsidRPr="00707436">
        <w:rPr>
          <w:rFonts w:ascii="Arial" w:eastAsia="宋体" w:hAnsi="Arial" w:cs="Arial"/>
          <w:szCs w:val="21"/>
        </w:rPr>
        <w:t>，并在适当情况下参考</w:t>
      </w:r>
      <w:r w:rsidR="009A1C27">
        <w:rPr>
          <w:rFonts w:ascii="Arial" w:eastAsia="宋体" w:hAnsi="Arial" w:cs="Arial" w:hint="eastAsia"/>
          <w:szCs w:val="21"/>
        </w:rPr>
        <w:t>确定</w:t>
      </w:r>
      <w:r w:rsidRPr="00707436">
        <w:rPr>
          <w:rFonts w:ascii="Arial" w:eastAsia="宋体" w:hAnsi="Arial" w:cs="Arial"/>
          <w:szCs w:val="21"/>
        </w:rPr>
        <w:t>这些</w:t>
      </w:r>
      <w:r w:rsidR="009A1C27">
        <w:rPr>
          <w:rFonts w:ascii="Arial" w:eastAsia="宋体" w:hAnsi="Arial" w:cs="Arial"/>
          <w:szCs w:val="21"/>
        </w:rPr>
        <w:t>质量标准</w:t>
      </w:r>
      <w:r w:rsidR="006B2886" w:rsidRPr="00707436">
        <w:rPr>
          <w:rFonts w:ascii="Arial" w:eastAsia="宋体" w:hAnsi="Arial" w:cs="Arial"/>
          <w:szCs w:val="21"/>
        </w:rPr>
        <w:t>的实验室测试，</w:t>
      </w:r>
    </w:p>
    <w:p w:rsidR="00DD331E" w:rsidRPr="00707436" w:rsidRDefault="00DD331E"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关于植入物设计如何适应人眼和头部大小变化的解释，</w:t>
      </w:r>
    </w:p>
    <w:p w:rsidR="00DD331E" w:rsidRPr="00707436" w:rsidRDefault="000147FF"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刺激阵列中</w:t>
      </w:r>
      <w:r w:rsidR="00DD331E" w:rsidRPr="00707436">
        <w:rPr>
          <w:rFonts w:ascii="Arial" w:eastAsia="宋体" w:hAnsi="Arial" w:cs="Arial"/>
          <w:szCs w:val="21"/>
        </w:rPr>
        <w:t>电极的详细工程图</w:t>
      </w:r>
      <w:r w:rsidR="009A1C27">
        <w:rPr>
          <w:rFonts w:ascii="Arial" w:eastAsia="宋体" w:hAnsi="Arial" w:cs="Arial" w:hint="eastAsia"/>
          <w:szCs w:val="21"/>
        </w:rPr>
        <w:t>，</w:t>
      </w:r>
      <w:r w:rsidR="00DD331E" w:rsidRPr="00707436">
        <w:rPr>
          <w:rFonts w:ascii="Arial" w:eastAsia="宋体" w:hAnsi="Arial" w:cs="Arial"/>
          <w:szCs w:val="21"/>
        </w:rPr>
        <w:t>包括电极的数量</w:t>
      </w:r>
      <w:r w:rsidRPr="00707436">
        <w:rPr>
          <w:rFonts w:ascii="Arial" w:eastAsia="宋体" w:hAnsi="Arial" w:cs="Arial"/>
          <w:szCs w:val="21"/>
        </w:rPr>
        <w:t>、</w:t>
      </w:r>
      <w:r w:rsidR="00DD331E" w:rsidRPr="00707436">
        <w:rPr>
          <w:rFonts w:ascii="Arial" w:eastAsia="宋体" w:hAnsi="Arial" w:cs="Arial"/>
          <w:szCs w:val="21"/>
        </w:rPr>
        <w:t>尺寸</w:t>
      </w:r>
      <w:r w:rsidRPr="00707436">
        <w:rPr>
          <w:rFonts w:ascii="Arial" w:eastAsia="宋体" w:hAnsi="Arial" w:cs="Arial"/>
          <w:szCs w:val="21"/>
        </w:rPr>
        <w:t>、</w:t>
      </w:r>
      <w:r w:rsidR="00DD331E" w:rsidRPr="00707436">
        <w:rPr>
          <w:rFonts w:ascii="Arial" w:eastAsia="宋体" w:hAnsi="Arial" w:cs="Arial"/>
          <w:szCs w:val="21"/>
        </w:rPr>
        <w:t>间距</w:t>
      </w:r>
      <w:r w:rsidRPr="00707436">
        <w:rPr>
          <w:rFonts w:ascii="Arial" w:eastAsia="宋体" w:hAnsi="Arial" w:cs="Arial"/>
          <w:szCs w:val="21"/>
        </w:rPr>
        <w:t>、</w:t>
      </w:r>
      <w:r w:rsidR="00DD331E" w:rsidRPr="00707436">
        <w:rPr>
          <w:rFonts w:ascii="Arial" w:eastAsia="宋体" w:hAnsi="Arial" w:cs="Arial"/>
          <w:szCs w:val="21"/>
        </w:rPr>
        <w:t>材料组成</w:t>
      </w:r>
      <w:r w:rsidRPr="00707436">
        <w:rPr>
          <w:rFonts w:ascii="Arial" w:eastAsia="宋体" w:hAnsi="Arial" w:cs="Arial"/>
          <w:szCs w:val="21"/>
        </w:rPr>
        <w:t>、</w:t>
      </w:r>
      <w:r w:rsidR="00DD331E" w:rsidRPr="00707436">
        <w:rPr>
          <w:rFonts w:ascii="Arial" w:eastAsia="宋体" w:hAnsi="Arial" w:cs="Arial"/>
          <w:szCs w:val="21"/>
        </w:rPr>
        <w:t>绝缘性</w:t>
      </w:r>
      <w:r w:rsidRPr="00707436">
        <w:rPr>
          <w:rFonts w:ascii="Arial" w:eastAsia="宋体" w:hAnsi="Arial" w:cs="Arial"/>
          <w:szCs w:val="21"/>
        </w:rPr>
        <w:t>、</w:t>
      </w:r>
      <w:r w:rsidR="00DD331E" w:rsidRPr="00707436">
        <w:rPr>
          <w:rFonts w:ascii="Arial" w:eastAsia="宋体" w:hAnsi="Arial" w:cs="Arial"/>
          <w:szCs w:val="21"/>
        </w:rPr>
        <w:t>柔性和任何涂层的表面积</w:t>
      </w:r>
      <w:r w:rsidR="00DD331E" w:rsidRPr="00707436">
        <w:rPr>
          <w:rFonts w:ascii="Arial" w:eastAsia="宋体" w:hAnsi="Arial" w:cs="Arial"/>
          <w:szCs w:val="21"/>
        </w:rPr>
        <w:t>/</w:t>
      </w:r>
      <w:r w:rsidR="00DD331E" w:rsidRPr="00707436">
        <w:rPr>
          <w:rFonts w:ascii="Arial" w:eastAsia="宋体" w:hAnsi="Arial" w:cs="Arial"/>
          <w:szCs w:val="21"/>
        </w:rPr>
        <w:t>厚度，以及</w:t>
      </w:r>
    </w:p>
    <w:p w:rsidR="00DD331E" w:rsidRPr="00707436" w:rsidRDefault="00DD331E" w:rsidP="00D35AF6">
      <w:pPr>
        <w:pStyle w:val="a7"/>
        <w:numPr>
          <w:ilvl w:val="0"/>
          <w:numId w:val="3"/>
        </w:numPr>
        <w:snapToGrid w:val="0"/>
        <w:spacing w:after="50" w:line="300" w:lineRule="auto"/>
        <w:ind w:firstLineChars="0"/>
        <w:rPr>
          <w:rFonts w:ascii="Arial" w:eastAsia="宋体" w:hAnsi="Arial" w:cs="Arial"/>
          <w:szCs w:val="21"/>
        </w:rPr>
      </w:pPr>
      <w:r w:rsidRPr="00707436">
        <w:rPr>
          <w:rFonts w:ascii="Arial" w:eastAsia="宋体" w:hAnsi="Arial" w:cs="Arial"/>
          <w:szCs w:val="21"/>
        </w:rPr>
        <w:t>任何布线的详细描述，包括：从电极到专用集成电路（</w:t>
      </w:r>
      <w:r w:rsidRPr="00707436">
        <w:rPr>
          <w:rFonts w:ascii="Arial" w:eastAsia="宋体" w:hAnsi="Arial" w:cs="Arial"/>
          <w:szCs w:val="21"/>
        </w:rPr>
        <w:t>ASIC</w:t>
      </w:r>
      <w:r w:rsidRPr="00707436">
        <w:rPr>
          <w:rFonts w:ascii="Arial" w:eastAsia="宋体" w:hAnsi="Arial" w:cs="Arial"/>
          <w:szCs w:val="21"/>
        </w:rPr>
        <w:t>），电缆导体和电缆绝缘层或相关涂层的互连。</w:t>
      </w:r>
    </w:p>
    <w:p w:rsidR="00B74CA8" w:rsidRPr="00707436" w:rsidRDefault="00B74CA8" w:rsidP="00D35AF6">
      <w:pPr>
        <w:pStyle w:val="a7"/>
        <w:numPr>
          <w:ilvl w:val="0"/>
          <w:numId w:val="4"/>
        </w:numPr>
        <w:snapToGrid w:val="0"/>
        <w:spacing w:after="50" w:line="300" w:lineRule="auto"/>
        <w:ind w:firstLineChars="0"/>
        <w:outlineLvl w:val="1"/>
        <w:rPr>
          <w:rFonts w:ascii="Arial" w:eastAsia="宋体" w:hAnsi="Arial" w:cs="Arial"/>
          <w:b/>
          <w:szCs w:val="21"/>
        </w:rPr>
      </w:pPr>
      <w:bookmarkStart w:id="5" w:name="_Toc484191214"/>
      <w:r w:rsidRPr="00707436">
        <w:rPr>
          <w:rFonts w:ascii="Arial" w:eastAsia="宋体" w:hAnsi="Arial" w:cs="Arial"/>
          <w:b/>
          <w:szCs w:val="21"/>
        </w:rPr>
        <w:t>摄像机</w:t>
      </w:r>
      <w:r w:rsidRPr="00707436">
        <w:rPr>
          <w:rFonts w:ascii="Arial" w:eastAsia="宋体" w:hAnsi="Arial" w:cs="Arial"/>
          <w:b/>
          <w:szCs w:val="21"/>
        </w:rPr>
        <w:t>/</w:t>
      </w:r>
      <w:r w:rsidRPr="00707436">
        <w:rPr>
          <w:rFonts w:ascii="Arial" w:eastAsia="宋体" w:hAnsi="Arial" w:cs="Arial"/>
          <w:b/>
          <w:szCs w:val="21"/>
        </w:rPr>
        <w:t>传感器和附件</w:t>
      </w:r>
      <w:bookmarkEnd w:id="5"/>
    </w:p>
    <w:p w:rsidR="00B74CA8" w:rsidRPr="00707436" w:rsidRDefault="00B74CA8" w:rsidP="00D35AF6">
      <w:pPr>
        <w:pStyle w:val="a7"/>
        <w:snapToGrid w:val="0"/>
        <w:spacing w:after="50" w:line="300" w:lineRule="auto"/>
        <w:ind w:left="780" w:firstLineChars="0" w:firstLine="0"/>
        <w:rPr>
          <w:rFonts w:ascii="Arial" w:eastAsia="宋体" w:hAnsi="Arial" w:cs="Arial"/>
          <w:szCs w:val="21"/>
        </w:rPr>
      </w:pPr>
      <w:r w:rsidRPr="00707436">
        <w:rPr>
          <w:rFonts w:ascii="Arial" w:eastAsia="宋体" w:hAnsi="Arial" w:cs="Arial"/>
          <w:szCs w:val="21"/>
        </w:rPr>
        <w:t>如果</w:t>
      </w:r>
      <w:r w:rsidR="001573EB">
        <w:rPr>
          <w:rFonts w:ascii="Arial" w:eastAsia="宋体" w:hAnsi="Arial" w:cs="Arial"/>
          <w:szCs w:val="21"/>
        </w:rPr>
        <w:t>贵公司</w:t>
      </w:r>
      <w:r w:rsidRPr="00707436">
        <w:rPr>
          <w:rFonts w:ascii="Arial" w:eastAsia="宋体" w:hAnsi="Arial" w:cs="Arial"/>
          <w:szCs w:val="21"/>
        </w:rPr>
        <w:t>的</w:t>
      </w:r>
      <w:r w:rsidR="00966538">
        <w:rPr>
          <w:rFonts w:ascii="Arial" w:eastAsia="宋体" w:hAnsi="Arial" w:cs="Arial"/>
          <w:szCs w:val="21"/>
        </w:rPr>
        <w:t>器械</w:t>
      </w:r>
      <w:r w:rsidRPr="00707436">
        <w:rPr>
          <w:rFonts w:ascii="Arial" w:eastAsia="宋体" w:hAnsi="Arial" w:cs="Arial"/>
          <w:szCs w:val="21"/>
        </w:rPr>
        <w:t>利用</w:t>
      </w:r>
      <w:r w:rsidR="009A1C27">
        <w:rPr>
          <w:rFonts w:ascii="Arial" w:eastAsia="宋体" w:hAnsi="Arial" w:cs="Arial" w:hint="eastAsia"/>
          <w:szCs w:val="21"/>
        </w:rPr>
        <w:t>部件</w:t>
      </w:r>
      <w:r w:rsidRPr="00707436">
        <w:rPr>
          <w:rFonts w:ascii="Arial" w:eastAsia="宋体" w:hAnsi="Arial" w:cs="Arial"/>
          <w:szCs w:val="21"/>
        </w:rPr>
        <w:t>捕获图像的图片，我们建议</w:t>
      </w:r>
      <w:r w:rsidR="001573EB">
        <w:rPr>
          <w:rFonts w:ascii="Arial" w:eastAsia="宋体" w:hAnsi="Arial" w:cs="Arial"/>
          <w:szCs w:val="21"/>
        </w:rPr>
        <w:t>贵公司</w:t>
      </w:r>
      <w:r w:rsidR="009C379C" w:rsidRPr="00707436">
        <w:rPr>
          <w:rFonts w:ascii="Arial" w:eastAsia="宋体" w:hAnsi="Arial" w:cs="Arial"/>
          <w:szCs w:val="21"/>
        </w:rPr>
        <w:t>对以下内容进行</w:t>
      </w:r>
      <w:r w:rsidRPr="00707436">
        <w:rPr>
          <w:rFonts w:ascii="Arial" w:eastAsia="宋体" w:hAnsi="Arial" w:cs="Arial"/>
          <w:szCs w:val="21"/>
        </w:rPr>
        <w:t>描述：</w:t>
      </w:r>
    </w:p>
    <w:p w:rsidR="00B74CA8" w:rsidRPr="00707436" w:rsidRDefault="00B74CA8" w:rsidP="00D35AF6">
      <w:pPr>
        <w:pStyle w:val="a7"/>
        <w:numPr>
          <w:ilvl w:val="0"/>
          <w:numId w:val="5"/>
        </w:numPr>
        <w:snapToGrid w:val="0"/>
        <w:spacing w:after="50" w:line="300" w:lineRule="auto"/>
        <w:ind w:firstLineChars="0"/>
        <w:rPr>
          <w:rFonts w:ascii="Arial" w:eastAsia="宋体" w:hAnsi="Arial" w:cs="Arial"/>
          <w:szCs w:val="21"/>
        </w:rPr>
      </w:pPr>
      <w:r w:rsidRPr="00707436">
        <w:rPr>
          <w:rFonts w:ascii="Arial" w:eastAsia="宋体" w:hAnsi="Arial" w:cs="Arial"/>
          <w:szCs w:val="21"/>
        </w:rPr>
        <w:t>与视网膜植入物一起使用的光传感器或视频输入和处理器的类型，</w:t>
      </w:r>
    </w:p>
    <w:p w:rsidR="00497547" w:rsidRDefault="00497547">
      <w:pPr>
        <w:widowControl/>
        <w:jc w:val="left"/>
        <w:rPr>
          <w:rFonts w:ascii="Arial" w:eastAsia="宋体" w:hAnsi="Arial" w:cs="Arial"/>
          <w:szCs w:val="21"/>
        </w:rPr>
      </w:pPr>
      <w:r>
        <w:rPr>
          <w:rFonts w:ascii="Arial" w:eastAsia="宋体" w:hAnsi="Arial" w:cs="Arial"/>
          <w:szCs w:val="21"/>
        </w:rPr>
        <w:br w:type="page"/>
      </w:r>
    </w:p>
    <w:p w:rsidR="00B74CA8" w:rsidRPr="00707436" w:rsidRDefault="00B74CA8" w:rsidP="00D35AF6">
      <w:pPr>
        <w:pStyle w:val="a7"/>
        <w:numPr>
          <w:ilvl w:val="0"/>
          <w:numId w:val="5"/>
        </w:numPr>
        <w:snapToGrid w:val="0"/>
        <w:spacing w:after="50" w:line="300" w:lineRule="auto"/>
        <w:ind w:firstLineChars="0"/>
        <w:rPr>
          <w:rFonts w:ascii="Arial" w:eastAsia="宋体" w:hAnsi="Arial" w:cs="Arial"/>
          <w:szCs w:val="21"/>
        </w:rPr>
      </w:pPr>
      <w:r w:rsidRPr="00707436">
        <w:rPr>
          <w:rFonts w:ascii="Arial" w:eastAsia="宋体" w:hAnsi="Arial" w:cs="Arial"/>
          <w:szCs w:val="21"/>
        </w:rPr>
        <w:lastRenderedPageBreak/>
        <w:t>其传感器的分辨率和配置，传感器位置，低</w:t>
      </w:r>
      <w:proofErr w:type="gramStart"/>
      <w:r w:rsidRPr="00707436">
        <w:rPr>
          <w:rFonts w:ascii="Arial" w:eastAsia="宋体" w:hAnsi="Arial" w:cs="Arial"/>
          <w:szCs w:val="21"/>
        </w:rPr>
        <w:t>光灵</w:t>
      </w:r>
      <w:r w:rsidR="009E0ADB">
        <w:rPr>
          <w:rFonts w:ascii="Arial" w:eastAsia="宋体" w:hAnsi="Arial" w:cs="Arial"/>
          <w:szCs w:val="21"/>
        </w:rPr>
        <w:t>锐度</w:t>
      </w:r>
      <w:proofErr w:type="gramEnd"/>
      <w:r w:rsidRPr="00707436">
        <w:rPr>
          <w:rFonts w:ascii="Arial" w:eastAsia="宋体" w:hAnsi="Arial" w:cs="Arial"/>
          <w:szCs w:val="21"/>
        </w:rPr>
        <w:t>，视野和对视觉场景对比度的编码能力，</w:t>
      </w:r>
    </w:p>
    <w:p w:rsidR="00B74CA8" w:rsidRPr="00707436" w:rsidRDefault="00B31842" w:rsidP="00D35AF6">
      <w:pPr>
        <w:pStyle w:val="a7"/>
        <w:numPr>
          <w:ilvl w:val="0"/>
          <w:numId w:val="5"/>
        </w:numPr>
        <w:snapToGrid w:val="0"/>
        <w:spacing w:after="50" w:line="300" w:lineRule="auto"/>
        <w:ind w:firstLineChars="0"/>
        <w:rPr>
          <w:rFonts w:ascii="Arial" w:eastAsia="宋体" w:hAnsi="Arial" w:cs="Arial"/>
          <w:szCs w:val="21"/>
        </w:rPr>
      </w:pPr>
      <w:r w:rsidRPr="00707436">
        <w:rPr>
          <w:rFonts w:ascii="Arial" w:eastAsia="宋体" w:hAnsi="Arial" w:cs="Arial"/>
          <w:szCs w:val="21"/>
        </w:rPr>
        <w:t>任何眼睛跟踪能力</w:t>
      </w:r>
      <w:r w:rsidR="00B74CA8" w:rsidRPr="00707436">
        <w:rPr>
          <w:rFonts w:ascii="Arial" w:eastAsia="宋体" w:hAnsi="Arial" w:cs="Arial"/>
          <w:szCs w:val="21"/>
        </w:rPr>
        <w:t>，</w:t>
      </w:r>
      <w:r w:rsidR="009A1C27">
        <w:rPr>
          <w:rFonts w:ascii="Arial" w:eastAsia="宋体" w:hAnsi="Arial" w:cs="Arial" w:hint="eastAsia"/>
          <w:szCs w:val="21"/>
        </w:rPr>
        <w:t>以及</w:t>
      </w:r>
    </w:p>
    <w:p w:rsidR="00B74CA8" w:rsidRPr="00707436" w:rsidRDefault="00967914" w:rsidP="00D35AF6">
      <w:pPr>
        <w:pStyle w:val="a7"/>
        <w:numPr>
          <w:ilvl w:val="0"/>
          <w:numId w:val="5"/>
        </w:numPr>
        <w:snapToGrid w:val="0"/>
        <w:spacing w:after="50" w:line="300" w:lineRule="auto"/>
        <w:ind w:firstLineChars="0"/>
        <w:rPr>
          <w:rFonts w:ascii="Arial" w:eastAsia="宋体" w:hAnsi="Arial" w:cs="Arial"/>
          <w:szCs w:val="21"/>
        </w:rPr>
      </w:pPr>
      <w:r w:rsidRPr="00707436">
        <w:rPr>
          <w:rFonts w:ascii="Arial" w:eastAsia="宋体" w:hAnsi="Arial" w:cs="Arial"/>
          <w:szCs w:val="21"/>
        </w:rPr>
        <w:t>连接任何外部连接器</w:t>
      </w:r>
      <w:r w:rsidR="00220108" w:rsidRPr="00707436">
        <w:rPr>
          <w:rFonts w:ascii="Arial" w:eastAsia="宋体" w:hAnsi="Arial" w:cs="Arial"/>
          <w:szCs w:val="21"/>
        </w:rPr>
        <w:t>、</w:t>
      </w:r>
      <w:r w:rsidRPr="00707436">
        <w:rPr>
          <w:rFonts w:ascii="Arial" w:eastAsia="宋体" w:hAnsi="Arial" w:cs="Arial"/>
          <w:szCs w:val="21"/>
        </w:rPr>
        <w:t>信号传送器</w:t>
      </w:r>
      <w:r w:rsidR="00220108" w:rsidRPr="00707436">
        <w:rPr>
          <w:rFonts w:ascii="Arial" w:eastAsia="宋体" w:hAnsi="Arial" w:cs="Arial"/>
          <w:szCs w:val="21"/>
        </w:rPr>
        <w:t>、</w:t>
      </w:r>
      <w:r w:rsidR="00B74CA8" w:rsidRPr="00707436">
        <w:rPr>
          <w:rFonts w:ascii="Arial" w:eastAsia="宋体" w:hAnsi="Arial" w:cs="Arial"/>
          <w:szCs w:val="21"/>
        </w:rPr>
        <w:t>遥测线圈</w:t>
      </w:r>
      <w:r w:rsidR="00220108" w:rsidRPr="00707436">
        <w:rPr>
          <w:rFonts w:ascii="Arial" w:eastAsia="宋体" w:hAnsi="Arial" w:cs="Arial"/>
          <w:szCs w:val="21"/>
        </w:rPr>
        <w:t>、</w:t>
      </w:r>
      <w:r w:rsidR="00B74CA8" w:rsidRPr="00707436">
        <w:rPr>
          <w:rFonts w:ascii="Arial" w:eastAsia="宋体" w:hAnsi="Arial" w:cs="Arial"/>
          <w:szCs w:val="21"/>
        </w:rPr>
        <w:t>视觉处理器和眼镜的方法。</w:t>
      </w:r>
    </w:p>
    <w:p w:rsidR="00B74CA8" w:rsidRPr="00707436" w:rsidRDefault="00184EF7" w:rsidP="00D35AF6">
      <w:pPr>
        <w:pStyle w:val="a8"/>
        <w:snapToGrid w:val="0"/>
        <w:spacing w:after="50" w:line="300" w:lineRule="auto"/>
        <w:ind w:firstLine="420"/>
        <w:rPr>
          <w:rFonts w:ascii="Arial" w:eastAsia="宋体" w:hAnsi="Arial" w:cs="Arial"/>
          <w:szCs w:val="21"/>
        </w:rPr>
      </w:pPr>
      <w:r w:rsidRPr="00707436">
        <w:rPr>
          <w:rFonts w:ascii="Arial" w:eastAsia="宋体" w:hAnsi="Arial" w:cs="Arial"/>
          <w:szCs w:val="21"/>
        </w:rPr>
        <w:t>我们还建议</w:t>
      </w:r>
      <w:r w:rsidR="001573EB">
        <w:rPr>
          <w:rFonts w:ascii="Arial" w:eastAsia="宋体" w:hAnsi="Arial" w:cs="Arial"/>
          <w:szCs w:val="21"/>
        </w:rPr>
        <w:t>贵公司</w:t>
      </w:r>
      <w:r w:rsidRPr="00707436">
        <w:rPr>
          <w:rFonts w:ascii="Arial" w:eastAsia="宋体" w:hAnsi="Arial" w:cs="Arial"/>
          <w:szCs w:val="21"/>
        </w:rPr>
        <w:t>描述线圈距离和眼睛运动对使用过程中遥测数据传输的影响。</w:t>
      </w:r>
    </w:p>
    <w:p w:rsidR="00184EF7" w:rsidRPr="00707436" w:rsidRDefault="00966538" w:rsidP="00D35AF6">
      <w:pPr>
        <w:pStyle w:val="a7"/>
        <w:numPr>
          <w:ilvl w:val="0"/>
          <w:numId w:val="4"/>
        </w:numPr>
        <w:snapToGrid w:val="0"/>
        <w:spacing w:after="50" w:line="300" w:lineRule="auto"/>
        <w:ind w:firstLineChars="0"/>
        <w:outlineLvl w:val="1"/>
        <w:rPr>
          <w:rFonts w:ascii="Arial" w:eastAsia="宋体" w:hAnsi="Arial" w:cs="Arial"/>
          <w:b/>
          <w:szCs w:val="21"/>
        </w:rPr>
      </w:pPr>
      <w:bookmarkStart w:id="6" w:name="_Toc484191215"/>
      <w:r>
        <w:rPr>
          <w:rFonts w:ascii="Arial" w:eastAsia="宋体" w:hAnsi="Arial" w:cs="Arial"/>
          <w:b/>
          <w:szCs w:val="21"/>
        </w:rPr>
        <w:t>器械</w:t>
      </w:r>
      <w:r w:rsidR="009A1C27">
        <w:rPr>
          <w:rFonts w:ascii="Arial" w:eastAsia="宋体" w:hAnsi="Arial" w:cs="Arial"/>
          <w:b/>
          <w:szCs w:val="21"/>
        </w:rPr>
        <w:t>附件</w:t>
      </w:r>
      <w:bookmarkEnd w:id="6"/>
    </w:p>
    <w:p w:rsidR="00184EF7" w:rsidRPr="00707436" w:rsidRDefault="00184EF7" w:rsidP="00D35AF6">
      <w:pPr>
        <w:pStyle w:val="a7"/>
        <w:snapToGrid w:val="0"/>
        <w:spacing w:after="50" w:line="300" w:lineRule="auto"/>
        <w:ind w:left="78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00FC143C" w:rsidRPr="00707436">
        <w:rPr>
          <w:rFonts w:ascii="Arial" w:eastAsia="宋体" w:hAnsi="Arial" w:cs="Arial"/>
          <w:szCs w:val="21"/>
        </w:rPr>
        <w:t>对</w:t>
      </w:r>
      <w:r w:rsidRPr="00707436">
        <w:rPr>
          <w:rFonts w:ascii="Arial" w:eastAsia="宋体" w:hAnsi="Arial" w:cs="Arial"/>
          <w:szCs w:val="21"/>
        </w:rPr>
        <w:t>用于</w:t>
      </w:r>
      <w:r w:rsidR="00966538">
        <w:rPr>
          <w:rFonts w:ascii="Arial" w:eastAsia="宋体" w:hAnsi="Arial" w:cs="Arial"/>
          <w:szCs w:val="21"/>
        </w:rPr>
        <w:t>器械</w:t>
      </w:r>
      <w:r w:rsidRPr="00707436">
        <w:rPr>
          <w:rFonts w:ascii="Arial" w:eastAsia="宋体" w:hAnsi="Arial" w:cs="Arial"/>
          <w:szCs w:val="21"/>
        </w:rPr>
        <w:t>编程</w:t>
      </w:r>
      <w:r w:rsidR="00FC143C" w:rsidRPr="00707436">
        <w:rPr>
          <w:rFonts w:ascii="Arial" w:eastAsia="宋体" w:hAnsi="Arial" w:cs="Arial"/>
          <w:szCs w:val="21"/>
        </w:rPr>
        <w:t>、</w:t>
      </w:r>
      <w:r w:rsidRPr="00707436">
        <w:rPr>
          <w:rFonts w:ascii="Arial" w:eastAsia="宋体" w:hAnsi="Arial" w:cs="Arial"/>
          <w:szCs w:val="21"/>
        </w:rPr>
        <w:t>临床装配</w:t>
      </w:r>
      <w:r w:rsidR="00FC143C" w:rsidRPr="00707436">
        <w:rPr>
          <w:rFonts w:ascii="Arial" w:eastAsia="宋体" w:hAnsi="Arial" w:cs="Arial"/>
          <w:szCs w:val="21"/>
        </w:rPr>
        <w:t>、</w:t>
      </w:r>
      <w:r w:rsidRPr="00707436">
        <w:rPr>
          <w:rFonts w:ascii="Arial" w:eastAsia="宋体" w:hAnsi="Arial" w:cs="Arial"/>
          <w:szCs w:val="21"/>
        </w:rPr>
        <w:t>测试或家庭使用的所有</w:t>
      </w:r>
      <w:r w:rsidR="00966538">
        <w:rPr>
          <w:rFonts w:ascii="Arial" w:eastAsia="宋体" w:hAnsi="Arial" w:cs="Arial"/>
          <w:szCs w:val="21"/>
        </w:rPr>
        <w:t>器械</w:t>
      </w:r>
      <w:r w:rsidR="009A1C27">
        <w:rPr>
          <w:rFonts w:ascii="Arial" w:eastAsia="宋体" w:hAnsi="Arial" w:cs="Arial"/>
          <w:szCs w:val="21"/>
        </w:rPr>
        <w:t>附件</w:t>
      </w:r>
      <w:r w:rsidR="00FC143C" w:rsidRPr="00707436">
        <w:rPr>
          <w:rFonts w:ascii="Arial" w:eastAsia="宋体" w:hAnsi="Arial" w:cs="Arial"/>
          <w:szCs w:val="21"/>
        </w:rPr>
        <w:t>进行描述</w:t>
      </w:r>
      <w:r w:rsidRPr="00707436">
        <w:rPr>
          <w:rFonts w:ascii="Arial" w:eastAsia="宋体" w:hAnsi="Arial" w:cs="Arial"/>
          <w:szCs w:val="21"/>
        </w:rPr>
        <w:t>。</w:t>
      </w:r>
      <w:r w:rsidR="001573EB">
        <w:rPr>
          <w:rFonts w:ascii="Arial" w:eastAsia="宋体" w:hAnsi="Arial" w:cs="Arial"/>
          <w:szCs w:val="21"/>
        </w:rPr>
        <w:t>贵公司</w:t>
      </w:r>
      <w:r w:rsidRPr="00707436">
        <w:rPr>
          <w:rFonts w:ascii="Arial" w:eastAsia="宋体" w:hAnsi="Arial" w:cs="Arial"/>
          <w:szCs w:val="21"/>
        </w:rPr>
        <w:t>应该包括用户控件，眼睛跟踪器，编程接口，软件，</w:t>
      </w:r>
      <w:r w:rsidR="009A1C27">
        <w:rPr>
          <w:rFonts w:ascii="Arial" w:eastAsia="宋体" w:hAnsi="Arial" w:cs="Arial"/>
          <w:szCs w:val="21"/>
        </w:rPr>
        <w:t>摄像机</w:t>
      </w:r>
      <w:r w:rsidRPr="00707436">
        <w:rPr>
          <w:rFonts w:ascii="Arial" w:eastAsia="宋体" w:hAnsi="Arial" w:cs="Arial"/>
          <w:szCs w:val="21"/>
        </w:rPr>
        <w:t>，眼镜，视频处理器，电缆，连接器和投影</w:t>
      </w:r>
      <w:r w:rsidR="00966538">
        <w:rPr>
          <w:rFonts w:ascii="Arial" w:eastAsia="宋体" w:hAnsi="Arial" w:cs="Arial"/>
          <w:szCs w:val="21"/>
        </w:rPr>
        <w:t>器械</w:t>
      </w:r>
      <w:r w:rsidRPr="00707436">
        <w:rPr>
          <w:rFonts w:ascii="Arial" w:eastAsia="宋体" w:hAnsi="Arial" w:cs="Arial"/>
          <w:szCs w:val="21"/>
        </w:rPr>
        <w:t>等附件的图形表示，工程图，框图电路和软件接口的框图。另外，我们建议</w:t>
      </w:r>
      <w:r w:rsidR="001573EB">
        <w:rPr>
          <w:rFonts w:ascii="Arial" w:eastAsia="宋体" w:hAnsi="Arial" w:cs="Arial"/>
          <w:szCs w:val="21"/>
        </w:rPr>
        <w:t>贵公司</w:t>
      </w:r>
      <w:r w:rsidRPr="00707436">
        <w:rPr>
          <w:rFonts w:ascii="Arial" w:eastAsia="宋体" w:hAnsi="Arial" w:cs="Arial"/>
          <w:szCs w:val="21"/>
        </w:rPr>
        <w:t>描述</w:t>
      </w:r>
      <w:r w:rsidR="00966538">
        <w:rPr>
          <w:rFonts w:ascii="Arial" w:eastAsia="宋体" w:hAnsi="Arial" w:cs="Arial"/>
          <w:szCs w:val="21"/>
        </w:rPr>
        <w:t>器械</w:t>
      </w:r>
      <w:r w:rsidRPr="00707436">
        <w:rPr>
          <w:rFonts w:ascii="Arial" w:eastAsia="宋体" w:hAnsi="Arial" w:cs="Arial"/>
          <w:szCs w:val="21"/>
        </w:rPr>
        <w:t>中使用的电池类型。</w:t>
      </w:r>
    </w:p>
    <w:p w:rsidR="00184EF7" w:rsidRPr="00707436" w:rsidRDefault="00184EF7" w:rsidP="00D35AF6">
      <w:pPr>
        <w:pStyle w:val="a7"/>
        <w:numPr>
          <w:ilvl w:val="0"/>
          <w:numId w:val="4"/>
        </w:numPr>
        <w:snapToGrid w:val="0"/>
        <w:spacing w:after="50" w:line="300" w:lineRule="auto"/>
        <w:ind w:firstLineChars="0"/>
        <w:outlineLvl w:val="1"/>
        <w:rPr>
          <w:rFonts w:ascii="Arial" w:eastAsia="宋体" w:hAnsi="Arial" w:cs="Arial"/>
          <w:b/>
          <w:szCs w:val="21"/>
        </w:rPr>
      </w:pPr>
      <w:bookmarkStart w:id="7" w:name="_Toc484191216"/>
      <w:r w:rsidRPr="00707436">
        <w:rPr>
          <w:rFonts w:ascii="Arial" w:eastAsia="宋体" w:hAnsi="Arial" w:cs="Arial"/>
          <w:b/>
          <w:szCs w:val="21"/>
        </w:rPr>
        <w:t>制造过程</w:t>
      </w:r>
      <w:bookmarkEnd w:id="7"/>
    </w:p>
    <w:p w:rsidR="00184EF7" w:rsidRPr="00707436" w:rsidRDefault="001573EB" w:rsidP="00D35AF6">
      <w:pPr>
        <w:pStyle w:val="a7"/>
        <w:snapToGrid w:val="0"/>
        <w:spacing w:after="50" w:line="300" w:lineRule="auto"/>
        <w:ind w:left="780" w:firstLineChars="0" w:firstLine="0"/>
        <w:rPr>
          <w:rFonts w:ascii="Arial" w:eastAsia="宋体" w:hAnsi="Arial" w:cs="Arial"/>
          <w:szCs w:val="21"/>
        </w:rPr>
      </w:pPr>
      <w:r>
        <w:rPr>
          <w:rFonts w:ascii="Arial" w:eastAsia="宋体" w:hAnsi="Arial" w:cs="Arial"/>
          <w:szCs w:val="21"/>
        </w:rPr>
        <w:t>贵公司</w:t>
      </w:r>
      <w:r w:rsidR="00184EF7" w:rsidRPr="00707436">
        <w:rPr>
          <w:rFonts w:ascii="Arial" w:eastAsia="宋体" w:hAnsi="Arial" w:cs="Arial"/>
          <w:szCs w:val="21"/>
        </w:rPr>
        <w:t>应该提供与实现</w:t>
      </w:r>
      <w:r w:rsidR="00966538">
        <w:rPr>
          <w:rFonts w:ascii="Arial" w:eastAsia="宋体" w:hAnsi="Arial" w:cs="Arial"/>
          <w:szCs w:val="21"/>
        </w:rPr>
        <w:t>器械</w:t>
      </w:r>
      <w:r w:rsidR="00184EF7" w:rsidRPr="00707436">
        <w:rPr>
          <w:rFonts w:ascii="Arial" w:eastAsia="宋体" w:hAnsi="Arial" w:cs="Arial"/>
          <w:szCs w:val="21"/>
        </w:rPr>
        <w:t>关键</w:t>
      </w:r>
      <w:r w:rsidR="009A1C27">
        <w:rPr>
          <w:rFonts w:ascii="Arial" w:eastAsia="宋体" w:hAnsi="Arial" w:cs="Arial"/>
          <w:szCs w:val="21"/>
        </w:rPr>
        <w:t>质量标准</w:t>
      </w:r>
      <w:r w:rsidR="00184EF7" w:rsidRPr="00707436">
        <w:rPr>
          <w:rFonts w:ascii="Arial" w:eastAsia="宋体" w:hAnsi="Arial" w:cs="Arial"/>
          <w:szCs w:val="21"/>
        </w:rPr>
        <w:t>相关的制造和检查步骤的描述，包括最终的</w:t>
      </w:r>
      <w:r w:rsidR="00966538">
        <w:rPr>
          <w:rFonts w:ascii="Arial" w:eastAsia="宋体" w:hAnsi="Arial" w:cs="Arial"/>
          <w:szCs w:val="21"/>
        </w:rPr>
        <w:t>器械</w:t>
      </w:r>
      <w:r w:rsidR="00184EF7" w:rsidRPr="00707436">
        <w:rPr>
          <w:rFonts w:ascii="Arial" w:eastAsia="宋体" w:hAnsi="Arial" w:cs="Arial"/>
          <w:szCs w:val="21"/>
        </w:rPr>
        <w:t>验收标准。</w:t>
      </w:r>
    </w:p>
    <w:p w:rsidR="00184EF7" w:rsidRPr="00497547" w:rsidRDefault="00184EF7"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8" w:name="_Toc484191217"/>
      <w:r w:rsidRPr="00497547">
        <w:rPr>
          <w:rFonts w:ascii="Arial" w:eastAsia="宋体" w:hAnsi="Arial" w:cs="Arial"/>
          <w:b/>
          <w:sz w:val="28"/>
          <w:szCs w:val="28"/>
        </w:rPr>
        <w:t>风险分析</w:t>
      </w:r>
      <w:bookmarkEnd w:id="8"/>
    </w:p>
    <w:p w:rsidR="00184EF7" w:rsidRPr="00707436" w:rsidRDefault="001573EB" w:rsidP="00D35AF6">
      <w:pPr>
        <w:pStyle w:val="a7"/>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t>贵公司</w:t>
      </w:r>
      <w:r w:rsidR="00184EF7" w:rsidRPr="00707436">
        <w:rPr>
          <w:rFonts w:ascii="Arial" w:eastAsia="宋体" w:hAnsi="Arial" w:cs="Arial"/>
          <w:szCs w:val="21"/>
        </w:rPr>
        <w:t>必须在</w:t>
      </w:r>
      <w:r w:rsidR="0019543C" w:rsidRPr="00707436">
        <w:rPr>
          <w:rFonts w:ascii="Arial" w:eastAsia="宋体" w:hAnsi="Arial" w:cs="Arial"/>
          <w:szCs w:val="21"/>
        </w:rPr>
        <w:t>调查计划中包括对调查对象受到的所有增加风险的描述和分析，以及最大程度降低这些风险</w:t>
      </w:r>
      <w:r w:rsidR="00184EF7" w:rsidRPr="00707436">
        <w:rPr>
          <w:rFonts w:ascii="Arial" w:eastAsia="宋体" w:hAnsi="Arial" w:cs="Arial"/>
          <w:szCs w:val="21"/>
        </w:rPr>
        <w:t>的方式（</w:t>
      </w:r>
      <w:r w:rsidR="00184EF7" w:rsidRPr="00707436">
        <w:rPr>
          <w:rFonts w:ascii="Arial" w:eastAsia="宋体" w:hAnsi="Arial" w:cs="Arial"/>
          <w:szCs w:val="21"/>
        </w:rPr>
        <w:t>21 CFR 812.25</w:t>
      </w:r>
      <w:r w:rsidR="00184EF7" w:rsidRPr="00707436">
        <w:rPr>
          <w:rFonts w:ascii="Arial" w:eastAsia="宋体" w:hAnsi="Arial" w:cs="Arial"/>
          <w:szCs w:val="21"/>
        </w:rPr>
        <w:t>（</w:t>
      </w:r>
      <w:r w:rsidR="00184EF7" w:rsidRPr="00707436">
        <w:rPr>
          <w:rFonts w:ascii="Arial" w:eastAsia="宋体" w:hAnsi="Arial" w:cs="Arial"/>
          <w:szCs w:val="21"/>
        </w:rPr>
        <w:t>c</w:t>
      </w:r>
      <w:r w:rsidR="00184EF7" w:rsidRPr="00707436">
        <w:rPr>
          <w:rFonts w:ascii="Arial" w:eastAsia="宋体" w:hAnsi="Arial" w:cs="Arial"/>
          <w:szCs w:val="21"/>
        </w:rPr>
        <w:t>））。</w:t>
      </w:r>
      <w:r>
        <w:rPr>
          <w:rFonts w:ascii="Arial" w:eastAsia="宋体" w:hAnsi="Arial" w:cs="Arial"/>
          <w:szCs w:val="21"/>
        </w:rPr>
        <w:t>贵公司</w:t>
      </w:r>
      <w:r w:rsidR="00184EF7" w:rsidRPr="00707436">
        <w:rPr>
          <w:rFonts w:ascii="Arial" w:eastAsia="宋体" w:hAnsi="Arial" w:cs="Arial"/>
          <w:szCs w:val="21"/>
        </w:rPr>
        <w:t>应该在</w:t>
      </w:r>
      <w:r w:rsidR="00184EF7" w:rsidRPr="00707436">
        <w:rPr>
          <w:rFonts w:ascii="Arial" w:eastAsia="宋体" w:hAnsi="Arial" w:cs="Arial"/>
          <w:szCs w:val="21"/>
        </w:rPr>
        <w:t>IDE</w:t>
      </w:r>
      <w:r w:rsidR="00184EF7" w:rsidRPr="00707436">
        <w:rPr>
          <w:rFonts w:ascii="Arial" w:eastAsia="宋体" w:hAnsi="Arial" w:cs="Arial"/>
          <w:szCs w:val="21"/>
        </w:rPr>
        <w:t>申请中描述用于进行此风险分析的方法，并在此过程中包括足够的</w:t>
      </w:r>
      <w:r w:rsidR="004E1080">
        <w:rPr>
          <w:rFonts w:ascii="Arial" w:eastAsia="宋体" w:hAnsi="Arial" w:cs="Arial" w:hint="eastAsia"/>
          <w:szCs w:val="21"/>
        </w:rPr>
        <w:t>详细内容</w:t>
      </w:r>
      <w:r w:rsidR="00184EF7" w:rsidRPr="00707436">
        <w:rPr>
          <w:rFonts w:ascii="Arial" w:eastAsia="宋体" w:hAnsi="Arial" w:cs="Arial"/>
          <w:szCs w:val="21"/>
        </w:rPr>
        <w:t>来支持所选择的方法。</w:t>
      </w:r>
    </w:p>
    <w:p w:rsidR="00184EF7" w:rsidRPr="00707436" w:rsidRDefault="00184EF7"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为了实现</w:t>
      </w:r>
      <w:r w:rsidR="0019543C" w:rsidRPr="00707436">
        <w:rPr>
          <w:rFonts w:ascii="Arial" w:eastAsia="宋体" w:hAnsi="Arial" w:cs="Arial"/>
          <w:szCs w:val="21"/>
        </w:rPr>
        <w:t>此</w:t>
      </w:r>
      <w:r w:rsidRPr="00707436">
        <w:rPr>
          <w:rFonts w:ascii="Arial" w:eastAsia="宋体" w:hAnsi="Arial" w:cs="Arial"/>
          <w:szCs w:val="21"/>
        </w:rPr>
        <w:t>风</w:t>
      </w:r>
      <w:r w:rsidR="00414357" w:rsidRPr="00707436">
        <w:rPr>
          <w:rFonts w:ascii="Arial" w:eastAsia="宋体" w:hAnsi="Arial" w:cs="Arial"/>
          <w:szCs w:val="21"/>
        </w:rPr>
        <w:t>险分析要求，我们建议</w:t>
      </w:r>
      <w:r w:rsidR="001573EB">
        <w:rPr>
          <w:rFonts w:ascii="Arial" w:eastAsia="宋体" w:hAnsi="Arial" w:cs="Arial"/>
          <w:szCs w:val="21"/>
        </w:rPr>
        <w:t>贵公司</w:t>
      </w:r>
      <w:r w:rsidR="00414357" w:rsidRPr="00707436">
        <w:rPr>
          <w:rFonts w:ascii="Arial" w:eastAsia="宋体" w:hAnsi="Arial" w:cs="Arial"/>
          <w:szCs w:val="21"/>
        </w:rPr>
        <w:t>对电子元件和电路</w:t>
      </w:r>
      <w:r w:rsidR="004E1080">
        <w:rPr>
          <w:rFonts w:ascii="Arial" w:eastAsia="宋体" w:hAnsi="Arial" w:cs="Arial" w:hint="eastAsia"/>
          <w:szCs w:val="21"/>
        </w:rPr>
        <w:t>进行</w:t>
      </w:r>
      <w:r w:rsidR="00414357" w:rsidRPr="00707436">
        <w:rPr>
          <w:rFonts w:ascii="Arial" w:eastAsia="宋体" w:hAnsi="Arial" w:cs="Arial"/>
          <w:szCs w:val="21"/>
        </w:rPr>
        <w:t>故障模式和风险分析总结</w:t>
      </w:r>
      <w:r w:rsidRPr="00707436">
        <w:rPr>
          <w:rFonts w:ascii="Arial" w:eastAsia="宋体" w:hAnsi="Arial" w:cs="Arial"/>
          <w:szCs w:val="21"/>
        </w:rPr>
        <w:t>。</w:t>
      </w:r>
      <w:r w:rsidR="001573EB">
        <w:rPr>
          <w:rFonts w:ascii="Arial" w:eastAsia="宋体" w:hAnsi="Arial" w:cs="Arial"/>
          <w:szCs w:val="21"/>
        </w:rPr>
        <w:t>贵公司</w:t>
      </w:r>
      <w:r w:rsidR="00414357" w:rsidRPr="00707436">
        <w:rPr>
          <w:rFonts w:ascii="Arial" w:eastAsia="宋体" w:hAnsi="Arial" w:cs="Arial"/>
          <w:szCs w:val="21"/>
        </w:rPr>
        <w:t>的故障模式和风险分析总结应识别和评估由于任何潜在的电子危害</w:t>
      </w:r>
      <w:r w:rsidR="00414357" w:rsidRPr="00707436">
        <w:rPr>
          <w:rFonts w:ascii="Arial" w:eastAsia="宋体" w:hAnsi="Arial" w:cs="Arial"/>
          <w:szCs w:val="21"/>
        </w:rPr>
        <w:t>/</w:t>
      </w:r>
      <w:r w:rsidR="00414357" w:rsidRPr="00707436">
        <w:rPr>
          <w:rFonts w:ascii="Arial" w:eastAsia="宋体" w:hAnsi="Arial" w:cs="Arial"/>
          <w:szCs w:val="21"/>
        </w:rPr>
        <w:t>故障引起的风险，这些风险的潜在严重程度以及如</w:t>
      </w:r>
      <w:r w:rsidR="0019543C" w:rsidRPr="00707436">
        <w:rPr>
          <w:rFonts w:ascii="Arial" w:eastAsia="宋体" w:hAnsi="Arial" w:cs="Arial"/>
          <w:szCs w:val="21"/>
        </w:rPr>
        <w:t>何消除或降低</w:t>
      </w:r>
      <w:r w:rsidR="00414357" w:rsidRPr="00707436">
        <w:rPr>
          <w:rFonts w:ascii="Arial" w:eastAsia="宋体" w:hAnsi="Arial" w:cs="Arial"/>
          <w:szCs w:val="21"/>
        </w:rPr>
        <w:t>风险。我们建议</w:t>
      </w:r>
      <w:r w:rsidR="001573EB">
        <w:rPr>
          <w:rFonts w:ascii="Arial" w:eastAsia="宋体" w:hAnsi="Arial" w:cs="Arial"/>
          <w:szCs w:val="21"/>
        </w:rPr>
        <w:t>贵公司</w:t>
      </w:r>
      <w:r w:rsidR="00414357" w:rsidRPr="00707436">
        <w:rPr>
          <w:rFonts w:ascii="Arial" w:eastAsia="宋体" w:hAnsi="Arial" w:cs="Arial"/>
          <w:szCs w:val="21"/>
        </w:rPr>
        <w:t>提供可追踪矩阵，显示如何确认视觉</w:t>
      </w:r>
      <w:r w:rsidR="00BA7D5E">
        <w:rPr>
          <w:rFonts w:ascii="Arial" w:eastAsia="宋体" w:hAnsi="Arial" w:cs="Arial"/>
          <w:szCs w:val="21"/>
        </w:rPr>
        <w:t>假体器械</w:t>
      </w:r>
      <w:r w:rsidR="004E1080">
        <w:rPr>
          <w:rFonts w:ascii="Arial" w:eastAsia="宋体" w:hAnsi="Arial" w:cs="Arial" w:hint="eastAsia"/>
          <w:szCs w:val="21"/>
        </w:rPr>
        <w:t>中</w:t>
      </w:r>
      <w:r w:rsidR="00414357" w:rsidRPr="00707436">
        <w:rPr>
          <w:rFonts w:ascii="Arial" w:eastAsia="宋体" w:hAnsi="Arial" w:cs="Arial"/>
          <w:szCs w:val="21"/>
        </w:rPr>
        <w:t>电子</w:t>
      </w:r>
      <w:r w:rsidR="00966538">
        <w:rPr>
          <w:rFonts w:ascii="Arial" w:eastAsia="宋体" w:hAnsi="Arial" w:cs="Arial"/>
          <w:szCs w:val="21"/>
        </w:rPr>
        <w:t>器械</w:t>
      </w:r>
      <w:r w:rsidR="00414357" w:rsidRPr="00707436">
        <w:rPr>
          <w:rFonts w:ascii="Arial" w:eastAsia="宋体" w:hAnsi="Arial" w:cs="Arial"/>
          <w:szCs w:val="21"/>
        </w:rPr>
        <w:t>的风险缓解功能。</w:t>
      </w:r>
    </w:p>
    <w:p w:rsidR="00497547" w:rsidRDefault="00497547">
      <w:pPr>
        <w:widowControl/>
        <w:jc w:val="left"/>
        <w:rPr>
          <w:rFonts w:ascii="Arial" w:eastAsia="宋体" w:hAnsi="Arial" w:cs="Arial"/>
          <w:b/>
          <w:sz w:val="28"/>
          <w:szCs w:val="28"/>
        </w:rPr>
      </w:pPr>
      <w:r>
        <w:rPr>
          <w:rFonts w:ascii="Arial" w:eastAsia="宋体" w:hAnsi="Arial" w:cs="Arial"/>
          <w:b/>
          <w:sz w:val="28"/>
          <w:szCs w:val="28"/>
        </w:rPr>
        <w:br w:type="page"/>
      </w:r>
    </w:p>
    <w:p w:rsidR="008A133C" w:rsidRPr="00497547" w:rsidRDefault="008A133C"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9" w:name="_Toc484191218"/>
      <w:r w:rsidRPr="00497547">
        <w:rPr>
          <w:rFonts w:ascii="Arial" w:eastAsia="宋体" w:hAnsi="Arial" w:cs="Arial"/>
          <w:b/>
          <w:sz w:val="28"/>
          <w:szCs w:val="28"/>
        </w:rPr>
        <w:lastRenderedPageBreak/>
        <w:t>测试数据的内容和格式</w:t>
      </w:r>
      <w:bookmarkEnd w:id="9"/>
    </w:p>
    <w:p w:rsidR="008A133C" w:rsidRPr="00707436" w:rsidRDefault="002E5A67" w:rsidP="00D35AF6">
      <w:pPr>
        <w:pStyle w:val="a7"/>
        <w:numPr>
          <w:ilvl w:val="0"/>
          <w:numId w:val="6"/>
        </w:numPr>
        <w:snapToGrid w:val="0"/>
        <w:spacing w:afterLines="50" w:after="156" w:line="300" w:lineRule="auto"/>
        <w:ind w:firstLineChars="0"/>
        <w:outlineLvl w:val="1"/>
        <w:rPr>
          <w:rFonts w:ascii="Arial" w:eastAsia="宋体" w:hAnsi="Arial" w:cs="Arial"/>
          <w:b/>
          <w:szCs w:val="21"/>
        </w:rPr>
      </w:pPr>
      <w:bookmarkStart w:id="10" w:name="_Toc484191219"/>
      <w:r w:rsidRPr="00707436">
        <w:rPr>
          <w:rFonts w:ascii="Arial" w:eastAsia="宋体" w:hAnsi="Arial" w:cs="Arial"/>
          <w:b/>
          <w:szCs w:val="21"/>
        </w:rPr>
        <w:t>目录</w:t>
      </w:r>
      <w:bookmarkEnd w:id="10"/>
    </w:p>
    <w:p w:rsidR="002E5A67" w:rsidRPr="00707436" w:rsidRDefault="002E5A67"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在提交</w:t>
      </w:r>
      <w:r w:rsidR="00FF7B07" w:rsidRPr="00707436">
        <w:rPr>
          <w:rFonts w:ascii="Arial" w:eastAsia="宋体" w:hAnsi="Arial" w:cs="Arial"/>
          <w:szCs w:val="21"/>
        </w:rPr>
        <w:t>材料</w:t>
      </w:r>
      <w:r w:rsidRPr="00707436">
        <w:rPr>
          <w:rFonts w:ascii="Arial" w:eastAsia="宋体" w:hAnsi="Arial" w:cs="Arial"/>
          <w:szCs w:val="21"/>
        </w:rPr>
        <w:t>开始时包含列出执行特定测试的目录。</w:t>
      </w:r>
    </w:p>
    <w:p w:rsidR="002E5A67" w:rsidRPr="00707436" w:rsidRDefault="002E5A67" w:rsidP="00D35AF6">
      <w:pPr>
        <w:pStyle w:val="a7"/>
        <w:numPr>
          <w:ilvl w:val="0"/>
          <w:numId w:val="6"/>
        </w:numPr>
        <w:snapToGrid w:val="0"/>
        <w:spacing w:afterLines="50" w:after="156" w:line="300" w:lineRule="auto"/>
        <w:ind w:firstLineChars="0"/>
        <w:outlineLvl w:val="1"/>
        <w:rPr>
          <w:rFonts w:ascii="Arial" w:eastAsia="宋体" w:hAnsi="Arial" w:cs="Arial"/>
          <w:b/>
          <w:szCs w:val="21"/>
        </w:rPr>
      </w:pPr>
      <w:bookmarkStart w:id="11" w:name="_Toc484191220"/>
      <w:r w:rsidRPr="00707436">
        <w:rPr>
          <w:rFonts w:ascii="Arial" w:eastAsia="宋体" w:hAnsi="Arial" w:cs="Arial"/>
          <w:b/>
          <w:szCs w:val="21"/>
        </w:rPr>
        <w:t>执行的测试，数据</w:t>
      </w:r>
      <w:r w:rsidR="004E1080">
        <w:rPr>
          <w:rFonts w:ascii="Arial" w:eastAsia="宋体" w:hAnsi="Arial" w:cs="Arial"/>
          <w:b/>
          <w:szCs w:val="21"/>
        </w:rPr>
        <w:t>总结和结</w:t>
      </w:r>
      <w:r w:rsidRPr="00707436">
        <w:rPr>
          <w:rFonts w:ascii="Arial" w:eastAsia="宋体" w:hAnsi="Arial" w:cs="Arial"/>
          <w:b/>
          <w:szCs w:val="21"/>
        </w:rPr>
        <w:t>论</w:t>
      </w:r>
      <w:bookmarkEnd w:id="11"/>
    </w:p>
    <w:p w:rsidR="002E5A67" w:rsidRPr="00707436" w:rsidRDefault="002E5A67"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对于进行的每项测试，</w:t>
      </w:r>
      <w:r w:rsidR="001573EB">
        <w:rPr>
          <w:rFonts w:ascii="Arial" w:eastAsia="宋体" w:hAnsi="Arial" w:cs="Arial"/>
          <w:szCs w:val="21"/>
        </w:rPr>
        <w:t>贵公司</w:t>
      </w:r>
      <w:r w:rsidRPr="00707436">
        <w:rPr>
          <w:rFonts w:ascii="Arial" w:eastAsia="宋体" w:hAnsi="Arial" w:cs="Arial"/>
          <w:szCs w:val="21"/>
        </w:rPr>
        <w:t>应该说明研究目的</w:t>
      </w:r>
      <w:r w:rsidR="005C427A" w:rsidRPr="00707436">
        <w:rPr>
          <w:rFonts w:ascii="Arial" w:eastAsia="宋体" w:hAnsi="Arial" w:cs="Arial"/>
          <w:szCs w:val="21"/>
        </w:rPr>
        <w:t>、</w:t>
      </w:r>
      <w:r w:rsidRPr="00707436">
        <w:rPr>
          <w:rFonts w:ascii="Arial" w:eastAsia="宋体" w:hAnsi="Arial" w:cs="Arial"/>
          <w:szCs w:val="21"/>
        </w:rPr>
        <w:t>使用的方法（方案）</w:t>
      </w:r>
      <w:r w:rsidR="005C427A" w:rsidRPr="00707436">
        <w:rPr>
          <w:rFonts w:ascii="Arial" w:eastAsia="宋体" w:hAnsi="Arial" w:cs="Arial"/>
          <w:szCs w:val="21"/>
        </w:rPr>
        <w:t>、</w:t>
      </w:r>
      <w:r w:rsidRPr="00707436">
        <w:rPr>
          <w:rFonts w:ascii="Arial" w:eastAsia="宋体" w:hAnsi="Arial" w:cs="Arial"/>
          <w:szCs w:val="21"/>
        </w:rPr>
        <w:t>结果和结论。适用于</w:t>
      </w:r>
      <w:r w:rsidR="001573EB">
        <w:rPr>
          <w:rFonts w:ascii="Arial" w:eastAsia="宋体" w:hAnsi="Arial" w:cs="Arial"/>
          <w:szCs w:val="21"/>
        </w:rPr>
        <w:t>贵公司</w:t>
      </w:r>
      <w:r w:rsidRPr="00707436">
        <w:rPr>
          <w:rFonts w:ascii="Arial" w:eastAsia="宋体" w:hAnsi="Arial" w:cs="Arial"/>
          <w:szCs w:val="21"/>
        </w:rPr>
        <w:t>的</w:t>
      </w:r>
      <w:r w:rsidR="00966538">
        <w:rPr>
          <w:rFonts w:ascii="Arial" w:eastAsia="宋体" w:hAnsi="Arial" w:cs="Arial"/>
          <w:szCs w:val="21"/>
        </w:rPr>
        <w:t>器械</w:t>
      </w:r>
      <w:r w:rsidRPr="00707436">
        <w:rPr>
          <w:rFonts w:ascii="Arial" w:eastAsia="宋体" w:hAnsi="Arial" w:cs="Arial"/>
          <w:szCs w:val="21"/>
        </w:rPr>
        <w:t>时，</w:t>
      </w:r>
      <w:r w:rsidR="005C427A" w:rsidRPr="00707436">
        <w:rPr>
          <w:rFonts w:ascii="Arial" w:eastAsia="宋体" w:hAnsi="Arial" w:cs="Arial"/>
          <w:szCs w:val="21"/>
        </w:rPr>
        <w:t>该</w:t>
      </w:r>
      <w:r w:rsidRPr="00707436">
        <w:rPr>
          <w:rFonts w:ascii="Arial" w:eastAsia="宋体" w:hAnsi="Arial" w:cs="Arial"/>
          <w:szCs w:val="21"/>
        </w:rPr>
        <w:t>报告应包含：</w:t>
      </w:r>
    </w:p>
    <w:p w:rsidR="002E5A67" w:rsidRPr="00707436" w:rsidRDefault="002E5A67" w:rsidP="00D35AF6">
      <w:pPr>
        <w:pStyle w:val="a7"/>
        <w:numPr>
          <w:ilvl w:val="0"/>
          <w:numId w:val="7"/>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最小测量值（</w:t>
      </w:r>
      <w:r w:rsidRPr="00707436">
        <w:rPr>
          <w:rFonts w:ascii="Arial" w:eastAsia="宋体" w:hAnsi="Arial" w:cs="Arial"/>
          <w:szCs w:val="21"/>
        </w:rPr>
        <w:t>min</w:t>
      </w:r>
      <w:r w:rsidRPr="00707436">
        <w:rPr>
          <w:rFonts w:ascii="Arial" w:eastAsia="宋体" w:hAnsi="Arial" w:cs="Arial"/>
          <w:szCs w:val="21"/>
        </w:rPr>
        <w:t>），</w:t>
      </w:r>
    </w:p>
    <w:p w:rsidR="002E5A67" w:rsidRPr="00707436" w:rsidRDefault="00895940" w:rsidP="00D35AF6">
      <w:pPr>
        <w:pStyle w:val="a7"/>
        <w:numPr>
          <w:ilvl w:val="0"/>
          <w:numId w:val="8"/>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最大测量值（</w:t>
      </w:r>
      <w:r w:rsidRPr="00707436">
        <w:rPr>
          <w:rFonts w:ascii="Arial" w:eastAsia="宋体" w:hAnsi="Arial" w:cs="Arial"/>
          <w:szCs w:val="21"/>
        </w:rPr>
        <w:t>max</w:t>
      </w:r>
      <w:r w:rsidR="002E5A67" w:rsidRPr="00707436">
        <w:rPr>
          <w:rFonts w:ascii="Arial" w:eastAsia="宋体" w:hAnsi="Arial" w:cs="Arial"/>
          <w:szCs w:val="21"/>
        </w:rPr>
        <w:t>），</w:t>
      </w:r>
    </w:p>
    <w:p w:rsidR="002E5A67" w:rsidRPr="00707436" w:rsidRDefault="002E5A67" w:rsidP="00D35AF6">
      <w:pPr>
        <w:pStyle w:val="a7"/>
        <w:numPr>
          <w:ilvl w:val="0"/>
          <w:numId w:val="8"/>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均值，</w:t>
      </w:r>
      <w:r w:rsidR="004E1080">
        <w:rPr>
          <w:rFonts w:ascii="Arial" w:eastAsia="宋体" w:hAnsi="Arial" w:cs="Arial" w:hint="eastAsia"/>
          <w:szCs w:val="21"/>
        </w:rPr>
        <w:t>以及</w:t>
      </w:r>
    </w:p>
    <w:p w:rsidR="002E5A67" w:rsidRPr="00707436" w:rsidRDefault="002E5A67" w:rsidP="00D35AF6">
      <w:pPr>
        <w:pStyle w:val="a7"/>
        <w:numPr>
          <w:ilvl w:val="0"/>
          <w:numId w:val="8"/>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测试数据的标准偏差（</w:t>
      </w:r>
      <w:r w:rsidR="00895940" w:rsidRPr="00707436">
        <w:rPr>
          <w:rFonts w:ascii="Arial" w:eastAsia="宋体" w:hAnsi="Arial" w:cs="Arial"/>
          <w:szCs w:val="21"/>
        </w:rPr>
        <w:t>std. dev.</w:t>
      </w:r>
      <w:r w:rsidRPr="00707436">
        <w:rPr>
          <w:rFonts w:ascii="Arial" w:eastAsia="宋体" w:hAnsi="Arial" w:cs="Arial"/>
          <w:szCs w:val="21"/>
        </w:rPr>
        <w:t>）。</w:t>
      </w:r>
    </w:p>
    <w:p w:rsidR="002E5A67" w:rsidRPr="00707436" w:rsidRDefault="00B02410" w:rsidP="00D35AF6">
      <w:pPr>
        <w:snapToGrid w:val="0"/>
        <w:spacing w:afterLines="50" w:after="156" w:line="300" w:lineRule="auto"/>
        <w:ind w:left="720"/>
        <w:rPr>
          <w:rFonts w:ascii="Arial" w:eastAsia="宋体" w:hAnsi="Arial" w:cs="Arial"/>
          <w:szCs w:val="21"/>
        </w:rPr>
      </w:pPr>
      <w:r w:rsidRPr="00707436">
        <w:rPr>
          <w:rFonts w:ascii="Arial" w:eastAsia="宋体" w:hAnsi="Arial" w:cs="Arial"/>
          <w:szCs w:val="21"/>
        </w:rPr>
        <w:t>我们还建议</w:t>
      </w:r>
      <w:r w:rsidR="001573EB">
        <w:rPr>
          <w:rFonts w:ascii="Arial" w:eastAsia="宋体" w:hAnsi="Arial" w:cs="Arial"/>
          <w:szCs w:val="21"/>
        </w:rPr>
        <w:t>贵公司</w:t>
      </w:r>
      <w:r w:rsidRPr="00707436">
        <w:rPr>
          <w:rFonts w:ascii="Arial" w:eastAsia="宋体" w:hAnsi="Arial" w:cs="Arial"/>
          <w:szCs w:val="21"/>
        </w:rPr>
        <w:t>提供每项</w:t>
      </w:r>
      <w:r w:rsidR="00C56F3F" w:rsidRPr="00707436">
        <w:rPr>
          <w:rFonts w:ascii="Arial" w:eastAsia="宋体" w:hAnsi="Arial" w:cs="Arial"/>
          <w:szCs w:val="21"/>
        </w:rPr>
        <w:t>测试结论的叙述性总结，并说明结果是否支持</w:t>
      </w:r>
      <w:r w:rsidR="001573EB">
        <w:rPr>
          <w:rFonts w:ascii="Arial" w:eastAsia="宋体" w:hAnsi="Arial" w:cs="Arial"/>
          <w:szCs w:val="21"/>
        </w:rPr>
        <w:t>贵公司</w:t>
      </w:r>
      <w:r w:rsidR="00966538">
        <w:rPr>
          <w:rFonts w:ascii="Arial" w:eastAsia="宋体" w:hAnsi="Arial" w:cs="Arial"/>
          <w:szCs w:val="21"/>
        </w:rPr>
        <w:t>器械</w:t>
      </w:r>
      <w:r w:rsidR="002E5A67" w:rsidRPr="00707436">
        <w:rPr>
          <w:rFonts w:ascii="Arial" w:eastAsia="宋体" w:hAnsi="Arial" w:cs="Arial"/>
          <w:szCs w:val="21"/>
        </w:rPr>
        <w:t>的安全性和性能。</w:t>
      </w:r>
    </w:p>
    <w:p w:rsidR="008A133C" w:rsidRPr="00497547" w:rsidRDefault="00C56F3F"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12" w:name="_Toc484191221"/>
      <w:r w:rsidRPr="00497547">
        <w:rPr>
          <w:rFonts w:ascii="Arial" w:eastAsia="宋体" w:hAnsi="Arial" w:cs="Arial"/>
          <w:b/>
          <w:sz w:val="28"/>
          <w:szCs w:val="28"/>
        </w:rPr>
        <w:t>临床前试验</w:t>
      </w:r>
      <w:bookmarkEnd w:id="12"/>
    </w:p>
    <w:p w:rsidR="00C56F3F" w:rsidRPr="00707436" w:rsidRDefault="00C56F3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如果</w:t>
      </w:r>
      <w:r w:rsidR="001573EB">
        <w:rPr>
          <w:rFonts w:ascii="Arial" w:eastAsia="宋体" w:hAnsi="Arial" w:cs="Arial"/>
          <w:szCs w:val="21"/>
        </w:rPr>
        <w:t>贵公司</w:t>
      </w:r>
      <w:r w:rsidRPr="00707436">
        <w:rPr>
          <w:rFonts w:ascii="Arial" w:eastAsia="宋体" w:hAnsi="Arial" w:cs="Arial"/>
          <w:szCs w:val="21"/>
        </w:rPr>
        <w:t>在</w:t>
      </w:r>
      <w:r w:rsidRPr="00707436">
        <w:rPr>
          <w:rFonts w:ascii="Arial" w:eastAsia="宋体" w:hAnsi="Arial" w:cs="Arial"/>
          <w:szCs w:val="21"/>
        </w:rPr>
        <w:t>IDE</w:t>
      </w:r>
      <w:r w:rsidRPr="00707436">
        <w:rPr>
          <w:rFonts w:ascii="Arial" w:eastAsia="宋体" w:hAnsi="Arial" w:cs="Arial"/>
          <w:szCs w:val="21"/>
        </w:rPr>
        <w:t>申请中提供有关非临床实验室研究的信息，则必须说明这些研究是否符合</w:t>
      </w:r>
      <w:r w:rsidRPr="00707436">
        <w:rPr>
          <w:rFonts w:ascii="Arial" w:eastAsia="宋体" w:hAnsi="Arial" w:cs="Arial"/>
          <w:szCs w:val="21"/>
        </w:rPr>
        <w:t>21 CFR</w:t>
      </w:r>
      <w:r w:rsidRPr="00707436">
        <w:rPr>
          <w:rFonts w:ascii="Arial" w:eastAsia="宋体" w:hAnsi="Arial" w:cs="Arial"/>
          <w:szCs w:val="21"/>
        </w:rPr>
        <w:t>第</w:t>
      </w:r>
      <w:r w:rsidRPr="00707436">
        <w:rPr>
          <w:rFonts w:ascii="Arial" w:eastAsia="宋体" w:hAnsi="Arial" w:cs="Arial"/>
          <w:szCs w:val="21"/>
        </w:rPr>
        <w:t>58</w:t>
      </w:r>
      <w:r w:rsidRPr="00707436">
        <w:rPr>
          <w:rFonts w:ascii="Arial" w:eastAsia="宋体" w:hAnsi="Arial" w:cs="Arial"/>
          <w:szCs w:val="21"/>
        </w:rPr>
        <w:t>部分，非临床实验室研究的良好实验室规范（</w:t>
      </w:r>
      <w:r w:rsidRPr="00707436">
        <w:rPr>
          <w:rFonts w:ascii="Arial" w:eastAsia="宋体" w:hAnsi="Arial" w:cs="Arial"/>
          <w:szCs w:val="21"/>
        </w:rPr>
        <w:t>21 CFR 812.27</w:t>
      </w:r>
      <w:r w:rsidRPr="00707436">
        <w:rPr>
          <w:rFonts w:ascii="Arial" w:eastAsia="宋体" w:hAnsi="Arial" w:cs="Arial"/>
          <w:szCs w:val="21"/>
        </w:rPr>
        <w:t>（</w:t>
      </w:r>
      <w:r w:rsidRPr="00707436">
        <w:rPr>
          <w:rFonts w:ascii="Arial" w:eastAsia="宋体" w:hAnsi="Arial" w:cs="Arial"/>
          <w:szCs w:val="21"/>
        </w:rPr>
        <w:t>b</w:t>
      </w:r>
      <w:r w:rsidRPr="00707436">
        <w:rPr>
          <w:rFonts w:ascii="Arial" w:eastAsia="宋体" w:hAnsi="Arial" w:cs="Arial"/>
          <w:szCs w:val="21"/>
        </w:rPr>
        <w:t>）（</w:t>
      </w:r>
      <w:r w:rsidRPr="00707436">
        <w:rPr>
          <w:rFonts w:ascii="Arial" w:eastAsia="宋体" w:hAnsi="Arial" w:cs="Arial"/>
          <w:szCs w:val="21"/>
        </w:rPr>
        <w:t>3</w:t>
      </w:r>
      <w:r w:rsidRPr="00707436">
        <w:rPr>
          <w:rFonts w:ascii="Arial" w:eastAsia="宋体" w:hAnsi="Arial" w:cs="Arial"/>
          <w:szCs w:val="21"/>
        </w:rPr>
        <w:t>））。如果这些研究没有</w:t>
      </w:r>
      <w:r w:rsidR="004E1080">
        <w:rPr>
          <w:rFonts w:ascii="Arial" w:eastAsia="宋体" w:hAnsi="Arial" w:cs="Arial" w:hint="eastAsia"/>
          <w:szCs w:val="21"/>
        </w:rPr>
        <w:t>符合</w:t>
      </w:r>
      <w:r w:rsidRPr="00707436">
        <w:rPr>
          <w:rFonts w:ascii="Arial" w:eastAsia="宋体" w:hAnsi="Arial" w:cs="Arial"/>
          <w:szCs w:val="21"/>
        </w:rPr>
        <w:t>本</w:t>
      </w:r>
      <w:r w:rsidR="004E1080">
        <w:rPr>
          <w:rFonts w:ascii="Arial" w:eastAsia="宋体" w:hAnsi="Arial" w:cs="Arial" w:hint="eastAsia"/>
          <w:szCs w:val="21"/>
        </w:rPr>
        <w:t>法规</w:t>
      </w:r>
      <w:r w:rsidRPr="00707436">
        <w:rPr>
          <w:rFonts w:ascii="Arial" w:eastAsia="宋体" w:hAnsi="Arial" w:cs="Arial"/>
          <w:szCs w:val="21"/>
        </w:rPr>
        <w:t>进行，则必须说明不符合的原因（</w:t>
      </w:r>
      <w:r w:rsidRPr="00707436">
        <w:rPr>
          <w:rFonts w:ascii="Arial" w:eastAsia="宋体" w:hAnsi="Arial" w:cs="Arial"/>
          <w:szCs w:val="21"/>
        </w:rPr>
        <w:t>21 CFR 812.27</w:t>
      </w:r>
      <w:r w:rsidRPr="00707436">
        <w:rPr>
          <w:rFonts w:ascii="Arial" w:eastAsia="宋体" w:hAnsi="Arial" w:cs="Arial"/>
          <w:szCs w:val="21"/>
        </w:rPr>
        <w:t>（</w:t>
      </w:r>
      <w:r w:rsidRPr="00707436">
        <w:rPr>
          <w:rFonts w:ascii="Arial" w:eastAsia="宋体" w:hAnsi="Arial" w:cs="Arial"/>
          <w:szCs w:val="21"/>
        </w:rPr>
        <w:t>b</w:t>
      </w:r>
      <w:r w:rsidRPr="00707436">
        <w:rPr>
          <w:rFonts w:ascii="Arial" w:eastAsia="宋体" w:hAnsi="Arial" w:cs="Arial"/>
          <w:szCs w:val="21"/>
        </w:rPr>
        <w:t>）（</w:t>
      </w:r>
      <w:r w:rsidRPr="00707436">
        <w:rPr>
          <w:rFonts w:ascii="Arial" w:eastAsia="宋体" w:hAnsi="Arial" w:cs="Arial"/>
          <w:szCs w:val="21"/>
        </w:rPr>
        <w:t>3</w:t>
      </w:r>
      <w:r w:rsidRPr="00707436">
        <w:rPr>
          <w:rFonts w:ascii="Arial" w:eastAsia="宋体" w:hAnsi="Arial" w:cs="Arial"/>
          <w:szCs w:val="21"/>
        </w:rPr>
        <w:t>））。</w:t>
      </w:r>
    </w:p>
    <w:p w:rsidR="00C56F3F" w:rsidRPr="00707436" w:rsidRDefault="00C56F3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在申请中包含以下测试信息。</w:t>
      </w:r>
      <w:r w:rsidR="00605B4C" w:rsidRPr="00707436">
        <w:rPr>
          <w:rFonts w:ascii="Arial" w:eastAsia="宋体" w:hAnsi="Arial" w:cs="Arial"/>
          <w:szCs w:val="21"/>
        </w:rPr>
        <w:t>如果</w:t>
      </w:r>
      <w:r w:rsidR="001573EB">
        <w:rPr>
          <w:rFonts w:ascii="Arial" w:eastAsia="宋体" w:hAnsi="Arial" w:cs="Arial"/>
          <w:szCs w:val="21"/>
        </w:rPr>
        <w:t>贵公司</w:t>
      </w:r>
      <w:r w:rsidR="00605B4C" w:rsidRPr="00707436">
        <w:rPr>
          <w:rFonts w:ascii="Arial" w:eastAsia="宋体" w:hAnsi="Arial" w:cs="Arial"/>
          <w:szCs w:val="21"/>
        </w:rPr>
        <w:t>选择不包括以下任何信息，</w:t>
      </w:r>
      <w:r w:rsidR="001573EB">
        <w:rPr>
          <w:rFonts w:ascii="Arial" w:eastAsia="宋体" w:hAnsi="Arial" w:cs="Arial"/>
          <w:szCs w:val="21"/>
        </w:rPr>
        <w:t>贵公司</w:t>
      </w:r>
      <w:r w:rsidR="00605B4C" w:rsidRPr="00707436">
        <w:rPr>
          <w:rFonts w:ascii="Arial" w:eastAsia="宋体" w:hAnsi="Arial" w:cs="Arial"/>
          <w:szCs w:val="21"/>
        </w:rPr>
        <w:t>应该解释为什么认为这些信息与</w:t>
      </w:r>
      <w:r w:rsidR="001573EB">
        <w:rPr>
          <w:rFonts w:ascii="Arial" w:eastAsia="宋体" w:hAnsi="Arial" w:cs="Arial"/>
          <w:szCs w:val="21"/>
        </w:rPr>
        <w:t>贵公司</w:t>
      </w:r>
      <w:r w:rsidR="00605B4C" w:rsidRPr="00707436">
        <w:rPr>
          <w:rFonts w:ascii="Arial" w:eastAsia="宋体" w:hAnsi="Arial" w:cs="Arial"/>
          <w:szCs w:val="21"/>
        </w:rPr>
        <w:t>的</w:t>
      </w:r>
      <w:r w:rsidR="00966538">
        <w:rPr>
          <w:rFonts w:ascii="Arial" w:eastAsia="宋体" w:hAnsi="Arial" w:cs="Arial"/>
          <w:szCs w:val="21"/>
        </w:rPr>
        <w:t>器械</w:t>
      </w:r>
      <w:r w:rsidR="00605B4C" w:rsidRPr="00707436">
        <w:rPr>
          <w:rFonts w:ascii="Arial" w:eastAsia="宋体" w:hAnsi="Arial" w:cs="Arial"/>
          <w:szCs w:val="21"/>
        </w:rPr>
        <w:t>无关。</w:t>
      </w:r>
    </w:p>
    <w:p w:rsidR="00605B4C" w:rsidRPr="00707436" w:rsidRDefault="00605B4C"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13" w:name="_Toc484191222"/>
      <w:r w:rsidRPr="00707436">
        <w:rPr>
          <w:rFonts w:ascii="Arial" w:eastAsia="宋体" w:hAnsi="Arial" w:cs="Arial"/>
          <w:b/>
          <w:szCs w:val="21"/>
        </w:rPr>
        <w:t>材料和生物相容性</w:t>
      </w:r>
      <w:bookmarkEnd w:id="13"/>
    </w:p>
    <w:p w:rsidR="00605B4C" w:rsidRPr="00707436" w:rsidRDefault="001573EB" w:rsidP="00D35AF6">
      <w:pPr>
        <w:pStyle w:val="a7"/>
        <w:snapToGrid w:val="0"/>
        <w:spacing w:afterLines="50" w:after="156" w:line="300" w:lineRule="auto"/>
        <w:ind w:left="720" w:firstLineChars="0" w:firstLine="0"/>
        <w:rPr>
          <w:rFonts w:ascii="Arial" w:eastAsia="宋体" w:hAnsi="Arial" w:cs="Arial"/>
          <w:szCs w:val="21"/>
        </w:rPr>
      </w:pPr>
      <w:r>
        <w:rPr>
          <w:rFonts w:ascii="Arial" w:eastAsia="宋体" w:hAnsi="Arial" w:cs="Arial"/>
          <w:szCs w:val="21"/>
        </w:rPr>
        <w:t>贵公司</w:t>
      </w:r>
      <w:r w:rsidR="00B02410" w:rsidRPr="00707436">
        <w:rPr>
          <w:rFonts w:ascii="Arial" w:eastAsia="宋体" w:hAnsi="Arial" w:cs="Arial"/>
          <w:szCs w:val="21"/>
        </w:rPr>
        <w:t>应该完整</w:t>
      </w:r>
      <w:r w:rsidR="00605B4C" w:rsidRPr="00707436">
        <w:rPr>
          <w:rFonts w:ascii="Arial" w:eastAsia="宋体" w:hAnsi="Arial" w:cs="Arial"/>
          <w:szCs w:val="21"/>
        </w:rPr>
        <w:t>描述</w:t>
      </w:r>
      <w:r w:rsidR="0088653E" w:rsidRPr="00707436">
        <w:rPr>
          <w:rFonts w:ascii="Arial" w:eastAsia="宋体" w:hAnsi="Arial" w:cs="Arial"/>
          <w:szCs w:val="21"/>
        </w:rPr>
        <w:t>人工</w:t>
      </w:r>
      <w:r w:rsidR="00605B4C" w:rsidRPr="00707436">
        <w:rPr>
          <w:rFonts w:ascii="Arial" w:eastAsia="宋体" w:hAnsi="Arial" w:cs="Arial"/>
          <w:szCs w:val="21"/>
        </w:rPr>
        <w:t>视网膜中使用的材料成分。</w:t>
      </w:r>
      <w:r w:rsidR="0088653E" w:rsidRPr="00707436">
        <w:rPr>
          <w:rFonts w:ascii="Arial" w:eastAsia="宋体" w:hAnsi="Arial" w:cs="Arial"/>
          <w:szCs w:val="21"/>
        </w:rPr>
        <w:t>对于所有植入材料或接触受试者的材料，应提供配方或化学成分的详细</w:t>
      </w:r>
      <w:r w:rsidR="009A1C27">
        <w:rPr>
          <w:rFonts w:ascii="Arial" w:eastAsia="宋体" w:hAnsi="Arial" w:cs="Arial"/>
          <w:szCs w:val="21"/>
        </w:rPr>
        <w:t>质量标准</w:t>
      </w:r>
      <w:r w:rsidR="0088653E" w:rsidRPr="00707436">
        <w:rPr>
          <w:rFonts w:ascii="Arial" w:eastAsia="宋体" w:hAnsi="Arial" w:cs="Arial"/>
          <w:szCs w:val="21"/>
        </w:rPr>
        <w:t>，特别是对于没有眼内或植入物使用</w:t>
      </w:r>
      <w:r w:rsidR="004E1080">
        <w:rPr>
          <w:rFonts w:ascii="Arial" w:eastAsia="宋体" w:hAnsi="Arial" w:cs="Arial" w:hint="eastAsia"/>
          <w:szCs w:val="21"/>
        </w:rPr>
        <w:t>历史</w:t>
      </w:r>
      <w:r w:rsidR="0088653E" w:rsidRPr="00707436">
        <w:rPr>
          <w:rFonts w:ascii="Arial" w:eastAsia="宋体" w:hAnsi="Arial" w:cs="Arial"/>
          <w:szCs w:val="21"/>
        </w:rPr>
        <w:t>的材料。我们建议</w:t>
      </w:r>
      <w:r>
        <w:rPr>
          <w:rFonts w:ascii="Arial" w:eastAsia="宋体" w:hAnsi="Arial" w:cs="Arial"/>
          <w:szCs w:val="21"/>
        </w:rPr>
        <w:t>贵公司</w:t>
      </w:r>
      <w:r w:rsidR="0088653E" w:rsidRPr="00707436">
        <w:rPr>
          <w:rFonts w:ascii="Arial" w:eastAsia="宋体" w:hAnsi="Arial" w:cs="Arial"/>
          <w:szCs w:val="21"/>
        </w:rPr>
        <w:t>使用通用名称来描述所有</w:t>
      </w:r>
      <w:r w:rsidR="00966538">
        <w:rPr>
          <w:rFonts w:ascii="Arial" w:eastAsia="宋体" w:hAnsi="Arial" w:cs="Arial"/>
          <w:szCs w:val="21"/>
        </w:rPr>
        <w:t>器械</w:t>
      </w:r>
      <w:r w:rsidR="0088653E" w:rsidRPr="00707436">
        <w:rPr>
          <w:rFonts w:ascii="Arial" w:eastAsia="宋体" w:hAnsi="Arial" w:cs="Arial"/>
          <w:szCs w:val="21"/>
        </w:rPr>
        <w:t>材料的</w:t>
      </w:r>
      <w:r w:rsidR="004E1080">
        <w:rPr>
          <w:rFonts w:ascii="Arial" w:eastAsia="宋体" w:hAnsi="Arial" w:cs="Arial" w:hint="eastAsia"/>
          <w:szCs w:val="21"/>
        </w:rPr>
        <w:t>构成</w:t>
      </w:r>
      <w:r w:rsidR="0088653E" w:rsidRPr="00707436">
        <w:rPr>
          <w:rFonts w:ascii="Arial" w:eastAsia="宋体" w:hAnsi="Arial" w:cs="Arial"/>
          <w:szCs w:val="21"/>
        </w:rPr>
        <w:t>。</w:t>
      </w:r>
    </w:p>
    <w:p w:rsidR="001A66CD" w:rsidRDefault="001573EB" w:rsidP="00871951">
      <w:pPr>
        <w:pStyle w:val="a7"/>
        <w:snapToGrid w:val="0"/>
        <w:spacing w:afterLines="50" w:after="156" w:line="300" w:lineRule="auto"/>
        <w:ind w:left="720" w:firstLineChars="0" w:firstLine="0"/>
        <w:jc w:val="left"/>
        <w:rPr>
          <w:rStyle w:val="a6"/>
          <w:rFonts w:ascii="Arial" w:eastAsia="宋体" w:hAnsi="Arial" w:cs="Arial"/>
          <w:szCs w:val="21"/>
        </w:rPr>
      </w:pPr>
      <w:r>
        <w:rPr>
          <w:rFonts w:ascii="Arial" w:eastAsia="宋体" w:hAnsi="Arial" w:cs="Arial"/>
          <w:szCs w:val="21"/>
        </w:rPr>
        <w:t>贵公司</w:t>
      </w:r>
      <w:r w:rsidR="0088653E" w:rsidRPr="00707436">
        <w:rPr>
          <w:rFonts w:ascii="Arial" w:eastAsia="宋体" w:hAnsi="Arial" w:cs="Arial"/>
          <w:szCs w:val="21"/>
        </w:rPr>
        <w:t>应该为所有受试者接触</w:t>
      </w:r>
      <w:r w:rsidR="004E1080">
        <w:rPr>
          <w:rFonts w:ascii="Arial" w:eastAsia="宋体" w:hAnsi="Arial" w:cs="Arial" w:hint="eastAsia"/>
          <w:szCs w:val="21"/>
        </w:rPr>
        <w:t>的</w:t>
      </w:r>
      <w:r w:rsidR="00966538">
        <w:rPr>
          <w:rFonts w:ascii="Arial" w:eastAsia="宋体" w:hAnsi="Arial" w:cs="Arial"/>
          <w:szCs w:val="21"/>
        </w:rPr>
        <w:t>器械</w:t>
      </w:r>
      <w:r w:rsidR="004E1080">
        <w:rPr>
          <w:rFonts w:ascii="Arial" w:eastAsia="宋体" w:hAnsi="Arial" w:cs="Arial" w:hint="eastAsia"/>
          <w:szCs w:val="21"/>
        </w:rPr>
        <w:t>部件</w:t>
      </w:r>
      <w:r w:rsidR="0088653E" w:rsidRPr="00707436">
        <w:rPr>
          <w:rFonts w:ascii="Arial" w:eastAsia="宋体" w:hAnsi="Arial" w:cs="Arial"/>
          <w:szCs w:val="21"/>
        </w:rPr>
        <w:t>提供材料生物相容性配置文件，如</w:t>
      </w:r>
      <w:r w:rsidR="0088653E" w:rsidRPr="00707436">
        <w:rPr>
          <w:rFonts w:ascii="Arial" w:eastAsia="宋体" w:hAnsi="Arial" w:cs="Arial"/>
          <w:szCs w:val="21"/>
        </w:rPr>
        <w:t>FDA</w:t>
      </w:r>
      <w:r w:rsidR="004E1080">
        <w:rPr>
          <w:rFonts w:ascii="Arial" w:eastAsia="宋体" w:hAnsi="Arial" w:cs="Arial" w:hint="eastAsia"/>
          <w:szCs w:val="21"/>
        </w:rPr>
        <w:t>指南</w:t>
      </w:r>
      <w:r w:rsidR="0088653E" w:rsidRPr="00707436">
        <w:rPr>
          <w:rStyle w:val="a6"/>
          <w:rFonts w:ascii="Arial" w:eastAsia="宋体" w:hAnsi="Arial" w:cs="Arial"/>
          <w:szCs w:val="21"/>
        </w:rPr>
        <w:t>使用国际标准</w:t>
      </w:r>
      <w:r w:rsidR="0088653E" w:rsidRPr="00707436">
        <w:rPr>
          <w:rStyle w:val="a6"/>
          <w:rFonts w:ascii="Arial" w:eastAsia="宋体" w:hAnsi="Arial" w:cs="Arial"/>
          <w:szCs w:val="21"/>
        </w:rPr>
        <w:t>ISO-10993</w:t>
      </w:r>
      <w:r w:rsidR="0088653E" w:rsidRPr="00707436">
        <w:rPr>
          <w:rStyle w:val="a6"/>
          <w:rFonts w:ascii="Arial" w:eastAsia="宋体" w:hAnsi="Arial" w:cs="Arial"/>
          <w:szCs w:val="21"/>
        </w:rPr>
        <w:t>，</w:t>
      </w:r>
      <w:r w:rsidR="00C4724C" w:rsidRPr="00707436">
        <w:rPr>
          <w:rStyle w:val="a6"/>
          <w:rFonts w:ascii="Arial" w:eastAsia="宋体" w:hAnsi="Arial" w:cs="Arial"/>
          <w:szCs w:val="21"/>
        </w:rPr>
        <w:t>医疗器械</w:t>
      </w:r>
      <w:r w:rsidR="0088653E" w:rsidRPr="00707436">
        <w:rPr>
          <w:rStyle w:val="a6"/>
          <w:rFonts w:ascii="Arial" w:eastAsia="宋体" w:hAnsi="Arial" w:cs="Arial"/>
          <w:szCs w:val="21"/>
        </w:rPr>
        <w:t>的生物学评估第</w:t>
      </w:r>
      <w:r w:rsidR="0088653E" w:rsidRPr="00707436">
        <w:rPr>
          <w:rStyle w:val="a6"/>
          <w:rFonts w:ascii="Arial" w:eastAsia="宋体" w:hAnsi="Arial" w:cs="Arial"/>
          <w:szCs w:val="21"/>
        </w:rPr>
        <w:t>1</w:t>
      </w:r>
      <w:r w:rsidR="0088653E" w:rsidRPr="00707436">
        <w:rPr>
          <w:rStyle w:val="a6"/>
          <w:rFonts w:ascii="Arial" w:eastAsia="宋体" w:hAnsi="Arial" w:cs="Arial"/>
          <w:szCs w:val="21"/>
        </w:rPr>
        <w:t>部分：评估和测试</w:t>
      </w:r>
      <w:r w:rsidR="004E1080" w:rsidRPr="00707436">
        <w:rPr>
          <w:rFonts w:ascii="Arial" w:eastAsia="宋体" w:hAnsi="Arial" w:cs="Arial"/>
          <w:szCs w:val="21"/>
        </w:rPr>
        <w:t>所述</w:t>
      </w:r>
      <w:r w:rsidR="004E1080">
        <w:rPr>
          <w:rFonts w:ascii="Arial" w:eastAsia="宋体" w:hAnsi="Arial" w:cs="Arial" w:hint="eastAsia"/>
          <w:szCs w:val="21"/>
        </w:rPr>
        <w:t>。</w:t>
      </w:r>
    </w:p>
    <w:p w:rsidR="001A66CD" w:rsidRDefault="001A66CD" w:rsidP="00871951">
      <w:pPr>
        <w:pStyle w:val="a7"/>
        <w:snapToGrid w:val="0"/>
        <w:spacing w:afterLines="50" w:after="156" w:line="300" w:lineRule="auto"/>
        <w:ind w:left="720" w:firstLineChars="0" w:firstLine="0"/>
        <w:jc w:val="left"/>
        <w:rPr>
          <w:rFonts w:ascii="Arial" w:eastAsia="宋体" w:hAnsi="Arial" w:cs="Arial"/>
          <w:szCs w:val="21"/>
        </w:rPr>
      </w:pPr>
    </w:p>
    <w:p w:rsidR="001A66CD" w:rsidRDefault="001A66CD">
      <w:pPr>
        <w:widowControl/>
        <w:jc w:val="left"/>
        <w:rPr>
          <w:rFonts w:ascii="Arial" w:eastAsia="宋体" w:hAnsi="Arial" w:cs="Arial"/>
          <w:szCs w:val="21"/>
        </w:rPr>
      </w:pPr>
      <w:r>
        <w:rPr>
          <w:rFonts w:ascii="Arial" w:eastAsia="宋体" w:hAnsi="Arial" w:cs="Arial"/>
          <w:szCs w:val="21"/>
        </w:rPr>
        <w:br w:type="page"/>
      </w:r>
    </w:p>
    <w:p w:rsidR="0088653E" w:rsidRPr="00707436" w:rsidRDefault="00966538" w:rsidP="00871951">
      <w:pPr>
        <w:pStyle w:val="a7"/>
        <w:snapToGrid w:val="0"/>
        <w:spacing w:afterLines="50" w:after="156" w:line="300" w:lineRule="auto"/>
        <w:ind w:left="720" w:firstLineChars="0" w:firstLine="0"/>
        <w:jc w:val="left"/>
        <w:rPr>
          <w:rFonts w:ascii="Arial" w:eastAsia="宋体" w:hAnsi="Arial" w:cs="Arial"/>
          <w:szCs w:val="21"/>
        </w:rPr>
      </w:pPr>
      <w:r>
        <w:rPr>
          <w:rFonts w:ascii="Arial" w:eastAsia="宋体" w:hAnsi="Arial" w:cs="Arial"/>
          <w:szCs w:val="21"/>
        </w:rPr>
        <w:lastRenderedPageBreak/>
        <w:t>（</w:t>
      </w:r>
      <w:hyperlink r:id="rId14" w:history="1">
        <w:r w:rsidR="00F16342" w:rsidRPr="00974FD8">
          <w:rPr>
            <w:rStyle w:val="a6"/>
            <w:rFonts w:ascii="Arial" w:eastAsia="宋体" w:hAnsi="Arial" w:cs="Arial"/>
            <w:color w:val="auto"/>
            <w:szCs w:val="21"/>
            <w:u w:val="none"/>
          </w:rPr>
          <w:t>http://www.fda.gov/MedicalDevices/DeviceRegulationandGuidance/GuidanceDocuments/ucm080735.htm</w:t>
        </w:r>
      </w:hyperlink>
      <w:r>
        <w:rPr>
          <w:rFonts w:ascii="Arial" w:eastAsia="宋体" w:hAnsi="Arial" w:cs="Arial"/>
          <w:szCs w:val="21"/>
        </w:rPr>
        <w:t>）</w:t>
      </w:r>
      <w:r w:rsidR="00F16342">
        <w:rPr>
          <w:rFonts w:ascii="Arial" w:eastAsia="宋体" w:hAnsi="Arial" w:cs="Arial" w:hint="eastAsia"/>
          <w:szCs w:val="21"/>
        </w:rPr>
        <w:t>。</w:t>
      </w:r>
      <w:r w:rsidR="0088653E" w:rsidRPr="00707436">
        <w:rPr>
          <w:rFonts w:ascii="Arial" w:eastAsia="宋体" w:hAnsi="Arial" w:cs="Arial"/>
          <w:szCs w:val="21"/>
        </w:rPr>
        <w:t>我们建议</w:t>
      </w:r>
      <w:r w:rsidR="001573EB">
        <w:rPr>
          <w:rFonts w:ascii="Arial" w:eastAsia="宋体" w:hAnsi="Arial" w:cs="Arial"/>
          <w:szCs w:val="21"/>
        </w:rPr>
        <w:t>贵公司</w:t>
      </w:r>
      <w:r w:rsidR="0088653E" w:rsidRPr="00707436">
        <w:rPr>
          <w:rFonts w:ascii="Arial" w:eastAsia="宋体" w:hAnsi="Arial" w:cs="Arial"/>
          <w:szCs w:val="21"/>
        </w:rPr>
        <w:t>对</w:t>
      </w:r>
      <w:r w:rsidR="00E564FF">
        <w:rPr>
          <w:rFonts w:ascii="Arial" w:eastAsia="宋体" w:hAnsi="Arial" w:cs="Arial" w:hint="eastAsia"/>
          <w:szCs w:val="21"/>
        </w:rPr>
        <w:t>成品</w:t>
      </w:r>
      <w:r>
        <w:rPr>
          <w:rFonts w:ascii="Arial" w:eastAsia="宋体" w:hAnsi="Arial" w:cs="Arial"/>
          <w:szCs w:val="21"/>
        </w:rPr>
        <w:t>器械</w:t>
      </w:r>
      <w:r w:rsidR="0088653E" w:rsidRPr="00707436">
        <w:rPr>
          <w:rFonts w:ascii="Arial" w:eastAsia="宋体" w:hAnsi="Arial" w:cs="Arial"/>
          <w:szCs w:val="21"/>
        </w:rPr>
        <w:t>或经过类似制造处理（包括灭菌）的</w:t>
      </w:r>
      <w:r w:rsidR="00E564FF">
        <w:rPr>
          <w:rFonts w:ascii="Arial" w:eastAsia="宋体" w:hAnsi="Arial" w:cs="Arial" w:hint="eastAsia"/>
          <w:szCs w:val="21"/>
        </w:rPr>
        <w:t>类似器械</w:t>
      </w:r>
      <w:r w:rsidR="0088653E" w:rsidRPr="00707436">
        <w:rPr>
          <w:rFonts w:ascii="Arial" w:eastAsia="宋体" w:hAnsi="Arial" w:cs="Arial"/>
          <w:szCs w:val="21"/>
        </w:rPr>
        <w:t>进行适当测试</w:t>
      </w:r>
      <w:r w:rsidR="00E564FF">
        <w:rPr>
          <w:rFonts w:ascii="Arial" w:eastAsia="宋体" w:hAnsi="Arial" w:cs="Arial" w:hint="eastAsia"/>
          <w:szCs w:val="21"/>
        </w:rPr>
        <w:t>，</w:t>
      </w:r>
      <w:r w:rsidR="0088653E" w:rsidRPr="00707436">
        <w:rPr>
          <w:rFonts w:ascii="Arial" w:eastAsia="宋体" w:hAnsi="Arial" w:cs="Arial"/>
          <w:szCs w:val="21"/>
        </w:rPr>
        <w:t>记录</w:t>
      </w:r>
      <w:r>
        <w:rPr>
          <w:rFonts w:ascii="Arial" w:eastAsia="宋体" w:hAnsi="Arial" w:cs="Arial"/>
          <w:szCs w:val="21"/>
        </w:rPr>
        <w:t>器械</w:t>
      </w:r>
      <w:r w:rsidR="0088653E" w:rsidRPr="00707436">
        <w:rPr>
          <w:rFonts w:ascii="Arial" w:eastAsia="宋体" w:hAnsi="Arial" w:cs="Arial"/>
          <w:szCs w:val="21"/>
        </w:rPr>
        <w:t>及其相关插入工具的生物相容性。</w:t>
      </w:r>
      <w:r w:rsidR="00C13D74" w:rsidRPr="00707436">
        <w:rPr>
          <w:rFonts w:ascii="Arial" w:eastAsia="宋体" w:hAnsi="Arial" w:cs="Arial"/>
          <w:szCs w:val="21"/>
        </w:rPr>
        <w:t>对于</w:t>
      </w:r>
      <w:r w:rsidR="00E564FF">
        <w:rPr>
          <w:rFonts w:ascii="Arial" w:eastAsia="宋体" w:hAnsi="Arial" w:cs="Arial" w:hint="eastAsia"/>
          <w:szCs w:val="21"/>
        </w:rPr>
        <w:t>经过</w:t>
      </w:r>
      <w:r w:rsidR="00C13D74" w:rsidRPr="00707436">
        <w:rPr>
          <w:rFonts w:ascii="Arial" w:eastAsia="宋体" w:hAnsi="Arial" w:cs="Arial"/>
          <w:szCs w:val="21"/>
        </w:rPr>
        <w:t>相同制造过程的相同材料的参考文献和</w:t>
      </w:r>
      <w:r w:rsidR="00C13D74" w:rsidRPr="00707436">
        <w:rPr>
          <w:rFonts w:ascii="Arial" w:eastAsia="宋体" w:hAnsi="Arial" w:cs="Arial"/>
          <w:szCs w:val="21"/>
        </w:rPr>
        <w:t>/</w:t>
      </w:r>
      <w:r w:rsidR="00C13D74" w:rsidRPr="00707436">
        <w:rPr>
          <w:rFonts w:ascii="Arial" w:eastAsia="宋体" w:hAnsi="Arial" w:cs="Arial"/>
          <w:szCs w:val="21"/>
        </w:rPr>
        <w:t>或试验通常是可以接受的。在适用情况下，</w:t>
      </w:r>
      <w:r w:rsidR="001573EB">
        <w:rPr>
          <w:rFonts w:ascii="Arial" w:eastAsia="宋体" w:hAnsi="Arial" w:cs="Arial"/>
          <w:szCs w:val="21"/>
        </w:rPr>
        <w:t>贵公司</w:t>
      </w:r>
      <w:r w:rsidR="00C13D74" w:rsidRPr="00707436">
        <w:rPr>
          <w:rFonts w:ascii="Arial" w:eastAsia="宋体" w:hAnsi="Arial" w:cs="Arial"/>
          <w:szCs w:val="21"/>
        </w:rPr>
        <w:t>还应包括组织学评估。</w:t>
      </w:r>
    </w:p>
    <w:p w:rsidR="00C13D74" w:rsidRPr="00707436" w:rsidRDefault="00C13D74"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细菌内毒素检测</w:t>
      </w:r>
    </w:p>
    <w:p w:rsidR="00C13D74" w:rsidRPr="00707436" w:rsidRDefault="00717585"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使用经过验证的</w:t>
      </w:r>
      <w:r w:rsidR="00C079C5">
        <w:rPr>
          <w:rFonts w:ascii="Arial" w:eastAsia="宋体" w:hAnsi="Arial" w:cs="Arial"/>
          <w:szCs w:val="21"/>
        </w:rPr>
        <w:t>试验方法</w:t>
      </w:r>
      <w:r w:rsidR="00E564FF">
        <w:rPr>
          <w:rFonts w:ascii="Arial" w:eastAsia="宋体" w:hAnsi="Arial" w:cs="Arial" w:hint="eastAsia"/>
          <w:szCs w:val="21"/>
        </w:rPr>
        <w:t>，</w:t>
      </w:r>
      <w:r w:rsidRPr="00707436">
        <w:rPr>
          <w:rFonts w:ascii="Arial" w:eastAsia="宋体" w:hAnsi="Arial" w:cs="Arial"/>
          <w:szCs w:val="21"/>
        </w:rPr>
        <w:t>包括抑制和增强试验</w:t>
      </w:r>
      <w:r w:rsidR="00E564FF">
        <w:rPr>
          <w:rFonts w:ascii="Arial" w:eastAsia="宋体" w:hAnsi="Arial" w:cs="Arial" w:hint="eastAsia"/>
          <w:szCs w:val="21"/>
        </w:rPr>
        <w:t>的方法，</w:t>
      </w:r>
      <w:r w:rsidR="00C13D74" w:rsidRPr="00707436">
        <w:rPr>
          <w:rFonts w:ascii="Arial" w:eastAsia="宋体" w:hAnsi="Arial" w:cs="Arial"/>
          <w:szCs w:val="21"/>
        </w:rPr>
        <w:t>提供植入</w:t>
      </w:r>
      <w:r w:rsidR="00966538">
        <w:rPr>
          <w:rFonts w:ascii="Arial" w:eastAsia="宋体" w:hAnsi="Arial" w:cs="Arial"/>
          <w:szCs w:val="21"/>
        </w:rPr>
        <w:t>器械</w:t>
      </w:r>
      <w:r w:rsidR="00E564FF">
        <w:rPr>
          <w:rFonts w:ascii="Arial" w:eastAsia="宋体" w:hAnsi="Arial" w:cs="Arial" w:hint="eastAsia"/>
          <w:szCs w:val="21"/>
        </w:rPr>
        <w:t>部件的</w:t>
      </w:r>
      <w:r w:rsidR="00C13D74" w:rsidRPr="00707436">
        <w:rPr>
          <w:rFonts w:ascii="Arial" w:eastAsia="宋体" w:hAnsi="Arial" w:cs="Arial"/>
          <w:szCs w:val="21"/>
        </w:rPr>
        <w:t>细菌内毒素测试结果，例如</w:t>
      </w:r>
      <w:r w:rsidR="00C13D74" w:rsidRPr="00707436">
        <w:rPr>
          <w:rFonts w:ascii="Arial" w:eastAsia="宋体" w:hAnsi="Arial" w:cs="Arial"/>
          <w:szCs w:val="21"/>
        </w:rPr>
        <w:t>USP 34</w:t>
      </w:r>
      <w:r w:rsidR="00C13D74" w:rsidRPr="00707436">
        <w:rPr>
          <w:rFonts w:ascii="Arial" w:eastAsia="宋体" w:hAnsi="Arial" w:cs="Arial"/>
          <w:szCs w:val="21"/>
        </w:rPr>
        <w:t>：</w:t>
      </w:r>
      <w:r w:rsidR="00C13D74" w:rsidRPr="00707436">
        <w:rPr>
          <w:rFonts w:ascii="Arial" w:eastAsia="宋体" w:hAnsi="Arial" w:cs="Arial"/>
          <w:szCs w:val="21"/>
        </w:rPr>
        <w:t>2011</w:t>
      </w:r>
      <w:r w:rsidR="00C13D74" w:rsidRPr="00707436">
        <w:rPr>
          <w:rFonts w:ascii="Arial" w:eastAsia="宋体" w:hAnsi="Arial" w:cs="Arial"/>
          <w:szCs w:val="21"/>
        </w:rPr>
        <w:t>，</w:t>
      </w:r>
      <w:r w:rsidR="00C13D74" w:rsidRPr="00707436">
        <w:rPr>
          <w:rFonts w:ascii="Arial" w:eastAsia="宋体" w:hAnsi="Arial" w:cs="Arial"/>
          <w:szCs w:val="21"/>
        </w:rPr>
        <w:t>&lt;85&gt;</w:t>
      </w:r>
      <w:r w:rsidR="00C13D74" w:rsidRPr="00707436">
        <w:rPr>
          <w:rFonts w:ascii="Arial" w:eastAsia="宋体" w:hAnsi="Arial" w:cs="Arial"/>
          <w:szCs w:val="21"/>
        </w:rPr>
        <w:t>细菌内毒素测试或</w:t>
      </w:r>
      <w:r w:rsidR="00C13D74" w:rsidRPr="00707436">
        <w:rPr>
          <w:rFonts w:ascii="Arial" w:eastAsia="宋体" w:hAnsi="Arial" w:cs="Arial"/>
          <w:szCs w:val="21"/>
        </w:rPr>
        <w:t>AAMI ST72</w:t>
      </w:r>
      <w:r w:rsidR="00C13D74" w:rsidRPr="00707436">
        <w:rPr>
          <w:rFonts w:ascii="Arial" w:eastAsia="宋体" w:hAnsi="Arial" w:cs="Arial"/>
          <w:szCs w:val="21"/>
        </w:rPr>
        <w:t>：</w:t>
      </w:r>
      <w:r w:rsidR="00C13D74" w:rsidRPr="00707436">
        <w:rPr>
          <w:rFonts w:ascii="Arial" w:eastAsia="宋体" w:hAnsi="Arial" w:cs="Arial"/>
          <w:szCs w:val="21"/>
        </w:rPr>
        <w:t>2002</w:t>
      </w:r>
      <w:r w:rsidR="00602FC6">
        <w:rPr>
          <w:rFonts w:ascii="Arial" w:eastAsia="宋体" w:hAnsi="Arial" w:cs="Arial"/>
          <w:szCs w:val="21"/>
        </w:rPr>
        <w:t>/</w:t>
      </w:r>
      <w:r w:rsidR="00C13D74" w:rsidRPr="00707436">
        <w:rPr>
          <w:rFonts w:ascii="Arial" w:eastAsia="宋体" w:hAnsi="Arial" w:cs="Arial"/>
          <w:szCs w:val="21"/>
        </w:rPr>
        <w:t>（</w:t>
      </w:r>
      <w:r w:rsidR="00C13D74" w:rsidRPr="00707436">
        <w:rPr>
          <w:rFonts w:ascii="Arial" w:eastAsia="宋体" w:hAnsi="Arial" w:cs="Arial"/>
          <w:szCs w:val="21"/>
        </w:rPr>
        <w:t>R</w:t>
      </w:r>
      <w:r w:rsidR="00C13D74" w:rsidRPr="00707436">
        <w:rPr>
          <w:rFonts w:ascii="Arial" w:eastAsia="宋体" w:hAnsi="Arial" w:cs="Arial"/>
          <w:szCs w:val="21"/>
        </w:rPr>
        <w:t>）</w:t>
      </w:r>
      <w:r w:rsidR="00C13D74" w:rsidRPr="00707436">
        <w:rPr>
          <w:rFonts w:ascii="Arial" w:eastAsia="宋体" w:hAnsi="Arial" w:cs="Arial"/>
          <w:szCs w:val="21"/>
        </w:rPr>
        <w:t>2010</w:t>
      </w:r>
      <w:r w:rsidR="00C13D74" w:rsidRPr="00707436">
        <w:rPr>
          <w:rFonts w:ascii="Arial" w:eastAsia="宋体" w:hAnsi="Arial" w:cs="Arial"/>
          <w:szCs w:val="21"/>
        </w:rPr>
        <w:t>，细菌内毒素</w:t>
      </w:r>
      <w:r w:rsidR="00C13D74" w:rsidRPr="00707436">
        <w:rPr>
          <w:rFonts w:ascii="Arial" w:eastAsia="宋体" w:hAnsi="Arial" w:cs="Arial"/>
          <w:szCs w:val="21"/>
        </w:rPr>
        <w:t>-</w:t>
      </w:r>
      <w:r w:rsidR="00C079C5">
        <w:rPr>
          <w:rFonts w:ascii="Arial" w:eastAsia="宋体" w:hAnsi="Arial" w:cs="Arial"/>
          <w:szCs w:val="21"/>
        </w:rPr>
        <w:t>试验方法</w:t>
      </w:r>
      <w:r w:rsidR="00A46529" w:rsidRPr="00707436">
        <w:rPr>
          <w:rFonts w:ascii="Arial" w:eastAsia="宋体" w:hAnsi="Arial" w:cs="Arial"/>
          <w:szCs w:val="21"/>
        </w:rPr>
        <w:t>，常规监测和批次测试的替代方法</w:t>
      </w:r>
      <w:r w:rsidR="00C13D74" w:rsidRPr="00707436">
        <w:rPr>
          <w:rFonts w:ascii="Arial" w:eastAsia="宋体" w:hAnsi="Arial" w:cs="Arial"/>
          <w:szCs w:val="21"/>
        </w:rPr>
        <w:t>。</w:t>
      </w:r>
    </w:p>
    <w:p w:rsidR="00A46529" w:rsidRPr="00707436" w:rsidRDefault="00105B0D"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可浸出物检测</w:t>
      </w:r>
    </w:p>
    <w:p w:rsidR="00A46529" w:rsidRPr="00707436" w:rsidRDefault="00A4652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通过检测和定量</w:t>
      </w:r>
      <w:r w:rsidR="00F75E2F" w:rsidRPr="00707436">
        <w:rPr>
          <w:rFonts w:ascii="Arial" w:eastAsia="宋体" w:hAnsi="Arial" w:cs="Arial"/>
          <w:szCs w:val="21"/>
        </w:rPr>
        <w:t>盐水环境中可能的</w:t>
      </w:r>
      <w:r w:rsidRPr="00707436">
        <w:rPr>
          <w:rFonts w:ascii="Arial" w:eastAsia="宋体" w:hAnsi="Arial" w:cs="Arial"/>
          <w:szCs w:val="21"/>
        </w:rPr>
        <w:t>降解产物和物理外观的变化</w:t>
      </w:r>
      <w:r w:rsidR="00E564FF">
        <w:rPr>
          <w:rFonts w:ascii="Arial" w:eastAsia="宋体" w:hAnsi="Arial" w:cs="Arial" w:hint="eastAsia"/>
          <w:szCs w:val="21"/>
        </w:rPr>
        <w:t>，</w:t>
      </w:r>
      <w:r w:rsidRPr="00707436">
        <w:rPr>
          <w:rFonts w:ascii="Arial" w:eastAsia="宋体" w:hAnsi="Arial" w:cs="Arial"/>
          <w:szCs w:val="21"/>
        </w:rPr>
        <w:t>确定</w:t>
      </w:r>
      <w:r w:rsidR="00F75E2F" w:rsidRPr="00707436">
        <w:rPr>
          <w:rFonts w:ascii="Arial" w:eastAsia="宋体" w:hAnsi="Arial" w:cs="Arial"/>
          <w:szCs w:val="21"/>
        </w:rPr>
        <w:t>人工视网膜</w:t>
      </w:r>
      <w:r w:rsidRPr="00707436">
        <w:rPr>
          <w:rFonts w:ascii="Arial" w:eastAsia="宋体" w:hAnsi="Arial" w:cs="Arial"/>
          <w:szCs w:val="21"/>
        </w:rPr>
        <w:t>材料组分的稳定性。</w:t>
      </w:r>
      <w:r w:rsidR="00F75E2F" w:rsidRPr="00707436">
        <w:rPr>
          <w:rFonts w:ascii="Arial" w:eastAsia="宋体" w:hAnsi="Arial" w:cs="Arial"/>
          <w:szCs w:val="21"/>
        </w:rPr>
        <w:t>测试</w:t>
      </w:r>
      <w:r w:rsidR="00966538">
        <w:rPr>
          <w:rFonts w:ascii="Arial" w:eastAsia="宋体" w:hAnsi="Arial" w:cs="Arial"/>
          <w:szCs w:val="21"/>
        </w:rPr>
        <w:t>器械</w:t>
      </w:r>
      <w:r w:rsidR="00DA09F2" w:rsidRPr="00707436">
        <w:rPr>
          <w:rFonts w:ascii="Arial" w:eastAsia="宋体" w:hAnsi="Arial" w:cs="Arial"/>
          <w:szCs w:val="21"/>
        </w:rPr>
        <w:t>应包括植入物，包括成品</w:t>
      </w:r>
      <w:r w:rsidR="00966538">
        <w:rPr>
          <w:rFonts w:ascii="Arial" w:eastAsia="宋体" w:hAnsi="Arial" w:cs="Arial"/>
          <w:szCs w:val="21"/>
        </w:rPr>
        <w:t>器械</w:t>
      </w:r>
      <w:r w:rsidR="00F75E2F" w:rsidRPr="00707436">
        <w:rPr>
          <w:rFonts w:ascii="Arial" w:eastAsia="宋体" w:hAnsi="Arial" w:cs="Arial"/>
          <w:szCs w:val="21"/>
        </w:rPr>
        <w:t>构造中使用的所有外部材料</w:t>
      </w:r>
      <w:r w:rsidR="00E564FF">
        <w:rPr>
          <w:rFonts w:ascii="Arial" w:eastAsia="宋体" w:hAnsi="Arial" w:cs="Arial" w:hint="eastAsia"/>
          <w:szCs w:val="21"/>
        </w:rPr>
        <w:t>部件</w:t>
      </w:r>
      <w:r w:rsidR="00F75E2F" w:rsidRPr="00707436">
        <w:rPr>
          <w:rFonts w:ascii="Arial" w:eastAsia="宋体" w:hAnsi="Arial" w:cs="Arial"/>
          <w:szCs w:val="21"/>
        </w:rPr>
        <w:t>（例如，聚合物</w:t>
      </w:r>
      <w:r w:rsidR="00DD20E5" w:rsidRPr="00707436">
        <w:rPr>
          <w:rFonts w:ascii="Arial" w:eastAsia="宋体" w:hAnsi="Arial" w:cs="Arial"/>
          <w:szCs w:val="21"/>
        </w:rPr>
        <w:t>、</w:t>
      </w:r>
      <w:r w:rsidR="00F75E2F" w:rsidRPr="00707436">
        <w:rPr>
          <w:rFonts w:ascii="Arial" w:eastAsia="宋体" w:hAnsi="Arial" w:cs="Arial"/>
          <w:szCs w:val="21"/>
        </w:rPr>
        <w:t>金属</w:t>
      </w:r>
      <w:r w:rsidR="00DD20E5" w:rsidRPr="00707436">
        <w:rPr>
          <w:rFonts w:ascii="Arial" w:eastAsia="宋体" w:hAnsi="Arial" w:cs="Arial"/>
          <w:szCs w:val="21"/>
        </w:rPr>
        <w:t>、</w:t>
      </w:r>
      <w:r w:rsidR="00F75E2F" w:rsidRPr="00707436">
        <w:rPr>
          <w:rFonts w:ascii="Arial" w:eastAsia="宋体" w:hAnsi="Arial" w:cs="Arial"/>
          <w:szCs w:val="21"/>
        </w:rPr>
        <w:t>陶瓷</w:t>
      </w:r>
      <w:r w:rsidR="00DD20E5" w:rsidRPr="00707436">
        <w:rPr>
          <w:rFonts w:ascii="Arial" w:eastAsia="宋体" w:hAnsi="Arial" w:cs="Arial"/>
          <w:szCs w:val="21"/>
        </w:rPr>
        <w:t>、</w:t>
      </w:r>
      <w:r w:rsidR="00F75E2F" w:rsidRPr="00707436">
        <w:rPr>
          <w:rFonts w:ascii="Arial" w:eastAsia="宋体" w:hAnsi="Arial" w:cs="Arial"/>
          <w:szCs w:val="21"/>
        </w:rPr>
        <w:t>涂层等）。</w:t>
      </w:r>
      <w:r w:rsidR="001573EB">
        <w:rPr>
          <w:rFonts w:ascii="Arial" w:eastAsia="宋体" w:hAnsi="Arial" w:cs="Arial"/>
          <w:szCs w:val="21"/>
        </w:rPr>
        <w:t>贵公司</w:t>
      </w:r>
      <w:r w:rsidR="00764A58" w:rsidRPr="00707436">
        <w:rPr>
          <w:rFonts w:ascii="Arial" w:eastAsia="宋体" w:hAnsi="Arial" w:cs="Arial"/>
          <w:szCs w:val="21"/>
        </w:rPr>
        <w:t>的浸</w:t>
      </w:r>
      <w:proofErr w:type="gramStart"/>
      <w:r w:rsidR="00764A58" w:rsidRPr="00707436">
        <w:rPr>
          <w:rFonts w:ascii="Arial" w:eastAsia="宋体" w:hAnsi="Arial" w:cs="Arial"/>
          <w:szCs w:val="21"/>
        </w:rPr>
        <w:t>提试验</w:t>
      </w:r>
      <w:proofErr w:type="gramEnd"/>
      <w:r w:rsidR="00764A58" w:rsidRPr="00707436">
        <w:rPr>
          <w:rFonts w:ascii="Arial" w:eastAsia="宋体" w:hAnsi="Arial" w:cs="Arial"/>
          <w:szCs w:val="21"/>
        </w:rPr>
        <w:t>研究</w:t>
      </w:r>
      <w:r w:rsidR="00DA09F2" w:rsidRPr="00707436">
        <w:rPr>
          <w:rFonts w:ascii="Arial" w:eastAsia="宋体" w:hAnsi="Arial" w:cs="Arial"/>
          <w:szCs w:val="21"/>
        </w:rPr>
        <w:t>应设计为在</w:t>
      </w:r>
      <w:r w:rsidR="00DA09F2" w:rsidRPr="00707436">
        <w:rPr>
          <w:rFonts w:ascii="Arial" w:eastAsia="宋体" w:hAnsi="Arial" w:cs="Arial"/>
          <w:szCs w:val="21"/>
        </w:rPr>
        <w:t>35°C</w:t>
      </w:r>
      <w:r w:rsidR="00DA09F2" w:rsidRPr="00707436">
        <w:rPr>
          <w:rFonts w:ascii="Arial" w:eastAsia="宋体" w:hAnsi="Arial" w:cs="Arial"/>
          <w:szCs w:val="21"/>
        </w:rPr>
        <w:t>的盐水环境中评估这些材料在至少五年的时间内或在升高温度下对类似等效暴露的稳定性。</w:t>
      </w:r>
      <w:r w:rsidR="00764A58" w:rsidRPr="00707436">
        <w:rPr>
          <w:rFonts w:ascii="Arial" w:eastAsia="宋体" w:hAnsi="Arial" w:cs="Arial"/>
          <w:szCs w:val="21"/>
        </w:rPr>
        <w:t>在浸</w:t>
      </w:r>
      <w:proofErr w:type="gramStart"/>
      <w:r w:rsidR="00764A58" w:rsidRPr="00707436">
        <w:rPr>
          <w:rFonts w:ascii="Arial" w:eastAsia="宋体" w:hAnsi="Arial" w:cs="Arial"/>
          <w:szCs w:val="21"/>
        </w:rPr>
        <w:t>提</w:t>
      </w:r>
      <w:r w:rsidR="00C85B86" w:rsidRPr="00707436">
        <w:rPr>
          <w:rFonts w:ascii="Arial" w:eastAsia="宋体" w:hAnsi="Arial" w:cs="Arial"/>
          <w:szCs w:val="21"/>
        </w:rPr>
        <w:t>结束</w:t>
      </w:r>
      <w:proofErr w:type="gramEnd"/>
      <w:r w:rsidR="00C85B86" w:rsidRPr="00707436">
        <w:rPr>
          <w:rFonts w:ascii="Arial" w:eastAsia="宋体" w:hAnsi="Arial" w:cs="Arial"/>
          <w:szCs w:val="21"/>
        </w:rPr>
        <w:t>时，盐溶液应进行定性和定</w:t>
      </w:r>
      <w:r w:rsidR="00764A58" w:rsidRPr="00707436">
        <w:rPr>
          <w:rFonts w:ascii="Arial" w:eastAsia="宋体" w:hAnsi="Arial" w:cs="Arial"/>
          <w:szCs w:val="21"/>
        </w:rPr>
        <w:t>量分析</w:t>
      </w:r>
      <w:r w:rsidR="00E564FF">
        <w:rPr>
          <w:rFonts w:ascii="Arial" w:eastAsia="宋体" w:hAnsi="Arial" w:cs="Arial" w:hint="eastAsia"/>
          <w:szCs w:val="21"/>
        </w:rPr>
        <w:t>，</w:t>
      </w:r>
      <w:r w:rsidR="00764A58" w:rsidRPr="00707436">
        <w:rPr>
          <w:rFonts w:ascii="Arial" w:eastAsia="宋体" w:hAnsi="Arial" w:cs="Arial"/>
          <w:szCs w:val="21"/>
        </w:rPr>
        <w:t>检测</w:t>
      </w:r>
      <w:r w:rsidR="00C85B86" w:rsidRPr="00707436">
        <w:rPr>
          <w:rFonts w:ascii="Arial" w:eastAsia="宋体" w:hAnsi="Arial" w:cs="Arial"/>
          <w:szCs w:val="21"/>
        </w:rPr>
        <w:t>材料可能提取</w:t>
      </w:r>
      <w:r w:rsidR="00764A58" w:rsidRPr="00707436">
        <w:rPr>
          <w:rFonts w:ascii="Arial" w:eastAsia="宋体" w:hAnsi="Arial" w:cs="Arial"/>
          <w:szCs w:val="21"/>
        </w:rPr>
        <w:t>的</w:t>
      </w:r>
      <w:r w:rsidR="00E564FF">
        <w:rPr>
          <w:rFonts w:ascii="Arial" w:eastAsia="宋体" w:hAnsi="Arial" w:cs="Arial" w:hint="eastAsia"/>
          <w:szCs w:val="21"/>
        </w:rPr>
        <w:t>组分</w:t>
      </w:r>
      <w:r w:rsidR="00C85B86" w:rsidRPr="00707436">
        <w:rPr>
          <w:rFonts w:ascii="Arial" w:eastAsia="宋体" w:hAnsi="Arial" w:cs="Arial"/>
          <w:szCs w:val="21"/>
        </w:rPr>
        <w:t>。应对结果进行评估，以评估可提取组分潜在有害影响的风险，并将其记录在</w:t>
      </w:r>
      <w:r w:rsidR="00966538">
        <w:rPr>
          <w:rFonts w:ascii="Arial" w:eastAsia="宋体" w:hAnsi="Arial" w:cs="Arial"/>
          <w:szCs w:val="21"/>
        </w:rPr>
        <w:t>器械</w:t>
      </w:r>
      <w:r w:rsidR="00C85B86" w:rsidRPr="00707436">
        <w:rPr>
          <w:rFonts w:ascii="Arial" w:eastAsia="宋体" w:hAnsi="Arial" w:cs="Arial"/>
          <w:szCs w:val="21"/>
        </w:rPr>
        <w:t>风险评估中。</w:t>
      </w:r>
    </w:p>
    <w:p w:rsidR="00C85B86" w:rsidRPr="00707436" w:rsidRDefault="00666E5A"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热原检测</w:t>
      </w:r>
    </w:p>
    <w:p w:rsidR="00C85B86" w:rsidRPr="00707436" w:rsidRDefault="00C85B86" w:rsidP="001A66CD">
      <w:pPr>
        <w:pStyle w:val="a7"/>
        <w:snapToGrid w:val="0"/>
        <w:spacing w:afterLines="50" w:after="156" w:line="300" w:lineRule="auto"/>
        <w:ind w:left="720" w:firstLineChars="0" w:firstLine="0"/>
        <w:jc w:val="left"/>
        <w:rPr>
          <w:rFonts w:ascii="Arial" w:eastAsia="宋体" w:hAnsi="Arial" w:cs="Arial"/>
          <w:szCs w:val="21"/>
        </w:rPr>
      </w:pPr>
      <w:r w:rsidRPr="00707436">
        <w:rPr>
          <w:rFonts w:ascii="Arial" w:eastAsia="宋体" w:hAnsi="Arial" w:cs="Arial"/>
          <w:szCs w:val="21"/>
        </w:rPr>
        <w:t>除非可以给出理由，</w:t>
      </w:r>
      <w:r w:rsidR="00E564FF">
        <w:rPr>
          <w:rFonts w:ascii="Arial" w:eastAsia="宋体" w:hAnsi="Arial" w:cs="Arial" w:hint="eastAsia"/>
          <w:szCs w:val="21"/>
        </w:rPr>
        <w:t>否则</w:t>
      </w:r>
      <w:r w:rsidRPr="00707436">
        <w:rPr>
          <w:rFonts w:ascii="Arial" w:eastAsia="宋体" w:hAnsi="Arial" w:cs="Arial"/>
          <w:szCs w:val="21"/>
        </w:rPr>
        <w:t>应使用</w:t>
      </w:r>
      <w:proofErr w:type="gramStart"/>
      <w:r w:rsidRPr="00707436">
        <w:rPr>
          <w:rFonts w:ascii="Arial" w:eastAsia="宋体" w:hAnsi="Arial" w:cs="Arial"/>
          <w:szCs w:val="21"/>
        </w:rPr>
        <w:t>兔</w:t>
      </w:r>
      <w:proofErr w:type="gramEnd"/>
      <w:r w:rsidRPr="00707436">
        <w:rPr>
          <w:rFonts w:ascii="Arial" w:eastAsia="宋体" w:hAnsi="Arial" w:cs="Arial"/>
          <w:szCs w:val="21"/>
        </w:rPr>
        <w:t>热原试验（</w:t>
      </w:r>
      <w:r w:rsidRPr="00707436">
        <w:rPr>
          <w:rFonts w:ascii="Arial" w:eastAsia="宋体" w:hAnsi="Arial" w:cs="Arial"/>
          <w:szCs w:val="21"/>
        </w:rPr>
        <w:t>USP &lt;151&gt;</w:t>
      </w:r>
      <w:r w:rsidRPr="00707436">
        <w:rPr>
          <w:rFonts w:ascii="Arial" w:eastAsia="宋体" w:hAnsi="Arial" w:cs="Arial"/>
          <w:szCs w:val="21"/>
        </w:rPr>
        <w:t>）对植入物及其插入</w:t>
      </w:r>
      <w:r w:rsidR="00966538">
        <w:rPr>
          <w:rFonts w:ascii="Arial" w:eastAsia="宋体" w:hAnsi="Arial" w:cs="Arial"/>
          <w:szCs w:val="21"/>
        </w:rPr>
        <w:t>器械</w:t>
      </w:r>
      <w:r w:rsidRPr="00707436">
        <w:rPr>
          <w:rFonts w:ascii="Arial" w:eastAsia="宋体" w:hAnsi="Arial" w:cs="Arial"/>
          <w:szCs w:val="21"/>
        </w:rPr>
        <w:t>进行材料</w:t>
      </w:r>
      <w:proofErr w:type="gramStart"/>
      <w:r w:rsidRPr="00707436">
        <w:rPr>
          <w:rFonts w:ascii="Arial" w:eastAsia="宋体" w:hAnsi="Arial" w:cs="Arial"/>
          <w:szCs w:val="21"/>
        </w:rPr>
        <w:t>介</w:t>
      </w:r>
      <w:proofErr w:type="gramEnd"/>
      <w:r w:rsidRPr="00707436">
        <w:rPr>
          <w:rFonts w:ascii="Arial" w:eastAsia="宋体" w:hAnsi="Arial" w:cs="Arial"/>
          <w:szCs w:val="21"/>
        </w:rPr>
        <w:t>导的致热性试验。对于</w:t>
      </w:r>
      <w:r w:rsidR="00966538">
        <w:rPr>
          <w:rFonts w:ascii="Arial" w:eastAsia="宋体" w:hAnsi="Arial" w:cs="Arial"/>
          <w:szCs w:val="21"/>
        </w:rPr>
        <w:t>器械</w:t>
      </w:r>
      <w:r w:rsidRPr="00707436">
        <w:rPr>
          <w:rFonts w:ascii="Arial" w:eastAsia="宋体" w:hAnsi="Arial" w:cs="Arial"/>
          <w:szCs w:val="21"/>
        </w:rPr>
        <w:t>材料，企业应</w:t>
      </w:r>
      <w:proofErr w:type="gramStart"/>
      <w:r w:rsidRPr="00707436">
        <w:rPr>
          <w:rFonts w:ascii="Arial" w:eastAsia="宋体" w:hAnsi="Arial" w:cs="Arial"/>
          <w:szCs w:val="21"/>
        </w:rPr>
        <w:t>评估非</w:t>
      </w:r>
      <w:proofErr w:type="gramEnd"/>
      <w:r w:rsidRPr="00707436">
        <w:rPr>
          <w:rFonts w:ascii="Arial" w:eastAsia="宋体" w:hAnsi="Arial" w:cs="Arial"/>
          <w:szCs w:val="21"/>
        </w:rPr>
        <w:t>内毒素热原</w:t>
      </w:r>
      <w:r w:rsidR="002479E8" w:rsidRPr="00707436">
        <w:rPr>
          <w:rFonts w:ascii="Arial" w:eastAsia="宋体" w:hAnsi="Arial" w:cs="Arial"/>
          <w:szCs w:val="21"/>
        </w:rPr>
        <w:t>存在</w:t>
      </w:r>
      <w:r w:rsidRPr="00707436">
        <w:rPr>
          <w:rFonts w:ascii="Arial" w:eastAsia="宋体" w:hAnsi="Arial" w:cs="Arial"/>
          <w:szCs w:val="21"/>
        </w:rPr>
        <w:t>的风险。</w:t>
      </w:r>
      <w:r w:rsidR="00BC3B1C" w:rsidRPr="00707436">
        <w:rPr>
          <w:rFonts w:ascii="Arial" w:eastAsia="宋体" w:hAnsi="Arial" w:cs="Arial"/>
          <w:szCs w:val="21"/>
        </w:rPr>
        <w:t>请参阅</w:t>
      </w:r>
      <w:r w:rsidR="00BC3B1C" w:rsidRPr="00707436">
        <w:rPr>
          <w:rFonts w:ascii="Arial" w:eastAsia="宋体" w:hAnsi="Arial" w:cs="Arial"/>
          <w:szCs w:val="21"/>
        </w:rPr>
        <w:t>FDA</w:t>
      </w:r>
      <w:r w:rsidR="00BC3B1C" w:rsidRPr="00707436">
        <w:rPr>
          <w:rFonts w:ascii="Arial" w:eastAsia="宋体" w:hAnsi="Arial" w:cs="Arial"/>
          <w:szCs w:val="21"/>
        </w:rPr>
        <w:t>的行业指南：</w:t>
      </w:r>
      <w:r w:rsidR="00BC3B1C" w:rsidRPr="00707436">
        <w:rPr>
          <w:rStyle w:val="a6"/>
          <w:rFonts w:ascii="Arial" w:eastAsia="宋体" w:hAnsi="Arial" w:cs="Arial"/>
          <w:szCs w:val="21"/>
        </w:rPr>
        <w:t>热原和内毒素测试：问题与回答</w:t>
      </w:r>
      <w:r w:rsidR="00BC3B1C" w:rsidRPr="00707436">
        <w:rPr>
          <w:rFonts w:ascii="Arial" w:eastAsia="宋体" w:hAnsi="Arial" w:cs="Arial"/>
          <w:szCs w:val="21"/>
        </w:rPr>
        <w:t>（可在网址</w:t>
      </w:r>
      <w:r w:rsidR="00BC3B1C" w:rsidRPr="00707436">
        <w:rPr>
          <w:rFonts w:ascii="Arial" w:eastAsia="宋体" w:hAnsi="Arial" w:cs="Arial"/>
          <w:szCs w:val="21"/>
        </w:rPr>
        <w:t>http://www.fda.gov/Drugs/GuidanceComplianceRegulatoryInformation/Guidances/ucm314718.htm</w:t>
      </w:r>
      <w:r w:rsidR="00BC3B1C" w:rsidRPr="00707436">
        <w:rPr>
          <w:rFonts w:ascii="Arial" w:eastAsia="宋体" w:hAnsi="Arial" w:cs="Arial"/>
          <w:szCs w:val="21"/>
        </w:rPr>
        <w:t>获得）。</w:t>
      </w:r>
    </w:p>
    <w:p w:rsidR="00BC3B1C" w:rsidRPr="00707436" w:rsidRDefault="00BC3B1C"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14" w:name="_Toc484191223"/>
      <w:r w:rsidRPr="00707436">
        <w:rPr>
          <w:rFonts w:ascii="Arial" w:eastAsia="宋体" w:hAnsi="Arial" w:cs="Arial"/>
          <w:b/>
          <w:szCs w:val="21"/>
        </w:rPr>
        <w:t>动物试验</w:t>
      </w:r>
      <w:bookmarkEnd w:id="14"/>
    </w:p>
    <w:p w:rsidR="00F9181D" w:rsidRPr="00707436" w:rsidRDefault="00BC3B1C"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在开始进行实质性人体试验之前，在</w:t>
      </w:r>
      <w:r w:rsidR="002479E8">
        <w:rPr>
          <w:rFonts w:ascii="Arial" w:eastAsia="宋体" w:hAnsi="Arial" w:cs="Arial" w:hint="eastAsia"/>
          <w:szCs w:val="21"/>
        </w:rPr>
        <w:t>有源</w:t>
      </w:r>
      <w:r w:rsidRPr="00707436">
        <w:rPr>
          <w:rFonts w:ascii="Arial" w:eastAsia="宋体" w:hAnsi="Arial" w:cs="Arial"/>
          <w:szCs w:val="21"/>
        </w:rPr>
        <w:t>成品</w:t>
      </w:r>
      <w:r w:rsidR="00966538">
        <w:rPr>
          <w:rFonts w:ascii="Arial" w:eastAsia="宋体" w:hAnsi="Arial" w:cs="Arial"/>
          <w:szCs w:val="21"/>
        </w:rPr>
        <w:t>器械</w:t>
      </w:r>
      <w:r w:rsidRPr="00707436">
        <w:rPr>
          <w:rFonts w:ascii="Arial" w:eastAsia="宋体" w:hAnsi="Arial" w:cs="Arial"/>
          <w:szCs w:val="21"/>
        </w:rPr>
        <w:t>上进行动物试验（可以关闭的</w:t>
      </w:r>
      <w:r w:rsidR="00966538">
        <w:rPr>
          <w:rFonts w:ascii="Arial" w:eastAsia="宋体" w:hAnsi="Arial" w:cs="Arial"/>
          <w:szCs w:val="21"/>
        </w:rPr>
        <w:t>器械</w:t>
      </w:r>
      <w:r w:rsidR="007556E5" w:rsidRPr="00707436">
        <w:rPr>
          <w:rFonts w:ascii="Arial" w:eastAsia="宋体" w:hAnsi="Arial" w:cs="Arial"/>
          <w:szCs w:val="21"/>
        </w:rPr>
        <w:t>）</w:t>
      </w:r>
      <w:r w:rsidR="002479E8">
        <w:rPr>
          <w:rFonts w:ascii="Arial" w:eastAsia="宋体" w:hAnsi="Arial" w:cs="Arial" w:hint="eastAsia"/>
          <w:szCs w:val="21"/>
        </w:rPr>
        <w:t>，确定</w:t>
      </w:r>
      <w:r w:rsidR="007556E5" w:rsidRPr="00707436">
        <w:rPr>
          <w:rFonts w:ascii="Arial" w:eastAsia="宋体" w:hAnsi="Arial" w:cs="Arial"/>
          <w:szCs w:val="21"/>
        </w:rPr>
        <w:t>充分</w:t>
      </w:r>
      <w:r w:rsidRPr="00707436">
        <w:rPr>
          <w:rFonts w:ascii="Arial" w:eastAsia="宋体" w:hAnsi="Arial" w:cs="Arial"/>
          <w:szCs w:val="21"/>
        </w:rPr>
        <w:t>的安全性。我们还建议</w:t>
      </w:r>
      <w:r w:rsidR="001573EB">
        <w:rPr>
          <w:rFonts w:ascii="Arial" w:eastAsia="宋体" w:hAnsi="Arial" w:cs="Arial"/>
          <w:szCs w:val="21"/>
        </w:rPr>
        <w:t>贵公司</w:t>
      </w:r>
      <w:r w:rsidRPr="00707436">
        <w:rPr>
          <w:rFonts w:ascii="Arial" w:eastAsia="宋体" w:hAnsi="Arial" w:cs="Arial"/>
          <w:szCs w:val="21"/>
        </w:rPr>
        <w:t>设计阶段式</w:t>
      </w:r>
      <w:r w:rsidR="00C079C5">
        <w:rPr>
          <w:rFonts w:ascii="Arial" w:eastAsia="宋体" w:hAnsi="Arial" w:cs="Arial"/>
          <w:szCs w:val="21"/>
        </w:rPr>
        <w:t>试验方法</w:t>
      </w:r>
      <w:r w:rsidRPr="00707436">
        <w:rPr>
          <w:rFonts w:ascii="Arial" w:eastAsia="宋体" w:hAnsi="Arial" w:cs="Arial"/>
          <w:szCs w:val="21"/>
        </w:rPr>
        <w:t>，包括对长期植入的几种动物进行评估。</w:t>
      </w:r>
    </w:p>
    <w:p w:rsidR="0039594D" w:rsidRDefault="0039594D">
      <w:pPr>
        <w:widowControl/>
        <w:jc w:val="left"/>
        <w:rPr>
          <w:rFonts w:ascii="Arial" w:eastAsia="宋体" w:hAnsi="Arial" w:cs="Arial"/>
          <w:szCs w:val="21"/>
        </w:rPr>
      </w:pPr>
      <w:r>
        <w:rPr>
          <w:rFonts w:ascii="Arial" w:eastAsia="宋体" w:hAnsi="Arial" w:cs="Arial"/>
          <w:szCs w:val="21"/>
        </w:rPr>
        <w:br w:type="page"/>
      </w:r>
    </w:p>
    <w:p w:rsidR="00BC3B1C" w:rsidRPr="00707436" w:rsidRDefault="00C2406B"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lastRenderedPageBreak/>
        <w:t>由于植入可能会诱发</w:t>
      </w:r>
      <w:r w:rsidR="00966538">
        <w:rPr>
          <w:rFonts w:ascii="Arial" w:eastAsia="宋体" w:hAnsi="Arial" w:cs="Arial"/>
          <w:szCs w:val="21"/>
        </w:rPr>
        <w:t>器械</w:t>
      </w:r>
      <w:r w:rsidRPr="00707436">
        <w:rPr>
          <w:rFonts w:ascii="Arial" w:eastAsia="宋体" w:hAnsi="Arial" w:cs="Arial"/>
          <w:szCs w:val="21"/>
        </w:rPr>
        <w:t>台架测试</w:t>
      </w:r>
      <w:proofErr w:type="gramStart"/>
      <w:r w:rsidRPr="00707436">
        <w:rPr>
          <w:rFonts w:ascii="Arial" w:eastAsia="宋体" w:hAnsi="Arial" w:cs="Arial"/>
          <w:szCs w:val="21"/>
        </w:rPr>
        <w:t>未预测</w:t>
      </w:r>
      <w:proofErr w:type="gramEnd"/>
      <w:r w:rsidRPr="00707436">
        <w:rPr>
          <w:rFonts w:ascii="Arial" w:eastAsia="宋体" w:hAnsi="Arial" w:cs="Arial"/>
          <w:szCs w:val="21"/>
        </w:rPr>
        <w:t>的故障模式，因此我们建议动物研究评估</w:t>
      </w:r>
      <w:r w:rsidR="002479E8">
        <w:rPr>
          <w:rFonts w:ascii="Arial" w:eastAsia="宋体" w:hAnsi="Arial" w:cs="Arial" w:hint="eastAsia"/>
          <w:szCs w:val="21"/>
        </w:rPr>
        <w:t>已</w:t>
      </w:r>
      <w:r w:rsidRPr="00707436">
        <w:rPr>
          <w:rFonts w:ascii="Arial" w:eastAsia="宋体" w:hAnsi="Arial" w:cs="Arial"/>
          <w:szCs w:val="21"/>
        </w:rPr>
        <w:t>植入的</w:t>
      </w:r>
      <w:r w:rsidR="00196E30" w:rsidRPr="00707436">
        <w:rPr>
          <w:rFonts w:ascii="Arial" w:eastAsia="宋体" w:hAnsi="Arial" w:cs="Arial"/>
          <w:szCs w:val="21"/>
        </w:rPr>
        <w:t>假体</w:t>
      </w:r>
      <w:r w:rsidR="00966538">
        <w:rPr>
          <w:rFonts w:ascii="Arial" w:eastAsia="宋体" w:hAnsi="Arial" w:cs="Arial"/>
          <w:szCs w:val="21"/>
        </w:rPr>
        <w:t>器械</w:t>
      </w:r>
      <w:r w:rsidRPr="00707436">
        <w:rPr>
          <w:rFonts w:ascii="Arial" w:eastAsia="宋体" w:hAnsi="Arial" w:cs="Arial"/>
          <w:szCs w:val="21"/>
        </w:rPr>
        <w:t>及其相关</w:t>
      </w:r>
      <w:r w:rsidR="002479E8">
        <w:rPr>
          <w:rFonts w:ascii="Arial" w:eastAsia="宋体" w:hAnsi="Arial" w:cs="Arial" w:hint="eastAsia"/>
          <w:szCs w:val="21"/>
        </w:rPr>
        <w:t>部件</w:t>
      </w:r>
      <w:r w:rsidRPr="00707436">
        <w:rPr>
          <w:rFonts w:ascii="Arial" w:eastAsia="宋体" w:hAnsi="Arial" w:cs="Arial"/>
          <w:szCs w:val="21"/>
        </w:rPr>
        <w:t>和刺激阵列的眼组织</w:t>
      </w:r>
      <w:r w:rsidR="002479E8">
        <w:rPr>
          <w:rFonts w:ascii="Arial" w:eastAsia="宋体" w:hAnsi="Arial" w:cs="Arial" w:hint="eastAsia"/>
          <w:szCs w:val="21"/>
        </w:rPr>
        <w:t>的</w:t>
      </w:r>
      <w:r w:rsidRPr="00707436">
        <w:rPr>
          <w:rFonts w:ascii="Arial" w:eastAsia="宋体" w:hAnsi="Arial" w:cs="Arial"/>
          <w:szCs w:val="21"/>
        </w:rPr>
        <w:t>生物相容性。</w:t>
      </w:r>
      <w:r w:rsidR="00196E30" w:rsidRPr="00707436">
        <w:rPr>
          <w:rFonts w:ascii="Arial" w:eastAsia="宋体" w:hAnsi="Arial" w:cs="Arial"/>
          <w:szCs w:val="21"/>
        </w:rPr>
        <w:t>未植入的眼睛可用于比较。动物研究测试报告应包括以下内容：</w:t>
      </w:r>
    </w:p>
    <w:p w:rsidR="00196E30" w:rsidRPr="00707436" w:rsidRDefault="00196E30" w:rsidP="00D35AF6">
      <w:pPr>
        <w:pStyle w:val="a7"/>
        <w:numPr>
          <w:ilvl w:val="0"/>
          <w:numId w:val="10"/>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研究方案和目的，</w:t>
      </w:r>
    </w:p>
    <w:p w:rsidR="00196E30" w:rsidRPr="00707436" w:rsidRDefault="00196E30" w:rsidP="00D35AF6">
      <w:pPr>
        <w:pStyle w:val="a7"/>
        <w:numPr>
          <w:ilvl w:val="0"/>
          <w:numId w:val="10"/>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研究设计包括动物的种类</w:t>
      </w:r>
      <w:r w:rsidR="007B5E5B" w:rsidRPr="00707436">
        <w:rPr>
          <w:rFonts w:ascii="Arial" w:eastAsia="宋体" w:hAnsi="Arial" w:cs="Arial"/>
          <w:szCs w:val="21"/>
        </w:rPr>
        <w:t>、</w:t>
      </w:r>
      <w:r w:rsidRPr="00707436">
        <w:rPr>
          <w:rFonts w:ascii="Arial" w:eastAsia="宋体" w:hAnsi="Arial" w:cs="Arial"/>
          <w:szCs w:val="21"/>
        </w:rPr>
        <w:t>品种和数量，</w:t>
      </w:r>
    </w:p>
    <w:p w:rsidR="00196E30" w:rsidRPr="00707436" w:rsidRDefault="00196E30" w:rsidP="00D35AF6">
      <w:pPr>
        <w:pStyle w:val="a7"/>
        <w:numPr>
          <w:ilvl w:val="0"/>
          <w:numId w:val="10"/>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刺激水平和使用率（如果存在），</w:t>
      </w:r>
    </w:p>
    <w:p w:rsidR="00196E30" w:rsidRPr="00707436" w:rsidRDefault="00196E30" w:rsidP="00D35AF6">
      <w:pPr>
        <w:pStyle w:val="a7"/>
        <w:numPr>
          <w:ilvl w:val="0"/>
          <w:numId w:val="10"/>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视觉诱发反应测试（如果存在）如视网膜电图或视觉或电诱发电位，以及</w:t>
      </w:r>
    </w:p>
    <w:p w:rsidR="00196E30" w:rsidRPr="00707436" w:rsidRDefault="00196E30" w:rsidP="00D35AF6">
      <w:pPr>
        <w:pStyle w:val="a7"/>
        <w:numPr>
          <w:ilvl w:val="0"/>
          <w:numId w:val="10"/>
        </w:numPr>
        <w:snapToGrid w:val="0"/>
        <w:spacing w:afterLines="50" w:after="156" w:line="300" w:lineRule="auto"/>
        <w:ind w:firstLineChars="0"/>
        <w:rPr>
          <w:rFonts w:ascii="Arial" w:eastAsia="宋体" w:hAnsi="Arial" w:cs="Arial"/>
          <w:szCs w:val="21"/>
        </w:rPr>
      </w:pPr>
      <w:r w:rsidRPr="00707436">
        <w:rPr>
          <w:rFonts w:ascii="Arial" w:eastAsia="宋体" w:hAnsi="Arial" w:cs="Arial"/>
          <w:szCs w:val="21"/>
        </w:rPr>
        <w:t>眼睛和视网膜的组织学</w:t>
      </w:r>
      <w:r w:rsidR="002479E8">
        <w:rPr>
          <w:rFonts w:ascii="Arial" w:eastAsia="宋体" w:hAnsi="Arial" w:cs="Arial" w:hint="eastAsia"/>
          <w:szCs w:val="21"/>
        </w:rPr>
        <w:t>，</w:t>
      </w:r>
      <w:r w:rsidRPr="00707436">
        <w:rPr>
          <w:rFonts w:ascii="Arial" w:eastAsia="宋体" w:hAnsi="Arial" w:cs="Arial"/>
          <w:szCs w:val="21"/>
        </w:rPr>
        <w:t>特别注意</w:t>
      </w:r>
      <w:r w:rsidR="00966538">
        <w:rPr>
          <w:rFonts w:ascii="Arial" w:eastAsia="宋体" w:hAnsi="Arial" w:cs="Arial"/>
          <w:szCs w:val="21"/>
        </w:rPr>
        <w:t>器械</w:t>
      </w:r>
      <w:r w:rsidRPr="00707436">
        <w:rPr>
          <w:rFonts w:ascii="Arial" w:eastAsia="宋体" w:hAnsi="Arial" w:cs="Arial"/>
          <w:szCs w:val="21"/>
        </w:rPr>
        <w:t>植入或</w:t>
      </w:r>
      <w:r w:rsidR="002479E8">
        <w:rPr>
          <w:rFonts w:ascii="Arial" w:eastAsia="宋体" w:hAnsi="Arial" w:cs="Arial" w:hint="eastAsia"/>
          <w:szCs w:val="21"/>
        </w:rPr>
        <w:t>连接</w:t>
      </w:r>
      <w:r w:rsidRPr="00707436">
        <w:rPr>
          <w:rFonts w:ascii="Arial" w:eastAsia="宋体" w:hAnsi="Arial" w:cs="Arial"/>
          <w:szCs w:val="21"/>
        </w:rPr>
        <w:t>的区域。</w:t>
      </w:r>
    </w:p>
    <w:p w:rsidR="00365DCC" w:rsidRPr="00707436" w:rsidRDefault="00365DCC" w:rsidP="00D35AF6">
      <w:pPr>
        <w:snapToGrid w:val="0"/>
        <w:spacing w:afterLines="50" w:after="156" w:line="300" w:lineRule="auto"/>
        <w:ind w:left="720"/>
        <w:rPr>
          <w:rFonts w:ascii="Arial" w:eastAsia="宋体" w:hAnsi="Arial" w:cs="Arial"/>
          <w:szCs w:val="21"/>
        </w:rPr>
      </w:pPr>
      <w:r w:rsidRPr="00707436">
        <w:rPr>
          <w:rFonts w:ascii="Arial" w:eastAsia="宋体" w:hAnsi="Arial" w:cs="Arial"/>
          <w:szCs w:val="21"/>
        </w:rPr>
        <w:t>我们还建议</w:t>
      </w:r>
      <w:r w:rsidR="001573EB">
        <w:rPr>
          <w:rFonts w:ascii="Arial" w:eastAsia="宋体" w:hAnsi="Arial" w:cs="Arial"/>
          <w:szCs w:val="21"/>
        </w:rPr>
        <w:t>贵公司</w:t>
      </w:r>
      <w:r w:rsidRPr="00707436">
        <w:rPr>
          <w:rFonts w:ascii="Arial" w:eastAsia="宋体" w:hAnsi="Arial" w:cs="Arial"/>
          <w:szCs w:val="21"/>
        </w:rPr>
        <w:t>提供动物试验数据的分析，以及对</w:t>
      </w:r>
      <w:r w:rsidR="002479E8">
        <w:rPr>
          <w:rFonts w:ascii="Arial" w:eastAsia="宋体" w:hAnsi="Arial" w:cs="Arial"/>
          <w:szCs w:val="21"/>
        </w:rPr>
        <w:t>器械进行</w:t>
      </w:r>
      <w:r w:rsidR="002479E8" w:rsidRPr="00707436">
        <w:rPr>
          <w:rFonts w:ascii="Arial" w:eastAsia="宋体" w:hAnsi="Arial" w:cs="Arial"/>
          <w:szCs w:val="21"/>
        </w:rPr>
        <w:t>任何修改</w:t>
      </w:r>
      <w:r w:rsidR="002479E8">
        <w:rPr>
          <w:rFonts w:ascii="Arial" w:eastAsia="宋体" w:hAnsi="Arial" w:cs="Arial" w:hint="eastAsia"/>
          <w:szCs w:val="21"/>
        </w:rPr>
        <w:t>（作为</w:t>
      </w:r>
      <w:r w:rsidR="002479E8" w:rsidRPr="00707436">
        <w:rPr>
          <w:rFonts w:ascii="Arial" w:eastAsia="宋体" w:hAnsi="Arial" w:cs="Arial"/>
          <w:szCs w:val="21"/>
        </w:rPr>
        <w:t>测试结果</w:t>
      </w:r>
      <w:r w:rsidR="002479E8">
        <w:rPr>
          <w:rFonts w:ascii="Arial" w:eastAsia="宋体" w:hAnsi="Arial" w:cs="Arial" w:hint="eastAsia"/>
          <w:szCs w:val="21"/>
        </w:rPr>
        <w:t>）</w:t>
      </w:r>
      <w:r w:rsidRPr="00707436">
        <w:rPr>
          <w:rFonts w:ascii="Arial" w:eastAsia="宋体" w:hAnsi="Arial" w:cs="Arial"/>
          <w:szCs w:val="21"/>
        </w:rPr>
        <w:t>的描述。</w:t>
      </w:r>
    </w:p>
    <w:p w:rsidR="00365DCC" w:rsidRPr="00707436" w:rsidRDefault="00365DCC" w:rsidP="00D35AF6">
      <w:pPr>
        <w:snapToGrid w:val="0"/>
        <w:spacing w:afterLines="50" w:after="156" w:line="300" w:lineRule="auto"/>
        <w:ind w:left="720"/>
        <w:rPr>
          <w:rFonts w:ascii="Arial" w:eastAsia="宋体" w:hAnsi="Arial" w:cs="Arial"/>
          <w:b/>
          <w:szCs w:val="21"/>
        </w:rPr>
      </w:pPr>
      <w:r w:rsidRPr="00707436">
        <w:rPr>
          <w:rFonts w:ascii="Arial" w:eastAsia="宋体" w:hAnsi="Arial" w:cs="Arial"/>
          <w:b/>
          <w:szCs w:val="21"/>
        </w:rPr>
        <w:t>急性试验</w:t>
      </w:r>
    </w:p>
    <w:p w:rsidR="00365DCC" w:rsidRPr="00707436" w:rsidRDefault="001573EB" w:rsidP="00D35AF6">
      <w:pPr>
        <w:snapToGrid w:val="0"/>
        <w:spacing w:afterLines="50" w:after="156" w:line="300" w:lineRule="auto"/>
        <w:ind w:left="720"/>
        <w:rPr>
          <w:rFonts w:ascii="Arial" w:eastAsia="宋体" w:hAnsi="Arial" w:cs="Arial"/>
          <w:szCs w:val="21"/>
        </w:rPr>
      </w:pPr>
      <w:r>
        <w:rPr>
          <w:rFonts w:ascii="Arial" w:eastAsia="宋体" w:hAnsi="Arial" w:cs="Arial"/>
          <w:szCs w:val="21"/>
        </w:rPr>
        <w:t>贵公司</w:t>
      </w:r>
      <w:r w:rsidR="00365DCC" w:rsidRPr="00707436">
        <w:rPr>
          <w:rFonts w:ascii="Arial" w:eastAsia="宋体" w:hAnsi="Arial" w:cs="Arial"/>
          <w:szCs w:val="21"/>
        </w:rPr>
        <w:t>应该在动物模型中</w:t>
      </w:r>
      <w:r w:rsidR="00237BFA" w:rsidRPr="00707436">
        <w:rPr>
          <w:rFonts w:ascii="Arial" w:eastAsia="宋体" w:hAnsi="Arial" w:cs="Arial"/>
          <w:szCs w:val="21"/>
        </w:rPr>
        <w:t>在最大极限附近刺激视网膜</w:t>
      </w:r>
      <w:r w:rsidR="002479E8">
        <w:rPr>
          <w:rFonts w:ascii="Arial" w:eastAsia="宋体" w:hAnsi="Arial" w:cs="Arial" w:hint="eastAsia"/>
          <w:szCs w:val="21"/>
        </w:rPr>
        <w:t>来</w:t>
      </w:r>
      <w:r w:rsidR="00237BFA" w:rsidRPr="00707436">
        <w:rPr>
          <w:rFonts w:ascii="Arial" w:eastAsia="宋体" w:hAnsi="Arial" w:cs="Arial"/>
          <w:szCs w:val="21"/>
        </w:rPr>
        <w:t>测试假体电极，时间为</w:t>
      </w:r>
      <w:r w:rsidR="00365DCC" w:rsidRPr="00707436">
        <w:rPr>
          <w:rFonts w:ascii="Arial" w:eastAsia="宋体" w:hAnsi="Arial" w:cs="Arial"/>
          <w:szCs w:val="21"/>
        </w:rPr>
        <w:t>24</w:t>
      </w:r>
      <w:r w:rsidR="00365DCC" w:rsidRPr="00707436">
        <w:rPr>
          <w:rFonts w:ascii="Arial" w:eastAsia="宋体" w:hAnsi="Arial" w:cs="Arial"/>
          <w:szCs w:val="21"/>
        </w:rPr>
        <w:t>小时</w:t>
      </w:r>
      <w:r w:rsidR="001F199B">
        <w:rPr>
          <w:rFonts w:ascii="Arial" w:eastAsia="宋体" w:hAnsi="Arial" w:cs="Arial"/>
          <w:szCs w:val="21"/>
        </w:rPr>
        <w:t>。</w:t>
      </w:r>
      <w:r w:rsidR="00237BFA" w:rsidRPr="00707436">
        <w:rPr>
          <w:rFonts w:ascii="Arial" w:eastAsia="宋体" w:hAnsi="Arial" w:cs="Arial"/>
          <w:szCs w:val="21"/>
        </w:rPr>
        <w:t>动物可以服用</w:t>
      </w:r>
      <w:r w:rsidR="00365DCC" w:rsidRPr="00707436">
        <w:rPr>
          <w:rFonts w:ascii="Arial" w:eastAsia="宋体" w:hAnsi="Arial" w:cs="Arial"/>
          <w:szCs w:val="21"/>
        </w:rPr>
        <w:t>镇静</w:t>
      </w:r>
      <w:r w:rsidR="00237BFA" w:rsidRPr="00707436">
        <w:rPr>
          <w:rFonts w:ascii="Arial" w:eastAsia="宋体" w:hAnsi="Arial" w:cs="Arial"/>
          <w:szCs w:val="21"/>
        </w:rPr>
        <w:t>剂</w:t>
      </w:r>
      <w:r w:rsidR="00365DCC" w:rsidRPr="00707436">
        <w:rPr>
          <w:rFonts w:ascii="Arial" w:eastAsia="宋体" w:hAnsi="Arial" w:cs="Arial"/>
          <w:szCs w:val="21"/>
        </w:rPr>
        <w:t>。</w:t>
      </w:r>
      <w:r w:rsidR="00237BFA" w:rsidRPr="00707436">
        <w:rPr>
          <w:rFonts w:ascii="Arial" w:eastAsia="宋体" w:hAnsi="Arial" w:cs="Arial"/>
          <w:szCs w:val="21"/>
        </w:rPr>
        <w:t>测试后，</w:t>
      </w:r>
      <w:r>
        <w:rPr>
          <w:rFonts w:ascii="Arial" w:eastAsia="宋体" w:hAnsi="Arial" w:cs="Arial"/>
          <w:szCs w:val="21"/>
        </w:rPr>
        <w:t>贵公司</w:t>
      </w:r>
      <w:r w:rsidR="00237BFA" w:rsidRPr="00707436">
        <w:rPr>
          <w:rFonts w:ascii="Arial" w:eastAsia="宋体" w:hAnsi="Arial" w:cs="Arial"/>
          <w:szCs w:val="21"/>
        </w:rPr>
        <w:t>应对眼睛及其分层进行严格的病理学和详细的组织学检查。</w:t>
      </w:r>
    </w:p>
    <w:p w:rsidR="00237BFA" w:rsidRPr="00707436" w:rsidRDefault="00237BFA" w:rsidP="00D35AF6">
      <w:pPr>
        <w:snapToGrid w:val="0"/>
        <w:spacing w:afterLines="50" w:after="156" w:line="300" w:lineRule="auto"/>
        <w:ind w:left="720"/>
        <w:rPr>
          <w:rFonts w:ascii="Arial" w:eastAsia="宋体" w:hAnsi="Arial" w:cs="Arial"/>
          <w:b/>
          <w:szCs w:val="21"/>
        </w:rPr>
      </w:pPr>
      <w:r w:rsidRPr="00707436">
        <w:rPr>
          <w:rFonts w:ascii="Arial" w:eastAsia="宋体" w:hAnsi="Arial" w:cs="Arial"/>
          <w:b/>
          <w:szCs w:val="21"/>
        </w:rPr>
        <w:t>长期试验</w:t>
      </w:r>
    </w:p>
    <w:p w:rsidR="006B19B9" w:rsidRPr="00707436" w:rsidRDefault="001573EB" w:rsidP="00D35AF6">
      <w:pPr>
        <w:snapToGrid w:val="0"/>
        <w:spacing w:afterLines="50" w:after="156" w:line="300" w:lineRule="auto"/>
        <w:ind w:left="720"/>
        <w:rPr>
          <w:rFonts w:ascii="Arial" w:eastAsia="宋体" w:hAnsi="Arial" w:cs="Arial"/>
          <w:szCs w:val="21"/>
        </w:rPr>
      </w:pPr>
      <w:r>
        <w:rPr>
          <w:rFonts w:ascii="Arial" w:eastAsia="宋体" w:hAnsi="Arial" w:cs="Arial"/>
          <w:szCs w:val="21"/>
        </w:rPr>
        <w:t>贵公司</w:t>
      </w:r>
      <w:r w:rsidR="00237BFA" w:rsidRPr="00707436">
        <w:rPr>
          <w:rFonts w:ascii="Arial" w:eastAsia="宋体" w:hAnsi="Arial" w:cs="Arial"/>
          <w:szCs w:val="21"/>
        </w:rPr>
        <w:t>应该将完整功能的人工视网膜的最终形式植入动物模型的眼睛中至少</w:t>
      </w:r>
      <w:r w:rsidR="00237BFA" w:rsidRPr="00707436">
        <w:rPr>
          <w:rFonts w:ascii="Arial" w:eastAsia="宋体" w:hAnsi="Arial" w:cs="Arial"/>
          <w:szCs w:val="21"/>
        </w:rPr>
        <w:t>6</w:t>
      </w:r>
      <w:r w:rsidR="00E95901" w:rsidRPr="00707436">
        <w:rPr>
          <w:rFonts w:ascii="Arial" w:eastAsia="宋体" w:hAnsi="Arial" w:cs="Arial"/>
          <w:szCs w:val="21"/>
        </w:rPr>
        <w:t>个月。该</w:t>
      </w:r>
      <w:r w:rsidR="00966538">
        <w:rPr>
          <w:rFonts w:ascii="Arial" w:eastAsia="宋体" w:hAnsi="Arial" w:cs="Arial"/>
          <w:szCs w:val="21"/>
        </w:rPr>
        <w:t>器械</w:t>
      </w:r>
      <w:r w:rsidR="00E95901" w:rsidRPr="00707436">
        <w:rPr>
          <w:rFonts w:ascii="Arial" w:eastAsia="宋体" w:hAnsi="Arial" w:cs="Arial"/>
          <w:szCs w:val="21"/>
        </w:rPr>
        <w:t>不必在整个植入时间内被激活并刺激以验证</w:t>
      </w:r>
      <w:r w:rsidR="00966538">
        <w:rPr>
          <w:rFonts w:ascii="Arial" w:eastAsia="宋体" w:hAnsi="Arial" w:cs="Arial"/>
          <w:szCs w:val="21"/>
        </w:rPr>
        <w:t>器械</w:t>
      </w:r>
      <w:r w:rsidR="00237BFA" w:rsidRPr="00707436">
        <w:rPr>
          <w:rFonts w:ascii="Arial" w:eastAsia="宋体" w:hAnsi="Arial" w:cs="Arial"/>
          <w:szCs w:val="21"/>
        </w:rPr>
        <w:t>功能。</w:t>
      </w:r>
      <w:r w:rsidR="00E95901" w:rsidRPr="00707436">
        <w:rPr>
          <w:rFonts w:ascii="Arial" w:eastAsia="宋体" w:hAnsi="Arial" w:cs="Arial"/>
          <w:szCs w:val="21"/>
        </w:rPr>
        <w:t>仅在植入后的前</w:t>
      </w:r>
      <w:r w:rsidR="00E95901" w:rsidRPr="00707436">
        <w:rPr>
          <w:rFonts w:ascii="Arial" w:eastAsia="宋体" w:hAnsi="Arial" w:cs="Arial"/>
          <w:szCs w:val="21"/>
        </w:rPr>
        <w:t>2</w:t>
      </w:r>
      <w:r w:rsidR="00E95901" w:rsidRPr="00707436">
        <w:rPr>
          <w:rFonts w:ascii="Arial" w:eastAsia="宋体" w:hAnsi="Arial" w:cs="Arial"/>
          <w:szCs w:val="21"/>
        </w:rPr>
        <w:t>周内</w:t>
      </w:r>
      <w:r w:rsidR="006B19B9" w:rsidRPr="00707436">
        <w:rPr>
          <w:rFonts w:ascii="Arial" w:eastAsia="宋体" w:hAnsi="Arial" w:cs="Arial"/>
          <w:szCs w:val="21"/>
        </w:rPr>
        <w:t>和在移植前再一次测试该</w:t>
      </w:r>
      <w:r w:rsidR="00966538">
        <w:rPr>
          <w:rFonts w:ascii="Arial" w:eastAsia="宋体" w:hAnsi="Arial" w:cs="Arial"/>
          <w:szCs w:val="21"/>
        </w:rPr>
        <w:t>器械</w:t>
      </w:r>
      <w:r w:rsidR="006B19B9" w:rsidRPr="00707436">
        <w:rPr>
          <w:rFonts w:ascii="Arial" w:eastAsia="宋体" w:hAnsi="Arial" w:cs="Arial"/>
          <w:szCs w:val="21"/>
        </w:rPr>
        <w:t>（激活和刺激）</w:t>
      </w:r>
      <w:r w:rsidR="002479E8">
        <w:rPr>
          <w:rFonts w:ascii="Arial" w:eastAsia="宋体" w:hAnsi="Arial" w:cs="Arial" w:hint="eastAsia"/>
          <w:szCs w:val="21"/>
        </w:rPr>
        <w:t>来</w:t>
      </w:r>
      <w:r w:rsidR="00E95901" w:rsidRPr="00707436">
        <w:rPr>
          <w:rFonts w:ascii="Arial" w:eastAsia="宋体" w:hAnsi="Arial" w:cs="Arial"/>
          <w:szCs w:val="21"/>
        </w:rPr>
        <w:t>表</w:t>
      </w:r>
      <w:r w:rsidR="006B19B9" w:rsidRPr="00707436">
        <w:rPr>
          <w:rFonts w:ascii="Arial" w:eastAsia="宋体" w:hAnsi="Arial" w:cs="Arial"/>
          <w:szCs w:val="21"/>
        </w:rPr>
        <w:t>征</w:t>
      </w:r>
      <w:r w:rsidR="00966538">
        <w:rPr>
          <w:rFonts w:ascii="Arial" w:eastAsia="宋体" w:hAnsi="Arial" w:cs="Arial"/>
          <w:szCs w:val="21"/>
        </w:rPr>
        <w:t>器械</w:t>
      </w:r>
      <w:r w:rsidR="00E95901" w:rsidRPr="00707436">
        <w:rPr>
          <w:rFonts w:ascii="Arial" w:eastAsia="宋体" w:hAnsi="Arial" w:cs="Arial"/>
          <w:szCs w:val="21"/>
        </w:rPr>
        <w:t>功能</w:t>
      </w:r>
      <w:r w:rsidR="002479E8" w:rsidRPr="00707436">
        <w:rPr>
          <w:rFonts w:ascii="Arial" w:eastAsia="宋体" w:hAnsi="Arial" w:cs="Arial"/>
          <w:szCs w:val="21"/>
        </w:rPr>
        <w:t>可能是合适的</w:t>
      </w:r>
      <w:r w:rsidR="00E95901" w:rsidRPr="00707436">
        <w:rPr>
          <w:rFonts w:ascii="Arial" w:eastAsia="宋体" w:hAnsi="Arial" w:cs="Arial"/>
          <w:szCs w:val="21"/>
        </w:rPr>
        <w:t>。</w:t>
      </w:r>
    </w:p>
    <w:p w:rsidR="00237BFA" w:rsidRPr="00707436" w:rsidRDefault="006B19B9" w:rsidP="00D35AF6">
      <w:pPr>
        <w:snapToGrid w:val="0"/>
        <w:spacing w:afterLines="50" w:after="156" w:line="300" w:lineRule="auto"/>
        <w:ind w:left="720"/>
        <w:rPr>
          <w:rFonts w:ascii="Arial" w:eastAsia="宋体" w:hAnsi="Arial" w:cs="Arial"/>
          <w:szCs w:val="21"/>
        </w:rPr>
      </w:pPr>
      <w:r w:rsidRPr="00707436">
        <w:rPr>
          <w:rFonts w:ascii="Arial" w:eastAsia="宋体" w:hAnsi="Arial" w:cs="Arial"/>
          <w:szCs w:val="21"/>
        </w:rPr>
        <w:t>移出后，</w:t>
      </w:r>
      <w:r w:rsidR="001573EB">
        <w:rPr>
          <w:rFonts w:ascii="Arial" w:eastAsia="宋体" w:hAnsi="Arial" w:cs="Arial"/>
          <w:szCs w:val="21"/>
        </w:rPr>
        <w:t>贵公司</w:t>
      </w:r>
      <w:r w:rsidRPr="00707436">
        <w:rPr>
          <w:rFonts w:ascii="Arial" w:eastAsia="宋体" w:hAnsi="Arial" w:cs="Arial"/>
          <w:szCs w:val="21"/>
        </w:rPr>
        <w:t>应该检查眼睛及其分层的组织学结构上与植入</w:t>
      </w:r>
      <w:proofErr w:type="gramStart"/>
      <w:r w:rsidRPr="00707436">
        <w:rPr>
          <w:rFonts w:ascii="Arial" w:eastAsia="宋体" w:hAnsi="Arial" w:cs="Arial"/>
          <w:szCs w:val="21"/>
        </w:rPr>
        <w:t>物相关</w:t>
      </w:r>
      <w:proofErr w:type="gramEnd"/>
      <w:r w:rsidRPr="00707436">
        <w:rPr>
          <w:rFonts w:ascii="Arial" w:eastAsia="宋体" w:hAnsi="Arial" w:cs="Arial"/>
          <w:szCs w:val="21"/>
        </w:rPr>
        <w:t>的任何病理状态</w:t>
      </w:r>
      <w:r w:rsidR="00347F8A" w:rsidRPr="00707436">
        <w:rPr>
          <w:rFonts w:ascii="Arial" w:eastAsia="宋体" w:hAnsi="Arial" w:cs="Arial"/>
          <w:szCs w:val="21"/>
        </w:rPr>
        <w:t>。我们还建议</w:t>
      </w:r>
      <w:r w:rsidR="001573EB">
        <w:rPr>
          <w:rFonts w:ascii="Arial" w:eastAsia="宋体" w:hAnsi="Arial" w:cs="Arial"/>
          <w:szCs w:val="21"/>
        </w:rPr>
        <w:t>贵公司</w:t>
      </w:r>
      <w:r w:rsidR="002479E8">
        <w:rPr>
          <w:rFonts w:ascii="Arial" w:eastAsia="宋体" w:hAnsi="Arial" w:cs="Arial" w:hint="eastAsia"/>
          <w:szCs w:val="21"/>
        </w:rPr>
        <w:t>用</w:t>
      </w:r>
      <w:r w:rsidR="00347F8A" w:rsidRPr="00707436">
        <w:rPr>
          <w:rFonts w:ascii="Arial" w:eastAsia="宋体" w:hAnsi="Arial" w:cs="Arial"/>
          <w:szCs w:val="21"/>
        </w:rPr>
        <w:t>足以检测任何故障机制</w:t>
      </w:r>
      <w:r w:rsidRPr="00707436">
        <w:rPr>
          <w:rFonts w:ascii="Arial" w:eastAsia="宋体" w:hAnsi="Arial" w:cs="Arial"/>
          <w:szCs w:val="21"/>
        </w:rPr>
        <w:t>如腐蚀或绝缘退化</w:t>
      </w:r>
      <w:r w:rsidR="00347F8A" w:rsidRPr="00707436">
        <w:rPr>
          <w:rFonts w:ascii="Arial" w:eastAsia="宋体" w:hAnsi="Arial" w:cs="Arial"/>
          <w:szCs w:val="21"/>
        </w:rPr>
        <w:t>的放大倍数评估外植体</w:t>
      </w:r>
      <w:r w:rsidR="00966538">
        <w:rPr>
          <w:rFonts w:ascii="Arial" w:eastAsia="宋体" w:hAnsi="Arial" w:cs="Arial"/>
          <w:szCs w:val="21"/>
        </w:rPr>
        <w:t>器械</w:t>
      </w:r>
      <w:r w:rsidRPr="00707436">
        <w:rPr>
          <w:rFonts w:ascii="Arial" w:eastAsia="宋体" w:hAnsi="Arial" w:cs="Arial"/>
          <w:szCs w:val="21"/>
        </w:rPr>
        <w:t>。</w:t>
      </w:r>
    </w:p>
    <w:p w:rsidR="00347F8A" w:rsidRPr="00707436" w:rsidRDefault="00347F8A"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15" w:name="_Toc484191224"/>
      <w:r w:rsidRPr="00707436">
        <w:rPr>
          <w:rFonts w:ascii="Arial" w:eastAsia="宋体" w:hAnsi="Arial" w:cs="Arial"/>
          <w:b/>
          <w:szCs w:val="21"/>
        </w:rPr>
        <w:t>电极刺激试验</w:t>
      </w:r>
      <w:bookmarkEnd w:id="15"/>
    </w:p>
    <w:p w:rsidR="00347F8A" w:rsidRPr="00707436" w:rsidRDefault="001573EB" w:rsidP="00D35AF6">
      <w:pPr>
        <w:pStyle w:val="a7"/>
        <w:snapToGrid w:val="0"/>
        <w:spacing w:afterLines="50" w:after="156" w:line="300" w:lineRule="auto"/>
        <w:ind w:left="720" w:firstLineChars="0" w:firstLine="0"/>
        <w:rPr>
          <w:rFonts w:ascii="Arial" w:eastAsia="宋体" w:hAnsi="Arial" w:cs="Arial"/>
          <w:szCs w:val="21"/>
        </w:rPr>
      </w:pPr>
      <w:r>
        <w:rPr>
          <w:rFonts w:ascii="Arial" w:eastAsia="宋体" w:hAnsi="Arial" w:cs="Arial"/>
          <w:szCs w:val="21"/>
        </w:rPr>
        <w:t>贵公司</w:t>
      </w:r>
      <w:r w:rsidR="00347F8A" w:rsidRPr="00707436">
        <w:rPr>
          <w:rFonts w:ascii="Arial" w:eastAsia="宋体" w:hAnsi="Arial" w:cs="Arial"/>
          <w:szCs w:val="21"/>
        </w:rPr>
        <w:t>应该报告阵列中电极的刺激测试范围和极限。对于每个测试的电极，我们建议</w:t>
      </w:r>
      <w:r>
        <w:rPr>
          <w:rFonts w:ascii="Arial" w:eastAsia="宋体" w:hAnsi="Arial" w:cs="Arial"/>
          <w:szCs w:val="21"/>
        </w:rPr>
        <w:t>贵公司</w:t>
      </w:r>
      <w:r w:rsidR="00347F8A" w:rsidRPr="00707436">
        <w:rPr>
          <w:rFonts w:ascii="Arial" w:eastAsia="宋体" w:hAnsi="Arial" w:cs="Arial"/>
          <w:szCs w:val="21"/>
        </w:rPr>
        <w:t>描述以下项目：</w:t>
      </w:r>
    </w:p>
    <w:p w:rsidR="00347F8A" w:rsidRPr="00707436" w:rsidRDefault="00347F8A"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计划在受试者中测试的刺激值的范围，</w:t>
      </w:r>
    </w:p>
    <w:p w:rsidR="00463E26" w:rsidRDefault="00463E26" w:rsidP="00463E26">
      <w:pPr>
        <w:widowControl/>
        <w:ind w:left="1260" w:hanging="258"/>
        <w:jc w:val="left"/>
        <w:rPr>
          <w:rFonts w:ascii="Arial" w:eastAsia="宋体" w:hAnsi="Arial" w:cs="Arial"/>
          <w:szCs w:val="21"/>
        </w:rPr>
      </w:pPr>
      <w:r>
        <w:rPr>
          <w:rFonts w:ascii="Arial" w:eastAsia="宋体" w:hAnsi="Arial" w:cs="Arial"/>
          <w:szCs w:val="21"/>
        </w:rPr>
        <w:br w:type="page"/>
      </w:r>
    </w:p>
    <w:p w:rsidR="00347F8A" w:rsidRPr="00707436" w:rsidRDefault="00347F8A"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lastRenderedPageBreak/>
        <w:t>脉冲是电流还是电压调节，</w:t>
      </w:r>
    </w:p>
    <w:p w:rsidR="00347F8A" w:rsidRPr="00707436" w:rsidRDefault="00347F8A"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刺激是双</w:t>
      </w:r>
      <w:proofErr w:type="gramStart"/>
      <w:r w:rsidRPr="00707436">
        <w:rPr>
          <w:rFonts w:ascii="Arial" w:eastAsia="宋体" w:hAnsi="Arial" w:cs="Arial"/>
          <w:szCs w:val="21"/>
        </w:rPr>
        <w:t>极还是</w:t>
      </w:r>
      <w:proofErr w:type="gramEnd"/>
      <w:r w:rsidRPr="00707436">
        <w:rPr>
          <w:rFonts w:ascii="Arial" w:eastAsia="宋体" w:hAnsi="Arial" w:cs="Arial"/>
          <w:szCs w:val="21"/>
        </w:rPr>
        <w:t>单极，</w:t>
      </w:r>
    </w:p>
    <w:p w:rsidR="00347F8A" w:rsidRPr="00707436" w:rsidRDefault="00347F8A"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要测试的脉冲电荷密度，</w:t>
      </w:r>
      <w:proofErr w:type="gramStart"/>
      <w:r w:rsidRPr="00707436">
        <w:rPr>
          <w:rFonts w:ascii="Arial" w:eastAsia="宋体" w:hAnsi="Arial" w:cs="Arial"/>
          <w:szCs w:val="21"/>
        </w:rPr>
        <w:t>以每相</w:t>
      </w:r>
      <w:proofErr w:type="spellStart"/>
      <w:proofErr w:type="gramEnd"/>
      <w:r w:rsidRPr="00707436">
        <w:rPr>
          <w:rFonts w:ascii="Arial" w:eastAsia="宋体" w:hAnsi="Arial" w:cs="Arial"/>
          <w:szCs w:val="21"/>
        </w:rPr>
        <w:t>mC</w:t>
      </w:r>
      <w:proofErr w:type="spellEnd"/>
      <w:r w:rsidR="00602FC6">
        <w:rPr>
          <w:rFonts w:ascii="Arial" w:eastAsia="宋体" w:hAnsi="Arial" w:cs="Arial"/>
          <w:szCs w:val="21"/>
        </w:rPr>
        <w:t>/</w:t>
      </w:r>
      <w:r w:rsidRPr="00707436">
        <w:rPr>
          <w:rFonts w:ascii="Arial" w:eastAsia="宋体" w:hAnsi="Arial" w:cs="Arial"/>
          <w:szCs w:val="21"/>
        </w:rPr>
        <w:t>cm</w:t>
      </w:r>
      <w:r w:rsidRPr="00FD57A2">
        <w:rPr>
          <w:rFonts w:ascii="Arial" w:eastAsia="宋体" w:hAnsi="Arial" w:cs="Arial"/>
          <w:szCs w:val="21"/>
          <w:vertAlign w:val="superscript"/>
        </w:rPr>
        <w:t>2</w:t>
      </w:r>
      <w:r w:rsidRPr="00707436">
        <w:rPr>
          <w:rFonts w:ascii="Arial" w:eastAsia="宋体" w:hAnsi="Arial" w:cs="Arial"/>
          <w:szCs w:val="21"/>
        </w:rPr>
        <w:t>为单位，</w:t>
      </w:r>
    </w:p>
    <w:p w:rsidR="00347F8A" w:rsidRPr="00707436" w:rsidRDefault="00347F8A"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充电</w:t>
      </w:r>
      <w:r w:rsidRPr="00707436">
        <w:rPr>
          <w:rFonts w:ascii="Arial" w:eastAsia="宋体" w:hAnsi="Arial" w:cs="Arial"/>
          <w:szCs w:val="21"/>
        </w:rPr>
        <w:t>/</w:t>
      </w:r>
      <w:r w:rsidR="00BA7D5E">
        <w:rPr>
          <w:rFonts w:ascii="Arial" w:eastAsia="宋体" w:hAnsi="Arial" w:cs="Arial" w:hint="eastAsia"/>
          <w:szCs w:val="21"/>
        </w:rPr>
        <w:t>输送的</w:t>
      </w:r>
      <w:r w:rsidR="00BA7D5E" w:rsidRPr="00707436">
        <w:rPr>
          <w:rFonts w:ascii="Arial" w:eastAsia="宋体" w:hAnsi="Arial" w:cs="Arial"/>
          <w:szCs w:val="21"/>
        </w:rPr>
        <w:t>相</w:t>
      </w:r>
      <w:r w:rsidRPr="00707436">
        <w:rPr>
          <w:rFonts w:ascii="Arial" w:eastAsia="宋体" w:hAnsi="Arial" w:cs="Arial"/>
          <w:szCs w:val="21"/>
        </w:rPr>
        <w:t>，</w:t>
      </w:r>
    </w:p>
    <w:p w:rsidR="00BC69D3" w:rsidRPr="00707436" w:rsidRDefault="00BC69D3"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脉冲序列和极性，例如单相或双相，</w:t>
      </w:r>
    </w:p>
    <w:p w:rsidR="00BC69D3" w:rsidRPr="00707436" w:rsidRDefault="001573EB"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Pr>
          <w:rFonts w:ascii="Arial" w:eastAsia="宋体" w:hAnsi="Arial" w:cs="Arial"/>
          <w:szCs w:val="21"/>
        </w:rPr>
        <w:t>贵公司</w:t>
      </w:r>
      <w:r w:rsidR="00BC69D3" w:rsidRPr="00707436">
        <w:rPr>
          <w:rFonts w:ascii="Arial" w:eastAsia="宋体" w:hAnsi="Arial" w:cs="Arial"/>
          <w:szCs w:val="21"/>
        </w:rPr>
        <w:t>计划测试的脉冲</w:t>
      </w:r>
      <w:r w:rsidR="00BC69D3" w:rsidRPr="00707436">
        <w:rPr>
          <w:rFonts w:ascii="Arial" w:eastAsia="宋体" w:hAnsi="Arial" w:cs="Arial"/>
          <w:szCs w:val="21"/>
        </w:rPr>
        <w:t>/</w:t>
      </w:r>
      <w:proofErr w:type="gramStart"/>
      <w:r w:rsidR="00BC69D3" w:rsidRPr="00707436">
        <w:rPr>
          <w:rFonts w:ascii="Arial" w:eastAsia="宋体" w:hAnsi="Arial" w:cs="Arial"/>
          <w:szCs w:val="21"/>
        </w:rPr>
        <w:t>串刺激</w:t>
      </w:r>
      <w:proofErr w:type="gramEnd"/>
      <w:r w:rsidR="00BC69D3" w:rsidRPr="00707436">
        <w:rPr>
          <w:rFonts w:ascii="Arial" w:eastAsia="宋体" w:hAnsi="Arial" w:cs="Arial"/>
          <w:szCs w:val="21"/>
        </w:rPr>
        <w:t>频率，</w:t>
      </w:r>
    </w:p>
    <w:p w:rsidR="00BC69D3" w:rsidRPr="00707436" w:rsidRDefault="001573EB"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Pr>
          <w:rFonts w:ascii="Arial" w:eastAsia="宋体" w:hAnsi="Arial" w:cs="Arial"/>
          <w:szCs w:val="21"/>
        </w:rPr>
        <w:t>贵公司</w:t>
      </w:r>
      <w:r w:rsidR="00BC69D3" w:rsidRPr="00707436">
        <w:rPr>
          <w:rFonts w:ascii="Arial" w:eastAsia="宋体" w:hAnsi="Arial" w:cs="Arial"/>
          <w:szCs w:val="21"/>
        </w:rPr>
        <w:t>计划测试的脉冲</w:t>
      </w:r>
      <w:r w:rsidR="00BC69D3" w:rsidRPr="00707436">
        <w:rPr>
          <w:rFonts w:ascii="Arial" w:eastAsia="宋体" w:hAnsi="Arial" w:cs="Arial"/>
          <w:szCs w:val="21"/>
        </w:rPr>
        <w:t>/</w:t>
      </w:r>
      <w:r w:rsidR="00BC69D3" w:rsidRPr="00707436">
        <w:rPr>
          <w:rFonts w:ascii="Arial" w:eastAsia="宋体" w:hAnsi="Arial" w:cs="Arial"/>
          <w:szCs w:val="21"/>
        </w:rPr>
        <w:t>脉冲串的相位</w:t>
      </w:r>
      <w:r w:rsidR="00BC69D3" w:rsidRPr="00707436">
        <w:rPr>
          <w:rFonts w:ascii="Arial" w:eastAsia="宋体" w:hAnsi="Arial" w:cs="Arial"/>
          <w:szCs w:val="21"/>
        </w:rPr>
        <w:t>/</w:t>
      </w:r>
      <w:r w:rsidR="00BC69D3" w:rsidRPr="00707436">
        <w:rPr>
          <w:rFonts w:ascii="Arial" w:eastAsia="宋体" w:hAnsi="Arial" w:cs="Arial"/>
          <w:szCs w:val="21"/>
        </w:rPr>
        <w:t>波形和持续时间，</w:t>
      </w:r>
    </w:p>
    <w:p w:rsidR="00BC69D3" w:rsidRPr="00707436" w:rsidRDefault="00BC69D3"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电极的电阻，</w:t>
      </w:r>
    </w:p>
    <w:p w:rsidR="00BC69D3" w:rsidRPr="00707436" w:rsidRDefault="00BC69D3"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每脉冲输送的最大电压，</w:t>
      </w:r>
    </w:p>
    <w:p w:rsidR="00BC69D3" w:rsidRPr="00707436" w:rsidRDefault="00BC69D3"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脉冲是电容耦合的，电荷平衡的还是不对称的，电荷恢复方法，</w:t>
      </w:r>
      <w:r w:rsidR="00BA7D5E">
        <w:rPr>
          <w:rFonts w:ascii="Arial" w:eastAsia="宋体" w:hAnsi="Arial" w:cs="Arial" w:hint="eastAsia"/>
          <w:szCs w:val="21"/>
        </w:rPr>
        <w:t>以及</w:t>
      </w:r>
    </w:p>
    <w:p w:rsidR="00BC69D3" w:rsidRPr="00707436" w:rsidRDefault="00BC69D3" w:rsidP="00463E26">
      <w:pPr>
        <w:pStyle w:val="a7"/>
        <w:numPr>
          <w:ilvl w:val="0"/>
          <w:numId w:val="11"/>
        </w:numPr>
        <w:snapToGrid w:val="0"/>
        <w:spacing w:afterLines="50" w:after="156" w:line="300" w:lineRule="auto"/>
        <w:ind w:left="1260" w:firstLineChars="0" w:hanging="258"/>
        <w:rPr>
          <w:rFonts w:ascii="Arial" w:eastAsia="宋体" w:hAnsi="Arial" w:cs="Arial"/>
          <w:szCs w:val="21"/>
        </w:rPr>
      </w:pPr>
      <w:r w:rsidRPr="00707436">
        <w:rPr>
          <w:rFonts w:ascii="Arial" w:eastAsia="宋体" w:hAnsi="Arial" w:cs="Arial"/>
          <w:szCs w:val="21"/>
        </w:rPr>
        <w:t>如果适用，电极对刺激器外壳的泄漏电阻。</w:t>
      </w:r>
    </w:p>
    <w:p w:rsidR="00870119" w:rsidRPr="00707436" w:rsidRDefault="00870119" w:rsidP="00D35AF6">
      <w:pPr>
        <w:snapToGrid w:val="0"/>
        <w:spacing w:afterLines="50" w:after="156" w:line="300" w:lineRule="auto"/>
        <w:ind w:left="720"/>
        <w:rPr>
          <w:rFonts w:ascii="Arial" w:eastAsia="宋体" w:hAnsi="Arial" w:cs="Arial"/>
          <w:szCs w:val="21"/>
        </w:rPr>
      </w:pPr>
      <w:r w:rsidRPr="00707436">
        <w:rPr>
          <w:rFonts w:ascii="Arial" w:eastAsia="宋体" w:hAnsi="Arial" w:cs="Arial"/>
          <w:szCs w:val="21"/>
        </w:rPr>
        <w:t>我们还建议</w:t>
      </w:r>
      <w:r w:rsidR="001573EB">
        <w:rPr>
          <w:rFonts w:ascii="Arial" w:eastAsia="宋体" w:hAnsi="Arial" w:cs="Arial"/>
          <w:szCs w:val="21"/>
        </w:rPr>
        <w:t>贵公司</w:t>
      </w:r>
      <w:r w:rsidRPr="00707436">
        <w:rPr>
          <w:rFonts w:ascii="Arial" w:eastAsia="宋体" w:hAnsi="Arial" w:cs="Arial"/>
          <w:szCs w:val="21"/>
        </w:rPr>
        <w:t>简要描述上述刺激参数的最大值如何在单个电极的受试者测试中重叠。</w:t>
      </w:r>
    </w:p>
    <w:p w:rsidR="00870119" w:rsidRPr="00707436" w:rsidRDefault="00870119" w:rsidP="00D35AF6">
      <w:pPr>
        <w:snapToGrid w:val="0"/>
        <w:spacing w:afterLines="50" w:after="156" w:line="300" w:lineRule="auto"/>
        <w:ind w:left="720"/>
        <w:rPr>
          <w:rFonts w:ascii="Arial" w:eastAsia="宋体" w:hAnsi="Arial" w:cs="Arial"/>
          <w:szCs w:val="21"/>
        </w:rPr>
      </w:pPr>
      <w:r w:rsidRPr="00707436">
        <w:rPr>
          <w:rFonts w:ascii="Arial" w:eastAsia="宋体" w:hAnsi="Arial" w:cs="Arial"/>
          <w:szCs w:val="21"/>
        </w:rPr>
        <w:t>例如，应该描述测试的最大脉冲电荷密度，脉冲频率和刺激持续时间。</w:t>
      </w:r>
    </w:p>
    <w:p w:rsidR="00870119" w:rsidRPr="00707436" w:rsidRDefault="007B5E5B"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16" w:name="_Toc484191225"/>
      <w:r w:rsidRPr="00707436">
        <w:rPr>
          <w:rFonts w:ascii="Arial" w:eastAsia="宋体" w:hAnsi="Arial" w:cs="Arial"/>
          <w:b/>
          <w:szCs w:val="21"/>
        </w:rPr>
        <w:t>耐用</w:t>
      </w:r>
      <w:r w:rsidR="00870119" w:rsidRPr="00707436">
        <w:rPr>
          <w:rFonts w:ascii="Arial" w:eastAsia="宋体" w:hAnsi="Arial" w:cs="Arial"/>
          <w:b/>
          <w:szCs w:val="21"/>
        </w:rPr>
        <w:t>性测试</w:t>
      </w:r>
      <w:bookmarkEnd w:id="16"/>
    </w:p>
    <w:p w:rsidR="00870119" w:rsidRPr="00707436" w:rsidRDefault="0087011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计划并开始进行下述</w:t>
      </w:r>
      <w:r w:rsidR="00DC1905" w:rsidRPr="00707436">
        <w:rPr>
          <w:rFonts w:ascii="Arial" w:eastAsia="宋体" w:hAnsi="Arial" w:cs="Arial"/>
          <w:szCs w:val="21"/>
        </w:rPr>
        <w:t>耐用性</w:t>
      </w:r>
      <w:r w:rsidRPr="00707436">
        <w:rPr>
          <w:rFonts w:ascii="Arial" w:eastAsia="宋体" w:hAnsi="Arial" w:cs="Arial"/>
          <w:szCs w:val="21"/>
        </w:rPr>
        <w:t>测试。在开始人类研究之前，</w:t>
      </w:r>
      <w:r w:rsidR="001573EB">
        <w:rPr>
          <w:rFonts w:ascii="Arial" w:eastAsia="宋体" w:hAnsi="Arial" w:cs="Arial"/>
          <w:szCs w:val="21"/>
        </w:rPr>
        <w:t>贵公司</w:t>
      </w:r>
      <w:r w:rsidRPr="00707436">
        <w:rPr>
          <w:rFonts w:ascii="Arial" w:eastAsia="宋体" w:hAnsi="Arial" w:cs="Arial"/>
          <w:szCs w:val="21"/>
        </w:rPr>
        <w:t>应该能够提供以下参数的估计：</w:t>
      </w:r>
    </w:p>
    <w:p w:rsidR="00D55737" w:rsidRPr="00707436" w:rsidRDefault="00D55737"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设计寿命和性能</w:t>
      </w:r>
      <w:r w:rsidR="00DC1905" w:rsidRPr="00707436">
        <w:rPr>
          <w:rFonts w:ascii="Arial" w:eastAsia="宋体" w:hAnsi="Arial" w:cs="Arial"/>
          <w:b/>
          <w:szCs w:val="21"/>
        </w:rPr>
        <w:t>耐用性</w:t>
      </w:r>
      <w:r w:rsidRPr="00707436">
        <w:rPr>
          <w:rFonts w:ascii="Arial" w:eastAsia="宋体" w:hAnsi="Arial" w:cs="Arial"/>
          <w:b/>
          <w:szCs w:val="21"/>
        </w:rPr>
        <w:t>测试</w:t>
      </w:r>
    </w:p>
    <w:p w:rsidR="00D55737" w:rsidRPr="00707436" w:rsidRDefault="00D55737"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描述植入和外部</w:t>
      </w:r>
      <w:r w:rsidR="00966538">
        <w:rPr>
          <w:rFonts w:ascii="Arial" w:eastAsia="宋体" w:hAnsi="Arial" w:cs="Arial"/>
          <w:szCs w:val="21"/>
        </w:rPr>
        <w:t>器械</w:t>
      </w:r>
      <w:r w:rsidR="00BA7D5E">
        <w:rPr>
          <w:rFonts w:ascii="Arial" w:eastAsia="宋体" w:hAnsi="Arial" w:cs="Arial" w:hint="eastAsia"/>
          <w:szCs w:val="21"/>
        </w:rPr>
        <w:t>部件</w:t>
      </w:r>
      <w:r w:rsidRPr="00707436">
        <w:rPr>
          <w:rFonts w:ascii="Arial" w:eastAsia="宋体" w:hAnsi="Arial" w:cs="Arial"/>
          <w:szCs w:val="21"/>
        </w:rPr>
        <w:t>的设计寿命。我们建议</w:t>
      </w:r>
      <w:r w:rsidR="001573EB">
        <w:rPr>
          <w:rFonts w:ascii="Arial" w:eastAsia="宋体" w:hAnsi="Arial" w:cs="Arial"/>
          <w:szCs w:val="21"/>
        </w:rPr>
        <w:t>贵公司</w:t>
      </w:r>
      <w:r w:rsidRPr="00707436">
        <w:rPr>
          <w:rFonts w:ascii="Arial" w:eastAsia="宋体" w:hAnsi="Arial" w:cs="Arial"/>
          <w:szCs w:val="21"/>
        </w:rPr>
        <w:t>将</w:t>
      </w:r>
      <w:r w:rsidR="00966538">
        <w:rPr>
          <w:rFonts w:ascii="Arial" w:eastAsia="宋体" w:hAnsi="Arial" w:cs="Arial"/>
          <w:szCs w:val="21"/>
        </w:rPr>
        <w:t>器械</w:t>
      </w:r>
      <w:r w:rsidRPr="00707436">
        <w:rPr>
          <w:rFonts w:ascii="Arial" w:eastAsia="宋体" w:hAnsi="Arial" w:cs="Arial"/>
          <w:szCs w:val="21"/>
        </w:rPr>
        <w:t>的植入</w:t>
      </w:r>
      <w:r w:rsidR="00BA7D5E">
        <w:rPr>
          <w:rFonts w:ascii="Arial" w:eastAsia="宋体" w:hAnsi="Arial" w:cs="Arial"/>
          <w:szCs w:val="21"/>
        </w:rPr>
        <w:t>部件</w:t>
      </w:r>
      <w:r w:rsidRPr="00707436">
        <w:rPr>
          <w:rFonts w:ascii="Arial" w:eastAsia="宋体" w:hAnsi="Arial" w:cs="Arial"/>
          <w:szCs w:val="21"/>
        </w:rPr>
        <w:t>设计为经受至少</w:t>
      </w:r>
      <w:r w:rsidRPr="00707436">
        <w:rPr>
          <w:rFonts w:ascii="Arial" w:eastAsia="宋体" w:hAnsi="Arial" w:cs="Arial"/>
          <w:szCs w:val="21"/>
        </w:rPr>
        <w:t>5</w:t>
      </w:r>
      <w:r w:rsidRPr="00707436">
        <w:rPr>
          <w:rFonts w:ascii="Arial" w:eastAsia="宋体" w:hAnsi="Arial" w:cs="Arial"/>
          <w:szCs w:val="21"/>
        </w:rPr>
        <w:t>年的模拟使用，或提供较短持续时间的理由。我们还建议</w:t>
      </w:r>
      <w:r w:rsidR="001573EB">
        <w:rPr>
          <w:rFonts w:ascii="Arial" w:eastAsia="宋体" w:hAnsi="Arial" w:cs="Arial"/>
          <w:szCs w:val="21"/>
        </w:rPr>
        <w:t>贵公司</w:t>
      </w:r>
      <w:r w:rsidRPr="00707436">
        <w:rPr>
          <w:rFonts w:ascii="Arial" w:eastAsia="宋体" w:hAnsi="Arial" w:cs="Arial"/>
          <w:szCs w:val="21"/>
        </w:rPr>
        <w:t>通过进行一系列加速寿命试验来评估刺激电极的</w:t>
      </w:r>
      <w:r w:rsidR="00DC1905" w:rsidRPr="00707436">
        <w:rPr>
          <w:rFonts w:ascii="Arial" w:eastAsia="宋体" w:hAnsi="Arial" w:cs="Arial"/>
          <w:szCs w:val="21"/>
        </w:rPr>
        <w:t>耐用性</w:t>
      </w:r>
      <w:r w:rsidRPr="00707436">
        <w:rPr>
          <w:rFonts w:ascii="Arial" w:eastAsia="宋体" w:hAnsi="Arial" w:cs="Arial"/>
          <w:szCs w:val="21"/>
        </w:rPr>
        <w:t>，以评估电极</w:t>
      </w:r>
      <w:r w:rsidRPr="00707436">
        <w:rPr>
          <w:rFonts w:ascii="Arial" w:eastAsia="宋体" w:hAnsi="Arial" w:cs="Arial"/>
          <w:szCs w:val="21"/>
        </w:rPr>
        <w:t>/</w:t>
      </w:r>
      <w:r w:rsidRPr="00707436">
        <w:rPr>
          <w:rFonts w:ascii="Arial" w:eastAsia="宋体" w:hAnsi="Arial" w:cs="Arial"/>
          <w:szCs w:val="21"/>
        </w:rPr>
        <w:t>电极阵列对假体设计寿命的电刺激的</w:t>
      </w:r>
      <w:r w:rsidR="00DC1905" w:rsidRPr="00707436">
        <w:rPr>
          <w:rFonts w:ascii="Arial" w:eastAsia="宋体" w:hAnsi="Arial" w:cs="Arial"/>
          <w:szCs w:val="21"/>
        </w:rPr>
        <w:t>耐用性</w:t>
      </w:r>
      <w:r w:rsidRPr="00707436">
        <w:rPr>
          <w:rFonts w:ascii="Arial" w:eastAsia="宋体" w:hAnsi="Arial" w:cs="Arial"/>
          <w:szCs w:val="21"/>
        </w:rPr>
        <w:t>。此外，我们建议</w:t>
      </w:r>
      <w:r w:rsidR="001573EB">
        <w:rPr>
          <w:rFonts w:ascii="Arial" w:eastAsia="宋体" w:hAnsi="Arial" w:cs="Arial"/>
          <w:szCs w:val="21"/>
        </w:rPr>
        <w:t>贵公司</w:t>
      </w:r>
      <w:r w:rsidRPr="00707436">
        <w:rPr>
          <w:rFonts w:ascii="Arial" w:eastAsia="宋体" w:hAnsi="Arial" w:cs="Arial"/>
          <w:szCs w:val="21"/>
        </w:rPr>
        <w:t>在</w:t>
      </w:r>
      <w:r w:rsidRPr="00707436">
        <w:rPr>
          <w:rFonts w:ascii="Arial" w:eastAsia="宋体" w:hAnsi="Arial" w:cs="Arial"/>
          <w:szCs w:val="21"/>
        </w:rPr>
        <w:t>37</w:t>
      </w:r>
      <w:r w:rsidRPr="00707436">
        <w:rPr>
          <w:rFonts w:ascii="宋体" w:eastAsia="宋体" w:hAnsi="宋体" w:cs="宋体" w:hint="eastAsia"/>
          <w:szCs w:val="21"/>
        </w:rPr>
        <w:t>℃</w:t>
      </w:r>
      <w:r w:rsidRPr="00707436">
        <w:rPr>
          <w:rFonts w:ascii="Arial" w:eastAsia="宋体" w:hAnsi="Arial" w:cs="Arial"/>
          <w:szCs w:val="21"/>
        </w:rPr>
        <w:t>或更高</w:t>
      </w:r>
      <w:r w:rsidR="00DC1905" w:rsidRPr="00707436">
        <w:rPr>
          <w:rFonts w:ascii="Arial" w:eastAsia="宋体" w:hAnsi="Arial" w:cs="Arial"/>
          <w:szCs w:val="21"/>
        </w:rPr>
        <w:t>温度</w:t>
      </w:r>
      <w:r w:rsidRPr="00707436">
        <w:rPr>
          <w:rFonts w:ascii="Arial" w:eastAsia="宋体" w:hAnsi="Arial" w:cs="Arial"/>
          <w:szCs w:val="21"/>
        </w:rPr>
        <w:t>的盐水浴中以最大刺激速率进行这些测试。</w:t>
      </w:r>
    </w:p>
    <w:p w:rsidR="00214938" w:rsidRPr="00707436" w:rsidRDefault="001573EB" w:rsidP="00D35AF6">
      <w:pPr>
        <w:pStyle w:val="a7"/>
        <w:snapToGrid w:val="0"/>
        <w:spacing w:afterLines="50" w:after="156" w:line="300" w:lineRule="auto"/>
        <w:ind w:left="720" w:firstLineChars="0" w:firstLine="0"/>
        <w:rPr>
          <w:rFonts w:ascii="Arial" w:eastAsia="宋体" w:hAnsi="Arial" w:cs="Arial"/>
          <w:szCs w:val="21"/>
        </w:rPr>
      </w:pPr>
      <w:r>
        <w:rPr>
          <w:rFonts w:ascii="Arial" w:eastAsia="宋体" w:hAnsi="Arial" w:cs="Arial"/>
          <w:szCs w:val="21"/>
        </w:rPr>
        <w:t>贵公司</w:t>
      </w:r>
      <w:r w:rsidR="00D55737" w:rsidRPr="00707436">
        <w:rPr>
          <w:rFonts w:ascii="Arial" w:eastAsia="宋体" w:hAnsi="Arial" w:cs="Arial"/>
          <w:szCs w:val="21"/>
        </w:rPr>
        <w:t>还应该通过进行一系列加速寿命测试来评估植入物的</w:t>
      </w:r>
      <w:r w:rsidR="00DC1905" w:rsidRPr="00707436">
        <w:rPr>
          <w:rFonts w:ascii="Arial" w:eastAsia="宋体" w:hAnsi="Arial" w:cs="Arial"/>
          <w:szCs w:val="21"/>
        </w:rPr>
        <w:t>耐用性</w:t>
      </w:r>
      <w:r w:rsidR="00D55737" w:rsidRPr="00707436">
        <w:rPr>
          <w:rFonts w:ascii="Arial" w:eastAsia="宋体" w:hAnsi="Arial" w:cs="Arial"/>
          <w:szCs w:val="21"/>
        </w:rPr>
        <w:t>。这些测试应该评估</w:t>
      </w:r>
      <w:r w:rsidR="00214938" w:rsidRPr="00707436">
        <w:rPr>
          <w:rFonts w:ascii="Arial" w:eastAsia="宋体" w:hAnsi="Arial" w:cs="Arial"/>
          <w:szCs w:val="21"/>
        </w:rPr>
        <w:t>对于最大速率刺激</w:t>
      </w:r>
      <w:r w:rsidR="00934036" w:rsidRPr="00707436">
        <w:rPr>
          <w:rFonts w:ascii="Arial" w:eastAsia="宋体" w:hAnsi="Arial" w:cs="Arial"/>
          <w:szCs w:val="21"/>
        </w:rPr>
        <w:t>、</w:t>
      </w:r>
      <w:r w:rsidR="00214938" w:rsidRPr="00707436">
        <w:rPr>
          <w:rFonts w:ascii="Arial" w:eastAsia="宋体" w:hAnsi="Arial" w:cs="Arial"/>
          <w:szCs w:val="21"/>
        </w:rPr>
        <w:t>功率接收和遥测技术的完整</w:t>
      </w:r>
      <w:r w:rsidR="00D55737" w:rsidRPr="00707436">
        <w:rPr>
          <w:rFonts w:ascii="Arial" w:eastAsia="宋体" w:hAnsi="Arial" w:cs="Arial"/>
          <w:szCs w:val="21"/>
        </w:rPr>
        <w:t>植入物</w:t>
      </w:r>
      <w:r w:rsidR="00934036" w:rsidRPr="00707436">
        <w:rPr>
          <w:rFonts w:ascii="Arial" w:eastAsia="宋体" w:hAnsi="Arial" w:cs="Arial"/>
          <w:szCs w:val="21"/>
        </w:rPr>
        <w:t>、</w:t>
      </w:r>
      <w:r w:rsidR="00D55737" w:rsidRPr="00707436">
        <w:rPr>
          <w:rFonts w:ascii="Arial" w:eastAsia="宋体" w:hAnsi="Arial" w:cs="Arial"/>
          <w:szCs w:val="21"/>
        </w:rPr>
        <w:t>载体</w:t>
      </w:r>
      <w:r w:rsidR="00934036" w:rsidRPr="00707436">
        <w:rPr>
          <w:rFonts w:ascii="Arial" w:eastAsia="宋体" w:hAnsi="Arial" w:cs="Arial"/>
          <w:szCs w:val="21"/>
        </w:rPr>
        <w:t>、</w:t>
      </w:r>
      <w:r w:rsidR="00214938" w:rsidRPr="00707436">
        <w:rPr>
          <w:rFonts w:ascii="Arial" w:eastAsia="宋体" w:hAnsi="Arial" w:cs="Arial"/>
          <w:szCs w:val="21"/>
        </w:rPr>
        <w:t>频带和遥测线圈（如果存在）的</w:t>
      </w:r>
      <w:r w:rsidR="00DC1905" w:rsidRPr="00707436">
        <w:rPr>
          <w:rFonts w:ascii="Arial" w:eastAsia="宋体" w:hAnsi="Arial" w:cs="Arial"/>
          <w:szCs w:val="21"/>
        </w:rPr>
        <w:t>耐用性</w:t>
      </w:r>
      <w:r w:rsidR="00D55737" w:rsidRPr="00707436">
        <w:rPr>
          <w:rFonts w:ascii="Arial" w:eastAsia="宋体" w:hAnsi="Arial" w:cs="Arial"/>
          <w:szCs w:val="21"/>
        </w:rPr>
        <w:t>。</w:t>
      </w:r>
      <w:r w:rsidR="00214938" w:rsidRPr="00707436">
        <w:rPr>
          <w:rFonts w:ascii="Arial" w:eastAsia="宋体" w:hAnsi="Arial" w:cs="Arial"/>
          <w:szCs w:val="21"/>
        </w:rPr>
        <w:t>此外，我们建议</w:t>
      </w:r>
      <w:r>
        <w:rPr>
          <w:rFonts w:ascii="Arial" w:eastAsia="宋体" w:hAnsi="Arial" w:cs="Arial"/>
          <w:szCs w:val="21"/>
        </w:rPr>
        <w:t>贵公司</w:t>
      </w:r>
      <w:r w:rsidR="00214938" w:rsidRPr="00707436">
        <w:rPr>
          <w:rFonts w:ascii="Arial" w:eastAsia="宋体" w:hAnsi="Arial" w:cs="Arial"/>
          <w:szCs w:val="21"/>
        </w:rPr>
        <w:t>通过对外部可视处理器电子元件</w:t>
      </w:r>
      <w:r w:rsidR="000E3A0F" w:rsidRPr="00707436">
        <w:rPr>
          <w:rFonts w:ascii="Arial" w:eastAsia="宋体" w:hAnsi="Arial" w:cs="Arial"/>
          <w:szCs w:val="21"/>
        </w:rPr>
        <w:t>、</w:t>
      </w:r>
      <w:r w:rsidR="00214938" w:rsidRPr="00707436">
        <w:rPr>
          <w:rFonts w:ascii="Arial" w:eastAsia="宋体" w:hAnsi="Arial" w:cs="Arial"/>
          <w:szCs w:val="21"/>
        </w:rPr>
        <w:t>光学传感器和遥测线圈（如果存在）执行一系列寿命测试来评估外部</w:t>
      </w:r>
      <w:r w:rsidR="00966538">
        <w:rPr>
          <w:rFonts w:ascii="Arial" w:eastAsia="宋体" w:hAnsi="Arial" w:cs="Arial"/>
          <w:szCs w:val="21"/>
        </w:rPr>
        <w:t>器械</w:t>
      </w:r>
      <w:r w:rsidR="00BA7D5E">
        <w:rPr>
          <w:rFonts w:ascii="Arial" w:eastAsia="宋体" w:hAnsi="Arial" w:cs="Arial"/>
          <w:szCs w:val="21"/>
        </w:rPr>
        <w:t>部件</w:t>
      </w:r>
      <w:r w:rsidR="00214938" w:rsidRPr="00707436">
        <w:rPr>
          <w:rFonts w:ascii="Arial" w:eastAsia="宋体" w:hAnsi="Arial" w:cs="Arial"/>
          <w:szCs w:val="21"/>
        </w:rPr>
        <w:t>的耐用性。</w:t>
      </w:r>
    </w:p>
    <w:p w:rsidR="003101AE" w:rsidRDefault="003101AE">
      <w:pPr>
        <w:widowControl/>
        <w:jc w:val="left"/>
        <w:rPr>
          <w:rFonts w:ascii="Arial" w:eastAsia="宋体" w:hAnsi="Arial" w:cs="Arial"/>
          <w:b/>
          <w:szCs w:val="21"/>
        </w:rPr>
      </w:pPr>
      <w:r>
        <w:rPr>
          <w:rFonts w:ascii="Arial" w:eastAsia="宋体" w:hAnsi="Arial" w:cs="Arial"/>
          <w:b/>
          <w:szCs w:val="21"/>
        </w:rPr>
        <w:br w:type="page"/>
      </w:r>
    </w:p>
    <w:p w:rsidR="00214938" w:rsidRPr="00707436" w:rsidRDefault="00214938"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lastRenderedPageBreak/>
        <w:t>预估的寿命计算</w:t>
      </w:r>
    </w:p>
    <w:p w:rsidR="00214938" w:rsidRPr="00707436" w:rsidRDefault="00214938"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将</w:t>
      </w:r>
      <w:r w:rsidR="00966538">
        <w:rPr>
          <w:rFonts w:ascii="Arial" w:eastAsia="宋体" w:hAnsi="Arial" w:cs="Arial"/>
          <w:szCs w:val="21"/>
        </w:rPr>
        <w:t>器械</w:t>
      </w:r>
      <w:r w:rsidRPr="00707436">
        <w:rPr>
          <w:rFonts w:ascii="Arial" w:eastAsia="宋体" w:hAnsi="Arial" w:cs="Arial"/>
          <w:szCs w:val="21"/>
        </w:rPr>
        <w:t>寿命的评估与进行的测试结果相关联，这可能包括应力</w:t>
      </w:r>
      <w:r w:rsidR="007F6701" w:rsidRPr="00707436">
        <w:rPr>
          <w:rFonts w:ascii="Arial" w:eastAsia="宋体" w:hAnsi="Arial" w:cs="Arial"/>
          <w:szCs w:val="21"/>
        </w:rPr>
        <w:t>、</w:t>
      </w:r>
      <w:r w:rsidRPr="00707436">
        <w:rPr>
          <w:rFonts w:ascii="Arial" w:eastAsia="宋体" w:hAnsi="Arial" w:cs="Arial"/>
          <w:szCs w:val="21"/>
        </w:rPr>
        <w:t>气密性</w:t>
      </w:r>
      <w:r w:rsidR="007F6701" w:rsidRPr="00707436">
        <w:rPr>
          <w:rFonts w:ascii="Arial" w:eastAsia="宋体" w:hAnsi="Arial" w:cs="Arial"/>
          <w:szCs w:val="21"/>
        </w:rPr>
        <w:t>、</w:t>
      </w:r>
      <w:r w:rsidRPr="00707436">
        <w:rPr>
          <w:rFonts w:ascii="Arial" w:eastAsia="宋体" w:hAnsi="Arial" w:cs="Arial"/>
          <w:szCs w:val="21"/>
        </w:rPr>
        <w:t>腐蚀性</w:t>
      </w:r>
      <w:r w:rsidR="007F6701" w:rsidRPr="00707436">
        <w:rPr>
          <w:rFonts w:ascii="Arial" w:eastAsia="宋体" w:hAnsi="Arial" w:cs="Arial"/>
          <w:szCs w:val="21"/>
        </w:rPr>
        <w:t>、</w:t>
      </w:r>
      <w:r w:rsidRPr="00707436">
        <w:rPr>
          <w:rFonts w:ascii="Arial" w:eastAsia="宋体" w:hAnsi="Arial" w:cs="Arial"/>
          <w:szCs w:val="21"/>
        </w:rPr>
        <w:t>疲劳试验分析以及评估潜在</w:t>
      </w:r>
      <w:r w:rsidR="00966538">
        <w:rPr>
          <w:rFonts w:ascii="Arial" w:eastAsia="宋体" w:hAnsi="Arial" w:cs="Arial"/>
          <w:szCs w:val="21"/>
        </w:rPr>
        <w:t>器械</w:t>
      </w:r>
      <w:r w:rsidRPr="00707436">
        <w:rPr>
          <w:rFonts w:ascii="Arial" w:eastAsia="宋体" w:hAnsi="Arial" w:cs="Arial"/>
          <w:szCs w:val="21"/>
        </w:rPr>
        <w:t>故障模式所需的任何其他测试。</w:t>
      </w:r>
      <w:r w:rsidR="001573EB">
        <w:rPr>
          <w:rFonts w:ascii="Arial" w:eastAsia="宋体" w:hAnsi="Arial" w:cs="Arial"/>
          <w:szCs w:val="21"/>
        </w:rPr>
        <w:t>贵公司</w:t>
      </w:r>
      <w:r w:rsidR="001706F1" w:rsidRPr="00707436">
        <w:rPr>
          <w:rFonts w:ascii="Arial" w:eastAsia="宋体" w:hAnsi="Arial" w:cs="Arial"/>
          <w:szCs w:val="21"/>
        </w:rPr>
        <w:t>应该包括有关从</w:t>
      </w:r>
      <w:r w:rsidR="00BA7D5E">
        <w:rPr>
          <w:rFonts w:ascii="Arial" w:eastAsia="宋体" w:hAnsi="Arial" w:cs="Arial" w:hint="eastAsia"/>
          <w:szCs w:val="21"/>
        </w:rPr>
        <w:t>所</w:t>
      </w:r>
      <w:r w:rsidR="001706F1" w:rsidRPr="00707436">
        <w:rPr>
          <w:rFonts w:ascii="Arial" w:eastAsia="宋体" w:hAnsi="Arial" w:cs="Arial"/>
          <w:szCs w:val="21"/>
        </w:rPr>
        <w:t>进行的测试得出</w:t>
      </w:r>
      <w:r w:rsidR="00BA7D5E">
        <w:rPr>
          <w:rFonts w:ascii="Arial" w:eastAsia="宋体" w:hAnsi="Arial" w:cs="Arial" w:hint="eastAsia"/>
          <w:szCs w:val="21"/>
        </w:rPr>
        <w:t>预估</w:t>
      </w:r>
      <w:r w:rsidR="00BA7D5E">
        <w:rPr>
          <w:rFonts w:ascii="Arial" w:eastAsia="宋体" w:hAnsi="Arial" w:cs="Arial"/>
          <w:szCs w:val="21"/>
        </w:rPr>
        <w:t>器械</w:t>
      </w:r>
      <w:r w:rsidR="00BA7D5E" w:rsidRPr="00707436">
        <w:rPr>
          <w:rFonts w:ascii="Arial" w:eastAsia="宋体" w:hAnsi="Arial" w:cs="Arial"/>
          <w:szCs w:val="21"/>
        </w:rPr>
        <w:t>寿命</w:t>
      </w:r>
      <w:r w:rsidR="001706F1" w:rsidRPr="00707436">
        <w:rPr>
          <w:rFonts w:ascii="Arial" w:eastAsia="宋体" w:hAnsi="Arial" w:cs="Arial"/>
          <w:szCs w:val="21"/>
        </w:rPr>
        <w:t>的文档。我们建议</w:t>
      </w:r>
      <w:r w:rsidR="001573EB">
        <w:rPr>
          <w:rFonts w:ascii="Arial" w:eastAsia="宋体" w:hAnsi="Arial" w:cs="Arial"/>
          <w:szCs w:val="21"/>
        </w:rPr>
        <w:t>贵公司</w:t>
      </w:r>
      <w:r w:rsidR="001706F1" w:rsidRPr="00707436">
        <w:rPr>
          <w:rFonts w:ascii="Arial" w:eastAsia="宋体" w:hAnsi="Arial" w:cs="Arial"/>
          <w:szCs w:val="21"/>
        </w:rPr>
        <w:t>描述</w:t>
      </w:r>
      <w:r w:rsidR="00966538">
        <w:rPr>
          <w:rFonts w:ascii="Arial" w:eastAsia="宋体" w:hAnsi="Arial" w:cs="Arial"/>
          <w:szCs w:val="21"/>
        </w:rPr>
        <w:t>器械</w:t>
      </w:r>
      <w:r w:rsidR="001706F1" w:rsidRPr="00707436">
        <w:rPr>
          <w:rFonts w:ascii="Arial" w:eastAsia="宋体" w:hAnsi="Arial" w:cs="Arial"/>
          <w:szCs w:val="21"/>
        </w:rPr>
        <w:t>测试中发现的所有故障模式和效果，以及发现的</w:t>
      </w:r>
      <w:r w:rsidR="007F6701" w:rsidRPr="00707436">
        <w:rPr>
          <w:rFonts w:ascii="Arial" w:eastAsia="宋体" w:hAnsi="Arial" w:cs="Arial"/>
          <w:szCs w:val="21"/>
        </w:rPr>
        <w:t>任何故障的危险程度</w:t>
      </w:r>
      <w:r w:rsidR="001706F1" w:rsidRPr="00707436">
        <w:rPr>
          <w:rFonts w:ascii="Arial" w:eastAsia="宋体" w:hAnsi="Arial" w:cs="Arial"/>
          <w:szCs w:val="21"/>
        </w:rPr>
        <w:t>。</w:t>
      </w:r>
    </w:p>
    <w:p w:rsidR="001706F1" w:rsidRPr="00707436" w:rsidRDefault="001706F1"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气密性测试</w:t>
      </w:r>
    </w:p>
    <w:p w:rsidR="001706F1" w:rsidRPr="00707436" w:rsidRDefault="001706F1"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确定</w:t>
      </w:r>
      <w:r w:rsidR="00BA7D5E">
        <w:rPr>
          <w:rFonts w:ascii="Arial" w:eastAsia="宋体" w:hAnsi="Arial" w:cs="Arial"/>
          <w:szCs w:val="21"/>
        </w:rPr>
        <w:t>假体器械</w:t>
      </w:r>
      <w:r w:rsidR="006D3C5E" w:rsidRPr="00707436">
        <w:rPr>
          <w:rFonts w:ascii="Arial" w:eastAsia="宋体" w:hAnsi="Arial" w:cs="Arial"/>
          <w:szCs w:val="21"/>
        </w:rPr>
        <w:t>的寿命</w:t>
      </w:r>
      <w:r w:rsidR="00DC1905" w:rsidRPr="00707436">
        <w:rPr>
          <w:rFonts w:ascii="Arial" w:eastAsia="宋体" w:hAnsi="Arial" w:cs="Arial"/>
          <w:szCs w:val="21"/>
        </w:rPr>
        <w:t>耐用性</w:t>
      </w:r>
      <w:r w:rsidR="006D3C5E" w:rsidRPr="00707436">
        <w:rPr>
          <w:rFonts w:ascii="Arial" w:eastAsia="宋体" w:hAnsi="Arial" w:cs="Arial"/>
          <w:szCs w:val="21"/>
        </w:rPr>
        <w:t>的关键因素是保持</w:t>
      </w:r>
      <w:r w:rsidR="00966538">
        <w:rPr>
          <w:rFonts w:ascii="Arial" w:eastAsia="宋体" w:hAnsi="Arial" w:cs="Arial"/>
          <w:szCs w:val="21"/>
        </w:rPr>
        <w:t>器械</w:t>
      </w:r>
      <w:r w:rsidRPr="00707436">
        <w:rPr>
          <w:rFonts w:ascii="Arial" w:eastAsia="宋体" w:hAnsi="Arial" w:cs="Arial"/>
          <w:szCs w:val="21"/>
        </w:rPr>
        <w:t>的气密性。</w:t>
      </w:r>
      <w:r w:rsidR="006D3C5E" w:rsidRPr="00707436">
        <w:rPr>
          <w:rFonts w:ascii="Arial" w:eastAsia="宋体" w:hAnsi="Arial" w:cs="Arial"/>
          <w:szCs w:val="21"/>
        </w:rPr>
        <w:t>我们建议</w:t>
      </w:r>
      <w:r w:rsidR="001573EB">
        <w:rPr>
          <w:rFonts w:ascii="Arial" w:eastAsia="宋体" w:hAnsi="Arial" w:cs="Arial"/>
          <w:szCs w:val="21"/>
        </w:rPr>
        <w:t>贵公司</w:t>
      </w:r>
      <w:r w:rsidR="006D3C5E" w:rsidRPr="00707436">
        <w:rPr>
          <w:rFonts w:ascii="Arial" w:eastAsia="宋体" w:hAnsi="Arial" w:cs="Arial"/>
          <w:szCs w:val="21"/>
        </w:rPr>
        <w:t>使用加速寿命测试时提供临床研究中使用的设计数据。</w:t>
      </w:r>
      <w:r w:rsidR="001573EB">
        <w:rPr>
          <w:rFonts w:ascii="Arial" w:eastAsia="宋体" w:hAnsi="Arial" w:cs="Arial"/>
          <w:szCs w:val="21"/>
        </w:rPr>
        <w:t>贵公司</w:t>
      </w:r>
      <w:r w:rsidR="006C7077" w:rsidRPr="00707436">
        <w:rPr>
          <w:rFonts w:ascii="Arial" w:eastAsia="宋体" w:hAnsi="Arial" w:cs="Arial"/>
          <w:szCs w:val="21"/>
        </w:rPr>
        <w:t>应该测试</w:t>
      </w:r>
      <w:r w:rsidR="00966538">
        <w:rPr>
          <w:rFonts w:ascii="Arial" w:eastAsia="宋体" w:hAnsi="Arial" w:cs="Arial"/>
          <w:szCs w:val="21"/>
        </w:rPr>
        <w:t>器械</w:t>
      </w:r>
      <w:r w:rsidR="006C7077" w:rsidRPr="00707436">
        <w:rPr>
          <w:rFonts w:ascii="Arial" w:eastAsia="宋体" w:hAnsi="Arial" w:cs="Arial"/>
          <w:szCs w:val="21"/>
        </w:rPr>
        <w:t>直到</w:t>
      </w:r>
      <w:r w:rsidR="006F5519" w:rsidRPr="00707436">
        <w:rPr>
          <w:rFonts w:ascii="Arial" w:eastAsia="宋体" w:hAnsi="Arial" w:cs="Arial"/>
          <w:szCs w:val="21"/>
        </w:rPr>
        <w:t>发生</w:t>
      </w:r>
      <w:r w:rsidR="006C7077" w:rsidRPr="00707436">
        <w:rPr>
          <w:rFonts w:ascii="Arial" w:eastAsia="宋体" w:hAnsi="Arial" w:cs="Arial"/>
          <w:szCs w:val="21"/>
        </w:rPr>
        <w:t>故障。我们还建议</w:t>
      </w:r>
      <w:r w:rsidR="001573EB">
        <w:rPr>
          <w:rFonts w:ascii="Arial" w:eastAsia="宋体" w:hAnsi="Arial" w:cs="Arial"/>
          <w:szCs w:val="21"/>
        </w:rPr>
        <w:t>贵公司</w:t>
      </w:r>
      <w:r w:rsidR="006C7077" w:rsidRPr="00707436">
        <w:rPr>
          <w:rFonts w:ascii="Arial" w:eastAsia="宋体" w:hAnsi="Arial" w:cs="Arial"/>
          <w:szCs w:val="21"/>
        </w:rPr>
        <w:t>在</w:t>
      </w:r>
      <w:r w:rsidR="006C7077" w:rsidRPr="00707436">
        <w:rPr>
          <w:rFonts w:ascii="Arial" w:eastAsia="宋体" w:hAnsi="Arial" w:cs="Arial"/>
          <w:szCs w:val="21"/>
        </w:rPr>
        <w:t>37</w:t>
      </w:r>
      <w:r w:rsidR="006C7077" w:rsidRPr="00707436">
        <w:rPr>
          <w:rFonts w:ascii="宋体" w:eastAsia="宋体" w:hAnsi="宋体" w:cs="宋体" w:hint="eastAsia"/>
          <w:szCs w:val="21"/>
        </w:rPr>
        <w:t>℃</w:t>
      </w:r>
      <w:r w:rsidR="006C7077" w:rsidRPr="00707436">
        <w:rPr>
          <w:rFonts w:ascii="Arial" w:eastAsia="宋体" w:hAnsi="Arial" w:cs="Arial"/>
          <w:szCs w:val="21"/>
        </w:rPr>
        <w:t>或更高</w:t>
      </w:r>
      <w:r w:rsidR="00D5215C" w:rsidRPr="00707436">
        <w:rPr>
          <w:rFonts w:ascii="Arial" w:eastAsia="宋体" w:hAnsi="Arial" w:cs="Arial"/>
          <w:szCs w:val="21"/>
        </w:rPr>
        <w:t>温度</w:t>
      </w:r>
      <w:r w:rsidR="006C7077" w:rsidRPr="00707436">
        <w:rPr>
          <w:rFonts w:ascii="Arial" w:eastAsia="宋体" w:hAnsi="Arial" w:cs="Arial"/>
          <w:szCs w:val="21"/>
        </w:rPr>
        <w:t>的盐水溶液中</w:t>
      </w:r>
      <w:r w:rsidR="00C56784">
        <w:rPr>
          <w:rFonts w:ascii="Arial" w:eastAsia="宋体" w:hAnsi="Arial" w:cs="Arial" w:hint="eastAsia"/>
          <w:szCs w:val="21"/>
        </w:rPr>
        <w:t>进行</w:t>
      </w:r>
      <w:r w:rsidR="006C7077" w:rsidRPr="00707436">
        <w:rPr>
          <w:rFonts w:ascii="Arial" w:eastAsia="宋体" w:hAnsi="Arial" w:cs="Arial"/>
          <w:szCs w:val="21"/>
        </w:rPr>
        <w:t>产品寿命浸没试验</w:t>
      </w:r>
      <w:r w:rsidR="00BA7D5E">
        <w:rPr>
          <w:rFonts w:ascii="Arial" w:eastAsia="宋体" w:hAnsi="Arial" w:cs="Arial" w:hint="eastAsia"/>
          <w:szCs w:val="21"/>
        </w:rPr>
        <w:t>，</w:t>
      </w:r>
      <w:r w:rsidR="006C7077" w:rsidRPr="00707436">
        <w:rPr>
          <w:rFonts w:ascii="Arial" w:eastAsia="宋体" w:hAnsi="Arial" w:cs="Arial"/>
          <w:szCs w:val="21"/>
        </w:rPr>
        <w:t>评估整个</w:t>
      </w:r>
      <w:r w:rsidR="00966538">
        <w:rPr>
          <w:rFonts w:ascii="Arial" w:eastAsia="宋体" w:hAnsi="Arial" w:cs="Arial"/>
          <w:szCs w:val="21"/>
        </w:rPr>
        <w:t>器械</w:t>
      </w:r>
      <w:r w:rsidR="006C7077" w:rsidRPr="00707436">
        <w:rPr>
          <w:rFonts w:ascii="Arial" w:eastAsia="宋体" w:hAnsi="Arial" w:cs="Arial"/>
          <w:szCs w:val="21"/>
        </w:rPr>
        <w:t>的气密性。</w:t>
      </w:r>
      <w:r w:rsidR="002A19BF" w:rsidRPr="00707436">
        <w:rPr>
          <w:rFonts w:ascii="Arial" w:eastAsia="宋体" w:hAnsi="Arial" w:cs="Arial"/>
          <w:szCs w:val="21"/>
        </w:rPr>
        <w:t>评估下列项目的测试可以同时进行。</w:t>
      </w:r>
    </w:p>
    <w:p w:rsidR="002A19BF" w:rsidRPr="00707436" w:rsidRDefault="002A19BF"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涂层</w:t>
      </w:r>
      <w:r w:rsidR="00DC1905" w:rsidRPr="00707436">
        <w:rPr>
          <w:rFonts w:ascii="Arial" w:eastAsia="宋体" w:hAnsi="Arial" w:cs="Arial"/>
          <w:b/>
          <w:szCs w:val="21"/>
        </w:rPr>
        <w:t>耐用性</w:t>
      </w:r>
      <w:r w:rsidRPr="00707436">
        <w:rPr>
          <w:rFonts w:ascii="Arial" w:eastAsia="宋体" w:hAnsi="Arial" w:cs="Arial"/>
          <w:b/>
          <w:szCs w:val="21"/>
        </w:rPr>
        <w:t>评估</w:t>
      </w:r>
    </w:p>
    <w:p w:rsidR="002A19BF" w:rsidRPr="00707436" w:rsidRDefault="002A19BF"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对于涂有防水膜的</w:t>
      </w:r>
      <w:r w:rsidR="00966538">
        <w:rPr>
          <w:rFonts w:ascii="Arial" w:eastAsia="宋体" w:hAnsi="Arial" w:cs="Arial"/>
          <w:szCs w:val="21"/>
        </w:rPr>
        <w:t>器械</w:t>
      </w:r>
      <w:r w:rsidRPr="00707436">
        <w:rPr>
          <w:rFonts w:ascii="Arial" w:eastAsia="宋体" w:hAnsi="Arial" w:cs="Arial"/>
          <w:szCs w:val="21"/>
        </w:rPr>
        <w:t>和相关电缆</w:t>
      </w:r>
      <w:r w:rsidR="00BA7D5E">
        <w:rPr>
          <w:rFonts w:ascii="Arial" w:eastAsia="宋体" w:hAnsi="Arial" w:cs="Arial"/>
          <w:szCs w:val="21"/>
        </w:rPr>
        <w:t>部件</w:t>
      </w: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提供</w:t>
      </w:r>
      <w:r w:rsidR="00C56784" w:rsidRPr="00707436">
        <w:rPr>
          <w:rFonts w:ascii="Arial" w:eastAsia="宋体" w:hAnsi="Arial" w:cs="Arial"/>
          <w:szCs w:val="21"/>
        </w:rPr>
        <w:t>证明涂层在浸没测试后保持有效</w:t>
      </w:r>
      <w:r w:rsidR="00C56784">
        <w:rPr>
          <w:rFonts w:ascii="Arial" w:eastAsia="宋体" w:hAnsi="Arial" w:cs="Arial" w:hint="eastAsia"/>
          <w:szCs w:val="21"/>
        </w:rPr>
        <w:t>的</w:t>
      </w:r>
      <w:r w:rsidRPr="00707436">
        <w:rPr>
          <w:rFonts w:ascii="Arial" w:eastAsia="宋体" w:hAnsi="Arial" w:cs="Arial"/>
          <w:szCs w:val="21"/>
        </w:rPr>
        <w:t>研究</w:t>
      </w:r>
      <w:r w:rsidR="0081532A" w:rsidRPr="00707436">
        <w:rPr>
          <w:rFonts w:ascii="Arial" w:eastAsia="宋体" w:hAnsi="Arial" w:cs="Arial"/>
          <w:szCs w:val="21"/>
        </w:rPr>
        <w:t>。涂层对器械的</w:t>
      </w:r>
      <w:r w:rsidRPr="00707436">
        <w:rPr>
          <w:rFonts w:ascii="Arial" w:eastAsia="宋体" w:hAnsi="Arial" w:cs="Arial"/>
          <w:szCs w:val="21"/>
        </w:rPr>
        <w:t>功能至关重要</w:t>
      </w:r>
      <w:r w:rsidR="0081532A" w:rsidRPr="00707436">
        <w:rPr>
          <w:rFonts w:ascii="Arial" w:eastAsia="宋体" w:hAnsi="Arial" w:cs="Arial"/>
          <w:szCs w:val="21"/>
        </w:rPr>
        <w:t>，测试应具有足够的温度和持续时间来检测涂层失效</w:t>
      </w:r>
      <w:r w:rsidRPr="00707436">
        <w:rPr>
          <w:rFonts w:ascii="Arial" w:eastAsia="宋体" w:hAnsi="Arial" w:cs="Arial"/>
          <w:szCs w:val="21"/>
        </w:rPr>
        <w:t>。</w:t>
      </w:r>
      <w:r w:rsidR="0081532A" w:rsidRPr="00707436">
        <w:rPr>
          <w:rFonts w:ascii="Arial" w:eastAsia="宋体" w:hAnsi="Arial" w:cs="Arial"/>
          <w:szCs w:val="21"/>
        </w:rPr>
        <w:t>我们还建议报告任何裂纹</w:t>
      </w:r>
      <w:r w:rsidR="006718F0" w:rsidRPr="00707436">
        <w:rPr>
          <w:rFonts w:ascii="Arial" w:eastAsia="宋体" w:hAnsi="Arial" w:cs="Arial"/>
          <w:szCs w:val="21"/>
        </w:rPr>
        <w:t>、</w:t>
      </w:r>
      <w:r w:rsidR="0081532A" w:rsidRPr="00707436">
        <w:rPr>
          <w:rFonts w:ascii="Arial" w:eastAsia="宋体" w:hAnsi="Arial" w:cs="Arial"/>
          <w:szCs w:val="21"/>
        </w:rPr>
        <w:t>分层或刮痕及观察</w:t>
      </w:r>
      <w:r w:rsidR="006718F0" w:rsidRPr="00707436">
        <w:rPr>
          <w:rFonts w:ascii="Arial" w:eastAsia="宋体" w:hAnsi="Arial" w:cs="Arial"/>
          <w:szCs w:val="21"/>
        </w:rPr>
        <w:t>到</w:t>
      </w:r>
      <w:r w:rsidR="00C56784">
        <w:rPr>
          <w:rFonts w:ascii="Arial" w:eastAsia="宋体" w:hAnsi="Arial" w:cs="Arial" w:hint="eastAsia"/>
          <w:szCs w:val="21"/>
        </w:rPr>
        <w:t>的</w:t>
      </w:r>
      <w:r w:rsidR="0081532A" w:rsidRPr="00707436">
        <w:rPr>
          <w:rFonts w:ascii="Arial" w:eastAsia="宋体" w:hAnsi="Arial" w:cs="Arial"/>
          <w:szCs w:val="21"/>
        </w:rPr>
        <w:t>尺寸。</w:t>
      </w:r>
      <w:r w:rsidR="001573EB">
        <w:rPr>
          <w:rFonts w:ascii="Arial" w:eastAsia="宋体" w:hAnsi="Arial" w:cs="Arial"/>
          <w:szCs w:val="21"/>
        </w:rPr>
        <w:t>贵公司</w:t>
      </w:r>
      <w:r w:rsidR="0081532A" w:rsidRPr="00707436">
        <w:rPr>
          <w:rFonts w:ascii="Arial" w:eastAsia="宋体" w:hAnsi="Arial" w:cs="Arial"/>
          <w:szCs w:val="21"/>
        </w:rPr>
        <w:t>应该根据导致器械故障的缺陷大小来证实在检查方法中使用的放大倍率。</w:t>
      </w:r>
    </w:p>
    <w:p w:rsidR="0081532A" w:rsidRPr="00707436" w:rsidRDefault="002F25C3"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腐蚀可能性</w:t>
      </w:r>
    </w:p>
    <w:p w:rsidR="0081532A" w:rsidRPr="00707436" w:rsidRDefault="002F25C3"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评估允许</w:t>
      </w:r>
      <w:r w:rsidR="00BA7D5E">
        <w:rPr>
          <w:rFonts w:ascii="Arial" w:eastAsia="宋体" w:hAnsi="Arial" w:cs="Arial"/>
          <w:szCs w:val="21"/>
        </w:rPr>
        <w:t>部件</w:t>
      </w:r>
      <w:r w:rsidRPr="00707436">
        <w:rPr>
          <w:rFonts w:ascii="Arial" w:eastAsia="宋体" w:hAnsi="Arial" w:cs="Arial"/>
          <w:szCs w:val="21"/>
        </w:rPr>
        <w:t>间微动作用设计中的腐蚀</w:t>
      </w:r>
      <w:r w:rsidR="0081532A" w:rsidRPr="00707436">
        <w:rPr>
          <w:rFonts w:ascii="Arial" w:eastAsia="宋体" w:hAnsi="Arial" w:cs="Arial"/>
          <w:szCs w:val="21"/>
        </w:rPr>
        <w:t>可能性，例如电缆互连或可能破坏相关绝缘涂层或钝化膜的缝合孔。</w:t>
      </w:r>
    </w:p>
    <w:p w:rsidR="002F25C3" w:rsidRPr="00707436" w:rsidRDefault="002F25C3"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焊接和粘接通畅测试</w:t>
      </w:r>
    </w:p>
    <w:p w:rsidR="002F25C3" w:rsidRPr="00707436" w:rsidRDefault="002F25C3"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验证</w:t>
      </w:r>
      <w:r w:rsidR="00966538">
        <w:rPr>
          <w:rFonts w:ascii="Arial" w:eastAsia="宋体" w:hAnsi="Arial" w:cs="Arial"/>
          <w:szCs w:val="21"/>
        </w:rPr>
        <w:t>器械</w:t>
      </w:r>
      <w:r w:rsidRPr="00707436">
        <w:rPr>
          <w:rFonts w:ascii="Arial" w:eastAsia="宋体" w:hAnsi="Arial" w:cs="Arial"/>
          <w:szCs w:val="21"/>
        </w:rPr>
        <w:t>制造中使用的任何焊接或粘接工艺的充分性和可靠性及其检测方法。我们还建议描述如何验证和确定</w:t>
      </w:r>
      <w:r w:rsidR="00966538">
        <w:rPr>
          <w:rFonts w:ascii="Arial" w:eastAsia="宋体" w:hAnsi="Arial" w:cs="Arial"/>
          <w:szCs w:val="21"/>
        </w:rPr>
        <w:t>器械</w:t>
      </w:r>
      <w:r w:rsidRPr="00707436">
        <w:rPr>
          <w:rFonts w:ascii="Arial" w:eastAsia="宋体" w:hAnsi="Arial" w:cs="Arial"/>
          <w:szCs w:val="21"/>
        </w:rPr>
        <w:t>气密性（如果存在）和布线的检查过程。最后，我们建议描述执行的任何</w:t>
      </w:r>
      <w:r w:rsidR="00C56784">
        <w:rPr>
          <w:rFonts w:ascii="Arial" w:eastAsia="宋体" w:hAnsi="Arial" w:cs="Arial" w:hint="eastAsia"/>
          <w:szCs w:val="21"/>
        </w:rPr>
        <w:t>确认</w:t>
      </w:r>
      <w:r w:rsidRPr="00707436">
        <w:rPr>
          <w:rFonts w:ascii="Arial" w:eastAsia="宋体" w:hAnsi="Arial" w:cs="Arial"/>
          <w:szCs w:val="21"/>
        </w:rPr>
        <w:t>测试，</w:t>
      </w:r>
      <w:proofErr w:type="gramStart"/>
      <w:r w:rsidRPr="00707436">
        <w:rPr>
          <w:rFonts w:ascii="Arial" w:eastAsia="宋体" w:hAnsi="Arial" w:cs="Arial"/>
          <w:szCs w:val="21"/>
        </w:rPr>
        <w:t>如氦泄漏</w:t>
      </w:r>
      <w:proofErr w:type="gramEnd"/>
      <w:r w:rsidRPr="00707436">
        <w:rPr>
          <w:rFonts w:ascii="Arial" w:eastAsia="宋体" w:hAnsi="Arial" w:cs="Arial"/>
          <w:szCs w:val="21"/>
        </w:rPr>
        <w:t>测试或阻抗谱测试。</w:t>
      </w:r>
    </w:p>
    <w:p w:rsidR="003101AE" w:rsidRDefault="003101AE">
      <w:pPr>
        <w:widowControl/>
        <w:jc w:val="left"/>
        <w:rPr>
          <w:rFonts w:ascii="Arial" w:eastAsia="宋体" w:hAnsi="Arial" w:cs="Arial"/>
          <w:b/>
          <w:szCs w:val="21"/>
        </w:rPr>
      </w:pPr>
      <w:r>
        <w:rPr>
          <w:rFonts w:ascii="Arial" w:eastAsia="宋体" w:hAnsi="Arial" w:cs="Arial"/>
          <w:b/>
          <w:szCs w:val="21"/>
        </w:rPr>
        <w:br w:type="page"/>
      </w:r>
    </w:p>
    <w:p w:rsidR="002F25C3" w:rsidRPr="00707436" w:rsidRDefault="00092735"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lastRenderedPageBreak/>
        <w:t>屈</w:t>
      </w:r>
      <w:r w:rsidR="002F25C3" w:rsidRPr="00707436">
        <w:rPr>
          <w:rFonts w:ascii="Arial" w:eastAsia="宋体" w:hAnsi="Arial" w:cs="Arial"/>
          <w:b/>
          <w:szCs w:val="21"/>
        </w:rPr>
        <w:t>曲试验</w:t>
      </w:r>
    </w:p>
    <w:p w:rsidR="002F25C3" w:rsidRPr="00707436" w:rsidRDefault="00EE1578"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对人工</w:t>
      </w:r>
      <w:r w:rsidR="002F25C3" w:rsidRPr="00707436">
        <w:rPr>
          <w:rFonts w:ascii="Arial" w:eastAsia="宋体" w:hAnsi="Arial" w:cs="Arial"/>
          <w:szCs w:val="21"/>
        </w:rPr>
        <w:t>视网膜进行测试，模拟当其</w:t>
      </w:r>
      <w:r w:rsidR="00682F2E" w:rsidRPr="00707436">
        <w:rPr>
          <w:rFonts w:ascii="Arial" w:eastAsia="宋体" w:hAnsi="Arial" w:cs="Arial"/>
          <w:szCs w:val="21"/>
        </w:rPr>
        <w:t>植入眼睛上或眼中的预期位置</w:t>
      </w:r>
      <w:bookmarkStart w:id="17" w:name="OLE_LINK1"/>
      <w:r w:rsidR="00682F2E" w:rsidRPr="00707436">
        <w:rPr>
          <w:rFonts w:ascii="Arial" w:eastAsia="宋体" w:hAnsi="Arial" w:cs="Arial"/>
          <w:szCs w:val="21"/>
        </w:rPr>
        <w:t>屈曲</w:t>
      </w:r>
      <w:bookmarkEnd w:id="17"/>
      <w:r w:rsidR="00682F2E" w:rsidRPr="00707436">
        <w:rPr>
          <w:rFonts w:ascii="Arial" w:eastAsia="宋体" w:hAnsi="Arial" w:cs="Arial"/>
          <w:szCs w:val="21"/>
        </w:rPr>
        <w:t>时所经受的实际作用力</w:t>
      </w:r>
      <w:r w:rsidR="002F25C3" w:rsidRPr="00707436">
        <w:rPr>
          <w:rFonts w:ascii="Arial" w:eastAsia="宋体" w:hAnsi="Arial" w:cs="Arial"/>
          <w:szCs w:val="21"/>
        </w:rPr>
        <w:t>。</w:t>
      </w:r>
      <w:r w:rsidR="00682F2E" w:rsidRPr="00707436">
        <w:rPr>
          <w:rFonts w:ascii="Arial" w:eastAsia="宋体" w:hAnsi="Arial" w:cs="Arial"/>
          <w:szCs w:val="21"/>
        </w:rPr>
        <w:t>我们建议</w:t>
      </w:r>
      <w:r w:rsidR="001573EB">
        <w:rPr>
          <w:rFonts w:ascii="Arial" w:eastAsia="宋体" w:hAnsi="Arial" w:cs="Arial"/>
          <w:szCs w:val="21"/>
        </w:rPr>
        <w:t>贵公司</w:t>
      </w:r>
      <w:r w:rsidR="00682F2E" w:rsidRPr="00707436">
        <w:rPr>
          <w:rFonts w:ascii="Arial" w:eastAsia="宋体" w:hAnsi="Arial" w:cs="Arial"/>
          <w:szCs w:val="21"/>
        </w:rPr>
        <w:t>在</w:t>
      </w:r>
      <w:r w:rsidR="00682F2E" w:rsidRPr="00707436">
        <w:rPr>
          <w:rFonts w:ascii="Arial" w:eastAsia="宋体" w:hAnsi="Arial" w:cs="Arial"/>
          <w:szCs w:val="21"/>
        </w:rPr>
        <w:t>37</w:t>
      </w:r>
      <w:r w:rsidR="00682F2E" w:rsidRPr="00707436">
        <w:rPr>
          <w:rFonts w:ascii="宋体" w:eastAsia="宋体" w:hAnsi="宋体" w:cs="宋体" w:hint="eastAsia"/>
          <w:szCs w:val="21"/>
        </w:rPr>
        <w:t>℃</w:t>
      </w:r>
      <w:r w:rsidR="00682F2E" w:rsidRPr="00707436">
        <w:rPr>
          <w:rFonts w:ascii="Arial" w:eastAsia="宋体" w:hAnsi="Arial" w:cs="Arial"/>
          <w:szCs w:val="21"/>
        </w:rPr>
        <w:t>或更高温度的盐水中进行测试。</w:t>
      </w:r>
    </w:p>
    <w:p w:rsidR="00682F2E" w:rsidRPr="00707436" w:rsidRDefault="00092735" w:rsidP="003101AE">
      <w:pPr>
        <w:pStyle w:val="a7"/>
        <w:numPr>
          <w:ilvl w:val="0"/>
          <w:numId w:val="12"/>
        </w:numPr>
        <w:snapToGrid w:val="0"/>
        <w:spacing w:afterLines="50" w:after="156" w:line="300" w:lineRule="auto"/>
        <w:ind w:left="1358" w:firstLineChars="0" w:hanging="378"/>
        <w:rPr>
          <w:rFonts w:ascii="Arial" w:eastAsia="宋体" w:hAnsi="Arial" w:cs="Arial"/>
          <w:szCs w:val="21"/>
        </w:rPr>
      </w:pPr>
      <w:r w:rsidRPr="00707436">
        <w:rPr>
          <w:rFonts w:ascii="Arial" w:eastAsia="宋体" w:hAnsi="Arial" w:cs="Arial"/>
          <w:szCs w:val="21"/>
        </w:rPr>
        <w:t>为了评估手术插入应力，我们建议</w:t>
      </w:r>
      <w:r w:rsidR="001573EB">
        <w:rPr>
          <w:rFonts w:ascii="Arial" w:eastAsia="宋体" w:hAnsi="Arial" w:cs="Arial"/>
          <w:szCs w:val="21"/>
        </w:rPr>
        <w:t>贵公司</w:t>
      </w:r>
      <w:r w:rsidRPr="00707436">
        <w:rPr>
          <w:rFonts w:ascii="Arial" w:eastAsia="宋体" w:hAnsi="Arial" w:cs="Arial"/>
          <w:szCs w:val="21"/>
        </w:rPr>
        <w:t>证明</w:t>
      </w:r>
      <w:r w:rsidR="00966538">
        <w:rPr>
          <w:rFonts w:ascii="Arial" w:eastAsia="宋体" w:hAnsi="Arial" w:cs="Arial"/>
          <w:szCs w:val="21"/>
        </w:rPr>
        <w:t>器械</w:t>
      </w:r>
      <w:r w:rsidR="00682F2E" w:rsidRPr="00707436">
        <w:rPr>
          <w:rFonts w:ascii="Arial" w:eastAsia="宋体" w:hAnsi="Arial" w:cs="Arial"/>
          <w:szCs w:val="21"/>
        </w:rPr>
        <w:t>及其电缆将承受手术植入</w:t>
      </w:r>
      <w:r w:rsidR="00362D6F" w:rsidRPr="00707436">
        <w:rPr>
          <w:rFonts w:ascii="Arial" w:eastAsia="宋体" w:hAnsi="Arial" w:cs="Arial"/>
          <w:szCs w:val="21"/>
        </w:rPr>
        <w:t>、</w:t>
      </w:r>
      <w:r w:rsidR="00682F2E" w:rsidRPr="00707436">
        <w:rPr>
          <w:rFonts w:ascii="Arial" w:eastAsia="宋体" w:hAnsi="Arial" w:cs="Arial"/>
          <w:szCs w:val="21"/>
        </w:rPr>
        <w:t>缝合和折叠</w:t>
      </w:r>
      <w:r w:rsidR="00C56784">
        <w:rPr>
          <w:rFonts w:ascii="Arial" w:eastAsia="宋体" w:hAnsi="Arial" w:cs="Arial" w:hint="eastAsia"/>
          <w:szCs w:val="21"/>
        </w:rPr>
        <w:t>的过程</w:t>
      </w:r>
      <w:r w:rsidR="00682F2E" w:rsidRPr="00707436">
        <w:rPr>
          <w:rFonts w:ascii="Arial" w:eastAsia="宋体" w:hAnsi="Arial" w:cs="Arial"/>
          <w:szCs w:val="21"/>
        </w:rPr>
        <w:t>。</w:t>
      </w:r>
    </w:p>
    <w:p w:rsidR="00092735" w:rsidRPr="00707436" w:rsidRDefault="00092735" w:rsidP="003101AE">
      <w:pPr>
        <w:pStyle w:val="a7"/>
        <w:numPr>
          <w:ilvl w:val="0"/>
          <w:numId w:val="12"/>
        </w:numPr>
        <w:snapToGrid w:val="0"/>
        <w:spacing w:afterLines="50" w:after="156" w:line="300" w:lineRule="auto"/>
        <w:ind w:left="1358" w:firstLineChars="0" w:hanging="378"/>
        <w:rPr>
          <w:rFonts w:ascii="Arial" w:eastAsia="宋体" w:hAnsi="Arial" w:cs="Arial"/>
          <w:szCs w:val="21"/>
        </w:rPr>
      </w:pPr>
      <w:r w:rsidRPr="00707436">
        <w:rPr>
          <w:rFonts w:ascii="Arial" w:eastAsia="宋体" w:hAnsi="Arial" w:cs="Arial"/>
          <w:szCs w:val="21"/>
        </w:rPr>
        <w:t>我们还建议</w:t>
      </w:r>
      <w:r w:rsidR="001573EB">
        <w:rPr>
          <w:rFonts w:ascii="Arial" w:eastAsia="宋体" w:hAnsi="Arial" w:cs="Arial"/>
          <w:szCs w:val="21"/>
        </w:rPr>
        <w:t>贵公司</w:t>
      </w:r>
      <w:r w:rsidRPr="00707436">
        <w:rPr>
          <w:rFonts w:ascii="Arial" w:eastAsia="宋体" w:hAnsi="Arial" w:cs="Arial"/>
          <w:szCs w:val="21"/>
        </w:rPr>
        <w:t>解释用于加速屈曲试验的负荷条件的临床相关性。</w:t>
      </w:r>
    </w:p>
    <w:p w:rsidR="00092735" w:rsidRPr="00707436" w:rsidRDefault="00092735" w:rsidP="003101AE">
      <w:pPr>
        <w:pStyle w:val="a7"/>
        <w:numPr>
          <w:ilvl w:val="0"/>
          <w:numId w:val="12"/>
        </w:numPr>
        <w:snapToGrid w:val="0"/>
        <w:spacing w:afterLines="50" w:after="156" w:line="300" w:lineRule="auto"/>
        <w:ind w:left="1358" w:firstLineChars="0" w:hanging="378"/>
        <w:rPr>
          <w:rFonts w:ascii="Arial" w:eastAsia="宋体" w:hAnsi="Arial" w:cs="Arial"/>
          <w:szCs w:val="21"/>
        </w:rPr>
      </w:pPr>
      <w:r w:rsidRPr="00707436">
        <w:rPr>
          <w:rFonts w:ascii="Arial" w:eastAsia="宋体" w:hAnsi="Arial" w:cs="Arial"/>
          <w:szCs w:val="21"/>
        </w:rPr>
        <w:t>还应评估正常眼睛运动期间施加的屈曲应力。我们建议</w:t>
      </w:r>
      <w:r w:rsidR="001573EB">
        <w:rPr>
          <w:rFonts w:ascii="Arial" w:eastAsia="宋体" w:hAnsi="Arial" w:cs="Arial"/>
          <w:szCs w:val="21"/>
        </w:rPr>
        <w:t>贵公司</w:t>
      </w:r>
      <w:r w:rsidRPr="00707436">
        <w:rPr>
          <w:rFonts w:ascii="Arial" w:eastAsia="宋体" w:hAnsi="Arial" w:cs="Arial"/>
          <w:szCs w:val="21"/>
        </w:rPr>
        <w:t>进行长期</w:t>
      </w:r>
      <w:r w:rsidR="00DC1905" w:rsidRPr="00707436">
        <w:rPr>
          <w:rFonts w:ascii="Arial" w:eastAsia="宋体" w:hAnsi="Arial" w:cs="Arial"/>
          <w:szCs w:val="21"/>
        </w:rPr>
        <w:t>耐用性</w:t>
      </w:r>
      <w:r w:rsidRPr="00707436">
        <w:rPr>
          <w:rFonts w:ascii="Arial" w:eastAsia="宋体" w:hAnsi="Arial" w:cs="Arial"/>
          <w:szCs w:val="21"/>
        </w:rPr>
        <w:t>测试，模拟人工视网膜及其电缆在正常的视觉功能和</w:t>
      </w:r>
      <w:r w:rsidR="003E301A" w:rsidRPr="00707436">
        <w:rPr>
          <w:rFonts w:ascii="Arial" w:eastAsia="宋体" w:hAnsi="Arial" w:cs="Arial"/>
          <w:szCs w:val="21"/>
        </w:rPr>
        <w:t>日常眼球运</w:t>
      </w:r>
      <w:r w:rsidRPr="00707436">
        <w:rPr>
          <w:rFonts w:ascii="Arial" w:eastAsia="宋体" w:hAnsi="Arial" w:cs="Arial"/>
          <w:szCs w:val="21"/>
        </w:rPr>
        <w:t>动可能在其预期的眼部位置</w:t>
      </w:r>
      <w:r w:rsidR="00C56784" w:rsidRPr="00707436">
        <w:rPr>
          <w:rFonts w:ascii="Arial" w:eastAsia="宋体" w:hAnsi="Arial" w:cs="Arial"/>
          <w:szCs w:val="21"/>
        </w:rPr>
        <w:t>经</w:t>
      </w:r>
      <w:r w:rsidR="00C56784">
        <w:rPr>
          <w:rFonts w:ascii="Arial" w:eastAsia="宋体" w:hAnsi="Arial" w:cs="Arial" w:hint="eastAsia"/>
          <w:szCs w:val="21"/>
        </w:rPr>
        <w:t>受</w:t>
      </w:r>
      <w:r w:rsidRPr="00707436">
        <w:rPr>
          <w:rFonts w:ascii="Arial" w:eastAsia="宋体" w:hAnsi="Arial" w:cs="Arial"/>
          <w:szCs w:val="21"/>
        </w:rPr>
        <w:t>的生理负荷和边界条件。</w:t>
      </w:r>
    </w:p>
    <w:p w:rsidR="00092735" w:rsidRPr="00707436" w:rsidRDefault="00092735"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18" w:name="_Toc484191226"/>
      <w:r w:rsidRPr="00707436">
        <w:rPr>
          <w:rFonts w:ascii="Arial" w:eastAsia="宋体" w:hAnsi="Arial" w:cs="Arial"/>
          <w:b/>
          <w:szCs w:val="21"/>
        </w:rPr>
        <w:t>电子学</w:t>
      </w:r>
      <w:bookmarkEnd w:id="18"/>
    </w:p>
    <w:p w:rsidR="00092735" w:rsidRPr="00707436" w:rsidRDefault="00092735"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提供准确的</w:t>
      </w:r>
      <w:r w:rsidR="009A1C27">
        <w:rPr>
          <w:rFonts w:ascii="Arial" w:eastAsia="宋体" w:hAnsi="Arial" w:cs="Arial"/>
          <w:szCs w:val="21"/>
        </w:rPr>
        <w:t>质量标准</w:t>
      </w:r>
      <w:r w:rsidRPr="00707436">
        <w:rPr>
          <w:rFonts w:ascii="Arial" w:eastAsia="宋体" w:hAnsi="Arial" w:cs="Arial"/>
          <w:szCs w:val="21"/>
        </w:rPr>
        <w:t>和制造数据</w:t>
      </w:r>
      <w:r w:rsidR="00C56784">
        <w:rPr>
          <w:rFonts w:ascii="Arial" w:eastAsia="宋体" w:hAnsi="Arial" w:cs="Arial" w:hint="eastAsia"/>
          <w:szCs w:val="21"/>
        </w:rPr>
        <w:t>，</w:t>
      </w:r>
      <w:r w:rsidRPr="00707436">
        <w:rPr>
          <w:rFonts w:ascii="Arial" w:eastAsia="宋体" w:hAnsi="Arial" w:cs="Arial"/>
          <w:szCs w:val="21"/>
        </w:rPr>
        <w:t>以支持植入物的设计</w:t>
      </w:r>
      <w:r w:rsidR="00A56C89" w:rsidRPr="00707436">
        <w:rPr>
          <w:rFonts w:ascii="Arial" w:eastAsia="宋体" w:hAnsi="Arial" w:cs="Arial"/>
          <w:szCs w:val="21"/>
        </w:rPr>
        <w:t>、</w:t>
      </w:r>
      <w:r w:rsidRPr="00707436">
        <w:rPr>
          <w:rFonts w:ascii="Arial" w:eastAsia="宋体" w:hAnsi="Arial" w:cs="Arial"/>
          <w:szCs w:val="21"/>
        </w:rPr>
        <w:t>散热</w:t>
      </w:r>
      <w:r w:rsidR="00A56C89" w:rsidRPr="00707436">
        <w:rPr>
          <w:rFonts w:ascii="Arial" w:eastAsia="宋体" w:hAnsi="Arial" w:cs="Arial"/>
          <w:szCs w:val="21"/>
        </w:rPr>
        <w:t>、</w:t>
      </w:r>
      <w:r w:rsidRPr="00707436">
        <w:rPr>
          <w:rFonts w:ascii="Arial" w:eastAsia="宋体" w:hAnsi="Arial" w:cs="Arial"/>
          <w:szCs w:val="21"/>
        </w:rPr>
        <w:t>电子电路</w:t>
      </w:r>
      <w:r w:rsidR="00A56C89" w:rsidRPr="00707436">
        <w:rPr>
          <w:rFonts w:ascii="Arial" w:eastAsia="宋体" w:hAnsi="Arial" w:cs="Arial"/>
          <w:szCs w:val="21"/>
        </w:rPr>
        <w:t>、</w:t>
      </w:r>
      <w:r w:rsidRPr="00707436">
        <w:rPr>
          <w:rFonts w:ascii="Arial" w:eastAsia="宋体" w:hAnsi="Arial" w:cs="Arial"/>
          <w:szCs w:val="21"/>
        </w:rPr>
        <w:t>ASIC</w:t>
      </w:r>
      <w:r w:rsidR="00A56C89" w:rsidRPr="00707436">
        <w:rPr>
          <w:rFonts w:ascii="Arial" w:eastAsia="宋体" w:hAnsi="Arial" w:cs="Arial"/>
          <w:szCs w:val="21"/>
        </w:rPr>
        <w:t>、</w:t>
      </w:r>
      <w:r w:rsidRPr="00707436">
        <w:rPr>
          <w:rFonts w:ascii="Arial" w:eastAsia="宋体" w:hAnsi="Arial" w:cs="Arial"/>
          <w:szCs w:val="21"/>
        </w:rPr>
        <w:t>互连</w:t>
      </w:r>
      <w:r w:rsidR="00A56C89" w:rsidRPr="00707436">
        <w:rPr>
          <w:rFonts w:ascii="Arial" w:eastAsia="宋体" w:hAnsi="Arial" w:cs="Arial"/>
          <w:szCs w:val="21"/>
        </w:rPr>
        <w:t>、</w:t>
      </w:r>
      <w:r w:rsidRPr="00707436">
        <w:rPr>
          <w:rFonts w:ascii="Arial" w:eastAsia="宋体" w:hAnsi="Arial" w:cs="Arial"/>
          <w:szCs w:val="21"/>
        </w:rPr>
        <w:t>布线和传输线圈。</w:t>
      </w:r>
    </w:p>
    <w:p w:rsidR="003E301A" w:rsidRPr="00707436" w:rsidRDefault="003E301A"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眼睛定位和射频连接安全性</w:t>
      </w:r>
    </w:p>
    <w:p w:rsidR="003E301A" w:rsidRPr="00707436" w:rsidRDefault="003E301A"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如果该</w:t>
      </w:r>
      <w:r w:rsidR="00966538">
        <w:rPr>
          <w:rFonts w:ascii="Arial" w:eastAsia="宋体" w:hAnsi="Arial" w:cs="Arial"/>
          <w:szCs w:val="21"/>
        </w:rPr>
        <w:t>器械</w:t>
      </w:r>
      <w:r w:rsidRPr="00707436">
        <w:rPr>
          <w:rFonts w:ascii="Arial" w:eastAsia="宋体" w:hAnsi="Arial" w:cs="Arial"/>
          <w:szCs w:val="21"/>
        </w:rPr>
        <w:t>使用外部电源和信号，则应提供证明植入物通过全范围的眼睛旋转角度接收到电源</w:t>
      </w:r>
      <w:r w:rsidR="00C56784">
        <w:rPr>
          <w:rFonts w:ascii="Arial" w:eastAsia="宋体" w:hAnsi="Arial" w:cs="Arial" w:hint="eastAsia"/>
          <w:szCs w:val="21"/>
        </w:rPr>
        <w:t>的文件</w:t>
      </w:r>
      <w:r w:rsidRPr="00707436">
        <w:rPr>
          <w:rFonts w:ascii="Arial" w:eastAsia="宋体" w:hAnsi="Arial" w:cs="Arial"/>
          <w:szCs w:val="21"/>
        </w:rPr>
        <w:t>。我们还建议</w:t>
      </w:r>
      <w:r w:rsidR="001573EB">
        <w:rPr>
          <w:rFonts w:ascii="Arial" w:eastAsia="宋体" w:hAnsi="Arial" w:cs="Arial"/>
          <w:szCs w:val="21"/>
        </w:rPr>
        <w:t>贵公司</w:t>
      </w:r>
      <w:r w:rsidRPr="00707436">
        <w:rPr>
          <w:rFonts w:ascii="Arial" w:eastAsia="宋体" w:hAnsi="Arial" w:cs="Arial"/>
          <w:szCs w:val="21"/>
        </w:rPr>
        <w:t>提供安全数据</w:t>
      </w:r>
      <w:r w:rsidR="00C56784">
        <w:rPr>
          <w:rFonts w:ascii="Arial" w:eastAsia="宋体" w:hAnsi="Arial" w:cs="Arial" w:hint="eastAsia"/>
          <w:szCs w:val="21"/>
        </w:rPr>
        <w:t>，</w:t>
      </w:r>
      <w:r w:rsidRPr="00707436">
        <w:rPr>
          <w:rFonts w:ascii="Arial" w:eastAsia="宋体" w:hAnsi="Arial" w:cs="Arial"/>
          <w:szCs w:val="21"/>
        </w:rPr>
        <w:t>记录</w:t>
      </w:r>
      <w:r w:rsidR="00966538">
        <w:rPr>
          <w:rFonts w:ascii="Arial" w:eastAsia="宋体" w:hAnsi="Arial" w:cs="Arial"/>
          <w:szCs w:val="21"/>
        </w:rPr>
        <w:t>器械</w:t>
      </w:r>
      <w:r w:rsidRPr="00707436">
        <w:rPr>
          <w:rFonts w:ascii="Arial" w:eastAsia="宋体" w:hAnsi="Arial" w:cs="Arial"/>
          <w:szCs w:val="21"/>
        </w:rPr>
        <w:t>如何响应于眼睛过度旋转而对功率或信号的损失。</w:t>
      </w:r>
    </w:p>
    <w:p w:rsidR="003E301A" w:rsidRPr="00707436" w:rsidRDefault="003E301A"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眼球运动</w:t>
      </w:r>
    </w:p>
    <w:p w:rsidR="003E301A" w:rsidRPr="00707436" w:rsidRDefault="003E301A"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如果</w:t>
      </w:r>
      <w:r w:rsidR="001573EB">
        <w:rPr>
          <w:rFonts w:ascii="Arial" w:eastAsia="宋体" w:hAnsi="Arial" w:cs="Arial"/>
          <w:szCs w:val="21"/>
        </w:rPr>
        <w:t>贵公司</w:t>
      </w:r>
      <w:r w:rsidR="00966538">
        <w:rPr>
          <w:rFonts w:ascii="Arial" w:eastAsia="宋体" w:hAnsi="Arial" w:cs="Arial"/>
          <w:szCs w:val="21"/>
        </w:rPr>
        <w:t>器械</w:t>
      </w:r>
      <w:r w:rsidRPr="00707436">
        <w:rPr>
          <w:rFonts w:ascii="Arial" w:eastAsia="宋体" w:hAnsi="Arial" w:cs="Arial"/>
          <w:szCs w:val="21"/>
        </w:rPr>
        <w:t>包含没有直接安装在眼睛本身的</w:t>
      </w:r>
      <w:r w:rsidR="00CE79E0">
        <w:rPr>
          <w:rFonts w:ascii="Arial" w:eastAsia="宋体" w:hAnsi="Arial" w:cs="Arial" w:hint="eastAsia"/>
          <w:szCs w:val="21"/>
        </w:rPr>
        <w:t>摄像机</w:t>
      </w:r>
      <w:r w:rsidRPr="00707436">
        <w:rPr>
          <w:rFonts w:ascii="Arial" w:eastAsia="宋体" w:hAnsi="Arial" w:cs="Arial"/>
          <w:szCs w:val="21"/>
        </w:rPr>
        <w:t>或光学传感器，则应证明</w:t>
      </w:r>
      <w:r w:rsidR="00966538">
        <w:rPr>
          <w:rFonts w:ascii="Arial" w:eastAsia="宋体" w:hAnsi="Arial" w:cs="Arial"/>
          <w:szCs w:val="21"/>
        </w:rPr>
        <w:t>器械</w:t>
      </w:r>
      <w:r w:rsidRPr="00707436">
        <w:rPr>
          <w:rFonts w:ascii="Arial" w:eastAsia="宋体" w:hAnsi="Arial" w:cs="Arial"/>
          <w:szCs w:val="21"/>
        </w:rPr>
        <w:t>响应受试者眼睛运动</w:t>
      </w:r>
      <w:r w:rsidR="00CE79E0">
        <w:rPr>
          <w:rFonts w:ascii="Arial" w:eastAsia="宋体" w:hAnsi="Arial" w:cs="Arial" w:hint="eastAsia"/>
          <w:szCs w:val="21"/>
        </w:rPr>
        <w:t>的方式</w:t>
      </w:r>
      <w:r w:rsidRPr="00707436">
        <w:rPr>
          <w:rFonts w:ascii="Arial" w:eastAsia="宋体" w:hAnsi="Arial" w:cs="Arial"/>
          <w:szCs w:val="21"/>
        </w:rPr>
        <w:t>。</w:t>
      </w:r>
    </w:p>
    <w:p w:rsidR="002A17ED" w:rsidRPr="00707436" w:rsidRDefault="002A17ED"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保障措施</w:t>
      </w:r>
    </w:p>
    <w:p w:rsidR="002A17ED" w:rsidRPr="00707436" w:rsidRDefault="001573EB" w:rsidP="00D35AF6">
      <w:pPr>
        <w:pStyle w:val="a7"/>
        <w:snapToGrid w:val="0"/>
        <w:spacing w:afterLines="50" w:after="156" w:line="300" w:lineRule="auto"/>
        <w:ind w:left="720" w:firstLineChars="0" w:firstLine="0"/>
        <w:rPr>
          <w:rFonts w:ascii="Arial" w:eastAsia="宋体" w:hAnsi="Arial" w:cs="Arial"/>
          <w:szCs w:val="21"/>
        </w:rPr>
      </w:pPr>
      <w:r>
        <w:rPr>
          <w:rFonts w:ascii="Arial" w:eastAsia="宋体" w:hAnsi="Arial" w:cs="Arial"/>
          <w:szCs w:val="21"/>
        </w:rPr>
        <w:t>贵公司</w:t>
      </w:r>
      <w:r w:rsidR="002A17ED" w:rsidRPr="00707436">
        <w:rPr>
          <w:rFonts w:ascii="Arial" w:eastAsia="宋体" w:hAnsi="Arial" w:cs="Arial"/>
          <w:szCs w:val="21"/>
        </w:rPr>
        <w:t>应该描述</w:t>
      </w:r>
      <w:r w:rsidR="00966538">
        <w:rPr>
          <w:rFonts w:ascii="Arial" w:eastAsia="宋体" w:hAnsi="Arial" w:cs="Arial"/>
          <w:szCs w:val="21"/>
        </w:rPr>
        <w:t>器械</w:t>
      </w:r>
      <w:r w:rsidR="002A17ED" w:rsidRPr="00707436">
        <w:rPr>
          <w:rFonts w:ascii="Arial" w:eastAsia="宋体" w:hAnsi="Arial" w:cs="Arial"/>
          <w:szCs w:val="21"/>
        </w:rPr>
        <w:t>内置的安全功能，如电磁干扰（</w:t>
      </w:r>
      <w:r w:rsidR="002A17ED" w:rsidRPr="00707436">
        <w:rPr>
          <w:rFonts w:ascii="Arial" w:eastAsia="宋体" w:hAnsi="Arial" w:cs="Arial"/>
          <w:szCs w:val="21"/>
        </w:rPr>
        <w:t>EMI</w:t>
      </w:r>
      <w:r w:rsidR="002A17ED" w:rsidRPr="00707436">
        <w:rPr>
          <w:rFonts w:ascii="Arial" w:eastAsia="宋体" w:hAnsi="Arial" w:cs="Arial"/>
          <w:szCs w:val="21"/>
        </w:rPr>
        <w:t>）抑制滤波器</w:t>
      </w:r>
      <w:r w:rsidR="0077332C" w:rsidRPr="00707436">
        <w:rPr>
          <w:rFonts w:ascii="Arial" w:eastAsia="宋体" w:hAnsi="Arial" w:cs="Arial"/>
          <w:szCs w:val="21"/>
        </w:rPr>
        <w:t>、</w:t>
      </w:r>
      <w:r w:rsidR="002A17ED" w:rsidRPr="00707436">
        <w:rPr>
          <w:rFonts w:ascii="Arial" w:eastAsia="宋体" w:hAnsi="Arial" w:cs="Arial"/>
          <w:szCs w:val="21"/>
        </w:rPr>
        <w:t>直流泄漏检测</w:t>
      </w:r>
      <w:r w:rsidR="0077332C" w:rsidRPr="00707436">
        <w:rPr>
          <w:rFonts w:ascii="Arial" w:eastAsia="宋体" w:hAnsi="Arial" w:cs="Arial"/>
          <w:szCs w:val="21"/>
        </w:rPr>
        <w:t>、</w:t>
      </w:r>
      <w:r w:rsidR="002A17ED" w:rsidRPr="00707436">
        <w:rPr>
          <w:rFonts w:ascii="Arial" w:eastAsia="宋体" w:hAnsi="Arial" w:cs="Arial"/>
          <w:szCs w:val="21"/>
        </w:rPr>
        <w:t>功率损失恢复</w:t>
      </w:r>
      <w:r w:rsidR="0077332C" w:rsidRPr="00707436">
        <w:rPr>
          <w:rFonts w:ascii="Arial" w:eastAsia="宋体" w:hAnsi="Arial" w:cs="Arial"/>
          <w:szCs w:val="21"/>
        </w:rPr>
        <w:t>、</w:t>
      </w:r>
      <w:r w:rsidR="002A17ED" w:rsidRPr="00707436">
        <w:rPr>
          <w:rFonts w:ascii="Arial" w:eastAsia="宋体" w:hAnsi="Arial" w:cs="Arial"/>
          <w:szCs w:val="21"/>
        </w:rPr>
        <w:t>电极刺激极限</w:t>
      </w:r>
      <w:r w:rsidR="0077332C" w:rsidRPr="00707436">
        <w:rPr>
          <w:rFonts w:ascii="Arial" w:eastAsia="宋体" w:hAnsi="Arial" w:cs="Arial"/>
          <w:szCs w:val="21"/>
        </w:rPr>
        <w:t>、</w:t>
      </w:r>
      <w:r w:rsidR="002A17ED" w:rsidRPr="00707436">
        <w:rPr>
          <w:rFonts w:ascii="Arial" w:eastAsia="宋体" w:hAnsi="Arial" w:cs="Arial"/>
          <w:szCs w:val="21"/>
        </w:rPr>
        <w:t>错误日志</w:t>
      </w:r>
      <w:r w:rsidR="0077332C" w:rsidRPr="00707436">
        <w:rPr>
          <w:rFonts w:ascii="Arial" w:eastAsia="宋体" w:hAnsi="Arial" w:cs="Arial"/>
          <w:szCs w:val="21"/>
        </w:rPr>
        <w:t>、</w:t>
      </w:r>
      <w:r w:rsidR="002A17ED" w:rsidRPr="00707436">
        <w:rPr>
          <w:rFonts w:ascii="Arial" w:eastAsia="宋体" w:hAnsi="Arial" w:cs="Arial"/>
          <w:szCs w:val="21"/>
        </w:rPr>
        <w:t>硬件监测器和复位</w:t>
      </w:r>
      <w:r w:rsidR="00CE79E0">
        <w:rPr>
          <w:rFonts w:ascii="Arial" w:eastAsia="宋体" w:hAnsi="Arial" w:cs="Arial" w:hint="eastAsia"/>
          <w:szCs w:val="21"/>
        </w:rPr>
        <w:t>来</w:t>
      </w:r>
      <w:r w:rsidR="002A17ED" w:rsidRPr="00707436">
        <w:rPr>
          <w:rFonts w:ascii="Arial" w:eastAsia="宋体" w:hAnsi="Arial" w:cs="Arial"/>
          <w:szCs w:val="21"/>
        </w:rPr>
        <w:t>验证</w:t>
      </w:r>
      <w:r w:rsidR="00966538">
        <w:rPr>
          <w:rFonts w:ascii="Arial" w:eastAsia="宋体" w:hAnsi="Arial" w:cs="Arial"/>
          <w:szCs w:val="21"/>
        </w:rPr>
        <w:t>器械</w:t>
      </w:r>
      <w:r w:rsidR="00CE79E0">
        <w:rPr>
          <w:rFonts w:ascii="Arial" w:eastAsia="宋体" w:hAnsi="Arial" w:cs="Arial" w:hint="eastAsia"/>
          <w:szCs w:val="21"/>
        </w:rPr>
        <w:t>的</w:t>
      </w:r>
      <w:r w:rsidR="00CE79E0" w:rsidRPr="00707436">
        <w:rPr>
          <w:rFonts w:ascii="Arial" w:eastAsia="宋体" w:hAnsi="Arial" w:cs="Arial"/>
          <w:szCs w:val="21"/>
        </w:rPr>
        <w:t>正确</w:t>
      </w:r>
      <w:r w:rsidR="002A17ED" w:rsidRPr="00707436">
        <w:rPr>
          <w:rFonts w:ascii="Arial" w:eastAsia="宋体" w:hAnsi="Arial" w:cs="Arial"/>
          <w:szCs w:val="21"/>
        </w:rPr>
        <w:t>功能。</w:t>
      </w:r>
    </w:p>
    <w:p w:rsidR="002A17ED" w:rsidRPr="00707436" w:rsidRDefault="002A17ED"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电池</w:t>
      </w:r>
    </w:p>
    <w:p w:rsidR="002A17ED" w:rsidRPr="00707436" w:rsidRDefault="002A17ED"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描述</w:t>
      </w:r>
      <w:r w:rsidR="00966538">
        <w:rPr>
          <w:rFonts w:ascii="Arial" w:eastAsia="宋体" w:hAnsi="Arial" w:cs="Arial"/>
          <w:szCs w:val="21"/>
        </w:rPr>
        <w:t>器械</w:t>
      </w:r>
      <w:r w:rsidRPr="00707436">
        <w:rPr>
          <w:rFonts w:ascii="Arial" w:eastAsia="宋体" w:hAnsi="Arial" w:cs="Arial"/>
          <w:szCs w:val="21"/>
        </w:rPr>
        <w:t>中使用的电池类型</w:t>
      </w:r>
      <w:r w:rsidR="007F003E" w:rsidRPr="00707436">
        <w:rPr>
          <w:rFonts w:ascii="Arial" w:eastAsia="宋体" w:hAnsi="Arial" w:cs="Arial"/>
          <w:szCs w:val="21"/>
        </w:rPr>
        <w:t>、</w:t>
      </w:r>
      <w:r w:rsidRPr="00707436">
        <w:rPr>
          <w:rFonts w:ascii="Arial" w:eastAsia="宋体" w:hAnsi="Arial" w:cs="Arial"/>
          <w:szCs w:val="21"/>
        </w:rPr>
        <w:t>组成</w:t>
      </w:r>
      <w:r w:rsidR="007F003E" w:rsidRPr="00707436">
        <w:rPr>
          <w:rFonts w:ascii="Arial" w:eastAsia="宋体" w:hAnsi="Arial" w:cs="Arial"/>
          <w:szCs w:val="21"/>
        </w:rPr>
        <w:t>、</w:t>
      </w:r>
      <w:r w:rsidRPr="00707436">
        <w:rPr>
          <w:rFonts w:ascii="Arial" w:eastAsia="宋体" w:hAnsi="Arial" w:cs="Arial"/>
          <w:szCs w:val="21"/>
        </w:rPr>
        <w:t>位置</w:t>
      </w:r>
      <w:r w:rsidR="007F003E" w:rsidRPr="00707436">
        <w:rPr>
          <w:rFonts w:ascii="Arial" w:eastAsia="宋体" w:hAnsi="Arial" w:cs="Arial"/>
          <w:szCs w:val="21"/>
        </w:rPr>
        <w:t>、并提示</w:t>
      </w:r>
      <w:r w:rsidRPr="00707436">
        <w:rPr>
          <w:rFonts w:ascii="Arial" w:eastAsia="宋体" w:hAnsi="Arial" w:cs="Arial"/>
          <w:szCs w:val="21"/>
        </w:rPr>
        <w:t>电池寿命。</w:t>
      </w:r>
      <w:r w:rsidR="001573EB">
        <w:rPr>
          <w:rFonts w:ascii="Arial" w:eastAsia="宋体" w:hAnsi="Arial" w:cs="Arial"/>
          <w:szCs w:val="21"/>
        </w:rPr>
        <w:t>贵公司</w:t>
      </w:r>
      <w:r w:rsidRPr="00707436">
        <w:rPr>
          <w:rFonts w:ascii="Arial" w:eastAsia="宋体" w:hAnsi="Arial" w:cs="Arial"/>
          <w:szCs w:val="21"/>
        </w:rPr>
        <w:t>应该指出电池是一次性的还是可充电的，以及如何更换电池。此外，应该描述任何防止</w:t>
      </w:r>
      <w:r w:rsidR="00CE79E0" w:rsidRPr="00707436">
        <w:rPr>
          <w:rFonts w:ascii="Arial" w:eastAsia="宋体" w:hAnsi="Arial" w:cs="Arial"/>
          <w:szCs w:val="21"/>
        </w:rPr>
        <w:t>错误</w:t>
      </w:r>
      <w:r w:rsidRPr="00707436">
        <w:rPr>
          <w:rFonts w:ascii="Arial" w:eastAsia="宋体" w:hAnsi="Arial" w:cs="Arial"/>
          <w:szCs w:val="21"/>
        </w:rPr>
        <w:t>插入电池极性或短路的保护电路措施。</w:t>
      </w:r>
    </w:p>
    <w:p w:rsidR="003101AE" w:rsidRDefault="003101AE">
      <w:pPr>
        <w:widowControl/>
        <w:jc w:val="left"/>
        <w:rPr>
          <w:rFonts w:ascii="Arial" w:eastAsia="宋体" w:hAnsi="Arial" w:cs="Arial"/>
          <w:b/>
          <w:szCs w:val="21"/>
        </w:rPr>
      </w:pPr>
      <w:r>
        <w:rPr>
          <w:rFonts w:ascii="Arial" w:eastAsia="宋体" w:hAnsi="Arial" w:cs="Arial"/>
          <w:b/>
          <w:szCs w:val="21"/>
        </w:rPr>
        <w:br w:type="page"/>
      </w:r>
    </w:p>
    <w:p w:rsidR="00CA3FDD" w:rsidRPr="00707436" w:rsidRDefault="00C9366C"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lastRenderedPageBreak/>
        <w:t>移动</w:t>
      </w:r>
      <w:r w:rsidR="00966538">
        <w:rPr>
          <w:rFonts w:ascii="Arial" w:eastAsia="宋体" w:hAnsi="Arial" w:cs="Arial"/>
          <w:b/>
          <w:szCs w:val="21"/>
        </w:rPr>
        <w:t>器械</w:t>
      </w:r>
      <w:r w:rsidRPr="00707436">
        <w:rPr>
          <w:rFonts w:ascii="Arial" w:eastAsia="宋体" w:hAnsi="Arial" w:cs="Arial"/>
          <w:b/>
          <w:szCs w:val="21"/>
        </w:rPr>
        <w:t>控件</w:t>
      </w:r>
    </w:p>
    <w:p w:rsidR="00C9366C" w:rsidRPr="00707436" w:rsidRDefault="00C9366C"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描述</w:t>
      </w:r>
      <w:r w:rsidR="00C4724C" w:rsidRPr="00707436">
        <w:rPr>
          <w:rFonts w:ascii="Arial" w:eastAsia="宋体" w:hAnsi="Arial" w:cs="Arial"/>
          <w:szCs w:val="21"/>
        </w:rPr>
        <w:t>如何解决</w:t>
      </w:r>
      <w:r w:rsidR="00CE79E0">
        <w:rPr>
          <w:rFonts w:ascii="Arial" w:eastAsia="宋体" w:hAnsi="Arial" w:cs="Arial" w:hint="eastAsia"/>
          <w:szCs w:val="21"/>
        </w:rPr>
        <w:t>人</w:t>
      </w:r>
      <w:r w:rsidRPr="00707436">
        <w:rPr>
          <w:rFonts w:ascii="Arial" w:eastAsia="宋体" w:hAnsi="Arial" w:cs="Arial"/>
          <w:szCs w:val="21"/>
        </w:rPr>
        <w:t>工视网膜</w:t>
      </w:r>
      <w:r w:rsidR="00973BF3" w:rsidRPr="00707436">
        <w:rPr>
          <w:rFonts w:ascii="Arial" w:eastAsia="宋体" w:hAnsi="Arial" w:cs="Arial"/>
          <w:szCs w:val="21"/>
        </w:rPr>
        <w:t>便携式受试者</w:t>
      </w:r>
      <w:r w:rsidRPr="00707436">
        <w:rPr>
          <w:rFonts w:ascii="Arial" w:eastAsia="宋体" w:hAnsi="Arial" w:cs="Arial"/>
          <w:szCs w:val="21"/>
        </w:rPr>
        <w:t>控制器</w:t>
      </w:r>
      <w:r w:rsidR="00C4724C" w:rsidRPr="00707436">
        <w:rPr>
          <w:rFonts w:ascii="Arial" w:eastAsia="宋体" w:hAnsi="Arial" w:cs="Arial"/>
          <w:szCs w:val="21"/>
        </w:rPr>
        <w:t>的适用性，如</w:t>
      </w:r>
      <w:r w:rsidRPr="00707436">
        <w:rPr>
          <w:rFonts w:ascii="Arial" w:eastAsia="宋体" w:hAnsi="Arial" w:cs="Arial"/>
          <w:szCs w:val="21"/>
        </w:rPr>
        <w:t>适用（即人为因素）：</w:t>
      </w:r>
    </w:p>
    <w:p w:rsidR="00973BF3" w:rsidRPr="00707436" w:rsidRDefault="00973BF3" w:rsidP="003101AE">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听觉机器状态指示</w:t>
      </w:r>
      <w:r w:rsidR="00C4724C" w:rsidRPr="00707436">
        <w:rPr>
          <w:rFonts w:ascii="Arial" w:eastAsia="宋体" w:hAnsi="Arial" w:cs="Arial"/>
          <w:szCs w:val="21"/>
        </w:rPr>
        <w:t>器</w:t>
      </w:r>
      <w:r w:rsidRPr="00707436">
        <w:rPr>
          <w:rFonts w:ascii="Arial" w:eastAsia="宋体" w:hAnsi="Arial" w:cs="Arial"/>
          <w:szCs w:val="21"/>
        </w:rPr>
        <w:t>或警告，</w:t>
      </w:r>
    </w:p>
    <w:p w:rsidR="00973BF3" w:rsidRPr="00707436" w:rsidRDefault="00973BF3" w:rsidP="003101AE">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触觉辨别仪器控制，</w:t>
      </w:r>
    </w:p>
    <w:p w:rsidR="00973BF3" w:rsidRPr="00707436" w:rsidRDefault="00973BF3" w:rsidP="003101AE">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抗冲击性，</w:t>
      </w:r>
    </w:p>
    <w:p w:rsidR="00973BF3" w:rsidRPr="00707436" w:rsidRDefault="00973BF3" w:rsidP="003101AE">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存在可</w:t>
      </w:r>
      <w:r w:rsidR="00CE79E0">
        <w:rPr>
          <w:rFonts w:ascii="Arial" w:eastAsia="宋体" w:hAnsi="Arial" w:cs="Arial" w:hint="eastAsia"/>
          <w:szCs w:val="21"/>
        </w:rPr>
        <w:t>接触</w:t>
      </w:r>
      <w:r w:rsidRPr="00707436">
        <w:rPr>
          <w:rFonts w:ascii="Arial" w:eastAsia="宋体" w:hAnsi="Arial" w:cs="Arial"/>
          <w:szCs w:val="21"/>
        </w:rPr>
        <w:t>的安全或电源切断开关，</w:t>
      </w:r>
    </w:p>
    <w:p w:rsidR="00973BF3" w:rsidRPr="00707436" w:rsidRDefault="00973BF3" w:rsidP="003101AE">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耐水和耐汗，</w:t>
      </w:r>
      <w:r w:rsidR="00CE79E0">
        <w:rPr>
          <w:rFonts w:ascii="Arial" w:eastAsia="宋体" w:hAnsi="Arial" w:cs="Arial" w:hint="eastAsia"/>
          <w:szCs w:val="21"/>
        </w:rPr>
        <w:t>以及</w:t>
      </w:r>
    </w:p>
    <w:p w:rsidR="00973BF3" w:rsidRPr="00707436" w:rsidRDefault="00973BF3" w:rsidP="003101AE">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易于更换电池。</w:t>
      </w:r>
    </w:p>
    <w:p w:rsidR="00973BF3" w:rsidRPr="00707436" w:rsidRDefault="00973BF3" w:rsidP="003101AE">
      <w:pPr>
        <w:snapToGrid w:val="0"/>
        <w:spacing w:afterLines="50" w:after="156" w:line="300" w:lineRule="auto"/>
        <w:ind w:left="720"/>
        <w:jc w:val="left"/>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审查在仪器控制</w:t>
      </w:r>
      <w:r w:rsidR="00CE79E0">
        <w:rPr>
          <w:rFonts w:ascii="Arial" w:eastAsia="宋体" w:hAnsi="Arial" w:cs="Arial" w:hint="eastAsia"/>
          <w:szCs w:val="21"/>
        </w:rPr>
        <w:t>的</w:t>
      </w:r>
      <w:r w:rsidR="00F42DA4" w:rsidRPr="00707436">
        <w:rPr>
          <w:rFonts w:ascii="Arial" w:eastAsia="宋体" w:hAnsi="Arial" w:cs="Arial"/>
          <w:szCs w:val="21"/>
        </w:rPr>
        <w:t>人为因素</w:t>
      </w:r>
      <w:r w:rsidR="00CE79E0" w:rsidRPr="00707436">
        <w:rPr>
          <w:rFonts w:ascii="Arial" w:eastAsia="宋体" w:hAnsi="Arial" w:cs="Arial"/>
          <w:szCs w:val="21"/>
        </w:rPr>
        <w:t>设计中</w:t>
      </w:r>
      <w:r w:rsidR="00F42DA4" w:rsidRPr="00707436">
        <w:rPr>
          <w:rFonts w:ascii="Arial" w:eastAsia="宋体" w:hAnsi="Arial" w:cs="Arial"/>
          <w:szCs w:val="21"/>
        </w:rPr>
        <w:t>的</w:t>
      </w:r>
      <w:r w:rsidRPr="00707436">
        <w:rPr>
          <w:rFonts w:ascii="Arial" w:eastAsia="宋体" w:hAnsi="Arial" w:cs="Arial"/>
          <w:szCs w:val="21"/>
        </w:rPr>
        <w:t>FDA</w:t>
      </w:r>
      <w:r w:rsidR="00F42DA4" w:rsidRPr="00707436">
        <w:rPr>
          <w:rFonts w:ascii="Arial" w:eastAsia="宋体" w:hAnsi="Arial" w:cs="Arial"/>
          <w:szCs w:val="21"/>
        </w:rPr>
        <w:t>指南，</w:t>
      </w:r>
      <w:r w:rsidR="00C4724C" w:rsidRPr="00FD57A2">
        <w:rPr>
          <w:rFonts w:ascii="Arial" w:eastAsia="宋体" w:hAnsi="Arial" w:cs="Arial" w:hint="eastAsia"/>
          <w:color w:val="0000FF"/>
          <w:szCs w:val="21"/>
          <w:u w:val="single"/>
        </w:rPr>
        <w:t>医疗器械</w:t>
      </w:r>
      <w:r w:rsidRPr="00FD57A2">
        <w:rPr>
          <w:rFonts w:ascii="Arial" w:eastAsia="宋体" w:hAnsi="Arial" w:cs="Arial" w:hint="eastAsia"/>
          <w:color w:val="0000FF"/>
          <w:szCs w:val="21"/>
          <w:u w:val="single"/>
        </w:rPr>
        <w:t>使用安全</w:t>
      </w:r>
      <w:r w:rsidR="00F42DA4" w:rsidRPr="00FD57A2">
        <w:rPr>
          <w:rFonts w:ascii="Arial" w:eastAsia="宋体" w:hAnsi="Arial" w:cs="Arial" w:hint="eastAsia"/>
          <w:color w:val="0000FF"/>
          <w:szCs w:val="21"/>
          <w:u w:val="single"/>
        </w:rPr>
        <w:t>：将人为因素工程</w:t>
      </w:r>
      <w:r w:rsidR="00CE79E0" w:rsidRPr="002A6313">
        <w:rPr>
          <w:rFonts w:ascii="Arial" w:eastAsia="宋体" w:hAnsi="Arial" w:cs="Arial"/>
          <w:color w:val="0000FF"/>
          <w:szCs w:val="21"/>
          <w:u w:val="single"/>
        </w:rPr>
        <w:t>合并</w:t>
      </w:r>
      <w:r w:rsidR="00CE79E0">
        <w:rPr>
          <w:rFonts w:ascii="Arial" w:eastAsia="宋体" w:hAnsi="Arial" w:cs="Arial" w:hint="eastAsia"/>
          <w:color w:val="0000FF"/>
          <w:szCs w:val="21"/>
          <w:u w:val="single"/>
        </w:rPr>
        <w:t>到</w:t>
      </w:r>
      <w:r w:rsidRPr="00FD57A2">
        <w:rPr>
          <w:rFonts w:ascii="Arial" w:eastAsia="宋体" w:hAnsi="Arial" w:cs="Arial" w:hint="eastAsia"/>
          <w:color w:val="0000FF"/>
          <w:szCs w:val="21"/>
          <w:u w:val="single"/>
        </w:rPr>
        <w:t>风险管理</w:t>
      </w:r>
      <w:r w:rsidRPr="00FD57A2">
        <w:rPr>
          <w:rFonts w:ascii="Arial" w:eastAsia="宋体" w:hAnsi="Arial" w:cs="Arial"/>
          <w:color w:val="0000FF"/>
          <w:szCs w:val="21"/>
          <w:u w:val="single"/>
        </w:rPr>
        <w:t>-</w:t>
      </w:r>
      <w:r w:rsidR="00F42DA4" w:rsidRPr="00FD57A2">
        <w:rPr>
          <w:rFonts w:ascii="Arial" w:eastAsia="宋体" w:hAnsi="Arial" w:cs="Arial" w:hint="eastAsia"/>
          <w:color w:val="0000FF"/>
          <w:szCs w:val="21"/>
          <w:u w:val="single"/>
        </w:rPr>
        <w:t>识别</w:t>
      </w:r>
      <w:r w:rsidR="00C4724C" w:rsidRPr="00FD57A2">
        <w:rPr>
          <w:rFonts w:ascii="Arial" w:eastAsia="宋体" w:hAnsi="Arial" w:cs="Arial" w:hint="eastAsia"/>
          <w:color w:val="0000FF"/>
          <w:szCs w:val="21"/>
          <w:u w:val="single"/>
        </w:rPr>
        <w:t>、</w:t>
      </w:r>
      <w:r w:rsidR="00F42DA4" w:rsidRPr="00FD57A2">
        <w:rPr>
          <w:rFonts w:ascii="Arial" w:eastAsia="宋体" w:hAnsi="Arial" w:cs="Arial" w:hint="eastAsia"/>
          <w:color w:val="0000FF"/>
          <w:szCs w:val="21"/>
          <w:u w:val="single"/>
        </w:rPr>
        <w:t>理解和应对与使用相关的危害</w:t>
      </w:r>
      <w:r w:rsidR="00966538">
        <w:rPr>
          <w:rFonts w:ascii="Arial" w:eastAsia="宋体" w:hAnsi="Arial" w:cs="Arial"/>
          <w:szCs w:val="21"/>
        </w:rPr>
        <w:t>（</w:t>
      </w:r>
      <w:hyperlink r:id="rId15" w:history="1">
        <w:r w:rsidR="00F42DA4" w:rsidRPr="00707436">
          <w:rPr>
            <w:rStyle w:val="a6"/>
            <w:rFonts w:ascii="Arial" w:eastAsia="宋体" w:hAnsi="Arial" w:cs="Arial"/>
            <w:szCs w:val="21"/>
          </w:rPr>
          <w:t>http://www.fda.gov/MedicalDevices/DeviceRegulationandGuidance/GuidanceDocuments/ucm094460.htm</w:t>
        </w:r>
      </w:hyperlink>
      <w:r w:rsidRPr="00707436">
        <w:rPr>
          <w:rFonts w:ascii="Arial" w:eastAsia="宋体" w:hAnsi="Arial" w:cs="Arial"/>
          <w:szCs w:val="21"/>
        </w:rPr>
        <w:t>）。</w:t>
      </w:r>
    </w:p>
    <w:p w:rsidR="00F42DA4" w:rsidRPr="00707436" w:rsidRDefault="00F42DA4"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19" w:name="_Toc484191227"/>
      <w:r w:rsidRPr="00707436">
        <w:rPr>
          <w:rFonts w:ascii="Arial" w:eastAsia="宋体" w:hAnsi="Arial" w:cs="Arial"/>
          <w:b/>
          <w:szCs w:val="21"/>
        </w:rPr>
        <w:t>软件</w:t>
      </w:r>
      <w:bookmarkEnd w:id="19"/>
    </w:p>
    <w:p w:rsidR="00F42DA4" w:rsidRPr="00707436" w:rsidRDefault="00C4724C"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详细描述医师</w:t>
      </w:r>
      <w:r w:rsidR="009A1C27">
        <w:rPr>
          <w:rFonts w:ascii="Arial" w:eastAsia="宋体" w:hAnsi="Arial" w:cs="Arial"/>
          <w:szCs w:val="21"/>
        </w:rPr>
        <w:t>附件</w:t>
      </w:r>
      <w:r w:rsidRPr="00707436">
        <w:rPr>
          <w:rFonts w:ascii="Arial" w:eastAsia="宋体" w:hAnsi="Arial" w:cs="Arial"/>
          <w:szCs w:val="21"/>
        </w:rPr>
        <w:t>软件，</w:t>
      </w:r>
      <w:r w:rsidR="00966538">
        <w:rPr>
          <w:rFonts w:ascii="Arial" w:eastAsia="宋体" w:hAnsi="Arial" w:cs="Arial"/>
          <w:szCs w:val="21"/>
        </w:rPr>
        <w:t>器械</w:t>
      </w:r>
      <w:r w:rsidRPr="00707436">
        <w:rPr>
          <w:rFonts w:ascii="Arial" w:eastAsia="宋体" w:hAnsi="Arial" w:cs="Arial"/>
          <w:szCs w:val="21"/>
        </w:rPr>
        <w:t>编程，患者软件控件</w:t>
      </w:r>
      <w:r w:rsidR="00F42DA4" w:rsidRPr="00707436">
        <w:rPr>
          <w:rFonts w:ascii="Arial" w:eastAsia="宋体" w:hAnsi="Arial" w:cs="Arial"/>
          <w:szCs w:val="21"/>
        </w:rPr>
        <w:t>和防止过度刺激水平的保护。我们还建议描述软件如何配置为家庭使用和用户调整。</w:t>
      </w:r>
      <w:r w:rsidR="001B2DDD" w:rsidRPr="00707436">
        <w:rPr>
          <w:rFonts w:ascii="Arial" w:eastAsia="宋体" w:hAnsi="Arial" w:cs="Arial"/>
          <w:szCs w:val="21"/>
        </w:rPr>
        <w:t>为适用于</w:t>
      </w:r>
      <w:r w:rsidR="001573EB">
        <w:rPr>
          <w:rFonts w:ascii="Arial" w:eastAsia="宋体" w:hAnsi="Arial" w:cs="Arial"/>
          <w:szCs w:val="21"/>
        </w:rPr>
        <w:t>贵公司</w:t>
      </w:r>
      <w:r w:rsidR="001B2DDD" w:rsidRPr="00707436">
        <w:rPr>
          <w:rFonts w:ascii="Arial" w:eastAsia="宋体" w:hAnsi="Arial" w:cs="Arial"/>
          <w:szCs w:val="21"/>
        </w:rPr>
        <w:t>的</w:t>
      </w:r>
      <w:r w:rsidR="00966538">
        <w:rPr>
          <w:rFonts w:ascii="Arial" w:eastAsia="宋体" w:hAnsi="Arial" w:cs="Arial"/>
          <w:szCs w:val="21"/>
        </w:rPr>
        <w:t>器械</w:t>
      </w:r>
      <w:r w:rsidR="001B2DDD" w:rsidRPr="00707436">
        <w:rPr>
          <w:rFonts w:ascii="Arial" w:eastAsia="宋体" w:hAnsi="Arial" w:cs="Arial"/>
          <w:szCs w:val="21"/>
        </w:rPr>
        <w:t>我们建议解决以下问题：</w:t>
      </w:r>
    </w:p>
    <w:p w:rsidR="001B2DDD" w:rsidRPr="00707436" w:rsidRDefault="001B2DDD"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任何故障保险，</w:t>
      </w:r>
    </w:p>
    <w:p w:rsidR="001B2DDD" w:rsidRPr="00707436" w:rsidRDefault="001B2DDD"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重置和预设，</w:t>
      </w:r>
    </w:p>
    <w:p w:rsidR="001B2DDD" w:rsidRPr="00707436" w:rsidRDefault="001B2DDD"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软件</w:t>
      </w:r>
      <w:r w:rsidR="00CE79E0">
        <w:rPr>
          <w:rFonts w:ascii="Arial" w:eastAsia="宋体" w:hAnsi="Arial" w:cs="Arial" w:hint="eastAsia"/>
          <w:szCs w:val="21"/>
        </w:rPr>
        <w:t>确认</w:t>
      </w:r>
      <w:r w:rsidRPr="00707436">
        <w:rPr>
          <w:rFonts w:ascii="Arial" w:eastAsia="宋体" w:hAnsi="Arial" w:cs="Arial"/>
          <w:szCs w:val="21"/>
        </w:rPr>
        <w:t>测试，</w:t>
      </w:r>
    </w:p>
    <w:p w:rsidR="001B2DDD" w:rsidRPr="00707436" w:rsidRDefault="001B2DDD"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断电</w:t>
      </w:r>
      <w:r w:rsidRPr="00707436">
        <w:rPr>
          <w:rFonts w:ascii="Arial" w:eastAsia="宋体" w:hAnsi="Arial" w:cs="Arial"/>
          <w:szCs w:val="21"/>
        </w:rPr>
        <w:t>/</w:t>
      </w:r>
      <w:r w:rsidRPr="00707436">
        <w:rPr>
          <w:rFonts w:ascii="Arial" w:eastAsia="宋体" w:hAnsi="Arial" w:cs="Arial"/>
          <w:szCs w:val="21"/>
        </w:rPr>
        <w:t>恢复，</w:t>
      </w:r>
    </w:p>
    <w:p w:rsidR="001B2DDD" w:rsidRPr="00707436" w:rsidRDefault="001B2DDD"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低功率情况，</w:t>
      </w:r>
    </w:p>
    <w:p w:rsidR="001B2DDD" w:rsidRPr="00707436" w:rsidRDefault="00CE79E0"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正常功能</w:t>
      </w:r>
      <w:r>
        <w:rPr>
          <w:rFonts w:ascii="Arial" w:eastAsia="宋体" w:hAnsi="Arial" w:cs="Arial" w:hint="eastAsia"/>
          <w:szCs w:val="21"/>
        </w:rPr>
        <w:t>的</w:t>
      </w:r>
      <w:r w:rsidR="00966538">
        <w:rPr>
          <w:rFonts w:ascii="Arial" w:eastAsia="宋体" w:hAnsi="Arial" w:cs="Arial"/>
          <w:szCs w:val="21"/>
        </w:rPr>
        <w:t>器械</w:t>
      </w:r>
      <w:r w:rsidR="001B2DDD" w:rsidRPr="00707436">
        <w:rPr>
          <w:rFonts w:ascii="Arial" w:eastAsia="宋体" w:hAnsi="Arial" w:cs="Arial"/>
          <w:szCs w:val="21"/>
        </w:rPr>
        <w:t>反馈，</w:t>
      </w:r>
    </w:p>
    <w:p w:rsidR="001B2DDD" w:rsidRPr="00707436" w:rsidRDefault="00966538"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Pr>
          <w:rFonts w:ascii="Arial" w:eastAsia="宋体" w:hAnsi="Arial" w:cs="Arial"/>
          <w:szCs w:val="21"/>
        </w:rPr>
        <w:t>器械</w:t>
      </w:r>
      <w:r w:rsidR="001B2DDD" w:rsidRPr="00707436">
        <w:rPr>
          <w:rFonts w:ascii="Arial" w:eastAsia="宋体" w:hAnsi="Arial" w:cs="Arial"/>
          <w:szCs w:val="21"/>
        </w:rPr>
        <w:t>输出的软件限制，以及</w:t>
      </w:r>
    </w:p>
    <w:p w:rsidR="001B2DDD" w:rsidRPr="00707436" w:rsidRDefault="001B2DDD" w:rsidP="0045127D">
      <w:pPr>
        <w:pStyle w:val="a7"/>
        <w:numPr>
          <w:ilvl w:val="0"/>
          <w:numId w:val="13"/>
        </w:numPr>
        <w:snapToGrid w:val="0"/>
        <w:spacing w:afterLines="50" w:after="156" w:line="300" w:lineRule="auto"/>
        <w:ind w:left="1400" w:firstLineChars="0" w:hanging="448"/>
        <w:rPr>
          <w:rFonts w:ascii="Arial" w:eastAsia="宋体" w:hAnsi="Arial" w:cs="Arial"/>
          <w:szCs w:val="21"/>
        </w:rPr>
      </w:pPr>
      <w:r w:rsidRPr="00707436">
        <w:rPr>
          <w:rFonts w:ascii="Arial" w:eastAsia="宋体" w:hAnsi="Arial" w:cs="Arial"/>
          <w:szCs w:val="21"/>
        </w:rPr>
        <w:t>任何防止用户或临床医生编程错误的保护。</w:t>
      </w:r>
    </w:p>
    <w:p w:rsidR="002E052C" w:rsidRPr="00707436" w:rsidRDefault="001B2DDD" w:rsidP="00D35AF6">
      <w:pPr>
        <w:snapToGrid w:val="0"/>
        <w:spacing w:line="300" w:lineRule="auto"/>
        <w:ind w:left="720"/>
        <w:rPr>
          <w:rFonts w:ascii="Arial" w:eastAsia="宋体" w:hAnsi="Arial" w:cs="Arial"/>
          <w:szCs w:val="21"/>
        </w:rPr>
      </w:pPr>
      <w:r w:rsidRPr="00707436">
        <w:rPr>
          <w:rFonts w:ascii="Arial" w:eastAsia="宋体" w:hAnsi="Arial" w:cs="Arial"/>
          <w:szCs w:val="21"/>
        </w:rPr>
        <w:t>此外，我们建议</w:t>
      </w:r>
      <w:r w:rsidR="001573EB">
        <w:rPr>
          <w:rFonts w:ascii="Arial" w:eastAsia="宋体" w:hAnsi="Arial" w:cs="Arial"/>
          <w:szCs w:val="21"/>
        </w:rPr>
        <w:t>贵公司</w:t>
      </w:r>
      <w:r w:rsidR="00CE79E0">
        <w:rPr>
          <w:rFonts w:ascii="Arial" w:eastAsia="宋体" w:hAnsi="Arial" w:cs="Arial" w:hint="eastAsia"/>
          <w:szCs w:val="21"/>
        </w:rPr>
        <w:t>确认</w:t>
      </w:r>
      <w:r w:rsidRPr="00707436">
        <w:rPr>
          <w:rFonts w:ascii="Arial" w:eastAsia="宋体" w:hAnsi="Arial" w:cs="Arial"/>
          <w:szCs w:val="21"/>
        </w:rPr>
        <w:t>如</w:t>
      </w:r>
      <w:r w:rsidR="00C4724C" w:rsidRPr="00FD57A2">
        <w:rPr>
          <w:rFonts w:ascii="Arial" w:eastAsia="宋体" w:hAnsi="Arial" w:cs="Arial" w:hint="eastAsia"/>
          <w:color w:val="0000FF"/>
          <w:szCs w:val="21"/>
          <w:u w:val="single"/>
        </w:rPr>
        <w:t>医疗器械</w:t>
      </w:r>
      <w:r w:rsidRPr="00FD57A2">
        <w:rPr>
          <w:rFonts w:ascii="Arial" w:eastAsia="宋体" w:hAnsi="Arial" w:cs="Arial" w:hint="eastAsia"/>
          <w:color w:val="0000FF"/>
          <w:szCs w:val="21"/>
          <w:u w:val="single"/>
        </w:rPr>
        <w:t>中包含</w:t>
      </w:r>
      <w:r w:rsidR="00CE79E0" w:rsidRPr="00EF0161">
        <w:rPr>
          <w:rFonts w:ascii="Arial" w:eastAsia="宋体" w:hAnsi="Arial" w:cs="Arial"/>
          <w:color w:val="0000FF"/>
          <w:szCs w:val="21"/>
          <w:u w:val="single"/>
        </w:rPr>
        <w:t>软件</w:t>
      </w:r>
      <w:r w:rsidRPr="00FD57A2">
        <w:rPr>
          <w:rFonts w:ascii="Arial" w:eastAsia="宋体" w:hAnsi="Arial" w:cs="Arial" w:hint="eastAsia"/>
          <w:color w:val="0000FF"/>
          <w:szCs w:val="21"/>
          <w:u w:val="single"/>
        </w:rPr>
        <w:t>的上市前提交内容</w:t>
      </w:r>
      <w:r w:rsidR="00CE79E0">
        <w:rPr>
          <w:rFonts w:ascii="Arial" w:eastAsia="宋体" w:hAnsi="Arial" w:cs="Arial" w:hint="eastAsia"/>
          <w:color w:val="0000FF"/>
          <w:szCs w:val="21"/>
          <w:u w:val="single"/>
        </w:rPr>
        <w:t>指南</w:t>
      </w:r>
      <w:r w:rsidRPr="00707436">
        <w:rPr>
          <w:rFonts w:ascii="Arial" w:eastAsia="宋体" w:hAnsi="Arial" w:cs="Arial"/>
          <w:szCs w:val="21"/>
        </w:rPr>
        <w:t>中所述所有患者和临床医师软件</w:t>
      </w:r>
    </w:p>
    <w:p w:rsidR="00FF64FD" w:rsidRDefault="00FF64FD">
      <w:pPr>
        <w:widowControl/>
        <w:jc w:val="left"/>
        <w:rPr>
          <w:rFonts w:ascii="Arial" w:eastAsia="宋体" w:hAnsi="Arial" w:cs="Arial"/>
          <w:szCs w:val="21"/>
        </w:rPr>
      </w:pPr>
      <w:r>
        <w:rPr>
          <w:rFonts w:ascii="Arial" w:eastAsia="宋体" w:hAnsi="Arial" w:cs="Arial"/>
          <w:szCs w:val="21"/>
        </w:rPr>
        <w:br w:type="page"/>
      </w:r>
    </w:p>
    <w:p w:rsidR="002E052C" w:rsidRPr="00707436" w:rsidRDefault="00966538" w:rsidP="00D35AF6">
      <w:pPr>
        <w:snapToGrid w:val="0"/>
        <w:spacing w:line="300" w:lineRule="auto"/>
        <w:ind w:left="720"/>
        <w:rPr>
          <w:rStyle w:val="a6"/>
          <w:rFonts w:ascii="Arial" w:eastAsia="宋体" w:hAnsi="Arial" w:cs="Arial"/>
          <w:szCs w:val="21"/>
        </w:rPr>
      </w:pPr>
      <w:r>
        <w:rPr>
          <w:rFonts w:ascii="Arial" w:eastAsia="宋体" w:hAnsi="Arial" w:cs="Arial"/>
          <w:szCs w:val="21"/>
        </w:rPr>
        <w:lastRenderedPageBreak/>
        <w:t>（</w:t>
      </w:r>
      <w:hyperlink r:id="rId16" w:history="1">
        <w:r w:rsidR="001B2DDD" w:rsidRPr="00FD57A2">
          <w:rPr>
            <w:rStyle w:val="a6"/>
            <w:rFonts w:ascii="Arial" w:eastAsia="宋体" w:hAnsi="Arial" w:cs="Arial"/>
            <w:color w:val="auto"/>
            <w:szCs w:val="21"/>
            <w:u w:val="none"/>
          </w:rPr>
          <w:t>http://www.fda.gov/MedicalDevices/DeviceRegulationandGuidance/GuidanceDocuments/ucm089543.htm</w:t>
        </w:r>
      </w:hyperlink>
      <w:r>
        <w:rPr>
          <w:rFonts w:ascii="Arial" w:eastAsia="宋体" w:hAnsi="Arial" w:cs="Arial"/>
          <w:szCs w:val="21"/>
        </w:rPr>
        <w:t>）</w:t>
      </w:r>
      <w:r w:rsidR="001B2DDD" w:rsidRPr="003856F3">
        <w:rPr>
          <w:rFonts w:ascii="Arial" w:eastAsia="宋体" w:hAnsi="Arial" w:cs="Arial"/>
          <w:bCs/>
          <w:szCs w:val="21"/>
        </w:rPr>
        <w:t>。</w:t>
      </w:r>
      <w:r w:rsidR="00D45445" w:rsidRPr="00707436">
        <w:rPr>
          <w:rFonts w:ascii="Arial" w:eastAsia="宋体" w:hAnsi="Arial" w:cs="Arial"/>
          <w:bCs/>
          <w:szCs w:val="21"/>
        </w:rPr>
        <w:t>我们建议</w:t>
      </w:r>
      <w:r w:rsidR="001573EB">
        <w:rPr>
          <w:rFonts w:ascii="Arial" w:eastAsia="宋体" w:hAnsi="Arial" w:cs="Arial"/>
          <w:bCs/>
          <w:szCs w:val="21"/>
        </w:rPr>
        <w:t>贵公司</w:t>
      </w:r>
      <w:r w:rsidR="00D45445" w:rsidRPr="00707436">
        <w:rPr>
          <w:rFonts w:ascii="Arial" w:eastAsia="宋体" w:hAnsi="Arial" w:cs="Arial"/>
          <w:bCs/>
          <w:szCs w:val="21"/>
        </w:rPr>
        <w:t>提交的信息类型由与软件故障风险相关的</w:t>
      </w:r>
      <w:r w:rsidR="00D45445" w:rsidRPr="00E42D05">
        <w:rPr>
          <w:rFonts w:ascii="宋体" w:eastAsia="宋体" w:hAnsi="宋体" w:cs="Arial"/>
          <w:bCs/>
          <w:szCs w:val="21"/>
        </w:rPr>
        <w:t>“</w:t>
      </w:r>
      <w:r w:rsidR="00CE79E0">
        <w:rPr>
          <w:rFonts w:ascii="Arial" w:eastAsia="宋体" w:hAnsi="Arial" w:cs="Arial"/>
          <w:bCs/>
          <w:szCs w:val="21"/>
        </w:rPr>
        <w:t>关切程度</w:t>
      </w:r>
      <w:r w:rsidR="00D45445" w:rsidRPr="00E42D05">
        <w:rPr>
          <w:rFonts w:ascii="宋体" w:eastAsia="宋体" w:hAnsi="宋体" w:cs="Arial"/>
          <w:bCs/>
          <w:szCs w:val="21"/>
        </w:rPr>
        <w:t>”</w:t>
      </w:r>
      <w:r w:rsidR="00D45445" w:rsidRPr="00707436">
        <w:rPr>
          <w:rFonts w:ascii="Arial" w:eastAsia="宋体" w:hAnsi="Arial" w:cs="Arial"/>
          <w:bCs/>
          <w:szCs w:val="21"/>
        </w:rPr>
        <w:t>决定。</w:t>
      </w:r>
      <w:r>
        <w:rPr>
          <w:rFonts w:ascii="Arial" w:eastAsia="宋体" w:hAnsi="Arial" w:cs="Arial"/>
          <w:bCs/>
          <w:szCs w:val="21"/>
        </w:rPr>
        <w:t>器械</w:t>
      </w:r>
      <w:r w:rsidR="00D45445" w:rsidRPr="00707436">
        <w:rPr>
          <w:rFonts w:ascii="Arial" w:eastAsia="宋体" w:hAnsi="Arial" w:cs="Arial"/>
          <w:bCs/>
          <w:szCs w:val="21"/>
        </w:rPr>
        <w:t>的</w:t>
      </w:r>
      <w:r w:rsidR="00CE79E0">
        <w:rPr>
          <w:rFonts w:ascii="Arial" w:eastAsia="宋体" w:hAnsi="Arial" w:cs="Arial"/>
          <w:bCs/>
          <w:szCs w:val="21"/>
        </w:rPr>
        <w:t>关切程度</w:t>
      </w:r>
      <w:r w:rsidR="00D45445" w:rsidRPr="00707436">
        <w:rPr>
          <w:rFonts w:ascii="Arial" w:eastAsia="宋体" w:hAnsi="Arial" w:cs="Arial"/>
          <w:bCs/>
          <w:szCs w:val="21"/>
        </w:rPr>
        <w:t>可能是</w:t>
      </w:r>
      <w:r w:rsidR="00CE79E0">
        <w:rPr>
          <w:rFonts w:ascii="Arial" w:eastAsia="宋体" w:hAnsi="Arial" w:cs="Arial" w:hint="eastAsia"/>
          <w:bCs/>
          <w:szCs w:val="21"/>
        </w:rPr>
        <w:t>轻度</w:t>
      </w:r>
      <w:r w:rsidR="00D45445" w:rsidRPr="00707436">
        <w:rPr>
          <w:rFonts w:ascii="Arial" w:eastAsia="宋体" w:hAnsi="Arial" w:cs="Arial"/>
          <w:bCs/>
          <w:szCs w:val="21"/>
        </w:rPr>
        <w:t>，</w:t>
      </w:r>
      <w:r w:rsidR="00CE79E0">
        <w:rPr>
          <w:rFonts w:ascii="Arial" w:eastAsia="宋体" w:hAnsi="Arial" w:cs="Arial" w:hint="eastAsia"/>
          <w:bCs/>
          <w:szCs w:val="21"/>
        </w:rPr>
        <w:t>中等</w:t>
      </w:r>
      <w:r w:rsidR="00D45445" w:rsidRPr="00707436">
        <w:rPr>
          <w:rFonts w:ascii="Arial" w:eastAsia="宋体" w:hAnsi="Arial" w:cs="Arial"/>
          <w:bCs/>
          <w:szCs w:val="21"/>
        </w:rPr>
        <w:t>或</w:t>
      </w:r>
      <w:r w:rsidR="00CE79E0">
        <w:rPr>
          <w:rFonts w:ascii="Arial" w:eastAsia="宋体" w:hAnsi="Arial" w:cs="Arial" w:hint="eastAsia"/>
          <w:bCs/>
          <w:szCs w:val="21"/>
        </w:rPr>
        <w:t>严重</w:t>
      </w:r>
      <w:r w:rsidR="00D45445" w:rsidRPr="00707436">
        <w:rPr>
          <w:rFonts w:ascii="Arial" w:eastAsia="宋体" w:hAnsi="Arial" w:cs="Arial"/>
          <w:bCs/>
          <w:szCs w:val="21"/>
        </w:rPr>
        <w:t>。软</w:t>
      </w:r>
      <w:r w:rsidR="00E60DBE" w:rsidRPr="00707436">
        <w:rPr>
          <w:rFonts w:ascii="Arial" w:eastAsia="宋体" w:hAnsi="Arial" w:cs="Arial"/>
          <w:bCs/>
          <w:szCs w:val="21"/>
        </w:rPr>
        <w:t>件指南介绍了如何评估单个</w:t>
      </w:r>
      <w:r>
        <w:rPr>
          <w:rFonts w:ascii="Arial" w:eastAsia="宋体" w:hAnsi="Arial" w:cs="Arial"/>
          <w:bCs/>
          <w:szCs w:val="21"/>
        </w:rPr>
        <w:t>器械</w:t>
      </w:r>
      <w:r w:rsidR="00E60DBE" w:rsidRPr="00707436">
        <w:rPr>
          <w:rFonts w:ascii="Arial" w:eastAsia="宋体" w:hAnsi="Arial" w:cs="Arial"/>
          <w:bCs/>
          <w:szCs w:val="21"/>
        </w:rPr>
        <w:t>的</w:t>
      </w:r>
      <w:r w:rsidR="00CE79E0">
        <w:rPr>
          <w:rFonts w:ascii="Arial" w:eastAsia="宋体" w:hAnsi="Arial" w:cs="Arial"/>
          <w:bCs/>
          <w:szCs w:val="21"/>
        </w:rPr>
        <w:t>关切程度</w:t>
      </w:r>
      <w:r w:rsidR="00E60DBE" w:rsidRPr="00707436">
        <w:rPr>
          <w:rFonts w:ascii="Arial" w:eastAsia="宋体" w:hAnsi="Arial" w:cs="Arial"/>
          <w:bCs/>
          <w:szCs w:val="21"/>
        </w:rPr>
        <w:t>。</w:t>
      </w:r>
      <w:r w:rsidR="001573EB">
        <w:rPr>
          <w:rFonts w:ascii="Arial" w:eastAsia="宋体" w:hAnsi="Arial" w:cs="Arial"/>
          <w:bCs/>
          <w:szCs w:val="21"/>
        </w:rPr>
        <w:t>贵公司</w:t>
      </w:r>
      <w:r w:rsidR="00E60DBE" w:rsidRPr="00707436">
        <w:rPr>
          <w:rFonts w:ascii="Arial" w:eastAsia="宋体" w:hAnsi="Arial" w:cs="Arial"/>
          <w:bCs/>
          <w:szCs w:val="21"/>
        </w:rPr>
        <w:t>还应参考</w:t>
      </w:r>
      <w:r w:rsidR="009A3C79">
        <w:rPr>
          <w:rFonts w:ascii="Arial" w:eastAsia="宋体" w:hAnsi="Arial" w:cs="Arial" w:hint="eastAsia"/>
          <w:bCs/>
          <w:szCs w:val="21"/>
        </w:rPr>
        <w:t>《</w:t>
      </w:r>
      <w:r w:rsidR="009A3C79">
        <w:rPr>
          <w:rStyle w:val="a6"/>
          <w:rFonts w:ascii="Arial" w:eastAsia="宋体" w:hAnsi="Arial" w:cs="Arial"/>
          <w:szCs w:val="21"/>
        </w:rPr>
        <w:t>软件</w:t>
      </w:r>
      <w:r w:rsidR="009A3C79">
        <w:rPr>
          <w:rStyle w:val="a6"/>
          <w:rFonts w:ascii="Arial" w:eastAsia="宋体" w:hAnsi="Arial" w:cs="Arial" w:hint="eastAsia"/>
          <w:szCs w:val="21"/>
        </w:rPr>
        <w:t>确认的一般</w:t>
      </w:r>
      <w:r w:rsidR="009A3C79" w:rsidRPr="00707436">
        <w:rPr>
          <w:rStyle w:val="a6"/>
          <w:rFonts w:ascii="Arial" w:eastAsia="宋体" w:hAnsi="Arial" w:cs="Arial"/>
          <w:szCs w:val="21"/>
        </w:rPr>
        <w:t>原则</w:t>
      </w:r>
      <w:r w:rsidR="009A3C79">
        <w:rPr>
          <w:rFonts w:ascii="Arial" w:eastAsia="宋体" w:hAnsi="Arial" w:cs="Arial" w:hint="eastAsia"/>
          <w:bCs/>
          <w:szCs w:val="21"/>
        </w:rPr>
        <w:t>》</w:t>
      </w:r>
      <w:r w:rsidR="00D45445" w:rsidRPr="00FD57A2">
        <w:rPr>
          <w:rStyle w:val="a6"/>
          <w:rFonts w:ascii="Arial" w:eastAsia="宋体" w:hAnsi="Arial" w:cs="Arial" w:hint="eastAsia"/>
          <w:color w:val="auto"/>
          <w:szCs w:val="21"/>
          <w:u w:val="none"/>
        </w:rPr>
        <w:t>的</w:t>
      </w:r>
      <w:r w:rsidR="009A3C79">
        <w:rPr>
          <w:rStyle w:val="a6"/>
          <w:rFonts w:ascii="Arial" w:eastAsia="宋体" w:hAnsi="Arial" w:cs="Arial" w:hint="eastAsia"/>
          <w:color w:val="auto"/>
          <w:szCs w:val="21"/>
          <w:u w:val="none"/>
        </w:rPr>
        <w:t>指南</w:t>
      </w:r>
    </w:p>
    <w:p w:rsidR="001B2DDD" w:rsidRPr="00707436" w:rsidRDefault="00966538" w:rsidP="00D35AF6">
      <w:pPr>
        <w:snapToGrid w:val="0"/>
        <w:spacing w:afterLines="50" w:after="156" w:line="300" w:lineRule="auto"/>
        <w:ind w:left="720"/>
        <w:rPr>
          <w:rFonts w:ascii="Arial" w:eastAsia="宋体" w:hAnsi="Arial" w:cs="Arial"/>
          <w:szCs w:val="21"/>
        </w:rPr>
      </w:pPr>
      <w:r>
        <w:rPr>
          <w:rFonts w:ascii="Arial" w:eastAsia="宋体" w:hAnsi="Arial" w:cs="Arial"/>
          <w:b/>
          <w:bCs/>
          <w:szCs w:val="21"/>
        </w:rPr>
        <w:t>（</w:t>
      </w:r>
      <w:r w:rsidR="00E60DBE" w:rsidRPr="00707436">
        <w:rPr>
          <w:rFonts w:ascii="Arial" w:eastAsia="宋体" w:hAnsi="Arial" w:cs="Arial"/>
          <w:szCs w:val="21"/>
        </w:rPr>
        <w:t>http://www.fda.gov/MedicalDevices/DeviceRegulationandGuidance/Gu</w:t>
      </w:r>
      <w:r w:rsidR="00624794" w:rsidRPr="00707436">
        <w:rPr>
          <w:rFonts w:ascii="Arial" w:eastAsia="宋体" w:hAnsi="Arial" w:cs="Arial"/>
          <w:szCs w:val="21"/>
        </w:rPr>
        <w:t>idanceDocuments/ucm085281.htm</w:t>
      </w:r>
      <w:r>
        <w:rPr>
          <w:rFonts w:ascii="Arial" w:eastAsia="宋体" w:hAnsi="Arial" w:cs="Arial"/>
          <w:szCs w:val="21"/>
        </w:rPr>
        <w:t>）</w:t>
      </w:r>
      <w:r w:rsidR="00624794" w:rsidRPr="00707436">
        <w:rPr>
          <w:rFonts w:ascii="Arial" w:eastAsia="宋体" w:hAnsi="Arial" w:cs="Arial"/>
          <w:szCs w:val="21"/>
        </w:rPr>
        <w:t>。</w:t>
      </w:r>
    </w:p>
    <w:p w:rsidR="00E60DBE" w:rsidRPr="00707436" w:rsidRDefault="009A3C79"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20" w:name="_Toc484191228"/>
      <w:r>
        <w:rPr>
          <w:rFonts w:ascii="Arial" w:eastAsia="宋体" w:hAnsi="Arial" w:cs="Arial"/>
          <w:b/>
          <w:szCs w:val="21"/>
        </w:rPr>
        <w:t>可见的电磁辐射</w:t>
      </w:r>
      <w:r w:rsidR="00E60DBE" w:rsidRPr="00707436">
        <w:rPr>
          <w:rFonts w:ascii="Arial" w:eastAsia="宋体" w:hAnsi="Arial" w:cs="Arial"/>
          <w:b/>
          <w:szCs w:val="21"/>
        </w:rPr>
        <w:t>和磁共振成像（</w:t>
      </w:r>
      <w:r w:rsidR="00E60DBE" w:rsidRPr="00707436">
        <w:rPr>
          <w:rFonts w:ascii="Arial" w:eastAsia="宋体" w:hAnsi="Arial" w:cs="Arial"/>
          <w:b/>
          <w:szCs w:val="21"/>
        </w:rPr>
        <w:t>MRI</w:t>
      </w:r>
      <w:r w:rsidR="00E60DBE" w:rsidRPr="00707436">
        <w:rPr>
          <w:rFonts w:ascii="Arial" w:eastAsia="宋体" w:hAnsi="Arial" w:cs="Arial"/>
          <w:b/>
          <w:szCs w:val="21"/>
        </w:rPr>
        <w:t>）兼容性</w:t>
      </w:r>
      <w:bookmarkEnd w:id="20"/>
    </w:p>
    <w:p w:rsidR="00351FCF" w:rsidRPr="00707436" w:rsidRDefault="00351FCF"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证明使用该</w:t>
      </w:r>
      <w:r w:rsidR="00966538">
        <w:rPr>
          <w:rFonts w:ascii="Arial" w:eastAsia="宋体" w:hAnsi="Arial" w:cs="Arial"/>
          <w:szCs w:val="21"/>
        </w:rPr>
        <w:t>器械</w:t>
      </w:r>
      <w:r w:rsidRPr="00707436">
        <w:rPr>
          <w:rFonts w:ascii="Arial" w:eastAsia="宋体" w:hAnsi="Arial" w:cs="Arial"/>
          <w:szCs w:val="21"/>
        </w:rPr>
        <w:t>不会导致严重的人身伤害或由于电磁辐射或干扰而导致的</w:t>
      </w:r>
      <w:r w:rsidR="00966538">
        <w:rPr>
          <w:rFonts w:ascii="Arial" w:eastAsia="宋体" w:hAnsi="Arial" w:cs="Arial"/>
          <w:szCs w:val="21"/>
        </w:rPr>
        <w:t>器械</w:t>
      </w:r>
      <w:r w:rsidRPr="00707436">
        <w:rPr>
          <w:rFonts w:ascii="Arial" w:eastAsia="宋体" w:hAnsi="Arial" w:cs="Arial"/>
          <w:szCs w:val="21"/>
        </w:rPr>
        <w:t>故障或</w:t>
      </w:r>
      <w:r w:rsidR="009A3C79">
        <w:rPr>
          <w:rFonts w:ascii="Arial" w:eastAsia="宋体" w:hAnsi="Arial" w:cs="Arial" w:hint="eastAsia"/>
          <w:szCs w:val="21"/>
        </w:rPr>
        <w:t>失效</w:t>
      </w: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还描述该</w:t>
      </w:r>
      <w:r w:rsidR="00966538">
        <w:rPr>
          <w:rFonts w:ascii="Arial" w:eastAsia="宋体" w:hAnsi="Arial" w:cs="Arial"/>
          <w:szCs w:val="21"/>
        </w:rPr>
        <w:t>器械</w:t>
      </w:r>
      <w:r w:rsidRPr="00707436">
        <w:rPr>
          <w:rFonts w:ascii="Arial" w:eastAsia="宋体" w:hAnsi="Arial" w:cs="Arial"/>
          <w:szCs w:val="21"/>
        </w:rPr>
        <w:t>及其相关植入</w:t>
      </w:r>
      <w:r w:rsidR="00BA7D5E">
        <w:rPr>
          <w:rFonts w:ascii="Arial" w:eastAsia="宋体" w:hAnsi="Arial" w:cs="Arial"/>
          <w:szCs w:val="21"/>
        </w:rPr>
        <w:t>部件</w:t>
      </w:r>
      <w:r w:rsidRPr="00707436">
        <w:rPr>
          <w:rFonts w:ascii="Arial" w:eastAsia="宋体" w:hAnsi="Arial" w:cs="Arial"/>
          <w:szCs w:val="21"/>
        </w:rPr>
        <w:t>的辐射不透性。</w:t>
      </w:r>
    </w:p>
    <w:p w:rsidR="00351FCF" w:rsidRPr="00707436" w:rsidRDefault="00351FCF"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可见或红外辐射</w:t>
      </w:r>
    </w:p>
    <w:p w:rsidR="00351FCF" w:rsidRPr="00707436" w:rsidRDefault="00351FCF"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如果</w:t>
      </w:r>
      <w:r w:rsidR="00966538">
        <w:rPr>
          <w:rFonts w:ascii="Arial" w:eastAsia="宋体" w:hAnsi="Arial" w:cs="Arial"/>
          <w:szCs w:val="21"/>
        </w:rPr>
        <w:t>器械</w:t>
      </w:r>
      <w:r w:rsidRPr="00707436">
        <w:rPr>
          <w:rFonts w:ascii="Arial" w:eastAsia="宋体" w:hAnsi="Arial" w:cs="Arial"/>
          <w:szCs w:val="21"/>
        </w:rPr>
        <w:t>或其任何</w:t>
      </w:r>
      <w:r w:rsidR="00BA7D5E">
        <w:rPr>
          <w:rFonts w:ascii="Arial" w:eastAsia="宋体" w:hAnsi="Arial" w:cs="Arial"/>
          <w:szCs w:val="21"/>
        </w:rPr>
        <w:t>部件</w:t>
      </w:r>
      <w:proofErr w:type="gramStart"/>
      <w:r w:rsidRPr="00707436">
        <w:rPr>
          <w:rFonts w:ascii="Arial" w:eastAsia="宋体" w:hAnsi="Arial" w:cs="Arial"/>
          <w:szCs w:val="21"/>
        </w:rPr>
        <w:t>向眼睛</w:t>
      </w:r>
      <w:proofErr w:type="gramEnd"/>
      <w:r w:rsidRPr="00707436">
        <w:rPr>
          <w:rFonts w:ascii="Arial" w:eastAsia="宋体" w:hAnsi="Arial" w:cs="Arial"/>
          <w:szCs w:val="21"/>
        </w:rPr>
        <w:t>发出可见光或红外线（</w:t>
      </w:r>
      <w:r w:rsidRPr="00707436">
        <w:rPr>
          <w:rFonts w:ascii="Arial" w:eastAsia="宋体" w:hAnsi="Arial" w:cs="Arial"/>
          <w:szCs w:val="21"/>
        </w:rPr>
        <w:t>IR</w:t>
      </w:r>
      <w:r w:rsidRPr="00707436">
        <w:rPr>
          <w:rFonts w:ascii="Arial" w:eastAsia="宋体" w:hAnsi="Arial" w:cs="Arial"/>
          <w:szCs w:val="21"/>
        </w:rPr>
        <w:t>）辐射，我们建议评估辐射水平，并将其与</w:t>
      </w:r>
      <w:r w:rsidRPr="00707436">
        <w:rPr>
          <w:rFonts w:ascii="Arial" w:eastAsia="宋体" w:hAnsi="Arial" w:cs="Arial"/>
          <w:szCs w:val="21"/>
        </w:rPr>
        <w:t>ISO 15004-1,2</w:t>
      </w:r>
      <w:r w:rsidRPr="00707436">
        <w:rPr>
          <w:rFonts w:ascii="Arial" w:eastAsia="宋体" w:hAnsi="Arial" w:cs="Arial"/>
          <w:szCs w:val="21"/>
        </w:rPr>
        <w:t>：</w:t>
      </w:r>
      <w:r w:rsidRPr="00707436">
        <w:rPr>
          <w:rFonts w:ascii="Arial" w:eastAsia="宋体" w:hAnsi="Arial" w:cs="Arial"/>
          <w:szCs w:val="21"/>
        </w:rPr>
        <w:t>2007</w:t>
      </w:r>
      <w:r w:rsidRPr="00707436">
        <w:rPr>
          <w:rFonts w:ascii="Arial" w:eastAsia="宋体" w:hAnsi="Arial" w:cs="Arial"/>
          <w:szCs w:val="21"/>
        </w:rPr>
        <w:t>眼科仪器</w:t>
      </w:r>
      <w:r w:rsidRPr="00707436">
        <w:rPr>
          <w:rFonts w:ascii="Arial" w:eastAsia="宋体" w:hAnsi="Arial" w:cs="Arial"/>
          <w:szCs w:val="21"/>
        </w:rPr>
        <w:t>-</w:t>
      </w:r>
      <w:r w:rsidRPr="00707436">
        <w:rPr>
          <w:rFonts w:ascii="Arial" w:eastAsia="宋体" w:hAnsi="Arial" w:cs="Arial"/>
          <w:szCs w:val="21"/>
        </w:rPr>
        <w:t>基本要求和</w:t>
      </w:r>
      <w:r w:rsidR="00C079C5">
        <w:rPr>
          <w:rFonts w:ascii="Arial" w:eastAsia="宋体" w:hAnsi="Arial" w:cs="Arial"/>
          <w:szCs w:val="21"/>
        </w:rPr>
        <w:t>试验方法</w:t>
      </w:r>
      <w:r w:rsidRPr="00707436">
        <w:rPr>
          <w:rFonts w:ascii="Arial" w:eastAsia="宋体" w:hAnsi="Arial" w:cs="Arial"/>
          <w:szCs w:val="21"/>
        </w:rPr>
        <w:t>或</w:t>
      </w:r>
      <w:r w:rsidRPr="00707436">
        <w:rPr>
          <w:rFonts w:ascii="Arial" w:eastAsia="宋体" w:hAnsi="Arial" w:cs="Arial"/>
          <w:szCs w:val="21"/>
        </w:rPr>
        <w:t>ISO 10939</w:t>
      </w:r>
      <w:r w:rsidRPr="00707436">
        <w:rPr>
          <w:rFonts w:ascii="Arial" w:eastAsia="宋体" w:hAnsi="Arial" w:cs="Arial"/>
          <w:szCs w:val="21"/>
        </w:rPr>
        <w:t>：</w:t>
      </w:r>
      <w:r w:rsidRPr="00707436">
        <w:rPr>
          <w:rFonts w:ascii="Arial" w:eastAsia="宋体" w:hAnsi="Arial" w:cs="Arial"/>
          <w:szCs w:val="21"/>
        </w:rPr>
        <w:t>2007</w:t>
      </w:r>
      <w:r w:rsidRPr="00707436">
        <w:rPr>
          <w:rFonts w:ascii="Arial" w:eastAsia="宋体" w:hAnsi="Arial" w:cs="Arial"/>
          <w:szCs w:val="21"/>
        </w:rPr>
        <w:t>眼科仪器</w:t>
      </w:r>
      <w:r w:rsidRPr="00707436">
        <w:rPr>
          <w:rFonts w:ascii="Arial" w:eastAsia="宋体" w:hAnsi="Arial" w:cs="Arial"/>
          <w:szCs w:val="21"/>
        </w:rPr>
        <w:t>-</w:t>
      </w:r>
      <w:r w:rsidR="009A3C79">
        <w:rPr>
          <w:rFonts w:ascii="Arial" w:eastAsia="宋体" w:hAnsi="Arial" w:cs="Arial"/>
          <w:szCs w:val="21"/>
        </w:rPr>
        <w:t>裂隙灯</w:t>
      </w:r>
      <w:r w:rsidRPr="00707436">
        <w:rPr>
          <w:rFonts w:ascii="Arial" w:eastAsia="宋体" w:hAnsi="Arial" w:cs="Arial"/>
          <w:szCs w:val="21"/>
        </w:rPr>
        <w:t>显微镜或等效物中所述的水平进行比较。</w:t>
      </w:r>
    </w:p>
    <w:p w:rsidR="008953A2" w:rsidRPr="00707436" w:rsidRDefault="008953A2"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如果</w:t>
      </w:r>
      <w:r w:rsidR="00966538">
        <w:rPr>
          <w:rFonts w:ascii="Arial" w:eastAsia="宋体" w:hAnsi="Arial" w:cs="Arial"/>
          <w:szCs w:val="21"/>
        </w:rPr>
        <w:t>器械</w:t>
      </w:r>
      <w:r w:rsidRPr="00707436">
        <w:rPr>
          <w:rFonts w:ascii="Arial" w:eastAsia="宋体" w:hAnsi="Arial" w:cs="Arial"/>
          <w:szCs w:val="21"/>
        </w:rPr>
        <w:t>使</w:t>
      </w:r>
      <w:r w:rsidR="00C14D16" w:rsidRPr="00707436">
        <w:rPr>
          <w:rFonts w:ascii="Arial" w:eastAsia="宋体" w:hAnsi="Arial" w:cs="Arial"/>
          <w:szCs w:val="21"/>
        </w:rPr>
        <w:t>用眼睛的漫射照明（例如，用于瞳孔跟踪的红外照明），我们建议证明</w:t>
      </w:r>
      <w:r w:rsidRPr="00707436">
        <w:rPr>
          <w:rFonts w:ascii="Arial" w:eastAsia="宋体" w:hAnsi="Arial" w:cs="Arial"/>
          <w:szCs w:val="21"/>
        </w:rPr>
        <w:t>辐照度不超过</w:t>
      </w:r>
      <w:r w:rsidRPr="00707436">
        <w:rPr>
          <w:rFonts w:ascii="Arial" w:eastAsia="宋体" w:hAnsi="Arial" w:cs="Arial"/>
          <w:szCs w:val="21"/>
        </w:rPr>
        <w:t>ANSI RP27.1</w:t>
      </w:r>
      <w:r w:rsidRPr="00707436">
        <w:rPr>
          <w:rFonts w:ascii="Arial" w:eastAsia="宋体" w:hAnsi="Arial" w:cs="Arial"/>
          <w:szCs w:val="21"/>
        </w:rPr>
        <w:t>：</w:t>
      </w:r>
      <w:r w:rsidRPr="00707436">
        <w:rPr>
          <w:rFonts w:ascii="Arial" w:eastAsia="宋体" w:hAnsi="Arial" w:cs="Arial"/>
          <w:szCs w:val="21"/>
        </w:rPr>
        <w:t>2005</w:t>
      </w:r>
      <w:r w:rsidRPr="00707436">
        <w:rPr>
          <w:rFonts w:ascii="Arial" w:eastAsia="宋体" w:hAnsi="Arial" w:cs="Arial"/>
          <w:szCs w:val="21"/>
        </w:rPr>
        <w:t>或</w:t>
      </w:r>
      <w:r w:rsidRPr="00707436">
        <w:rPr>
          <w:rFonts w:ascii="Arial" w:eastAsia="宋体" w:hAnsi="Arial" w:cs="Arial"/>
          <w:szCs w:val="21"/>
        </w:rPr>
        <w:t>-RP27.3</w:t>
      </w:r>
      <w:r w:rsidRPr="00707436">
        <w:rPr>
          <w:rFonts w:ascii="Arial" w:eastAsia="宋体" w:hAnsi="Arial" w:cs="Arial"/>
          <w:szCs w:val="21"/>
        </w:rPr>
        <w:t>：</w:t>
      </w:r>
      <w:r w:rsidRPr="00707436">
        <w:rPr>
          <w:rFonts w:ascii="Arial" w:eastAsia="宋体" w:hAnsi="Arial" w:cs="Arial"/>
          <w:szCs w:val="21"/>
        </w:rPr>
        <w:t>2007</w:t>
      </w:r>
      <w:r w:rsidRPr="00707436">
        <w:rPr>
          <w:rFonts w:ascii="Arial" w:eastAsia="宋体" w:hAnsi="Arial" w:cs="Arial"/>
          <w:szCs w:val="21"/>
        </w:rPr>
        <w:t>标准：</w:t>
      </w:r>
      <w:r w:rsidR="00C14D16" w:rsidRPr="00707436">
        <w:rPr>
          <w:rFonts w:ascii="Arial" w:eastAsia="宋体" w:hAnsi="Arial" w:cs="Arial"/>
          <w:szCs w:val="21"/>
        </w:rPr>
        <w:t>灯和灯系统或等效物光生物学安全性的操作规程建议</w:t>
      </w:r>
      <w:r w:rsidRPr="00707436">
        <w:rPr>
          <w:rFonts w:ascii="Arial" w:eastAsia="宋体" w:hAnsi="Arial" w:cs="Arial"/>
          <w:szCs w:val="21"/>
        </w:rPr>
        <w:t>。</w:t>
      </w:r>
    </w:p>
    <w:p w:rsidR="00C14D16" w:rsidRPr="00707436" w:rsidRDefault="00C14D16"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电磁兼容性</w:t>
      </w:r>
    </w:p>
    <w:p w:rsidR="00F94148" w:rsidRPr="00707436" w:rsidRDefault="00C14D16"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评估人工视网膜与各种场强</w:t>
      </w:r>
      <w:r w:rsidRPr="00707436">
        <w:rPr>
          <w:rFonts w:ascii="Arial" w:eastAsia="宋体" w:hAnsi="Arial" w:cs="Arial"/>
          <w:szCs w:val="21"/>
        </w:rPr>
        <w:t>MRI</w:t>
      </w:r>
      <w:r w:rsidRPr="00707436">
        <w:rPr>
          <w:rFonts w:ascii="Arial" w:eastAsia="宋体" w:hAnsi="Arial" w:cs="Arial"/>
          <w:szCs w:val="21"/>
        </w:rPr>
        <w:t>扫描仪，金属探测器，高电压源和发射强磁场的</w:t>
      </w:r>
      <w:r w:rsidR="00966538">
        <w:rPr>
          <w:rFonts w:ascii="Arial" w:eastAsia="宋体" w:hAnsi="Arial" w:cs="Arial"/>
          <w:szCs w:val="21"/>
        </w:rPr>
        <w:t>器械</w:t>
      </w:r>
      <w:r w:rsidRPr="00707436">
        <w:rPr>
          <w:rFonts w:ascii="Arial" w:eastAsia="宋体" w:hAnsi="Arial" w:cs="Arial"/>
          <w:szCs w:val="21"/>
        </w:rPr>
        <w:t>的电磁干扰兼容</w:t>
      </w:r>
      <w:r w:rsidR="00F94148" w:rsidRPr="00707436">
        <w:rPr>
          <w:rFonts w:ascii="Arial" w:eastAsia="宋体" w:hAnsi="Arial" w:cs="Arial"/>
          <w:szCs w:val="21"/>
        </w:rPr>
        <w:t>性</w:t>
      </w:r>
      <w:r w:rsidRPr="00707436">
        <w:rPr>
          <w:rFonts w:ascii="Arial" w:eastAsia="宋体" w:hAnsi="Arial" w:cs="Arial"/>
          <w:szCs w:val="21"/>
        </w:rPr>
        <w:t>。</w:t>
      </w:r>
      <w:r w:rsidR="00F94148" w:rsidRPr="00707436">
        <w:rPr>
          <w:rFonts w:ascii="Arial" w:eastAsia="宋体" w:hAnsi="Arial" w:cs="Arial"/>
          <w:szCs w:val="21"/>
        </w:rPr>
        <w:t>如适用</w:t>
      </w:r>
      <w:r w:rsidR="009A3C79">
        <w:rPr>
          <w:rFonts w:ascii="Arial" w:eastAsia="宋体" w:hAnsi="Arial" w:cs="Arial" w:hint="eastAsia"/>
          <w:szCs w:val="21"/>
        </w:rPr>
        <w:t>则</w:t>
      </w:r>
      <w:r w:rsidR="00F94148" w:rsidRPr="00707436">
        <w:rPr>
          <w:rFonts w:ascii="Arial" w:eastAsia="宋体" w:hAnsi="Arial" w:cs="Arial"/>
          <w:szCs w:val="21"/>
        </w:rPr>
        <w:t>应评估的</w:t>
      </w:r>
      <w:r w:rsidR="009A3C79" w:rsidRPr="00707436">
        <w:rPr>
          <w:rFonts w:ascii="Arial" w:eastAsia="宋体" w:hAnsi="Arial" w:cs="Arial"/>
          <w:szCs w:val="21"/>
        </w:rPr>
        <w:t>其他</w:t>
      </w:r>
      <w:r w:rsidR="00966538">
        <w:rPr>
          <w:rFonts w:ascii="Arial" w:eastAsia="宋体" w:hAnsi="Arial" w:cs="Arial"/>
          <w:szCs w:val="21"/>
        </w:rPr>
        <w:t>器械</w:t>
      </w:r>
      <w:r w:rsidR="00F94148" w:rsidRPr="00707436">
        <w:rPr>
          <w:rFonts w:ascii="Arial" w:eastAsia="宋体" w:hAnsi="Arial" w:cs="Arial"/>
          <w:szCs w:val="21"/>
        </w:rPr>
        <w:t>包括常见的无线通信</w:t>
      </w:r>
      <w:r w:rsidR="00966538">
        <w:rPr>
          <w:rFonts w:ascii="Arial" w:eastAsia="宋体" w:hAnsi="Arial" w:cs="Arial"/>
          <w:szCs w:val="21"/>
        </w:rPr>
        <w:t>器械</w:t>
      </w:r>
      <w:r w:rsidR="00F94148" w:rsidRPr="00707436">
        <w:rPr>
          <w:rFonts w:ascii="Arial" w:eastAsia="宋体" w:hAnsi="Arial" w:cs="Arial"/>
          <w:szCs w:val="21"/>
        </w:rPr>
        <w:t>，电热</w:t>
      </w:r>
      <w:r w:rsidR="00966538">
        <w:rPr>
          <w:rFonts w:ascii="Arial" w:eastAsia="宋体" w:hAnsi="Arial" w:cs="Arial"/>
          <w:szCs w:val="21"/>
        </w:rPr>
        <w:t>器械</w:t>
      </w:r>
      <w:r w:rsidR="00F94148" w:rsidRPr="00707436">
        <w:rPr>
          <w:rFonts w:ascii="Arial" w:eastAsia="宋体" w:hAnsi="Arial" w:cs="Arial"/>
          <w:szCs w:val="21"/>
        </w:rPr>
        <w:t>和心脏除颤器。</w:t>
      </w:r>
    </w:p>
    <w:p w:rsidR="00EB7BA3" w:rsidRPr="00707436" w:rsidRDefault="00C242C2" w:rsidP="00D35AF6">
      <w:pPr>
        <w:pStyle w:val="a7"/>
        <w:snapToGrid w:val="0"/>
        <w:spacing w:line="300" w:lineRule="auto"/>
        <w:ind w:left="720" w:firstLineChars="0" w:firstLine="0"/>
        <w:rPr>
          <w:rFonts w:ascii="Arial" w:eastAsia="宋体" w:hAnsi="Arial" w:cs="Arial"/>
          <w:szCs w:val="21"/>
        </w:rPr>
      </w:pPr>
      <w:r w:rsidRPr="00707436">
        <w:rPr>
          <w:rFonts w:ascii="Arial" w:eastAsia="宋体" w:hAnsi="Arial" w:cs="Arial"/>
          <w:szCs w:val="21"/>
        </w:rPr>
        <w:t>对于外部</w:t>
      </w:r>
      <w:r w:rsidR="00966538">
        <w:rPr>
          <w:rFonts w:ascii="Arial" w:eastAsia="宋体" w:hAnsi="Arial" w:cs="Arial"/>
          <w:szCs w:val="21"/>
        </w:rPr>
        <w:t>器械</w:t>
      </w:r>
      <w:r w:rsidR="00BA7D5E">
        <w:rPr>
          <w:rFonts w:ascii="Arial" w:eastAsia="宋体" w:hAnsi="Arial" w:cs="Arial"/>
          <w:szCs w:val="21"/>
        </w:rPr>
        <w:t>部件</w:t>
      </w:r>
      <w:r w:rsidR="00F94148" w:rsidRPr="00707436">
        <w:rPr>
          <w:rFonts w:ascii="Arial" w:eastAsia="宋体" w:hAnsi="Arial" w:cs="Arial"/>
          <w:szCs w:val="21"/>
        </w:rPr>
        <w:t>的电磁兼容性测试，我们建议</w:t>
      </w:r>
      <w:r w:rsidR="001573EB">
        <w:rPr>
          <w:rFonts w:ascii="Arial" w:eastAsia="宋体" w:hAnsi="Arial" w:cs="Arial"/>
          <w:szCs w:val="21"/>
        </w:rPr>
        <w:t>贵公司</w:t>
      </w:r>
      <w:r w:rsidR="00F94148" w:rsidRPr="00707436">
        <w:rPr>
          <w:rFonts w:ascii="Arial" w:eastAsia="宋体" w:hAnsi="Arial" w:cs="Arial"/>
          <w:szCs w:val="21"/>
        </w:rPr>
        <w:t>遵循</w:t>
      </w:r>
      <w:r w:rsidR="00F94148" w:rsidRPr="00707436">
        <w:rPr>
          <w:rFonts w:ascii="Arial" w:eastAsia="宋体" w:hAnsi="Arial" w:cs="Arial"/>
          <w:szCs w:val="21"/>
        </w:rPr>
        <w:t>IEC 60601-1-2</w:t>
      </w:r>
      <w:r w:rsidR="00F94148" w:rsidRPr="00707436">
        <w:rPr>
          <w:rFonts w:ascii="Arial" w:eastAsia="宋体" w:hAnsi="Arial" w:cs="Arial"/>
          <w:szCs w:val="21"/>
        </w:rPr>
        <w:t>医疗电气</w:t>
      </w:r>
      <w:r w:rsidR="009A3C79">
        <w:rPr>
          <w:rFonts w:ascii="Arial" w:eastAsia="宋体" w:hAnsi="Arial" w:cs="Arial" w:hint="eastAsia"/>
          <w:szCs w:val="21"/>
        </w:rPr>
        <w:t>设备</w:t>
      </w:r>
      <w:r w:rsidR="00F94148" w:rsidRPr="00707436">
        <w:rPr>
          <w:rFonts w:ascii="Arial" w:eastAsia="宋体" w:hAnsi="Arial" w:cs="Arial"/>
          <w:szCs w:val="21"/>
        </w:rPr>
        <w:t>-</w:t>
      </w:r>
      <w:r w:rsidR="00F94148" w:rsidRPr="00707436">
        <w:rPr>
          <w:rFonts w:ascii="Arial" w:eastAsia="宋体" w:hAnsi="Arial" w:cs="Arial"/>
          <w:szCs w:val="21"/>
        </w:rPr>
        <w:t>第</w:t>
      </w:r>
      <w:r w:rsidR="00F94148" w:rsidRPr="00707436">
        <w:rPr>
          <w:rFonts w:ascii="Arial" w:eastAsia="宋体" w:hAnsi="Arial" w:cs="Arial"/>
          <w:szCs w:val="21"/>
        </w:rPr>
        <w:t>2</w:t>
      </w:r>
      <w:r w:rsidRPr="00707436">
        <w:rPr>
          <w:rFonts w:ascii="Arial" w:eastAsia="宋体" w:hAnsi="Arial" w:cs="Arial"/>
          <w:szCs w:val="21"/>
        </w:rPr>
        <w:t>部分：安全性</w:t>
      </w:r>
      <w:r w:rsidR="009A3C79">
        <w:rPr>
          <w:rFonts w:ascii="Arial" w:eastAsia="宋体" w:hAnsi="Arial" w:cs="Arial" w:hint="eastAsia"/>
          <w:szCs w:val="21"/>
        </w:rPr>
        <w:t>的一般</w:t>
      </w:r>
      <w:r w:rsidR="00F94148" w:rsidRPr="00707436">
        <w:rPr>
          <w:rFonts w:ascii="Arial" w:eastAsia="宋体" w:hAnsi="Arial" w:cs="Arial"/>
          <w:szCs w:val="21"/>
        </w:rPr>
        <w:t>要求</w:t>
      </w:r>
      <w:r w:rsidR="009A3C79">
        <w:rPr>
          <w:rFonts w:ascii="Arial" w:eastAsia="宋体" w:hAnsi="Arial" w:cs="Arial"/>
          <w:szCs w:val="21"/>
        </w:rPr>
        <w:t>；</w:t>
      </w:r>
      <w:r w:rsidR="00F94148" w:rsidRPr="00707436">
        <w:rPr>
          <w:rFonts w:ascii="Arial" w:eastAsia="宋体" w:hAnsi="Arial" w:cs="Arial"/>
          <w:szCs w:val="21"/>
        </w:rPr>
        <w:t>电磁兼容性</w:t>
      </w:r>
      <w:r w:rsidR="00F94148" w:rsidRPr="00707436">
        <w:rPr>
          <w:rFonts w:ascii="Arial" w:eastAsia="宋体" w:hAnsi="Arial" w:cs="Arial"/>
          <w:szCs w:val="21"/>
        </w:rPr>
        <w:t>-</w:t>
      </w:r>
      <w:r w:rsidR="00F94148" w:rsidRPr="00707436">
        <w:rPr>
          <w:rFonts w:ascii="Arial" w:eastAsia="宋体" w:hAnsi="Arial" w:cs="Arial"/>
          <w:szCs w:val="21"/>
        </w:rPr>
        <w:t>要求</w:t>
      </w:r>
      <w:r w:rsidRPr="00707436">
        <w:rPr>
          <w:rFonts w:ascii="Arial" w:eastAsia="宋体" w:hAnsi="Arial" w:cs="Arial"/>
          <w:szCs w:val="21"/>
        </w:rPr>
        <w:t>和测试（通用</w:t>
      </w:r>
      <w:r w:rsidR="00F94148" w:rsidRPr="00707436">
        <w:rPr>
          <w:rFonts w:ascii="Arial" w:eastAsia="宋体" w:hAnsi="Arial" w:cs="Arial"/>
          <w:szCs w:val="21"/>
        </w:rPr>
        <w:t>）或等效方法</w:t>
      </w:r>
      <w:r w:rsidR="001F199B">
        <w:rPr>
          <w:rFonts w:ascii="Arial" w:eastAsia="宋体" w:hAnsi="Arial" w:cs="Arial"/>
          <w:szCs w:val="21"/>
        </w:rPr>
        <w:t>。</w:t>
      </w:r>
      <w:r w:rsidR="00F94148" w:rsidRPr="00707436">
        <w:rPr>
          <w:rFonts w:ascii="Arial" w:eastAsia="宋体" w:hAnsi="Arial" w:cs="Arial"/>
          <w:szCs w:val="21"/>
        </w:rPr>
        <w:t>另请参阅</w:t>
      </w:r>
      <w:r w:rsidR="00F94148" w:rsidRPr="00707436">
        <w:rPr>
          <w:rFonts w:ascii="Arial" w:eastAsia="宋体" w:hAnsi="Arial" w:cs="Arial"/>
          <w:szCs w:val="21"/>
        </w:rPr>
        <w:t>FDA</w:t>
      </w:r>
      <w:r w:rsidR="00F94148" w:rsidRPr="00707436">
        <w:rPr>
          <w:rFonts w:ascii="Arial" w:eastAsia="宋体" w:hAnsi="Arial" w:cs="Arial"/>
          <w:szCs w:val="21"/>
        </w:rPr>
        <w:t>网站上的</w:t>
      </w:r>
      <w:r w:rsidR="009A3C79">
        <w:rPr>
          <w:rFonts w:ascii="宋体" w:eastAsia="宋体" w:hAnsi="宋体" w:cs="Arial" w:hint="eastAsia"/>
          <w:szCs w:val="21"/>
        </w:rPr>
        <w:t>《</w:t>
      </w:r>
      <w:r w:rsidR="009A3C79" w:rsidRPr="00707436">
        <w:rPr>
          <w:rStyle w:val="a6"/>
          <w:rFonts w:ascii="Arial" w:eastAsia="宋体" w:hAnsi="Arial" w:cs="Arial"/>
          <w:szCs w:val="21"/>
        </w:rPr>
        <w:t>电磁兼容性（</w:t>
      </w:r>
      <w:r w:rsidR="009A3C79" w:rsidRPr="00707436">
        <w:rPr>
          <w:rStyle w:val="a6"/>
          <w:rFonts w:ascii="Arial" w:eastAsia="宋体" w:hAnsi="Arial" w:cs="Arial"/>
          <w:szCs w:val="21"/>
        </w:rPr>
        <w:t>EMC</w:t>
      </w:r>
      <w:r w:rsidR="009A3C79" w:rsidRPr="00707436">
        <w:rPr>
          <w:rStyle w:val="a6"/>
          <w:rFonts w:ascii="Arial" w:eastAsia="宋体" w:hAnsi="Arial" w:cs="Arial"/>
          <w:szCs w:val="21"/>
        </w:rPr>
        <w:t>）</w:t>
      </w:r>
      <w:r w:rsidR="009A3C79">
        <w:rPr>
          <w:rFonts w:ascii="宋体" w:eastAsia="宋体" w:hAnsi="宋体" w:cs="Arial" w:hint="eastAsia"/>
          <w:szCs w:val="21"/>
        </w:rPr>
        <w:t>》</w:t>
      </w:r>
      <w:r w:rsidR="00F94148" w:rsidRPr="00707436">
        <w:rPr>
          <w:rFonts w:ascii="Arial" w:eastAsia="宋体" w:hAnsi="Arial" w:cs="Arial"/>
          <w:szCs w:val="21"/>
        </w:rPr>
        <w:t>。</w:t>
      </w:r>
    </w:p>
    <w:p w:rsidR="00C14D16" w:rsidRPr="00707436" w:rsidRDefault="00966538" w:rsidP="00D35AF6">
      <w:pPr>
        <w:pStyle w:val="a7"/>
        <w:snapToGrid w:val="0"/>
        <w:spacing w:afterLines="50" w:after="156" w:line="300" w:lineRule="auto"/>
        <w:ind w:left="720" w:firstLineChars="0" w:firstLine="0"/>
        <w:rPr>
          <w:rFonts w:ascii="Arial" w:eastAsia="宋体" w:hAnsi="Arial" w:cs="Arial"/>
          <w:szCs w:val="21"/>
        </w:rPr>
      </w:pPr>
      <w:r>
        <w:rPr>
          <w:rFonts w:ascii="Arial" w:eastAsia="宋体" w:hAnsi="Arial" w:cs="Arial"/>
          <w:szCs w:val="21"/>
        </w:rPr>
        <w:t>（</w:t>
      </w:r>
      <w:hyperlink r:id="rId17" w:history="1">
        <w:r w:rsidR="007178F0" w:rsidRPr="00707436">
          <w:rPr>
            <w:rStyle w:val="a6"/>
            <w:rFonts w:ascii="Arial" w:eastAsia="宋体" w:hAnsi="Arial" w:cs="Arial"/>
            <w:color w:val="auto"/>
            <w:szCs w:val="21"/>
            <w:u w:val="none"/>
          </w:rPr>
          <w:t>http://www.fda.gov/Radiation-EmittingProducts/RadiationSafety/ElectromagneticCompatibilityEMC/default.htm</w:t>
        </w:r>
      </w:hyperlink>
      <w:r>
        <w:rPr>
          <w:rFonts w:ascii="Arial" w:eastAsia="宋体" w:hAnsi="Arial" w:cs="Arial"/>
          <w:szCs w:val="21"/>
        </w:rPr>
        <w:t>）</w:t>
      </w:r>
    </w:p>
    <w:p w:rsidR="00FF64FD" w:rsidRDefault="00FF64FD">
      <w:pPr>
        <w:widowControl/>
        <w:jc w:val="left"/>
        <w:rPr>
          <w:rFonts w:ascii="Arial" w:eastAsia="宋体" w:hAnsi="Arial" w:cs="Arial"/>
          <w:b/>
          <w:szCs w:val="21"/>
        </w:rPr>
      </w:pPr>
      <w:r>
        <w:rPr>
          <w:rFonts w:ascii="Arial" w:eastAsia="宋体" w:hAnsi="Arial" w:cs="Arial"/>
          <w:b/>
          <w:szCs w:val="21"/>
        </w:rPr>
        <w:br w:type="page"/>
      </w:r>
    </w:p>
    <w:p w:rsidR="007178F0" w:rsidRPr="00707436" w:rsidRDefault="007178F0"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lastRenderedPageBreak/>
        <w:t>MRI</w:t>
      </w:r>
      <w:r w:rsidRPr="00707436">
        <w:rPr>
          <w:rFonts w:ascii="Arial" w:eastAsia="宋体" w:hAnsi="Arial" w:cs="Arial"/>
          <w:b/>
          <w:szCs w:val="21"/>
        </w:rPr>
        <w:t>兼容性</w:t>
      </w:r>
    </w:p>
    <w:p w:rsidR="007178F0" w:rsidRPr="00707436" w:rsidRDefault="007178F0"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向受试者和配</w:t>
      </w:r>
      <w:r w:rsidR="0023644C" w:rsidRPr="00707436">
        <w:rPr>
          <w:rFonts w:ascii="Arial" w:eastAsia="宋体" w:hAnsi="Arial" w:cs="Arial"/>
          <w:szCs w:val="21"/>
        </w:rPr>
        <w:t>药医师告知</w:t>
      </w:r>
      <w:r w:rsidRPr="00707436">
        <w:rPr>
          <w:rFonts w:ascii="Arial" w:eastAsia="宋体" w:hAnsi="Arial" w:cs="Arial"/>
          <w:szCs w:val="21"/>
        </w:rPr>
        <w:t>与人工视网膜相关的任何</w:t>
      </w:r>
      <w:r w:rsidRPr="00707436">
        <w:rPr>
          <w:rFonts w:ascii="Arial" w:eastAsia="宋体" w:hAnsi="Arial" w:cs="Arial"/>
          <w:szCs w:val="21"/>
        </w:rPr>
        <w:t>MRI</w:t>
      </w:r>
      <w:r w:rsidRPr="00707436">
        <w:rPr>
          <w:rFonts w:ascii="Arial" w:eastAsia="宋体" w:hAnsi="Arial" w:cs="Arial"/>
          <w:szCs w:val="21"/>
        </w:rPr>
        <w:t>或</w:t>
      </w:r>
      <w:r w:rsidRPr="00707436">
        <w:rPr>
          <w:rFonts w:ascii="Arial" w:eastAsia="宋体" w:hAnsi="Arial" w:cs="Arial"/>
          <w:szCs w:val="21"/>
        </w:rPr>
        <w:t>EMC</w:t>
      </w:r>
      <w:r w:rsidRPr="00707436">
        <w:rPr>
          <w:rFonts w:ascii="Arial" w:eastAsia="宋体" w:hAnsi="Arial" w:cs="Arial"/>
          <w:szCs w:val="21"/>
        </w:rPr>
        <w:t>暴露</w:t>
      </w:r>
      <w:r w:rsidR="009A3C79">
        <w:rPr>
          <w:rFonts w:ascii="Arial" w:eastAsia="宋体" w:hAnsi="Arial" w:cs="Arial" w:hint="eastAsia"/>
          <w:szCs w:val="21"/>
        </w:rPr>
        <w:t>危害</w:t>
      </w:r>
      <w:r w:rsidRPr="00707436">
        <w:rPr>
          <w:rFonts w:ascii="Arial" w:eastAsia="宋体" w:hAnsi="Arial" w:cs="Arial"/>
          <w:szCs w:val="21"/>
        </w:rPr>
        <w:t>以及</w:t>
      </w:r>
      <w:r w:rsidR="0023644C" w:rsidRPr="00707436">
        <w:rPr>
          <w:rFonts w:ascii="Arial" w:eastAsia="宋体" w:hAnsi="Arial" w:cs="Arial"/>
          <w:szCs w:val="21"/>
        </w:rPr>
        <w:t>相关</w:t>
      </w:r>
      <w:proofErr w:type="gramStart"/>
      <w:r w:rsidR="0023644C" w:rsidRPr="00707436">
        <w:rPr>
          <w:rFonts w:ascii="Arial" w:eastAsia="宋体" w:hAnsi="Arial" w:cs="Arial"/>
          <w:szCs w:val="21"/>
        </w:rPr>
        <w:t>不</w:t>
      </w:r>
      <w:proofErr w:type="gramEnd"/>
      <w:r w:rsidR="0023644C" w:rsidRPr="00707436">
        <w:rPr>
          <w:rFonts w:ascii="Arial" w:eastAsia="宋体" w:hAnsi="Arial" w:cs="Arial"/>
          <w:szCs w:val="21"/>
        </w:rPr>
        <w:t>兼容性，例如</w:t>
      </w:r>
      <w:r w:rsidRPr="00707436">
        <w:rPr>
          <w:rFonts w:ascii="Arial" w:eastAsia="宋体" w:hAnsi="Arial" w:cs="Arial"/>
          <w:szCs w:val="21"/>
        </w:rPr>
        <w:t>金属检测器，射频识别（</w:t>
      </w:r>
      <w:r w:rsidRPr="00707436">
        <w:rPr>
          <w:rFonts w:ascii="Arial" w:eastAsia="宋体" w:hAnsi="Arial" w:cs="Arial"/>
          <w:szCs w:val="21"/>
        </w:rPr>
        <w:t>RFID</w:t>
      </w:r>
      <w:r w:rsidRPr="00707436">
        <w:rPr>
          <w:rFonts w:ascii="Arial" w:eastAsia="宋体" w:hAnsi="Arial" w:cs="Arial"/>
          <w:szCs w:val="21"/>
        </w:rPr>
        <w:t>），无线</w:t>
      </w:r>
      <w:r w:rsidR="00966538">
        <w:rPr>
          <w:rFonts w:ascii="Arial" w:eastAsia="宋体" w:hAnsi="Arial" w:cs="Arial"/>
          <w:szCs w:val="21"/>
        </w:rPr>
        <w:t>器械</w:t>
      </w:r>
      <w:r w:rsidRPr="00707436">
        <w:rPr>
          <w:rFonts w:ascii="Arial" w:eastAsia="宋体" w:hAnsi="Arial" w:cs="Arial"/>
          <w:szCs w:val="21"/>
        </w:rPr>
        <w:t>或地铁等。</w:t>
      </w:r>
    </w:p>
    <w:p w:rsidR="0023644C" w:rsidRPr="00707436" w:rsidRDefault="0023644C" w:rsidP="00D35AF6">
      <w:pPr>
        <w:pStyle w:val="a7"/>
        <w:numPr>
          <w:ilvl w:val="0"/>
          <w:numId w:val="9"/>
        </w:numPr>
        <w:snapToGrid w:val="0"/>
        <w:spacing w:afterLines="50" w:after="156" w:line="300" w:lineRule="auto"/>
        <w:ind w:firstLineChars="0"/>
        <w:outlineLvl w:val="1"/>
        <w:rPr>
          <w:rFonts w:ascii="Arial" w:eastAsia="宋体" w:hAnsi="Arial" w:cs="Arial"/>
          <w:b/>
          <w:szCs w:val="21"/>
        </w:rPr>
      </w:pPr>
      <w:bookmarkStart w:id="21" w:name="_Toc484191229"/>
      <w:r w:rsidRPr="00707436">
        <w:rPr>
          <w:rFonts w:ascii="Arial" w:eastAsia="宋体" w:hAnsi="Arial" w:cs="Arial"/>
          <w:b/>
          <w:szCs w:val="21"/>
        </w:rPr>
        <w:t>灭菌和包装</w:t>
      </w:r>
      <w:bookmarkEnd w:id="21"/>
    </w:p>
    <w:p w:rsidR="0023644C" w:rsidRPr="00707436" w:rsidRDefault="0023644C"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描述人工视网膜的每个部分的灭菌过程，如植入物</w:t>
      </w:r>
      <w:r w:rsidR="00BA7D5E">
        <w:rPr>
          <w:rFonts w:ascii="Arial" w:eastAsia="宋体" w:hAnsi="Arial" w:cs="Arial"/>
          <w:szCs w:val="21"/>
        </w:rPr>
        <w:t>部件</w:t>
      </w:r>
      <w:r w:rsidR="000911E9" w:rsidRPr="00707436">
        <w:rPr>
          <w:rFonts w:ascii="Arial" w:eastAsia="宋体" w:hAnsi="Arial" w:cs="Arial"/>
          <w:szCs w:val="21"/>
        </w:rPr>
        <w:t>和手术插入工具。植入或接触破损皮肤或组织</w:t>
      </w:r>
      <w:r w:rsidR="00966538">
        <w:rPr>
          <w:rFonts w:ascii="Arial" w:eastAsia="宋体" w:hAnsi="Arial" w:cs="Arial"/>
          <w:szCs w:val="21"/>
        </w:rPr>
        <w:t>器械</w:t>
      </w:r>
      <w:r w:rsidR="00155777" w:rsidRPr="00707436">
        <w:rPr>
          <w:rFonts w:ascii="Arial" w:eastAsia="宋体" w:hAnsi="Arial" w:cs="Arial"/>
          <w:szCs w:val="21"/>
        </w:rPr>
        <w:t>的部分应灭菌</w:t>
      </w:r>
      <w:r w:rsidRPr="00707436">
        <w:rPr>
          <w:rFonts w:ascii="Arial" w:eastAsia="宋体" w:hAnsi="Arial" w:cs="Arial"/>
          <w:szCs w:val="21"/>
        </w:rPr>
        <w:t>至</w:t>
      </w:r>
      <w:r w:rsidRPr="00707436">
        <w:rPr>
          <w:rFonts w:ascii="Arial" w:eastAsia="宋体" w:hAnsi="Arial" w:cs="Arial"/>
          <w:szCs w:val="21"/>
        </w:rPr>
        <w:t>10</w:t>
      </w:r>
      <w:r w:rsidRPr="00707436">
        <w:rPr>
          <w:rFonts w:ascii="Arial" w:eastAsia="宋体" w:hAnsi="Arial" w:cs="Arial"/>
          <w:szCs w:val="21"/>
          <w:vertAlign w:val="superscript"/>
        </w:rPr>
        <w:t>-6</w:t>
      </w:r>
      <w:r w:rsidRPr="00707436">
        <w:rPr>
          <w:rFonts w:ascii="Arial" w:eastAsia="宋体" w:hAnsi="Arial" w:cs="Arial"/>
          <w:szCs w:val="21"/>
        </w:rPr>
        <w:t>的无菌保证水平（</w:t>
      </w:r>
      <w:r w:rsidRPr="00707436">
        <w:rPr>
          <w:rFonts w:ascii="Arial" w:eastAsia="宋体" w:hAnsi="Arial" w:cs="Arial"/>
          <w:szCs w:val="21"/>
        </w:rPr>
        <w:t>SAL</w:t>
      </w:r>
      <w:r w:rsidRPr="00707436">
        <w:rPr>
          <w:rFonts w:ascii="Arial" w:eastAsia="宋体" w:hAnsi="Arial" w:cs="Arial"/>
          <w:szCs w:val="21"/>
        </w:rPr>
        <w:t>）</w:t>
      </w:r>
      <w:r w:rsidR="001F199B">
        <w:rPr>
          <w:rFonts w:ascii="Arial" w:eastAsia="宋体" w:hAnsi="Arial" w:cs="Arial"/>
          <w:szCs w:val="21"/>
        </w:rPr>
        <w:t>。</w:t>
      </w:r>
      <w:r w:rsidR="000911E9" w:rsidRPr="00707436">
        <w:rPr>
          <w:rFonts w:ascii="Arial" w:eastAsia="宋体" w:hAnsi="Arial" w:cs="Arial"/>
          <w:szCs w:val="21"/>
        </w:rPr>
        <w:t>只要有可能，该</w:t>
      </w:r>
      <w:r w:rsidR="00966538">
        <w:rPr>
          <w:rFonts w:ascii="Arial" w:eastAsia="宋体" w:hAnsi="Arial" w:cs="Arial"/>
          <w:szCs w:val="21"/>
        </w:rPr>
        <w:t>器械</w:t>
      </w:r>
      <w:r w:rsidR="000911E9" w:rsidRPr="00707436">
        <w:rPr>
          <w:rFonts w:ascii="Arial" w:eastAsia="宋体" w:hAnsi="Arial" w:cs="Arial"/>
          <w:szCs w:val="21"/>
        </w:rPr>
        <w:t>应在其最终包装时</w:t>
      </w:r>
      <w:r w:rsidR="00155777" w:rsidRPr="00707436">
        <w:rPr>
          <w:rFonts w:ascii="Arial" w:eastAsia="宋体" w:hAnsi="Arial" w:cs="Arial"/>
          <w:szCs w:val="21"/>
        </w:rPr>
        <w:t>灭菌</w:t>
      </w:r>
      <w:r w:rsidRPr="00707436">
        <w:rPr>
          <w:rFonts w:ascii="Arial" w:eastAsia="宋体" w:hAnsi="Arial" w:cs="Arial"/>
          <w:szCs w:val="21"/>
        </w:rPr>
        <w:t>。</w:t>
      </w:r>
    </w:p>
    <w:p w:rsidR="000911E9" w:rsidRPr="00707436" w:rsidRDefault="000911E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描述每个灭菌过程的</w:t>
      </w:r>
      <w:r w:rsidR="009A3C79">
        <w:rPr>
          <w:rFonts w:ascii="Arial" w:eastAsia="宋体" w:hAnsi="Arial" w:cs="Arial" w:hint="eastAsia"/>
          <w:szCs w:val="21"/>
        </w:rPr>
        <w:t>确认</w:t>
      </w:r>
      <w:r w:rsidRPr="00707436">
        <w:rPr>
          <w:rFonts w:ascii="Arial" w:eastAsia="宋体" w:hAnsi="Arial" w:cs="Arial"/>
          <w:szCs w:val="21"/>
        </w:rPr>
        <w:t>，参考遵循的任何灭菌标准。</w:t>
      </w:r>
      <w:r w:rsidR="001573EB">
        <w:rPr>
          <w:rFonts w:ascii="Arial" w:eastAsia="宋体" w:hAnsi="Arial" w:cs="Arial"/>
          <w:szCs w:val="21"/>
        </w:rPr>
        <w:t>贵公司</w:t>
      </w:r>
      <w:r w:rsidRPr="00707436">
        <w:rPr>
          <w:rFonts w:ascii="Arial" w:eastAsia="宋体" w:hAnsi="Arial" w:cs="Arial"/>
          <w:szCs w:val="21"/>
        </w:rPr>
        <w:t>应该描述每个</w:t>
      </w:r>
      <w:r w:rsidR="00966538">
        <w:rPr>
          <w:rFonts w:ascii="Arial" w:eastAsia="宋体" w:hAnsi="Arial" w:cs="Arial"/>
          <w:szCs w:val="21"/>
        </w:rPr>
        <w:t>器械</w:t>
      </w:r>
      <w:r w:rsidRPr="00707436">
        <w:rPr>
          <w:rFonts w:ascii="Arial" w:eastAsia="宋体" w:hAnsi="Arial" w:cs="Arial"/>
          <w:szCs w:val="21"/>
        </w:rPr>
        <w:t>或</w:t>
      </w:r>
      <w:r w:rsidR="00BA7D5E">
        <w:rPr>
          <w:rFonts w:ascii="Arial" w:eastAsia="宋体" w:hAnsi="Arial" w:cs="Arial"/>
          <w:szCs w:val="21"/>
        </w:rPr>
        <w:t>部件</w:t>
      </w:r>
      <w:r w:rsidRPr="00707436">
        <w:rPr>
          <w:rFonts w:ascii="Arial" w:eastAsia="宋体" w:hAnsi="Arial" w:cs="Arial"/>
          <w:szCs w:val="21"/>
        </w:rPr>
        <w:t>的包装并包括</w:t>
      </w:r>
      <w:r w:rsidR="00602FC6">
        <w:rPr>
          <w:rFonts w:ascii="Arial" w:eastAsia="宋体" w:hAnsi="Arial" w:cs="Arial"/>
          <w:szCs w:val="21"/>
        </w:rPr>
        <w:t>完好性</w:t>
      </w:r>
      <w:r w:rsidRPr="00707436">
        <w:rPr>
          <w:rFonts w:ascii="Arial" w:eastAsia="宋体" w:hAnsi="Arial" w:cs="Arial"/>
          <w:szCs w:val="21"/>
        </w:rPr>
        <w:t>测试，以支持包装在生产状态下以及超过规定的保质期保持无菌的能力。该</w:t>
      </w:r>
      <w:r w:rsidR="00966538">
        <w:rPr>
          <w:rFonts w:ascii="Arial" w:eastAsia="宋体" w:hAnsi="Arial" w:cs="Arial"/>
          <w:szCs w:val="21"/>
        </w:rPr>
        <w:t>器械</w:t>
      </w:r>
      <w:r w:rsidRPr="00707436">
        <w:rPr>
          <w:rFonts w:ascii="Arial" w:eastAsia="宋体" w:hAnsi="Arial" w:cs="Arial"/>
          <w:szCs w:val="21"/>
        </w:rPr>
        <w:t>还应证明可以承受其无菌包装中的老化。</w:t>
      </w:r>
    </w:p>
    <w:p w:rsidR="000911E9" w:rsidRPr="00707436" w:rsidRDefault="000911E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如果</w:t>
      </w:r>
      <w:r w:rsidR="00966538">
        <w:rPr>
          <w:rFonts w:ascii="Arial" w:eastAsia="宋体" w:hAnsi="Arial" w:cs="Arial"/>
          <w:szCs w:val="21"/>
        </w:rPr>
        <w:t>器械</w:t>
      </w:r>
      <w:r w:rsidRPr="00707436">
        <w:rPr>
          <w:rFonts w:ascii="Arial" w:eastAsia="宋体" w:hAnsi="Arial" w:cs="Arial"/>
          <w:szCs w:val="21"/>
        </w:rPr>
        <w:t>使用环氧乙烷灭菌，</w:t>
      </w:r>
      <w:r w:rsidR="00966538">
        <w:rPr>
          <w:rFonts w:ascii="Arial" w:eastAsia="宋体" w:hAnsi="Arial" w:cs="Arial"/>
          <w:szCs w:val="21"/>
        </w:rPr>
        <w:t>器械</w:t>
      </w:r>
      <w:r w:rsidRPr="00707436">
        <w:rPr>
          <w:rFonts w:ascii="Arial" w:eastAsia="宋体" w:hAnsi="Arial" w:cs="Arial"/>
          <w:szCs w:val="21"/>
        </w:rPr>
        <w:t>眼内部分的环氧乙烷残留量应符合</w:t>
      </w: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10993-7</w:t>
      </w:r>
      <w:r w:rsidR="00C4724C" w:rsidRPr="00707436">
        <w:rPr>
          <w:rFonts w:ascii="Arial" w:eastAsia="宋体" w:hAnsi="Arial" w:cs="Arial"/>
          <w:szCs w:val="21"/>
        </w:rPr>
        <w:t>医疗器械</w:t>
      </w:r>
      <w:r w:rsidRPr="00707436">
        <w:rPr>
          <w:rFonts w:ascii="Arial" w:eastAsia="宋体" w:hAnsi="Arial" w:cs="Arial"/>
          <w:szCs w:val="21"/>
        </w:rPr>
        <w:t>的生物学评估</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7</w:t>
      </w:r>
      <w:r w:rsidRPr="00707436">
        <w:rPr>
          <w:rFonts w:ascii="Arial" w:eastAsia="宋体" w:hAnsi="Arial" w:cs="Arial"/>
          <w:szCs w:val="21"/>
        </w:rPr>
        <w:t>部分：环氧乙烷灭菌残留物</w:t>
      </w:r>
      <w:r w:rsidR="0032151E" w:rsidRPr="00707436">
        <w:rPr>
          <w:rFonts w:ascii="Arial" w:eastAsia="宋体" w:hAnsi="Arial" w:cs="Arial"/>
          <w:szCs w:val="21"/>
        </w:rPr>
        <w:t>中人工晶体的特定水平。</w:t>
      </w:r>
    </w:p>
    <w:p w:rsidR="00046AFD" w:rsidRPr="00707436" w:rsidRDefault="00046AFD"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根据适用的方法对灭菌的</w:t>
      </w:r>
      <w:r w:rsidR="00966538">
        <w:rPr>
          <w:rFonts w:ascii="Arial" w:eastAsia="宋体" w:hAnsi="Arial" w:cs="Arial"/>
          <w:szCs w:val="21"/>
        </w:rPr>
        <w:t>器械</w:t>
      </w:r>
      <w:r w:rsidRPr="00707436">
        <w:rPr>
          <w:rFonts w:ascii="Arial" w:eastAsia="宋体" w:hAnsi="Arial" w:cs="Arial"/>
          <w:szCs w:val="21"/>
        </w:rPr>
        <w:t>使用以下灭菌和包装标准：</w:t>
      </w:r>
    </w:p>
    <w:p w:rsidR="00B33374" w:rsidRPr="00707436" w:rsidRDefault="00B33374" w:rsidP="00FF64FD">
      <w:pPr>
        <w:pStyle w:val="a7"/>
        <w:numPr>
          <w:ilvl w:val="0"/>
          <w:numId w:val="22"/>
        </w:numPr>
        <w:snapToGrid w:val="0"/>
        <w:spacing w:afterLines="50" w:after="156" w:line="300" w:lineRule="auto"/>
        <w:ind w:left="1372" w:firstLineChars="0" w:hanging="35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17665-1</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湿热</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w:t>
      </w:r>
      <w:r w:rsidR="00C4724C" w:rsidRPr="00707436">
        <w:rPr>
          <w:rFonts w:ascii="Arial" w:eastAsia="宋体" w:hAnsi="Arial" w:cs="Arial"/>
          <w:szCs w:val="21"/>
        </w:rPr>
        <w:t>医疗器械</w:t>
      </w:r>
      <w:r w:rsidRPr="00707436">
        <w:rPr>
          <w:rFonts w:ascii="Arial" w:eastAsia="宋体" w:hAnsi="Arial" w:cs="Arial"/>
          <w:szCs w:val="21"/>
        </w:rPr>
        <w:t>灭菌过程的开发</w:t>
      </w:r>
      <w:r w:rsidR="00602FC6">
        <w:rPr>
          <w:rFonts w:ascii="Arial" w:eastAsia="宋体" w:hAnsi="Arial" w:cs="Arial" w:hint="eastAsia"/>
          <w:szCs w:val="21"/>
        </w:rPr>
        <w:t>、确认</w:t>
      </w:r>
      <w:r w:rsidRPr="00707436">
        <w:rPr>
          <w:rFonts w:ascii="Arial" w:eastAsia="宋体" w:hAnsi="Arial" w:cs="Arial"/>
          <w:szCs w:val="21"/>
        </w:rPr>
        <w:t>和常规控制的要求。</w:t>
      </w:r>
    </w:p>
    <w:p w:rsidR="00B33374" w:rsidRPr="00707436" w:rsidRDefault="00B33374" w:rsidP="00FF64FD">
      <w:pPr>
        <w:pStyle w:val="a7"/>
        <w:numPr>
          <w:ilvl w:val="0"/>
          <w:numId w:val="22"/>
        </w:numPr>
        <w:snapToGrid w:val="0"/>
        <w:spacing w:afterLines="50" w:after="156" w:line="300" w:lineRule="auto"/>
        <w:ind w:left="1372" w:firstLineChars="0" w:hanging="35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11135-1</w:t>
      </w:r>
      <w:r w:rsidRPr="00707436">
        <w:rPr>
          <w:rFonts w:ascii="Arial" w:eastAsia="宋体" w:hAnsi="Arial" w:cs="Arial"/>
          <w:szCs w:val="21"/>
        </w:rPr>
        <w:t>：</w:t>
      </w:r>
      <w:r w:rsidRPr="00707436">
        <w:rPr>
          <w:rFonts w:ascii="Arial" w:eastAsia="宋体" w:hAnsi="Arial" w:cs="Arial"/>
          <w:szCs w:val="21"/>
        </w:rPr>
        <w:t>2007</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环氧乙烷</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w:t>
      </w:r>
      <w:r w:rsidR="00C4724C" w:rsidRPr="00707436">
        <w:rPr>
          <w:rFonts w:ascii="Arial" w:eastAsia="宋体" w:hAnsi="Arial" w:cs="Arial"/>
          <w:szCs w:val="21"/>
        </w:rPr>
        <w:t>医疗器械</w:t>
      </w:r>
      <w:r w:rsidRPr="00707436">
        <w:rPr>
          <w:rFonts w:ascii="Arial" w:eastAsia="宋体" w:hAnsi="Arial" w:cs="Arial"/>
          <w:szCs w:val="21"/>
        </w:rPr>
        <w:t>灭菌过程的开发</w:t>
      </w:r>
      <w:r w:rsidR="00602FC6">
        <w:rPr>
          <w:rFonts w:ascii="Arial" w:eastAsia="宋体" w:hAnsi="Arial" w:cs="Arial" w:hint="eastAsia"/>
          <w:szCs w:val="21"/>
        </w:rPr>
        <w:t>、确认</w:t>
      </w:r>
      <w:r w:rsidRPr="00707436">
        <w:rPr>
          <w:rFonts w:ascii="Arial" w:eastAsia="宋体" w:hAnsi="Arial" w:cs="Arial"/>
          <w:szCs w:val="21"/>
        </w:rPr>
        <w:t>和常规控制的要求。</w:t>
      </w:r>
    </w:p>
    <w:p w:rsidR="00B33374" w:rsidRPr="00707436" w:rsidRDefault="00B33374" w:rsidP="00FF64FD">
      <w:pPr>
        <w:pStyle w:val="a7"/>
        <w:numPr>
          <w:ilvl w:val="0"/>
          <w:numId w:val="22"/>
        </w:numPr>
        <w:snapToGrid w:val="0"/>
        <w:spacing w:afterLines="50" w:after="156" w:line="300" w:lineRule="auto"/>
        <w:ind w:left="1372" w:firstLineChars="0" w:hanging="35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11137-1</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2010</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辐射</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w:t>
      </w:r>
      <w:r w:rsidR="00C4724C" w:rsidRPr="00707436">
        <w:rPr>
          <w:rFonts w:ascii="Arial" w:eastAsia="宋体" w:hAnsi="Arial" w:cs="Arial"/>
          <w:szCs w:val="21"/>
        </w:rPr>
        <w:t>医疗器械</w:t>
      </w:r>
      <w:r w:rsidRPr="00707436">
        <w:rPr>
          <w:rFonts w:ascii="Arial" w:eastAsia="宋体" w:hAnsi="Arial" w:cs="Arial"/>
          <w:szCs w:val="21"/>
        </w:rPr>
        <w:t>灭菌过程的开发</w:t>
      </w:r>
      <w:r w:rsidR="00602FC6">
        <w:rPr>
          <w:rFonts w:ascii="Arial" w:eastAsia="宋体" w:hAnsi="Arial" w:cs="Arial" w:hint="eastAsia"/>
          <w:szCs w:val="21"/>
        </w:rPr>
        <w:t>、确认</w:t>
      </w:r>
      <w:r w:rsidRPr="00707436">
        <w:rPr>
          <w:rFonts w:ascii="Arial" w:eastAsia="宋体" w:hAnsi="Arial" w:cs="Arial"/>
          <w:szCs w:val="21"/>
        </w:rPr>
        <w:t>和常规控制要求。</w:t>
      </w:r>
    </w:p>
    <w:p w:rsidR="00B33374" w:rsidRPr="00707436" w:rsidRDefault="00B33374" w:rsidP="00FF64FD">
      <w:pPr>
        <w:pStyle w:val="a7"/>
        <w:numPr>
          <w:ilvl w:val="0"/>
          <w:numId w:val="22"/>
        </w:numPr>
        <w:snapToGrid w:val="0"/>
        <w:spacing w:afterLines="50" w:after="156" w:line="300" w:lineRule="auto"/>
        <w:ind w:left="1372" w:firstLineChars="0" w:hanging="35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11607-1-2</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hint="eastAsia"/>
          <w:szCs w:val="21"/>
        </w:rPr>
        <w:t>最终</w:t>
      </w:r>
      <w:r w:rsidRPr="00707436">
        <w:rPr>
          <w:rFonts w:ascii="Arial" w:eastAsia="宋体" w:hAnsi="Arial" w:cs="Arial"/>
          <w:szCs w:val="21"/>
        </w:rPr>
        <w:t>灭菌</w:t>
      </w:r>
      <w:r w:rsidR="00C4724C" w:rsidRPr="00707436">
        <w:rPr>
          <w:rFonts w:ascii="Arial" w:eastAsia="宋体" w:hAnsi="Arial" w:cs="Arial"/>
          <w:szCs w:val="21"/>
        </w:rPr>
        <w:t>医疗器械</w:t>
      </w:r>
      <w:r w:rsidRPr="00707436">
        <w:rPr>
          <w:rFonts w:ascii="Arial" w:eastAsia="宋体" w:hAnsi="Arial" w:cs="Arial"/>
          <w:szCs w:val="21"/>
        </w:rPr>
        <w:t>的包装</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部分和第</w:t>
      </w:r>
      <w:r w:rsidRPr="00707436">
        <w:rPr>
          <w:rFonts w:ascii="Arial" w:eastAsia="宋体" w:hAnsi="Arial" w:cs="Arial"/>
          <w:szCs w:val="21"/>
        </w:rPr>
        <w:t>2</w:t>
      </w:r>
      <w:r w:rsidRPr="00707436">
        <w:rPr>
          <w:rFonts w:ascii="Arial" w:eastAsia="宋体" w:hAnsi="Arial" w:cs="Arial"/>
          <w:szCs w:val="21"/>
        </w:rPr>
        <w:t>部分。</w:t>
      </w:r>
    </w:p>
    <w:p w:rsidR="00B33374" w:rsidRPr="00707436" w:rsidRDefault="00B33374" w:rsidP="00FF64FD">
      <w:pPr>
        <w:pStyle w:val="a7"/>
        <w:numPr>
          <w:ilvl w:val="0"/>
          <w:numId w:val="22"/>
        </w:numPr>
        <w:snapToGrid w:val="0"/>
        <w:spacing w:afterLines="50" w:after="156" w:line="300" w:lineRule="auto"/>
        <w:ind w:left="1372" w:firstLineChars="0" w:hanging="350"/>
        <w:rPr>
          <w:rFonts w:ascii="Arial" w:eastAsia="宋体" w:hAnsi="Arial" w:cs="Arial"/>
          <w:szCs w:val="21"/>
        </w:rPr>
      </w:pPr>
      <w:r w:rsidRPr="00707436">
        <w:rPr>
          <w:rFonts w:ascii="Arial" w:eastAsia="宋体" w:hAnsi="Arial" w:cs="Arial"/>
          <w:szCs w:val="21"/>
        </w:rPr>
        <w:t>ASTM F1980-07</w:t>
      </w:r>
      <w:r w:rsidR="00C4724C" w:rsidRPr="00707436">
        <w:rPr>
          <w:rFonts w:ascii="Arial" w:eastAsia="宋体" w:hAnsi="Arial" w:cs="Arial"/>
          <w:szCs w:val="21"/>
        </w:rPr>
        <w:t>医疗器械</w:t>
      </w:r>
      <w:r w:rsidRPr="00707436">
        <w:rPr>
          <w:rFonts w:ascii="Arial" w:eastAsia="宋体" w:hAnsi="Arial" w:cs="Arial"/>
          <w:szCs w:val="21"/>
        </w:rPr>
        <w:t>无菌屏障系统加速老化</w:t>
      </w:r>
      <w:r w:rsidR="00602FC6">
        <w:rPr>
          <w:rFonts w:ascii="Arial" w:eastAsia="宋体" w:hAnsi="Arial" w:cs="Arial" w:hint="eastAsia"/>
          <w:szCs w:val="21"/>
        </w:rPr>
        <w:t>的</w:t>
      </w:r>
      <w:r w:rsidRPr="00707436">
        <w:rPr>
          <w:rFonts w:ascii="Arial" w:eastAsia="宋体" w:hAnsi="Arial" w:cs="Arial"/>
          <w:szCs w:val="21"/>
        </w:rPr>
        <w:t>标准指南。</w:t>
      </w:r>
    </w:p>
    <w:p w:rsidR="0015265B" w:rsidRPr="00707436" w:rsidRDefault="0015265B" w:rsidP="00FF64FD">
      <w:pPr>
        <w:pStyle w:val="a7"/>
        <w:numPr>
          <w:ilvl w:val="0"/>
          <w:numId w:val="22"/>
        </w:numPr>
        <w:snapToGrid w:val="0"/>
        <w:spacing w:afterLines="50" w:after="156" w:line="300" w:lineRule="auto"/>
        <w:ind w:left="1372" w:firstLineChars="0" w:hanging="350"/>
        <w:rPr>
          <w:rFonts w:ascii="Arial" w:eastAsia="宋体" w:hAnsi="Arial" w:cs="Arial"/>
          <w:szCs w:val="21"/>
        </w:rPr>
      </w:pP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ANSI ST67</w:t>
      </w:r>
      <w:r w:rsidRPr="00707436">
        <w:rPr>
          <w:rFonts w:ascii="Arial" w:eastAsia="宋体" w:hAnsi="Arial" w:cs="Arial"/>
          <w:szCs w:val="21"/>
        </w:rPr>
        <w:t>：</w:t>
      </w:r>
      <w:r w:rsidRPr="00707436">
        <w:rPr>
          <w:rFonts w:ascii="Arial" w:eastAsia="宋体" w:hAnsi="Arial" w:cs="Arial"/>
          <w:szCs w:val="21"/>
        </w:rPr>
        <w:t>2003</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2008</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标记为</w:t>
      </w:r>
      <w:r w:rsidRPr="00E42D05">
        <w:rPr>
          <w:rFonts w:ascii="宋体" w:eastAsia="宋体" w:hAnsi="宋体" w:cs="Arial"/>
          <w:szCs w:val="21"/>
        </w:rPr>
        <w:t>“</w:t>
      </w:r>
      <w:r w:rsidR="00602FC6">
        <w:rPr>
          <w:rFonts w:ascii="Arial" w:eastAsia="宋体" w:hAnsi="Arial" w:cs="Arial" w:hint="eastAsia"/>
          <w:szCs w:val="21"/>
        </w:rPr>
        <w:t>无菌</w:t>
      </w:r>
      <w:r w:rsidRPr="00E42D05">
        <w:rPr>
          <w:rFonts w:ascii="宋体" w:eastAsia="宋体" w:hAnsi="宋体" w:cs="Arial"/>
          <w:szCs w:val="21"/>
        </w:rPr>
        <w:t>”</w:t>
      </w:r>
      <w:r w:rsidRPr="00707436">
        <w:rPr>
          <w:rFonts w:ascii="Arial" w:eastAsia="宋体" w:hAnsi="Arial" w:cs="Arial"/>
          <w:szCs w:val="21"/>
        </w:rPr>
        <w:t>产品的要求第一版</w:t>
      </w:r>
      <w:r w:rsidRPr="00707436">
        <w:rPr>
          <w:rFonts w:ascii="Arial" w:eastAsia="宋体" w:hAnsi="Arial" w:cs="Arial"/>
          <w:szCs w:val="21"/>
        </w:rPr>
        <w:t>ST67</w:t>
      </w:r>
      <w:r w:rsidRPr="00707436">
        <w:rPr>
          <w:rFonts w:ascii="Arial" w:eastAsia="宋体" w:hAnsi="Arial" w:cs="Arial"/>
          <w:szCs w:val="21"/>
        </w:rPr>
        <w:t>：</w:t>
      </w:r>
      <w:r w:rsidRPr="00707436">
        <w:rPr>
          <w:rFonts w:ascii="Arial" w:eastAsia="宋体" w:hAnsi="Arial" w:cs="Arial"/>
          <w:szCs w:val="21"/>
        </w:rPr>
        <w:t>2003</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p>
    <w:p w:rsidR="00E16814" w:rsidRDefault="00E16814">
      <w:pPr>
        <w:widowControl/>
        <w:jc w:val="left"/>
        <w:rPr>
          <w:rFonts w:ascii="Arial" w:eastAsia="宋体" w:hAnsi="Arial" w:cs="Arial"/>
          <w:b/>
          <w:sz w:val="28"/>
          <w:szCs w:val="28"/>
        </w:rPr>
      </w:pPr>
      <w:r>
        <w:rPr>
          <w:rFonts w:ascii="Arial" w:eastAsia="宋体" w:hAnsi="Arial" w:cs="Arial"/>
          <w:b/>
          <w:sz w:val="28"/>
          <w:szCs w:val="28"/>
        </w:rPr>
        <w:br w:type="page"/>
      </w:r>
    </w:p>
    <w:p w:rsidR="0015265B" w:rsidRPr="00E16814" w:rsidRDefault="0015265B"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22" w:name="_Toc484191230"/>
      <w:r w:rsidRPr="00E16814">
        <w:rPr>
          <w:rFonts w:ascii="Arial" w:eastAsia="宋体" w:hAnsi="Arial" w:cs="Arial"/>
          <w:b/>
          <w:sz w:val="28"/>
          <w:szCs w:val="28"/>
        </w:rPr>
        <w:lastRenderedPageBreak/>
        <w:t>临床试验</w:t>
      </w:r>
      <w:bookmarkEnd w:id="22"/>
    </w:p>
    <w:p w:rsidR="0015265B" w:rsidRPr="00707436" w:rsidRDefault="0015265B"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在</w:t>
      </w:r>
      <w:r w:rsidRPr="00707436">
        <w:rPr>
          <w:rFonts w:ascii="Arial" w:eastAsia="宋体" w:hAnsi="Arial" w:cs="Arial"/>
          <w:szCs w:val="21"/>
        </w:rPr>
        <w:t>IDE</w:t>
      </w:r>
      <w:r w:rsidR="00E3053E" w:rsidRPr="00707436">
        <w:rPr>
          <w:rFonts w:ascii="Arial" w:eastAsia="宋体" w:hAnsi="Arial" w:cs="Arial"/>
          <w:szCs w:val="21"/>
        </w:rPr>
        <w:t>申请中提供临床研究</w:t>
      </w:r>
      <w:r w:rsidRPr="00707436">
        <w:rPr>
          <w:rFonts w:ascii="Arial" w:eastAsia="宋体" w:hAnsi="Arial" w:cs="Arial"/>
          <w:szCs w:val="21"/>
        </w:rPr>
        <w:t>所有预期阶段的</w:t>
      </w:r>
      <w:r w:rsidR="00E3053E" w:rsidRPr="00707436">
        <w:rPr>
          <w:rFonts w:ascii="Arial" w:eastAsia="宋体" w:hAnsi="Arial" w:cs="Arial"/>
          <w:szCs w:val="21"/>
        </w:rPr>
        <w:t>书面</w:t>
      </w:r>
      <w:r w:rsidRPr="00707436">
        <w:rPr>
          <w:rFonts w:ascii="Arial" w:eastAsia="宋体" w:hAnsi="Arial" w:cs="Arial"/>
          <w:szCs w:val="21"/>
        </w:rPr>
        <w:t>概述，</w:t>
      </w:r>
      <w:r w:rsidR="00E3053E" w:rsidRPr="00707436">
        <w:rPr>
          <w:rFonts w:ascii="Arial" w:eastAsia="宋体" w:hAnsi="Arial" w:cs="Arial"/>
          <w:szCs w:val="21"/>
        </w:rPr>
        <w:t>对</w:t>
      </w:r>
      <w:r w:rsidRPr="00707436">
        <w:rPr>
          <w:rFonts w:ascii="Arial" w:eastAsia="宋体" w:hAnsi="Arial" w:cs="Arial"/>
          <w:szCs w:val="21"/>
        </w:rPr>
        <w:t>计划在每个阶段进行的研究</w:t>
      </w:r>
      <w:r w:rsidR="00E3053E" w:rsidRPr="00707436">
        <w:rPr>
          <w:rFonts w:ascii="Arial" w:eastAsia="宋体" w:hAnsi="Arial" w:cs="Arial"/>
          <w:szCs w:val="21"/>
        </w:rPr>
        <w:t>进行概述</w:t>
      </w:r>
      <w:r w:rsidRPr="00707436">
        <w:rPr>
          <w:rFonts w:ascii="Arial" w:eastAsia="宋体" w:hAnsi="Arial" w:cs="Arial"/>
          <w:szCs w:val="21"/>
        </w:rPr>
        <w:t>，并</w:t>
      </w:r>
      <w:r w:rsidR="00602FC6" w:rsidRPr="00707436">
        <w:rPr>
          <w:rFonts w:ascii="Arial" w:eastAsia="宋体" w:hAnsi="Arial" w:cs="Arial"/>
          <w:szCs w:val="21"/>
        </w:rPr>
        <w:t>描述</w:t>
      </w:r>
      <w:r w:rsidRPr="00707436">
        <w:rPr>
          <w:rFonts w:ascii="Arial" w:eastAsia="宋体" w:hAnsi="Arial" w:cs="Arial"/>
          <w:szCs w:val="21"/>
        </w:rPr>
        <w:t>从多个阶段汇集数据的</w:t>
      </w:r>
      <w:r w:rsidR="00A52DAC" w:rsidRPr="00707436">
        <w:rPr>
          <w:rFonts w:ascii="Arial" w:eastAsia="宋体" w:hAnsi="Arial" w:cs="Arial"/>
          <w:szCs w:val="21"/>
        </w:rPr>
        <w:t>任何</w:t>
      </w:r>
      <w:r w:rsidRPr="00707436">
        <w:rPr>
          <w:rFonts w:ascii="Arial" w:eastAsia="宋体" w:hAnsi="Arial" w:cs="Arial"/>
          <w:szCs w:val="21"/>
        </w:rPr>
        <w:t>计划。具体来说，</w:t>
      </w:r>
      <w:r w:rsidR="001573EB">
        <w:rPr>
          <w:rFonts w:ascii="Arial" w:eastAsia="宋体" w:hAnsi="Arial" w:cs="Arial"/>
          <w:szCs w:val="21"/>
        </w:rPr>
        <w:t>贵公司</w:t>
      </w:r>
      <w:r w:rsidRPr="00707436">
        <w:rPr>
          <w:rFonts w:ascii="Arial" w:eastAsia="宋体" w:hAnsi="Arial" w:cs="Arial"/>
          <w:szCs w:val="21"/>
        </w:rPr>
        <w:t>应该提供初步</w:t>
      </w:r>
      <w:r w:rsidR="006E0400" w:rsidRPr="00707436">
        <w:rPr>
          <w:rFonts w:ascii="Arial" w:eastAsia="宋体" w:hAnsi="Arial" w:cs="Arial"/>
          <w:szCs w:val="21"/>
        </w:rPr>
        <w:t>可行性研究的详细说明（即研究以完善临床指标或</w:t>
      </w:r>
      <w:r w:rsidR="00966538">
        <w:rPr>
          <w:rFonts w:ascii="Arial" w:eastAsia="宋体" w:hAnsi="Arial" w:cs="Arial"/>
          <w:szCs w:val="21"/>
        </w:rPr>
        <w:t>器械</w:t>
      </w:r>
      <w:r w:rsidR="006E0400" w:rsidRPr="00707436">
        <w:rPr>
          <w:rFonts w:ascii="Arial" w:eastAsia="宋体" w:hAnsi="Arial" w:cs="Arial"/>
          <w:szCs w:val="21"/>
        </w:rPr>
        <w:t>设计），如果这些研究已经在规划阶段</w:t>
      </w:r>
      <w:r w:rsidR="00725E72" w:rsidRPr="00707436">
        <w:rPr>
          <w:rFonts w:ascii="Arial" w:eastAsia="宋体" w:hAnsi="Arial" w:cs="Arial"/>
          <w:szCs w:val="21"/>
        </w:rPr>
        <w:t>，</w:t>
      </w:r>
      <w:r w:rsidR="006E0400" w:rsidRPr="00707436">
        <w:rPr>
          <w:rFonts w:ascii="Arial" w:eastAsia="宋体" w:hAnsi="Arial" w:cs="Arial"/>
          <w:szCs w:val="21"/>
        </w:rPr>
        <w:t>则提供以后阶段研究的概述</w:t>
      </w:r>
      <w:r w:rsidRPr="00707436">
        <w:rPr>
          <w:rFonts w:ascii="Arial" w:eastAsia="宋体" w:hAnsi="Arial" w:cs="Arial"/>
          <w:szCs w:val="21"/>
        </w:rPr>
        <w:t>。</w:t>
      </w:r>
      <w:r w:rsidR="006E0400" w:rsidRPr="00707436">
        <w:rPr>
          <w:rFonts w:ascii="Arial" w:eastAsia="宋体" w:hAnsi="Arial" w:cs="Arial"/>
          <w:szCs w:val="21"/>
        </w:rPr>
        <w:t>我们建议</w:t>
      </w:r>
      <w:r w:rsidR="001573EB">
        <w:rPr>
          <w:rFonts w:ascii="Arial" w:eastAsia="宋体" w:hAnsi="Arial" w:cs="Arial"/>
          <w:szCs w:val="21"/>
        </w:rPr>
        <w:t>贵公司</w:t>
      </w:r>
      <w:r w:rsidR="006E0400" w:rsidRPr="00707436">
        <w:rPr>
          <w:rFonts w:ascii="Arial" w:eastAsia="宋体" w:hAnsi="Arial" w:cs="Arial"/>
          <w:szCs w:val="21"/>
        </w:rPr>
        <w:t>计</w:t>
      </w:r>
      <w:r w:rsidR="00983D39" w:rsidRPr="00707436">
        <w:rPr>
          <w:rFonts w:ascii="Arial" w:eastAsia="宋体" w:hAnsi="Arial" w:cs="Arial"/>
          <w:szCs w:val="21"/>
        </w:rPr>
        <w:t>划对受试者随访三年或者</w:t>
      </w:r>
      <w:r w:rsidR="006E0400" w:rsidRPr="00707436">
        <w:rPr>
          <w:rFonts w:ascii="Arial" w:eastAsia="宋体" w:hAnsi="Arial" w:cs="Arial"/>
          <w:szCs w:val="21"/>
        </w:rPr>
        <w:t>更长时间。</w:t>
      </w:r>
    </w:p>
    <w:p w:rsidR="006E0400" w:rsidRPr="00707436" w:rsidRDefault="006E0400"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我们建议手术仅用于植入测试</w:t>
      </w:r>
      <w:r w:rsidR="00966538">
        <w:rPr>
          <w:rFonts w:ascii="Arial" w:eastAsia="宋体" w:hAnsi="Arial" w:cs="Arial"/>
          <w:szCs w:val="21"/>
        </w:rPr>
        <w:t>器械</w:t>
      </w:r>
      <w:r w:rsidRPr="00707436">
        <w:rPr>
          <w:rFonts w:ascii="Arial" w:eastAsia="宋体" w:hAnsi="Arial" w:cs="Arial"/>
          <w:szCs w:val="21"/>
        </w:rPr>
        <w:t>，而不是同时纠正其他眼睛状况，以避免损害</w:t>
      </w:r>
      <w:r w:rsidRPr="00707436">
        <w:rPr>
          <w:rFonts w:ascii="Arial" w:eastAsia="宋体" w:hAnsi="Arial" w:cs="Arial"/>
          <w:szCs w:val="21"/>
        </w:rPr>
        <w:t>IDE</w:t>
      </w:r>
      <w:r w:rsidRPr="00707436">
        <w:rPr>
          <w:rFonts w:ascii="Arial" w:eastAsia="宋体" w:hAnsi="Arial" w:cs="Arial"/>
          <w:szCs w:val="21"/>
        </w:rPr>
        <w:t>研究中临床安全性或有效性的演示。</w:t>
      </w:r>
      <w:r w:rsidR="00E45A7D" w:rsidRPr="00707436">
        <w:rPr>
          <w:rFonts w:ascii="Arial" w:eastAsia="宋体" w:hAnsi="Arial" w:cs="Arial"/>
          <w:szCs w:val="21"/>
        </w:rPr>
        <w:t>如果</w:t>
      </w:r>
      <w:r w:rsidR="00966538">
        <w:rPr>
          <w:rFonts w:ascii="Arial" w:eastAsia="宋体" w:hAnsi="Arial" w:cs="Arial"/>
          <w:szCs w:val="21"/>
        </w:rPr>
        <w:t>器械</w:t>
      </w:r>
      <w:r w:rsidR="00E45A7D" w:rsidRPr="00707436">
        <w:rPr>
          <w:rFonts w:ascii="Arial" w:eastAsia="宋体" w:hAnsi="Arial" w:cs="Arial"/>
          <w:szCs w:val="21"/>
        </w:rPr>
        <w:t>植入将与其他程序同时执行，由于认为患者安全和</w:t>
      </w:r>
      <w:r w:rsidR="00966538">
        <w:rPr>
          <w:rFonts w:ascii="Arial" w:eastAsia="宋体" w:hAnsi="Arial" w:cs="Arial"/>
          <w:szCs w:val="21"/>
        </w:rPr>
        <w:t>器械</w:t>
      </w:r>
      <w:r w:rsidR="00E45A7D" w:rsidRPr="00707436">
        <w:rPr>
          <w:rFonts w:ascii="Arial" w:eastAsia="宋体" w:hAnsi="Arial" w:cs="Arial"/>
          <w:szCs w:val="21"/>
        </w:rPr>
        <w:t>评估是必要的，则应在研究终点分析中提供理由来解释第二个程序引入的潜在混杂。</w:t>
      </w:r>
    </w:p>
    <w:p w:rsidR="00E45A7D" w:rsidRPr="00707436" w:rsidRDefault="00E45A7D" w:rsidP="00D35AF6">
      <w:pPr>
        <w:pStyle w:val="a7"/>
        <w:numPr>
          <w:ilvl w:val="0"/>
          <w:numId w:val="16"/>
        </w:numPr>
        <w:snapToGrid w:val="0"/>
        <w:spacing w:afterLines="50" w:after="156" w:line="300" w:lineRule="auto"/>
        <w:ind w:firstLineChars="0"/>
        <w:outlineLvl w:val="1"/>
        <w:rPr>
          <w:rFonts w:ascii="Arial" w:eastAsia="宋体" w:hAnsi="Arial" w:cs="Arial"/>
          <w:b/>
          <w:szCs w:val="21"/>
        </w:rPr>
      </w:pPr>
      <w:bookmarkStart w:id="23" w:name="_Toc484191231"/>
      <w:r w:rsidRPr="00707436">
        <w:rPr>
          <w:rFonts w:ascii="Arial" w:eastAsia="宋体" w:hAnsi="Arial" w:cs="Arial"/>
          <w:b/>
          <w:szCs w:val="21"/>
        </w:rPr>
        <w:t>临床方案</w:t>
      </w:r>
      <w:bookmarkEnd w:id="23"/>
    </w:p>
    <w:p w:rsidR="00E45A7D" w:rsidRPr="00707436" w:rsidRDefault="00E45A7D"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由于</w:t>
      </w:r>
      <w:r w:rsidRPr="00707436">
        <w:rPr>
          <w:rFonts w:ascii="Arial" w:eastAsia="宋体" w:hAnsi="Arial" w:cs="Arial"/>
          <w:szCs w:val="21"/>
        </w:rPr>
        <w:t>IDE</w:t>
      </w:r>
      <w:r w:rsidR="00594FC9" w:rsidRPr="00707436">
        <w:rPr>
          <w:rFonts w:ascii="Arial" w:eastAsia="宋体" w:hAnsi="Arial" w:cs="Arial"/>
          <w:szCs w:val="21"/>
        </w:rPr>
        <w:t>临床试验通常采用分阶段方法，与支持市场应用的最终</w:t>
      </w:r>
      <w:r w:rsidR="00966538">
        <w:rPr>
          <w:rFonts w:ascii="Arial" w:eastAsia="宋体" w:hAnsi="Arial" w:cs="Arial"/>
          <w:szCs w:val="21"/>
        </w:rPr>
        <w:t>器械</w:t>
      </w:r>
      <w:r w:rsidR="00594FC9" w:rsidRPr="00707436">
        <w:rPr>
          <w:rFonts w:ascii="Arial" w:eastAsia="宋体" w:hAnsi="Arial" w:cs="Arial"/>
          <w:szCs w:val="21"/>
        </w:rPr>
        <w:t>设计的关键研究相比</w:t>
      </w:r>
      <w:r w:rsidR="00DE4A27">
        <w:rPr>
          <w:rFonts w:ascii="Arial" w:eastAsia="宋体" w:hAnsi="Arial" w:cs="Arial" w:hint="eastAsia"/>
          <w:szCs w:val="21"/>
        </w:rPr>
        <w:t>，</w:t>
      </w:r>
      <w:r w:rsidR="00594FC9" w:rsidRPr="00707436">
        <w:rPr>
          <w:rFonts w:ascii="Arial" w:eastAsia="宋体" w:hAnsi="Arial" w:cs="Arial"/>
          <w:szCs w:val="21"/>
        </w:rPr>
        <w:t>临床试验和</w:t>
      </w:r>
      <w:r w:rsidR="00966538">
        <w:rPr>
          <w:rFonts w:ascii="Arial" w:eastAsia="宋体" w:hAnsi="Arial" w:cs="Arial"/>
          <w:szCs w:val="21"/>
        </w:rPr>
        <w:t>器械</w:t>
      </w:r>
      <w:r w:rsidR="00594FC9" w:rsidRPr="00707436">
        <w:rPr>
          <w:rFonts w:ascii="Arial" w:eastAsia="宋体" w:hAnsi="Arial" w:cs="Arial"/>
          <w:szCs w:val="21"/>
        </w:rPr>
        <w:t>标签部分对于可行性研究方案有不同程度的重要性</w:t>
      </w:r>
      <w:r w:rsidRPr="00707436">
        <w:rPr>
          <w:rFonts w:ascii="Arial" w:eastAsia="宋体" w:hAnsi="Arial" w:cs="Arial"/>
          <w:szCs w:val="21"/>
        </w:rPr>
        <w:t>。</w:t>
      </w:r>
    </w:p>
    <w:p w:rsidR="00600E0A" w:rsidRPr="00707436" w:rsidRDefault="00600E0A"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对于每个计划的临床研究，我们建议</w:t>
      </w:r>
      <w:r w:rsidR="001573EB">
        <w:rPr>
          <w:rFonts w:ascii="Arial" w:eastAsia="宋体" w:hAnsi="Arial" w:cs="Arial"/>
          <w:szCs w:val="21"/>
        </w:rPr>
        <w:t>贵公司</w:t>
      </w:r>
      <w:r w:rsidRPr="00707436">
        <w:rPr>
          <w:rFonts w:ascii="Arial" w:eastAsia="宋体" w:hAnsi="Arial" w:cs="Arial"/>
          <w:szCs w:val="21"/>
        </w:rPr>
        <w:t>提供：</w:t>
      </w:r>
    </w:p>
    <w:p w:rsidR="00635430" w:rsidRPr="00707436" w:rsidRDefault="00635430"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适应症，应包括目标人群，</w:t>
      </w:r>
    </w:p>
    <w:p w:rsidR="00635430" w:rsidRPr="00707436" w:rsidRDefault="00635430"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研究类型</w:t>
      </w:r>
      <w:r w:rsidR="00A760F9" w:rsidRPr="00707436">
        <w:rPr>
          <w:rFonts w:ascii="Arial" w:eastAsia="宋体" w:hAnsi="Arial" w:cs="Arial"/>
          <w:szCs w:val="21"/>
        </w:rPr>
        <w:t xml:space="preserve"> </w:t>
      </w:r>
      <w:r w:rsidRPr="00707436">
        <w:rPr>
          <w:rFonts w:ascii="Arial" w:eastAsia="宋体" w:hAnsi="Arial" w:cs="Arial"/>
          <w:szCs w:val="21"/>
        </w:rPr>
        <w:t>[</w:t>
      </w:r>
      <w:r w:rsidR="007613B8" w:rsidRPr="00707436">
        <w:rPr>
          <w:rFonts w:ascii="Arial" w:eastAsia="宋体" w:hAnsi="Arial" w:cs="Arial"/>
          <w:szCs w:val="21"/>
        </w:rPr>
        <w:t>例如关键性，扩展性</w:t>
      </w:r>
      <w:r w:rsidRPr="00707436">
        <w:rPr>
          <w:rFonts w:ascii="Arial" w:eastAsia="宋体" w:hAnsi="Arial" w:cs="Arial"/>
          <w:szCs w:val="21"/>
        </w:rPr>
        <w:t>（可行性或关键性研究的延续）或可行性试验</w:t>
      </w:r>
      <w:r w:rsidRPr="00707436">
        <w:rPr>
          <w:rFonts w:ascii="Arial" w:eastAsia="宋体" w:hAnsi="Arial" w:cs="Arial"/>
          <w:szCs w:val="21"/>
        </w:rPr>
        <w:t>]</w:t>
      </w:r>
      <w:r w:rsidRPr="00707436">
        <w:rPr>
          <w:rFonts w:ascii="Arial" w:eastAsia="宋体" w:hAnsi="Arial" w:cs="Arial"/>
          <w:szCs w:val="21"/>
        </w:rPr>
        <w:t>，</w:t>
      </w:r>
    </w:p>
    <w:p w:rsidR="00635430" w:rsidRPr="00707436" w:rsidRDefault="00635430"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研究的设计，包括目的</w:t>
      </w:r>
      <w:r w:rsidR="00BA76ED" w:rsidRPr="00707436">
        <w:rPr>
          <w:rFonts w:ascii="Arial" w:eastAsia="宋体" w:hAnsi="Arial" w:cs="Arial"/>
          <w:szCs w:val="21"/>
        </w:rPr>
        <w:t>、</w:t>
      </w:r>
      <w:r w:rsidR="00DE4A27">
        <w:rPr>
          <w:rFonts w:ascii="Arial" w:eastAsia="宋体" w:hAnsi="Arial" w:cs="Arial" w:hint="eastAsia"/>
          <w:szCs w:val="21"/>
        </w:rPr>
        <w:t>盲法</w:t>
      </w:r>
      <w:r w:rsidR="00BA76ED" w:rsidRPr="00707436">
        <w:rPr>
          <w:rFonts w:ascii="Arial" w:eastAsia="宋体" w:hAnsi="Arial" w:cs="Arial"/>
          <w:szCs w:val="21"/>
        </w:rPr>
        <w:t>、</w:t>
      </w:r>
      <w:r w:rsidRPr="00707436">
        <w:rPr>
          <w:rFonts w:ascii="Arial" w:eastAsia="宋体" w:hAnsi="Arial" w:cs="Arial"/>
          <w:szCs w:val="21"/>
        </w:rPr>
        <w:t>随机化和用于比较的对照或假设，</w:t>
      </w:r>
    </w:p>
    <w:p w:rsidR="00635430" w:rsidRPr="00707436" w:rsidRDefault="00635430"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计划进行受试者随访的总时间，</w:t>
      </w:r>
    </w:p>
    <w:p w:rsidR="00635430" w:rsidRPr="00707436" w:rsidRDefault="00BA76ED"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计划</w:t>
      </w:r>
      <w:r w:rsidR="00DE4A27">
        <w:rPr>
          <w:rFonts w:ascii="Arial" w:eastAsia="宋体" w:hAnsi="Arial" w:cs="Arial"/>
          <w:szCs w:val="21"/>
        </w:rPr>
        <w:t>入选</w:t>
      </w:r>
      <w:r w:rsidR="00635430" w:rsidRPr="00707436">
        <w:rPr>
          <w:rFonts w:ascii="Arial" w:eastAsia="宋体" w:hAnsi="Arial" w:cs="Arial"/>
          <w:szCs w:val="21"/>
        </w:rPr>
        <w:t>的受试者数</w:t>
      </w:r>
      <w:r w:rsidR="00653D88" w:rsidRPr="00707436">
        <w:rPr>
          <w:rFonts w:ascii="Arial" w:eastAsia="宋体" w:hAnsi="Arial" w:cs="Arial"/>
          <w:szCs w:val="21"/>
        </w:rPr>
        <w:t>量</w:t>
      </w:r>
      <w:r w:rsidR="00635430" w:rsidRPr="00707436">
        <w:rPr>
          <w:rFonts w:ascii="Arial" w:eastAsia="宋体" w:hAnsi="Arial" w:cs="Arial"/>
          <w:szCs w:val="21"/>
        </w:rPr>
        <w:t>（样本量），</w:t>
      </w:r>
    </w:p>
    <w:p w:rsidR="00653D88" w:rsidRPr="00707436" w:rsidRDefault="00886298"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在美国境内外的临床研究现场</w:t>
      </w:r>
      <w:r w:rsidR="00653D88" w:rsidRPr="00707436">
        <w:rPr>
          <w:rFonts w:ascii="Arial" w:eastAsia="宋体" w:hAnsi="Arial" w:cs="Arial"/>
          <w:szCs w:val="21"/>
        </w:rPr>
        <w:t>数量，</w:t>
      </w:r>
    </w:p>
    <w:p w:rsidR="00653D88" w:rsidRPr="00707436" w:rsidRDefault="00653D88" w:rsidP="00E16814">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受试者纳入和排除标准包括：</w:t>
      </w:r>
    </w:p>
    <w:p w:rsidR="00653D88" w:rsidRPr="00707436" w:rsidRDefault="00737B6D" w:rsidP="004C4946">
      <w:pPr>
        <w:pStyle w:val="a7"/>
        <w:numPr>
          <w:ilvl w:val="0"/>
          <w:numId w:val="18"/>
        </w:numPr>
        <w:snapToGrid w:val="0"/>
        <w:spacing w:afterLines="50" w:after="156" w:line="300" w:lineRule="auto"/>
        <w:ind w:left="2030" w:firstLineChars="0" w:hanging="378"/>
        <w:rPr>
          <w:rFonts w:ascii="Arial" w:eastAsia="宋体" w:hAnsi="Arial" w:cs="Arial"/>
          <w:szCs w:val="21"/>
        </w:rPr>
      </w:pPr>
      <w:r w:rsidRPr="00707436">
        <w:rPr>
          <w:rFonts w:ascii="Arial" w:eastAsia="宋体" w:hAnsi="Arial" w:cs="Arial"/>
          <w:szCs w:val="21"/>
        </w:rPr>
        <w:t>确定的参与者年龄范围</w:t>
      </w:r>
      <w:r w:rsidR="00653D88" w:rsidRPr="00707436">
        <w:rPr>
          <w:rFonts w:ascii="Arial" w:eastAsia="宋体" w:hAnsi="Arial" w:cs="Arial"/>
          <w:szCs w:val="21"/>
        </w:rPr>
        <w:t>以及被认为可接受的</w:t>
      </w:r>
      <w:r w:rsidR="00DE4A27">
        <w:rPr>
          <w:rFonts w:ascii="Arial" w:eastAsia="宋体" w:hAnsi="Arial" w:cs="Arial"/>
          <w:szCs w:val="21"/>
        </w:rPr>
        <w:t>入选</w:t>
      </w:r>
      <w:r w:rsidR="00CF32AD" w:rsidRPr="00707436">
        <w:rPr>
          <w:rFonts w:ascii="Arial" w:eastAsia="宋体" w:hAnsi="Arial" w:cs="Arial"/>
          <w:szCs w:val="21"/>
        </w:rPr>
        <w:t>受试者</w:t>
      </w:r>
      <w:proofErr w:type="gramStart"/>
      <w:r w:rsidR="00653D88" w:rsidRPr="00707436">
        <w:rPr>
          <w:rFonts w:ascii="Arial" w:eastAsia="宋体" w:hAnsi="Arial" w:cs="Arial"/>
          <w:szCs w:val="21"/>
        </w:rPr>
        <w:t>的视</w:t>
      </w:r>
      <w:r w:rsidR="009E0ADB">
        <w:rPr>
          <w:rFonts w:ascii="Arial" w:eastAsia="宋体" w:hAnsi="Arial" w:cs="Arial"/>
          <w:szCs w:val="21"/>
        </w:rPr>
        <w:t>锐度</w:t>
      </w:r>
      <w:proofErr w:type="gramEnd"/>
      <w:r w:rsidR="00653D88" w:rsidRPr="00707436">
        <w:rPr>
          <w:rFonts w:ascii="Arial" w:eastAsia="宋体" w:hAnsi="Arial" w:cs="Arial"/>
          <w:szCs w:val="21"/>
        </w:rPr>
        <w:t>的范围和视觉条件。建议进行认知评估，以便考虑心理社会因素，如受试者应对</w:t>
      </w:r>
      <w:r w:rsidR="00653D88" w:rsidRPr="00707436">
        <w:rPr>
          <w:rFonts w:ascii="Arial" w:eastAsia="宋体" w:hAnsi="Arial" w:cs="Arial"/>
          <w:szCs w:val="21"/>
        </w:rPr>
        <w:t>/</w:t>
      </w:r>
      <w:r w:rsidR="00653D88" w:rsidRPr="00707436">
        <w:rPr>
          <w:rFonts w:ascii="Arial" w:eastAsia="宋体" w:hAnsi="Arial" w:cs="Arial"/>
          <w:szCs w:val="21"/>
        </w:rPr>
        <w:t>调整能力</w:t>
      </w:r>
      <w:r w:rsidR="00CF32AD" w:rsidRPr="00707436">
        <w:rPr>
          <w:rFonts w:ascii="Arial" w:eastAsia="宋体" w:hAnsi="Arial" w:cs="Arial"/>
          <w:szCs w:val="21"/>
        </w:rPr>
        <w:t>、</w:t>
      </w:r>
      <w:r w:rsidR="00653D88" w:rsidRPr="00707436">
        <w:rPr>
          <w:rFonts w:ascii="Arial" w:eastAsia="宋体" w:hAnsi="Arial" w:cs="Arial"/>
          <w:szCs w:val="21"/>
        </w:rPr>
        <w:t>家庭支持</w:t>
      </w:r>
      <w:r w:rsidR="00CF32AD" w:rsidRPr="00707436">
        <w:rPr>
          <w:rFonts w:ascii="Arial" w:eastAsia="宋体" w:hAnsi="Arial" w:cs="Arial"/>
          <w:szCs w:val="21"/>
        </w:rPr>
        <w:t>、</w:t>
      </w:r>
      <w:r w:rsidR="00653D88" w:rsidRPr="00707436">
        <w:rPr>
          <w:rFonts w:ascii="Arial" w:eastAsia="宋体" w:hAnsi="Arial" w:cs="Arial"/>
          <w:szCs w:val="21"/>
        </w:rPr>
        <w:t>对参与的期望以及交流和参与研究各个方面的能力。</w:t>
      </w:r>
    </w:p>
    <w:p w:rsidR="00336DB9" w:rsidRDefault="00336DB9">
      <w:pPr>
        <w:widowControl/>
        <w:jc w:val="left"/>
        <w:rPr>
          <w:rFonts w:ascii="Arial" w:eastAsia="宋体" w:hAnsi="Arial" w:cs="Arial"/>
          <w:szCs w:val="21"/>
        </w:rPr>
      </w:pPr>
      <w:r>
        <w:rPr>
          <w:rFonts w:ascii="Arial" w:eastAsia="宋体" w:hAnsi="Arial" w:cs="Arial"/>
          <w:szCs w:val="21"/>
        </w:rPr>
        <w:br w:type="page"/>
      </w:r>
    </w:p>
    <w:p w:rsidR="008E3AA4" w:rsidRPr="00707436" w:rsidRDefault="00DE4A27" w:rsidP="004C4946">
      <w:pPr>
        <w:pStyle w:val="a7"/>
        <w:numPr>
          <w:ilvl w:val="0"/>
          <w:numId w:val="18"/>
        </w:numPr>
        <w:snapToGrid w:val="0"/>
        <w:spacing w:afterLines="50" w:after="156" w:line="300" w:lineRule="auto"/>
        <w:ind w:left="2030" w:firstLineChars="0" w:hanging="378"/>
        <w:rPr>
          <w:rFonts w:ascii="Arial" w:eastAsia="宋体" w:hAnsi="Arial" w:cs="Arial"/>
          <w:szCs w:val="21"/>
        </w:rPr>
      </w:pPr>
      <w:r w:rsidRPr="00707436">
        <w:rPr>
          <w:rFonts w:ascii="Arial" w:eastAsia="宋体" w:hAnsi="Arial" w:cs="Arial"/>
          <w:szCs w:val="21"/>
        </w:rPr>
        <w:lastRenderedPageBreak/>
        <w:t>混淆研究结果</w:t>
      </w:r>
      <w:r>
        <w:rPr>
          <w:rFonts w:ascii="Arial" w:eastAsia="宋体" w:hAnsi="Arial" w:cs="Arial"/>
          <w:szCs w:val="21"/>
        </w:rPr>
        <w:t>或者可能</w:t>
      </w:r>
      <w:r>
        <w:rPr>
          <w:rFonts w:ascii="Arial" w:eastAsia="宋体" w:hAnsi="Arial" w:cs="Arial" w:hint="eastAsia"/>
          <w:szCs w:val="21"/>
        </w:rPr>
        <w:t>被拟定</w:t>
      </w:r>
      <w:r w:rsidRPr="00707436">
        <w:rPr>
          <w:rFonts w:ascii="Arial" w:eastAsia="宋体" w:hAnsi="Arial" w:cs="Arial"/>
          <w:szCs w:val="21"/>
        </w:rPr>
        <w:t>程序忌</w:t>
      </w:r>
      <w:r>
        <w:rPr>
          <w:rFonts w:ascii="Arial" w:eastAsia="宋体" w:hAnsi="Arial" w:cs="Arial" w:hint="eastAsia"/>
          <w:szCs w:val="21"/>
        </w:rPr>
        <w:t>用的</w:t>
      </w:r>
      <w:r w:rsidRPr="00707436">
        <w:rPr>
          <w:rFonts w:ascii="Arial" w:eastAsia="宋体" w:hAnsi="Arial" w:cs="Arial"/>
          <w:szCs w:val="21"/>
        </w:rPr>
        <w:t>其他</w:t>
      </w:r>
      <w:r>
        <w:rPr>
          <w:rFonts w:ascii="Arial" w:eastAsia="宋体" w:hAnsi="Arial" w:cs="Arial" w:hint="eastAsia"/>
          <w:szCs w:val="21"/>
        </w:rPr>
        <w:t>的</w:t>
      </w:r>
      <w:r w:rsidR="008E3AA4" w:rsidRPr="00707436">
        <w:rPr>
          <w:rFonts w:ascii="Arial" w:eastAsia="宋体" w:hAnsi="Arial" w:cs="Arial"/>
          <w:szCs w:val="21"/>
        </w:rPr>
        <w:t>健康</w:t>
      </w:r>
      <w:r>
        <w:rPr>
          <w:rFonts w:ascii="Arial" w:eastAsia="宋体" w:hAnsi="Arial" w:cs="Arial" w:hint="eastAsia"/>
          <w:szCs w:val="21"/>
        </w:rPr>
        <w:t>相关</w:t>
      </w:r>
      <w:r w:rsidR="008E3AA4" w:rsidRPr="00707436">
        <w:rPr>
          <w:rFonts w:ascii="Arial" w:eastAsia="宋体" w:hAnsi="Arial" w:cs="Arial"/>
          <w:szCs w:val="21"/>
        </w:rPr>
        <w:t>病症</w:t>
      </w:r>
      <w:r w:rsidR="00CF32AD" w:rsidRPr="00707436">
        <w:rPr>
          <w:rFonts w:ascii="Arial" w:eastAsia="宋体" w:hAnsi="Arial" w:cs="Arial"/>
          <w:szCs w:val="21"/>
        </w:rPr>
        <w:t>、</w:t>
      </w:r>
      <w:r w:rsidR="008E3AA4" w:rsidRPr="00707436">
        <w:rPr>
          <w:rFonts w:ascii="Arial" w:eastAsia="宋体" w:hAnsi="Arial" w:cs="Arial"/>
          <w:szCs w:val="21"/>
        </w:rPr>
        <w:t>药物等，排除在研究之外。我们建议</w:t>
      </w:r>
      <w:r w:rsidR="001573EB">
        <w:rPr>
          <w:rFonts w:ascii="Arial" w:eastAsia="宋体" w:hAnsi="Arial" w:cs="Arial"/>
          <w:szCs w:val="21"/>
        </w:rPr>
        <w:t>贵公司</w:t>
      </w:r>
      <w:r w:rsidR="008E3AA4" w:rsidRPr="00707436">
        <w:rPr>
          <w:rFonts w:ascii="Arial" w:eastAsia="宋体" w:hAnsi="Arial" w:cs="Arial"/>
          <w:szCs w:val="21"/>
        </w:rPr>
        <w:t>记录</w:t>
      </w:r>
      <w:r w:rsidR="00F31DC3" w:rsidRPr="00707436">
        <w:rPr>
          <w:rFonts w:ascii="Arial" w:eastAsia="宋体" w:hAnsi="Arial" w:cs="Arial"/>
          <w:szCs w:val="21"/>
        </w:rPr>
        <w:t>根据方案</w:t>
      </w:r>
      <w:r w:rsidR="008E3AA4" w:rsidRPr="00707436">
        <w:rPr>
          <w:rFonts w:ascii="Arial" w:eastAsia="宋体" w:hAnsi="Arial" w:cs="Arial"/>
          <w:szCs w:val="21"/>
        </w:rPr>
        <w:t>筛选的受试者</w:t>
      </w:r>
      <w:r w:rsidR="00F31DC3" w:rsidRPr="00707436">
        <w:rPr>
          <w:rFonts w:ascii="Arial" w:eastAsia="宋体" w:hAnsi="Arial" w:cs="Arial"/>
          <w:szCs w:val="21"/>
        </w:rPr>
        <w:t>未纳入</w:t>
      </w:r>
      <w:r w:rsidR="008E3AA4" w:rsidRPr="00707436">
        <w:rPr>
          <w:rFonts w:ascii="Arial" w:eastAsia="宋体" w:hAnsi="Arial" w:cs="Arial"/>
          <w:szCs w:val="21"/>
        </w:rPr>
        <w:t>的原因。</w:t>
      </w:r>
    </w:p>
    <w:p w:rsidR="009A7373" w:rsidRPr="00707436" w:rsidRDefault="00F23351" w:rsidP="00336DB9">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将主要安全性和有效性终点</w:t>
      </w:r>
      <w:r w:rsidR="00C43578" w:rsidRPr="00707436">
        <w:rPr>
          <w:rFonts w:ascii="Arial" w:eastAsia="宋体" w:hAnsi="Arial" w:cs="Arial"/>
          <w:szCs w:val="21"/>
        </w:rPr>
        <w:t>描述为特定</w:t>
      </w:r>
      <w:r w:rsidRPr="00707436">
        <w:rPr>
          <w:rFonts w:ascii="Arial" w:eastAsia="宋体" w:hAnsi="Arial" w:cs="Arial"/>
          <w:szCs w:val="21"/>
        </w:rPr>
        <w:t>客观的临床目标</w:t>
      </w:r>
      <w:r w:rsidR="00C43578" w:rsidRPr="00707436">
        <w:rPr>
          <w:rFonts w:ascii="Arial" w:eastAsia="宋体" w:hAnsi="Arial" w:cs="Arial"/>
          <w:szCs w:val="21"/>
        </w:rPr>
        <w:t>，以及其他终点</w:t>
      </w:r>
      <w:r w:rsidR="0080425F" w:rsidRPr="00707436">
        <w:rPr>
          <w:rFonts w:ascii="Arial" w:eastAsia="宋体" w:hAnsi="Arial" w:cs="Arial"/>
          <w:szCs w:val="21"/>
        </w:rPr>
        <w:t>例如在视网膜组织附近</w:t>
      </w:r>
      <w:r w:rsidR="009A7373" w:rsidRPr="00707436">
        <w:rPr>
          <w:rFonts w:ascii="Arial" w:eastAsia="宋体" w:hAnsi="Arial" w:cs="Arial"/>
          <w:szCs w:val="21"/>
        </w:rPr>
        <w:t>电极阵列</w:t>
      </w:r>
      <w:r w:rsidR="0080425F" w:rsidRPr="00707436">
        <w:rPr>
          <w:rFonts w:ascii="Arial" w:eastAsia="宋体" w:hAnsi="Arial" w:cs="Arial"/>
          <w:szCs w:val="21"/>
        </w:rPr>
        <w:t>位置</w:t>
      </w:r>
      <w:r w:rsidR="009A7373" w:rsidRPr="00707436">
        <w:rPr>
          <w:rFonts w:ascii="Arial" w:eastAsia="宋体" w:hAnsi="Arial" w:cs="Arial"/>
          <w:szCs w:val="21"/>
        </w:rPr>
        <w:t>的光学评估。</w:t>
      </w:r>
    </w:p>
    <w:p w:rsidR="0080425F" w:rsidRPr="00707436" w:rsidRDefault="0080425F" w:rsidP="00336DB9">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详细的</w:t>
      </w:r>
      <w:r w:rsidR="004F48E1" w:rsidRPr="00707436">
        <w:rPr>
          <w:rFonts w:ascii="Arial" w:eastAsia="宋体" w:hAnsi="Arial" w:cs="Arial"/>
          <w:szCs w:val="21"/>
        </w:rPr>
        <w:t>试验</w:t>
      </w:r>
      <w:r w:rsidRPr="00707436">
        <w:rPr>
          <w:rFonts w:ascii="Arial" w:eastAsia="宋体" w:hAnsi="Arial" w:cs="Arial"/>
          <w:szCs w:val="21"/>
        </w:rPr>
        <w:t>和</w:t>
      </w:r>
      <w:r w:rsidR="00C079C5">
        <w:rPr>
          <w:rFonts w:ascii="Arial" w:eastAsia="宋体" w:hAnsi="Arial" w:cs="Arial"/>
          <w:szCs w:val="21"/>
        </w:rPr>
        <w:t>试验方法</w:t>
      </w:r>
      <w:r w:rsidRPr="00707436">
        <w:rPr>
          <w:rFonts w:ascii="Arial" w:eastAsia="宋体" w:hAnsi="Arial" w:cs="Arial"/>
          <w:szCs w:val="21"/>
        </w:rPr>
        <w:t>的研究计划，以及计划在受试者中测试的刺激范围</w:t>
      </w:r>
      <w:r w:rsidR="004F48E1" w:rsidRPr="00707436">
        <w:rPr>
          <w:rFonts w:ascii="Arial" w:eastAsia="宋体" w:hAnsi="Arial" w:cs="Arial"/>
          <w:szCs w:val="21"/>
        </w:rPr>
        <w:t>、</w:t>
      </w:r>
      <w:r w:rsidRPr="00707436">
        <w:rPr>
          <w:rFonts w:ascii="Arial" w:eastAsia="宋体" w:hAnsi="Arial" w:cs="Arial"/>
          <w:szCs w:val="21"/>
        </w:rPr>
        <w:t>速率和水平。</w:t>
      </w:r>
    </w:p>
    <w:p w:rsidR="0080425F" w:rsidRPr="00707436" w:rsidRDefault="0080425F" w:rsidP="00336DB9">
      <w:pPr>
        <w:pStyle w:val="a7"/>
        <w:numPr>
          <w:ilvl w:val="0"/>
          <w:numId w:val="18"/>
        </w:numPr>
        <w:snapToGrid w:val="0"/>
        <w:spacing w:afterLines="50" w:after="156" w:line="300" w:lineRule="auto"/>
        <w:ind w:left="2030" w:firstLineChars="0" w:hanging="378"/>
        <w:rPr>
          <w:rFonts w:ascii="Arial" w:eastAsia="宋体" w:hAnsi="Arial" w:cs="Arial"/>
          <w:szCs w:val="21"/>
        </w:rPr>
      </w:pPr>
      <w:r w:rsidRPr="00707436">
        <w:rPr>
          <w:rFonts w:ascii="Arial" w:eastAsia="宋体" w:hAnsi="Arial" w:cs="Arial"/>
          <w:szCs w:val="21"/>
        </w:rPr>
        <w:t>描述</w:t>
      </w:r>
      <w:r w:rsidR="001573EB">
        <w:rPr>
          <w:rFonts w:ascii="Arial" w:eastAsia="宋体" w:hAnsi="Arial" w:cs="Arial"/>
          <w:szCs w:val="21"/>
        </w:rPr>
        <w:t>贵公司</w:t>
      </w:r>
      <w:r w:rsidRPr="00707436">
        <w:rPr>
          <w:rFonts w:ascii="Arial" w:eastAsia="宋体" w:hAnsi="Arial" w:cs="Arial"/>
          <w:szCs w:val="21"/>
        </w:rPr>
        <w:t>将如何采样（重复和分析的次数）受试者的视觉功能以充分表征术前视力。</w:t>
      </w:r>
      <w:r w:rsidR="00982F62" w:rsidRPr="00707436">
        <w:rPr>
          <w:rFonts w:ascii="Arial" w:eastAsia="宋体" w:hAnsi="Arial" w:cs="Arial"/>
          <w:szCs w:val="21"/>
        </w:rPr>
        <w:t>术前三天不得少于三次</w:t>
      </w:r>
      <w:r w:rsidR="001F199B">
        <w:rPr>
          <w:rFonts w:ascii="Arial" w:eastAsia="宋体" w:hAnsi="Arial" w:cs="Arial"/>
          <w:szCs w:val="21"/>
        </w:rPr>
        <w:t>。</w:t>
      </w:r>
      <w:r w:rsidR="003540AA" w:rsidRPr="00707436">
        <w:rPr>
          <w:rFonts w:ascii="Arial" w:eastAsia="宋体" w:hAnsi="Arial" w:cs="Arial"/>
          <w:szCs w:val="21"/>
        </w:rPr>
        <w:t>手术后，该方案还应包括重复测量，以尽可能减少</w:t>
      </w:r>
      <w:r w:rsidR="00982F62" w:rsidRPr="00707436">
        <w:rPr>
          <w:rFonts w:ascii="Arial" w:eastAsia="宋体" w:hAnsi="Arial" w:cs="Arial"/>
          <w:szCs w:val="21"/>
        </w:rPr>
        <w:t>用于</w:t>
      </w:r>
      <w:r w:rsidR="003540AA" w:rsidRPr="00707436">
        <w:rPr>
          <w:rFonts w:ascii="Arial" w:eastAsia="宋体" w:hAnsi="Arial" w:cs="Arial"/>
          <w:szCs w:val="21"/>
        </w:rPr>
        <w:t>评估</w:t>
      </w:r>
      <w:r w:rsidR="00982F62" w:rsidRPr="00707436">
        <w:rPr>
          <w:rFonts w:ascii="Arial" w:eastAsia="宋体" w:hAnsi="Arial" w:cs="Arial"/>
          <w:szCs w:val="21"/>
        </w:rPr>
        <w:t>研究终点的变异性。</w:t>
      </w:r>
    </w:p>
    <w:p w:rsidR="00982F62" w:rsidRPr="00707436" w:rsidRDefault="00982F62" w:rsidP="00336DB9">
      <w:pPr>
        <w:pStyle w:val="a7"/>
        <w:numPr>
          <w:ilvl w:val="0"/>
          <w:numId w:val="18"/>
        </w:numPr>
        <w:snapToGrid w:val="0"/>
        <w:spacing w:afterLines="50" w:after="156" w:line="300" w:lineRule="auto"/>
        <w:ind w:left="2030" w:firstLineChars="0" w:hanging="378"/>
        <w:rPr>
          <w:rFonts w:ascii="Arial" w:eastAsia="宋体" w:hAnsi="Arial" w:cs="Arial"/>
          <w:szCs w:val="21"/>
        </w:rPr>
      </w:pPr>
      <w:r w:rsidRPr="00707436">
        <w:rPr>
          <w:rFonts w:ascii="Arial" w:eastAsia="宋体" w:hAnsi="Arial" w:cs="Arial"/>
          <w:szCs w:val="21"/>
        </w:rPr>
        <w:t>用</w:t>
      </w:r>
      <w:r w:rsidR="00966538">
        <w:rPr>
          <w:rFonts w:ascii="Arial" w:eastAsia="宋体" w:hAnsi="Arial" w:cs="Arial"/>
          <w:szCs w:val="21"/>
        </w:rPr>
        <w:t>器械</w:t>
      </w:r>
      <w:r w:rsidRPr="00707436">
        <w:rPr>
          <w:rFonts w:ascii="Arial" w:eastAsia="宋体" w:hAnsi="Arial" w:cs="Arial"/>
          <w:szCs w:val="21"/>
        </w:rPr>
        <w:t>进行的所有测试应通过非扩张瞳孔进行。</w:t>
      </w:r>
    </w:p>
    <w:p w:rsidR="00982F62" w:rsidRPr="00707436" w:rsidRDefault="00982F62" w:rsidP="00336DB9">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所有进行术前和术后评估的临床试验的计划表</w:t>
      </w:r>
      <w:r w:rsidRPr="00707436">
        <w:rPr>
          <w:rFonts w:ascii="Arial" w:eastAsia="宋体" w:hAnsi="Arial" w:cs="Arial"/>
          <w:szCs w:val="21"/>
        </w:rPr>
        <w:t>/</w:t>
      </w:r>
      <w:r w:rsidRPr="00707436">
        <w:rPr>
          <w:rFonts w:ascii="Arial" w:eastAsia="宋体" w:hAnsi="Arial" w:cs="Arial"/>
          <w:szCs w:val="21"/>
        </w:rPr>
        <w:t>时间表。我们建议</w:t>
      </w:r>
      <w:r w:rsidR="001573EB">
        <w:rPr>
          <w:rFonts w:ascii="Arial" w:eastAsia="宋体" w:hAnsi="Arial" w:cs="Arial"/>
          <w:szCs w:val="21"/>
        </w:rPr>
        <w:t>贵公司</w:t>
      </w:r>
      <w:r w:rsidR="002663E2" w:rsidRPr="00707436">
        <w:rPr>
          <w:rFonts w:ascii="Arial" w:eastAsia="宋体" w:hAnsi="Arial" w:cs="Arial"/>
          <w:szCs w:val="21"/>
        </w:rPr>
        <w:t>在第一年</w:t>
      </w:r>
      <w:r w:rsidR="00165238" w:rsidRPr="00707436">
        <w:rPr>
          <w:rFonts w:ascii="Arial" w:eastAsia="宋体" w:hAnsi="Arial" w:cs="Arial"/>
          <w:szCs w:val="21"/>
        </w:rPr>
        <w:t>最多</w:t>
      </w:r>
      <w:r w:rsidR="002663E2" w:rsidRPr="00707436">
        <w:rPr>
          <w:rFonts w:ascii="Arial" w:eastAsia="宋体" w:hAnsi="Arial" w:cs="Arial"/>
          <w:szCs w:val="21"/>
        </w:rPr>
        <w:t>间隔三个月</w:t>
      </w:r>
      <w:r w:rsidR="0004459F">
        <w:rPr>
          <w:rFonts w:ascii="Arial" w:eastAsia="宋体" w:hAnsi="Arial" w:cs="Arial" w:hint="eastAsia"/>
          <w:szCs w:val="21"/>
        </w:rPr>
        <w:t>和之</w:t>
      </w:r>
      <w:r w:rsidR="002663E2" w:rsidRPr="00707436">
        <w:rPr>
          <w:rFonts w:ascii="Arial" w:eastAsia="宋体" w:hAnsi="Arial" w:cs="Arial"/>
          <w:szCs w:val="21"/>
        </w:rPr>
        <w:t>后间隔至多六个月</w:t>
      </w:r>
      <w:r w:rsidRPr="00707436">
        <w:rPr>
          <w:rFonts w:ascii="Arial" w:eastAsia="宋体" w:hAnsi="Arial" w:cs="Arial"/>
          <w:szCs w:val="21"/>
        </w:rPr>
        <w:t>评估受试者的视觉功能。</w:t>
      </w:r>
    </w:p>
    <w:p w:rsidR="002663E2" w:rsidRPr="00707436" w:rsidRDefault="002663E2" w:rsidP="00336DB9">
      <w:pPr>
        <w:pStyle w:val="a7"/>
        <w:numPr>
          <w:ilvl w:val="0"/>
          <w:numId w:val="23"/>
        </w:numPr>
        <w:snapToGrid w:val="0"/>
        <w:spacing w:afterLines="50" w:after="156" w:line="300" w:lineRule="auto"/>
        <w:ind w:left="1414" w:firstLineChars="0" w:hanging="350"/>
        <w:rPr>
          <w:rFonts w:ascii="Arial" w:eastAsia="宋体" w:hAnsi="Arial" w:cs="Arial"/>
          <w:szCs w:val="21"/>
        </w:rPr>
      </w:pPr>
      <w:r w:rsidRPr="00707436">
        <w:rPr>
          <w:rFonts w:ascii="Arial" w:eastAsia="宋体" w:hAnsi="Arial" w:cs="Arial"/>
          <w:szCs w:val="21"/>
        </w:rPr>
        <w:t>参与</w:t>
      </w:r>
      <w:r w:rsidR="0004459F">
        <w:rPr>
          <w:rFonts w:ascii="Arial" w:eastAsia="宋体" w:hAnsi="Arial" w:cs="Arial"/>
          <w:szCs w:val="21"/>
        </w:rPr>
        <w:t>研究者</w:t>
      </w:r>
      <w:r w:rsidRPr="00707436">
        <w:rPr>
          <w:rFonts w:ascii="Arial" w:eastAsia="宋体" w:hAnsi="Arial" w:cs="Arial"/>
          <w:szCs w:val="21"/>
        </w:rPr>
        <w:t>，如果知道。</w:t>
      </w:r>
    </w:p>
    <w:p w:rsidR="002663E2" w:rsidRPr="00707436" w:rsidRDefault="009C136C" w:rsidP="00D35AF6">
      <w:pPr>
        <w:pStyle w:val="a7"/>
        <w:numPr>
          <w:ilvl w:val="0"/>
          <w:numId w:val="16"/>
        </w:numPr>
        <w:snapToGrid w:val="0"/>
        <w:spacing w:afterLines="50" w:after="156" w:line="300" w:lineRule="auto"/>
        <w:ind w:firstLineChars="0"/>
        <w:outlineLvl w:val="1"/>
        <w:rPr>
          <w:rFonts w:ascii="Arial" w:eastAsia="宋体" w:hAnsi="Arial" w:cs="Arial"/>
          <w:b/>
          <w:szCs w:val="21"/>
        </w:rPr>
      </w:pPr>
      <w:bookmarkStart w:id="24" w:name="_Toc484191232"/>
      <w:r w:rsidRPr="00707436">
        <w:rPr>
          <w:rFonts w:ascii="Arial" w:eastAsia="宋体" w:hAnsi="Arial" w:cs="Arial"/>
          <w:b/>
          <w:szCs w:val="21"/>
        </w:rPr>
        <w:t>非预期的不良</w:t>
      </w:r>
      <w:r w:rsidR="00966538">
        <w:rPr>
          <w:rFonts w:ascii="Arial" w:eastAsia="宋体" w:hAnsi="Arial" w:cs="Arial"/>
          <w:b/>
          <w:szCs w:val="21"/>
        </w:rPr>
        <w:t>器械</w:t>
      </w:r>
      <w:r w:rsidRPr="00707436">
        <w:rPr>
          <w:rFonts w:ascii="Arial" w:eastAsia="宋体" w:hAnsi="Arial" w:cs="Arial"/>
          <w:b/>
          <w:szCs w:val="21"/>
        </w:rPr>
        <w:t>反应</w:t>
      </w:r>
      <w:bookmarkEnd w:id="24"/>
    </w:p>
    <w:p w:rsidR="002663E2" w:rsidRPr="00707436" w:rsidRDefault="0004459F"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根据</w:t>
      </w:r>
      <w:r w:rsidRPr="00707436">
        <w:rPr>
          <w:rFonts w:ascii="Arial" w:eastAsia="宋体" w:hAnsi="Arial" w:cs="Arial"/>
          <w:szCs w:val="21"/>
        </w:rPr>
        <w:t>21 CFR 812.150</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w:t>
      </w:r>
      <w:r w:rsidRPr="00707436">
        <w:rPr>
          <w:rFonts w:ascii="Arial" w:eastAsia="宋体" w:hAnsi="Arial" w:cs="Arial"/>
          <w:szCs w:val="21"/>
        </w:rPr>
        <w:t>1</w:t>
      </w:r>
      <w:r w:rsidRPr="00707436">
        <w:rPr>
          <w:rFonts w:ascii="Arial" w:eastAsia="宋体" w:hAnsi="Arial" w:cs="Arial"/>
          <w:szCs w:val="21"/>
        </w:rPr>
        <w:t>）</w:t>
      </w:r>
      <w:r>
        <w:rPr>
          <w:rFonts w:ascii="Arial" w:eastAsia="宋体" w:hAnsi="Arial" w:cs="Arial" w:hint="eastAsia"/>
          <w:szCs w:val="21"/>
        </w:rPr>
        <w:t>，</w:t>
      </w:r>
      <w:r>
        <w:rPr>
          <w:rFonts w:ascii="Arial" w:eastAsia="宋体" w:hAnsi="Arial" w:cs="Arial"/>
          <w:szCs w:val="21"/>
        </w:rPr>
        <w:t>研究者</w:t>
      </w:r>
      <w:r w:rsidR="002663E2" w:rsidRPr="00707436">
        <w:rPr>
          <w:rFonts w:ascii="Arial" w:eastAsia="宋体" w:hAnsi="Arial" w:cs="Arial"/>
          <w:szCs w:val="21"/>
        </w:rPr>
        <w:t>必须向</w:t>
      </w:r>
      <w:r w:rsidR="003B025F" w:rsidRPr="00707436">
        <w:rPr>
          <w:rFonts w:ascii="Arial" w:eastAsia="宋体" w:hAnsi="Arial" w:cs="Arial"/>
          <w:szCs w:val="21"/>
        </w:rPr>
        <w:t>申办方</w:t>
      </w:r>
      <w:r w:rsidR="002663E2" w:rsidRPr="00707436">
        <w:rPr>
          <w:rFonts w:ascii="Arial" w:eastAsia="宋体" w:hAnsi="Arial" w:cs="Arial"/>
          <w:szCs w:val="21"/>
        </w:rPr>
        <w:t>报告所有</w:t>
      </w:r>
      <w:r w:rsidR="00121023" w:rsidRPr="00707436">
        <w:rPr>
          <w:rFonts w:ascii="Arial" w:eastAsia="宋体" w:hAnsi="Arial" w:cs="Arial"/>
          <w:szCs w:val="21"/>
        </w:rPr>
        <w:t>非预期</w:t>
      </w:r>
      <w:r>
        <w:rPr>
          <w:rFonts w:ascii="Arial" w:eastAsia="宋体" w:hAnsi="Arial" w:cs="Arial" w:hint="eastAsia"/>
          <w:szCs w:val="21"/>
        </w:rPr>
        <w:t>的</w:t>
      </w:r>
      <w:r w:rsidR="002663E2" w:rsidRPr="00707436">
        <w:rPr>
          <w:rFonts w:ascii="Arial" w:eastAsia="宋体" w:hAnsi="Arial" w:cs="Arial"/>
          <w:szCs w:val="21"/>
        </w:rPr>
        <w:t>不良</w:t>
      </w:r>
      <w:r w:rsidR="00966538">
        <w:rPr>
          <w:rFonts w:ascii="Arial" w:eastAsia="宋体" w:hAnsi="Arial" w:cs="Arial"/>
          <w:szCs w:val="21"/>
        </w:rPr>
        <w:t>器械</w:t>
      </w:r>
      <w:r w:rsidR="00B72F7A" w:rsidRPr="00707436">
        <w:rPr>
          <w:rFonts w:ascii="Arial" w:eastAsia="宋体" w:hAnsi="Arial" w:cs="Arial"/>
          <w:szCs w:val="21"/>
        </w:rPr>
        <w:t>反</w:t>
      </w:r>
      <w:r w:rsidR="002663E2" w:rsidRPr="00707436">
        <w:rPr>
          <w:rFonts w:ascii="Arial" w:eastAsia="宋体" w:hAnsi="Arial" w:cs="Arial"/>
          <w:szCs w:val="21"/>
        </w:rPr>
        <w:t>应</w:t>
      </w:r>
      <w:r w:rsidR="002663E2" w:rsidRPr="00707436">
        <w:rPr>
          <w:rStyle w:val="aa"/>
          <w:rFonts w:ascii="Arial" w:eastAsia="宋体" w:hAnsi="Arial" w:cs="Arial"/>
          <w:szCs w:val="21"/>
        </w:rPr>
        <w:footnoteReference w:id="1"/>
      </w:r>
      <w:r w:rsidR="002663E2" w:rsidRPr="00707436">
        <w:rPr>
          <w:rFonts w:ascii="Arial" w:eastAsia="宋体" w:hAnsi="Arial" w:cs="Arial"/>
          <w:szCs w:val="21"/>
        </w:rPr>
        <w:t>及其审查</w:t>
      </w:r>
      <w:r w:rsidR="002663E2" w:rsidRPr="00707436">
        <w:rPr>
          <w:rFonts w:ascii="Arial" w:eastAsia="宋体" w:hAnsi="Arial" w:cs="Arial"/>
          <w:szCs w:val="21"/>
        </w:rPr>
        <w:t>IRB</w:t>
      </w:r>
      <w:r w:rsidR="002663E2" w:rsidRPr="00707436">
        <w:rPr>
          <w:rFonts w:ascii="Arial" w:eastAsia="宋体" w:hAnsi="Arial" w:cs="Arial"/>
          <w:szCs w:val="21"/>
        </w:rPr>
        <w:t>。</w:t>
      </w:r>
      <w:r w:rsidR="001B5163" w:rsidRPr="00707436">
        <w:rPr>
          <w:rFonts w:ascii="Arial" w:eastAsia="宋体" w:hAnsi="Arial" w:cs="Arial"/>
          <w:szCs w:val="21"/>
        </w:rPr>
        <w:t>非预期</w:t>
      </w:r>
      <w:r w:rsidR="00B72F7A" w:rsidRPr="00707436">
        <w:rPr>
          <w:rFonts w:ascii="Arial" w:eastAsia="宋体" w:hAnsi="Arial" w:cs="Arial"/>
          <w:szCs w:val="21"/>
        </w:rPr>
        <w:t>不良</w:t>
      </w:r>
      <w:r w:rsidR="00966538">
        <w:rPr>
          <w:rFonts w:ascii="Arial" w:eastAsia="宋体" w:hAnsi="Arial" w:cs="Arial"/>
          <w:szCs w:val="21"/>
        </w:rPr>
        <w:t>器械</w:t>
      </w:r>
      <w:r w:rsidR="00B72F7A" w:rsidRPr="00707436">
        <w:rPr>
          <w:rFonts w:ascii="Arial" w:eastAsia="宋体" w:hAnsi="Arial" w:cs="Arial"/>
          <w:szCs w:val="21"/>
        </w:rPr>
        <w:t>反应是</w:t>
      </w:r>
      <w:r w:rsidR="00532C51" w:rsidRPr="00707436">
        <w:rPr>
          <w:rFonts w:ascii="Arial" w:eastAsia="宋体" w:hAnsi="Arial" w:cs="Arial"/>
          <w:szCs w:val="21"/>
        </w:rPr>
        <w:t>指由</w:t>
      </w:r>
      <w:r w:rsidR="00966538">
        <w:rPr>
          <w:rFonts w:ascii="Arial" w:eastAsia="宋体" w:hAnsi="Arial" w:cs="Arial"/>
          <w:szCs w:val="21"/>
        </w:rPr>
        <w:t>器械</w:t>
      </w:r>
      <w:r w:rsidR="00532C51" w:rsidRPr="00707436">
        <w:rPr>
          <w:rFonts w:ascii="Arial" w:eastAsia="宋体" w:hAnsi="Arial" w:cs="Arial"/>
          <w:szCs w:val="21"/>
        </w:rPr>
        <w:t>引起或与</w:t>
      </w:r>
      <w:r w:rsidR="00966538">
        <w:rPr>
          <w:rFonts w:ascii="Arial" w:eastAsia="宋体" w:hAnsi="Arial" w:cs="Arial"/>
          <w:szCs w:val="21"/>
        </w:rPr>
        <w:t>器械</w:t>
      </w:r>
      <w:r w:rsidR="00532C51" w:rsidRPr="00707436">
        <w:rPr>
          <w:rFonts w:ascii="Arial" w:eastAsia="宋体" w:hAnsi="Arial" w:cs="Arial"/>
          <w:szCs w:val="21"/>
        </w:rPr>
        <w:t>相关的</w:t>
      </w:r>
      <w:r w:rsidR="00B72F7A" w:rsidRPr="00707436">
        <w:rPr>
          <w:rFonts w:ascii="Arial" w:eastAsia="宋体" w:hAnsi="Arial" w:cs="Arial"/>
          <w:szCs w:val="21"/>
        </w:rPr>
        <w:t>对健康</w:t>
      </w:r>
      <w:r>
        <w:rPr>
          <w:rFonts w:ascii="Arial" w:eastAsia="宋体" w:hAnsi="Arial" w:cs="Arial" w:hint="eastAsia"/>
          <w:szCs w:val="21"/>
        </w:rPr>
        <w:t>、</w:t>
      </w:r>
      <w:r w:rsidR="00B72F7A" w:rsidRPr="00707436">
        <w:rPr>
          <w:rFonts w:ascii="Arial" w:eastAsia="宋体" w:hAnsi="Arial" w:cs="Arial"/>
          <w:szCs w:val="21"/>
        </w:rPr>
        <w:t>安全</w:t>
      </w:r>
      <w:r>
        <w:rPr>
          <w:rFonts w:ascii="Arial" w:eastAsia="宋体" w:hAnsi="Arial" w:cs="Arial" w:hint="eastAsia"/>
          <w:szCs w:val="21"/>
        </w:rPr>
        <w:t>、</w:t>
      </w:r>
      <w:r w:rsidR="00532C51" w:rsidRPr="00707436">
        <w:rPr>
          <w:rFonts w:ascii="Arial" w:eastAsia="宋体" w:hAnsi="Arial" w:cs="Arial"/>
          <w:szCs w:val="21"/>
        </w:rPr>
        <w:t>威胁生命的问题或死亡的任何严重不良反应</w:t>
      </w:r>
      <w:r w:rsidR="00B72F7A" w:rsidRPr="00707436">
        <w:rPr>
          <w:rFonts w:ascii="Arial" w:eastAsia="宋体" w:hAnsi="Arial" w:cs="Arial"/>
          <w:szCs w:val="21"/>
        </w:rPr>
        <w:t>，</w:t>
      </w:r>
      <w:r w:rsidR="00842F6C" w:rsidRPr="00707436">
        <w:rPr>
          <w:rFonts w:ascii="Arial" w:eastAsia="宋体" w:hAnsi="Arial" w:cs="Arial"/>
          <w:szCs w:val="21"/>
        </w:rPr>
        <w:t>如果这种反应</w:t>
      </w:r>
      <w:r w:rsidR="00872B2C" w:rsidRPr="00707436">
        <w:rPr>
          <w:rFonts w:ascii="Arial" w:eastAsia="宋体" w:hAnsi="Arial" w:cs="Arial"/>
          <w:szCs w:val="21"/>
        </w:rPr>
        <w:t>、</w:t>
      </w:r>
      <w:r w:rsidR="00842F6C" w:rsidRPr="00707436">
        <w:rPr>
          <w:rFonts w:ascii="Arial" w:eastAsia="宋体" w:hAnsi="Arial" w:cs="Arial"/>
          <w:szCs w:val="21"/>
        </w:rPr>
        <w:t>问题或死亡</w:t>
      </w:r>
      <w:r>
        <w:rPr>
          <w:rFonts w:ascii="Arial" w:eastAsia="宋体" w:hAnsi="Arial" w:cs="Arial"/>
          <w:szCs w:val="21"/>
        </w:rPr>
        <w:t>非预期</w:t>
      </w:r>
      <w:r w:rsidR="00D9484C" w:rsidRPr="00707436">
        <w:rPr>
          <w:rFonts w:ascii="Arial" w:eastAsia="宋体" w:hAnsi="Arial" w:cs="Arial"/>
          <w:szCs w:val="21"/>
        </w:rPr>
        <w:t>的性质上的严重程度或发生程度</w:t>
      </w:r>
      <w:r w:rsidR="00842F6C" w:rsidRPr="00707436">
        <w:rPr>
          <w:rFonts w:ascii="Arial" w:eastAsia="宋体" w:hAnsi="Arial" w:cs="Arial"/>
          <w:szCs w:val="21"/>
        </w:rPr>
        <w:t>原先没有在调查计划或申请（包括补充计划或申请）中发现，或</w:t>
      </w:r>
      <w:r w:rsidR="00D9484C" w:rsidRPr="00707436">
        <w:rPr>
          <w:rFonts w:ascii="Arial" w:eastAsia="宋体" w:hAnsi="Arial" w:cs="Arial"/>
          <w:szCs w:val="21"/>
        </w:rPr>
        <w:t>涉及受试者</w:t>
      </w:r>
      <w:r w:rsidR="00842F6C" w:rsidRPr="00707436">
        <w:rPr>
          <w:rFonts w:ascii="Arial" w:eastAsia="宋体" w:hAnsi="Arial" w:cs="Arial"/>
          <w:szCs w:val="21"/>
        </w:rPr>
        <w:t>权利</w:t>
      </w:r>
      <w:r w:rsidR="009E0ADB">
        <w:rPr>
          <w:rFonts w:ascii="Arial" w:eastAsia="宋体" w:hAnsi="Arial" w:cs="Arial" w:hint="eastAsia"/>
          <w:szCs w:val="21"/>
        </w:rPr>
        <w:t>、</w:t>
      </w:r>
      <w:r w:rsidR="00842F6C" w:rsidRPr="00707436">
        <w:rPr>
          <w:rFonts w:ascii="Arial" w:eastAsia="宋体" w:hAnsi="Arial" w:cs="Arial"/>
          <w:szCs w:val="21"/>
        </w:rPr>
        <w:t>安全或福利（</w:t>
      </w:r>
      <w:r w:rsidR="00842F6C" w:rsidRPr="00707436">
        <w:rPr>
          <w:rFonts w:ascii="Arial" w:eastAsia="宋体" w:hAnsi="Arial" w:cs="Arial"/>
          <w:szCs w:val="21"/>
        </w:rPr>
        <w:t>21 CFR 812.3</w:t>
      </w:r>
      <w:r w:rsidR="00842F6C" w:rsidRPr="00707436">
        <w:rPr>
          <w:rFonts w:ascii="Arial" w:eastAsia="宋体" w:hAnsi="Arial" w:cs="Arial"/>
          <w:szCs w:val="21"/>
        </w:rPr>
        <w:t>（</w:t>
      </w:r>
      <w:r w:rsidR="00842F6C" w:rsidRPr="00707436">
        <w:rPr>
          <w:rFonts w:ascii="Arial" w:eastAsia="宋体" w:hAnsi="Arial" w:cs="Arial"/>
          <w:szCs w:val="21"/>
        </w:rPr>
        <w:t>s</w:t>
      </w:r>
      <w:r w:rsidR="00842F6C" w:rsidRPr="00707436">
        <w:rPr>
          <w:rFonts w:ascii="Arial" w:eastAsia="宋体" w:hAnsi="Arial" w:cs="Arial"/>
          <w:szCs w:val="21"/>
        </w:rPr>
        <w:t>））</w:t>
      </w:r>
      <w:r w:rsidR="00D9484C" w:rsidRPr="00707436">
        <w:rPr>
          <w:rFonts w:ascii="Arial" w:eastAsia="宋体" w:hAnsi="Arial" w:cs="Arial"/>
          <w:szCs w:val="21"/>
        </w:rPr>
        <w:t>的与其</w:t>
      </w:r>
      <w:r w:rsidR="00966538">
        <w:rPr>
          <w:rFonts w:ascii="Arial" w:eastAsia="宋体" w:hAnsi="Arial" w:cs="Arial"/>
          <w:szCs w:val="21"/>
        </w:rPr>
        <w:t>器械</w:t>
      </w:r>
      <w:r w:rsidR="00D9484C" w:rsidRPr="00707436">
        <w:rPr>
          <w:rFonts w:ascii="Arial" w:eastAsia="宋体" w:hAnsi="Arial" w:cs="Arial"/>
          <w:szCs w:val="21"/>
        </w:rPr>
        <w:t>相关的任何</w:t>
      </w:r>
      <w:r>
        <w:rPr>
          <w:rFonts w:ascii="Arial" w:eastAsia="宋体" w:hAnsi="Arial" w:cs="Arial"/>
          <w:szCs w:val="21"/>
        </w:rPr>
        <w:t>非预期</w:t>
      </w:r>
      <w:r w:rsidR="00D9484C" w:rsidRPr="00707436">
        <w:rPr>
          <w:rFonts w:ascii="Arial" w:eastAsia="宋体" w:hAnsi="Arial" w:cs="Arial"/>
          <w:szCs w:val="21"/>
        </w:rPr>
        <w:t>的严重问题</w:t>
      </w:r>
      <w:r w:rsidR="001F199B">
        <w:rPr>
          <w:rFonts w:ascii="Arial" w:eastAsia="宋体" w:hAnsi="Arial" w:cs="Arial"/>
          <w:szCs w:val="21"/>
        </w:rPr>
        <w:t>。</w:t>
      </w:r>
      <w:r w:rsidR="00D9484C" w:rsidRPr="00707436">
        <w:rPr>
          <w:rFonts w:ascii="Arial" w:eastAsia="宋体" w:hAnsi="Arial" w:cs="Arial"/>
          <w:szCs w:val="21"/>
        </w:rPr>
        <w:t>在制定方案书的</w:t>
      </w:r>
      <w:r w:rsidR="00D9484C" w:rsidRPr="00E42D05">
        <w:rPr>
          <w:rFonts w:ascii="宋体" w:eastAsia="宋体" w:hAnsi="宋体" w:cs="Arial"/>
          <w:szCs w:val="21"/>
        </w:rPr>
        <w:t>“</w:t>
      </w:r>
      <w:r w:rsidR="00D9484C" w:rsidRPr="00707436">
        <w:rPr>
          <w:rFonts w:ascii="Arial" w:eastAsia="宋体" w:hAnsi="Arial" w:cs="Arial"/>
          <w:szCs w:val="21"/>
        </w:rPr>
        <w:t>预期</w:t>
      </w:r>
      <w:r w:rsidR="00D9484C" w:rsidRPr="00E42D05">
        <w:rPr>
          <w:rFonts w:ascii="宋体" w:eastAsia="宋体" w:hAnsi="宋体" w:cs="Arial"/>
          <w:szCs w:val="21"/>
        </w:rPr>
        <w:t>”</w:t>
      </w:r>
      <w:r w:rsidR="00D9484C" w:rsidRPr="00707436">
        <w:rPr>
          <w:rFonts w:ascii="Arial" w:eastAsia="宋体" w:hAnsi="Arial" w:cs="Arial"/>
          <w:szCs w:val="21"/>
        </w:rPr>
        <w:t>不良</w:t>
      </w:r>
      <w:r w:rsidR="00966538">
        <w:rPr>
          <w:rFonts w:ascii="Arial" w:eastAsia="宋体" w:hAnsi="Arial" w:cs="Arial"/>
          <w:szCs w:val="21"/>
        </w:rPr>
        <w:t>器械</w:t>
      </w:r>
      <w:r w:rsidR="00D9484C" w:rsidRPr="00707436">
        <w:rPr>
          <w:rFonts w:ascii="Arial" w:eastAsia="宋体" w:hAnsi="Arial" w:cs="Arial"/>
          <w:szCs w:val="21"/>
        </w:rPr>
        <w:t>反应清单时，</w:t>
      </w:r>
      <w:r w:rsidR="003B025F" w:rsidRPr="00707436">
        <w:rPr>
          <w:rFonts w:ascii="Arial" w:eastAsia="宋体" w:hAnsi="Arial" w:cs="Arial"/>
          <w:szCs w:val="21"/>
        </w:rPr>
        <w:t>申办方</w:t>
      </w:r>
      <w:r w:rsidR="00D9484C" w:rsidRPr="00707436">
        <w:rPr>
          <w:rFonts w:ascii="Arial" w:eastAsia="宋体" w:hAnsi="Arial" w:cs="Arial"/>
          <w:szCs w:val="21"/>
        </w:rPr>
        <w:t>应考虑到，如果</w:t>
      </w:r>
      <w:r w:rsidR="00A855FA" w:rsidRPr="00707436">
        <w:rPr>
          <w:rFonts w:ascii="Arial" w:eastAsia="宋体" w:hAnsi="Arial" w:cs="Arial"/>
          <w:szCs w:val="21"/>
        </w:rPr>
        <w:t>通常预期的但发生率非常低的</w:t>
      </w:r>
      <w:r w:rsidR="00D9484C" w:rsidRPr="00707436">
        <w:rPr>
          <w:rFonts w:ascii="Arial" w:eastAsia="宋体" w:hAnsi="Arial" w:cs="Arial"/>
          <w:szCs w:val="21"/>
        </w:rPr>
        <w:t>事件超出预期的</w:t>
      </w:r>
      <w:r w:rsidR="009E0ADB">
        <w:rPr>
          <w:rFonts w:ascii="Arial" w:eastAsia="宋体" w:hAnsi="Arial" w:cs="Arial"/>
          <w:szCs w:val="21"/>
        </w:rPr>
        <w:t>发病率</w:t>
      </w:r>
      <w:r w:rsidR="00D9484C" w:rsidRPr="00707436">
        <w:rPr>
          <w:rFonts w:ascii="Arial" w:eastAsia="宋体" w:hAnsi="Arial" w:cs="Arial"/>
          <w:szCs w:val="21"/>
        </w:rPr>
        <w:t>，那么</w:t>
      </w:r>
      <w:r w:rsidR="00872B2C" w:rsidRPr="00707436">
        <w:rPr>
          <w:rFonts w:ascii="Arial" w:eastAsia="宋体" w:hAnsi="Arial" w:cs="Arial"/>
          <w:szCs w:val="21"/>
        </w:rPr>
        <w:t>应被视为非预期</w:t>
      </w:r>
      <w:r w:rsidR="00D9484C" w:rsidRPr="00707436">
        <w:rPr>
          <w:rFonts w:ascii="Arial" w:eastAsia="宋体" w:hAnsi="Arial" w:cs="Arial"/>
          <w:szCs w:val="21"/>
        </w:rPr>
        <w:t>。</w:t>
      </w:r>
      <w:r w:rsidR="00650855" w:rsidRPr="00707436">
        <w:rPr>
          <w:rFonts w:ascii="Arial" w:eastAsia="宋体" w:hAnsi="Arial" w:cs="Arial"/>
          <w:szCs w:val="21"/>
        </w:rPr>
        <w:t>这在少数受试者的研究中特别令人关注。非预期</w:t>
      </w:r>
      <w:r w:rsidR="00A855FA" w:rsidRPr="00707436">
        <w:rPr>
          <w:rFonts w:ascii="Arial" w:eastAsia="宋体" w:hAnsi="Arial" w:cs="Arial"/>
          <w:szCs w:val="21"/>
        </w:rPr>
        <w:t>不良</w:t>
      </w:r>
      <w:r w:rsidR="00966538">
        <w:rPr>
          <w:rFonts w:ascii="Arial" w:eastAsia="宋体" w:hAnsi="Arial" w:cs="Arial"/>
          <w:szCs w:val="21"/>
        </w:rPr>
        <w:t>器械</w:t>
      </w:r>
      <w:r w:rsidR="00A855FA" w:rsidRPr="00707436">
        <w:rPr>
          <w:rFonts w:ascii="Arial" w:eastAsia="宋体" w:hAnsi="Arial" w:cs="Arial"/>
          <w:szCs w:val="21"/>
        </w:rPr>
        <w:t>反应可能包括但不限于以下：假体的</w:t>
      </w:r>
      <w:r w:rsidR="009E0ADB">
        <w:rPr>
          <w:rFonts w:ascii="Arial" w:eastAsia="宋体" w:hAnsi="Arial" w:cs="Arial" w:hint="eastAsia"/>
          <w:szCs w:val="21"/>
        </w:rPr>
        <w:t>位移</w:t>
      </w:r>
      <w:r w:rsidR="00A855FA" w:rsidRPr="00707436">
        <w:rPr>
          <w:rFonts w:ascii="Arial" w:eastAsia="宋体" w:hAnsi="Arial" w:cs="Arial"/>
          <w:szCs w:val="21"/>
        </w:rPr>
        <w:t>或挤压，眼内炎和电击。</w:t>
      </w:r>
    </w:p>
    <w:p w:rsidR="00336DB9" w:rsidRDefault="00336DB9">
      <w:pPr>
        <w:widowControl/>
        <w:jc w:val="left"/>
        <w:rPr>
          <w:rFonts w:ascii="Arial" w:eastAsia="宋体" w:hAnsi="Arial" w:cs="Arial"/>
          <w:szCs w:val="21"/>
        </w:rPr>
      </w:pPr>
      <w:r>
        <w:rPr>
          <w:rFonts w:ascii="Arial" w:eastAsia="宋体" w:hAnsi="Arial" w:cs="Arial"/>
          <w:szCs w:val="21"/>
        </w:rPr>
        <w:br w:type="page"/>
      </w:r>
    </w:p>
    <w:p w:rsidR="00A855FA" w:rsidRPr="00707436" w:rsidRDefault="00A855FA"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lastRenderedPageBreak/>
        <w:t>我们建议</w:t>
      </w:r>
      <w:r w:rsidR="003B025F" w:rsidRPr="00707436">
        <w:rPr>
          <w:rFonts w:ascii="Arial" w:eastAsia="宋体" w:hAnsi="Arial" w:cs="Arial"/>
          <w:szCs w:val="21"/>
        </w:rPr>
        <w:t>申办方</w:t>
      </w:r>
      <w:r w:rsidRPr="00707436">
        <w:rPr>
          <w:rFonts w:ascii="Arial" w:eastAsia="宋体" w:hAnsi="Arial" w:cs="Arial"/>
          <w:szCs w:val="21"/>
        </w:rPr>
        <w:t>在其方案中描述使用的临床活动委员会</w:t>
      </w:r>
      <w:r w:rsidR="00A538E8" w:rsidRPr="00707436">
        <w:rPr>
          <w:rFonts w:ascii="Arial" w:eastAsia="宋体" w:hAnsi="Arial" w:cs="Arial"/>
          <w:szCs w:val="21"/>
        </w:rPr>
        <w:t>、</w:t>
      </w:r>
      <w:r w:rsidRPr="00707436">
        <w:rPr>
          <w:rFonts w:ascii="Arial" w:eastAsia="宋体" w:hAnsi="Arial" w:cs="Arial"/>
          <w:szCs w:val="21"/>
        </w:rPr>
        <w:t>数据和安全监控委员会或核心实验室。</w:t>
      </w:r>
      <w:r w:rsidR="003B025F" w:rsidRPr="00707436">
        <w:rPr>
          <w:rFonts w:ascii="Arial" w:eastAsia="宋体" w:hAnsi="Arial" w:cs="Arial"/>
          <w:szCs w:val="21"/>
        </w:rPr>
        <w:t>申办方</w:t>
      </w:r>
      <w:r w:rsidRPr="00707436">
        <w:rPr>
          <w:rFonts w:ascii="Arial" w:eastAsia="宋体" w:hAnsi="Arial" w:cs="Arial"/>
          <w:szCs w:val="21"/>
        </w:rPr>
        <w:t>必须根据</w:t>
      </w:r>
      <w:r w:rsidRPr="00707436">
        <w:rPr>
          <w:rFonts w:ascii="Arial" w:eastAsia="宋体" w:hAnsi="Arial" w:cs="Arial"/>
          <w:szCs w:val="21"/>
        </w:rPr>
        <w:t>21 CFR 812.46</w:t>
      </w:r>
      <w:r w:rsidRPr="00707436">
        <w:rPr>
          <w:rFonts w:ascii="Arial" w:eastAsia="宋体" w:hAnsi="Arial" w:cs="Arial"/>
          <w:szCs w:val="21"/>
        </w:rPr>
        <w:t>（</w:t>
      </w:r>
      <w:r w:rsidRPr="00707436">
        <w:rPr>
          <w:rFonts w:ascii="Arial" w:eastAsia="宋体" w:hAnsi="Arial" w:cs="Arial"/>
          <w:szCs w:val="21"/>
        </w:rPr>
        <w:t>b</w:t>
      </w:r>
      <w:r w:rsidRPr="00707436">
        <w:rPr>
          <w:rFonts w:ascii="Arial" w:eastAsia="宋体" w:hAnsi="Arial" w:cs="Arial"/>
          <w:szCs w:val="21"/>
        </w:rPr>
        <w:t>）立即对任何</w:t>
      </w:r>
      <w:r w:rsidR="0023457C" w:rsidRPr="00707436">
        <w:rPr>
          <w:rFonts w:ascii="Arial" w:eastAsia="宋体" w:hAnsi="Arial" w:cs="Arial"/>
          <w:szCs w:val="21"/>
        </w:rPr>
        <w:t>非预期</w:t>
      </w:r>
      <w:r w:rsidRPr="00707436">
        <w:rPr>
          <w:rFonts w:ascii="Arial" w:eastAsia="宋体" w:hAnsi="Arial" w:cs="Arial"/>
          <w:szCs w:val="21"/>
        </w:rPr>
        <w:t>不良</w:t>
      </w:r>
      <w:r w:rsidR="00966538">
        <w:rPr>
          <w:rFonts w:ascii="Arial" w:eastAsia="宋体" w:hAnsi="Arial" w:cs="Arial"/>
          <w:szCs w:val="21"/>
        </w:rPr>
        <w:t>器械</w:t>
      </w:r>
      <w:r w:rsidRPr="00707436">
        <w:rPr>
          <w:rFonts w:ascii="Arial" w:eastAsia="宋体" w:hAnsi="Arial" w:cs="Arial"/>
          <w:szCs w:val="21"/>
        </w:rPr>
        <w:t>反应进行评估。必须在首次收到不良反应通知后的</w:t>
      </w:r>
      <w:r w:rsidRPr="00707436">
        <w:rPr>
          <w:rFonts w:ascii="Arial" w:eastAsia="宋体" w:hAnsi="Arial" w:cs="Arial"/>
          <w:szCs w:val="21"/>
        </w:rPr>
        <w:t>10</w:t>
      </w:r>
      <w:r w:rsidRPr="00707436">
        <w:rPr>
          <w:rFonts w:ascii="Arial" w:eastAsia="宋体" w:hAnsi="Arial" w:cs="Arial"/>
          <w:szCs w:val="21"/>
        </w:rPr>
        <w:t>个工作日内向</w:t>
      </w:r>
      <w:r w:rsidRPr="00707436">
        <w:rPr>
          <w:rFonts w:ascii="Arial" w:eastAsia="宋体" w:hAnsi="Arial" w:cs="Arial"/>
          <w:szCs w:val="21"/>
        </w:rPr>
        <w:t>FDA</w:t>
      </w:r>
      <w:r w:rsidRPr="00707436">
        <w:rPr>
          <w:rFonts w:ascii="Arial" w:eastAsia="宋体" w:hAnsi="Arial" w:cs="Arial"/>
          <w:szCs w:val="21"/>
        </w:rPr>
        <w:t>和所有审查</w:t>
      </w:r>
      <w:r w:rsidRPr="00707436">
        <w:rPr>
          <w:rFonts w:ascii="Arial" w:eastAsia="宋体" w:hAnsi="Arial" w:cs="Arial"/>
          <w:szCs w:val="21"/>
        </w:rPr>
        <w:t>IRB</w:t>
      </w:r>
      <w:r w:rsidRPr="00707436">
        <w:rPr>
          <w:rFonts w:ascii="Arial" w:eastAsia="宋体" w:hAnsi="Arial" w:cs="Arial"/>
          <w:szCs w:val="21"/>
        </w:rPr>
        <w:t>报告此类评估结果</w:t>
      </w:r>
      <w:r w:rsidR="001F199B">
        <w:rPr>
          <w:rFonts w:ascii="Arial" w:eastAsia="宋体" w:hAnsi="Arial" w:cs="Arial"/>
          <w:szCs w:val="21"/>
        </w:rPr>
        <w:t>。</w:t>
      </w:r>
      <w:r w:rsidRPr="00707436">
        <w:rPr>
          <w:rFonts w:ascii="Arial" w:eastAsia="宋体" w:hAnsi="Arial" w:cs="Arial"/>
          <w:szCs w:val="21"/>
        </w:rPr>
        <w:t>21 CFR 812.150</w:t>
      </w:r>
      <w:r w:rsidRPr="00707436">
        <w:rPr>
          <w:rFonts w:ascii="Arial" w:eastAsia="宋体" w:hAnsi="Arial" w:cs="Arial"/>
          <w:szCs w:val="21"/>
        </w:rPr>
        <w:t>（</w:t>
      </w:r>
      <w:r w:rsidRPr="00707436">
        <w:rPr>
          <w:rFonts w:ascii="Arial" w:eastAsia="宋体" w:hAnsi="Arial" w:cs="Arial"/>
          <w:szCs w:val="21"/>
        </w:rPr>
        <w:t>b</w:t>
      </w:r>
      <w:r w:rsidRPr="00707436">
        <w:rPr>
          <w:rFonts w:ascii="Arial" w:eastAsia="宋体" w:hAnsi="Arial" w:cs="Arial"/>
          <w:szCs w:val="21"/>
        </w:rPr>
        <w:t>）（</w:t>
      </w:r>
      <w:r w:rsidRPr="00707436">
        <w:rPr>
          <w:rFonts w:ascii="Arial" w:eastAsia="宋体" w:hAnsi="Arial" w:cs="Arial"/>
          <w:szCs w:val="21"/>
        </w:rPr>
        <w:t>1</w:t>
      </w:r>
      <w:r w:rsidRPr="00707436">
        <w:rPr>
          <w:rFonts w:ascii="Arial" w:eastAsia="宋体" w:hAnsi="Arial" w:cs="Arial"/>
          <w:szCs w:val="21"/>
        </w:rPr>
        <w:t>）。</w:t>
      </w:r>
    </w:p>
    <w:p w:rsidR="004E14F9" w:rsidRPr="00707436" w:rsidRDefault="004E14F9" w:rsidP="00D35AF6">
      <w:pPr>
        <w:pStyle w:val="a7"/>
        <w:numPr>
          <w:ilvl w:val="0"/>
          <w:numId w:val="16"/>
        </w:numPr>
        <w:snapToGrid w:val="0"/>
        <w:spacing w:afterLines="50" w:after="156" w:line="300" w:lineRule="auto"/>
        <w:ind w:firstLineChars="0"/>
        <w:outlineLvl w:val="1"/>
        <w:rPr>
          <w:rFonts w:ascii="Arial" w:eastAsia="宋体" w:hAnsi="Arial" w:cs="Arial"/>
          <w:b/>
          <w:szCs w:val="21"/>
        </w:rPr>
      </w:pPr>
      <w:bookmarkStart w:id="25" w:name="_Toc484191233"/>
      <w:r w:rsidRPr="00707436">
        <w:rPr>
          <w:rFonts w:ascii="Arial" w:eastAsia="宋体" w:hAnsi="Arial" w:cs="Arial"/>
          <w:b/>
          <w:szCs w:val="21"/>
        </w:rPr>
        <w:t>安全性结果</w:t>
      </w:r>
      <w:bookmarkEnd w:id="25"/>
    </w:p>
    <w:p w:rsidR="004E14F9" w:rsidRPr="00707436" w:rsidRDefault="004E14F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除了通常涉及少于</w:t>
      </w:r>
      <w:r w:rsidRPr="00707436">
        <w:rPr>
          <w:rFonts w:ascii="Arial" w:eastAsia="宋体" w:hAnsi="Arial" w:cs="Arial"/>
          <w:szCs w:val="21"/>
        </w:rPr>
        <w:t>10</w:t>
      </w:r>
      <w:r w:rsidR="00C62718" w:rsidRPr="00707436">
        <w:rPr>
          <w:rFonts w:ascii="Arial" w:eastAsia="宋体" w:hAnsi="Arial" w:cs="Arial"/>
          <w:szCs w:val="21"/>
        </w:rPr>
        <w:t>名受试者的有限</w:t>
      </w:r>
      <w:r w:rsidR="00DE4A27">
        <w:rPr>
          <w:rFonts w:ascii="Arial" w:eastAsia="宋体" w:hAnsi="Arial" w:cs="Arial"/>
          <w:szCs w:val="21"/>
        </w:rPr>
        <w:t>入选</w:t>
      </w:r>
      <w:r w:rsidR="009E0ADB">
        <w:rPr>
          <w:rFonts w:ascii="Arial" w:eastAsia="宋体" w:hAnsi="Arial" w:cs="Arial" w:hint="eastAsia"/>
          <w:szCs w:val="21"/>
        </w:rPr>
        <w:t>的</w:t>
      </w:r>
      <w:r w:rsidRPr="00707436">
        <w:rPr>
          <w:rFonts w:ascii="Arial" w:eastAsia="宋体" w:hAnsi="Arial" w:cs="Arial"/>
          <w:szCs w:val="21"/>
        </w:rPr>
        <w:t>初步可行性研究之外，</w:t>
      </w:r>
      <w:r w:rsidR="001573EB">
        <w:rPr>
          <w:rFonts w:ascii="Arial" w:eastAsia="宋体" w:hAnsi="Arial" w:cs="Arial"/>
          <w:szCs w:val="21"/>
        </w:rPr>
        <w:t>贵公司</w:t>
      </w:r>
      <w:r w:rsidRPr="00707436">
        <w:rPr>
          <w:rFonts w:ascii="Arial" w:eastAsia="宋体" w:hAnsi="Arial" w:cs="Arial"/>
          <w:szCs w:val="21"/>
        </w:rPr>
        <w:t>应该确定方案中的主要安全终点。</w:t>
      </w:r>
      <w:r w:rsidR="001573EB">
        <w:rPr>
          <w:rFonts w:ascii="Arial" w:eastAsia="宋体" w:hAnsi="Arial" w:cs="Arial"/>
          <w:szCs w:val="21"/>
        </w:rPr>
        <w:t>贵公司</w:t>
      </w:r>
      <w:r w:rsidRPr="00707436">
        <w:rPr>
          <w:rFonts w:ascii="Arial" w:eastAsia="宋体" w:hAnsi="Arial" w:cs="Arial"/>
          <w:szCs w:val="21"/>
        </w:rPr>
        <w:t>还应该掌握手术并发症的发生率和潜在的长期不良反应。安全终点和潜在不良反应列表的选择将取决于</w:t>
      </w:r>
      <w:r w:rsidR="00966538">
        <w:rPr>
          <w:rFonts w:ascii="Arial" w:eastAsia="宋体" w:hAnsi="Arial" w:cs="Arial"/>
          <w:szCs w:val="21"/>
        </w:rPr>
        <w:t>器械</w:t>
      </w:r>
      <w:r w:rsidRPr="00707436">
        <w:rPr>
          <w:rFonts w:ascii="Arial" w:eastAsia="宋体" w:hAnsi="Arial" w:cs="Arial"/>
          <w:szCs w:val="21"/>
        </w:rPr>
        <w:t>设计和</w:t>
      </w:r>
      <w:r w:rsidR="009E0ADB">
        <w:rPr>
          <w:rFonts w:ascii="Arial" w:eastAsia="宋体" w:hAnsi="Arial" w:cs="Arial" w:hint="eastAsia"/>
          <w:szCs w:val="21"/>
        </w:rPr>
        <w:t>说明</w:t>
      </w:r>
      <w:r w:rsidR="00966538">
        <w:rPr>
          <w:rFonts w:ascii="Arial" w:eastAsia="宋体" w:hAnsi="Arial" w:cs="Arial"/>
          <w:szCs w:val="21"/>
        </w:rPr>
        <w:t>器械</w:t>
      </w:r>
      <w:r w:rsidRPr="00707436">
        <w:rPr>
          <w:rFonts w:ascii="Arial" w:eastAsia="宋体" w:hAnsi="Arial" w:cs="Arial"/>
          <w:szCs w:val="21"/>
        </w:rPr>
        <w:t>的患者人数。风险分析应确定最可</w:t>
      </w:r>
      <w:r w:rsidR="00EC7F41" w:rsidRPr="00707436">
        <w:rPr>
          <w:rFonts w:ascii="Arial" w:eastAsia="宋体" w:hAnsi="Arial" w:cs="Arial"/>
          <w:szCs w:val="21"/>
        </w:rPr>
        <w:t>能的不良反应</w:t>
      </w:r>
      <w:r w:rsidRPr="00707436">
        <w:rPr>
          <w:rFonts w:ascii="Arial" w:eastAsia="宋体" w:hAnsi="Arial" w:cs="Arial"/>
          <w:szCs w:val="21"/>
        </w:rPr>
        <w:t>类型，并尝试确定最可能和最严重的不良反应的可接受水平。</w:t>
      </w:r>
      <w:r w:rsidR="00071304" w:rsidRPr="00707436">
        <w:rPr>
          <w:rFonts w:ascii="Arial" w:eastAsia="宋体" w:hAnsi="Arial" w:cs="Arial"/>
          <w:szCs w:val="21"/>
        </w:rPr>
        <w:t>可接受的风险水平将取决于</w:t>
      </w:r>
      <w:r w:rsidR="00DE4A27">
        <w:rPr>
          <w:rFonts w:ascii="Arial" w:eastAsia="宋体" w:hAnsi="Arial" w:cs="Arial"/>
          <w:szCs w:val="21"/>
        </w:rPr>
        <w:t>入选</w:t>
      </w:r>
      <w:r w:rsidR="00071304" w:rsidRPr="00707436">
        <w:rPr>
          <w:rFonts w:ascii="Arial" w:eastAsia="宋体" w:hAnsi="Arial" w:cs="Arial"/>
          <w:szCs w:val="21"/>
        </w:rPr>
        <w:t>受试者的</w:t>
      </w:r>
      <w:r w:rsidR="00EC7F41" w:rsidRPr="00707436">
        <w:rPr>
          <w:rFonts w:ascii="Arial" w:eastAsia="宋体" w:hAnsi="Arial" w:cs="Arial"/>
          <w:szCs w:val="21"/>
        </w:rPr>
        <w:t>眼睛的可能的</w:t>
      </w:r>
      <w:r w:rsidR="009E0ADB">
        <w:rPr>
          <w:rFonts w:ascii="Arial" w:eastAsia="宋体" w:hAnsi="Arial" w:cs="Arial" w:hint="eastAsia"/>
          <w:szCs w:val="21"/>
        </w:rPr>
        <w:t>收益</w:t>
      </w:r>
      <w:r w:rsidR="00EC7F41" w:rsidRPr="00707436">
        <w:rPr>
          <w:rFonts w:ascii="Arial" w:eastAsia="宋体" w:hAnsi="Arial" w:cs="Arial"/>
          <w:szCs w:val="21"/>
        </w:rPr>
        <w:t>和视觉功能和健康状况水平。除了根据有效性提供理由之外，统计方案还应基于这些安全考虑来证明样本量。</w:t>
      </w:r>
    </w:p>
    <w:p w:rsidR="00EC7F41" w:rsidRPr="00707436" w:rsidRDefault="003A5BDD"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一种方法是以方案中针对类似外科手术从医学文献中获得的不良事件发生率的主要安全终点为基础，使所有事件都不超过预定的目标发生</w:t>
      </w:r>
      <w:r w:rsidR="00EC7F41" w:rsidRPr="00707436">
        <w:rPr>
          <w:rFonts w:ascii="Arial" w:eastAsia="宋体" w:hAnsi="Arial" w:cs="Arial"/>
          <w:szCs w:val="21"/>
        </w:rPr>
        <w:t>率。</w:t>
      </w:r>
      <w:r w:rsidR="002E3D60" w:rsidRPr="00707436">
        <w:rPr>
          <w:rFonts w:ascii="Arial" w:eastAsia="宋体" w:hAnsi="Arial" w:cs="Arial"/>
          <w:szCs w:val="21"/>
        </w:rPr>
        <w:t>对于某些较少患者人群，例如证明该</w:t>
      </w:r>
      <w:r w:rsidR="00966538">
        <w:rPr>
          <w:rFonts w:ascii="Arial" w:eastAsia="宋体" w:hAnsi="Arial" w:cs="Arial"/>
          <w:szCs w:val="21"/>
        </w:rPr>
        <w:t>器械</w:t>
      </w:r>
      <w:r w:rsidR="002E3D60" w:rsidRPr="00707436">
        <w:rPr>
          <w:rFonts w:ascii="Arial" w:eastAsia="宋体" w:hAnsi="Arial" w:cs="Arial"/>
          <w:szCs w:val="21"/>
        </w:rPr>
        <w:t>是人道主义使用</w:t>
      </w:r>
      <w:r w:rsidR="00966538">
        <w:rPr>
          <w:rFonts w:ascii="Arial" w:eastAsia="宋体" w:hAnsi="Arial" w:cs="Arial"/>
          <w:szCs w:val="21"/>
        </w:rPr>
        <w:t>器械</w:t>
      </w:r>
      <w:r w:rsidR="002C108F" w:rsidRPr="00707436">
        <w:rPr>
          <w:rFonts w:ascii="Arial" w:eastAsia="宋体" w:hAnsi="Arial" w:cs="Arial"/>
          <w:szCs w:val="21"/>
        </w:rPr>
        <w:t>的人群，为了在人道主义</w:t>
      </w:r>
      <w:r w:rsidR="00966538">
        <w:rPr>
          <w:rFonts w:ascii="Arial" w:eastAsia="宋体" w:hAnsi="Arial" w:cs="Arial"/>
          <w:szCs w:val="21"/>
        </w:rPr>
        <w:t>器械</w:t>
      </w:r>
      <w:r w:rsidRPr="00707436">
        <w:rPr>
          <w:rFonts w:ascii="Arial" w:eastAsia="宋体" w:hAnsi="Arial" w:cs="Arial"/>
          <w:szCs w:val="21"/>
        </w:rPr>
        <w:t>豁免申请中支持安全</w:t>
      </w:r>
      <w:r w:rsidR="002C108F" w:rsidRPr="00707436">
        <w:rPr>
          <w:rFonts w:ascii="Arial" w:eastAsia="宋体" w:hAnsi="Arial" w:cs="Arial"/>
          <w:szCs w:val="21"/>
        </w:rPr>
        <w:t>性</w:t>
      </w:r>
      <w:r w:rsidR="00932E0A" w:rsidRPr="00707436">
        <w:rPr>
          <w:rFonts w:ascii="Arial" w:eastAsia="宋体" w:hAnsi="Arial" w:cs="Arial"/>
          <w:szCs w:val="21"/>
        </w:rPr>
        <w:t>和可能的</w:t>
      </w:r>
      <w:r w:rsidR="009E0ADB">
        <w:rPr>
          <w:rFonts w:ascii="Arial" w:eastAsia="宋体" w:hAnsi="Arial" w:cs="Arial" w:hint="eastAsia"/>
          <w:szCs w:val="21"/>
        </w:rPr>
        <w:t>收益</w:t>
      </w:r>
      <w:r w:rsidR="00932E0A" w:rsidRPr="00707436">
        <w:rPr>
          <w:rFonts w:ascii="Arial" w:eastAsia="宋体" w:hAnsi="Arial" w:cs="Arial"/>
          <w:szCs w:val="21"/>
        </w:rPr>
        <w:t>，在方案书中可能不需要确定目标发生率，而</w:t>
      </w:r>
      <w:r w:rsidRPr="00707436">
        <w:rPr>
          <w:rFonts w:ascii="Arial" w:eastAsia="宋体" w:hAnsi="Arial" w:cs="Arial"/>
          <w:szCs w:val="21"/>
        </w:rPr>
        <w:t>在研究结论中进行的风险</w:t>
      </w:r>
      <w:r w:rsidRPr="00707436">
        <w:rPr>
          <w:rFonts w:ascii="Arial" w:eastAsia="宋体" w:hAnsi="Arial" w:cs="Arial"/>
          <w:szCs w:val="21"/>
        </w:rPr>
        <w:t>/</w:t>
      </w:r>
      <w:r w:rsidR="009E0ADB">
        <w:rPr>
          <w:rFonts w:ascii="Arial" w:eastAsia="宋体" w:hAnsi="Arial" w:cs="Arial" w:hint="eastAsia"/>
          <w:szCs w:val="21"/>
        </w:rPr>
        <w:t>收益</w:t>
      </w:r>
      <w:r w:rsidR="00932E0A" w:rsidRPr="00707436">
        <w:rPr>
          <w:rFonts w:ascii="Arial" w:eastAsia="宋体" w:hAnsi="Arial" w:cs="Arial"/>
          <w:szCs w:val="21"/>
        </w:rPr>
        <w:t>分析应表征类似外科手术的预期发生率，以提供可以比较</w:t>
      </w:r>
      <w:r w:rsidRPr="00707436">
        <w:rPr>
          <w:rFonts w:ascii="Arial" w:eastAsia="宋体" w:hAnsi="Arial" w:cs="Arial"/>
          <w:szCs w:val="21"/>
        </w:rPr>
        <w:t>的调查</w:t>
      </w:r>
      <w:r w:rsidR="00966538">
        <w:rPr>
          <w:rFonts w:ascii="Arial" w:eastAsia="宋体" w:hAnsi="Arial" w:cs="Arial"/>
          <w:szCs w:val="21"/>
        </w:rPr>
        <w:t>器械</w:t>
      </w:r>
      <w:r w:rsidRPr="00707436">
        <w:rPr>
          <w:rFonts w:ascii="Arial" w:eastAsia="宋体" w:hAnsi="Arial" w:cs="Arial"/>
          <w:szCs w:val="21"/>
        </w:rPr>
        <w:t>安全性能的</w:t>
      </w:r>
      <w:r w:rsidR="00932E0A" w:rsidRPr="00707436">
        <w:rPr>
          <w:rFonts w:ascii="Arial" w:eastAsia="宋体" w:hAnsi="Arial" w:cs="Arial"/>
          <w:szCs w:val="21"/>
        </w:rPr>
        <w:t>唯一</w:t>
      </w:r>
      <w:r w:rsidRPr="00707436">
        <w:rPr>
          <w:rFonts w:ascii="Arial" w:eastAsia="宋体" w:hAnsi="Arial" w:cs="Arial"/>
          <w:szCs w:val="21"/>
        </w:rPr>
        <w:t>参考框架。</w:t>
      </w:r>
    </w:p>
    <w:p w:rsidR="00932E0A" w:rsidRPr="00707436" w:rsidRDefault="00932E0A" w:rsidP="00D35AF6">
      <w:pPr>
        <w:pStyle w:val="a7"/>
        <w:numPr>
          <w:ilvl w:val="0"/>
          <w:numId w:val="16"/>
        </w:numPr>
        <w:snapToGrid w:val="0"/>
        <w:spacing w:afterLines="50" w:after="156" w:line="300" w:lineRule="auto"/>
        <w:ind w:firstLineChars="0"/>
        <w:outlineLvl w:val="1"/>
        <w:rPr>
          <w:rFonts w:ascii="Arial" w:eastAsia="宋体" w:hAnsi="Arial" w:cs="Arial"/>
          <w:b/>
          <w:szCs w:val="21"/>
        </w:rPr>
      </w:pPr>
      <w:bookmarkStart w:id="26" w:name="_Toc484191234"/>
      <w:r w:rsidRPr="00707436">
        <w:rPr>
          <w:rFonts w:ascii="Arial" w:eastAsia="宋体" w:hAnsi="Arial" w:cs="Arial"/>
          <w:b/>
          <w:szCs w:val="21"/>
        </w:rPr>
        <w:t>有效结果</w:t>
      </w:r>
      <w:bookmarkEnd w:id="26"/>
    </w:p>
    <w:p w:rsidR="00932E0A" w:rsidRPr="00707436" w:rsidRDefault="00D93D51"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视觉功能的主要有效性终点应提供植入受试者的性能的定量记录</w:t>
      </w:r>
      <w:r w:rsidR="009E0ADB">
        <w:rPr>
          <w:rFonts w:ascii="Arial" w:eastAsia="宋体" w:hAnsi="Arial" w:cs="Arial" w:hint="eastAsia"/>
          <w:szCs w:val="21"/>
        </w:rPr>
        <w:t>，</w:t>
      </w:r>
      <w:r w:rsidR="00932E0A" w:rsidRPr="00707436">
        <w:rPr>
          <w:rFonts w:ascii="Arial" w:eastAsia="宋体" w:hAnsi="Arial" w:cs="Arial"/>
          <w:szCs w:val="21"/>
        </w:rPr>
        <w:t>以支持</w:t>
      </w:r>
      <w:r w:rsidR="00966538">
        <w:rPr>
          <w:rFonts w:ascii="Arial" w:eastAsia="宋体" w:hAnsi="Arial" w:cs="Arial"/>
          <w:szCs w:val="21"/>
        </w:rPr>
        <w:t>器械</w:t>
      </w:r>
      <w:r w:rsidR="00932E0A" w:rsidRPr="00707436">
        <w:rPr>
          <w:rFonts w:ascii="Arial" w:eastAsia="宋体" w:hAnsi="Arial" w:cs="Arial"/>
          <w:szCs w:val="21"/>
        </w:rPr>
        <w:t>有效性。</w:t>
      </w:r>
      <w:r w:rsidRPr="00707436">
        <w:rPr>
          <w:rFonts w:ascii="Arial" w:eastAsia="宋体" w:hAnsi="Arial" w:cs="Arial"/>
          <w:szCs w:val="21"/>
        </w:rPr>
        <w:t>根据患者人数和潜在病症的性质，有效性终点可以从以下评估列表中选出。</w:t>
      </w:r>
      <w:r w:rsidR="001573EB">
        <w:rPr>
          <w:rFonts w:ascii="Arial" w:eastAsia="宋体" w:hAnsi="Arial" w:cs="Arial"/>
          <w:szCs w:val="21"/>
        </w:rPr>
        <w:t>贵公司</w:t>
      </w:r>
      <w:r w:rsidRPr="00707436">
        <w:rPr>
          <w:rFonts w:ascii="Arial" w:eastAsia="宋体" w:hAnsi="Arial" w:cs="Arial"/>
          <w:szCs w:val="21"/>
        </w:rPr>
        <w:t>的</w:t>
      </w:r>
      <w:r w:rsidRPr="00707436">
        <w:rPr>
          <w:rFonts w:ascii="Arial" w:eastAsia="宋体" w:hAnsi="Arial" w:cs="Arial"/>
          <w:szCs w:val="21"/>
        </w:rPr>
        <w:t>IDE</w:t>
      </w:r>
      <w:r w:rsidR="003C7245" w:rsidRPr="00707436">
        <w:rPr>
          <w:rFonts w:ascii="Arial" w:eastAsia="宋体" w:hAnsi="Arial" w:cs="Arial"/>
          <w:szCs w:val="21"/>
        </w:rPr>
        <w:t>提交应包括有效性终</w:t>
      </w:r>
      <w:r w:rsidRPr="00707436">
        <w:rPr>
          <w:rFonts w:ascii="Arial" w:eastAsia="宋体" w:hAnsi="Arial" w:cs="Arial"/>
          <w:szCs w:val="21"/>
        </w:rPr>
        <w:t>点的</w:t>
      </w:r>
      <w:r w:rsidR="009E0ADB">
        <w:rPr>
          <w:rFonts w:ascii="Arial" w:eastAsia="宋体" w:hAnsi="Arial" w:cs="Arial" w:hint="eastAsia"/>
          <w:szCs w:val="21"/>
        </w:rPr>
        <w:t>选择</w:t>
      </w:r>
      <w:r w:rsidRPr="00707436">
        <w:rPr>
          <w:rFonts w:ascii="Arial" w:eastAsia="宋体" w:hAnsi="Arial" w:cs="Arial"/>
          <w:szCs w:val="21"/>
        </w:rPr>
        <w:t>理由。</w:t>
      </w:r>
    </w:p>
    <w:p w:rsidR="003C7245" w:rsidRDefault="003C7245"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我们建议根据</w:t>
      </w:r>
      <w:r w:rsidR="001573EB">
        <w:rPr>
          <w:rFonts w:ascii="Arial" w:eastAsia="宋体" w:hAnsi="Arial" w:cs="Arial"/>
          <w:szCs w:val="21"/>
        </w:rPr>
        <w:t>贵公司</w:t>
      </w:r>
      <w:r w:rsidRPr="00707436">
        <w:rPr>
          <w:rFonts w:ascii="Arial" w:eastAsia="宋体" w:hAnsi="Arial" w:cs="Arial"/>
          <w:szCs w:val="21"/>
        </w:rPr>
        <w:t>的</w:t>
      </w:r>
      <w:r w:rsidR="00966538">
        <w:rPr>
          <w:rFonts w:ascii="Arial" w:eastAsia="宋体" w:hAnsi="Arial" w:cs="Arial"/>
          <w:szCs w:val="21"/>
        </w:rPr>
        <w:t>器械</w:t>
      </w:r>
      <w:r w:rsidRPr="00707436">
        <w:rPr>
          <w:rFonts w:ascii="Arial" w:eastAsia="宋体" w:hAnsi="Arial" w:cs="Arial"/>
          <w:szCs w:val="21"/>
        </w:rPr>
        <w:t>进行以下有效性评估。</w:t>
      </w:r>
    </w:p>
    <w:p w:rsidR="00DF7BA4" w:rsidRDefault="00DF7BA4" w:rsidP="00D35AF6">
      <w:pPr>
        <w:pStyle w:val="a7"/>
        <w:snapToGrid w:val="0"/>
        <w:spacing w:afterLines="50" w:after="156" w:line="300" w:lineRule="auto"/>
        <w:ind w:left="720" w:firstLineChars="0" w:firstLine="0"/>
        <w:rPr>
          <w:rFonts w:ascii="Arial" w:eastAsia="宋体" w:hAnsi="Arial" w:cs="Arial"/>
          <w:szCs w:val="21"/>
        </w:rPr>
      </w:pPr>
    </w:p>
    <w:p w:rsidR="00DF7BA4" w:rsidRDefault="00DF7BA4">
      <w:pPr>
        <w:widowControl/>
        <w:jc w:val="left"/>
        <w:rPr>
          <w:rFonts w:ascii="Arial" w:eastAsia="宋体" w:hAnsi="Arial" w:cs="Arial"/>
          <w:szCs w:val="21"/>
        </w:rPr>
      </w:pPr>
      <w:r>
        <w:rPr>
          <w:rFonts w:ascii="Arial" w:eastAsia="宋体" w:hAnsi="Arial" w:cs="Arial"/>
          <w:szCs w:val="21"/>
        </w:rPr>
        <w:br w:type="page"/>
      </w:r>
    </w:p>
    <w:p w:rsidR="003C7245" w:rsidRPr="00707436" w:rsidRDefault="003C7245" w:rsidP="00D35AF6">
      <w:pPr>
        <w:pStyle w:val="a7"/>
        <w:snapToGrid w:val="0"/>
        <w:spacing w:afterLines="50" w:after="156" w:line="300" w:lineRule="auto"/>
        <w:ind w:left="720" w:firstLineChars="0" w:firstLine="0"/>
        <w:rPr>
          <w:rFonts w:ascii="Arial" w:eastAsia="宋体" w:hAnsi="Arial" w:cs="Arial"/>
          <w:b/>
          <w:szCs w:val="21"/>
          <w:u w:val="single"/>
        </w:rPr>
      </w:pPr>
      <w:r w:rsidRPr="00707436">
        <w:rPr>
          <w:rFonts w:ascii="Arial" w:eastAsia="宋体" w:hAnsi="Arial" w:cs="Arial"/>
          <w:b/>
          <w:szCs w:val="21"/>
          <w:u w:val="single"/>
        </w:rPr>
        <w:lastRenderedPageBreak/>
        <w:t>视觉功能评估</w:t>
      </w:r>
    </w:p>
    <w:p w:rsidR="003C7245" w:rsidRPr="001A27D8" w:rsidRDefault="003C7245" w:rsidP="00D35AF6">
      <w:pPr>
        <w:pStyle w:val="a7"/>
        <w:snapToGrid w:val="0"/>
        <w:spacing w:afterLines="50" w:after="156" w:line="300" w:lineRule="auto"/>
        <w:ind w:left="720" w:firstLineChars="0" w:firstLine="0"/>
        <w:rPr>
          <w:rFonts w:ascii="Arial" w:eastAsia="宋体" w:hAnsi="Arial" w:cs="Arial"/>
          <w:b/>
          <w:i/>
          <w:szCs w:val="21"/>
        </w:rPr>
      </w:pPr>
      <w:proofErr w:type="gramStart"/>
      <w:r w:rsidRPr="001A27D8">
        <w:rPr>
          <w:rFonts w:ascii="Arial" w:eastAsia="宋体" w:hAnsi="Arial" w:cs="Arial"/>
          <w:b/>
          <w:i/>
          <w:szCs w:val="21"/>
        </w:rPr>
        <w:t>低视力表</w:t>
      </w:r>
      <w:r w:rsidR="009E0ADB">
        <w:rPr>
          <w:rFonts w:ascii="Arial" w:eastAsia="宋体" w:hAnsi="Arial" w:cs="Arial"/>
          <w:b/>
          <w:i/>
          <w:szCs w:val="21"/>
        </w:rPr>
        <w:t>锐度</w:t>
      </w:r>
      <w:proofErr w:type="gramEnd"/>
    </w:p>
    <w:p w:rsidR="003C7245" w:rsidRPr="00707436" w:rsidRDefault="00377C0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我们建议研究方案使用验证的低视力字母表</w:t>
      </w:r>
      <w:r w:rsidR="003C7245" w:rsidRPr="00707436">
        <w:rPr>
          <w:rFonts w:ascii="Arial" w:eastAsia="宋体" w:hAnsi="Arial" w:cs="Arial"/>
          <w:szCs w:val="21"/>
        </w:rPr>
        <w:t>测试来评估视力。</w:t>
      </w:r>
      <w:r w:rsidRPr="00707436">
        <w:rPr>
          <w:rFonts w:ascii="Arial" w:eastAsia="宋体" w:hAnsi="Arial" w:cs="Arial"/>
          <w:szCs w:val="21"/>
        </w:rPr>
        <w:t>诸如</w:t>
      </w:r>
      <w:r w:rsidRPr="00E42D05">
        <w:rPr>
          <w:rFonts w:ascii="宋体" w:eastAsia="宋体" w:hAnsi="宋体" w:cs="Arial"/>
          <w:szCs w:val="21"/>
        </w:rPr>
        <w:t>“</w:t>
      </w:r>
      <w:r w:rsidRPr="00707436">
        <w:rPr>
          <w:rFonts w:ascii="Arial" w:eastAsia="宋体" w:hAnsi="Arial" w:cs="Arial"/>
          <w:szCs w:val="21"/>
        </w:rPr>
        <w:t>手指计数</w:t>
      </w:r>
      <w:r w:rsidRPr="00E42D05">
        <w:rPr>
          <w:rFonts w:ascii="宋体" w:eastAsia="宋体" w:hAnsi="宋体" w:cs="Arial"/>
          <w:szCs w:val="21"/>
        </w:rPr>
        <w:t>”</w:t>
      </w:r>
      <w:r w:rsidRPr="00707436">
        <w:rPr>
          <w:rFonts w:ascii="Arial" w:eastAsia="宋体" w:hAnsi="Arial" w:cs="Arial"/>
          <w:szCs w:val="21"/>
        </w:rPr>
        <w:t>之类的手动敏感度水平不能提供对视觉功能的适当定量测试。我们建议</w:t>
      </w:r>
      <w:r w:rsidR="001573EB">
        <w:rPr>
          <w:rFonts w:ascii="Arial" w:eastAsia="宋体" w:hAnsi="Arial" w:cs="Arial"/>
          <w:szCs w:val="21"/>
        </w:rPr>
        <w:t>贵公司</w:t>
      </w:r>
      <w:r w:rsidRPr="00707436">
        <w:rPr>
          <w:rFonts w:ascii="Arial" w:eastAsia="宋体" w:hAnsi="Arial" w:cs="Arial"/>
          <w:szCs w:val="21"/>
        </w:rPr>
        <w:t>的测试对受试者的反应时间进行限制。</w:t>
      </w:r>
    </w:p>
    <w:p w:rsidR="00377C09" w:rsidRPr="001A27D8" w:rsidRDefault="00377C09" w:rsidP="00D35AF6">
      <w:pPr>
        <w:pStyle w:val="a7"/>
        <w:snapToGrid w:val="0"/>
        <w:spacing w:afterLines="50" w:after="156" w:line="300" w:lineRule="auto"/>
        <w:ind w:left="720" w:firstLineChars="0" w:firstLine="0"/>
        <w:rPr>
          <w:rFonts w:ascii="Arial" w:eastAsia="宋体" w:hAnsi="Arial" w:cs="Arial"/>
          <w:b/>
          <w:i/>
          <w:szCs w:val="21"/>
        </w:rPr>
      </w:pPr>
      <w:r w:rsidRPr="001A27D8">
        <w:rPr>
          <w:rFonts w:ascii="Arial" w:eastAsia="宋体" w:hAnsi="Arial" w:cs="Arial"/>
          <w:b/>
          <w:i/>
          <w:szCs w:val="21"/>
        </w:rPr>
        <w:t>光栅</w:t>
      </w:r>
      <w:r w:rsidR="009E0ADB">
        <w:rPr>
          <w:rFonts w:ascii="Arial" w:eastAsia="宋体" w:hAnsi="Arial" w:cs="Arial"/>
          <w:b/>
          <w:i/>
          <w:szCs w:val="21"/>
        </w:rPr>
        <w:t>锐度</w:t>
      </w:r>
    </w:p>
    <w:p w:rsidR="00377C09" w:rsidRPr="00707436" w:rsidRDefault="00377C09"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使用强制选择范例和固定时间间隔来测试受试者的全视场光栅</w:t>
      </w:r>
      <w:r w:rsidR="009E0ADB">
        <w:rPr>
          <w:rFonts w:ascii="Arial" w:eastAsia="宋体" w:hAnsi="Arial" w:cs="Arial"/>
          <w:szCs w:val="21"/>
        </w:rPr>
        <w:t>锐度</w:t>
      </w:r>
      <w:r w:rsidRPr="00707436">
        <w:rPr>
          <w:rFonts w:ascii="Arial" w:eastAsia="宋体" w:hAnsi="Arial" w:cs="Arial"/>
          <w:szCs w:val="21"/>
        </w:rPr>
        <w:t>。</w:t>
      </w:r>
      <w:r w:rsidR="00613C3B" w:rsidRPr="00707436">
        <w:rPr>
          <w:rFonts w:ascii="Arial" w:eastAsia="宋体" w:hAnsi="Arial" w:cs="Arial"/>
          <w:szCs w:val="21"/>
        </w:rPr>
        <w:t>我们还建议评估在黑暗的房间中使用投射刺激的受试者。可以采用阶梯测试程序来帮助确定光栅分辨率阈值。</w:t>
      </w:r>
      <w:r w:rsidR="001573EB">
        <w:rPr>
          <w:rFonts w:ascii="Arial" w:eastAsia="宋体" w:hAnsi="Arial" w:cs="Arial"/>
          <w:szCs w:val="21"/>
        </w:rPr>
        <w:t>贵公司</w:t>
      </w:r>
      <w:r w:rsidR="007B2613" w:rsidRPr="00707436">
        <w:rPr>
          <w:rFonts w:ascii="Arial" w:eastAsia="宋体" w:hAnsi="Arial" w:cs="Arial"/>
          <w:szCs w:val="21"/>
        </w:rPr>
        <w:t>应该包括覆盖由研究纳入标准指定的整个</w:t>
      </w:r>
      <w:r w:rsidR="009E0ADB">
        <w:rPr>
          <w:rFonts w:ascii="Arial" w:eastAsia="宋体" w:hAnsi="Arial" w:cs="Arial"/>
          <w:szCs w:val="21"/>
        </w:rPr>
        <w:t>锐度</w:t>
      </w:r>
      <w:r w:rsidR="007B2613" w:rsidRPr="00707436">
        <w:rPr>
          <w:rFonts w:ascii="Arial" w:eastAsia="宋体" w:hAnsi="Arial" w:cs="Arial"/>
          <w:szCs w:val="21"/>
        </w:rPr>
        <w:t>范围的光栅空间频率。此外，我们建议</w:t>
      </w:r>
      <w:r w:rsidR="001573EB">
        <w:rPr>
          <w:rFonts w:ascii="Arial" w:eastAsia="宋体" w:hAnsi="Arial" w:cs="Arial"/>
          <w:szCs w:val="21"/>
        </w:rPr>
        <w:t>贵公司</w:t>
      </w:r>
      <w:r w:rsidR="007B2613" w:rsidRPr="00707436">
        <w:rPr>
          <w:rFonts w:ascii="Arial" w:eastAsia="宋体" w:hAnsi="Arial" w:cs="Arial"/>
          <w:szCs w:val="21"/>
        </w:rPr>
        <w:t>评估受试者检测光栅对比度的能力。</w:t>
      </w:r>
    </w:p>
    <w:p w:rsidR="007B2613" w:rsidRPr="001A27D8" w:rsidRDefault="006C0EFE" w:rsidP="00D35AF6">
      <w:pPr>
        <w:pStyle w:val="a7"/>
        <w:snapToGrid w:val="0"/>
        <w:spacing w:afterLines="50" w:after="156" w:line="300" w:lineRule="auto"/>
        <w:ind w:left="720" w:firstLineChars="0" w:firstLine="0"/>
        <w:rPr>
          <w:rFonts w:ascii="Arial" w:eastAsia="宋体" w:hAnsi="Arial" w:cs="Arial"/>
          <w:b/>
          <w:i/>
          <w:szCs w:val="21"/>
        </w:rPr>
      </w:pPr>
      <w:r w:rsidRPr="001A27D8">
        <w:rPr>
          <w:rFonts w:ascii="Arial" w:eastAsia="宋体" w:hAnsi="Arial" w:cs="Arial"/>
          <w:b/>
          <w:i/>
          <w:szCs w:val="21"/>
        </w:rPr>
        <w:t>刺激视觉光幻视区域</w:t>
      </w:r>
      <w:r w:rsidR="007B2613" w:rsidRPr="001A27D8">
        <w:rPr>
          <w:rFonts w:ascii="Arial" w:eastAsia="宋体" w:hAnsi="Arial" w:cs="Arial"/>
          <w:b/>
          <w:i/>
          <w:szCs w:val="21"/>
        </w:rPr>
        <w:t>的空间映射</w:t>
      </w:r>
    </w:p>
    <w:p w:rsidR="007B2613" w:rsidRPr="00707436" w:rsidRDefault="007B2613"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w:t>
      </w:r>
      <w:r w:rsidR="00FE24FD" w:rsidRPr="00707436">
        <w:rPr>
          <w:rFonts w:ascii="Arial" w:eastAsia="宋体" w:hAnsi="Arial" w:cs="Arial"/>
          <w:szCs w:val="21"/>
        </w:rPr>
        <w:t>们建议</w:t>
      </w:r>
      <w:r w:rsidR="001573EB">
        <w:rPr>
          <w:rFonts w:ascii="Arial" w:eastAsia="宋体" w:hAnsi="Arial" w:cs="Arial"/>
          <w:szCs w:val="21"/>
        </w:rPr>
        <w:t>贵公司</w:t>
      </w:r>
      <w:r w:rsidR="00FE24FD" w:rsidRPr="00707436">
        <w:rPr>
          <w:rFonts w:ascii="Arial" w:eastAsia="宋体" w:hAnsi="Arial" w:cs="Arial"/>
          <w:szCs w:val="21"/>
        </w:rPr>
        <w:t>在刺激单个（或成对）刺激阵列电极时仔细评估受试者的光幻视</w:t>
      </w:r>
      <w:r w:rsidRPr="00E42D05">
        <w:rPr>
          <w:rFonts w:ascii="宋体" w:eastAsia="宋体" w:hAnsi="宋体" w:cs="Arial"/>
          <w:szCs w:val="21"/>
        </w:rPr>
        <w:t>“</w:t>
      </w:r>
      <w:r w:rsidRPr="00707436">
        <w:rPr>
          <w:rFonts w:ascii="Arial" w:eastAsia="宋体" w:hAnsi="Arial" w:cs="Arial"/>
          <w:szCs w:val="21"/>
        </w:rPr>
        <w:t>视野</w:t>
      </w:r>
      <w:r w:rsidRPr="00E42D05">
        <w:rPr>
          <w:rFonts w:ascii="宋体" w:eastAsia="宋体" w:hAnsi="宋体" w:cs="Arial"/>
          <w:szCs w:val="21"/>
        </w:rPr>
        <w:t>”</w:t>
      </w:r>
      <w:r w:rsidRPr="00707436">
        <w:rPr>
          <w:rFonts w:ascii="Arial" w:eastAsia="宋体" w:hAnsi="Arial" w:cs="Arial"/>
          <w:szCs w:val="21"/>
        </w:rPr>
        <w:t>图。</w:t>
      </w:r>
      <w:r w:rsidR="00FE24FD" w:rsidRPr="00707436">
        <w:rPr>
          <w:rFonts w:ascii="Arial" w:eastAsia="宋体" w:hAnsi="Arial" w:cs="Arial"/>
          <w:szCs w:val="21"/>
        </w:rPr>
        <w:t>这应该包括刺激阵列中的中心电极的两点辨别测试。对于具有眼内光感器的人工视网膜，我</w:t>
      </w:r>
      <w:r w:rsidR="003B3577" w:rsidRPr="00707436">
        <w:rPr>
          <w:rFonts w:ascii="Arial" w:eastAsia="宋体" w:hAnsi="Arial" w:cs="Arial"/>
          <w:szCs w:val="21"/>
        </w:rPr>
        <w:t>们建议将测试</w:t>
      </w:r>
      <w:proofErr w:type="gramStart"/>
      <w:r w:rsidR="003B3577" w:rsidRPr="00707436">
        <w:rPr>
          <w:rFonts w:ascii="Arial" w:eastAsia="宋体" w:hAnsi="Arial" w:cs="Arial"/>
          <w:szCs w:val="21"/>
        </w:rPr>
        <w:t>点直接</w:t>
      </w:r>
      <w:proofErr w:type="gramEnd"/>
      <w:r w:rsidR="003B3577" w:rsidRPr="00707436">
        <w:rPr>
          <w:rFonts w:ascii="Arial" w:eastAsia="宋体" w:hAnsi="Arial" w:cs="Arial"/>
          <w:szCs w:val="21"/>
        </w:rPr>
        <w:t>投影到视网膜植入物上。对于依靠外部头部或镜片安装</w:t>
      </w:r>
      <w:r w:rsidR="00FE24FD" w:rsidRPr="00707436">
        <w:rPr>
          <w:rFonts w:ascii="Arial" w:eastAsia="宋体" w:hAnsi="Arial" w:cs="Arial"/>
          <w:szCs w:val="21"/>
        </w:rPr>
        <w:t>摄像头进行视觉输入的</w:t>
      </w:r>
      <w:r w:rsidR="003B3577" w:rsidRPr="00707436">
        <w:rPr>
          <w:rFonts w:ascii="Arial" w:eastAsia="宋体" w:hAnsi="Arial" w:cs="Arial"/>
          <w:szCs w:val="21"/>
        </w:rPr>
        <w:t>人工视网膜，我们建议生成光幻视</w:t>
      </w:r>
      <w:r w:rsidR="003B3577" w:rsidRPr="00E42D05">
        <w:rPr>
          <w:rFonts w:ascii="宋体" w:eastAsia="宋体" w:hAnsi="宋体" w:cs="Arial"/>
          <w:szCs w:val="21"/>
        </w:rPr>
        <w:t>“</w:t>
      </w:r>
      <w:r w:rsidR="003B3577" w:rsidRPr="00707436">
        <w:rPr>
          <w:rFonts w:ascii="Arial" w:eastAsia="宋体" w:hAnsi="Arial" w:cs="Arial"/>
          <w:szCs w:val="21"/>
        </w:rPr>
        <w:t>视野</w:t>
      </w:r>
      <w:r w:rsidR="003B3577" w:rsidRPr="00E42D05">
        <w:rPr>
          <w:rFonts w:ascii="宋体" w:eastAsia="宋体" w:hAnsi="宋体" w:cs="Arial"/>
          <w:szCs w:val="21"/>
        </w:rPr>
        <w:t>”</w:t>
      </w:r>
      <w:r w:rsidR="003B3577" w:rsidRPr="00707436">
        <w:rPr>
          <w:rFonts w:ascii="Arial" w:eastAsia="宋体" w:hAnsi="Arial" w:cs="Arial"/>
          <w:szCs w:val="21"/>
        </w:rPr>
        <w:t>图，同时监测受试者的植入</w:t>
      </w:r>
      <w:proofErr w:type="gramStart"/>
      <w:r w:rsidR="003B3577" w:rsidRPr="00707436">
        <w:rPr>
          <w:rFonts w:ascii="Arial" w:eastAsia="宋体" w:hAnsi="Arial" w:cs="Arial"/>
          <w:szCs w:val="21"/>
        </w:rPr>
        <w:t>物眼睛</w:t>
      </w:r>
      <w:proofErr w:type="gramEnd"/>
      <w:r w:rsidR="003B3577" w:rsidRPr="00707436">
        <w:rPr>
          <w:rFonts w:ascii="Arial" w:eastAsia="宋体" w:hAnsi="Arial" w:cs="Arial"/>
          <w:szCs w:val="21"/>
        </w:rPr>
        <w:t>和头部位置，以说明</w:t>
      </w:r>
      <w:r w:rsidR="00FE24FD" w:rsidRPr="00707436">
        <w:rPr>
          <w:rFonts w:ascii="Arial" w:eastAsia="宋体" w:hAnsi="Arial" w:cs="Arial"/>
          <w:szCs w:val="21"/>
        </w:rPr>
        <w:t>刺激单个电极时的运动。</w:t>
      </w:r>
      <w:r w:rsidR="003B3577" w:rsidRPr="00707436">
        <w:rPr>
          <w:rFonts w:ascii="Arial" w:eastAsia="宋体" w:hAnsi="Arial" w:cs="Arial"/>
          <w:szCs w:val="21"/>
        </w:rPr>
        <w:t>该方案应包括用于补偿绘制受试者光幻视区域的周长测试中的眼睛和头部运动的方法或</w:t>
      </w:r>
      <w:r w:rsidR="00966538">
        <w:rPr>
          <w:rFonts w:ascii="Arial" w:eastAsia="宋体" w:hAnsi="Arial" w:cs="Arial"/>
          <w:szCs w:val="21"/>
        </w:rPr>
        <w:t>器械</w:t>
      </w:r>
      <w:r w:rsidR="003B3577" w:rsidRPr="00707436">
        <w:rPr>
          <w:rFonts w:ascii="Arial" w:eastAsia="宋体" w:hAnsi="Arial" w:cs="Arial"/>
          <w:szCs w:val="21"/>
        </w:rPr>
        <w:t>。</w:t>
      </w:r>
    </w:p>
    <w:p w:rsidR="003B3577" w:rsidRPr="001A27D8" w:rsidRDefault="00B108F4" w:rsidP="00D35AF6">
      <w:pPr>
        <w:pStyle w:val="a7"/>
        <w:snapToGrid w:val="0"/>
        <w:spacing w:afterLines="50" w:after="156" w:line="300" w:lineRule="auto"/>
        <w:ind w:left="720" w:firstLineChars="0" w:firstLine="0"/>
        <w:rPr>
          <w:rFonts w:ascii="Arial" w:eastAsia="宋体" w:hAnsi="Arial" w:cs="Arial"/>
          <w:b/>
          <w:i/>
          <w:szCs w:val="21"/>
        </w:rPr>
      </w:pPr>
      <w:r>
        <w:rPr>
          <w:rFonts w:ascii="Arial" w:eastAsia="宋体" w:hAnsi="Arial" w:cs="Arial"/>
          <w:b/>
          <w:i/>
          <w:szCs w:val="21"/>
        </w:rPr>
        <w:t>形态视觉</w:t>
      </w:r>
      <w:r w:rsidR="003B3577" w:rsidRPr="001A27D8">
        <w:rPr>
          <w:rFonts w:ascii="Arial" w:eastAsia="宋体" w:hAnsi="Arial" w:cs="Arial"/>
          <w:b/>
          <w:i/>
          <w:szCs w:val="21"/>
        </w:rPr>
        <w:t>评估</w:t>
      </w:r>
    </w:p>
    <w:p w:rsidR="003B3577" w:rsidRPr="00707436" w:rsidRDefault="00F61EA2"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为了评估假体阵列为植入的受试者提供及时的</w:t>
      </w:r>
      <w:r w:rsidR="00B108F4">
        <w:rPr>
          <w:rFonts w:ascii="Arial" w:eastAsia="宋体" w:hAnsi="Arial" w:cs="Arial" w:hint="eastAsia"/>
          <w:szCs w:val="21"/>
        </w:rPr>
        <w:t>形态</w:t>
      </w:r>
      <w:r w:rsidRPr="00707436">
        <w:rPr>
          <w:rFonts w:ascii="Arial" w:eastAsia="宋体" w:hAnsi="Arial" w:cs="Arial"/>
          <w:szCs w:val="21"/>
        </w:rPr>
        <w:t>或模式视觉的能力，我们建议短时间，定时单字母或符号识别测试，以避免过度使用补偿性头部，眼睛或摄像机运动。</w:t>
      </w:r>
    </w:p>
    <w:p w:rsidR="00D103B4" w:rsidRPr="00707436" w:rsidRDefault="00D103B4" w:rsidP="00D35AF6">
      <w:pPr>
        <w:pStyle w:val="a7"/>
        <w:snapToGrid w:val="0"/>
        <w:spacing w:afterLines="50" w:after="156" w:line="300" w:lineRule="auto"/>
        <w:ind w:left="720" w:firstLineChars="0" w:firstLine="0"/>
        <w:rPr>
          <w:rFonts w:ascii="Arial" w:eastAsia="宋体" w:hAnsi="Arial" w:cs="Arial"/>
          <w:b/>
          <w:szCs w:val="21"/>
          <w:u w:val="single"/>
        </w:rPr>
      </w:pPr>
      <w:r w:rsidRPr="00707436">
        <w:rPr>
          <w:rFonts w:ascii="Arial" w:eastAsia="宋体" w:hAnsi="Arial" w:cs="Arial"/>
          <w:b/>
          <w:szCs w:val="21"/>
          <w:u w:val="single"/>
        </w:rPr>
        <w:t>功能视觉评估和</w:t>
      </w:r>
      <w:r w:rsidR="00B108F4">
        <w:rPr>
          <w:rFonts w:ascii="Arial" w:eastAsia="宋体" w:hAnsi="Arial" w:cs="Arial"/>
          <w:b/>
          <w:szCs w:val="21"/>
          <w:u w:val="single"/>
        </w:rPr>
        <w:t>患者报告结果</w:t>
      </w:r>
    </w:p>
    <w:p w:rsidR="00857FC9" w:rsidRPr="00707436" w:rsidRDefault="00D103B4"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受试者功能视觉</w:t>
      </w:r>
      <w:r w:rsidR="00857FC9" w:rsidRPr="00707436">
        <w:rPr>
          <w:rFonts w:ascii="Arial" w:eastAsia="宋体" w:hAnsi="Arial" w:cs="Arial"/>
          <w:szCs w:val="21"/>
        </w:rPr>
        <w:t>的评估可以更好地了解用户在现实世界中的视觉功能。实验室和人为</w:t>
      </w:r>
      <w:r w:rsidRPr="00707436">
        <w:rPr>
          <w:rFonts w:ascii="Arial" w:eastAsia="宋体" w:hAnsi="Arial" w:cs="Arial"/>
          <w:szCs w:val="21"/>
        </w:rPr>
        <w:t>环境控制</w:t>
      </w:r>
      <w:r w:rsidR="00857FC9" w:rsidRPr="00707436">
        <w:rPr>
          <w:rFonts w:ascii="Arial" w:eastAsia="宋体" w:hAnsi="Arial" w:cs="Arial"/>
          <w:szCs w:val="21"/>
        </w:rPr>
        <w:t>的实际独立变量是</w:t>
      </w:r>
      <w:r w:rsidRPr="00707436">
        <w:rPr>
          <w:rFonts w:ascii="Arial" w:eastAsia="宋体" w:hAnsi="Arial" w:cs="Arial"/>
          <w:szCs w:val="21"/>
        </w:rPr>
        <w:t>视力障碍人群视觉问题的</w:t>
      </w:r>
      <w:r w:rsidR="00857FC9" w:rsidRPr="00707436">
        <w:rPr>
          <w:rFonts w:ascii="Arial" w:eastAsia="宋体" w:hAnsi="Arial" w:cs="Arial"/>
          <w:szCs w:val="21"/>
        </w:rPr>
        <w:t>来源</w:t>
      </w:r>
      <w:r w:rsidRPr="00707436">
        <w:rPr>
          <w:rFonts w:ascii="Arial" w:eastAsia="宋体" w:hAnsi="Arial" w:cs="Arial"/>
          <w:szCs w:val="21"/>
        </w:rPr>
        <w:t>。</w:t>
      </w:r>
      <w:r w:rsidR="00857FC9" w:rsidRPr="00707436">
        <w:rPr>
          <w:rFonts w:ascii="Arial" w:eastAsia="宋体" w:hAnsi="Arial" w:cs="Arial"/>
          <w:szCs w:val="21"/>
        </w:rPr>
        <w:t>这些独立变量包括但不限于眩光，阴影，深度，环境光的变化性，天气条件等。虽然实验室评估和人为环境对于要评估初步</w:t>
      </w:r>
      <w:r w:rsidR="00966538">
        <w:rPr>
          <w:rFonts w:ascii="Arial" w:eastAsia="宋体" w:hAnsi="Arial" w:cs="Arial"/>
          <w:szCs w:val="21"/>
        </w:rPr>
        <w:t>器械</w:t>
      </w:r>
      <w:r w:rsidR="00857FC9" w:rsidRPr="00707436">
        <w:rPr>
          <w:rFonts w:ascii="Arial" w:eastAsia="宋体" w:hAnsi="Arial" w:cs="Arial"/>
          <w:szCs w:val="21"/>
        </w:rPr>
        <w:t>有效性的非关键性研究可能是可以接受的，但是应该在关键研究中使用现实世界评估。我们建议</w:t>
      </w:r>
      <w:r w:rsidR="001573EB">
        <w:rPr>
          <w:rFonts w:ascii="Arial" w:eastAsia="宋体" w:hAnsi="Arial" w:cs="Arial"/>
          <w:szCs w:val="21"/>
        </w:rPr>
        <w:t>贵公司</w:t>
      </w:r>
      <w:r w:rsidR="00857FC9" w:rsidRPr="00707436">
        <w:rPr>
          <w:rFonts w:ascii="Arial" w:eastAsia="宋体" w:hAnsi="Arial" w:cs="Arial"/>
          <w:szCs w:val="21"/>
        </w:rPr>
        <w:t>根据</w:t>
      </w:r>
      <w:r w:rsidR="00966538">
        <w:rPr>
          <w:rFonts w:ascii="Arial" w:eastAsia="宋体" w:hAnsi="Arial" w:cs="Arial"/>
          <w:szCs w:val="21"/>
        </w:rPr>
        <w:t>器械</w:t>
      </w:r>
      <w:r w:rsidR="00857FC9" w:rsidRPr="00707436">
        <w:rPr>
          <w:rFonts w:ascii="Arial" w:eastAsia="宋体" w:hAnsi="Arial" w:cs="Arial"/>
          <w:szCs w:val="21"/>
        </w:rPr>
        <w:t>使用以下所述的测试程序。</w:t>
      </w:r>
    </w:p>
    <w:p w:rsidR="001A27D8" w:rsidRDefault="001A27D8">
      <w:pPr>
        <w:widowControl/>
        <w:jc w:val="left"/>
        <w:rPr>
          <w:rFonts w:ascii="Arial" w:eastAsia="宋体" w:hAnsi="Arial" w:cs="Arial"/>
          <w:b/>
          <w:szCs w:val="21"/>
        </w:rPr>
      </w:pPr>
      <w:r>
        <w:rPr>
          <w:rFonts w:ascii="Arial" w:eastAsia="宋体" w:hAnsi="Arial" w:cs="Arial"/>
          <w:b/>
          <w:szCs w:val="21"/>
        </w:rPr>
        <w:br w:type="page"/>
      </w:r>
    </w:p>
    <w:p w:rsidR="00D103B4" w:rsidRPr="00707436" w:rsidRDefault="00357C97"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lastRenderedPageBreak/>
        <w:t>方向和移</w:t>
      </w:r>
      <w:r w:rsidR="00857FC9" w:rsidRPr="00707436">
        <w:rPr>
          <w:rFonts w:ascii="Arial" w:eastAsia="宋体" w:hAnsi="Arial" w:cs="Arial"/>
          <w:b/>
          <w:szCs w:val="21"/>
        </w:rPr>
        <w:t>动性</w:t>
      </w:r>
    </w:p>
    <w:p w:rsidR="00857FC9" w:rsidRPr="00707436" w:rsidRDefault="00357C97"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通过独立，受过训练的方向和移动专业人士来衡量受试者现实表现的方向和移</w:t>
      </w:r>
      <w:r w:rsidR="00857FC9" w:rsidRPr="00707436">
        <w:rPr>
          <w:rFonts w:ascii="Arial" w:eastAsia="宋体" w:hAnsi="Arial" w:cs="Arial"/>
          <w:szCs w:val="21"/>
        </w:rPr>
        <w:t>动性评估。</w:t>
      </w:r>
      <w:r w:rsidRPr="00707436">
        <w:rPr>
          <w:rFonts w:ascii="Arial" w:eastAsia="宋体" w:hAnsi="Arial" w:cs="Arial"/>
          <w:szCs w:val="21"/>
        </w:rPr>
        <w:t>独立专业人士不是制造和</w:t>
      </w:r>
      <w:r w:rsidR="00B108F4">
        <w:rPr>
          <w:rFonts w:ascii="Arial" w:eastAsia="宋体" w:hAnsi="Arial" w:cs="Arial" w:hint="eastAsia"/>
          <w:szCs w:val="21"/>
        </w:rPr>
        <w:t>研究</w:t>
      </w:r>
      <w:r w:rsidR="00966538">
        <w:rPr>
          <w:rFonts w:ascii="Arial" w:eastAsia="宋体" w:hAnsi="Arial" w:cs="Arial"/>
          <w:szCs w:val="21"/>
        </w:rPr>
        <w:t>器械</w:t>
      </w:r>
      <w:r w:rsidR="00B108F4">
        <w:rPr>
          <w:rFonts w:ascii="Arial" w:eastAsia="宋体" w:hAnsi="Arial" w:cs="Arial" w:hint="eastAsia"/>
          <w:szCs w:val="21"/>
        </w:rPr>
        <w:t>的</w:t>
      </w:r>
      <w:r w:rsidRPr="00707436">
        <w:rPr>
          <w:rFonts w:ascii="Arial" w:eastAsia="宋体" w:hAnsi="Arial" w:cs="Arial"/>
          <w:szCs w:val="21"/>
        </w:rPr>
        <w:t>公司</w:t>
      </w:r>
      <w:r w:rsidR="00B108F4">
        <w:rPr>
          <w:rFonts w:ascii="Arial" w:eastAsia="宋体" w:hAnsi="Arial" w:cs="Arial" w:hint="eastAsia"/>
          <w:szCs w:val="21"/>
        </w:rPr>
        <w:t>员工</w:t>
      </w:r>
      <w:r w:rsidRPr="00707436">
        <w:rPr>
          <w:rFonts w:ascii="Arial" w:eastAsia="宋体" w:hAnsi="Arial" w:cs="Arial"/>
          <w:szCs w:val="21"/>
        </w:rPr>
        <w:t>。方向和移动专业人员应该通过在现实情况下观察受试者独立行走来评估每个植入物体的功能视觉能力。这些信息不能进行统计分析，因为受试者的个人需求变化非常大。存在并需要改进功能的视觉环境也将</w:t>
      </w:r>
      <w:r w:rsidR="00B108F4">
        <w:rPr>
          <w:rFonts w:ascii="Arial" w:eastAsia="宋体" w:hAnsi="Arial" w:cs="Arial" w:hint="eastAsia"/>
          <w:szCs w:val="21"/>
        </w:rPr>
        <w:t>发生很大的</w:t>
      </w:r>
      <w:r w:rsidRPr="00707436">
        <w:rPr>
          <w:rFonts w:ascii="Arial" w:eastAsia="宋体" w:hAnsi="Arial" w:cs="Arial"/>
          <w:szCs w:val="21"/>
        </w:rPr>
        <w:t>变化。这些信息将用于证实客观的结果，如视力，视野等。</w:t>
      </w:r>
    </w:p>
    <w:p w:rsidR="00F23042" w:rsidRPr="00707436" w:rsidRDefault="00F23042"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日常生活活动</w:t>
      </w:r>
    </w:p>
    <w:p w:rsidR="00F23042" w:rsidRPr="00707436" w:rsidRDefault="001573EB" w:rsidP="00D35AF6">
      <w:pPr>
        <w:pStyle w:val="a7"/>
        <w:snapToGrid w:val="0"/>
        <w:spacing w:afterLines="50" w:after="156" w:line="300" w:lineRule="auto"/>
        <w:ind w:left="720" w:firstLineChars="0" w:firstLine="0"/>
        <w:rPr>
          <w:rFonts w:ascii="Arial" w:eastAsia="宋体" w:hAnsi="Arial" w:cs="Arial"/>
          <w:szCs w:val="21"/>
        </w:rPr>
      </w:pPr>
      <w:r>
        <w:rPr>
          <w:rFonts w:ascii="Arial" w:eastAsia="宋体" w:hAnsi="Arial" w:cs="Arial"/>
          <w:szCs w:val="21"/>
        </w:rPr>
        <w:t>贵公司</w:t>
      </w:r>
      <w:r w:rsidR="00F23042" w:rsidRPr="00707436">
        <w:rPr>
          <w:rFonts w:ascii="Arial" w:eastAsia="宋体" w:hAnsi="Arial" w:cs="Arial"/>
          <w:szCs w:val="21"/>
        </w:rPr>
        <w:t>的方案应包括由独立受过训练的低视力专业人员测量的日常生活评估。低视力专业人士应根据适用情况，通过观察受试者进行日常自理护理任务如穿衣，梳理，烹饪和饮食等评估植入物的功能视觉能力。</w:t>
      </w:r>
    </w:p>
    <w:p w:rsidR="00F23042" w:rsidRPr="00707436" w:rsidRDefault="00F23042" w:rsidP="00D35AF6">
      <w:pPr>
        <w:pStyle w:val="a7"/>
        <w:snapToGrid w:val="0"/>
        <w:spacing w:afterLines="50" w:after="156" w:line="300" w:lineRule="auto"/>
        <w:ind w:left="720" w:firstLineChars="0" w:firstLine="0"/>
        <w:rPr>
          <w:rFonts w:ascii="Arial" w:eastAsia="宋体" w:hAnsi="Arial" w:cs="Arial"/>
          <w:b/>
          <w:szCs w:val="21"/>
        </w:rPr>
      </w:pPr>
      <w:r w:rsidRPr="00707436">
        <w:rPr>
          <w:rFonts w:ascii="Arial" w:eastAsia="宋体" w:hAnsi="Arial" w:cs="Arial"/>
          <w:b/>
          <w:szCs w:val="21"/>
        </w:rPr>
        <w:t>患者报告结果（</w:t>
      </w:r>
      <w:r w:rsidRPr="00707436">
        <w:rPr>
          <w:rFonts w:ascii="Arial" w:eastAsia="宋体" w:hAnsi="Arial" w:cs="Arial"/>
          <w:b/>
          <w:szCs w:val="21"/>
        </w:rPr>
        <w:t>PRO</w:t>
      </w:r>
      <w:r w:rsidRPr="00707436">
        <w:rPr>
          <w:rFonts w:ascii="Arial" w:eastAsia="宋体" w:hAnsi="Arial" w:cs="Arial"/>
          <w:b/>
          <w:szCs w:val="21"/>
        </w:rPr>
        <w:t>）</w:t>
      </w:r>
    </w:p>
    <w:p w:rsidR="00F23042" w:rsidRPr="00707436" w:rsidRDefault="00F23042"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应对所有受试者</w:t>
      </w:r>
      <w:r w:rsidR="00B108F4">
        <w:rPr>
          <w:rFonts w:ascii="Arial" w:eastAsia="宋体" w:hAnsi="Arial" w:cs="Arial" w:hint="eastAsia"/>
          <w:szCs w:val="21"/>
        </w:rPr>
        <w:t>进行</w:t>
      </w:r>
      <w:r w:rsidRPr="00707436">
        <w:rPr>
          <w:rFonts w:ascii="Arial" w:eastAsia="宋体" w:hAnsi="Arial" w:cs="Arial"/>
          <w:szCs w:val="21"/>
        </w:rPr>
        <w:t>PRO</w:t>
      </w:r>
      <w:r w:rsidRPr="00707436">
        <w:rPr>
          <w:rFonts w:ascii="Arial" w:eastAsia="宋体" w:hAnsi="Arial" w:cs="Arial"/>
          <w:szCs w:val="21"/>
        </w:rPr>
        <w:t>问卷，以评估在家庭和诊所以外的其他情况下使用人工视网膜的整体效果。问卷应包括有关植入式</w:t>
      </w:r>
      <w:r w:rsidR="007803BC" w:rsidRPr="00707436">
        <w:rPr>
          <w:rFonts w:ascii="Arial" w:eastAsia="宋体" w:hAnsi="Arial" w:cs="Arial"/>
          <w:szCs w:val="21"/>
        </w:rPr>
        <w:t>人工视网膜</w:t>
      </w:r>
      <w:r w:rsidRPr="00707436">
        <w:rPr>
          <w:rFonts w:ascii="Arial" w:eastAsia="宋体" w:hAnsi="Arial" w:cs="Arial"/>
          <w:szCs w:val="21"/>
        </w:rPr>
        <w:t>适用症状的问题及其对低视力受试者与健康相关的生活质量的整体影响。</w:t>
      </w:r>
      <w:r w:rsidR="006B0CB7" w:rsidRPr="00707436">
        <w:rPr>
          <w:rFonts w:ascii="Arial" w:eastAsia="宋体" w:hAnsi="Arial" w:cs="Arial"/>
          <w:szCs w:val="21"/>
        </w:rPr>
        <w:t>还建议评估抑郁症</w:t>
      </w:r>
      <w:r w:rsidR="00144728" w:rsidRPr="00707436">
        <w:rPr>
          <w:rFonts w:ascii="Arial" w:eastAsia="宋体" w:hAnsi="Arial" w:cs="Arial"/>
          <w:szCs w:val="21"/>
        </w:rPr>
        <w:t>，</w:t>
      </w:r>
      <w:r w:rsidR="007803BC" w:rsidRPr="00707436">
        <w:rPr>
          <w:rFonts w:ascii="Arial" w:eastAsia="宋体" w:hAnsi="Arial" w:cs="Arial"/>
          <w:szCs w:val="21"/>
        </w:rPr>
        <w:t>因为抑郁症通常与低视力受试者相关。</w:t>
      </w:r>
      <w:r w:rsidR="006B0CB7" w:rsidRPr="00707436">
        <w:rPr>
          <w:rFonts w:ascii="Arial" w:eastAsia="宋体" w:hAnsi="Arial" w:cs="Arial"/>
          <w:szCs w:val="21"/>
        </w:rPr>
        <w:t>应根据任何抑郁症的测量结果，适当地参考受试者的进一步评估和管理。</w:t>
      </w:r>
    </w:p>
    <w:p w:rsidR="006B0CB7" w:rsidRPr="00707436" w:rsidRDefault="006B0CB7"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我们建议使用自我管理的问卷来避免</w:t>
      </w:r>
      <w:r w:rsidR="00336A64">
        <w:rPr>
          <w:rFonts w:ascii="Arial" w:eastAsia="宋体" w:hAnsi="Arial" w:cs="Arial" w:hint="eastAsia"/>
          <w:szCs w:val="21"/>
        </w:rPr>
        <w:t>偏倚</w:t>
      </w:r>
      <w:r w:rsidRPr="00707436">
        <w:rPr>
          <w:rFonts w:ascii="Arial" w:eastAsia="宋体" w:hAnsi="Arial" w:cs="Arial"/>
          <w:szCs w:val="21"/>
        </w:rPr>
        <w:t>。</w:t>
      </w:r>
    </w:p>
    <w:p w:rsidR="006B0CB7" w:rsidRPr="00707436" w:rsidRDefault="006B0CB7" w:rsidP="001A27D8">
      <w:pPr>
        <w:pStyle w:val="a7"/>
        <w:snapToGrid w:val="0"/>
        <w:spacing w:afterLines="50" w:after="156" w:line="300" w:lineRule="auto"/>
        <w:ind w:left="720" w:firstLineChars="0" w:firstLine="0"/>
        <w:jc w:val="left"/>
        <w:rPr>
          <w:rFonts w:ascii="Arial" w:eastAsia="宋体" w:hAnsi="Arial" w:cs="Arial"/>
          <w:szCs w:val="21"/>
        </w:rPr>
      </w:pPr>
      <w:r w:rsidRPr="00707436">
        <w:rPr>
          <w:rFonts w:ascii="Arial" w:eastAsia="宋体" w:hAnsi="Arial" w:cs="Arial"/>
          <w:szCs w:val="21"/>
        </w:rPr>
        <w:t>以前在同行评议的文献中</w:t>
      </w:r>
      <w:r w:rsidR="00336A64">
        <w:rPr>
          <w:rFonts w:ascii="Arial" w:eastAsia="宋体" w:hAnsi="Arial" w:cs="Arial" w:hint="eastAsia"/>
          <w:szCs w:val="21"/>
        </w:rPr>
        <w:t>引用了</w:t>
      </w:r>
      <w:r w:rsidRPr="00707436">
        <w:rPr>
          <w:rFonts w:ascii="Arial" w:eastAsia="宋体" w:hAnsi="Arial" w:cs="Arial"/>
          <w:szCs w:val="21"/>
        </w:rPr>
        <w:t>问卷项目</w:t>
      </w:r>
      <w:r w:rsidR="00336A64">
        <w:rPr>
          <w:rFonts w:ascii="Arial" w:eastAsia="宋体" w:hAnsi="Arial" w:cs="Arial" w:hint="eastAsia"/>
          <w:szCs w:val="21"/>
        </w:rPr>
        <w:t>，对</w:t>
      </w:r>
      <w:r w:rsidRPr="00707436">
        <w:rPr>
          <w:rFonts w:ascii="Arial" w:eastAsia="宋体" w:hAnsi="Arial" w:cs="Arial"/>
          <w:szCs w:val="21"/>
        </w:rPr>
        <w:t>可靠性和有效性进行了一定程度的评估。</w:t>
      </w:r>
      <w:r w:rsidR="00336A64" w:rsidRPr="00707436">
        <w:rPr>
          <w:rFonts w:ascii="Arial" w:eastAsia="宋体" w:hAnsi="Arial" w:cs="Arial"/>
          <w:szCs w:val="21"/>
        </w:rPr>
        <w:t>如果制造商希望提出这种要求，特别是评估</w:t>
      </w:r>
      <w:r w:rsidR="00336A64" w:rsidRPr="00707436">
        <w:rPr>
          <w:rFonts w:ascii="Arial" w:eastAsia="宋体" w:hAnsi="Arial" w:cs="Arial"/>
          <w:szCs w:val="21"/>
        </w:rPr>
        <w:t>PRO</w:t>
      </w:r>
      <w:r w:rsidR="00336A64">
        <w:rPr>
          <w:rFonts w:ascii="Arial" w:eastAsia="宋体" w:hAnsi="Arial" w:cs="Arial"/>
          <w:szCs w:val="21"/>
        </w:rPr>
        <w:t>器械</w:t>
      </w:r>
      <w:r w:rsidR="00336A64" w:rsidRPr="00707436">
        <w:rPr>
          <w:rFonts w:ascii="Arial" w:eastAsia="宋体" w:hAnsi="Arial" w:cs="Arial"/>
          <w:szCs w:val="21"/>
        </w:rPr>
        <w:t>是否足以支持</w:t>
      </w:r>
      <w:r w:rsidR="00336A64">
        <w:rPr>
          <w:rFonts w:ascii="Arial" w:eastAsia="宋体" w:hAnsi="Arial" w:cs="Arial"/>
          <w:szCs w:val="21"/>
        </w:rPr>
        <w:t>器械</w:t>
      </w:r>
      <w:r w:rsidR="00336A64" w:rsidRPr="00707436">
        <w:rPr>
          <w:rFonts w:ascii="Arial" w:eastAsia="宋体" w:hAnsi="Arial" w:cs="Arial"/>
          <w:szCs w:val="21"/>
        </w:rPr>
        <w:t>要求</w:t>
      </w:r>
      <w:r w:rsidR="00336A64">
        <w:rPr>
          <w:rFonts w:ascii="Arial" w:eastAsia="宋体" w:hAnsi="Arial" w:cs="Arial" w:hint="eastAsia"/>
          <w:szCs w:val="21"/>
        </w:rPr>
        <w:t>，</w:t>
      </w:r>
      <w:r w:rsidR="00336A64" w:rsidRPr="00707436">
        <w:rPr>
          <w:rFonts w:ascii="Arial" w:eastAsia="宋体" w:hAnsi="Arial" w:cs="Arial"/>
          <w:szCs w:val="21"/>
        </w:rPr>
        <w:t>应咨询</w:t>
      </w:r>
      <w:r w:rsidR="000F3E53" w:rsidRPr="00707436">
        <w:rPr>
          <w:rFonts w:ascii="Arial" w:eastAsia="宋体" w:hAnsi="Arial" w:cs="Arial"/>
          <w:szCs w:val="21"/>
        </w:rPr>
        <w:t>FDA</w:t>
      </w:r>
      <w:r w:rsidR="000F3E53" w:rsidRPr="001A27D8">
        <w:rPr>
          <w:rFonts w:ascii="Arial" w:eastAsia="宋体" w:hAnsi="Arial" w:cs="Arial"/>
          <w:b/>
          <w:color w:val="0000FF"/>
          <w:szCs w:val="21"/>
          <w:u w:val="single"/>
        </w:rPr>
        <w:t>行业患者报告的测量结果指南：用于医疗产品开发以支持标签要求</w:t>
      </w:r>
      <w:r w:rsidR="00966538">
        <w:rPr>
          <w:rFonts w:ascii="Arial" w:eastAsia="宋体" w:hAnsi="Arial" w:cs="Arial"/>
          <w:szCs w:val="21"/>
        </w:rPr>
        <w:t>（</w:t>
      </w:r>
      <w:r w:rsidR="000F3E53" w:rsidRPr="00707436">
        <w:rPr>
          <w:rFonts w:ascii="Arial" w:eastAsia="宋体" w:hAnsi="Arial" w:cs="Arial"/>
          <w:szCs w:val="21"/>
        </w:rPr>
        <w:t>http://www.fda.gov/downloads/Drugs/GuidanceComplianceRegulatoryInformation/Guidances/UCM193282.pdf</w:t>
      </w:r>
      <w:r w:rsidR="00966538">
        <w:rPr>
          <w:rFonts w:ascii="Arial" w:eastAsia="宋体" w:hAnsi="Arial" w:cs="Arial"/>
          <w:szCs w:val="21"/>
        </w:rPr>
        <w:t>）</w:t>
      </w:r>
      <w:r w:rsidR="00336A64">
        <w:rPr>
          <w:rFonts w:ascii="Arial" w:eastAsia="宋体" w:hAnsi="Arial" w:cs="Arial" w:hint="eastAsia"/>
          <w:szCs w:val="21"/>
        </w:rPr>
        <w:t>进行</w:t>
      </w:r>
      <w:r w:rsidR="00BC3656" w:rsidRPr="00707436">
        <w:rPr>
          <w:rFonts w:ascii="Arial" w:eastAsia="宋体" w:hAnsi="Arial" w:cs="Arial"/>
          <w:szCs w:val="21"/>
        </w:rPr>
        <w:t>进一步的指导</w:t>
      </w:r>
      <w:r w:rsidR="000F3E53" w:rsidRPr="00707436">
        <w:rPr>
          <w:rFonts w:ascii="Arial" w:eastAsia="宋体" w:hAnsi="Arial" w:cs="Arial"/>
          <w:szCs w:val="21"/>
        </w:rPr>
        <w:t>。</w:t>
      </w:r>
      <w:r w:rsidR="00336A64">
        <w:rPr>
          <w:rFonts w:ascii="Arial" w:eastAsia="宋体" w:hAnsi="Arial" w:cs="Arial"/>
          <w:szCs w:val="21"/>
        </w:rPr>
        <w:t>研究者</w:t>
      </w:r>
      <w:r w:rsidR="00BC3656" w:rsidRPr="00707436">
        <w:rPr>
          <w:rFonts w:ascii="Arial" w:eastAsia="宋体" w:hAnsi="Arial" w:cs="Arial"/>
          <w:szCs w:val="21"/>
        </w:rPr>
        <w:t>应该意识到，一些</w:t>
      </w:r>
      <w:r w:rsidR="00966538">
        <w:rPr>
          <w:rFonts w:ascii="Arial" w:eastAsia="宋体" w:hAnsi="Arial" w:cs="Arial"/>
          <w:szCs w:val="21"/>
        </w:rPr>
        <w:t>器械</w:t>
      </w:r>
      <w:r w:rsidR="00BC3656" w:rsidRPr="00707436">
        <w:rPr>
          <w:rFonts w:ascii="Arial" w:eastAsia="宋体" w:hAnsi="Arial" w:cs="Arial"/>
          <w:szCs w:val="21"/>
        </w:rPr>
        <w:t>将要求受试者进行视力康复训练，以协助他们使用该</w:t>
      </w:r>
      <w:r w:rsidR="00966538">
        <w:rPr>
          <w:rFonts w:ascii="Arial" w:eastAsia="宋体" w:hAnsi="Arial" w:cs="Arial"/>
          <w:szCs w:val="21"/>
        </w:rPr>
        <w:t>器械</w:t>
      </w:r>
      <w:r w:rsidR="00BC3656" w:rsidRPr="00707436">
        <w:rPr>
          <w:rFonts w:ascii="Arial" w:eastAsia="宋体" w:hAnsi="Arial" w:cs="Arial"/>
          <w:szCs w:val="21"/>
        </w:rPr>
        <w:t>和提供潜在的新视野。在这些情况下，</w:t>
      </w:r>
      <w:r w:rsidR="00BC3656" w:rsidRPr="00707436">
        <w:rPr>
          <w:rFonts w:ascii="Arial" w:eastAsia="宋体" w:hAnsi="Arial" w:cs="Arial"/>
          <w:szCs w:val="21"/>
        </w:rPr>
        <w:t>PRO</w:t>
      </w:r>
      <w:r w:rsidR="00BC3656" w:rsidRPr="00707436">
        <w:rPr>
          <w:rFonts w:ascii="Arial" w:eastAsia="宋体" w:hAnsi="Arial" w:cs="Arial"/>
          <w:szCs w:val="21"/>
        </w:rPr>
        <w:t>调查问卷将比</w:t>
      </w:r>
      <w:r w:rsidR="00966538">
        <w:rPr>
          <w:rFonts w:ascii="Arial" w:eastAsia="宋体" w:hAnsi="Arial" w:cs="Arial"/>
          <w:szCs w:val="21"/>
        </w:rPr>
        <w:t>器械</w:t>
      </w:r>
      <w:r w:rsidR="00BC3656" w:rsidRPr="00707436">
        <w:rPr>
          <w:rFonts w:ascii="Arial" w:eastAsia="宋体" w:hAnsi="Arial" w:cs="Arial"/>
          <w:szCs w:val="21"/>
        </w:rPr>
        <w:t>本身更能评估培训计划。为了对</w:t>
      </w:r>
      <w:r w:rsidR="00966538">
        <w:rPr>
          <w:rFonts w:ascii="Arial" w:eastAsia="宋体" w:hAnsi="Arial" w:cs="Arial"/>
          <w:szCs w:val="21"/>
        </w:rPr>
        <w:t>器械</w:t>
      </w:r>
      <w:r w:rsidR="00BC3656" w:rsidRPr="00707436">
        <w:rPr>
          <w:rFonts w:ascii="Arial" w:eastAsia="宋体" w:hAnsi="Arial" w:cs="Arial"/>
          <w:szCs w:val="21"/>
        </w:rPr>
        <w:t>有效性进行评估，调查问卷应</w:t>
      </w:r>
      <w:r w:rsidR="00200F34" w:rsidRPr="00707436">
        <w:rPr>
          <w:rFonts w:ascii="Arial" w:eastAsia="宋体" w:hAnsi="Arial" w:cs="Arial"/>
          <w:szCs w:val="21"/>
        </w:rPr>
        <w:t>在未</w:t>
      </w:r>
      <w:r w:rsidR="00BC3656" w:rsidRPr="00707436">
        <w:rPr>
          <w:rFonts w:ascii="Arial" w:eastAsia="宋体" w:hAnsi="Arial" w:cs="Arial"/>
          <w:szCs w:val="21"/>
        </w:rPr>
        <w:t>康复训练</w:t>
      </w:r>
      <w:r w:rsidR="00200F34" w:rsidRPr="00707436">
        <w:rPr>
          <w:rFonts w:ascii="Arial" w:eastAsia="宋体" w:hAnsi="Arial" w:cs="Arial"/>
          <w:szCs w:val="21"/>
        </w:rPr>
        <w:t>情况下进行</w:t>
      </w:r>
      <w:r w:rsidR="00BC3656" w:rsidRPr="00707436">
        <w:rPr>
          <w:rFonts w:ascii="Arial" w:eastAsia="宋体" w:hAnsi="Arial" w:cs="Arial"/>
          <w:szCs w:val="21"/>
        </w:rPr>
        <w:t>。</w:t>
      </w:r>
    </w:p>
    <w:p w:rsidR="00B45B7F" w:rsidRDefault="00B45B7F">
      <w:pPr>
        <w:widowControl/>
        <w:jc w:val="left"/>
        <w:rPr>
          <w:rFonts w:ascii="Arial" w:eastAsia="宋体" w:hAnsi="Arial" w:cs="Arial"/>
          <w:szCs w:val="21"/>
        </w:rPr>
      </w:pPr>
      <w:r>
        <w:rPr>
          <w:rFonts w:ascii="Arial" w:eastAsia="宋体" w:hAnsi="Arial" w:cs="Arial"/>
          <w:szCs w:val="21"/>
        </w:rPr>
        <w:br w:type="page"/>
      </w:r>
      <w:bookmarkStart w:id="27" w:name="_GoBack"/>
      <w:bookmarkEnd w:id="27"/>
    </w:p>
    <w:p w:rsidR="00200F34" w:rsidRPr="00707436" w:rsidRDefault="004C6593"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lastRenderedPageBreak/>
        <w:t>现有问卷调查表的一些</w:t>
      </w:r>
      <w:r w:rsidR="00336A64">
        <w:rPr>
          <w:rFonts w:ascii="Arial" w:eastAsia="宋体" w:hAnsi="Arial" w:cs="Arial"/>
          <w:szCs w:val="21"/>
        </w:rPr>
        <w:t>示例</w:t>
      </w:r>
      <w:r w:rsidR="00200F34" w:rsidRPr="00707436">
        <w:rPr>
          <w:rFonts w:ascii="Arial" w:eastAsia="宋体" w:hAnsi="Arial" w:cs="Arial"/>
          <w:szCs w:val="21"/>
        </w:rPr>
        <w:t>用于测量上述参数并可以组合使用，是国家眼科研究所视觉功能调查表（</w:t>
      </w:r>
      <w:r w:rsidR="00200F34" w:rsidRPr="00707436">
        <w:rPr>
          <w:rFonts w:ascii="Arial" w:eastAsia="宋体" w:hAnsi="Arial" w:cs="Arial"/>
          <w:szCs w:val="21"/>
        </w:rPr>
        <w:t>VFQ-25</w:t>
      </w:r>
      <w:r w:rsidR="00200F34" w:rsidRPr="00707436">
        <w:rPr>
          <w:rFonts w:ascii="Arial" w:eastAsia="宋体" w:hAnsi="Arial" w:cs="Arial"/>
          <w:szCs w:val="21"/>
        </w:rPr>
        <w:t>）（影响生活质量），</w:t>
      </w:r>
      <w:proofErr w:type="spellStart"/>
      <w:r w:rsidR="00200F34" w:rsidRPr="00707436">
        <w:rPr>
          <w:rFonts w:ascii="Arial" w:eastAsia="宋体" w:hAnsi="Arial" w:cs="Arial"/>
          <w:szCs w:val="21"/>
        </w:rPr>
        <w:t>Massof</w:t>
      </w:r>
      <w:proofErr w:type="spellEnd"/>
      <w:r w:rsidRPr="00707436">
        <w:rPr>
          <w:rFonts w:ascii="Arial" w:eastAsia="宋体" w:hAnsi="Arial" w:cs="Arial"/>
          <w:szCs w:val="21"/>
        </w:rPr>
        <w:t>的活动记录</w:t>
      </w:r>
      <w:r w:rsidR="00200F34" w:rsidRPr="00707436">
        <w:rPr>
          <w:rFonts w:ascii="Arial" w:eastAsia="宋体" w:hAnsi="Arial" w:cs="Arial"/>
          <w:szCs w:val="21"/>
        </w:rPr>
        <w:t>，</w:t>
      </w:r>
      <w:r w:rsidR="00200F34" w:rsidRPr="00707436">
        <w:rPr>
          <w:rFonts w:ascii="Arial" w:eastAsia="宋体" w:hAnsi="Arial" w:cs="Arial"/>
          <w:szCs w:val="21"/>
        </w:rPr>
        <w:t>Turano</w:t>
      </w:r>
      <w:r w:rsidR="00200F34" w:rsidRPr="00707436">
        <w:rPr>
          <w:rFonts w:ascii="Arial" w:eastAsia="宋体" w:hAnsi="Arial" w:cs="Arial"/>
          <w:szCs w:val="21"/>
        </w:rPr>
        <w:t>移动性</w:t>
      </w:r>
      <w:r w:rsidRPr="00707436">
        <w:rPr>
          <w:rFonts w:ascii="Arial" w:eastAsia="宋体" w:hAnsi="Arial" w:cs="Arial"/>
          <w:szCs w:val="21"/>
        </w:rPr>
        <w:t>评估</w:t>
      </w:r>
      <w:r w:rsidR="00200F34" w:rsidRPr="00707436">
        <w:rPr>
          <w:rFonts w:ascii="Arial" w:eastAsia="宋体" w:hAnsi="Arial" w:cs="Arial"/>
          <w:szCs w:val="21"/>
        </w:rPr>
        <w:t>，墨尔本低视力指数，</w:t>
      </w:r>
      <w:r w:rsidR="00200F34" w:rsidRPr="00707436">
        <w:rPr>
          <w:rFonts w:ascii="Arial" w:eastAsia="宋体" w:hAnsi="Arial" w:cs="Arial"/>
          <w:szCs w:val="21"/>
        </w:rPr>
        <w:t>VA VFQ-48</w:t>
      </w:r>
      <w:r w:rsidR="00200F34" w:rsidRPr="00707436">
        <w:rPr>
          <w:rFonts w:ascii="Arial" w:eastAsia="宋体" w:hAnsi="Arial" w:cs="Arial"/>
          <w:szCs w:val="21"/>
        </w:rPr>
        <w:t>和患者健康问卷（</w:t>
      </w:r>
      <w:r w:rsidR="00200F34" w:rsidRPr="00707436">
        <w:rPr>
          <w:rFonts w:ascii="Arial" w:eastAsia="宋体" w:hAnsi="Arial" w:cs="Arial"/>
          <w:szCs w:val="21"/>
        </w:rPr>
        <w:t>PHQ-9</w:t>
      </w:r>
      <w:r w:rsidR="00200F34" w:rsidRPr="00707436">
        <w:rPr>
          <w:rFonts w:ascii="Arial" w:eastAsia="宋体" w:hAnsi="Arial" w:cs="Arial"/>
          <w:szCs w:val="21"/>
        </w:rPr>
        <w:t>）（抑郁症）</w:t>
      </w:r>
      <w:r w:rsidR="00336A64">
        <w:rPr>
          <w:rFonts w:ascii="Arial" w:eastAsia="宋体" w:hAnsi="Arial" w:cs="Arial" w:hint="eastAsia"/>
          <w:szCs w:val="21"/>
        </w:rPr>
        <w:t>的简易格式</w:t>
      </w:r>
      <w:r w:rsidR="00200F34" w:rsidRPr="00707436">
        <w:rPr>
          <w:rFonts w:ascii="Arial" w:eastAsia="宋体" w:hAnsi="Arial" w:cs="Arial"/>
          <w:szCs w:val="21"/>
        </w:rPr>
        <w:t>。</w:t>
      </w:r>
      <w:r w:rsidRPr="00707436">
        <w:rPr>
          <w:rFonts w:ascii="Arial" w:eastAsia="宋体" w:hAnsi="Arial" w:cs="Arial"/>
          <w:szCs w:val="21"/>
        </w:rPr>
        <w:t>评估抑郁症的其他可能量表包括</w:t>
      </w:r>
      <w:r w:rsidRPr="00707436">
        <w:rPr>
          <w:rFonts w:ascii="Arial" w:eastAsia="宋体" w:hAnsi="Arial" w:cs="Arial"/>
          <w:szCs w:val="21"/>
        </w:rPr>
        <w:t>GDS-15</w:t>
      </w:r>
      <w:r w:rsidRPr="00707436">
        <w:rPr>
          <w:rFonts w:ascii="Arial" w:eastAsia="宋体" w:hAnsi="Arial" w:cs="Arial"/>
          <w:szCs w:val="21"/>
        </w:rPr>
        <w:t>（老年抑郁量表）和贝克抑郁量表（简易格式）</w:t>
      </w:r>
      <w:r w:rsidR="0071708D" w:rsidRPr="00707436">
        <w:rPr>
          <w:rFonts w:ascii="Arial" w:eastAsia="宋体" w:hAnsi="Arial" w:cs="Arial"/>
          <w:szCs w:val="21"/>
        </w:rPr>
        <w:t>。所采用的调查表应适当匹配临床调查纳入受试者</w:t>
      </w:r>
      <w:r w:rsidRPr="00707436">
        <w:rPr>
          <w:rFonts w:ascii="Arial" w:eastAsia="宋体" w:hAnsi="Arial" w:cs="Arial"/>
          <w:szCs w:val="21"/>
        </w:rPr>
        <w:t>的年龄范围，并与所研究的人群相符。</w:t>
      </w:r>
      <w:r w:rsidR="0071708D" w:rsidRPr="00707436">
        <w:rPr>
          <w:rFonts w:ascii="Arial" w:eastAsia="宋体" w:hAnsi="Arial" w:cs="Arial"/>
          <w:szCs w:val="21"/>
        </w:rPr>
        <w:t>例如，</w:t>
      </w:r>
      <w:r w:rsidR="0071708D" w:rsidRPr="00707436">
        <w:rPr>
          <w:rFonts w:ascii="Arial" w:eastAsia="宋体" w:hAnsi="Arial" w:cs="Arial"/>
          <w:szCs w:val="21"/>
        </w:rPr>
        <w:t>MMPI</w:t>
      </w:r>
      <w:r w:rsidR="0071708D" w:rsidRPr="00707436">
        <w:rPr>
          <w:rFonts w:ascii="Arial" w:eastAsia="宋体" w:hAnsi="Arial" w:cs="Arial"/>
          <w:szCs w:val="21"/>
        </w:rPr>
        <w:t>（</w:t>
      </w:r>
      <w:proofErr w:type="gramStart"/>
      <w:r w:rsidR="00336A64" w:rsidRPr="00336A64">
        <w:rPr>
          <w:rFonts w:ascii="Arial" w:eastAsia="宋体" w:hAnsi="Arial" w:cs="Arial" w:hint="eastAsia"/>
          <w:szCs w:val="21"/>
        </w:rPr>
        <w:t>明尼苏达多项</w:t>
      </w:r>
      <w:proofErr w:type="gramEnd"/>
      <w:r w:rsidR="00336A64" w:rsidRPr="00336A64">
        <w:rPr>
          <w:rFonts w:ascii="Arial" w:eastAsia="宋体" w:hAnsi="Arial" w:cs="Arial" w:hint="eastAsia"/>
          <w:szCs w:val="21"/>
        </w:rPr>
        <w:t>人格检测</w:t>
      </w:r>
      <w:r w:rsidR="0071708D" w:rsidRPr="00707436">
        <w:rPr>
          <w:rFonts w:ascii="Arial" w:eastAsia="宋体" w:hAnsi="Arial" w:cs="Arial"/>
          <w:szCs w:val="21"/>
        </w:rPr>
        <w:t>）不适合作为一个工具，因为</w:t>
      </w:r>
      <w:r w:rsidR="00336A64">
        <w:rPr>
          <w:rFonts w:ascii="Arial" w:eastAsia="宋体" w:hAnsi="Arial" w:cs="Arial" w:hint="eastAsia"/>
          <w:szCs w:val="21"/>
        </w:rPr>
        <w:t>其</w:t>
      </w:r>
      <w:r w:rsidR="0071708D" w:rsidRPr="00707436">
        <w:rPr>
          <w:rFonts w:ascii="Arial" w:eastAsia="宋体" w:hAnsi="Arial" w:cs="Arial"/>
          <w:szCs w:val="21"/>
        </w:rPr>
        <w:t>是以精神病监狱人口为基础的。</w:t>
      </w:r>
    </w:p>
    <w:p w:rsidR="0071708D" w:rsidRPr="00707436" w:rsidRDefault="0071708D" w:rsidP="00D35AF6">
      <w:pPr>
        <w:pStyle w:val="a7"/>
        <w:numPr>
          <w:ilvl w:val="0"/>
          <w:numId w:val="16"/>
        </w:numPr>
        <w:snapToGrid w:val="0"/>
        <w:spacing w:afterLines="50" w:after="156" w:line="300" w:lineRule="auto"/>
        <w:ind w:firstLineChars="0"/>
        <w:outlineLvl w:val="1"/>
        <w:rPr>
          <w:rFonts w:ascii="Arial" w:eastAsia="宋体" w:hAnsi="Arial" w:cs="Arial"/>
          <w:b/>
          <w:szCs w:val="21"/>
        </w:rPr>
      </w:pPr>
      <w:bookmarkStart w:id="28" w:name="_Toc484191235"/>
      <w:r w:rsidRPr="00707436">
        <w:rPr>
          <w:rFonts w:ascii="Arial" w:eastAsia="宋体" w:hAnsi="Arial" w:cs="Arial"/>
          <w:b/>
          <w:szCs w:val="21"/>
        </w:rPr>
        <w:t>统计分析方案</w:t>
      </w:r>
      <w:bookmarkEnd w:id="28"/>
    </w:p>
    <w:p w:rsidR="0071708D" w:rsidRPr="00707436" w:rsidRDefault="0071708D" w:rsidP="00D35AF6">
      <w:pPr>
        <w:pStyle w:val="a7"/>
        <w:snapToGrid w:val="0"/>
        <w:spacing w:afterLines="50" w:after="156" w:line="300" w:lineRule="auto"/>
        <w:ind w:left="720" w:firstLineChars="0" w:firstLine="0"/>
        <w:rPr>
          <w:rFonts w:ascii="Arial" w:eastAsia="宋体" w:hAnsi="Arial" w:cs="Arial"/>
          <w:szCs w:val="21"/>
        </w:rPr>
      </w:pPr>
      <w:r w:rsidRPr="00707436">
        <w:rPr>
          <w:rFonts w:ascii="Arial" w:eastAsia="宋体" w:hAnsi="Arial" w:cs="Arial"/>
          <w:szCs w:val="21"/>
        </w:rPr>
        <w:t>关键临床研究的方案应包括统计分析方案（</w:t>
      </w:r>
      <w:r w:rsidRPr="00707436">
        <w:rPr>
          <w:rFonts w:ascii="Arial" w:eastAsia="宋体" w:hAnsi="Arial" w:cs="Arial"/>
          <w:szCs w:val="21"/>
        </w:rPr>
        <w:t>SAP</w:t>
      </w:r>
      <w:r w:rsidRPr="00707436">
        <w:rPr>
          <w:rFonts w:ascii="Arial" w:eastAsia="宋体" w:hAnsi="Arial" w:cs="Arial"/>
          <w:szCs w:val="21"/>
        </w:rPr>
        <w:t>）。</w:t>
      </w:r>
      <w:r w:rsidRPr="00707436">
        <w:rPr>
          <w:rFonts w:ascii="Arial" w:eastAsia="宋体" w:hAnsi="Arial" w:cs="Arial"/>
          <w:szCs w:val="21"/>
        </w:rPr>
        <w:t>SAP</w:t>
      </w:r>
      <w:r w:rsidRPr="00707436">
        <w:rPr>
          <w:rFonts w:ascii="Arial" w:eastAsia="宋体" w:hAnsi="Arial" w:cs="Arial"/>
          <w:szCs w:val="21"/>
        </w:rPr>
        <w:t>应描述如何分析研究结果，并为</w:t>
      </w:r>
      <w:r w:rsidR="00966538">
        <w:rPr>
          <w:rFonts w:ascii="Arial" w:eastAsia="宋体" w:hAnsi="Arial" w:cs="Arial"/>
          <w:szCs w:val="21"/>
        </w:rPr>
        <w:t>器械</w:t>
      </w:r>
      <w:r w:rsidRPr="00707436">
        <w:rPr>
          <w:rFonts w:ascii="Arial" w:eastAsia="宋体" w:hAnsi="Arial" w:cs="Arial"/>
          <w:szCs w:val="21"/>
        </w:rPr>
        <w:t>安全性和有效性的主要和次要终点的分析提供具体的假设检验和</w:t>
      </w:r>
      <w:r w:rsidRPr="00707436">
        <w:rPr>
          <w:rFonts w:ascii="Arial" w:eastAsia="宋体" w:hAnsi="Arial" w:cs="Arial"/>
          <w:szCs w:val="21"/>
        </w:rPr>
        <w:t>/</w:t>
      </w:r>
      <w:r w:rsidR="00074A43" w:rsidRPr="00707436">
        <w:rPr>
          <w:rFonts w:ascii="Arial" w:eastAsia="宋体" w:hAnsi="Arial" w:cs="Arial"/>
          <w:szCs w:val="21"/>
        </w:rPr>
        <w:t>或置信区间。有效性分析应将</w:t>
      </w:r>
      <w:r w:rsidR="00336A64">
        <w:rPr>
          <w:rFonts w:ascii="Arial" w:eastAsia="宋体" w:hAnsi="Arial" w:cs="Arial" w:hint="eastAsia"/>
          <w:szCs w:val="21"/>
        </w:rPr>
        <w:t>有源</w:t>
      </w:r>
      <w:r w:rsidR="00074A43" w:rsidRPr="00707436">
        <w:rPr>
          <w:rFonts w:ascii="Arial" w:eastAsia="宋体" w:hAnsi="Arial" w:cs="Arial"/>
          <w:szCs w:val="21"/>
        </w:rPr>
        <w:t>实验</w:t>
      </w:r>
      <w:r w:rsidR="00966538">
        <w:rPr>
          <w:rFonts w:ascii="Arial" w:eastAsia="宋体" w:hAnsi="Arial" w:cs="Arial"/>
          <w:szCs w:val="21"/>
        </w:rPr>
        <w:t>器械</w:t>
      </w:r>
      <w:r w:rsidR="00074A43" w:rsidRPr="00707436">
        <w:rPr>
          <w:rFonts w:ascii="Arial" w:eastAsia="宋体" w:hAnsi="Arial" w:cs="Arial"/>
          <w:szCs w:val="21"/>
        </w:rPr>
        <w:t>的结果与控制条件（例如，</w:t>
      </w:r>
      <w:r w:rsidR="00336A64">
        <w:rPr>
          <w:rFonts w:ascii="Arial" w:eastAsia="宋体" w:hAnsi="Arial" w:cs="Arial" w:hint="eastAsia"/>
          <w:szCs w:val="21"/>
        </w:rPr>
        <w:t>无源</w:t>
      </w:r>
      <w:r w:rsidR="00966538">
        <w:rPr>
          <w:rFonts w:ascii="Arial" w:eastAsia="宋体" w:hAnsi="Arial" w:cs="Arial"/>
          <w:szCs w:val="21"/>
        </w:rPr>
        <w:t>器械</w:t>
      </w:r>
      <w:r w:rsidRPr="00707436">
        <w:rPr>
          <w:rFonts w:ascii="Arial" w:eastAsia="宋体" w:hAnsi="Arial" w:cs="Arial"/>
          <w:szCs w:val="21"/>
        </w:rPr>
        <w:t>）或假手术对照组进行比较。</w:t>
      </w:r>
      <w:r w:rsidR="00074A43" w:rsidRPr="00707436">
        <w:rPr>
          <w:rFonts w:ascii="Arial" w:eastAsia="宋体" w:hAnsi="Arial" w:cs="Arial"/>
          <w:szCs w:val="21"/>
        </w:rPr>
        <w:t>SAP</w:t>
      </w:r>
      <w:r w:rsidR="00074A43" w:rsidRPr="00707436">
        <w:rPr>
          <w:rFonts w:ascii="Arial" w:eastAsia="宋体" w:hAnsi="Arial" w:cs="Arial"/>
          <w:szCs w:val="21"/>
        </w:rPr>
        <w:t>应包括根据评估所有主要有效性和安全性结果以及重要的次要结果所需的受试者数量的样本量大小的理由。当测试多个假设时，该计划应该解决如何保留整体</w:t>
      </w:r>
      <w:r w:rsidR="007F1BE2">
        <w:rPr>
          <w:rFonts w:ascii="Arial" w:eastAsia="宋体" w:hAnsi="Arial" w:cs="Arial"/>
          <w:szCs w:val="21"/>
        </w:rPr>
        <w:t>I</w:t>
      </w:r>
      <w:r w:rsidR="007F1BE2">
        <w:rPr>
          <w:rFonts w:ascii="Arial" w:eastAsia="宋体" w:hAnsi="Arial" w:cs="Arial"/>
          <w:szCs w:val="21"/>
        </w:rPr>
        <w:t>类</w:t>
      </w:r>
      <w:r w:rsidR="00074A43" w:rsidRPr="00707436">
        <w:rPr>
          <w:rFonts w:ascii="Arial" w:eastAsia="宋体" w:hAnsi="Arial" w:cs="Arial"/>
          <w:szCs w:val="21"/>
        </w:rPr>
        <w:t>错误率</w:t>
      </w:r>
      <w:r w:rsidR="001F199B">
        <w:rPr>
          <w:rFonts w:ascii="Arial" w:eastAsia="宋体" w:hAnsi="Arial" w:cs="Arial"/>
          <w:szCs w:val="21"/>
        </w:rPr>
        <w:t>。</w:t>
      </w:r>
      <w:r w:rsidR="00323411" w:rsidRPr="00707436">
        <w:rPr>
          <w:rFonts w:ascii="Arial" w:eastAsia="宋体" w:hAnsi="Arial" w:cs="Arial"/>
          <w:szCs w:val="21"/>
        </w:rPr>
        <w:t>根据</w:t>
      </w:r>
      <w:r w:rsidR="001573EB">
        <w:rPr>
          <w:rFonts w:ascii="Arial" w:eastAsia="宋体" w:hAnsi="Arial" w:cs="Arial"/>
          <w:szCs w:val="21"/>
        </w:rPr>
        <w:t>贵公司</w:t>
      </w:r>
      <w:r w:rsidR="00323411" w:rsidRPr="00707436">
        <w:rPr>
          <w:rFonts w:ascii="Arial" w:eastAsia="宋体" w:hAnsi="Arial" w:cs="Arial"/>
          <w:szCs w:val="21"/>
        </w:rPr>
        <w:t>对预期的随访损失的最佳估计，</w:t>
      </w:r>
      <w:r w:rsidR="001573EB">
        <w:rPr>
          <w:rFonts w:ascii="Arial" w:eastAsia="宋体" w:hAnsi="Arial" w:cs="Arial"/>
          <w:szCs w:val="21"/>
        </w:rPr>
        <w:t>贵公司</w:t>
      </w:r>
      <w:r w:rsidR="00323411" w:rsidRPr="00707436">
        <w:rPr>
          <w:rFonts w:ascii="Arial" w:eastAsia="宋体" w:hAnsi="Arial" w:cs="Arial"/>
          <w:szCs w:val="21"/>
        </w:rPr>
        <w:t>应该调整要</w:t>
      </w:r>
      <w:r w:rsidR="00DE4A27">
        <w:rPr>
          <w:rFonts w:ascii="Arial" w:eastAsia="宋体" w:hAnsi="Arial" w:cs="Arial"/>
          <w:szCs w:val="21"/>
        </w:rPr>
        <w:t>入选</w:t>
      </w:r>
      <w:r w:rsidR="00323411" w:rsidRPr="00707436">
        <w:rPr>
          <w:rFonts w:ascii="Arial" w:eastAsia="宋体" w:hAnsi="Arial" w:cs="Arial"/>
          <w:szCs w:val="21"/>
        </w:rPr>
        <w:t>的人数</w:t>
      </w:r>
      <w:r w:rsidR="007F1BE2">
        <w:rPr>
          <w:rFonts w:ascii="Arial" w:eastAsia="宋体" w:hAnsi="Arial" w:cs="Arial" w:hint="eastAsia"/>
          <w:szCs w:val="21"/>
        </w:rPr>
        <w:t>，</w:t>
      </w:r>
      <w:r w:rsidR="00074A43" w:rsidRPr="00707436">
        <w:rPr>
          <w:rFonts w:ascii="Arial" w:eastAsia="宋体" w:hAnsi="Arial" w:cs="Arial"/>
          <w:szCs w:val="21"/>
        </w:rPr>
        <w:t>以便在关键时间点有足够的患者数量。</w:t>
      </w:r>
      <w:r w:rsidR="001573EB">
        <w:rPr>
          <w:rFonts w:ascii="Arial" w:eastAsia="宋体" w:hAnsi="Arial" w:cs="Arial"/>
          <w:szCs w:val="21"/>
        </w:rPr>
        <w:t>贵公司</w:t>
      </w:r>
      <w:r w:rsidR="00074A43" w:rsidRPr="00707436">
        <w:rPr>
          <w:rFonts w:ascii="Arial" w:eastAsia="宋体" w:hAnsi="Arial" w:cs="Arial"/>
          <w:szCs w:val="21"/>
        </w:rPr>
        <w:t>的试验应按照临床试验队列植入后</w:t>
      </w:r>
      <w:r w:rsidR="00074A43" w:rsidRPr="00707436">
        <w:rPr>
          <w:rFonts w:ascii="Arial" w:eastAsia="宋体" w:hAnsi="Arial" w:cs="Arial"/>
          <w:szCs w:val="21"/>
        </w:rPr>
        <w:t>5-10</w:t>
      </w:r>
      <w:r w:rsidR="00074A43" w:rsidRPr="00707436">
        <w:rPr>
          <w:rFonts w:ascii="Arial" w:eastAsia="宋体" w:hAnsi="Arial" w:cs="Arial"/>
          <w:szCs w:val="21"/>
        </w:rPr>
        <w:t>年的持续随访（即</w:t>
      </w:r>
      <w:r w:rsidR="00074A43" w:rsidRPr="00707436">
        <w:rPr>
          <w:rFonts w:ascii="Arial" w:eastAsia="宋体" w:hAnsi="Arial" w:cs="Arial"/>
          <w:szCs w:val="21"/>
        </w:rPr>
        <w:t>FDA</w:t>
      </w:r>
      <w:r w:rsidR="00074A43" w:rsidRPr="00707436">
        <w:rPr>
          <w:rFonts w:ascii="Arial" w:eastAsia="宋体" w:hAnsi="Arial" w:cs="Arial"/>
          <w:szCs w:val="21"/>
        </w:rPr>
        <w:t>根据</w:t>
      </w:r>
      <w:r w:rsidR="00074A43" w:rsidRPr="00707436">
        <w:rPr>
          <w:rFonts w:ascii="Arial" w:eastAsia="宋体" w:hAnsi="Arial" w:cs="Arial"/>
          <w:szCs w:val="21"/>
        </w:rPr>
        <w:t>21 CFR 814.82</w:t>
      </w:r>
      <w:r w:rsidR="00074A43" w:rsidRPr="00707436">
        <w:rPr>
          <w:rFonts w:ascii="Arial" w:eastAsia="宋体" w:hAnsi="Arial" w:cs="Arial"/>
          <w:szCs w:val="21"/>
        </w:rPr>
        <w:t>（</w:t>
      </w:r>
      <w:r w:rsidR="00074A43" w:rsidRPr="00707436">
        <w:rPr>
          <w:rFonts w:ascii="Arial" w:eastAsia="宋体" w:hAnsi="Arial" w:cs="Arial"/>
          <w:szCs w:val="21"/>
        </w:rPr>
        <w:t>a</w:t>
      </w:r>
      <w:r w:rsidR="00074A43" w:rsidRPr="00707436">
        <w:rPr>
          <w:rFonts w:ascii="Arial" w:eastAsia="宋体" w:hAnsi="Arial" w:cs="Arial"/>
          <w:szCs w:val="21"/>
        </w:rPr>
        <w:t>）（</w:t>
      </w:r>
      <w:r w:rsidR="00074A43" w:rsidRPr="00707436">
        <w:rPr>
          <w:rFonts w:ascii="Arial" w:eastAsia="宋体" w:hAnsi="Arial" w:cs="Arial"/>
          <w:szCs w:val="21"/>
        </w:rPr>
        <w:t>2</w:t>
      </w:r>
      <w:r w:rsidR="006072E7" w:rsidRPr="00707436">
        <w:rPr>
          <w:rFonts w:ascii="Arial" w:eastAsia="宋体" w:hAnsi="Arial" w:cs="Arial"/>
          <w:szCs w:val="21"/>
        </w:rPr>
        <w:t>）</w:t>
      </w:r>
      <w:r w:rsidR="00074A43" w:rsidRPr="00707436">
        <w:rPr>
          <w:rFonts w:ascii="Arial" w:eastAsia="宋体" w:hAnsi="Arial" w:cs="Arial"/>
          <w:szCs w:val="21"/>
        </w:rPr>
        <w:t>进行的研究，作为</w:t>
      </w:r>
      <w:r w:rsidR="001573EB">
        <w:rPr>
          <w:rFonts w:ascii="Arial" w:eastAsia="宋体" w:hAnsi="Arial" w:cs="Arial"/>
          <w:szCs w:val="21"/>
        </w:rPr>
        <w:t>贵公司</w:t>
      </w:r>
      <w:r w:rsidR="006072E7" w:rsidRPr="00707436">
        <w:rPr>
          <w:rFonts w:ascii="Arial" w:eastAsia="宋体" w:hAnsi="Arial" w:cs="Arial"/>
          <w:szCs w:val="21"/>
        </w:rPr>
        <w:t>未来的营销申请</w:t>
      </w:r>
      <w:r w:rsidR="00074A43" w:rsidRPr="00707436">
        <w:rPr>
          <w:rFonts w:ascii="Arial" w:eastAsia="宋体" w:hAnsi="Arial" w:cs="Arial"/>
          <w:szCs w:val="21"/>
        </w:rPr>
        <w:t>批准的条件）。</w:t>
      </w:r>
      <w:r w:rsidR="006072E7" w:rsidRPr="00707436">
        <w:rPr>
          <w:rStyle w:val="aa"/>
          <w:rFonts w:ascii="Arial" w:eastAsia="宋体" w:hAnsi="Arial" w:cs="Arial"/>
          <w:szCs w:val="21"/>
        </w:rPr>
        <w:footnoteReference w:id="2"/>
      </w:r>
      <w:r w:rsidR="006072E7" w:rsidRPr="00707436">
        <w:rPr>
          <w:rFonts w:ascii="Arial" w:eastAsia="宋体" w:hAnsi="Arial" w:cs="Arial"/>
          <w:szCs w:val="21"/>
        </w:rPr>
        <w:t>对于包括长期随访的研究，</w:t>
      </w:r>
      <w:r w:rsidR="001573EB">
        <w:rPr>
          <w:rFonts w:ascii="Arial" w:eastAsia="宋体" w:hAnsi="Arial" w:cs="Arial"/>
          <w:szCs w:val="21"/>
        </w:rPr>
        <w:t>贵公司</w:t>
      </w:r>
      <w:r w:rsidR="006072E7" w:rsidRPr="00707436">
        <w:rPr>
          <w:rFonts w:ascii="Arial" w:eastAsia="宋体" w:hAnsi="Arial" w:cs="Arial"/>
          <w:szCs w:val="21"/>
        </w:rPr>
        <w:t>的</w:t>
      </w:r>
      <w:r w:rsidR="006072E7" w:rsidRPr="00707436">
        <w:rPr>
          <w:rFonts w:ascii="Arial" w:eastAsia="宋体" w:hAnsi="Arial" w:cs="Arial"/>
          <w:szCs w:val="21"/>
        </w:rPr>
        <w:t>IDE</w:t>
      </w:r>
      <w:r w:rsidR="006072E7" w:rsidRPr="00707436">
        <w:rPr>
          <w:rFonts w:ascii="Arial" w:eastAsia="宋体" w:hAnsi="Arial" w:cs="Arial"/>
          <w:szCs w:val="21"/>
        </w:rPr>
        <w:t>必须包括所有受试者</w:t>
      </w:r>
      <w:r w:rsidR="007F1BE2" w:rsidRPr="00707436">
        <w:rPr>
          <w:rFonts w:ascii="Arial" w:eastAsia="宋体" w:hAnsi="Arial" w:cs="Arial"/>
          <w:szCs w:val="21"/>
        </w:rPr>
        <w:t>进行这种随访</w:t>
      </w:r>
      <w:r w:rsidR="006072E7" w:rsidRPr="00707436">
        <w:rPr>
          <w:rFonts w:ascii="Arial" w:eastAsia="宋体" w:hAnsi="Arial" w:cs="Arial"/>
          <w:szCs w:val="21"/>
        </w:rPr>
        <w:t>的同意（</w:t>
      </w:r>
      <w:r w:rsidR="006072E7" w:rsidRPr="00707436">
        <w:rPr>
          <w:rFonts w:ascii="Arial" w:eastAsia="宋体" w:hAnsi="Arial" w:cs="Arial"/>
          <w:szCs w:val="21"/>
        </w:rPr>
        <w:t>21 CFR 50.25</w:t>
      </w:r>
      <w:r w:rsidR="006072E7" w:rsidRPr="00707436">
        <w:rPr>
          <w:rFonts w:ascii="Arial" w:eastAsia="宋体" w:hAnsi="Arial" w:cs="Arial"/>
          <w:szCs w:val="21"/>
        </w:rPr>
        <w:t>（</w:t>
      </w:r>
      <w:r w:rsidR="006072E7" w:rsidRPr="00707436">
        <w:rPr>
          <w:rFonts w:ascii="Arial" w:eastAsia="宋体" w:hAnsi="Arial" w:cs="Arial"/>
          <w:szCs w:val="21"/>
        </w:rPr>
        <w:t>a</w:t>
      </w:r>
      <w:r w:rsidR="006072E7" w:rsidRPr="00707436">
        <w:rPr>
          <w:rFonts w:ascii="Arial" w:eastAsia="宋体" w:hAnsi="Arial" w:cs="Arial"/>
          <w:szCs w:val="21"/>
        </w:rPr>
        <w:t>）（</w:t>
      </w:r>
      <w:r w:rsidR="006072E7" w:rsidRPr="00707436">
        <w:rPr>
          <w:rFonts w:ascii="Arial" w:eastAsia="宋体" w:hAnsi="Arial" w:cs="Arial"/>
          <w:szCs w:val="21"/>
        </w:rPr>
        <w:t>1</w:t>
      </w:r>
      <w:r w:rsidR="006072E7" w:rsidRPr="00707436">
        <w:rPr>
          <w:rFonts w:ascii="Arial" w:eastAsia="宋体" w:hAnsi="Arial" w:cs="Arial"/>
          <w:szCs w:val="21"/>
        </w:rPr>
        <w:t>））。此外，可</w:t>
      </w:r>
      <w:r w:rsidR="00144728" w:rsidRPr="00707436">
        <w:rPr>
          <w:rFonts w:ascii="Arial" w:eastAsia="宋体" w:hAnsi="Arial" w:cs="Arial"/>
          <w:szCs w:val="21"/>
        </w:rPr>
        <w:t>能需要</w:t>
      </w:r>
      <w:r w:rsidR="00DE4A27">
        <w:rPr>
          <w:rFonts w:ascii="Arial" w:eastAsia="宋体" w:hAnsi="Arial" w:cs="Arial"/>
          <w:szCs w:val="21"/>
        </w:rPr>
        <w:t>入选</w:t>
      </w:r>
      <w:r w:rsidR="00702DA4" w:rsidRPr="00707436">
        <w:rPr>
          <w:rFonts w:ascii="Arial" w:eastAsia="宋体" w:hAnsi="Arial" w:cs="Arial"/>
          <w:szCs w:val="21"/>
        </w:rPr>
        <w:t>新受试者</w:t>
      </w:r>
      <w:r w:rsidR="006072E7" w:rsidRPr="00707436">
        <w:rPr>
          <w:rFonts w:ascii="Arial" w:eastAsia="宋体" w:hAnsi="Arial" w:cs="Arial"/>
          <w:szCs w:val="21"/>
        </w:rPr>
        <w:t>的批准后研究。</w:t>
      </w:r>
    </w:p>
    <w:p w:rsidR="00702DA4" w:rsidRPr="00B45B7F" w:rsidRDefault="00702DA4" w:rsidP="00D35AF6">
      <w:pPr>
        <w:pStyle w:val="a7"/>
        <w:numPr>
          <w:ilvl w:val="0"/>
          <w:numId w:val="1"/>
        </w:numPr>
        <w:snapToGrid w:val="0"/>
        <w:spacing w:afterLines="50" w:after="156" w:line="300" w:lineRule="auto"/>
        <w:ind w:firstLineChars="0"/>
        <w:outlineLvl w:val="0"/>
        <w:rPr>
          <w:rFonts w:ascii="Arial" w:eastAsia="宋体" w:hAnsi="Arial" w:cs="Arial"/>
          <w:b/>
          <w:sz w:val="28"/>
          <w:szCs w:val="28"/>
        </w:rPr>
      </w:pPr>
      <w:bookmarkStart w:id="29" w:name="_Toc484191236"/>
      <w:r w:rsidRPr="00B45B7F">
        <w:rPr>
          <w:rFonts w:ascii="Arial" w:eastAsia="宋体" w:hAnsi="Arial" w:cs="Arial"/>
          <w:b/>
          <w:sz w:val="28"/>
          <w:szCs w:val="28"/>
        </w:rPr>
        <w:t>知情同意书</w:t>
      </w:r>
      <w:bookmarkEnd w:id="29"/>
    </w:p>
    <w:p w:rsidR="00B45B7F" w:rsidRDefault="00B45B7F">
      <w:pPr>
        <w:widowControl/>
        <w:jc w:val="left"/>
        <w:rPr>
          <w:rFonts w:ascii="Arial" w:eastAsia="宋体" w:hAnsi="Arial" w:cs="Arial"/>
          <w:szCs w:val="21"/>
        </w:rPr>
      </w:pPr>
      <w:r>
        <w:rPr>
          <w:rFonts w:ascii="Arial" w:eastAsia="宋体" w:hAnsi="Arial" w:cs="Arial"/>
          <w:szCs w:val="21"/>
        </w:rPr>
        <w:br w:type="page"/>
      </w:r>
    </w:p>
    <w:p w:rsidR="00702DA4" w:rsidRPr="00707436" w:rsidRDefault="001573EB" w:rsidP="00D35AF6">
      <w:pPr>
        <w:pStyle w:val="a7"/>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lastRenderedPageBreak/>
        <w:t>贵公司</w:t>
      </w:r>
      <w:r w:rsidR="00702DA4" w:rsidRPr="00707436">
        <w:rPr>
          <w:rFonts w:ascii="Arial" w:eastAsia="宋体" w:hAnsi="Arial" w:cs="Arial"/>
          <w:szCs w:val="21"/>
        </w:rPr>
        <w:t>的</w:t>
      </w:r>
      <w:r w:rsidR="00702DA4" w:rsidRPr="00707436">
        <w:rPr>
          <w:rFonts w:ascii="Arial" w:eastAsia="宋体" w:hAnsi="Arial" w:cs="Arial"/>
          <w:szCs w:val="21"/>
        </w:rPr>
        <w:t>IDE</w:t>
      </w:r>
      <w:r w:rsidR="00702DA4" w:rsidRPr="00707436">
        <w:rPr>
          <w:rFonts w:ascii="Arial" w:eastAsia="宋体" w:hAnsi="Arial" w:cs="Arial"/>
          <w:szCs w:val="21"/>
        </w:rPr>
        <w:t>申请必须包含一份所有信息的</w:t>
      </w:r>
      <w:r w:rsidR="005C0D99" w:rsidRPr="00707436">
        <w:rPr>
          <w:rFonts w:ascii="Arial" w:eastAsia="宋体" w:hAnsi="Arial" w:cs="Arial"/>
          <w:szCs w:val="21"/>
        </w:rPr>
        <w:t>副本</w:t>
      </w:r>
      <w:r w:rsidR="007F1BE2">
        <w:rPr>
          <w:rFonts w:ascii="Arial" w:eastAsia="宋体" w:hAnsi="Arial" w:cs="Arial" w:hint="eastAsia"/>
          <w:szCs w:val="21"/>
        </w:rPr>
        <w:t>，</w:t>
      </w:r>
      <w:r w:rsidR="00702DA4" w:rsidRPr="00707436">
        <w:rPr>
          <w:rFonts w:ascii="Arial" w:eastAsia="宋体" w:hAnsi="Arial" w:cs="Arial"/>
          <w:szCs w:val="21"/>
        </w:rPr>
        <w:t>提供给受试者获得知情同意书（</w:t>
      </w:r>
      <w:r w:rsidR="00702DA4" w:rsidRPr="00707436">
        <w:rPr>
          <w:rFonts w:ascii="Arial" w:eastAsia="宋体" w:hAnsi="Arial" w:cs="Arial"/>
          <w:szCs w:val="21"/>
        </w:rPr>
        <w:t>21 CFR 812.20</w:t>
      </w:r>
      <w:r w:rsidR="00702DA4" w:rsidRPr="00707436">
        <w:rPr>
          <w:rFonts w:ascii="Arial" w:eastAsia="宋体" w:hAnsi="Arial" w:cs="Arial"/>
          <w:szCs w:val="21"/>
        </w:rPr>
        <w:t>（</w:t>
      </w:r>
      <w:r w:rsidR="00702DA4" w:rsidRPr="00707436">
        <w:rPr>
          <w:rFonts w:ascii="Arial" w:eastAsia="宋体" w:hAnsi="Arial" w:cs="Arial"/>
          <w:szCs w:val="21"/>
        </w:rPr>
        <w:t>b</w:t>
      </w:r>
      <w:r w:rsidR="00702DA4" w:rsidRPr="00707436">
        <w:rPr>
          <w:rFonts w:ascii="Arial" w:eastAsia="宋体" w:hAnsi="Arial" w:cs="Arial"/>
          <w:szCs w:val="21"/>
        </w:rPr>
        <w:t>）（</w:t>
      </w:r>
      <w:r w:rsidR="00702DA4" w:rsidRPr="00707436">
        <w:rPr>
          <w:rFonts w:ascii="Arial" w:eastAsia="宋体" w:hAnsi="Arial" w:cs="Arial"/>
          <w:szCs w:val="21"/>
        </w:rPr>
        <w:t>11</w:t>
      </w:r>
      <w:r w:rsidR="00702DA4" w:rsidRPr="00707436">
        <w:rPr>
          <w:rFonts w:ascii="Arial" w:eastAsia="宋体" w:hAnsi="Arial" w:cs="Arial"/>
          <w:szCs w:val="21"/>
        </w:rPr>
        <w:t>））。在</w:t>
      </w:r>
      <w:r>
        <w:rPr>
          <w:rFonts w:ascii="Arial" w:eastAsia="宋体" w:hAnsi="Arial" w:cs="Arial"/>
          <w:szCs w:val="21"/>
        </w:rPr>
        <w:t>贵公司</w:t>
      </w:r>
      <w:r w:rsidR="00702DA4" w:rsidRPr="00707436">
        <w:rPr>
          <w:rFonts w:ascii="Arial" w:eastAsia="宋体" w:hAnsi="Arial" w:cs="Arial"/>
          <w:szCs w:val="21"/>
        </w:rPr>
        <w:t>的申请中，我们建议解释管理知情同意文件（</w:t>
      </w:r>
      <w:r w:rsidR="00702DA4" w:rsidRPr="00707436">
        <w:rPr>
          <w:rFonts w:ascii="Arial" w:eastAsia="宋体" w:hAnsi="Arial" w:cs="Arial"/>
          <w:szCs w:val="21"/>
        </w:rPr>
        <w:t>ICD</w:t>
      </w:r>
      <w:r w:rsidR="00702DA4" w:rsidRPr="00707436">
        <w:rPr>
          <w:rFonts w:ascii="Arial" w:eastAsia="宋体" w:hAnsi="Arial" w:cs="Arial"/>
          <w:szCs w:val="21"/>
        </w:rPr>
        <w:t>）的方法，以及这种方法如何解释纳入研究的受试者的功能视觉限制。</w:t>
      </w:r>
    </w:p>
    <w:p w:rsidR="00702DA4" w:rsidRPr="00707436" w:rsidRDefault="001573EB" w:rsidP="00D35AF6">
      <w:pPr>
        <w:pStyle w:val="a7"/>
        <w:snapToGrid w:val="0"/>
        <w:spacing w:afterLines="50" w:after="156" w:line="300" w:lineRule="auto"/>
        <w:ind w:left="360" w:firstLineChars="0" w:firstLine="0"/>
        <w:rPr>
          <w:rFonts w:ascii="Arial" w:eastAsia="宋体" w:hAnsi="Arial" w:cs="Arial"/>
          <w:szCs w:val="21"/>
        </w:rPr>
      </w:pPr>
      <w:r>
        <w:rPr>
          <w:rFonts w:ascii="Arial" w:eastAsia="宋体" w:hAnsi="Arial" w:cs="Arial"/>
          <w:szCs w:val="21"/>
        </w:rPr>
        <w:t>贵公司</w:t>
      </w:r>
      <w:r w:rsidR="00702DA4" w:rsidRPr="00707436">
        <w:rPr>
          <w:rFonts w:ascii="Arial" w:eastAsia="宋体" w:hAnsi="Arial" w:cs="Arial"/>
          <w:szCs w:val="21"/>
        </w:rPr>
        <w:t>的</w:t>
      </w:r>
      <w:r w:rsidR="00702DA4" w:rsidRPr="00707436">
        <w:rPr>
          <w:rFonts w:ascii="Arial" w:eastAsia="宋体" w:hAnsi="Arial" w:cs="Arial"/>
          <w:szCs w:val="21"/>
        </w:rPr>
        <w:t>ICD</w:t>
      </w:r>
      <w:r w:rsidR="00702DA4" w:rsidRPr="00707436">
        <w:rPr>
          <w:rFonts w:ascii="Arial" w:eastAsia="宋体" w:hAnsi="Arial" w:cs="Arial"/>
          <w:szCs w:val="21"/>
        </w:rPr>
        <w:t>必须包含</w:t>
      </w:r>
      <w:r w:rsidR="00702DA4" w:rsidRPr="00707436">
        <w:rPr>
          <w:rFonts w:ascii="Arial" w:eastAsia="宋体" w:hAnsi="Arial" w:cs="Arial"/>
          <w:szCs w:val="21"/>
        </w:rPr>
        <w:t>21 CFR 50.25</w:t>
      </w:r>
      <w:r w:rsidR="00702DA4" w:rsidRPr="00707436">
        <w:rPr>
          <w:rFonts w:ascii="Arial" w:eastAsia="宋体" w:hAnsi="Arial" w:cs="Arial"/>
          <w:szCs w:val="21"/>
        </w:rPr>
        <w:t>中规定的</w:t>
      </w:r>
      <w:r w:rsidR="007F1BE2">
        <w:rPr>
          <w:rFonts w:ascii="Arial" w:eastAsia="宋体" w:hAnsi="Arial" w:cs="Arial" w:hint="eastAsia"/>
          <w:szCs w:val="21"/>
        </w:rPr>
        <w:t>要素</w:t>
      </w:r>
      <w:r w:rsidR="00702DA4" w:rsidRPr="00707436">
        <w:rPr>
          <w:rFonts w:ascii="Arial" w:eastAsia="宋体" w:hAnsi="Arial" w:cs="Arial"/>
          <w:szCs w:val="21"/>
        </w:rPr>
        <w:t>。</w:t>
      </w:r>
    </w:p>
    <w:p w:rsidR="00702DA4" w:rsidRPr="00707436" w:rsidRDefault="007F1BE2"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必需</w:t>
      </w:r>
      <w:r>
        <w:rPr>
          <w:rFonts w:ascii="Arial" w:eastAsia="宋体" w:hAnsi="Arial" w:cs="Arial" w:hint="eastAsia"/>
          <w:szCs w:val="21"/>
        </w:rPr>
        <w:t>要素</w:t>
      </w:r>
      <w:r w:rsidR="00702DA4" w:rsidRPr="00707436">
        <w:rPr>
          <w:rFonts w:ascii="Arial" w:eastAsia="宋体" w:hAnsi="Arial" w:cs="Arial"/>
          <w:szCs w:val="21"/>
        </w:rPr>
        <w:t>包括但不限于：</w:t>
      </w:r>
    </w:p>
    <w:p w:rsidR="00A96AE7" w:rsidRPr="00707436" w:rsidRDefault="00A96AE7" w:rsidP="00B45B7F">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对研究中要遵循的程序的描述（</w:t>
      </w:r>
      <w:r w:rsidRPr="00707436">
        <w:rPr>
          <w:rFonts w:ascii="Arial" w:eastAsia="宋体" w:hAnsi="Arial" w:cs="Arial"/>
          <w:szCs w:val="21"/>
        </w:rPr>
        <w:t>21 CFR 50.25</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w:t>
      </w:r>
      <w:r w:rsidRPr="00707436">
        <w:rPr>
          <w:rFonts w:ascii="Arial" w:eastAsia="宋体" w:hAnsi="Arial" w:cs="Arial"/>
          <w:szCs w:val="21"/>
        </w:rPr>
        <w:t>1</w:t>
      </w:r>
      <w:r w:rsidRPr="00707436">
        <w:rPr>
          <w:rFonts w:ascii="Arial" w:eastAsia="宋体" w:hAnsi="Arial" w:cs="Arial"/>
          <w:szCs w:val="21"/>
        </w:rPr>
        <w:t>）），</w:t>
      </w:r>
    </w:p>
    <w:p w:rsidR="00005368" w:rsidRPr="00707436" w:rsidRDefault="00005368" w:rsidP="00B45B7F">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受试者参与研究的预期期限（</w:t>
      </w:r>
      <w:r w:rsidRPr="00707436">
        <w:rPr>
          <w:rFonts w:ascii="Arial" w:eastAsia="宋体" w:hAnsi="Arial" w:cs="Arial"/>
          <w:szCs w:val="21"/>
        </w:rPr>
        <w:t>21 CFR 50.25</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w:t>
      </w:r>
      <w:r w:rsidRPr="00707436">
        <w:rPr>
          <w:rFonts w:ascii="Arial" w:eastAsia="宋体" w:hAnsi="Arial" w:cs="Arial"/>
          <w:szCs w:val="21"/>
        </w:rPr>
        <w:t>1</w:t>
      </w:r>
      <w:r w:rsidRPr="00707436">
        <w:rPr>
          <w:rFonts w:ascii="Arial" w:eastAsia="宋体" w:hAnsi="Arial" w:cs="Arial"/>
          <w:szCs w:val="21"/>
        </w:rPr>
        <w:t>））</w:t>
      </w:r>
      <w:r w:rsidR="009A3C79">
        <w:rPr>
          <w:rFonts w:ascii="Arial" w:eastAsia="宋体" w:hAnsi="Arial" w:cs="Arial"/>
          <w:szCs w:val="21"/>
        </w:rPr>
        <w:t>；</w:t>
      </w:r>
      <w:r w:rsidR="007F1BE2">
        <w:rPr>
          <w:rFonts w:ascii="Arial" w:eastAsia="宋体" w:hAnsi="Arial" w:cs="Arial" w:hint="eastAsia"/>
          <w:szCs w:val="21"/>
        </w:rPr>
        <w:t>其中</w:t>
      </w:r>
      <w:r w:rsidRPr="00707436">
        <w:rPr>
          <w:rFonts w:ascii="Arial" w:eastAsia="宋体" w:hAnsi="Arial" w:cs="Arial"/>
          <w:szCs w:val="21"/>
        </w:rPr>
        <w:t>包括任何长期的随访，</w:t>
      </w:r>
    </w:p>
    <w:p w:rsidR="00005368" w:rsidRPr="00707436" w:rsidRDefault="00005368" w:rsidP="00B45B7F">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对患者任何合理可预见的风险或不适的描述（</w:t>
      </w:r>
      <w:r w:rsidRPr="00707436">
        <w:rPr>
          <w:rFonts w:ascii="Arial" w:eastAsia="宋体" w:hAnsi="Arial" w:cs="Arial"/>
          <w:szCs w:val="21"/>
        </w:rPr>
        <w:t>21 CFR 50.25</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w:t>
      </w:r>
      <w:r w:rsidRPr="00707436">
        <w:rPr>
          <w:rFonts w:ascii="Arial" w:eastAsia="宋体" w:hAnsi="Arial" w:cs="Arial"/>
          <w:szCs w:val="21"/>
        </w:rPr>
        <w:t>2</w:t>
      </w:r>
      <w:r w:rsidRPr="00707436">
        <w:rPr>
          <w:rFonts w:ascii="Arial" w:eastAsia="宋体" w:hAnsi="Arial" w:cs="Arial"/>
          <w:szCs w:val="21"/>
        </w:rPr>
        <w:t>））；这包括外科手术和手术后的风险和并发症以及植入</w:t>
      </w:r>
      <w:r w:rsidR="00BA7D5E">
        <w:rPr>
          <w:rFonts w:ascii="Arial" w:eastAsia="宋体" w:hAnsi="Arial" w:cs="Arial"/>
          <w:szCs w:val="21"/>
        </w:rPr>
        <w:t>假体器械</w:t>
      </w:r>
      <w:r w:rsidRPr="00707436">
        <w:rPr>
          <w:rFonts w:ascii="Arial" w:eastAsia="宋体" w:hAnsi="Arial" w:cs="Arial"/>
          <w:szCs w:val="21"/>
        </w:rPr>
        <w:t>和任何相关电子</w:t>
      </w:r>
      <w:r w:rsidR="00966538">
        <w:rPr>
          <w:rFonts w:ascii="Arial" w:eastAsia="宋体" w:hAnsi="Arial" w:cs="Arial"/>
          <w:szCs w:val="21"/>
        </w:rPr>
        <w:t>器械</w:t>
      </w:r>
      <w:r w:rsidRPr="00707436">
        <w:rPr>
          <w:rFonts w:ascii="Arial" w:eastAsia="宋体" w:hAnsi="Arial" w:cs="Arial"/>
          <w:szCs w:val="21"/>
        </w:rPr>
        <w:t>造成的短期和长期风险和不适，</w:t>
      </w:r>
    </w:p>
    <w:p w:rsidR="005C0D99" w:rsidRPr="00707436" w:rsidRDefault="005C0D99" w:rsidP="00B45B7F">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对研究中合理预期的对该受试者或其他人的任何</w:t>
      </w:r>
      <w:r w:rsidR="007F1BE2">
        <w:rPr>
          <w:rFonts w:ascii="Arial" w:eastAsia="宋体" w:hAnsi="Arial" w:cs="Arial" w:hint="eastAsia"/>
          <w:szCs w:val="21"/>
        </w:rPr>
        <w:t>收益</w:t>
      </w:r>
      <w:r w:rsidRPr="00707436">
        <w:rPr>
          <w:rFonts w:ascii="Arial" w:eastAsia="宋体" w:hAnsi="Arial" w:cs="Arial"/>
          <w:szCs w:val="21"/>
        </w:rPr>
        <w:t>的描述（</w:t>
      </w:r>
      <w:r w:rsidRPr="00707436">
        <w:rPr>
          <w:rFonts w:ascii="Arial" w:eastAsia="宋体" w:hAnsi="Arial" w:cs="Arial"/>
          <w:szCs w:val="21"/>
        </w:rPr>
        <w:t>21 CFR 50.25</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w:t>
      </w:r>
      <w:r w:rsidRPr="00707436">
        <w:rPr>
          <w:rFonts w:ascii="Arial" w:eastAsia="宋体" w:hAnsi="Arial" w:cs="Arial"/>
          <w:szCs w:val="21"/>
        </w:rPr>
        <w:t>3</w:t>
      </w:r>
      <w:r w:rsidRPr="00707436">
        <w:rPr>
          <w:rFonts w:ascii="Arial" w:eastAsia="宋体" w:hAnsi="Arial" w:cs="Arial"/>
          <w:szCs w:val="21"/>
        </w:rPr>
        <w:t>）），以及</w:t>
      </w:r>
    </w:p>
    <w:p w:rsidR="005C0D99" w:rsidRPr="00707436" w:rsidRDefault="000B1E8A" w:rsidP="00B45B7F">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参与研究可能产生的任何其他</w:t>
      </w:r>
      <w:r w:rsidR="005C0D99" w:rsidRPr="00707436">
        <w:rPr>
          <w:rFonts w:ascii="Arial" w:eastAsia="宋体" w:hAnsi="Arial" w:cs="Arial"/>
          <w:szCs w:val="21"/>
        </w:rPr>
        <w:t>费用（</w:t>
      </w:r>
      <w:r w:rsidR="005C0D99" w:rsidRPr="00707436">
        <w:rPr>
          <w:rFonts w:ascii="Arial" w:eastAsia="宋体" w:hAnsi="Arial" w:cs="Arial"/>
          <w:szCs w:val="21"/>
        </w:rPr>
        <w:t>21 CFR 50.25</w:t>
      </w:r>
      <w:r w:rsidR="005C0D99" w:rsidRPr="00707436">
        <w:rPr>
          <w:rFonts w:ascii="Arial" w:eastAsia="宋体" w:hAnsi="Arial" w:cs="Arial"/>
          <w:szCs w:val="21"/>
        </w:rPr>
        <w:t>（</w:t>
      </w:r>
      <w:r w:rsidR="005C0D99" w:rsidRPr="00707436">
        <w:rPr>
          <w:rFonts w:ascii="Arial" w:eastAsia="宋体" w:hAnsi="Arial" w:cs="Arial"/>
          <w:szCs w:val="21"/>
        </w:rPr>
        <w:t>b</w:t>
      </w:r>
      <w:r w:rsidR="005C0D99" w:rsidRPr="00707436">
        <w:rPr>
          <w:rFonts w:ascii="Arial" w:eastAsia="宋体" w:hAnsi="Arial" w:cs="Arial"/>
          <w:szCs w:val="21"/>
        </w:rPr>
        <w:t>）（</w:t>
      </w:r>
      <w:r w:rsidR="005C0D99" w:rsidRPr="00707436">
        <w:rPr>
          <w:rFonts w:ascii="Arial" w:eastAsia="宋体" w:hAnsi="Arial" w:cs="Arial"/>
          <w:szCs w:val="21"/>
        </w:rPr>
        <w:t>3</w:t>
      </w:r>
      <w:r w:rsidR="005C0D99" w:rsidRPr="00707436">
        <w:rPr>
          <w:rFonts w:ascii="Arial" w:eastAsia="宋体" w:hAnsi="Arial" w:cs="Arial"/>
          <w:szCs w:val="21"/>
        </w:rPr>
        <w:t>））。</w:t>
      </w:r>
    </w:p>
    <w:p w:rsidR="005C0D99" w:rsidRPr="00707436" w:rsidRDefault="005C0D99" w:rsidP="00D35AF6">
      <w:pPr>
        <w:snapToGrid w:val="0"/>
        <w:spacing w:afterLines="50" w:after="156" w:line="300" w:lineRule="auto"/>
        <w:ind w:left="360"/>
        <w:rPr>
          <w:rFonts w:ascii="Arial" w:eastAsia="宋体" w:hAnsi="Arial" w:cs="Arial"/>
          <w:szCs w:val="21"/>
        </w:rPr>
      </w:pPr>
      <w:r w:rsidRPr="00707436">
        <w:rPr>
          <w:rFonts w:ascii="Arial" w:eastAsia="宋体" w:hAnsi="Arial" w:cs="Arial"/>
          <w:szCs w:val="21"/>
        </w:rPr>
        <w:t>另外，我们建议人工视网膜</w:t>
      </w:r>
      <w:r w:rsidRPr="00707436">
        <w:rPr>
          <w:rFonts w:ascii="Arial" w:eastAsia="宋体" w:hAnsi="Arial" w:cs="Arial"/>
          <w:szCs w:val="21"/>
        </w:rPr>
        <w:t>ICD</w:t>
      </w:r>
      <w:r w:rsidRPr="00707436">
        <w:rPr>
          <w:rFonts w:ascii="Arial" w:eastAsia="宋体" w:hAnsi="Arial" w:cs="Arial"/>
          <w:szCs w:val="21"/>
        </w:rPr>
        <w:t>描述：</w:t>
      </w:r>
    </w:p>
    <w:p w:rsidR="005C0D99" w:rsidRPr="00707436" w:rsidRDefault="005C0D99" w:rsidP="00884382">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研究所需的受试者测试频率，</w:t>
      </w:r>
    </w:p>
    <w:p w:rsidR="005C0D99" w:rsidRPr="00707436" w:rsidRDefault="005C0D99" w:rsidP="00884382">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受试者不满意</w:t>
      </w:r>
      <w:r w:rsidR="007F1BE2" w:rsidRPr="00707436">
        <w:rPr>
          <w:rFonts w:ascii="Arial" w:eastAsia="宋体" w:hAnsi="Arial" w:cs="Arial"/>
          <w:szCs w:val="21"/>
        </w:rPr>
        <w:t>植入</w:t>
      </w:r>
      <w:r w:rsidR="007F1BE2">
        <w:rPr>
          <w:rFonts w:ascii="Arial" w:eastAsia="宋体" w:hAnsi="Arial" w:cs="Arial"/>
          <w:szCs w:val="21"/>
        </w:rPr>
        <w:t>器械</w:t>
      </w:r>
      <w:r w:rsidRPr="00707436">
        <w:rPr>
          <w:rFonts w:ascii="Arial" w:eastAsia="宋体" w:hAnsi="Arial" w:cs="Arial"/>
          <w:szCs w:val="21"/>
        </w:rPr>
        <w:t>的</w:t>
      </w:r>
      <w:r w:rsidR="007F1BE2">
        <w:rPr>
          <w:rFonts w:ascii="Arial" w:eastAsia="宋体" w:hAnsi="Arial" w:cs="Arial" w:hint="eastAsia"/>
          <w:szCs w:val="21"/>
        </w:rPr>
        <w:t>外植体</w:t>
      </w:r>
      <w:r w:rsidRPr="00707436">
        <w:rPr>
          <w:rFonts w:ascii="Arial" w:eastAsia="宋体" w:hAnsi="Arial" w:cs="Arial"/>
          <w:szCs w:val="21"/>
        </w:rPr>
        <w:t>选择</w:t>
      </w:r>
      <w:r w:rsidR="007F1BE2">
        <w:rPr>
          <w:rFonts w:ascii="Arial" w:eastAsia="宋体" w:hAnsi="Arial" w:cs="Arial" w:hint="eastAsia"/>
          <w:szCs w:val="21"/>
        </w:rPr>
        <w:t>，</w:t>
      </w:r>
    </w:p>
    <w:p w:rsidR="005C0D99" w:rsidRPr="00707436" w:rsidRDefault="005C0D99" w:rsidP="00884382">
      <w:pPr>
        <w:pStyle w:val="a7"/>
        <w:numPr>
          <w:ilvl w:val="0"/>
          <w:numId w:val="20"/>
        </w:numPr>
        <w:snapToGrid w:val="0"/>
        <w:spacing w:afterLines="50" w:after="156" w:line="300" w:lineRule="auto"/>
        <w:ind w:left="1050" w:firstLineChars="0" w:hanging="364"/>
        <w:rPr>
          <w:rFonts w:ascii="Arial" w:eastAsia="宋体" w:hAnsi="Arial" w:cs="Arial"/>
          <w:szCs w:val="21"/>
        </w:rPr>
      </w:pPr>
      <w:r w:rsidRPr="00707436">
        <w:rPr>
          <w:rFonts w:ascii="Arial" w:eastAsia="宋体" w:hAnsi="Arial" w:cs="Arial"/>
          <w:szCs w:val="21"/>
        </w:rPr>
        <w:t>只要植入物保留在眼睛中，眼科护理专业人员在完成研究之后就需要定期进行眼部健康评估。</w:t>
      </w:r>
    </w:p>
    <w:p w:rsidR="005C0D99" w:rsidRPr="00707436" w:rsidRDefault="005C0D99" w:rsidP="00D35AF6">
      <w:pPr>
        <w:pStyle w:val="a7"/>
        <w:numPr>
          <w:ilvl w:val="0"/>
          <w:numId w:val="1"/>
        </w:numPr>
        <w:snapToGrid w:val="0"/>
        <w:spacing w:afterLines="50" w:after="156" w:line="300" w:lineRule="auto"/>
        <w:ind w:firstLineChars="0"/>
        <w:outlineLvl w:val="0"/>
        <w:rPr>
          <w:rFonts w:ascii="Arial" w:eastAsia="宋体" w:hAnsi="Arial" w:cs="Arial"/>
          <w:b/>
          <w:szCs w:val="21"/>
        </w:rPr>
      </w:pPr>
      <w:bookmarkStart w:id="30" w:name="_Toc484191237"/>
      <w:r w:rsidRPr="00707436">
        <w:rPr>
          <w:rFonts w:ascii="Arial" w:eastAsia="宋体" w:hAnsi="Arial" w:cs="Arial"/>
          <w:b/>
          <w:szCs w:val="21"/>
        </w:rPr>
        <w:t>患者信息和标签</w:t>
      </w:r>
      <w:bookmarkEnd w:id="30"/>
    </w:p>
    <w:p w:rsidR="00600C46" w:rsidRPr="00707436" w:rsidRDefault="001573EB" w:rsidP="00D35AF6">
      <w:pPr>
        <w:pStyle w:val="a7"/>
        <w:snapToGrid w:val="0"/>
        <w:spacing w:afterLines="50" w:after="156" w:line="300" w:lineRule="auto"/>
        <w:ind w:left="360" w:firstLineChars="0" w:firstLine="0"/>
        <w:rPr>
          <w:rStyle w:val="a6"/>
          <w:rFonts w:ascii="Arial" w:eastAsia="宋体" w:hAnsi="Arial" w:cs="Arial"/>
          <w:szCs w:val="21"/>
        </w:rPr>
      </w:pPr>
      <w:r>
        <w:rPr>
          <w:rFonts w:ascii="Arial" w:eastAsia="宋体" w:hAnsi="Arial" w:cs="Arial"/>
          <w:szCs w:val="21"/>
        </w:rPr>
        <w:t>贵公司</w:t>
      </w:r>
      <w:r w:rsidR="005C0D99" w:rsidRPr="00707436">
        <w:rPr>
          <w:rFonts w:ascii="Arial" w:eastAsia="宋体" w:hAnsi="Arial" w:cs="Arial"/>
          <w:szCs w:val="21"/>
        </w:rPr>
        <w:t>的调查方案必须包含</w:t>
      </w:r>
      <w:r w:rsidR="00966538">
        <w:rPr>
          <w:rFonts w:ascii="Arial" w:eastAsia="宋体" w:hAnsi="Arial" w:cs="Arial"/>
          <w:szCs w:val="21"/>
        </w:rPr>
        <w:t>器械</w:t>
      </w:r>
      <w:r w:rsidR="005C0D99" w:rsidRPr="00707436">
        <w:rPr>
          <w:rFonts w:ascii="Arial" w:eastAsia="宋体" w:hAnsi="Arial" w:cs="Arial"/>
          <w:szCs w:val="21"/>
        </w:rPr>
        <w:t>所有标签的副本（</w:t>
      </w:r>
      <w:r w:rsidR="005C0D99" w:rsidRPr="00707436">
        <w:rPr>
          <w:rFonts w:ascii="Arial" w:eastAsia="宋体" w:hAnsi="Arial" w:cs="Arial"/>
          <w:szCs w:val="21"/>
        </w:rPr>
        <w:t>21 CFR 812.25</w:t>
      </w:r>
      <w:r w:rsidR="005C0D99" w:rsidRPr="00707436">
        <w:rPr>
          <w:rFonts w:ascii="Arial" w:eastAsia="宋体" w:hAnsi="Arial" w:cs="Arial"/>
          <w:szCs w:val="21"/>
        </w:rPr>
        <w:t>（</w:t>
      </w:r>
      <w:r w:rsidR="005C0D99" w:rsidRPr="00707436">
        <w:rPr>
          <w:rFonts w:ascii="Arial" w:eastAsia="宋体" w:hAnsi="Arial" w:cs="Arial"/>
          <w:szCs w:val="21"/>
        </w:rPr>
        <w:t>f</w:t>
      </w:r>
      <w:r w:rsidR="005C0D99" w:rsidRPr="00707436">
        <w:rPr>
          <w:rFonts w:ascii="Arial" w:eastAsia="宋体" w:hAnsi="Arial" w:cs="Arial"/>
          <w:szCs w:val="21"/>
        </w:rPr>
        <w:t>））。研究</w:t>
      </w:r>
      <w:r w:rsidR="00C4724C" w:rsidRPr="00707436">
        <w:rPr>
          <w:rFonts w:ascii="Arial" w:eastAsia="宋体" w:hAnsi="Arial" w:cs="Arial"/>
          <w:szCs w:val="21"/>
        </w:rPr>
        <w:t>医疗器械</w:t>
      </w:r>
      <w:r w:rsidR="005C0D99" w:rsidRPr="00707436">
        <w:rPr>
          <w:rFonts w:ascii="Arial" w:eastAsia="宋体" w:hAnsi="Arial" w:cs="Arial"/>
          <w:szCs w:val="21"/>
        </w:rPr>
        <w:t>的标签必须符合</w:t>
      </w:r>
      <w:r w:rsidR="005C0D99" w:rsidRPr="00707436">
        <w:rPr>
          <w:rFonts w:ascii="Arial" w:eastAsia="宋体" w:hAnsi="Arial" w:cs="Arial"/>
          <w:szCs w:val="21"/>
        </w:rPr>
        <w:t>21 CFR 812.5</w:t>
      </w:r>
      <w:r w:rsidR="005C0D99" w:rsidRPr="00707436">
        <w:rPr>
          <w:rFonts w:ascii="Arial" w:eastAsia="宋体" w:hAnsi="Arial" w:cs="Arial"/>
          <w:szCs w:val="21"/>
        </w:rPr>
        <w:t>标准</w:t>
      </w:r>
      <w:r w:rsidR="001F199B">
        <w:rPr>
          <w:rFonts w:ascii="Arial" w:eastAsia="宋体" w:hAnsi="Arial" w:cs="Arial"/>
          <w:szCs w:val="21"/>
        </w:rPr>
        <w:t>。</w:t>
      </w:r>
      <w:r w:rsidR="005C0D99" w:rsidRPr="00707436">
        <w:rPr>
          <w:rFonts w:ascii="Arial" w:eastAsia="宋体" w:hAnsi="Arial" w:cs="Arial"/>
          <w:szCs w:val="21"/>
        </w:rPr>
        <w:t>除了其他要求外，标签还必须包含</w:t>
      </w:r>
      <w:r w:rsidR="005C0D99" w:rsidRPr="00E42D05">
        <w:rPr>
          <w:rFonts w:ascii="宋体" w:eastAsia="宋体" w:hAnsi="宋体" w:cs="Arial"/>
          <w:szCs w:val="21"/>
        </w:rPr>
        <w:t>“</w:t>
      </w:r>
      <w:r w:rsidR="005C0D99" w:rsidRPr="00707436">
        <w:rPr>
          <w:rFonts w:ascii="Arial" w:eastAsia="宋体" w:hAnsi="Arial" w:cs="Arial"/>
          <w:szCs w:val="21"/>
        </w:rPr>
        <w:t>注意</w:t>
      </w:r>
      <w:r w:rsidR="00602FC6">
        <w:rPr>
          <w:rFonts w:ascii="Arial" w:eastAsia="宋体" w:hAnsi="Arial" w:cs="Arial"/>
          <w:szCs w:val="21"/>
        </w:rPr>
        <w:t>-</w:t>
      </w:r>
      <w:r w:rsidR="005C0D99" w:rsidRPr="00707436">
        <w:rPr>
          <w:rFonts w:ascii="Arial" w:eastAsia="宋体" w:hAnsi="Arial" w:cs="Arial"/>
          <w:szCs w:val="21"/>
        </w:rPr>
        <w:t>由联邦（或美国）法律对调查用途限制的调查</w:t>
      </w:r>
      <w:r w:rsidR="00966538">
        <w:rPr>
          <w:rFonts w:ascii="Arial" w:eastAsia="宋体" w:hAnsi="Arial" w:cs="Arial"/>
          <w:szCs w:val="21"/>
        </w:rPr>
        <w:t>器械</w:t>
      </w:r>
      <w:r w:rsidR="005C0D99" w:rsidRPr="00E42D05">
        <w:rPr>
          <w:rFonts w:ascii="宋体" w:eastAsia="宋体" w:hAnsi="宋体" w:cs="Arial"/>
          <w:szCs w:val="21"/>
        </w:rPr>
        <w:t>”</w:t>
      </w:r>
      <w:r w:rsidR="005C0D99" w:rsidRPr="00707436">
        <w:rPr>
          <w:rFonts w:ascii="Arial" w:eastAsia="宋体" w:hAnsi="Arial" w:cs="Arial"/>
          <w:szCs w:val="21"/>
        </w:rPr>
        <w:t>，标签或其他标识必须描述所有相关的禁忌症，危害，不良反应和干扰物质或</w:t>
      </w:r>
      <w:r w:rsidR="00966538">
        <w:rPr>
          <w:rFonts w:ascii="Arial" w:eastAsia="宋体" w:hAnsi="Arial" w:cs="Arial"/>
          <w:szCs w:val="21"/>
        </w:rPr>
        <w:t>器械</w:t>
      </w:r>
      <w:r w:rsidR="005C0D99" w:rsidRPr="00707436">
        <w:rPr>
          <w:rFonts w:ascii="Arial" w:eastAsia="宋体" w:hAnsi="Arial" w:cs="Arial"/>
          <w:szCs w:val="21"/>
        </w:rPr>
        <w:t>，警告和预防措施。有关</w:t>
      </w:r>
      <w:r w:rsidR="005C0D99" w:rsidRPr="00707436">
        <w:rPr>
          <w:rFonts w:ascii="Arial" w:eastAsia="宋体" w:hAnsi="Arial" w:cs="Arial"/>
          <w:szCs w:val="21"/>
        </w:rPr>
        <w:t>IDE</w:t>
      </w:r>
      <w:r w:rsidR="005C0D99" w:rsidRPr="00707436">
        <w:rPr>
          <w:rFonts w:ascii="Arial" w:eastAsia="宋体" w:hAnsi="Arial" w:cs="Arial"/>
          <w:szCs w:val="21"/>
        </w:rPr>
        <w:t>标签的其他信息，</w:t>
      </w:r>
      <w:r w:rsidR="00EE1D9E" w:rsidRPr="00707436">
        <w:rPr>
          <w:rStyle w:val="a6"/>
          <w:rFonts w:ascii="Arial" w:eastAsia="宋体" w:hAnsi="Arial" w:cs="Arial"/>
          <w:szCs w:val="21"/>
        </w:rPr>
        <w:t xml:space="preserve">CDRH </w:t>
      </w:r>
      <w:r w:rsidR="00966538">
        <w:rPr>
          <w:rStyle w:val="a6"/>
          <w:rFonts w:ascii="Arial" w:eastAsia="宋体" w:hAnsi="Arial" w:cs="Arial"/>
          <w:szCs w:val="21"/>
        </w:rPr>
        <w:t>器械</w:t>
      </w:r>
      <w:r w:rsidR="00032201" w:rsidRPr="00707436">
        <w:rPr>
          <w:rStyle w:val="a6"/>
          <w:rFonts w:ascii="Arial" w:eastAsia="宋体" w:hAnsi="Arial" w:cs="Arial"/>
          <w:szCs w:val="21"/>
        </w:rPr>
        <w:t>建议，</w:t>
      </w:r>
      <w:r w:rsidR="00884382">
        <w:rPr>
          <w:rStyle w:val="a6"/>
          <w:rFonts w:ascii="Arial" w:eastAsia="宋体" w:hAnsi="Arial" w:cs="Arial"/>
          <w:szCs w:val="21"/>
        </w:rPr>
        <w:t>IDE FAQs</w:t>
      </w:r>
    </w:p>
    <w:p w:rsidR="005C0D99" w:rsidRPr="00707436" w:rsidRDefault="005C0D99" w:rsidP="00D35AF6">
      <w:pPr>
        <w:pStyle w:val="a7"/>
        <w:snapToGrid w:val="0"/>
        <w:spacing w:line="300" w:lineRule="auto"/>
        <w:ind w:left="357" w:firstLineChars="0" w:firstLine="0"/>
        <w:rPr>
          <w:rFonts w:ascii="Arial" w:eastAsia="宋体" w:hAnsi="Arial" w:cs="Arial"/>
          <w:szCs w:val="21"/>
        </w:rPr>
      </w:pPr>
      <w:r w:rsidRPr="00707436">
        <w:rPr>
          <w:rFonts w:ascii="Arial" w:eastAsia="宋体" w:hAnsi="Arial" w:cs="Arial"/>
          <w:szCs w:val="21"/>
        </w:rPr>
        <w:t>（</w:t>
      </w:r>
      <w:hyperlink r:id="rId18" w:history="1">
        <w:r w:rsidR="00EE1D9E" w:rsidRPr="00707436">
          <w:rPr>
            <w:rStyle w:val="a6"/>
            <w:rFonts w:ascii="Arial" w:eastAsia="宋体" w:hAnsi="Arial" w:cs="Arial"/>
            <w:color w:val="auto"/>
            <w:szCs w:val="21"/>
            <w:u w:val="none"/>
          </w:rPr>
          <w:t>http://www.fda.gov/MedicalDevices/DeviceRegulationandGuidance/HowtoMarketYourDevice/InvestigationalDeviceExemptionIDE/ucm051480.htm</w:t>
        </w:r>
      </w:hyperlink>
      <w:r w:rsidRPr="00707436">
        <w:rPr>
          <w:rFonts w:ascii="Arial" w:eastAsia="宋体" w:hAnsi="Arial" w:cs="Arial"/>
          <w:szCs w:val="21"/>
        </w:rPr>
        <w:t>）。</w:t>
      </w:r>
    </w:p>
    <w:p w:rsidR="00BA14D7" w:rsidRDefault="00BA14D7" w:rsidP="00D35AF6">
      <w:pPr>
        <w:pStyle w:val="a7"/>
        <w:snapToGrid w:val="0"/>
        <w:spacing w:afterLines="50" w:after="156" w:line="300" w:lineRule="auto"/>
        <w:ind w:left="360" w:firstLineChars="0" w:firstLine="0"/>
        <w:rPr>
          <w:rFonts w:ascii="Arial" w:eastAsia="宋体" w:hAnsi="Arial" w:cs="Arial"/>
          <w:szCs w:val="21"/>
        </w:rPr>
      </w:pPr>
    </w:p>
    <w:p w:rsidR="00EE1D9E" w:rsidRPr="00707436" w:rsidRDefault="00EE1D9E"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以下是对研究性人工视网膜标签的具体信息。</w:t>
      </w:r>
    </w:p>
    <w:p w:rsidR="00BA14D7" w:rsidRDefault="00BA14D7">
      <w:pPr>
        <w:widowControl/>
        <w:jc w:val="left"/>
        <w:rPr>
          <w:rFonts w:ascii="Arial" w:eastAsia="宋体" w:hAnsi="Arial" w:cs="Arial"/>
          <w:b/>
          <w:szCs w:val="21"/>
        </w:rPr>
      </w:pPr>
      <w:r>
        <w:rPr>
          <w:rFonts w:ascii="Arial" w:eastAsia="宋体" w:hAnsi="Arial" w:cs="Arial"/>
          <w:b/>
          <w:szCs w:val="21"/>
        </w:rPr>
        <w:br w:type="page"/>
      </w:r>
    </w:p>
    <w:p w:rsidR="0097426F" w:rsidRPr="00707436" w:rsidRDefault="0097426F" w:rsidP="00D35AF6">
      <w:pPr>
        <w:pStyle w:val="a7"/>
        <w:snapToGrid w:val="0"/>
        <w:spacing w:afterLines="50" w:after="156" w:line="300" w:lineRule="auto"/>
        <w:ind w:left="360" w:firstLineChars="0" w:firstLine="0"/>
        <w:rPr>
          <w:rFonts w:ascii="Arial" w:eastAsia="宋体" w:hAnsi="Arial" w:cs="Arial"/>
          <w:b/>
          <w:szCs w:val="21"/>
        </w:rPr>
      </w:pPr>
      <w:r w:rsidRPr="00707436">
        <w:rPr>
          <w:rFonts w:ascii="Arial" w:eastAsia="宋体" w:hAnsi="Arial" w:cs="Arial"/>
          <w:b/>
          <w:szCs w:val="21"/>
        </w:rPr>
        <w:lastRenderedPageBreak/>
        <w:t>适应症</w:t>
      </w:r>
    </w:p>
    <w:p w:rsidR="0097426F" w:rsidRPr="00707436" w:rsidRDefault="004B1C53"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标签应与</w:t>
      </w:r>
      <w:r w:rsidR="0097426F" w:rsidRPr="00707436">
        <w:rPr>
          <w:rFonts w:ascii="Arial" w:eastAsia="宋体" w:hAnsi="Arial" w:cs="Arial"/>
          <w:szCs w:val="21"/>
        </w:rPr>
        <w:t>预期</w:t>
      </w:r>
      <w:r w:rsidRPr="00707436">
        <w:rPr>
          <w:rFonts w:ascii="Arial" w:eastAsia="宋体" w:hAnsi="Arial" w:cs="Arial"/>
          <w:szCs w:val="21"/>
        </w:rPr>
        <w:t>确定</w:t>
      </w:r>
      <w:r w:rsidR="009D7F8D" w:rsidRPr="00707436">
        <w:rPr>
          <w:rFonts w:ascii="Arial" w:eastAsia="宋体" w:hAnsi="Arial" w:cs="Arial"/>
          <w:szCs w:val="21"/>
        </w:rPr>
        <w:t>的</w:t>
      </w:r>
      <w:r w:rsidR="0097426F" w:rsidRPr="00707436">
        <w:rPr>
          <w:rFonts w:ascii="Arial" w:eastAsia="宋体" w:hAnsi="Arial" w:cs="Arial"/>
          <w:szCs w:val="21"/>
        </w:rPr>
        <w:t>患者人群的使用说明一致。对于这些</w:t>
      </w:r>
      <w:r w:rsidR="00BA7D5E">
        <w:rPr>
          <w:rFonts w:ascii="Arial" w:eastAsia="宋体" w:hAnsi="Arial" w:cs="Arial"/>
          <w:szCs w:val="21"/>
        </w:rPr>
        <w:t>假体器械</w:t>
      </w:r>
      <w:r w:rsidR="0097426F" w:rsidRPr="00707436">
        <w:rPr>
          <w:rFonts w:ascii="Arial" w:eastAsia="宋体" w:hAnsi="Arial" w:cs="Arial"/>
          <w:szCs w:val="21"/>
        </w:rPr>
        <w:t>，目标人群应该是视力受损的</w:t>
      </w:r>
      <w:r w:rsidR="007F1BE2">
        <w:rPr>
          <w:rFonts w:ascii="Arial" w:eastAsia="宋体" w:hAnsi="Arial" w:cs="Arial"/>
          <w:szCs w:val="21"/>
        </w:rPr>
        <w:t>患病群体</w:t>
      </w:r>
      <w:r w:rsidR="0097426F" w:rsidRPr="00707436">
        <w:rPr>
          <w:rFonts w:ascii="Arial" w:eastAsia="宋体" w:hAnsi="Arial" w:cs="Arial"/>
          <w:szCs w:val="21"/>
        </w:rPr>
        <w:t>，其可能受益于该</w:t>
      </w:r>
      <w:r w:rsidR="00966538">
        <w:rPr>
          <w:rFonts w:ascii="Arial" w:eastAsia="宋体" w:hAnsi="Arial" w:cs="Arial"/>
          <w:szCs w:val="21"/>
        </w:rPr>
        <w:t>器械</w:t>
      </w:r>
      <w:r w:rsidR="007F1BE2">
        <w:rPr>
          <w:rFonts w:ascii="Arial" w:eastAsia="宋体" w:hAnsi="Arial" w:cs="Arial" w:hint="eastAsia"/>
          <w:szCs w:val="21"/>
        </w:rPr>
        <w:t>的使用</w:t>
      </w:r>
      <w:r w:rsidR="0097426F" w:rsidRPr="00707436">
        <w:rPr>
          <w:rFonts w:ascii="Arial" w:eastAsia="宋体" w:hAnsi="Arial" w:cs="Arial"/>
          <w:szCs w:val="21"/>
        </w:rPr>
        <w:t>。</w:t>
      </w:r>
    </w:p>
    <w:p w:rsidR="0097426F" w:rsidRPr="00707436" w:rsidRDefault="0097426F" w:rsidP="00D35AF6">
      <w:pPr>
        <w:pStyle w:val="a7"/>
        <w:snapToGrid w:val="0"/>
        <w:spacing w:afterLines="50" w:after="156" w:line="300" w:lineRule="auto"/>
        <w:ind w:left="360" w:firstLineChars="0" w:firstLine="0"/>
        <w:rPr>
          <w:rFonts w:ascii="Arial" w:eastAsia="宋体" w:hAnsi="Arial" w:cs="Arial"/>
          <w:b/>
          <w:szCs w:val="21"/>
        </w:rPr>
      </w:pPr>
      <w:r w:rsidRPr="00707436">
        <w:rPr>
          <w:rFonts w:ascii="Arial" w:eastAsia="宋体" w:hAnsi="Arial" w:cs="Arial"/>
          <w:b/>
          <w:szCs w:val="21"/>
        </w:rPr>
        <w:t>禁忌症</w:t>
      </w:r>
    </w:p>
    <w:p w:rsidR="0097426F" w:rsidRPr="00707436" w:rsidRDefault="0097426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标签必须包括所有相关禁忌症的信息（</w:t>
      </w:r>
      <w:r w:rsidRPr="00707436">
        <w:rPr>
          <w:rFonts w:ascii="Arial" w:eastAsia="宋体" w:hAnsi="Arial" w:cs="Arial"/>
          <w:szCs w:val="21"/>
        </w:rPr>
        <w:t>21 CFR 812.5</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））。禁忌症是不能使用该</w:t>
      </w:r>
      <w:r w:rsidR="00966538">
        <w:rPr>
          <w:rFonts w:ascii="Arial" w:eastAsia="宋体" w:hAnsi="Arial" w:cs="Arial"/>
          <w:szCs w:val="21"/>
        </w:rPr>
        <w:t>器械</w:t>
      </w:r>
      <w:r w:rsidRPr="00707436">
        <w:rPr>
          <w:rFonts w:ascii="Arial" w:eastAsia="宋体" w:hAnsi="Arial" w:cs="Arial"/>
          <w:szCs w:val="21"/>
        </w:rPr>
        <w:t>的条件，因为使用风险明显超过任何可能的收益。</w:t>
      </w:r>
      <w:r w:rsidR="00584997" w:rsidRPr="00707436">
        <w:rPr>
          <w:rFonts w:ascii="Arial" w:eastAsia="宋体" w:hAnsi="Arial" w:cs="Arial"/>
          <w:szCs w:val="21"/>
        </w:rPr>
        <w:t>禁忌症可能包括共存的</w:t>
      </w:r>
      <w:r w:rsidRPr="00707436">
        <w:rPr>
          <w:rFonts w:ascii="Arial" w:eastAsia="宋体" w:hAnsi="Arial" w:cs="Arial"/>
          <w:szCs w:val="21"/>
        </w:rPr>
        <w:t>视网膜病变或对视觉</w:t>
      </w:r>
      <w:r w:rsidR="007F1BE2">
        <w:rPr>
          <w:rFonts w:ascii="Arial" w:eastAsia="宋体" w:hAnsi="Arial" w:cs="Arial" w:hint="eastAsia"/>
          <w:szCs w:val="21"/>
        </w:rPr>
        <w:t>路径</w:t>
      </w:r>
      <w:r w:rsidR="000436E3">
        <w:rPr>
          <w:rFonts w:ascii="Arial" w:eastAsia="宋体" w:hAnsi="Arial" w:cs="Arial" w:hint="eastAsia"/>
          <w:szCs w:val="21"/>
        </w:rPr>
        <w:t>些许</w:t>
      </w:r>
      <w:r w:rsidR="00584997" w:rsidRPr="00707436">
        <w:rPr>
          <w:rFonts w:ascii="Arial" w:eastAsia="宋体" w:hAnsi="Arial" w:cs="Arial"/>
          <w:szCs w:val="21"/>
        </w:rPr>
        <w:t>的先前损伤，如视神经</w:t>
      </w:r>
      <w:r w:rsidRPr="00707436">
        <w:rPr>
          <w:rFonts w:ascii="Arial" w:eastAsia="宋体" w:hAnsi="Arial" w:cs="Arial"/>
          <w:szCs w:val="21"/>
        </w:rPr>
        <w:t>。</w:t>
      </w:r>
    </w:p>
    <w:p w:rsidR="00584997" w:rsidRPr="00707436" w:rsidRDefault="00584997" w:rsidP="00D35AF6">
      <w:pPr>
        <w:pStyle w:val="a7"/>
        <w:snapToGrid w:val="0"/>
        <w:spacing w:afterLines="50" w:after="156" w:line="300" w:lineRule="auto"/>
        <w:ind w:left="360" w:firstLineChars="0" w:firstLine="0"/>
        <w:rPr>
          <w:rFonts w:ascii="Arial" w:eastAsia="宋体" w:hAnsi="Arial" w:cs="Arial"/>
          <w:b/>
          <w:szCs w:val="21"/>
        </w:rPr>
      </w:pPr>
      <w:r w:rsidRPr="00707436">
        <w:rPr>
          <w:rFonts w:ascii="Arial" w:eastAsia="宋体" w:hAnsi="Arial" w:cs="Arial"/>
          <w:b/>
          <w:szCs w:val="21"/>
        </w:rPr>
        <w:t>警告和注意事项</w:t>
      </w:r>
    </w:p>
    <w:p w:rsidR="000436E3" w:rsidRDefault="00584997"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标签必须描述所有相关的危害</w:t>
      </w:r>
      <w:r w:rsidR="00C36E27" w:rsidRPr="00707436">
        <w:rPr>
          <w:rFonts w:ascii="Arial" w:eastAsia="宋体" w:hAnsi="Arial" w:cs="Arial"/>
          <w:szCs w:val="21"/>
        </w:rPr>
        <w:t>、</w:t>
      </w:r>
      <w:r w:rsidR="000436E3">
        <w:rPr>
          <w:rFonts w:ascii="Arial" w:eastAsia="宋体" w:hAnsi="Arial" w:cs="Arial"/>
          <w:szCs w:val="21"/>
        </w:rPr>
        <w:t>不利反应</w:t>
      </w:r>
      <w:r w:rsidR="00C36E27" w:rsidRPr="00707436">
        <w:rPr>
          <w:rFonts w:ascii="Arial" w:eastAsia="宋体" w:hAnsi="Arial" w:cs="Arial"/>
          <w:szCs w:val="21"/>
        </w:rPr>
        <w:t>、</w:t>
      </w:r>
      <w:r w:rsidRPr="00707436">
        <w:rPr>
          <w:rFonts w:ascii="Arial" w:eastAsia="宋体" w:hAnsi="Arial" w:cs="Arial"/>
          <w:szCs w:val="21"/>
        </w:rPr>
        <w:t>干扰物质或</w:t>
      </w:r>
      <w:r w:rsidR="00966538">
        <w:rPr>
          <w:rFonts w:ascii="Arial" w:eastAsia="宋体" w:hAnsi="Arial" w:cs="Arial"/>
          <w:szCs w:val="21"/>
        </w:rPr>
        <w:t>器械</w:t>
      </w:r>
      <w:r w:rsidRPr="00707436">
        <w:rPr>
          <w:rFonts w:ascii="Arial" w:eastAsia="宋体" w:hAnsi="Arial" w:cs="Arial"/>
          <w:szCs w:val="21"/>
        </w:rPr>
        <w:t>，警告和注意事项（</w:t>
      </w:r>
      <w:r w:rsidRPr="00707436">
        <w:rPr>
          <w:rFonts w:ascii="Arial" w:eastAsia="宋体" w:hAnsi="Arial" w:cs="Arial"/>
          <w:szCs w:val="21"/>
        </w:rPr>
        <w:t>21 CFR 812.5</w:t>
      </w:r>
      <w:r w:rsidRPr="00707436">
        <w:rPr>
          <w:rFonts w:ascii="Arial" w:eastAsia="宋体" w:hAnsi="Arial" w:cs="Arial"/>
          <w:szCs w:val="21"/>
        </w:rPr>
        <w:t>（</w:t>
      </w:r>
      <w:r w:rsidRPr="00707436">
        <w:rPr>
          <w:rFonts w:ascii="Arial" w:eastAsia="宋体" w:hAnsi="Arial" w:cs="Arial"/>
          <w:szCs w:val="21"/>
        </w:rPr>
        <w:t>a</w:t>
      </w:r>
      <w:r w:rsidRPr="00707436">
        <w:rPr>
          <w:rFonts w:ascii="Arial" w:eastAsia="宋体" w:hAnsi="Arial" w:cs="Arial"/>
          <w:szCs w:val="21"/>
        </w:rPr>
        <w:t>））。例如，</w:t>
      </w:r>
      <w:r w:rsidR="001573EB">
        <w:rPr>
          <w:rFonts w:ascii="Arial" w:eastAsia="宋体" w:hAnsi="Arial" w:cs="Arial"/>
          <w:szCs w:val="21"/>
        </w:rPr>
        <w:t>贵公司</w:t>
      </w:r>
      <w:r w:rsidRPr="00707436">
        <w:rPr>
          <w:rFonts w:ascii="Arial" w:eastAsia="宋体" w:hAnsi="Arial" w:cs="Arial"/>
          <w:szCs w:val="21"/>
        </w:rPr>
        <w:t>的标签必须提醒用户与使</w:t>
      </w:r>
      <w:r w:rsidR="00887428" w:rsidRPr="00707436">
        <w:rPr>
          <w:rFonts w:ascii="Arial" w:eastAsia="宋体" w:hAnsi="Arial" w:cs="Arial"/>
          <w:szCs w:val="21"/>
        </w:rPr>
        <w:t>用或滥用</w:t>
      </w:r>
      <w:r w:rsidR="00966538">
        <w:rPr>
          <w:rFonts w:ascii="Arial" w:eastAsia="宋体" w:hAnsi="Arial" w:cs="Arial"/>
          <w:szCs w:val="21"/>
        </w:rPr>
        <w:t>器械</w:t>
      </w:r>
      <w:r w:rsidR="00887428" w:rsidRPr="00707436">
        <w:rPr>
          <w:rFonts w:ascii="Arial" w:eastAsia="宋体" w:hAnsi="Arial" w:cs="Arial"/>
          <w:szCs w:val="21"/>
        </w:rPr>
        <w:t>相关的可能有害结果，并且必须描述用户应采取的行动</w:t>
      </w:r>
      <w:r w:rsidRPr="00707436">
        <w:rPr>
          <w:rFonts w:ascii="Arial" w:eastAsia="宋体" w:hAnsi="Arial" w:cs="Arial"/>
          <w:szCs w:val="21"/>
        </w:rPr>
        <w:t>以避免潜在的有害事件。</w:t>
      </w:r>
      <w:r w:rsidR="00887428" w:rsidRPr="00707436">
        <w:rPr>
          <w:rFonts w:ascii="Arial" w:eastAsia="宋体" w:hAnsi="Arial" w:cs="Arial"/>
          <w:szCs w:val="21"/>
        </w:rPr>
        <w:t>标签中的注意事项应提醒用户特别注意正确使用</w:t>
      </w:r>
      <w:r w:rsidR="00966538">
        <w:rPr>
          <w:rFonts w:ascii="Arial" w:eastAsia="宋体" w:hAnsi="Arial" w:cs="Arial"/>
          <w:szCs w:val="21"/>
        </w:rPr>
        <w:t>器械</w:t>
      </w:r>
      <w:r w:rsidR="00887428" w:rsidRPr="00707436">
        <w:rPr>
          <w:rFonts w:ascii="Arial" w:eastAsia="宋体" w:hAnsi="Arial" w:cs="Arial"/>
          <w:szCs w:val="21"/>
        </w:rPr>
        <w:t>。</w:t>
      </w:r>
    </w:p>
    <w:p w:rsidR="00584997" w:rsidRPr="00707436" w:rsidRDefault="00887428"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根据</w:t>
      </w:r>
      <w:r w:rsidR="00966538">
        <w:rPr>
          <w:rFonts w:ascii="Arial" w:eastAsia="宋体" w:hAnsi="Arial" w:cs="Arial"/>
          <w:szCs w:val="21"/>
        </w:rPr>
        <w:t>器械</w:t>
      </w:r>
      <w:r w:rsidRPr="00707436">
        <w:rPr>
          <w:rFonts w:ascii="Arial" w:eastAsia="宋体" w:hAnsi="Arial" w:cs="Arial"/>
          <w:szCs w:val="21"/>
        </w:rPr>
        <w:t>设计或</w:t>
      </w:r>
      <w:r w:rsidR="00BA7D5E">
        <w:rPr>
          <w:rFonts w:ascii="Arial" w:eastAsia="宋体" w:hAnsi="Arial" w:cs="Arial"/>
          <w:szCs w:val="21"/>
        </w:rPr>
        <w:t>部件</w:t>
      </w:r>
      <w:r w:rsidRPr="00707436">
        <w:rPr>
          <w:rFonts w:ascii="Arial" w:eastAsia="宋体" w:hAnsi="Arial" w:cs="Arial"/>
          <w:szCs w:val="21"/>
        </w:rPr>
        <w:t>组成，适用的警告或预防措施可能包括有关</w:t>
      </w:r>
      <w:r w:rsidR="00966538">
        <w:rPr>
          <w:rFonts w:ascii="Arial" w:eastAsia="宋体" w:hAnsi="Arial" w:cs="Arial"/>
          <w:szCs w:val="21"/>
        </w:rPr>
        <w:t>器械</w:t>
      </w:r>
      <w:r w:rsidRPr="00707436">
        <w:rPr>
          <w:rFonts w:ascii="Arial" w:eastAsia="宋体" w:hAnsi="Arial" w:cs="Arial"/>
          <w:szCs w:val="21"/>
        </w:rPr>
        <w:t>与各种场强</w:t>
      </w:r>
      <w:r w:rsidRPr="00707436">
        <w:rPr>
          <w:rFonts w:ascii="Arial" w:eastAsia="宋体" w:hAnsi="Arial" w:cs="Arial"/>
          <w:szCs w:val="21"/>
        </w:rPr>
        <w:t>MRI</w:t>
      </w:r>
      <w:r w:rsidRPr="00707436">
        <w:rPr>
          <w:rFonts w:ascii="Arial" w:eastAsia="宋体" w:hAnsi="Arial" w:cs="Arial"/>
          <w:szCs w:val="21"/>
        </w:rPr>
        <w:t>扫描仪，无线</w:t>
      </w:r>
      <w:r w:rsidR="00966538">
        <w:rPr>
          <w:rFonts w:ascii="Arial" w:eastAsia="宋体" w:hAnsi="Arial" w:cs="Arial"/>
          <w:szCs w:val="21"/>
        </w:rPr>
        <w:t>器械</w:t>
      </w:r>
      <w:r w:rsidRPr="00707436">
        <w:rPr>
          <w:rFonts w:ascii="Arial" w:eastAsia="宋体" w:hAnsi="Arial" w:cs="Arial"/>
          <w:szCs w:val="21"/>
        </w:rPr>
        <w:t>，金属探测器，高压电源和发射强磁场的</w:t>
      </w:r>
      <w:r w:rsidR="00966538">
        <w:rPr>
          <w:rFonts w:ascii="Arial" w:eastAsia="宋体" w:hAnsi="Arial" w:cs="Arial"/>
          <w:szCs w:val="21"/>
        </w:rPr>
        <w:t>器械</w:t>
      </w:r>
      <w:r w:rsidRPr="00707436">
        <w:rPr>
          <w:rFonts w:ascii="Arial" w:eastAsia="宋体" w:hAnsi="Arial" w:cs="Arial"/>
          <w:szCs w:val="21"/>
        </w:rPr>
        <w:t>的兼容性信息。该信息应包括与金属检测器，透热</w:t>
      </w:r>
      <w:r w:rsidR="000436E3">
        <w:rPr>
          <w:rFonts w:ascii="Arial" w:eastAsia="宋体" w:hAnsi="Arial" w:cs="Arial" w:hint="eastAsia"/>
          <w:szCs w:val="21"/>
        </w:rPr>
        <w:t>电疗机</w:t>
      </w:r>
      <w:r w:rsidRPr="00707436">
        <w:rPr>
          <w:rFonts w:ascii="Arial" w:eastAsia="宋体" w:hAnsi="Arial" w:cs="Arial"/>
          <w:szCs w:val="21"/>
        </w:rPr>
        <w:t>或心脏除颤器可能的相互作用。在特定环境中的步行，跑步和游泳等具体活动中的</w:t>
      </w:r>
      <w:r w:rsidR="00966538">
        <w:rPr>
          <w:rFonts w:ascii="Arial" w:eastAsia="宋体" w:hAnsi="Arial" w:cs="Arial"/>
          <w:szCs w:val="21"/>
        </w:rPr>
        <w:t>器械</w:t>
      </w:r>
      <w:r w:rsidRPr="00707436">
        <w:rPr>
          <w:rFonts w:ascii="Arial" w:eastAsia="宋体" w:hAnsi="Arial" w:cs="Arial"/>
          <w:szCs w:val="21"/>
        </w:rPr>
        <w:t>使用警告或注意事项也适用于某些</w:t>
      </w:r>
      <w:r w:rsidR="00966538">
        <w:rPr>
          <w:rFonts w:ascii="Arial" w:eastAsia="宋体" w:hAnsi="Arial" w:cs="Arial"/>
          <w:szCs w:val="21"/>
        </w:rPr>
        <w:t>器械</w:t>
      </w:r>
      <w:r w:rsidRPr="00707436">
        <w:rPr>
          <w:rFonts w:ascii="Arial" w:eastAsia="宋体" w:hAnsi="Arial" w:cs="Arial"/>
          <w:szCs w:val="21"/>
        </w:rPr>
        <w:t>。这些警告也应反映在患者植入卡上。</w:t>
      </w:r>
    </w:p>
    <w:p w:rsidR="00887428" w:rsidRPr="00707436" w:rsidRDefault="00887428" w:rsidP="00D35AF6">
      <w:pPr>
        <w:pStyle w:val="a7"/>
        <w:snapToGrid w:val="0"/>
        <w:spacing w:afterLines="50" w:after="156" w:line="300" w:lineRule="auto"/>
        <w:ind w:left="360" w:firstLineChars="0" w:firstLine="0"/>
        <w:rPr>
          <w:rFonts w:ascii="Arial" w:eastAsia="宋体" w:hAnsi="Arial" w:cs="Arial"/>
          <w:b/>
          <w:szCs w:val="21"/>
        </w:rPr>
      </w:pPr>
      <w:r w:rsidRPr="00707436">
        <w:rPr>
          <w:rFonts w:ascii="Arial" w:eastAsia="宋体" w:hAnsi="Arial" w:cs="Arial"/>
          <w:b/>
          <w:szCs w:val="21"/>
        </w:rPr>
        <w:t>一般使用说明</w:t>
      </w:r>
    </w:p>
    <w:p w:rsidR="00887428" w:rsidRPr="00707436" w:rsidRDefault="00303B2E"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我们建议</w:t>
      </w:r>
      <w:r w:rsidR="001573EB">
        <w:rPr>
          <w:rFonts w:ascii="Arial" w:eastAsia="宋体" w:hAnsi="Arial" w:cs="Arial"/>
          <w:szCs w:val="21"/>
        </w:rPr>
        <w:t>贵公司</w:t>
      </w:r>
      <w:r w:rsidRPr="00707436">
        <w:rPr>
          <w:rFonts w:ascii="Arial" w:eastAsia="宋体" w:hAnsi="Arial" w:cs="Arial"/>
          <w:szCs w:val="21"/>
        </w:rPr>
        <w:t>包括</w:t>
      </w:r>
      <w:r w:rsidR="00966538">
        <w:rPr>
          <w:rFonts w:ascii="Arial" w:eastAsia="宋体" w:hAnsi="Arial" w:cs="Arial"/>
          <w:szCs w:val="21"/>
        </w:rPr>
        <w:t>器械</w:t>
      </w:r>
      <w:r w:rsidRPr="00707436">
        <w:rPr>
          <w:rFonts w:ascii="Arial" w:eastAsia="宋体" w:hAnsi="Arial" w:cs="Arial"/>
          <w:szCs w:val="21"/>
        </w:rPr>
        <w:t>的准备和使用说明以及存储</w:t>
      </w:r>
      <w:r w:rsidR="00966538">
        <w:rPr>
          <w:rFonts w:ascii="Arial" w:eastAsia="宋体" w:hAnsi="Arial" w:cs="Arial"/>
          <w:szCs w:val="21"/>
        </w:rPr>
        <w:t>器械</w:t>
      </w:r>
      <w:r w:rsidRPr="00707436">
        <w:rPr>
          <w:rFonts w:ascii="Arial" w:eastAsia="宋体" w:hAnsi="Arial" w:cs="Arial"/>
          <w:szCs w:val="21"/>
        </w:rPr>
        <w:t>，电池和任何附件的环境条件信息。</w:t>
      </w:r>
    </w:p>
    <w:p w:rsidR="00B15362" w:rsidRPr="00707436" w:rsidRDefault="00B15362" w:rsidP="00D35AF6">
      <w:pPr>
        <w:pStyle w:val="a7"/>
        <w:snapToGrid w:val="0"/>
        <w:spacing w:afterLines="50" w:after="156" w:line="300" w:lineRule="auto"/>
        <w:ind w:left="360" w:firstLineChars="0" w:firstLine="0"/>
        <w:rPr>
          <w:rFonts w:ascii="Arial" w:eastAsia="宋体" w:hAnsi="Arial" w:cs="Arial"/>
          <w:b/>
          <w:szCs w:val="21"/>
        </w:rPr>
      </w:pPr>
      <w:r w:rsidRPr="00707436">
        <w:rPr>
          <w:rFonts w:ascii="Arial" w:eastAsia="宋体" w:hAnsi="Arial" w:cs="Arial"/>
          <w:b/>
          <w:szCs w:val="21"/>
        </w:rPr>
        <w:t>外科手术</w:t>
      </w:r>
    </w:p>
    <w:p w:rsidR="00D04BC9" w:rsidRPr="00707436" w:rsidRDefault="00B15362"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标签应描述在植入前准备或验证</w:t>
      </w:r>
      <w:r w:rsidR="00966538">
        <w:rPr>
          <w:rFonts w:ascii="Arial" w:eastAsia="宋体" w:hAnsi="Arial" w:cs="Arial"/>
          <w:szCs w:val="21"/>
        </w:rPr>
        <w:t>器械</w:t>
      </w:r>
      <w:r w:rsidRPr="00707436">
        <w:rPr>
          <w:rFonts w:ascii="Arial" w:eastAsia="宋体" w:hAnsi="Arial" w:cs="Arial"/>
          <w:szCs w:val="21"/>
        </w:rPr>
        <w:t>功能的步骤。我们建议</w:t>
      </w:r>
      <w:r w:rsidR="001573EB">
        <w:rPr>
          <w:rFonts w:ascii="Arial" w:eastAsia="宋体" w:hAnsi="Arial" w:cs="Arial"/>
          <w:szCs w:val="21"/>
        </w:rPr>
        <w:t>贵公司</w:t>
      </w:r>
      <w:r w:rsidRPr="00707436">
        <w:rPr>
          <w:rFonts w:ascii="Arial" w:eastAsia="宋体" w:hAnsi="Arial" w:cs="Arial"/>
          <w:szCs w:val="21"/>
        </w:rPr>
        <w:t>包括所有</w:t>
      </w:r>
      <w:r w:rsidR="00966538">
        <w:rPr>
          <w:rFonts w:ascii="Arial" w:eastAsia="宋体" w:hAnsi="Arial" w:cs="Arial"/>
          <w:szCs w:val="21"/>
        </w:rPr>
        <w:t>器械</w:t>
      </w:r>
      <w:r w:rsidR="00BA7D5E">
        <w:rPr>
          <w:rFonts w:ascii="Arial" w:eastAsia="宋体" w:hAnsi="Arial" w:cs="Arial"/>
          <w:szCs w:val="21"/>
        </w:rPr>
        <w:t>部件</w:t>
      </w:r>
      <w:r w:rsidRPr="00707436">
        <w:rPr>
          <w:rFonts w:ascii="Arial" w:eastAsia="宋体" w:hAnsi="Arial" w:cs="Arial"/>
          <w:szCs w:val="21"/>
        </w:rPr>
        <w:t>，插入器，观察</w:t>
      </w:r>
      <w:r w:rsidR="00966538">
        <w:rPr>
          <w:rFonts w:ascii="Arial" w:eastAsia="宋体" w:hAnsi="Arial" w:cs="Arial"/>
          <w:szCs w:val="21"/>
        </w:rPr>
        <w:t>器械</w:t>
      </w:r>
      <w:r w:rsidRPr="00707436">
        <w:rPr>
          <w:rFonts w:ascii="Arial" w:eastAsia="宋体" w:hAnsi="Arial" w:cs="Arial"/>
          <w:szCs w:val="21"/>
        </w:rPr>
        <w:t>，电子</w:t>
      </w:r>
      <w:r w:rsidR="00966538">
        <w:rPr>
          <w:rFonts w:ascii="Arial" w:eastAsia="宋体" w:hAnsi="Arial" w:cs="Arial"/>
          <w:szCs w:val="21"/>
        </w:rPr>
        <w:t>器械</w:t>
      </w:r>
      <w:r w:rsidRPr="00707436">
        <w:rPr>
          <w:rFonts w:ascii="Arial" w:eastAsia="宋体" w:hAnsi="Arial" w:cs="Arial"/>
          <w:szCs w:val="21"/>
        </w:rPr>
        <w:t>，附件和用于植入的外科手术工具的清晰描述。</w:t>
      </w:r>
    </w:p>
    <w:p w:rsidR="00B15362" w:rsidRPr="00707436" w:rsidRDefault="00D04BC9"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标签也应描述植入程序本身。应该指出手术应在手术室的无菌条件下进行。应当详细说明例如在外科手术中使用的进入</w:t>
      </w:r>
      <w:r w:rsidR="007F1BE2">
        <w:rPr>
          <w:rFonts w:ascii="Arial" w:eastAsia="宋体" w:hAnsi="Arial" w:cs="Arial" w:hint="eastAsia"/>
          <w:szCs w:val="21"/>
        </w:rPr>
        <w:t>路径</w:t>
      </w:r>
      <w:r w:rsidRPr="00707436">
        <w:rPr>
          <w:rFonts w:ascii="Arial" w:eastAsia="宋体" w:hAnsi="Arial" w:cs="Arial"/>
          <w:szCs w:val="21"/>
        </w:rPr>
        <w:t>，切口，缝线和敷料，所有药物和所有</w:t>
      </w:r>
      <w:r w:rsidR="000436E3">
        <w:rPr>
          <w:rFonts w:ascii="Arial" w:eastAsia="宋体" w:hAnsi="Arial" w:cs="Arial" w:hint="eastAsia"/>
          <w:szCs w:val="21"/>
        </w:rPr>
        <w:t>器械</w:t>
      </w:r>
      <w:r w:rsidRPr="00707436">
        <w:rPr>
          <w:rFonts w:ascii="Arial" w:eastAsia="宋体" w:hAnsi="Arial" w:cs="Arial"/>
          <w:szCs w:val="21"/>
        </w:rPr>
        <w:t>（例如玻璃体切割术套管的类型和</w:t>
      </w:r>
      <w:r w:rsidRPr="00707436">
        <w:rPr>
          <w:rFonts w:ascii="Arial" w:eastAsia="宋体" w:hAnsi="Arial" w:cs="Arial"/>
          <w:szCs w:val="21"/>
        </w:rPr>
        <w:t>/</w:t>
      </w:r>
      <w:r w:rsidRPr="00707436">
        <w:rPr>
          <w:rFonts w:ascii="Arial" w:eastAsia="宋体" w:hAnsi="Arial" w:cs="Arial"/>
          <w:szCs w:val="21"/>
        </w:rPr>
        <w:t>或尺寸）。还应描述可能在手术期间发生的任何不良事件，以及预防，管理和</w:t>
      </w:r>
      <w:r w:rsidRPr="00707436">
        <w:rPr>
          <w:rFonts w:ascii="Arial" w:eastAsia="宋体" w:hAnsi="Arial" w:cs="Arial"/>
          <w:szCs w:val="21"/>
        </w:rPr>
        <w:t>/</w:t>
      </w:r>
      <w:r w:rsidRPr="00707436">
        <w:rPr>
          <w:rFonts w:ascii="Arial" w:eastAsia="宋体" w:hAnsi="Arial" w:cs="Arial"/>
          <w:szCs w:val="21"/>
        </w:rPr>
        <w:t>或缓解这些事件</w:t>
      </w:r>
      <w:r w:rsidR="00C079C5">
        <w:rPr>
          <w:rFonts w:ascii="Arial" w:eastAsia="宋体" w:hAnsi="Arial" w:cs="Arial" w:hint="eastAsia"/>
          <w:szCs w:val="21"/>
        </w:rPr>
        <w:t>的方法</w:t>
      </w:r>
      <w:r w:rsidRPr="00707436">
        <w:rPr>
          <w:rFonts w:ascii="Arial" w:eastAsia="宋体" w:hAnsi="Arial" w:cs="Arial"/>
          <w:szCs w:val="21"/>
        </w:rPr>
        <w:t>。</w:t>
      </w:r>
    </w:p>
    <w:p w:rsidR="00BA14D7" w:rsidRDefault="00BA14D7">
      <w:pPr>
        <w:widowControl/>
        <w:jc w:val="left"/>
        <w:rPr>
          <w:rFonts w:ascii="Arial" w:eastAsia="宋体" w:hAnsi="Arial" w:cs="Arial"/>
          <w:szCs w:val="21"/>
        </w:rPr>
      </w:pPr>
      <w:r>
        <w:rPr>
          <w:rFonts w:ascii="Arial" w:eastAsia="宋体" w:hAnsi="Arial" w:cs="Arial"/>
          <w:szCs w:val="21"/>
        </w:rPr>
        <w:br w:type="page"/>
      </w:r>
    </w:p>
    <w:p w:rsidR="00D04BC9" w:rsidRPr="00707436" w:rsidRDefault="00D04BC9"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lastRenderedPageBreak/>
        <w:t>标签应进一步建议在适当和可行的情况下，在手术过程中和整个研究过程中使用一致的药物治疗方案，包括麻醉方案。最后，应该描述术后测试程序，以验证植入物的</w:t>
      </w:r>
      <w:r w:rsidR="00602FC6">
        <w:rPr>
          <w:rFonts w:ascii="Arial" w:eastAsia="宋体" w:hAnsi="Arial" w:cs="Arial"/>
          <w:szCs w:val="21"/>
        </w:rPr>
        <w:t>完好性</w:t>
      </w:r>
      <w:r w:rsidRPr="00707436">
        <w:rPr>
          <w:rFonts w:ascii="Arial" w:eastAsia="宋体" w:hAnsi="Arial" w:cs="Arial"/>
          <w:szCs w:val="21"/>
        </w:rPr>
        <w:t>和正确的放置。</w:t>
      </w:r>
    </w:p>
    <w:p w:rsidR="00334E40" w:rsidRPr="00707436" w:rsidRDefault="00334E40"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除了术后恢复期临床方案中规定的那些药物外</w:t>
      </w:r>
      <w:r w:rsidR="00C079C5">
        <w:rPr>
          <w:rFonts w:ascii="Arial" w:eastAsia="宋体" w:hAnsi="Arial" w:cs="Arial" w:hint="eastAsia"/>
          <w:szCs w:val="21"/>
        </w:rPr>
        <w:t>，</w:t>
      </w:r>
      <w:r w:rsidRPr="00707436">
        <w:rPr>
          <w:rFonts w:ascii="Arial" w:eastAsia="宋体" w:hAnsi="Arial" w:cs="Arial"/>
          <w:szCs w:val="21"/>
        </w:rPr>
        <w:t>我们建议在临床试验之前和期间</w:t>
      </w:r>
      <w:r w:rsidR="00C079C5">
        <w:rPr>
          <w:rFonts w:ascii="Arial" w:eastAsia="宋体" w:hAnsi="Arial" w:cs="Arial" w:hint="eastAsia"/>
          <w:szCs w:val="21"/>
        </w:rPr>
        <w:t>尽可能</w:t>
      </w:r>
      <w:r w:rsidRPr="00707436">
        <w:rPr>
          <w:rFonts w:ascii="Arial" w:eastAsia="宋体" w:hAnsi="Arial" w:cs="Arial"/>
          <w:szCs w:val="21"/>
        </w:rPr>
        <w:t>不改变受试者的药物。应记录用于治疗意外的眼睛状况</w:t>
      </w:r>
      <w:r w:rsidRPr="00707436">
        <w:rPr>
          <w:rFonts w:ascii="Arial" w:eastAsia="宋体" w:hAnsi="Arial" w:cs="Arial"/>
          <w:szCs w:val="21"/>
        </w:rPr>
        <w:t>/</w:t>
      </w:r>
      <w:r w:rsidR="004D64D4" w:rsidRPr="00707436">
        <w:rPr>
          <w:rFonts w:ascii="Arial" w:eastAsia="宋体" w:hAnsi="Arial" w:cs="Arial"/>
          <w:szCs w:val="21"/>
        </w:rPr>
        <w:t>并发症的其他</w:t>
      </w:r>
      <w:r w:rsidRPr="00707436">
        <w:rPr>
          <w:rFonts w:ascii="Arial" w:eastAsia="宋体" w:hAnsi="Arial" w:cs="Arial"/>
          <w:szCs w:val="21"/>
        </w:rPr>
        <w:t>手术或药物。</w:t>
      </w:r>
    </w:p>
    <w:p w:rsidR="00334E40" w:rsidRPr="00707436" w:rsidRDefault="009A1C27" w:rsidP="00D35AF6">
      <w:pPr>
        <w:pStyle w:val="a7"/>
        <w:snapToGrid w:val="0"/>
        <w:spacing w:afterLines="50" w:after="156" w:line="300" w:lineRule="auto"/>
        <w:ind w:left="360" w:firstLineChars="0" w:firstLine="0"/>
        <w:rPr>
          <w:rFonts w:ascii="Arial" w:eastAsia="宋体" w:hAnsi="Arial" w:cs="Arial"/>
          <w:b/>
          <w:szCs w:val="21"/>
        </w:rPr>
      </w:pPr>
      <w:r>
        <w:rPr>
          <w:rFonts w:ascii="Arial" w:eastAsia="宋体" w:hAnsi="Arial" w:cs="Arial"/>
          <w:b/>
          <w:szCs w:val="21"/>
        </w:rPr>
        <w:t>附件</w:t>
      </w:r>
      <w:r w:rsidR="00966538">
        <w:rPr>
          <w:rFonts w:ascii="Arial" w:eastAsia="宋体" w:hAnsi="Arial" w:cs="Arial"/>
          <w:b/>
          <w:szCs w:val="21"/>
        </w:rPr>
        <w:t>器械</w:t>
      </w:r>
    </w:p>
    <w:p w:rsidR="00334E40" w:rsidRPr="00707436" w:rsidRDefault="0051035A"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此外，</w:t>
      </w:r>
      <w:r w:rsidR="00C079C5" w:rsidRPr="00707436">
        <w:rPr>
          <w:rFonts w:ascii="Arial" w:eastAsia="宋体" w:hAnsi="Arial" w:cs="Arial"/>
          <w:szCs w:val="21"/>
        </w:rPr>
        <w:t>任何</w:t>
      </w:r>
      <w:r w:rsidR="00C079C5">
        <w:rPr>
          <w:rFonts w:ascii="Arial" w:eastAsia="宋体" w:hAnsi="Arial" w:cs="Arial"/>
          <w:szCs w:val="21"/>
        </w:rPr>
        <w:t>附件器械没有可用的单独标签</w:t>
      </w:r>
      <w:r w:rsidR="00C079C5">
        <w:rPr>
          <w:rFonts w:ascii="Arial" w:eastAsia="宋体" w:hAnsi="Arial" w:cs="Arial" w:hint="eastAsia"/>
          <w:szCs w:val="21"/>
        </w:rPr>
        <w:t>时，</w:t>
      </w:r>
      <w:r w:rsidRPr="00707436">
        <w:rPr>
          <w:rFonts w:ascii="Arial" w:eastAsia="宋体" w:hAnsi="Arial" w:cs="Arial"/>
          <w:szCs w:val="21"/>
        </w:rPr>
        <w:t>我们建议标签描述与</w:t>
      </w:r>
      <w:r w:rsidR="00966538">
        <w:rPr>
          <w:rFonts w:ascii="Arial" w:eastAsia="宋体" w:hAnsi="Arial" w:cs="Arial"/>
          <w:szCs w:val="21"/>
        </w:rPr>
        <w:t>器械</w:t>
      </w:r>
      <w:r w:rsidRPr="00707436">
        <w:rPr>
          <w:rFonts w:ascii="Arial" w:eastAsia="宋体" w:hAnsi="Arial" w:cs="Arial"/>
          <w:szCs w:val="21"/>
        </w:rPr>
        <w:t>一起包装</w:t>
      </w:r>
      <w:r w:rsidR="00C079C5">
        <w:rPr>
          <w:rFonts w:ascii="Arial" w:eastAsia="宋体" w:hAnsi="Arial" w:cs="Arial" w:hint="eastAsia"/>
          <w:szCs w:val="21"/>
        </w:rPr>
        <w:t>的附件器械</w:t>
      </w:r>
      <w:r w:rsidR="00334E40" w:rsidRPr="00707436">
        <w:rPr>
          <w:rFonts w:ascii="Arial" w:eastAsia="宋体" w:hAnsi="Arial" w:cs="Arial"/>
          <w:szCs w:val="21"/>
        </w:rPr>
        <w:t>。</w:t>
      </w:r>
      <w:r w:rsidRPr="00707436">
        <w:rPr>
          <w:rFonts w:ascii="Arial" w:eastAsia="宋体" w:hAnsi="Arial" w:cs="Arial"/>
          <w:szCs w:val="21"/>
        </w:rPr>
        <w:t>例如，标签应包括与</w:t>
      </w:r>
      <w:r w:rsidR="00966538">
        <w:rPr>
          <w:rFonts w:ascii="Arial" w:eastAsia="宋体" w:hAnsi="Arial" w:cs="Arial"/>
          <w:szCs w:val="21"/>
        </w:rPr>
        <w:t>器械</w:t>
      </w:r>
      <w:r w:rsidRPr="00707436">
        <w:rPr>
          <w:rFonts w:ascii="Arial" w:eastAsia="宋体" w:hAnsi="Arial" w:cs="Arial"/>
          <w:szCs w:val="21"/>
        </w:rPr>
        <w:t>一起包装的外科手术插入或定位</w:t>
      </w:r>
      <w:r w:rsidR="00966538">
        <w:rPr>
          <w:rFonts w:ascii="Arial" w:eastAsia="宋体" w:hAnsi="Arial" w:cs="Arial"/>
          <w:szCs w:val="21"/>
        </w:rPr>
        <w:t>器械</w:t>
      </w:r>
      <w:r w:rsidRPr="00707436">
        <w:rPr>
          <w:rFonts w:ascii="Arial" w:eastAsia="宋体" w:hAnsi="Arial" w:cs="Arial"/>
          <w:szCs w:val="21"/>
        </w:rPr>
        <w:t>的描述。</w:t>
      </w:r>
    </w:p>
    <w:p w:rsidR="0051035A" w:rsidRPr="00707436" w:rsidRDefault="00C079C5" w:rsidP="00D35AF6">
      <w:pPr>
        <w:pStyle w:val="a7"/>
        <w:snapToGrid w:val="0"/>
        <w:spacing w:afterLines="50" w:after="156" w:line="300" w:lineRule="auto"/>
        <w:ind w:left="360" w:firstLineChars="0" w:firstLine="0"/>
        <w:rPr>
          <w:rFonts w:ascii="Arial" w:eastAsia="宋体" w:hAnsi="Arial" w:cs="Arial"/>
          <w:b/>
          <w:szCs w:val="21"/>
        </w:rPr>
      </w:pPr>
      <w:r>
        <w:rPr>
          <w:rFonts w:ascii="Arial" w:eastAsia="宋体" w:hAnsi="Arial" w:cs="Arial"/>
          <w:b/>
          <w:szCs w:val="21"/>
        </w:rPr>
        <w:t>器械材料</w:t>
      </w:r>
    </w:p>
    <w:p w:rsidR="0051035A" w:rsidRPr="00707436" w:rsidRDefault="0051035A"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在</w:t>
      </w:r>
      <w:r w:rsidRPr="00707436">
        <w:rPr>
          <w:rFonts w:ascii="Arial" w:eastAsia="宋体" w:hAnsi="Arial" w:cs="Arial"/>
          <w:szCs w:val="21"/>
        </w:rPr>
        <w:t>IDE</w:t>
      </w:r>
      <w:r w:rsidRPr="00707436">
        <w:rPr>
          <w:rFonts w:ascii="Arial" w:eastAsia="宋体" w:hAnsi="Arial" w:cs="Arial"/>
          <w:szCs w:val="21"/>
        </w:rPr>
        <w:t>申请中，作为调查计划的一部分，</w:t>
      </w:r>
      <w:r w:rsidR="001573EB">
        <w:rPr>
          <w:rFonts w:ascii="Arial" w:eastAsia="宋体" w:hAnsi="Arial" w:cs="Arial"/>
          <w:szCs w:val="21"/>
        </w:rPr>
        <w:t>贵公司</w:t>
      </w:r>
      <w:r w:rsidRPr="00707436">
        <w:rPr>
          <w:rFonts w:ascii="Arial" w:eastAsia="宋体" w:hAnsi="Arial" w:cs="Arial"/>
          <w:szCs w:val="21"/>
        </w:rPr>
        <w:t>应该</w:t>
      </w:r>
      <w:r w:rsidR="00C079C5" w:rsidRPr="00707436">
        <w:rPr>
          <w:rFonts w:ascii="Arial" w:eastAsia="宋体" w:hAnsi="Arial" w:cs="Arial"/>
          <w:szCs w:val="21"/>
        </w:rPr>
        <w:t>包括</w:t>
      </w:r>
      <w:r w:rsidR="00C36E27" w:rsidRPr="00707436">
        <w:rPr>
          <w:rFonts w:ascii="Arial" w:eastAsia="宋体" w:hAnsi="Arial" w:cs="Arial"/>
          <w:szCs w:val="21"/>
        </w:rPr>
        <w:t>向受试者提供</w:t>
      </w:r>
      <w:r w:rsidR="00C079C5">
        <w:rPr>
          <w:rFonts w:ascii="Arial" w:eastAsia="宋体" w:hAnsi="Arial" w:cs="Arial" w:hint="eastAsia"/>
          <w:szCs w:val="21"/>
        </w:rPr>
        <w:t>的</w:t>
      </w:r>
      <w:r w:rsidR="00966538">
        <w:rPr>
          <w:rFonts w:ascii="Arial" w:eastAsia="宋体" w:hAnsi="Arial" w:cs="Arial"/>
          <w:szCs w:val="21"/>
        </w:rPr>
        <w:t>器械</w:t>
      </w:r>
      <w:r w:rsidRPr="00707436">
        <w:rPr>
          <w:rFonts w:ascii="Arial" w:eastAsia="宋体" w:hAnsi="Arial" w:cs="Arial"/>
          <w:szCs w:val="21"/>
        </w:rPr>
        <w:t>用户指南和</w:t>
      </w:r>
      <w:proofErr w:type="gramStart"/>
      <w:r w:rsidRPr="00707436">
        <w:rPr>
          <w:rFonts w:ascii="Arial" w:eastAsia="宋体" w:hAnsi="Arial" w:cs="Arial"/>
          <w:szCs w:val="21"/>
        </w:rPr>
        <w:t>植入卡</w:t>
      </w:r>
      <w:proofErr w:type="gramEnd"/>
      <w:r w:rsidRPr="00707436">
        <w:rPr>
          <w:rFonts w:ascii="Arial" w:eastAsia="宋体" w:hAnsi="Arial" w:cs="Arial"/>
          <w:szCs w:val="21"/>
        </w:rPr>
        <w:t>等项目。</w:t>
      </w:r>
    </w:p>
    <w:p w:rsidR="0051035A" w:rsidRPr="00707436" w:rsidRDefault="0051035A" w:rsidP="00D35AF6">
      <w:pPr>
        <w:pStyle w:val="a7"/>
        <w:snapToGrid w:val="0"/>
        <w:spacing w:afterLines="50" w:after="156" w:line="300" w:lineRule="auto"/>
        <w:ind w:left="360" w:firstLineChars="0" w:firstLine="0"/>
        <w:rPr>
          <w:rFonts w:ascii="Arial" w:eastAsia="宋体" w:hAnsi="Arial" w:cs="Arial"/>
          <w:szCs w:val="21"/>
        </w:rPr>
      </w:pPr>
    </w:p>
    <w:p w:rsidR="0051035A" w:rsidRPr="00707436" w:rsidRDefault="0051035A" w:rsidP="00D35AF6">
      <w:pPr>
        <w:pStyle w:val="a7"/>
        <w:snapToGrid w:val="0"/>
        <w:spacing w:afterLines="50" w:after="156" w:line="300" w:lineRule="auto"/>
        <w:ind w:left="360" w:firstLineChars="0" w:firstLine="0"/>
        <w:rPr>
          <w:rFonts w:ascii="Arial" w:eastAsia="宋体" w:hAnsi="Arial" w:cs="Arial"/>
          <w:szCs w:val="21"/>
        </w:rPr>
      </w:pPr>
    </w:p>
    <w:p w:rsidR="0051035A" w:rsidRPr="00707436" w:rsidRDefault="0051035A" w:rsidP="00D35AF6">
      <w:pPr>
        <w:pStyle w:val="a7"/>
        <w:snapToGrid w:val="0"/>
        <w:spacing w:afterLines="50" w:after="156" w:line="300" w:lineRule="auto"/>
        <w:ind w:left="360" w:firstLineChars="0" w:firstLine="0"/>
        <w:rPr>
          <w:rFonts w:ascii="Arial" w:eastAsia="宋体" w:hAnsi="Arial" w:cs="Arial"/>
          <w:szCs w:val="21"/>
        </w:rPr>
      </w:pPr>
    </w:p>
    <w:p w:rsidR="0051035A" w:rsidRPr="00707436" w:rsidRDefault="0051035A" w:rsidP="00D35AF6">
      <w:pPr>
        <w:pStyle w:val="a7"/>
        <w:snapToGrid w:val="0"/>
        <w:spacing w:afterLines="50" w:after="156" w:line="300" w:lineRule="auto"/>
        <w:ind w:left="360" w:firstLineChars="0" w:firstLine="0"/>
        <w:rPr>
          <w:rFonts w:ascii="Arial" w:eastAsia="宋体" w:hAnsi="Arial" w:cs="Arial"/>
          <w:szCs w:val="21"/>
        </w:rPr>
      </w:pPr>
    </w:p>
    <w:p w:rsidR="0051035A" w:rsidRPr="00707436" w:rsidRDefault="0051035A" w:rsidP="00D35AF6">
      <w:pPr>
        <w:pStyle w:val="a7"/>
        <w:snapToGrid w:val="0"/>
        <w:spacing w:afterLines="50" w:after="156" w:line="300" w:lineRule="auto"/>
        <w:ind w:left="360" w:firstLineChars="0" w:firstLine="0"/>
        <w:rPr>
          <w:rFonts w:ascii="Arial" w:eastAsia="宋体" w:hAnsi="Arial" w:cs="Arial"/>
          <w:szCs w:val="21"/>
        </w:rPr>
      </w:pPr>
    </w:p>
    <w:p w:rsidR="0043084F" w:rsidRDefault="0043084F">
      <w:pPr>
        <w:widowControl/>
        <w:jc w:val="left"/>
        <w:rPr>
          <w:rFonts w:ascii="Arial" w:eastAsia="宋体" w:hAnsi="Arial" w:cs="Arial"/>
          <w:b/>
          <w:bCs/>
          <w:sz w:val="28"/>
          <w:szCs w:val="28"/>
        </w:rPr>
      </w:pPr>
      <w:r>
        <w:rPr>
          <w:rFonts w:ascii="Arial" w:eastAsia="宋体" w:hAnsi="Arial" w:cs="Arial"/>
          <w:b/>
          <w:bCs/>
          <w:sz w:val="28"/>
          <w:szCs w:val="28"/>
        </w:rPr>
        <w:br w:type="page"/>
      </w:r>
    </w:p>
    <w:p w:rsidR="0051035A" w:rsidRPr="00BA14D7" w:rsidRDefault="0059101F" w:rsidP="0043084F">
      <w:pPr>
        <w:pStyle w:val="a7"/>
        <w:snapToGrid w:val="0"/>
        <w:spacing w:afterLines="50" w:after="156" w:line="300" w:lineRule="auto"/>
        <w:ind w:left="357" w:firstLineChars="0" w:firstLine="0"/>
        <w:jc w:val="center"/>
        <w:outlineLvl w:val="0"/>
        <w:rPr>
          <w:rFonts w:ascii="Arial" w:eastAsia="宋体" w:hAnsi="Arial" w:cs="Arial"/>
          <w:sz w:val="28"/>
          <w:szCs w:val="28"/>
        </w:rPr>
      </w:pPr>
      <w:bookmarkStart w:id="31" w:name="_Toc484191238"/>
      <w:r w:rsidRPr="00BA14D7">
        <w:rPr>
          <w:rFonts w:ascii="Arial" w:eastAsia="宋体" w:hAnsi="Arial" w:cs="Arial"/>
          <w:b/>
          <w:bCs/>
          <w:sz w:val="28"/>
          <w:szCs w:val="28"/>
        </w:rPr>
        <w:lastRenderedPageBreak/>
        <w:t>附件</w:t>
      </w:r>
      <w:r w:rsidR="0051035A" w:rsidRPr="00BA14D7">
        <w:rPr>
          <w:rFonts w:ascii="Arial" w:eastAsia="宋体" w:hAnsi="Arial" w:cs="Arial"/>
          <w:b/>
          <w:bCs/>
          <w:sz w:val="28"/>
          <w:szCs w:val="28"/>
        </w:rPr>
        <w:t xml:space="preserve"> A</w:t>
      </w:r>
      <w:bookmarkEnd w:id="31"/>
    </w:p>
    <w:p w:rsidR="0051035A" w:rsidRPr="00BA14D7" w:rsidRDefault="0059101F" w:rsidP="0043084F">
      <w:pPr>
        <w:pStyle w:val="a7"/>
        <w:snapToGrid w:val="0"/>
        <w:spacing w:afterLines="50" w:after="156" w:line="300" w:lineRule="auto"/>
        <w:ind w:left="360" w:firstLineChars="0" w:firstLine="0"/>
        <w:jc w:val="center"/>
        <w:rPr>
          <w:rFonts w:ascii="Arial" w:eastAsia="宋体" w:hAnsi="Arial" w:cs="Arial"/>
          <w:b/>
          <w:bCs/>
          <w:sz w:val="28"/>
          <w:szCs w:val="28"/>
        </w:rPr>
      </w:pPr>
      <w:r w:rsidRPr="00BA14D7">
        <w:rPr>
          <w:rFonts w:ascii="Arial" w:eastAsia="宋体" w:hAnsi="Arial" w:cs="Arial"/>
          <w:b/>
          <w:bCs/>
          <w:sz w:val="28"/>
          <w:szCs w:val="28"/>
        </w:rPr>
        <w:t>参考标准列表</w:t>
      </w:r>
    </w:p>
    <w:p w:rsidR="0051035A" w:rsidRPr="00707436" w:rsidRDefault="0059101F" w:rsidP="005A7917">
      <w:pPr>
        <w:pStyle w:val="a7"/>
        <w:snapToGrid w:val="0"/>
        <w:spacing w:afterLines="50" w:after="156" w:line="300" w:lineRule="auto"/>
        <w:ind w:left="360" w:firstLineChars="0" w:firstLine="0"/>
        <w:jc w:val="left"/>
        <w:rPr>
          <w:rFonts w:ascii="Arial" w:eastAsia="宋体" w:hAnsi="Arial" w:cs="Arial"/>
          <w:szCs w:val="21"/>
        </w:rPr>
      </w:pPr>
      <w:r w:rsidRPr="00707436">
        <w:rPr>
          <w:rFonts w:ascii="Arial" w:eastAsia="宋体" w:hAnsi="Arial" w:cs="Arial"/>
          <w:szCs w:val="21"/>
        </w:rPr>
        <w:t>有关</w:t>
      </w:r>
      <w:r w:rsidR="00883A80" w:rsidRPr="00707436">
        <w:rPr>
          <w:rFonts w:ascii="Arial" w:eastAsia="宋体" w:hAnsi="Arial" w:cs="Arial"/>
          <w:szCs w:val="21"/>
        </w:rPr>
        <w:t>本文件</w:t>
      </w:r>
      <w:r w:rsidRPr="00707436">
        <w:rPr>
          <w:rFonts w:ascii="Arial" w:eastAsia="宋体" w:hAnsi="Arial" w:cs="Arial"/>
          <w:szCs w:val="21"/>
        </w:rPr>
        <w:t>中引用标准的更多信息，请联系</w:t>
      </w:r>
      <w:r w:rsidRPr="0043084F">
        <w:rPr>
          <w:rFonts w:ascii="Arial" w:eastAsia="宋体" w:hAnsi="Arial" w:cs="Arial"/>
          <w:color w:val="0000FF"/>
          <w:szCs w:val="21"/>
          <w:u w:val="single"/>
        </w:rPr>
        <w:t>CDRH</w:t>
      </w:r>
      <w:r w:rsidRPr="0043084F">
        <w:rPr>
          <w:rFonts w:ascii="Arial" w:eastAsia="宋体" w:hAnsi="Arial" w:cs="Arial"/>
          <w:color w:val="0000FF"/>
          <w:szCs w:val="21"/>
          <w:u w:val="single"/>
        </w:rPr>
        <w:t>的标准程序</w:t>
      </w:r>
      <w:r w:rsidR="00966538">
        <w:rPr>
          <w:rFonts w:ascii="Arial" w:eastAsia="宋体" w:hAnsi="Arial" w:cs="Arial"/>
          <w:szCs w:val="21"/>
        </w:rPr>
        <w:t>（</w:t>
      </w:r>
      <w:r w:rsidRPr="00707436">
        <w:rPr>
          <w:rFonts w:ascii="Arial" w:eastAsia="宋体" w:hAnsi="Arial" w:cs="Arial"/>
          <w:szCs w:val="21"/>
        </w:rPr>
        <w:t>http://www.fda.gov/MedicalDevices/DeviceRegulationandGuidance/Standards/default.htm</w:t>
      </w:r>
      <w:r w:rsidR="00966538">
        <w:rPr>
          <w:rFonts w:ascii="Arial" w:eastAsia="宋体" w:hAnsi="Arial" w:cs="Arial"/>
          <w:szCs w:val="21"/>
        </w:rPr>
        <w:t>）</w:t>
      </w:r>
      <w:r w:rsidRPr="00707436">
        <w:rPr>
          <w:rFonts w:ascii="Arial" w:eastAsia="宋体" w:hAnsi="Arial" w:cs="Arial"/>
          <w:szCs w:val="21"/>
        </w:rPr>
        <w:t xml:space="preserve"> </w:t>
      </w:r>
      <w:r w:rsidRPr="00707436">
        <w:rPr>
          <w:rFonts w:ascii="Arial" w:eastAsia="宋体" w:hAnsi="Arial" w:cs="Arial"/>
          <w:szCs w:val="21"/>
        </w:rPr>
        <w:t>或拨打电话</w:t>
      </w:r>
      <w:r w:rsidRPr="00707436">
        <w:rPr>
          <w:rFonts w:ascii="Arial" w:eastAsia="宋体" w:hAnsi="Arial" w:cs="Arial"/>
          <w:szCs w:val="21"/>
        </w:rPr>
        <w:t>301-796-6574</w:t>
      </w:r>
      <w:r w:rsidRPr="00707436">
        <w:rPr>
          <w:rFonts w:ascii="Arial" w:eastAsia="宋体" w:hAnsi="Arial" w:cs="Arial"/>
          <w:szCs w:val="21"/>
        </w:rPr>
        <w:t>。</w:t>
      </w:r>
    </w:p>
    <w:p w:rsidR="0059101F" w:rsidRPr="00707436" w:rsidRDefault="0059101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ISO 15004-1 2006</w:t>
      </w:r>
      <w:r w:rsidRPr="00707436">
        <w:rPr>
          <w:rFonts w:ascii="Arial" w:eastAsia="宋体" w:hAnsi="Arial" w:cs="Arial"/>
          <w:szCs w:val="21"/>
        </w:rPr>
        <w:t>，眼科仪器</w:t>
      </w:r>
      <w:r w:rsidR="00602FC6">
        <w:rPr>
          <w:rFonts w:ascii="Arial" w:eastAsia="宋体" w:hAnsi="Arial" w:cs="Arial"/>
          <w:szCs w:val="21"/>
        </w:rPr>
        <w:t>-</w:t>
      </w:r>
      <w:r w:rsidRPr="00707436">
        <w:rPr>
          <w:rFonts w:ascii="Arial" w:eastAsia="宋体" w:hAnsi="Arial" w:cs="Arial"/>
          <w:szCs w:val="21"/>
        </w:rPr>
        <w:t>基本要求和试验方法</w:t>
      </w:r>
      <w:r w:rsidRPr="0070743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部分：适用于所有眼科</w:t>
      </w:r>
      <w:r w:rsidR="00473D0B" w:rsidRPr="00707436">
        <w:rPr>
          <w:rFonts w:ascii="Arial" w:eastAsia="宋体" w:hAnsi="Arial" w:cs="Arial"/>
          <w:szCs w:val="21"/>
        </w:rPr>
        <w:t>仪器</w:t>
      </w:r>
      <w:r w:rsidRPr="00707436">
        <w:rPr>
          <w:rFonts w:ascii="Arial" w:eastAsia="宋体" w:hAnsi="Arial" w:cs="Arial"/>
          <w:szCs w:val="21"/>
        </w:rPr>
        <w:t>的一般要求。</w:t>
      </w:r>
    </w:p>
    <w:p w:rsidR="00473D0B" w:rsidRPr="00707436" w:rsidRDefault="00473D0B"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ISO 15004-2</w:t>
      </w:r>
      <w:r w:rsidRPr="00707436">
        <w:rPr>
          <w:rFonts w:ascii="Arial" w:eastAsia="宋体" w:hAnsi="Arial" w:cs="Arial"/>
          <w:szCs w:val="21"/>
        </w:rPr>
        <w:t>：</w:t>
      </w:r>
      <w:r w:rsidRPr="00707436">
        <w:rPr>
          <w:rFonts w:ascii="Arial" w:eastAsia="宋体" w:hAnsi="Arial" w:cs="Arial"/>
          <w:szCs w:val="21"/>
        </w:rPr>
        <w:t>2007</w:t>
      </w:r>
      <w:r w:rsidRPr="00707436">
        <w:rPr>
          <w:rFonts w:ascii="Arial" w:eastAsia="宋体" w:hAnsi="Arial" w:cs="Arial"/>
          <w:szCs w:val="21"/>
        </w:rPr>
        <w:t>，眼科仪器</w:t>
      </w:r>
      <w:r w:rsidR="00602FC6">
        <w:rPr>
          <w:rFonts w:ascii="Arial" w:eastAsia="宋体" w:hAnsi="Arial" w:cs="Arial"/>
          <w:szCs w:val="21"/>
        </w:rPr>
        <w:t>-</w:t>
      </w:r>
      <w:r w:rsidR="00147CA1" w:rsidRPr="00707436">
        <w:rPr>
          <w:rFonts w:ascii="Arial" w:eastAsia="宋体" w:hAnsi="Arial" w:cs="Arial"/>
          <w:szCs w:val="21"/>
        </w:rPr>
        <w:t>基本要求和</w:t>
      </w:r>
      <w:r w:rsidR="00C079C5">
        <w:rPr>
          <w:rFonts w:ascii="Arial" w:eastAsia="宋体" w:hAnsi="Arial" w:cs="Arial"/>
          <w:szCs w:val="21"/>
        </w:rPr>
        <w:t>试验方法</w:t>
      </w:r>
      <w:r w:rsidR="00C079C5">
        <w:rPr>
          <w:rFonts w:ascii="Arial" w:eastAsia="宋体" w:hAnsi="Arial" w:cs="Arial" w:hint="eastAsia"/>
          <w:szCs w:val="21"/>
        </w:rPr>
        <w:t>-</w:t>
      </w:r>
      <w:r w:rsidRPr="00707436">
        <w:rPr>
          <w:rFonts w:ascii="Arial" w:eastAsia="宋体" w:hAnsi="Arial" w:cs="Arial"/>
          <w:szCs w:val="21"/>
        </w:rPr>
        <w:t>第</w:t>
      </w:r>
      <w:r w:rsidRPr="00707436">
        <w:rPr>
          <w:rFonts w:ascii="Arial" w:eastAsia="宋体" w:hAnsi="Arial" w:cs="Arial"/>
          <w:szCs w:val="21"/>
        </w:rPr>
        <w:t>2</w:t>
      </w:r>
      <w:r w:rsidRPr="00707436">
        <w:rPr>
          <w:rFonts w:ascii="Arial" w:eastAsia="宋体" w:hAnsi="Arial" w:cs="Arial"/>
          <w:szCs w:val="21"/>
        </w:rPr>
        <w:t>部分：轻度危害保护。</w:t>
      </w:r>
    </w:p>
    <w:p w:rsidR="00473D0B" w:rsidRPr="00707436" w:rsidRDefault="00473D0B"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ISO 10939</w:t>
      </w:r>
      <w:r w:rsidRPr="00707436">
        <w:rPr>
          <w:rFonts w:ascii="Arial" w:eastAsia="宋体" w:hAnsi="Arial" w:cs="Arial"/>
          <w:szCs w:val="21"/>
        </w:rPr>
        <w:t>：</w:t>
      </w:r>
      <w:r w:rsidRPr="00707436">
        <w:rPr>
          <w:rFonts w:ascii="Arial" w:eastAsia="宋体" w:hAnsi="Arial" w:cs="Arial"/>
          <w:szCs w:val="21"/>
        </w:rPr>
        <w:t>2007</w:t>
      </w:r>
      <w:r w:rsidRPr="00707436">
        <w:rPr>
          <w:rFonts w:ascii="Arial" w:eastAsia="宋体" w:hAnsi="Arial" w:cs="Arial"/>
          <w:szCs w:val="21"/>
        </w:rPr>
        <w:t>眼科仪器</w:t>
      </w:r>
      <w:r w:rsidR="00602FC6">
        <w:rPr>
          <w:rFonts w:ascii="Arial" w:eastAsia="宋体" w:hAnsi="Arial" w:cs="Arial"/>
          <w:szCs w:val="21"/>
        </w:rPr>
        <w:t>-</w:t>
      </w:r>
      <w:r w:rsidR="009A3C79">
        <w:rPr>
          <w:rFonts w:ascii="Arial" w:eastAsia="宋体" w:hAnsi="Arial" w:cs="Arial"/>
          <w:szCs w:val="21"/>
        </w:rPr>
        <w:t>裂隙灯</w:t>
      </w:r>
      <w:r w:rsidRPr="00707436">
        <w:rPr>
          <w:rFonts w:ascii="Arial" w:eastAsia="宋体" w:hAnsi="Arial" w:cs="Arial"/>
          <w:szCs w:val="21"/>
        </w:rPr>
        <w:t>显微镜。</w:t>
      </w:r>
    </w:p>
    <w:p w:rsidR="00473D0B" w:rsidRPr="00707436" w:rsidRDefault="00473D0B"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 RP27.1</w:t>
      </w:r>
      <w:r w:rsidRPr="00707436">
        <w:rPr>
          <w:rFonts w:ascii="Arial" w:eastAsia="宋体" w:hAnsi="Arial" w:cs="Arial"/>
          <w:szCs w:val="21"/>
        </w:rPr>
        <w:t>：</w:t>
      </w:r>
      <w:r w:rsidRPr="00707436">
        <w:rPr>
          <w:rFonts w:ascii="Arial" w:eastAsia="宋体" w:hAnsi="Arial" w:cs="Arial"/>
          <w:szCs w:val="21"/>
        </w:rPr>
        <w:t>2005</w:t>
      </w:r>
      <w:r w:rsidRPr="00707436">
        <w:rPr>
          <w:rFonts w:ascii="Arial" w:eastAsia="宋体" w:hAnsi="Arial" w:cs="Arial"/>
          <w:szCs w:val="21"/>
        </w:rPr>
        <w:t>，灯和灯系统</w:t>
      </w:r>
      <w:r w:rsidR="00C079C5">
        <w:rPr>
          <w:rFonts w:ascii="Arial" w:eastAsia="宋体" w:hAnsi="Arial" w:cs="Arial" w:hint="eastAsia"/>
          <w:szCs w:val="21"/>
        </w:rPr>
        <w:t>的</w:t>
      </w:r>
      <w:r w:rsidRPr="00707436">
        <w:rPr>
          <w:rFonts w:ascii="Arial" w:eastAsia="宋体" w:hAnsi="Arial" w:cs="Arial"/>
          <w:szCs w:val="21"/>
        </w:rPr>
        <w:t>光生物安全操作规程建议</w:t>
      </w:r>
      <w:r w:rsidRPr="00707436">
        <w:rPr>
          <w:rFonts w:ascii="Arial" w:eastAsia="宋体" w:hAnsi="Arial" w:cs="Arial"/>
          <w:szCs w:val="21"/>
        </w:rPr>
        <w:t>-</w:t>
      </w:r>
      <w:r w:rsidRPr="00707436">
        <w:rPr>
          <w:rFonts w:ascii="Arial" w:eastAsia="宋体" w:hAnsi="Arial" w:cs="Arial"/>
          <w:szCs w:val="21"/>
        </w:rPr>
        <w:t>一般要求。</w:t>
      </w:r>
    </w:p>
    <w:p w:rsidR="00473D0B" w:rsidRPr="00707436" w:rsidRDefault="00473D0B"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 RP27.3</w:t>
      </w:r>
      <w:r w:rsidRPr="00707436">
        <w:rPr>
          <w:rFonts w:ascii="Arial" w:eastAsia="宋体" w:hAnsi="Arial" w:cs="Arial"/>
          <w:szCs w:val="21"/>
        </w:rPr>
        <w:t>：</w:t>
      </w:r>
      <w:r w:rsidRPr="00707436">
        <w:rPr>
          <w:rFonts w:ascii="Arial" w:eastAsia="宋体" w:hAnsi="Arial" w:cs="Arial"/>
          <w:szCs w:val="21"/>
        </w:rPr>
        <w:t>2007</w:t>
      </w:r>
      <w:r w:rsidRPr="00707436">
        <w:rPr>
          <w:rFonts w:ascii="Arial" w:eastAsia="宋体" w:hAnsi="Arial" w:cs="Arial"/>
          <w:szCs w:val="21"/>
        </w:rPr>
        <w:t>灯和灯系统的光生物安全</w:t>
      </w:r>
      <w:r w:rsidR="00147CA1" w:rsidRPr="00707436">
        <w:rPr>
          <w:rFonts w:ascii="Arial" w:eastAsia="宋体" w:hAnsi="Arial" w:cs="Arial"/>
          <w:szCs w:val="21"/>
        </w:rPr>
        <w:t>操作规程建议</w:t>
      </w:r>
      <w:r w:rsidR="00602FC6">
        <w:rPr>
          <w:rFonts w:ascii="Arial" w:eastAsia="宋体" w:hAnsi="Arial" w:cs="Arial"/>
          <w:szCs w:val="21"/>
        </w:rPr>
        <w:t>-</w:t>
      </w:r>
      <w:r w:rsidR="00147CA1" w:rsidRPr="00707436">
        <w:rPr>
          <w:rFonts w:ascii="Arial" w:eastAsia="宋体" w:hAnsi="Arial" w:cs="Arial"/>
          <w:szCs w:val="21"/>
        </w:rPr>
        <w:t>风险群体</w:t>
      </w:r>
      <w:r w:rsidRPr="00707436">
        <w:rPr>
          <w:rFonts w:ascii="Arial" w:eastAsia="宋体" w:hAnsi="Arial" w:cs="Arial"/>
          <w:szCs w:val="21"/>
        </w:rPr>
        <w:t>分类和标签。</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IEC 60601-1-2</w:t>
      </w:r>
      <w:r w:rsidRPr="00707436">
        <w:rPr>
          <w:rFonts w:ascii="Arial" w:eastAsia="宋体" w:hAnsi="Arial" w:cs="Arial"/>
          <w:szCs w:val="21"/>
        </w:rPr>
        <w:t>：</w:t>
      </w:r>
      <w:r w:rsidRPr="00707436">
        <w:rPr>
          <w:rFonts w:ascii="Arial" w:eastAsia="宋体" w:hAnsi="Arial" w:cs="Arial"/>
          <w:szCs w:val="21"/>
        </w:rPr>
        <w:t>2001</w:t>
      </w:r>
      <w:r w:rsidRPr="00707436">
        <w:rPr>
          <w:rFonts w:ascii="Arial" w:eastAsia="宋体" w:hAnsi="Arial" w:cs="Arial"/>
          <w:szCs w:val="21"/>
        </w:rPr>
        <w:t>医疗电气</w:t>
      </w:r>
      <w:r w:rsidR="00C079C5">
        <w:rPr>
          <w:rFonts w:ascii="Arial" w:eastAsia="宋体" w:hAnsi="Arial" w:cs="Arial" w:hint="eastAsia"/>
          <w:szCs w:val="21"/>
        </w:rPr>
        <w:t>设备</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1-2</w:t>
      </w:r>
      <w:r w:rsidRPr="00707436">
        <w:rPr>
          <w:rFonts w:ascii="Arial" w:eastAsia="宋体" w:hAnsi="Arial" w:cs="Arial"/>
          <w:szCs w:val="21"/>
        </w:rPr>
        <w:t>部分：安全的一般要求</w:t>
      </w:r>
      <w:r w:rsidRPr="00707436">
        <w:rPr>
          <w:rFonts w:ascii="Arial" w:eastAsia="宋体" w:hAnsi="Arial" w:cs="Arial"/>
          <w:szCs w:val="21"/>
        </w:rPr>
        <w:t>–</w:t>
      </w:r>
      <w:r w:rsidRPr="00707436">
        <w:rPr>
          <w:rFonts w:ascii="Arial" w:eastAsia="宋体" w:hAnsi="Arial" w:cs="Arial"/>
          <w:szCs w:val="21"/>
        </w:rPr>
        <w:t>并行标准：电磁兼容性</w:t>
      </w:r>
      <w:r w:rsidR="00602FC6">
        <w:rPr>
          <w:rFonts w:ascii="Arial" w:eastAsia="宋体" w:hAnsi="Arial" w:cs="Arial"/>
          <w:szCs w:val="21"/>
        </w:rPr>
        <w:t>-</w:t>
      </w:r>
      <w:r w:rsidRPr="00707436">
        <w:rPr>
          <w:rFonts w:ascii="Arial" w:eastAsia="宋体" w:hAnsi="Arial" w:cs="Arial"/>
          <w:szCs w:val="21"/>
        </w:rPr>
        <w:t>要求和测试</w:t>
      </w:r>
      <w:proofErr w:type="gramStart"/>
      <w:r w:rsidRPr="00E42D05">
        <w:rPr>
          <w:rFonts w:ascii="宋体" w:eastAsia="宋体" w:hAnsi="宋体" w:cs="Arial"/>
          <w:szCs w:val="21"/>
        </w:rPr>
        <w:t>”</w:t>
      </w:r>
      <w:proofErr w:type="gramEnd"/>
      <w:r w:rsidRPr="00707436">
        <w:rPr>
          <w:rFonts w:ascii="Arial" w:eastAsia="宋体" w:hAnsi="Arial" w:cs="Arial"/>
          <w:szCs w:val="21"/>
        </w:rPr>
        <w:t>。</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10993-7</w:t>
      </w:r>
      <w:r w:rsidR="00C4724C" w:rsidRPr="00707436">
        <w:rPr>
          <w:rFonts w:ascii="Arial" w:eastAsia="宋体" w:hAnsi="Arial" w:cs="Arial"/>
          <w:szCs w:val="21"/>
        </w:rPr>
        <w:t>医疗器械</w:t>
      </w:r>
      <w:r w:rsidRPr="00707436">
        <w:rPr>
          <w:rFonts w:ascii="Arial" w:eastAsia="宋体" w:hAnsi="Arial" w:cs="Arial"/>
          <w:szCs w:val="21"/>
        </w:rPr>
        <w:t>的生物学评估</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7</w:t>
      </w:r>
      <w:r w:rsidRPr="00707436">
        <w:rPr>
          <w:rFonts w:ascii="Arial" w:eastAsia="宋体" w:hAnsi="Arial" w:cs="Arial"/>
          <w:szCs w:val="21"/>
        </w:rPr>
        <w:t>部分：环氧乙烷灭菌残留电磁兼容性</w:t>
      </w:r>
      <w:r w:rsidR="00602FC6">
        <w:rPr>
          <w:rFonts w:ascii="Arial" w:eastAsia="宋体" w:hAnsi="Arial" w:cs="Arial"/>
          <w:szCs w:val="21"/>
        </w:rPr>
        <w:t>-</w:t>
      </w:r>
      <w:r w:rsidRPr="00707436">
        <w:rPr>
          <w:rFonts w:ascii="Arial" w:eastAsia="宋体" w:hAnsi="Arial" w:cs="Arial"/>
          <w:szCs w:val="21"/>
        </w:rPr>
        <w:t>要求和测试（一般）。</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17665-1</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szCs w:val="21"/>
        </w:rPr>
        <w:t>-</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湿热</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w:t>
      </w:r>
      <w:r w:rsidR="00C4724C" w:rsidRPr="00707436">
        <w:rPr>
          <w:rFonts w:ascii="Arial" w:eastAsia="宋体" w:hAnsi="Arial" w:cs="Arial"/>
          <w:szCs w:val="21"/>
        </w:rPr>
        <w:t>医疗器械</w:t>
      </w:r>
      <w:r w:rsidRPr="00707436">
        <w:rPr>
          <w:rFonts w:ascii="Arial" w:eastAsia="宋体" w:hAnsi="Arial" w:cs="Arial"/>
          <w:szCs w:val="21"/>
        </w:rPr>
        <w:t>灭菌过程的</w:t>
      </w:r>
      <w:r w:rsidR="007811DE">
        <w:rPr>
          <w:rFonts w:ascii="Arial" w:eastAsia="宋体" w:hAnsi="Arial" w:cs="Arial"/>
          <w:szCs w:val="21"/>
        </w:rPr>
        <w:t>开发、确认</w:t>
      </w:r>
      <w:r w:rsidRPr="00707436">
        <w:rPr>
          <w:rFonts w:ascii="Arial" w:eastAsia="宋体" w:hAnsi="Arial" w:cs="Arial"/>
          <w:szCs w:val="21"/>
        </w:rPr>
        <w:t>和常规控制的要求。</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11135-1</w:t>
      </w:r>
      <w:r w:rsidRPr="00707436">
        <w:rPr>
          <w:rFonts w:ascii="Arial" w:eastAsia="宋体" w:hAnsi="Arial" w:cs="Arial"/>
          <w:szCs w:val="21"/>
        </w:rPr>
        <w:t>：</w:t>
      </w:r>
      <w:r w:rsidRPr="00707436">
        <w:rPr>
          <w:rFonts w:ascii="Arial" w:eastAsia="宋体" w:hAnsi="Arial" w:cs="Arial"/>
          <w:szCs w:val="21"/>
        </w:rPr>
        <w:t>2007</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环氧乙烷</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w:t>
      </w:r>
      <w:r w:rsidR="00C4724C" w:rsidRPr="00707436">
        <w:rPr>
          <w:rFonts w:ascii="Arial" w:eastAsia="宋体" w:hAnsi="Arial" w:cs="Arial"/>
          <w:szCs w:val="21"/>
        </w:rPr>
        <w:t>医疗器械</w:t>
      </w:r>
      <w:r w:rsidRPr="00707436">
        <w:rPr>
          <w:rFonts w:ascii="Arial" w:eastAsia="宋体" w:hAnsi="Arial" w:cs="Arial"/>
          <w:szCs w:val="21"/>
        </w:rPr>
        <w:t>灭菌过程的</w:t>
      </w:r>
      <w:r w:rsidR="007811DE">
        <w:rPr>
          <w:rFonts w:ascii="Arial" w:eastAsia="宋体" w:hAnsi="Arial" w:cs="Arial"/>
          <w:szCs w:val="21"/>
        </w:rPr>
        <w:t>开发、确认</w:t>
      </w:r>
      <w:r w:rsidRPr="00707436">
        <w:rPr>
          <w:rFonts w:ascii="Arial" w:eastAsia="宋体" w:hAnsi="Arial" w:cs="Arial"/>
          <w:szCs w:val="21"/>
        </w:rPr>
        <w:t>和常规控制的要求。</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11137 -1</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2010</w:t>
      </w:r>
      <w:r w:rsidR="00602FC6">
        <w:rPr>
          <w:rFonts w:ascii="Arial" w:eastAsia="宋体" w:hAnsi="Arial" w:cs="Arial"/>
          <w:szCs w:val="21"/>
        </w:rPr>
        <w:t>保健品</w:t>
      </w:r>
      <w:r w:rsidR="007811DE">
        <w:rPr>
          <w:rFonts w:ascii="Arial" w:eastAsia="宋体" w:hAnsi="Arial" w:cs="Arial" w:hint="eastAsia"/>
          <w:szCs w:val="21"/>
        </w:rPr>
        <w:t>的</w:t>
      </w:r>
      <w:r w:rsidRPr="00707436">
        <w:rPr>
          <w:rFonts w:ascii="Arial" w:eastAsia="宋体" w:hAnsi="Arial" w:cs="Arial"/>
          <w:szCs w:val="21"/>
        </w:rPr>
        <w:t>灭菌</w:t>
      </w:r>
      <w:r w:rsidR="00602FC6">
        <w:rPr>
          <w:rFonts w:ascii="Arial" w:eastAsia="宋体" w:hAnsi="Arial" w:cs="Arial"/>
          <w:szCs w:val="21"/>
        </w:rPr>
        <w:t>-</w:t>
      </w:r>
      <w:r w:rsidRPr="00707436">
        <w:rPr>
          <w:rFonts w:ascii="Arial" w:eastAsia="宋体" w:hAnsi="Arial" w:cs="Arial"/>
          <w:szCs w:val="21"/>
        </w:rPr>
        <w:t>辐射</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w:t>
      </w:r>
      <w:r w:rsidR="00C4724C" w:rsidRPr="00707436">
        <w:rPr>
          <w:rFonts w:ascii="Arial" w:eastAsia="宋体" w:hAnsi="Arial" w:cs="Arial"/>
          <w:szCs w:val="21"/>
        </w:rPr>
        <w:t>医疗器械</w:t>
      </w:r>
      <w:r w:rsidRPr="00707436">
        <w:rPr>
          <w:rFonts w:ascii="Arial" w:eastAsia="宋体" w:hAnsi="Arial" w:cs="Arial"/>
          <w:szCs w:val="21"/>
        </w:rPr>
        <w:t>灭菌过程的</w:t>
      </w:r>
      <w:r w:rsidR="007811DE">
        <w:rPr>
          <w:rFonts w:ascii="Arial" w:eastAsia="宋体" w:hAnsi="Arial" w:cs="Arial"/>
          <w:szCs w:val="21"/>
        </w:rPr>
        <w:t>开发、确认</w:t>
      </w:r>
      <w:r w:rsidRPr="00707436">
        <w:rPr>
          <w:rFonts w:ascii="Arial" w:eastAsia="宋体" w:hAnsi="Arial" w:cs="Arial"/>
          <w:szCs w:val="21"/>
        </w:rPr>
        <w:t>和常规控制要求。</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11607-1</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2010</w:t>
      </w:r>
      <w:r w:rsidR="007811DE">
        <w:rPr>
          <w:rFonts w:ascii="Arial" w:eastAsia="宋体" w:hAnsi="Arial" w:cs="Arial" w:hint="eastAsia"/>
          <w:szCs w:val="21"/>
        </w:rPr>
        <w:t>最终</w:t>
      </w:r>
      <w:r w:rsidRPr="00707436">
        <w:rPr>
          <w:rFonts w:ascii="Arial" w:eastAsia="宋体" w:hAnsi="Arial" w:cs="Arial"/>
          <w:szCs w:val="21"/>
        </w:rPr>
        <w:t>灭菌</w:t>
      </w:r>
      <w:r w:rsidR="00C4724C" w:rsidRPr="00707436">
        <w:rPr>
          <w:rFonts w:ascii="Arial" w:eastAsia="宋体" w:hAnsi="Arial" w:cs="Arial"/>
          <w:szCs w:val="21"/>
        </w:rPr>
        <w:t>医疗器械</w:t>
      </w:r>
      <w:r w:rsidRPr="00707436">
        <w:rPr>
          <w:rFonts w:ascii="Arial" w:eastAsia="宋体" w:hAnsi="Arial" w:cs="Arial"/>
          <w:szCs w:val="21"/>
        </w:rPr>
        <w:t>的包装</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1</w:t>
      </w:r>
      <w:r w:rsidRPr="00707436">
        <w:rPr>
          <w:rFonts w:ascii="Arial" w:eastAsia="宋体" w:hAnsi="Arial" w:cs="Arial"/>
          <w:szCs w:val="21"/>
        </w:rPr>
        <w:t>部分：材料，无菌屏障系统和包装系统的要求，</w:t>
      </w:r>
      <w:r w:rsidR="007811DE">
        <w:rPr>
          <w:rFonts w:ascii="Arial" w:eastAsia="宋体" w:hAnsi="Arial" w:cs="Arial" w:hint="eastAsia"/>
          <w:szCs w:val="21"/>
        </w:rPr>
        <w:t>第</w:t>
      </w:r>
      <w:r w:rsidRPr="00707436">
        <w:rPr>
          <w:rFonts w:ascii="Arial" w:eastAsia="宋体" w:hAnsi="Arial" w:cs="Arial"/>
          <w:szCs w:val="21"/>
        </w:rPr>
        <w:t>3</w:t>
      </w:r>
      <w:r w:rsidR="007811DE">
        <w:rPr>
          <w:rFonts w:ascii="Arial" w:eastAsia="宋体" w:hAnsi="Arial" w:cs="Arial" w:hint="eastAsia"/>
          <w:szCs w:val="21"/>
        </w:rPr>
        <w:t>版</w:t>
      </w:r>
      <w:r w:rsidRPr="00707436">
        <w:rPr>
          <w:rFonts w:ascii="Arial" w:eastAsia="宋体" w:hAnsi="Arial" w:cs="Arial"/>
          <w:szCs w:val="21"/>
        </w:rPr>
        <w:t>。</w:t>
      </w:r>
    </w:p>
    <w:p w:rsidR="002D05E8" w:rsidRDefault="002D05E8">
      <w:pPr>
        <w:widowControl/>
        <w:jc w:val="left"/>
        <w:rPr>
          <w:rFonts w:ascii="Arial" w:eastAsia="宋体" w:hAnsi="Arial" w:cs="Arial"/>
          <w:szCs w:val="21"/>
        </w:rPr>
      </w:pPr>
      <w:r>
        <w:rPr>
          <w:rFonts w:ascii="Arial" w:eastAsia="宋体" w:hAnsi="Arial" w:cs="Arial"/>
          <w:szCs w:val="21"/>
        </w:rPr>
        <w:br w:type="page"/>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lastRenderedPageBreak/>
        <w:t>ANSI</w:t>
      </w:r>
      <w:r w:rsidR="00602FC6">
        <w:rPr>
          <w:rFonts w:ascii="Arial" w:eastAsia="宋体" w:hAnsi="Arial" w:cs="Arial"/>
          <w:szCs w:val="21"/>
        </w:rPr>
        <w:t>/</w:t>
      </w: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ISO 11607-2</w:t>
      </w:r>
      <w:r w:rsidRPr="00707436">
        <w:rPr>
          <w:rFonts w:ascii="Arial" w:eastAsia="宋体" w:hAnsi="Arial" w:cs="Arial"/>
          <w:szCs w:val="21"/>
        </w:rPr>
        <w:t>：</w:t>
      </w:r>
      <w:r w:rsidRPr="00707436">
        <w:rPr>
          <w:rFonts w:ascii="Arial" w:eastAsia="宋体" w:hAnsi="Arial" w:cs="Arial"/>
          <w:szCs w:val="21"/>
        </w:rPr>
        <w:t>2006</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2010</w:t>
      </w:r>
      <w:r w:rsidR="007811DE">
        <w:rPr>
          <w:rFonts w:ascii="Arial" w:eastAsia="宋体" w:hAnsi="Arial" w:cs="Arial"/>
          <w:szCs w:val="21"/>
        </w:rPr>
        <w:t>最终灭菌</w:t>
      </w:r>
      <w:r w:rsidR="00C4724C" w:rsidRPr="00707436">
        <w:rPr>
          <w:rFonts w:ascii="Arial" w:eastAsia="宋体" w:hAnsi="Arial" w:cs="Arial"/>
          <w:szCs w:val="21"/>
        </w:rPr>
        <w:t>医疗器械</w:t>
      </w:r>
      <w:r w:rsidRPr="00707436">
        <w:rPr>
          <w:rFonts w:ascii="Arial" w:eastAsia="宋体" w:hAnsi="Arial" w:cs="Arial"/>
          <w:szCs w:val="21"/>
        </w:rPr>
        <w:t>的包装</w:t>
      </w:r>
      <w:r w:rsidR="00602FC6">
        <w:rPr>
          <w:rFonts w:ascii="Arial" w:eastAsia="宋体" w:hAnsi="Arial" w:cs="Arial"/>
          <w:szCs w:val="21"/>
        </w:rPr>
        <w:t>-</w:t>
      </w:r>
      <w:r w:rsidRPr="00707436">
        <w:rPr>
          <w:rFonts w:ascii="Arial" w:eastAsia="宋体" w:hAnsi="Arial" w:cs="Arial"/>
          <w:szCs w:val="21"/>
        </w:rPr>
        <w:t>第</w:t>
      </w:r>
      <w:r w:rsidRPr="00707436">
        <w:rPr>
          <w:rFonts w:ascii="Arial" w:eastAsia="宋体" w:hAnsi="Arial" w:cs="Arial"/>
          <w:szCs w:val="21"/>
        </w:rPr>
        <w:t>2</w:t>
      </w:r>
      <w:r w:rsidRPr="00707436">
        <w:rPr>
          <w:rFonts w:ascii="Arial" w:eastAsia="宋体" w:hAnsi="Arial" w:cs="Arial"/>
          <w:szCs w:val="21"/>
        </w:rPr>
        <w:t>部分：成型，密封和组装过程的</w:t>
      </w:r>
      <w:r w:rsidR="007811DE">
        <w:rPr>
          <w:rFonts w:ascii="Arial" w:eastAsia="宋体" w:hAnsi="Arial" w:cs="Arial" w:hint="eastAsia"/>
          <w:szCs w:val="21"/>
        </w:rPr>
        <w:t>确认</w:t>
      </w:r>
      <w:r w:rsidRPr="00707436">
        <w:rPr>
          <w:rFonts w:ascii="Arial" w:eastAsia="宋体" w:hAnsi="Arial" w:cs="Arial"/>
          <w:szCs w:val="21"/>
        </w:rPr>
        <w:t>要求，</w:t>
      </w:r>
      <w:r w:rsidR="007811DE">
        <w:rPr>
          <w:rFonts w:ascii="Arial" w:eastAsia="宋体" w:hAnsi="Arial" w:cs="Arial" w:hint="eastAsia"/>
          <w:szCs w:val="21"/>
        </w:rPr>
        <w:t>第</w:t>
      </w:r>
      <w:r w:rsidRPr="00707436">
        <w:rPr>
          <w:rFonts w:ascii="Arial" w:eastAsia="宋体" w:hAnsi="Arial" w:cs="Arial"/>
          <w:szCs w:val="21"/>
        </w:rPr>
        <w:t>1</w:t>
      </w:r>
      <w:r w:rsidR="007811DE">
        <w:rPr>
          <w:rFonts w:ascii="Arial" w:eastAsia="宋体" w:hAnsi="Arial" w:cs="Arial" w:hint="eastAsia"/>
          <w:szCs w:val="21"/>
        </w:rPr>
        <w:t>版</w:t>
      </w:r>
      <w:r w:rsidRPr="00707436">
        <w:rPr>
          <w:rFonts w:ascii="Arial" w:eastAsia="宋体" w:hAnsi="Arial" w:cs="Arial"/>
          <w:szCs w:val="21"/>
        </w:rPr>
        <w:t>。</w:t>
      </w:r>
    </w:p>
    <w:p w:rsidR="00147CA1" w:rsidRPr="00707436" w:rsidRDefault="00147CA1"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ASTM F1980-07</w:t>
      </w:r>
      <w:r w:rsidRPr="00E42D05">
        <w:rPr>
          <w:rFonts w:ascii="宋体" w:eastAsia="宋体" w:hAnsi="宋体" w:cs="Arial"/>
          <w:szCs w:val="21"/>
        </w:rPr>
        <w:t>“</w:t>
      </w:r>
      <w:r w:rsidR="00C4724C" w:rsidRPr="00707436">
        <w:rPr>
          <w:rFonts w:ascii="Arial" w:eastAsia="宋体" w:hAnsi="Arial" w:cs="Arial"/>
          <w:szCs w:val="21"/>
        </w:rPr>
        <w:t>医疗器械</w:t>
      </w:r>
      <w:r w:rsidRPr="00707436">
        <w:rPr>
          <w:rFonts w:ascii="Arial" w:eastAsia="宋体" w:hAnsi="Arial" w:cs="Arial"/>
          <w:szCs w:val="21"/>
        </w:rPr>
        <w:t>无菌屏障系统加速老化</w:t>
      </w:r>
      <w:r w:rsidR="007811DE">
        <w:rPr>
          <w:rFonts w:ascii="Arial" w:eastAsia="宋体" w:hAnsi="Arial" w:cs="Arial" w:hint="eastAsia"/>
          <w:szCs w:val="21"/>
        </w:rPr>
        <w:t>的</w:t>
      </w:r>
      <w:r w:rsidRPr="00707436">
        <w:rPr>
          <w:rFonts w:ascii="Arial" w:eastAsia="宋体" w:hAnsi="Arial" w:cs="Arial"/>
          <w:szCs w:val="21"/>
        </w:rPr>
        <w:t>标准指南</w:t>
      </w:r>
      <w:r w:rsidRPr="00E42D05">
        <w:rPr>
          <w:rFonts w:ascii="宋体" w:eastAsia="宋体" w:hAnsi="宋体" w:cs="Arial"/>
          <w:szCs w:val="21"/>
        </w:rPr>
        <w:t>”</w:t>
      </w:r>
      <w:r w:rsidRPr="00707436">
        <w:rPr>
          <w:rFonts w:ascii="Arial" w:eastAsia="宋体" w:hAnsi="Arial" w:cs="Arial"/>
          <w:szCs w:val="21"/>
        </w:rPr>
        <w:t>。</w:t>
      </w:r>
    </w:p>
    <w:p w:rsidR="006D5B5F" w:rsidRPr="00707436" w:rsidRDefault="006D5B5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ISO-10993</w:t>
      </w:r>
      <w:r w:rsidRPr="00707436">
        <w:rPr>
          <w:rFonts w:ascii="Arial" w:eastAsia="宋体" w:hAnsi="Arial" w:cs="Arial"/>
          <w:szCs w:val="21"/>
        </w:rPr>
        <w:t>，</w:t>
      </w:r>
      <w:r w:rsidR="00C4724C" w:rsidRPr="00707436">
        <w:rPr>
          <w:rFonts w:ascii="Arial" w:eastAsia="宋体" w:hAnsi="Arial" w:cs="Arial"/>
          <w:szCs w:val="21"/>
        </w:rPr>
        <w:t>医疗器械</w:t>
      </w:r>
      <w:r w:rsidRPr="00707436">
        <w:rPr>
          <w:rFonts w:ascii="Arial" w:eastAsia="宋体" w:hAnsi="Arial" w:cs="Arial"/>
          <w:szCs w:val="21"/>
        </w:rPr>
        <w:t>的生物学评估第</w:t>
      </w:r>
      <w:r w:rsidRPr="00707436">
        <w:rPr>
          <w:rFonts w:ascii="Arial" w:eastAsia="宋体" w:hAnsi="Arial" w:cs="Arial"/>
          <w:szCs w:val="21"/>
        </w:rPr>
        <w:t>1</w:t>
      </w:r>
      <w:r w:rsidRPr="00707436">
        <w:rPr>
          <w:rFonts w:ascii="Arial" w:eastAsia="宋体" w:hAnsi="Arial" w:cs="Arial"/>
          <w:szCs w:val="21"/>
        </w:rPr>
        <w:t>部分：评估和测试。</w:t>
      </w:r>
    </w:p>
    <w:p w:rsidR="006D5B5F" w:rsidRPr="00707436" w:rsidRDefault="006D5B5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USP 34</w:t>
      </w:r>
      <w:r w:rsidRPr="00707436">
        <w:rPr>
          <w:rFonts w:ascii="Arial" w:eastAsia="宋体" w:hAnsi="Arial" w:cs="Arial"/>
          <w:szCs w:val="21"/>
        </w:rPr>
        <w:t>：</w:t>
      </w:r>
      <w:r w:rsidRPr="00707436">
        <w:rPr>
          <w:rFonts w:ascii="Arial" w:eastAsia="宋体" w:hAnsi="Arial" w:cs="Arial"/>
          <w:szCs w:val="21"/>
        </w:rPr>
        <w:t>2011</w:t>
      </w:r>
      <w:r w:rsidRPr="00707436">
        <w:rPr>
          <w:rFonts w:ascii="Arial" w:eastAsia="宋体" w:hAnsi="Arial" w:cs="Arial"/>
          <w:szCs w:val="21"/>
        </w:rPr>
        <w:t>，</w:t>
      </w:r>
      <w:r w:rsidRPr="00707436">
        <w:rPr>
          <w:rFonts w:ascii="Arial" w:eastAsia="宋体" w:hAnsi="Arial" w:cs="Arial"/>
          <w:szCs w:val="21"/>
        </w:rPr>
        <w:t>&lt;85&gt;</w:t>
      </w:r>
      <w:r w:rsidRPr="00707436">
        <w:rPr>
          <w:rFonts w:ascii="Arial" w:eastAsia="宋体" w:hAnsi="Arial" w:cs="Arial"/>
          <w:szCs w:val="21"/>
        </w:rPr>
        <w:t>生物测试和试验，细菌内毒素测试（</w:t>
      </w:r>
      <w:r w:rsidRPr="00707436">
        <w:rPr>
          <w:rFonts w:ascii="Arial" w:eastAsia="宋体" w:hAnsi="Arial" w:cs="Arial"/>
          <w:szCs w:val="21"/>
        </w:rPr>
        <w:t>LAL</w:t>
      </w:r>
      <w:r w:rsidRPr="00707436">
        <w:rPr>
          <w:rFonts w:ascii="Arial" w:eastAsia="宋体" w:hAnsi="Arial" w:cs="Arial"/>
          <w:szCs w:val="21"/>
        </w:rPr>
        <w:t>）</w:t>
      </w:r>
      <w:r w:rsidR="001F199B">
        <w:rPr>
          <w:rFonts w:ascii="Arial" w:eastAsia="宋体" w:hAnsi="Arial" w:cs="Arial"/>
          <w:szCs w:val="21"/>
        </w:rPr>
        <w:t>。</w:t>
      </w:r>
      <w:r w:rsidRPr="00707436">
        <w:rPr>
          <w:rFonts w:ascii="Arial" w:eastAsia="宋体" w:hAnsi="Arial" w:cs="Arial"/>
          <w:szCs w:val="21"/>
        </w:rPr>
        <w:t>USP 34</w:t>
      </w:r>
      <w:r w:rsidRPr="00707436">
        <w:rPr>
          <w:rFonts w:ascii="Arial" w:eastAsia="宋体" w:hAnsi="Arial" w:cs="Arial"/>
          <w:szCs w:val="21"/>
        </w:rPr>
        <w:t>：</w:t>
      </w:r>
      <w:r w:rsidRPr="00707436">
        <w:rPr>
          <w:rFonts w:ascii="Arial" w:eastAsia="宋体" w:hAnsi="Arial" w:cs="Arial"/>
          <w:szCs w:val="21"/>
        </w:rPr>
        <w:t>2011</w:t>
      </w:r>
      <w:r w:rsidRPr="00707436">
        <w:rPr>
          <w:rFonts w:ascii="Arial" w:eastAsia="宋体" w:hAnsi="Arial" w:cs="Arial"/>
          <w:szCs w:val="21"/>
        </w:rPr>
        <w:t>，</w:t>
      </w:r>
      <w:r w:rsidRPr="00707436">
        <w:rPr>
          <w:rFonts w:ascii="Arial" w:eastAsia="宋体" w:hAnsi="Arial" w:cs="Arial"/>
          <w:szCs w:val="21"/>
        </w:rPr>
        <w:t>&lt;151&gt;</w:t>
      </w:r>
      <w:r w:rsidRPr="00707436">
        <w:rPr>
          <w:rFonts w:ascii="Arial" w:eastAsia="宋体" w:hAnsi="Arial" w:cs="Arial"/>
          <w:szCs w:val="21"/>
        </w:rPr>
        <w:t>热原测试（</w:t>
      </w:r>
      <w:r w:rsidRPr="00707436">
        <w:rPr>
          <w:rFonts w:ascii="Arial" w:eastAsia="宋体" w:hAnsi="Arial" w:cs="Arial"/>
          <w:szCs w:val="21"/>
        </w:rPr>
        <w:t>USP</w:t>
      </w:r>
      <w:proofErr w:type="gramStart"/>
      <w:r w:rsidRPr="00707436">
        <w:rPr>
          <w:rFonts w:ascii="Arial" w:eastAsia="宋体" w:hAnsi="Arial" w:cs="Arial"/>
          <w:szCs w:val="21"/>
        </w:rPr>
        <w:t>兔</w:t>
      </w:r>
      <w:proofErr w:type="gramEnd"/>
      <w:r w:rsidRPr="00707436">
        <w:rPr>
          <w:rFonts w:ascii="Arial" w:eastAsia="宋体" w:hAnsi="Arial" w:cs="Arial"/>
          <w:szCs w:val="21"/>
        </w:rPr>
        <w:t>试验）。</w:t>
      </w:r>
    </w:p>
    <w:p w:rsidR="006D5B5F" w:rsidRPr="00707436" w:rsidRDefault="006D5B5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AAMI ST72</w:t>
      </w:r>
      <w:r w:rsidRPr="00707436">
        <w:rPr>
          <w:rFonts w:ascii="Arial" w:eastAsia="宋体" w:hAnsi="Arial" w:cs="Arial"/>
          <w:szCs w:val="21"/>
        </w:rPr>
        <w:t>：</w:t>
      </w:r>
      <w:r w:rsidRPr="00707436">
        <w:rPr>
          <w:rFonts w:ascii="Arial" w:eastAsia="宋体" w:hAnsi="Arial" w:cs="Arial"/>
          <w:szCs w:val="21"/>
        </w:rPr>
        <w:t>2002</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2010</w:t>
      </w:r>
      <w:r w:rsidRPr="00707436">
        <w:rPr>
          <w:rFonts w:ascii="Arial" w:eastAsia="宋体" w:hAnsi="Arial" w:cs="Arial"/>
          <w:szCs w:val="21"/>
        </w:rPr>
        <w:t>，细菌内毒素</w:t>
      </w:r>
      <w:r w:rsidR="00602FC6">
        <w:rPr>
          <w:rFonts w:ascii="Arial" w:eastAsia="宋体" w:hAnsi="Arial" w:cs="Arial"/>
          <w:szCs w:val="21"/>
        </w:rPr>
        <w:t>-</w:t>
      </w:r>
      <w:r w:rsidR="00C079C5">
        <w:rPr>
          <w:rFonts w:ascii="Arial" w:eastAsia="宋体" w:hAnsi="Arial" w:cs="Arial"/>
          <w:szCs w:val="21"/>
        </w:rPr>
        <w:t>试验方法</w:t>
      </w:r>
      <w:r w:rsidRPr="00707436">
        <w:rPr>
          <w:rFonts w:ascii="Arial" w:eastAsia="宋体" w:hAnsi="Arial" w:cs="Arial"/>
          <w:szCs w:val="21"/>
        </w:rPr>
        <w:t>，常规监测和批次测试的替代方法。</w:t>
      </w:r>
    </w:p>
    <w:p w:rsidR="006D5B5F" w:rsidRPr="00707436" w:rsidRDefault="006D5B5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ASTM F1980-07</w:t>
      </w:r>
      <w:r w:rsidR="00C4724C" w:rsidRPr="00707436">
        <w:rPr>
          <w:rFonts w:ascii="Arial" w:eastAsia="宋体" w:hAnsi="Arial" w:cs="Arial"/>
          <w:szCs w:val="21"/>
        </w:rPr>
        <w:t>医疗器械</w:t>
      </w:r>
      <w:r w:rsidRPr="00707436">
        <w:rPr>
          <w:rFonts w:ascii="Arial" w:eastAsia="宋体" w:hAnsi="Arial" w:cs="Arial"/>
          <w:szCs w:val="21"/>
        </w:rPr>
        <w:t>无菌屏障系统加速老化</w:t>
      </w:r>
      <w:r w:rsidR="007811DE">
        <w:rPr>
          <w:rFonts w:ascii="Arial" w:eastAsia="宋体" w:hAnsi="Arial" w:cs="Arial" w:hint="eastAsia"/>
          <w:szCs w:val="21"/>
        </w:rPr>
        <w:t>的</w:t>
      </w:r>
      <w:r w:rsidRPr="00707436">
        <w:rPr>
          <w:rFonts w:ascii="Arial" w:eastAsia="宋体" w:hAnsi="Arial" w:cs="Arial"/>
          <w:szCs w:val="21"/>
        </w:rPr>
        <w:t>标准指南。</w:t>
      </w:r>
    </w:p>
    <w:p w:rsidR="006D5B5F" w:rsidRPr="00707436" w:rsidRDefault="006D5B5F" w:rsidP="00D35AF6">
      <w:pPr>
        <w:pStyle w:val="a7"/>
        <w:snapToGrid w:val="0"/>
        <w:spacing w:afterLines="50" w:after="156" w:line="300" w:lineRule="auto"/>
        <w:ind w:left="360" w:firstLineChars="0" w:firstLine="0"/>
        <w:rPr>
          <w:rFonts w:ascii="Arial" w:eastAsia="宋体" w:hAnsi="Arial" w:cs="Arial"/>
          <w:szCs w:val="21"/>
        </w:rPr>
      </w:pPr>
      <w:r w:rsidRPr="00707436">
        <w:rPr>
          <w:rFonts w:ascii="Arial" w:eastAsia="宋体" w:hAnsi="Arial" w:cs="Arial"/>
          <w:szCs w:val="21"/>
        </w:rPr>
        <w:t>AAMI</w:t>
      </w:r>
      <w:r w:rsidR="00602FC6">
        <w:rPr>
          <w:rFonts w:ascii="Arial" w:eastAsia="宋体" w:hAnsi="Arial" w:cs="Arial"/>
          <w:szCs w:val="21"/>
        </w:rPr>
        <w:t>/</w:t>
      </w:r>
      <w:r w:rsidRPr="00707436">
        <w:rPr>
          <w:rFonts w:ascii="Arial" w:eastAsia="宋体" w:hAnsi="Arial" w:cs="Arial"/>
          <w:szCs w:val="21"/>
        </w:rPr>
        <w:t>ANSI ST67</w:t>
      </w:r>
      <w:r w:rsidRPr="00707436">
        <w:rPr>
          <w:rFonts w:ascii="Arial" w:eastAsia="宋体" w:hAnsi="Arial" w:cs="Arial"/>
          <w:szCs w:val="21"/>
        </w:rPr>
        <w:t>：</w:t>
      </w:r>
      <w:r w:rsidRPr="00707436">
        <w:rPr>
          <w:rFonts w:ascii="Arial" w:eastAsia="宋体" w:hAnsi="Arial" w:cs="Arial"/>
          <w:szCs w:val="21"/>
        </w:rPr>
        <w:t>2003</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r w:rsidRPr="00707436">
        <w:rPr>
          <w:rFonts w:ascii="Arial" w:eastAsia="宋体" w:hAnsi="Arial" w:cs="Arial"/>
          <w:szCs w:val="21"/>
        </w:rPr>
        <w:t>2008</w:t>
      </w:r>
      <w:r w:rsidR="00602FC6">
        <w:rPr>
          <w:rFonts w:ascii="Arial" w:eastAsia="宋体" w:hAnsi="Arial" w:cs="Arial"/>
          <w:szCs w:val="21"/>
        </w:rPr>
        <w:t>保健品</w:t>
      </w:r>
      <w:r w:rsidRPr="00707436">
        <w:rPr>
          <w:rFonts w:ascii="Arial" w:eastAsia="宋体" w:hAnsi="Arial" w:cs="Arial"/>
          <w:szCs w:val="21"/>
        </w:rPr>
        <w:t>的灭菌</w:t>
      </w:r>
      <w:r w:rsidR="00602FC6">
        <w:rPr>
          <w:rFonts w:ascii="Arial" w:eastAsia="宋体" w:hAnsi="Arial" w:cs="Arial"/>
          <w:szCs w:val="21"/>
        </w:rPr>
        <w:t>-</w:t>
      </w:r>
      <w:r w:rsidRPr="00707436">
        <w:rPr>
          <w:rFonts w:ascii="Arial" w:eastAsia="宋体" w:hAnsi="Arial" w:cs="Arial"/>
          <w:szCs w:val="21"/>
        </w:rPr>
        <w:t>标记为</w:t>
      </w:r>
      <w:r w:rsidRPr="00E42D05">
        <w:rPr>
          <w:rFonts w:ascii="宋体" w:eastAsia="宋体" w:hAnsi="宋体" w:cs="Arial"/>
          <w:szCs w:val="21"/>
        </w:rPr>
        <w:t>“</w:t>
      </w:r>
      <w:r w:rsidR="007811DE">
        <w:rPr>
          <w:rFonts w:ascii="Arial" w:eastAsia="宋体" w:hAnsi="Arial" w:cs="Arial" w:hint="eastAsia"/>
          <w:szCs w:val="21"/>
        </w:rPr>
        <w:t>无菌</w:t>
      </w:r>
      <w:r w:rsidRPr="00E42D05">
        <w:rPr>
          <w:rFonts w:ascii="宋体" w:eastAsia="宋体" w:hAnsi="宋体" w:cs="Arial"/>
          <w:szCs w:val="21"/>
        </w:rPr>
        <w:t>”</w:t>
      </w:r>
      <w:r w:rsidRPr="00707436">
        <w:rPr>
          <w:rFonts w:ascii="Arial" w:eastAsia="宋体" w:hAnsi="Arial" w:cs="Arial"/>
          <w:szCs w:val="21"/>
        </w:rPr>
        <w:t>的产品的要求第一版</w:t>
      </w:r>
      <w:r w:rsidRPr="00707436">
        <w:rPr>
          <w:rFonts w:ascii="Arial" w:eastAsia="宋体" w:hAnsi="Arial" w:cs="Arial"/>
          <w:szCs w:val="21"/>
        </w:rPr>
        <w:t>ST67</w:t>
      </w:r>
      <w:r w:rsidRPr="00707436">
        <w:rPr>
          <w:rFonts w:ascii="Arial" w:eastAsia="宋体" w:hAnsi="Arial" w:cs="Arial"/>
          <w:szCs w:val="21"/>
        </w:rPr>
        <w:t>：</w:t>
      </w:r>
      <w:r w:rsidRPr="00707436">
        <w:rPr>
          <w:rFonts w:ascii="Arial" w:eastAsia="宋体" w:hAnsi="Arial" w:cs="Arial"/>
          <w:szCs w:val="21"/>
        </w:rPr>
        <w:t>2003</w:t>
      </w:r>
      <w:r w:rsidR="00602FC6">
        <w:rPr>
          <w:rFonts w:ascii="Arial" w:eastAsia="宋体" w:hAnsi="Arial" w:cs="Arial"/>
          <w:szCs w:val="21"/>
        </w:rPr>
        <w:t>/</w:t>
      </w:r>
      <w:r w:rsidRPr="00707436">
        <w:rPr>
          <w:rFonts w:ascii="Arial" w:eastAsia="宋体" w:hAnsi="Arial" w:cs="Arial"/>
          <w:szCs w:val="21"/>
        </w:rPr>
        <w:t>（</w:t>
      </w:r>
      <w:r w:rsidRPr="00707436">
        <w:rPr>
          <w:rFonts w:ascii="Arial" w:eastAsia="宋体" w:hAnsi="Arial" w:cs="Arial"/>
          <w:szCs w:val="21"/>
        </w:rPr>
        <w:t>R</w:t>
      </w:r>
      <w:r w:rsidRPr="00707436">
        <w:rPr>
          <w:rFonts w:ascii="Arial" w:eastAsia="宋体" w:hAnsi="Arial" w:cs="Arial"/>
          <w:szCs w:val="21"/>
        </w:rPr>
        <w:t>）。</w:t>
      </w:r>
    </w:p>
    <w:sectPr w:rsidR="006D5B5F" w:rsidRPr="00707436" w:rsidSect="001C279E">
      <w:footerReference w:type="default" r:id="rId19"/>
      <w:pgSz w:w="11906" w:h="16838"/>
      <w:pgMar w:top="1134" w:right="1134" w:bottom="1134" w:left="1134"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27" w:rsidRDefault="00DE4A27" w:rsidP="00EA5FE2">
      <w:r>
        <w:separator/>
      </w:r>
    </w:p>
  </w:endnote>
  <w:endnote w:type="continuationSeparator" w:id="0">
    <w:p w:rsidR="00DE4A27" w:rsidRDefault="00DE4A27" w:rsidP="00EA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341201913"/>
      <w:docPartObj>
        <w:docPartGallery w:val="Page Numbers (Bottom of Page)"/>
        <w:docPartUnique/>
      </w:docPartObj>
    </w:sdtPr>
    <w:sdtEndPr/>
    <w:sdtContent>
      <w:p w:rsidR="00DE4A27" w:rsidRPr="00E71964" w:rsidRDefault="00DE4A27">
        <w:pPr>
          <w:pStyle w:val="a4"/>
          <w:jc w:val="right"/>
          <w:rPr>
            <w:rFonts w:ascii="Arial" w:hAnsi="Arial" w:cs="Arial"/>
            <w:sz w:val="21"/>
            <w:szCs w:val="21"/>
          </w:rPr>
        </w:pPr>
        <w:r w:rsidRPr="00E71964">
          <w:rPr>
            <w:rFonts w:ascii="Arial" w:hAnsi="Arial" w:cs="Arial"/>
            <w:sz w:val="21"/>
            <w:szCs w:val="21"/>
          </w:rPr>
          <w:fldChar w:fldCharType="begin"/>
        </w:r>
        <w:r w:rsidRPr="00E71964">
          <w:rPr>
            <w:rFonts w:ascii="Arial" w:hAnsi="Arial" w:cs="Arial"/>
            <w:sz w:val="21"/>
            <w:szCs w:val="21"/>
          </w:rPr>
          <w:instrText>PAGE   \* MERGEFORMAT</w:instrText>
        </w:r>
        <w:r w:rsidRPr="00E71964">
          <w:rPr>
            <w:rFonts w:ascii="Arial" w:hAnsi="Arial" w:cs="Arial"/>
            <w:sz w:val="21"/>
            <w:szCs w:val="21"/>
          </w:rPr>
          <w:fldChar w:fldCharType="separate"/>
        </w:r>
        <w:r w:rsidR="00FD57A2" w:rsidRPr="00FD57A2">
          <w:rPr>
            <w:rFonts w:ascii="Arial" w:hAnsi="Arial" w:cs="Arial"/>
            <w:noProof/>
            <w:sz w:val="21"/>
            <w:szCs w:val="21"/>
            <w:lang w:val="zh-CN"/>
          </w:rPr>
          <w:t>25</w:t>
        </w:r>
        <w:r w:rsidRPr="00E71964">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27" w:rsidRDefault="00DE4A27" w:rsidP="00EA5FE2">
      <w:r>
        <w:separator/>
      </w:r>
    </w:p>
  </w:footnote>
  <w:footnote w:type="continuationSeparator" w:id="0">
    <w:p w:rsidR="00DE4A27" w:rsidRDefault="00DE4A27" w:rsidP="00EA5FE2">
      <w:r>
        <w:continuationSeparator/>
      </w:r>
    </w:p>
  </w:footnote>
  <w:footnote w:id="1">
    <w:p w:rsidR="00DE4A27" w:rsidRPr="00336DB9" w:rsidRDefault="00DE4A27">
      <w:pPr>
        <w:pStyle w:val="a9"/>
        <w:rPr>
          <w:rFonts w:ascii="Arial" w:eastAsia="宋体" w:hAnsi="Arial" w:cs="Arial"/>
        </w:rPr>
      </w:pPr>
      <w:r w:rsidRPr="00336DB9">
        <w:rPr>
          <w:rStyle w:val="aa"/>
          <w:rFonts w:ascii="Arial" w:eastAsia="宋体" w:hAnsi="Arial" w:cs="Arial"/>
        </w:rPr>
        <w:footnoteRef/>
      </w:r>
      <w:r w:rsidRPr="00336DB9">
        <w:rPr>
          <w:rFonts w:ascii="Arial" w:eastAsia="宋体" w:hAnsi="Arial" w:cs="Arial"/>
        </w:rPr>
        <w:t xml:space="preserve"> </w:t>
      </w:r>
      <w:r w:rsidRPr="00336DB9">
        <w:rPr>
          <w:rFonts w:ascii="Arial" w:eastAsia="宋体" w:hAnsi="Arial" w:cs="Arial"/>
        </w:rPr>
        <w:t>虽然通常使用术语</w:t>
      </w:r>
      <w:r w:rsidRPr="006B3D74">
        <w:rPr>
          <w:rFonts w:ascii="宋体" w:eastAsia="宋体" w:hAnsi="宋体" w:cs="Arial"/>
        </w:rPr>
        <w:t>“不良事件”而不是“不良反应”</w:t>
      </w:r>
      <w:r w:rsidRPr="00336DB9">
        <w:rPr>
          <w:rFonts w:ascii="Arial" w:eastAsia="宋体" w:hAnsi="Arial" w:cs="Arial"/>
        </w:rPr>
        <w:t>，但后一个术语是在整个</w:t>
      </w:r>
      <w:r w:rsidRPr="00336DB9">
        <w:rPr>
          <w:rFonts w:ascii="Arial" w:eastAsia="宋体" w:hAnsi="Arial" w:cs="Arial"/>
        </w:rPr>
        <w:t>IDE</w:t>
      </w:r>
      <w:r w:rsidR="009E0ADB">
        <w:rPr>
          <w:rFonts w:ascii="Arial" w:eastAsia="宋体" w:hAnsi="Arial" w:cs="Arial" w:hint="eastAsia"/>
        </w:rPr>
        <w:t>法规</w:t>
      </w:r>
      <w:r w:rsidRPr="00336DB9">
        <w:rPr>
          <w:rFonts w:ascii="Arial" w:eastAsia="宋体" w:hAnsi="Arial" w:cs="Arial"/>
        </w:rPr>
        <w:t>中定义和使用的。参见</w:t>
      </w:r>
      <w:r w:rsidRPr="00336DB9">
        <w:rPr>
          <w:rFonts w:ascii="Arial" w:eastAsia="宋体" w:hAnsi="Arial" w:cs="Arial"/>
        </w:rPr>
        <w:t>21 CFR 812.3</w:t>
      </w:r>
      <w:r w:rsidRPr="00336DB9">
        <w:rPr>
          <w:rFonts w:ascii="Arial" w:eastAsia="宋体" w:hAnsi="Arial" w:cs="Arial"/>
        </w:rPr>
        <w:t>（</w:t>
      </w:r>
      <w:r w:rsidRPr="00336DB9">
        <w:rPr>
          <w:rFonts w:ascii="Arial" w:eastAsia="宋体" w:hAnsi="Arial" w:cs="Arial"/>
        </w:rPr>
        <w:t>s</w:t>
      </w:r>
      <w:r w:rsidRPr="00336DB9">
        <w:rPr>
          <w:rFonts w:ascii="Arial" w:eastAsia="宋体" w:hAnsi="Arial" w:cs="Arial"/>
        </w:rPr>
        <w:t>），</w:t>
      </w:r>
      <w:r w:rsidRPr="00336DB9">
        <w:rPr>
          <w:rFonts w:ascii="Arial" w:eastAsia="宋体" w:hAnsi="Arial" w:cs="Arial"/>
        </w:rPr>
        <w:t>21 CFR 812.5</w:t>
      </w:r>
      <w:r w:rsidRPr="00336DB9">
        <w:rPr>
          <w:rFonts w:ascii="Arial" w:eastAsia="宋体" w:hAnsi="Arial" w:cs="Arial"/>
        </w:rPr>
        <w:t>（</w:t>
      </w:r>
      <w:r w:rsidRPr="00336DB9">
        <w:rPr>
          <w:rFonts w:ascii="Arial" w:eastAsia="宋体" w:hAnsi="Arial" w:cs="Arial"/>
        </w:rPr>
        <w:t>a</w:t>
      </w:r>
      <w:r w:rsidRPr="00336DB9">
        <w:rPr>
          <w:rFonts w:ascii="Arial" w:eastAsia="宋体" w:hAnsi="Arial" w:cs="Arial"/>
        </w:rPr>
        <w:t>），</w:t>
      </w:r>
      <w:r w:rsidRPr="00336DB9">
        <w:rPr>
          <w:rFonts w:ascii="Arial" w:eastAsia="宋体" w:hAnsi="Arial" w:cs="Arial"/>
        </w:rPr>
        <w:t>21 CFR 812.38</w:t>
      </w:r>
      <w:r w:rsidRPr="00336DB9">
        <w:rPr>
          <w:rFonts w:ascii="Arial" w:eastAsia="宋体" w:hAnsi="Arial" w:cs="Arial"/>
        </w:rPr>
        <w:t>（</w:t>
      </w:r>
      <w:r w:rsidRPr="00336DB9">
        <w:rPr>
          <w:rFonts w:ascii="Arial" w:eastAsia="宋体" w:hAnsi="Arial" w:cs="Arial"/>
        </w:rPr>
        <w:t>c</w:t>
      </w:r>
      <w:r w:rsidRPr="00336DB9">
        <w:rPr>
          <w:rFonts w:ascii="Arial" w:eastAsia="宋体" w:hAnsi="Arial" w:cs="Arial"/>
        </w:rPr>
        <w:t>），</w:t>
      </w:r>
      <w:r w:rsidRPr="00336DB9">
        <w:rPr>
          <w:rFonts w:ascii="Arial" w:eastAsia="宋体" w:hAnsi="Arial" w:cs="Arial"/>
        </w:rPr>
        <w:t>21 CFR 812.46</w:t>
      </w:r>
      <w:r w:rsidRPr="00336DB9">
        <w:rPr>
          <w:rFonts w:ascii="Arial" w:eastAsia="宋体" w:hAnsi="Arial" w:cs="Arial"/>
        </w:rPr>
        <w:t>（</w:t>
      </w:r>
      <w:r w:rsidRPr="00336DB9">
        <w:rPr>
          <w:rFonts w:ascii="Arial" w:eastAsia="宋体" w:hAnsi="Arial" w:cs="Arial"/>
        </w:rPr>
        <w:t>b</w:t>
      </w:r>
      <w:r w:rsidRPr="00336DB9">
        <w:rPr>
          <w:rFonts w:ascii="Arial" w:eastAsia="宋体" w:hAnsi="Arial" w:cs="Arial"/>
        </w:rPr>
        <w:t>），</w:t>
      </w:r>
      <w:r w:rsidRPr="00336DB9">
        <w:rPr>
          <w:rFonts w:ascii="Arial" w:eastAsia="宋体" w:hAnsi="Arial" w:cs="Arial"/>
        </w:rPr>
        <w:t>21 CFR 812.140</w:t>
      </w:r>
      <w:r w:rsidRPr="00336DB9">
        <w:rPr>
          <w:rFonts w:ascii="Arial" w:eastAsia="宋体" w:hAnsi="Arial" w:cs="Arial"/>
        </w:rPr>
        <w:t>（</w:t>
      </w:r>
      <w:r w:rsidRPr="00336DB9">
        <w:rPr>
          <w:rFonts w:ascii="Arial" w:eastAsia="宋体" w:hAnsi="Arial" w:cs="Arial"/>
        </w:rPr>
        <w:t>a</w:t>
      </w:r>
      <w:r w:rsidRPr="00336DB9">
        <w:rPr>
          <w:rFonts w:ascii="Arial" w:eastAsia="宋体" w:hAnsi="Arial" w:cs="Arial"/>
        </w:rPr>
        <w:t>）（</w:t>
      </w:r>
      <w:r w:rsidRPr="00336DB9">
        <w:rPr>
          <w:rFonts w:ascii="Arial" w:eastAsia="宋体" w:hAnsi="Arial" w:cs="Arial"/>
        </w:rPr>
        <w:t>3</w:t>
      </w:r>
      <w:r w:rsidRPr="00336DB9">
        <w:rPr>
          <w:rFonts w:ascii="Arial" w:eastAsia="宋体" w:hAnsi="Arial" w:cs="Arial"/>
        </w:rPr>
        <w:t>），</w:t>
      </w:r>
      <w:r w:rsidRPr="00336DB9">
        <w:rPr>
          <w:rFonts w:ascii="Arial" w:eastAsia="宋体" w:hAnsi="Arial" w:cs="Arial"/>
        </w:rPr>
        <w:t>21 CFR 812.140</w:t>
      </w:r>
      <w:r w:rsidRPr="00336DB9">
        <w:rPr>
          <w:rFonts w:ascii="Arial" w:eastAsia="宋体" w:hAnsi="Arial" w:cs="Arial"/>
        </w:rPr>
        <w:t>（</w:t>
      </w:r>
      <w:r w:rsidRPr="00336DB9">
        <w:rPr>
          <w:rFonts w:ascii="Arial" w:eastAsia="宋体" w:hAnsi="Arial" w:cs="Arial"/>
        </w:rPr>
        <w:t>b</w:t>
      </w:r>
      <w:r w:rsidRPr="00336DB9">
        <w:rPr>
          <w:rFonts w:ascii="Arial" w:eastAsia="宋体" w:hAnsi="Arial" w:cs="Arial"/>
        </w:rPr>
        <w:t>）（</w:t>
      </w:r>
      <w:r w:rsidRPr="00336DB9">
        <w:rPr>
          <w:rFonts w:ascii="Arial" w:eastAsia="宋体" w:hAnsi="Arial" w:cs="Arial"/>
        </w:rPr>
        <w:t>5</w:t>
      </w:r>
      <w:r w:rsidRPr="00336DB9">
        <w:rPr>
          <w:rFonts w:ascii="Arial" w:eastAsia="宋体" w:hAnsi="Arial" w:cs="Arial"/>
        </w:rPr>
        <w:t>）</w:t>
      </w:r>
      <w:r w:rsidRPr="00336DB9">
        <w:rPr>
          <w:rFonts w:ascii="Arial" w:eastAsia="宋体" w:hAnsi="Arial" w:cs="Arial"/>
        </w:rPr>
        <w:t xml:space="preserve"> 21 CFR 812.150</w:t>
      </w:r>
      <w:r w:rsidRPr="00336DB9">
        <w:rPr>
          <w:rFonts w:ascii="Arial" w:eastAsia="宋体" w:hAnsi="Arial" w:cs="Arial"/>
        </w:rPr>
        <w:t>（</w:t>
      </w:r>
      <w:r w:rsidRPr="00336DB9">
        <w:rPr>
          <w:rFonts w:ascii="Arial" w:eastAsia="宋体" w:hAnsi="Arial" w:cs="Arial"/>
        </w:rPr>
        <w:t>a</w:t>
      </w:r>
      <w:r w:rsidRPr="00336DB9">
        <w:rPr>
          <w:rFonts w:ascii="Arial" w:eastAsia="宋体" w:hAnsi="Arial" w:cs="Arial"/>
        </w:rPr>
        <w:t>）（</w:t>
      </w:r>
      <w:r w:rsidRPr="00336DB9">
        <w:rPr>
          <w:rFonts w:ascii="Arial" w:eastAsia="宋体" w:hAnsi="Arial" w:cs="Arial"/>
        </w:rPr>
        <w:t>1</w:t>
      </w:r>
      <w:r w:rsidRPr="00336DB9">
        <w:rPr>
          <w:rFonts w:ascii="Arial" w:eastAsia="宋体" w:hAnsi="Arial" w:cs="Arial"/>
        </w:rPr>
        <w:t>）＆（</w:t>
      </w:r>
      <w:r w:rsidRPr="00336DB9">
        <w:rPr>
          <w:rFonts w:ascii="Arial" w:eastAsia="宋体" w:hAnsi="Arial" w:cs="Arial"/>
        </w:rPr>
        <w:t>b</w:t>
      </w:r>
      <w:r w:rsidRPr="00336DB9">
        <w:rPr>
          <w:rFonts w:ascii="Arial" w:eastAsia="宋体" w:hAnsi="Arial" w:cs="Arial"/>
        </w:rPr>
        <w:t>）（</w:t>
      </w:r>
      <w:r w:rsidRPr="00336DB9">
        <w:rPr>
          <w:rFonts w:ascii="Arial" w:eastAsia="宋体" w:hAnsi="Arial" w:cs="Arial"/>
        </w:rPr>
        <w:t>1</w:t>
      </w:r>
      <w:r w:rsidRPr="00336DB9">
        <w:rPr>
          <w:rFonts w:ascii="Arial" w:eastAsia="宋体" w:hAnsi="Arial" w:cs="Arial"/>
        </w:rPr>
        <w:t>）。</w:t>
      </w:r>
    </w:p>
  </w:footnote>
  <w:footnote w:id="2">
    <w:p w:rsidR="00DE4A27" w:rsidRPr="00336DB9" w:rsidRDefault="00DE4A27">
      <w:pPr>
        <w:pStyle w:val="a9"/>
        <w:rPr>
          <w:rFonts w:ascii="Arial" w:eastAsia="宋体" w:hAnsi="Arial" w:cs="Arial"/>
        </w:rPr>
      </w:pPr>
      <w:r w:rsidRPr="00336DB9">
        <w:rPr>
          <w:rStyle w:val="aa"/>
          <w:rFonts w:ascii="Arial" w:eastAsia="宋体" w:hAnsi="Arial" w:cs="Arial"/>
        </w:rPr>
        <w:footnoteRef/>
      </w:r>
      <w:r w:rsidRPr="00336DB9">
        <w:rPr>
          <w:rFonts w:ascii="Arial" w:eastAsia="宋体" w:hAnsi="Arial" w:cs="Arial"/>
        </w:rPr>
        <w:t xml:space="preserve"> </w:t>
      </w:r>
      <w:r w:rsidRPr="00336DB9">
        <w:rPr>
          <w:rFonts w:ascii="Arial" w:eastAsia="宋体" w:hAnsi="Arial" w:cs="Arial"/>
        </w:rPr>
        <w:t>另见</w:t>
      </w:r>
      <w:r w:rsidRPr="00336DB9">
        <w:rPr>
          <w:rFonts w:ascii="Arial" w:eastAsia="宋体" w:hAnsi="Arial" w:cs="Arial"/>
        </w:rPr>
        <w:t>http://www.fda.gov/MedicalDevices/DeviceRegulationandGuidance/GuidanceDocuments/ucm070974.htm</w:t>
      </w:r>
      <w:r w:rsidRPr="00336DB9">
        <w:rPr>
          <w:rFonts w:ascii="Arial" w:eastAsia="宋体" w:hAnsi="Arial" w:cs="Arial"/>
        </w:rPr>
        <w:t>的</w:t>
      </w:r>
      <w:r w:rsidR="007F1BE2">
        <w:rPr>
          <w:rFonts w:ascii="宋体" w:eastAsia="宋体" w:hAnsi="宋体" w:cs="Arial" w:hint="eastAsia"/>
        </w:rPr>
        <w:t>《</w:t>
      </w:r>
      <w:r w:rsidR="007F1BE2" w:rsidRPr="00B45B7F">
        <w:rPr>
          <w:rFonts w:ascii="Arial" w:eastAsia="宋体" w:hAnsi="Arial" w:cs="Arial"/>
          <w:color w:val="0000FF"/>
          <w:u w:val="single"/>
        </w:rPr>
        <w:t>PMA</w:t>
      </w:r>
      <w:r w:rsidR="007F1BE2" w:rsidRPr="00B45B7F">
        <w:rPr>
          <w:rFonts w:ascii="Arial" w:eastAsia="宋体" w:hAnsi="Arial" w:cs="Arial"/>
          <w:color w:val="0000FF"/>
          <w:u w:val="single"/>
        </w:rPr>
        <w:t>要求执行审批后</w:t>
      </w:r>
      <w:r w:rsidR="007F1BE2">
        <w:rPr>
          <w:rFonts w:ascii="Arial" w:eastAsia="宋体" w:hAnsi="Arial" w:cs="Arial" w:hint="eastAsia"/>
          <w:color w:val="0000FF"/>
          <w:u w:val="single"/>
        </w:rPr>
        <w:t>研究的</w:t>
      </w:r>
      <w:r w:rsidR="007F1BE2" w:rsidRPr="00B45B7F">
        <w:rPr>
          <w:rFonts w:ascii="Arial" w:eastAsia="宋体" w:hAnsi="Arial" w:cs="Arial"/>
          <w:color w:val="0000FF"/>
          <w:u w:val="single"/>
        </w:rPr>
        <w:t>处理程序</w:t>
      </w:r>
      <w:r w:rsidR="007F1BE2">
        <w:rPr>
          <w:rFonts w:ascii="宋体" w:eastAsia="宋体" w:hAnsi="宋体" w:cs="Arial" w:hint="eastAsia"/>
        </w:rPr>
        <w:t>》</w:t>
      </w:r>
      <w:r w:rsidRPr="00336DB9">
        <w:rPr>
          <w:rFonts w:ascii="Arial" w:eastAsia="宋体" w:hAnsi="Arial" w:cs="Arial"/>
        </w:rPr>
        <w:t>的</w:t>
      </w:r>
      <w:r w:rsidR="007F1BE2">
        <w:rPr>
          <w:rFonts w:ascii="Arial" w:eastAsia="宋体" w:hAnsi="Arial" w:cs="Arial" w:hint="eastAsia"/>
        </w:rPr>
        <w:t>指南</w:t>
      </w:r>
      <w:r w:rsidRPr="00336DB9">
        <w:rPr>
          <w:rFonts w:ascii="Arial" w:eastAsia="宋体"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27" w:rsidRPr="00BD4EF0" w:rsidRDefault="00DE4A27" w:rsidP="00BD4EF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27" w:rsidRDefault="00DE4A27" w:rsidP="00B57B21">
    <w:pPr>
      <w:jc w:val="center"/>
      <w:rPr>
        <w:rFonts w:ascii="宋体" w:eastAsia="宋体" w:hAnsi="宋体"/>
        <w:i/>
      </w:rPr>
    </w:pPr>
    <w:r w:rsidRPr="00BD4EF0">
      <w:rPr>
        <w:rFonts w:ascii="宋体" w:eastAsia="宋体" w:hAnsi="宋体" w:hint="eastAsia"/>
        <w:i/>
      </w:rPr>
      <w:t>包含非约束性建议</w:t>
    </w:r>
  </w:p>
  <w:p w:rsidR="00DE4A27" w:rsidRPr="00BD4EF0" w:rsidRDefault="00DE4A27" w:rsidP="00B57B21">
    <w:pPr>
      <w:jc w:val="center"/>
      <w:rPr>
        <w:rFonts w:ascii="宋体" w:eastAsia="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169"/>
    <w:multiLevelType w:val="hybridMultilevel"/>
    <w:tmpl w:val="15108184"/>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nsid w:val="0303335F"/>
    <w:multiLevelType w:val="hybridMultilevel"/>
    <w:tmpl w:val="2646D3BA"/>
    <w:lvl w:ilvl="0" w:tplc="74A8C496">
      <w:start w:val="1"/>
      <w:numFmt w:val="bullet"/>
      <w:lvlText w:val=""/>
      <w:lvlJc w:val="left"/>
      <w:pPr>
        <w:ind w:left="1140" w:hanging="420"/>
      </w:pPr>
      <w:rPr>
        <w:rFonts w:ascii="Wingdings 2" w:hAnsi="Wingdings 2"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042A5FE4"/>
    <w:multiLevelType w:val="hybridMultilevel"/>
    <w:tmpl w:val="0C5462DE"/>
    <w:lvl w:ilvl="0" w:tplc="4382581A">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1BA07473"/>
    <w:multiLevelType w:val="hybridMultilevel"/>
    <w:tmpl w:val="497220CA"/>
    <w:lvl w:ilvl="0" w:tplc="C428D39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C3C5635"/>
    <w:multiLevelType w:val="hybridMultilevel"/>
    <w:tmpl w:val="461863D6"/>
    <w:lvl w:ilvl="0" w:tplc="8974887E">
      <w:start w:val="1"/>
      <w:numFmt w:val="bullet"/>
      <w:lvlText w:val=""/>
      <w:lvlJc w:val="left"/>
      <w:pPr>
        <w:ind w:left="1560" w:hanging="420"/>
      </w:pPr>
      <w:rPr>
        <w:rFonts w:ascii="Wingdings" w:hAnsi="Wingdings" w:hint="default"/>
        <w:sz w:val="16"/>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5">
    <w:nsid w:val="21C53C3A"/>
    <w:multiLevelType w:val="hybridMultilevel"/>
    <w:tmpl w:val="5A94337E"/>
    <w:lvl w:ilvl="0" w:tplc="74A8C496">
      <w:start w:val="1"/>
      <w:numFmt w:val="bullet"/>
      <w:lvlText w:val=""/>
      <w:lvlJc w:val="left"/>
      <w:pPr>
        <w:ind w:left="1140" w:hanging="420"/>
      </w:pPr>
      <w:rPr>
        <w:rFonts w:ascii="Wingdings 2" w:hAnsi="Wingdings 2"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24601E27"/>
    <w:multiLevelType w:val="hybridMultilevel"/>
    <w:tmpl w:val="C060D708"/>
    <w:lvl w:ilvl="0" w:tplc="D5F237DA">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38526790"/>
    <w:multiLevelType w:val="hybridMultilevel"/>
    <w:tmpl w:val="F2820C4E"/>
    <w:lvl w:ilvl="0" w:tplc="7146257C">
      <w:start w:val="1"/>
      <w:numFmt w:val="bullet"/>
      <w:lvlText w:val=""/>
      <w:lvlJc w:val="left"/>
      <w:pPr>
        <w:ind w:left="1271" w:hanging="420"/>
      </w:pPr>
      <w:rPr>
        <w:rFonts w:ascii="Wingdings" w:hAnsi="Wingdings" w:hint="default"/>
        <w:sz w:val="16"/>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nsid w:val="389B617D"/>
    <w:multiLevelType w:val="hybridMultilevel"/>
    <w:tmpl w:val="84288850"/>
    <w:lvl w:ilvl="0" w:tplc="74A8C496">
      <w:start w:val="1"/>
      <w:numFmt w:val="bullet"/>
      <w:lvlText w:val=""/>
      <w:lvlJc w:val="left"/>
      <w:pPr>
        <w:ind w:left="780" w:hanging="420"/>
      </w:pPr>
      <w:rPr>
        <w:rFonts w:ascii="Wingdings 2" w:hAnsi="Wingdings 2"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3E9100B0"/>
    <w:multiLevelType w:val="hybridMultilevel"/>
    <w:tmpl w:val="247871AC"/>
    <w:lvl w:ilvl="0" w:tplc="5D7025AE">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41D9690A"/>
    <w:multiLevelType w:val="hybridMultilevel"/>
    <w:tmpl w:val="887EEFCE"/>
    <w:lvl w:ilvl="0" w:tplc="2E2802D2">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2D34BF6"/>
    <w:multiLevelType w:val="hybridMultilevel"/>
    <w:tmpl w:val="5BFEB224"/>
    <w:lvl w:ilvl="0" w:tplc="74A8C496">
      <w:start w:val="1"/>
      <w:numFmt w:val="bullet"/>
      <w:lvlText w:val=""/>
      <w:lvlJc w:val="left"/>
      <w:pPr>
        <w:ind w:left="1200" w:hanging="420"/>
      </w:pPr>
      <w:rPr>
        <w:rFonts w:ascii="Wingdings 2" w:hAnsi="Wingdings 2" w:hint="default"/>
        <w:sz w:val="16"/>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2">
    <w:nsid w:val="43183FB3"/>
    <w:multiLevelType w:val="hybridMultilevel"/>
    <w:tmpl w:val="52CA85EA"/>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493C43D8"/>
    <w:multiLevelType w:val="hybridMultilevel"/>
    <w:tmpl w:val="FBC6660E"/>
    <w:lvl w:ilvl="0" w:tplc="74A8C496">
      <w:start w:val="1"/>
      <w:numFmt w:val="bullet"/>
      <w:lvlText w:val=""/>
      <w:lvlJc w:val="left"/>
      <w:pPr>
        <w:ind w:left="1140" w:hanging="420"/>
      </w:pPr>
      <w:rPr>
        <w:rFonts w:ascii="Wingdings 2" w:hAnsi="Wingdings 2"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4C634A38"/>
    <w:multiLevelType w:val="hybridMultilevel"/>
    <w:tmpl w:val="A620C848"/>
    <w:lvl w:ilvl="0" w:tplc="74A8C496">
      <w:start w:val="1"/>
      <w:numFmt w:val="bullet"/>
      <w:lvlText w:val=""/>
      <w:lvlJc w:val="left"/>
      <w:pPr>
        <w:ind w:left="1240" w:hanging="420"/>
      </w:pPr>
      <w:rPr>
        <w:rFonts w:ascii="Wingdings 2" w:hAnsi="Wingdings 2" w:hint="default"/>
        <w:sz w:val="16"/>
      </w:rPr>
    </w:lvl>
    <w:lvl w:ilvl="1" w:tplc="04090003" w:tentative="1">
      <w:start w:val="1"/>
      <w:numFmt w:val="bullet"/>
      <w:lvlText w:val=""/>
      <w:lvlJc w:val="left"/>
      <w:pPr>
        <w:ind w:left="1660" w:hanging="420"/>
      </w:pPr>
      <w:rPr>
        <w:rFonts w:ascii="Wingdings" w:hAnsi="Wingdings" w:hint="default"/>
      </w:rPr>
    </w:lvl>
    <w:lvl w:ilvl="2" w:tplc="04090005"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3" w:tentative="1">
      <w:start w:val="1"/>
      <w:numFmt w:val="bullet"/>
      <w:lvlText w:val=""/>
      <w:lvlJc w:val="left"/>
      <w:pPr>
        <w:ind w:left="2920" w:hanging="420"/>
      </w:pPr>
      <w:rPr>
        <w:rFonts w:ascii="Wingdings" w:hAnsi="Wingdings" w:hint="default"/>
      </w:rPr>
    </w:lvl>
    <w:lvl w:ilvl="5" w:tplc="04090005"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3" w:tentative="1">
      <w:start w:val="1"/>
      <w:numFmt w:val="bullet"/>
      <w:lvlText w:val=""/>
      <w:lvlJc w:val="left"/>
      <w:pPr>
        <w:ind w:left="4180" w:hanging="420"/>
      </w:pPr>
      <w:rPr>
        <w:rFonts w:ascii="Wingdings" w:hAnsi="Wingdings" w:hint="default"/>
      </w:rPr>
    </w:lvl>
    <w:lvl w:ilvl="8" w:tplc="04090005" w:tentative="1">
      <w:start w:val="1"/>
      <w:numFmt w:val="bullet"/>
      <w:lvlText w:val=""/>
      <w:lvlJc w:val="left"/>
      <w:pPr>
        <w:ind w:left="4600" w:hanging="420"/>
      </w:pPr>
      <w:rPr>
        <w:rFonts w:ascii="Wingdings" w:hAnsi="Wingdings" w:hint="default"/>
      </w:rPr>
    </w:lvl>
  </w:abstractNum>
  <w:abstractNum w:abstractNumId="15">
    <w:nsid w:val="51BE27DE"/>
    <w:multiLevelType w:val="hybridMultilevel"/>
    <w:tmpl w:val="83782998"/>
    <w:lvl w:ilvl="0" w:tplc="2124C2BC">
      <w:start w:val="1"/>
      <w:numFmt w:val="bullet"/>
      <w:lvlText w:val=""/>
      <w:lvlJc w:val="left"/>
      <w:pPr>
        <w:ind w:left="1271" w:hanging="420"/>
      </w:pPr>
      <w:rPr>
        <w:rFonts w:ascii="Wingdings" w:hAnsi="Wingdings" w:hint="default"/>
        <w:sz w:val="16"/>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6">
    <w:nsid w:val="56D573BA"/>
    <w:multiLevelType w:val="hybridMultilevel"/>
    <w:tmpl w:val="2708C12E"/>
    <w:lvl w:ilvl="0" w:tplc="D1203C5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F6A279E"/>
    <w:multiLevelType w:val="hybridMultilevel"/>
    <w:tmpl w:val="8A80D356"/>
    <w:lvl w:ilvl="0" w:tplc="26840D82">
      <w:start w:val="1"/>
      <w:numFmt w:val="lowerLetter"/>
      <w:lvlText w:val="%1."/>
      <w:lvlJc w:val="left"/>
      <w:pPr>
        <w:ind w:left="786"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61AA7664"/>
    <w:multiLevelType w:val="hybridMultilevel"/>
    <w:tmpl w:val="751C45A4"/>
    <w:lvl w:ilvl="0" w:tplc="74A8C496">
      <w:start w:val="1"/>
      <w:numFmt w:val="bullet"/>
      <w:lvlText w:val=""/>
      <w:lvlJc w:val="left"/>
      <w:pPr>
        <w:ind w:left="1140" w:hanging="420"/>
      </w:pPr>
      <w:rPr>
        <w:rFonts w:ascii="Wingdings 2" w:hAnsi="Wingdings 2"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65AC54B0"/>
    <w:multiLevelType w:val="hybridMultilevel"/>
    <w:tmpl w:val="D92E7BD6"/>
    <w:lvl w:ilvl="0" w:tplc="3320D4E6">
      <w:start w:val="1"/>
      <w:numFmt w:val="bullet"/>
      <w:lvlText w:val=""/>
      <w:lvlJc w:val="left"/>
      <w:pPr>
        <w:ind w:left="1560" w:hanging="420"/>
      </w:pPr>
      <w:rPr>
        <w:rFonts w:ascii="Wingdings" w:hAnsi="Wingdings" w:hint="default"/>
        <w:sz w:val="16"/>
      </w:rPr>
    </w:lvl>
    <w:lvl w:ilvl="1" w:tplc="04090003" w:tentative="1">
      <w:start w:val="1"/>
      <w:numFmt w:val="bullet"/>
      <w:lvlText w:val=""/>
      <w:lvlJc w:val="left"/>
      <w:pPr>
        <w:ind w:left="1980" w:hanging="420"/>
      </w:pPr>
      <w:rPr>
        <w:rFonts w:ascii="Wingdings" w:hAnsi="Wingdings" w:hint="default"/>
      </w:rPr>
    </w:lvl>
    <w:lvl w:ilvl="2" w:tplc="04090005"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3" w:tentative="1">
      <w:start w:val="1"/>
      <w:numFmt w:val="bullet"/>
      <w:lvlText w:val=""/>
      <w:lvlJc w:val="left"/>
      <w:pPr>
        <w:ind w:left="3240" w:hanging="420"/>
      </w:pPr>
      <w:rPr>
        <w:rFonts w:ascii="Wingdings" w:hAnsi="Wingdings" w:hint="default"/>
      </w:rPr>
    </w:lvl>
    <w:lvl w:ilvl="5" w:tplc="04090005"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3" w:tentative="1">
      <w:start w:val="1"/>
      <w:numFmt w:val="bullet"/>
      <w:lvlText w:val=""/>
      <w:lvlJc w:val="left"/>
      <w:pPr>
        <w:ind w:left="4500" w:hanging="420"/>
      </w:pPr>
      <w:rPr>
        <w:rFonts w:ascii="Wingdings" w:hAnsi="Wingdings" w:hint="default"/>
      </w:rPr>
    </w:lvl>
    <w:lvl w:ilvl="8" w:tplc="04090005" w:tentative="1">
      <w:start w:val="1"/>
      <w:numFmt w:val="bullet"/>
      <w:lvlText w:val=""/>
      <w:lvlJc w:val="left"/>
      <w:pPr>
        <w:ind w:left="4920" w:hanging="420"/>
      </w:pPr>
      <w:rPr>
        <w:rFonts w:ascii="Wingdings" w:hAnsi="Wingdings" w:hint="default"/>
      </w:rPr>
    </w:lvl>
  </w:abstractNum>
  <w:abstractNum w:abstractNumId="20">
    <w:nsid w:val="6A8B2D7B"/>
    <w:multiLevelType w:val="hybridMultilevel"/>
    <w:tmpl w:val="EBB87BE6"/>
    <w:lvl w:ilvl="0" w:tplc="74A8C496">
      <w:start w:val="1"/>
      <w:numFmt w:val="bullet"/>
      <w:lvlText w:val=""/>
      <w:lvlJc w:val="left"/>
      <w:pPr>
        <w:ind w:left="1271" w:hanging="420"/>
      </w:pPr>
      <w:rPr>
        <w:rFonts w:ascii="Wingdings 2" w:hAnsi="Wingdings 2" w:hint="default"/>
        <w:sz w:val="16"/>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1">
    <w:nsid w:val="780E7A63"/>
    <w:multiLevelType w:val="hybridMultilevel"/>
    <w:tmpl w:val="33E4095A"/>
    <w:lvl w:ilvl="0" w:tplc="1190FF1A">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nsid w:val="7BD32901"/>
    <w:multiLevelType w:val="hybridMultilevel"/>
    <w:tmpl w:val="D37A9D82"/>
    <w:lvl w:ilvl="0" w:tplc="80ACB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4"/>
  </w:num>
  <w:num w:numId="3">
    <w:abstractNumId w:val="20"/>
  </w:num>
  <w:num w:numId="4">
    <w:abstractNumId w:val="16"/>
  </w:num>
  <w:num w:numId="5">
    <w:abstractNumId w:val="11"/>
  </w:num>
  <w:num w:numId="6">
    <w:abstractNumId w:val="17"/>
  </w:num>
  <w:num w:numId="7">
    <w:abstractNumId w:val="15"/>
  </w:num>
  <w:num w:numId="8">
    <w:abstractNumId w:val="7"/>
  </w:num>
  <w:num w:numId="9">
    <w:abstractNumId w:val="10"/>
  </w:num>
  <w:num w:numId="10">
    <w:abstractNumId w:val="12"/>
  </w:num>
  <w:num w:numId="11">
    <w:abstractNumId w:val="0"/>
  </w:num>
  <w:num w:numId="12">
    <w:abstractNumId w:val="13"/>
  </w:num>
  <w:num w:numId="13">
    <w:abstractNumId w:val="18"/>
  </w:num>
  <w:num w:numId="14">
    <w:abstractNumId w:val="21"/>
  </w:num>
  <w:num w:numId="15">
    <w:abstractNumId w:val="2"/>
  </w:num>
  <w:num w:numId="16">
    <w:abstractNumId w:val="3"/>
  </w:num>
  <w:num w:numId="17">
    <w:abstractNumId w:val="9"/>
  </w:num>
  <w:num w:numId="18">
    <w:abstractNumId w:val="19"/>
  </w:num>
  <w:num w:numId="19">
    <w:abstractNumId w:val="4"/>
  </w:num>
  <w:num w:numId="20">
    <w:abstractNumId w:val="8"/>
  </w:num>
  <w:num w:numId="21">
    <w:abstractNumId w:val="6"/>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24"/>
    <w:rsid w:val="00000443"/>
    <w:rsid w:val="00005368"/>
    <w:rsid w:val="000147FF"/>
    <w:rsid w:val="000277FA"/>
    <w:rsid w:val="00032201"/>
    <w:rsid w:val="00035739"/>
    <w:rsid w:val="0004237D"/>
    <w:rsid w:val="000436E3"/>
    <w:rsid w:val="0004459F"/>
    <w:rsid w:val="00046AFD"/>
    <w:rsid w:val="00052BE3"/>
    <w:rsid w:val="00071304"/>
    <w:rsid w:val="00074A43"/>
    <w:rsid w:val="00087C94"/>
    <w:rsid w:val="000911E9"/>
    <w:rsid w:val="00092735"/>
    <w:rsid w:val="00092D62"/>
    <w:rsid w:val="000B1E8A"/>
    <w:rsid w:val="000C427C"/>
    <w:rsid w:val="000E3A0F"/>
    <w:rsid w:val="000E6CEF"/>
    <w:rsid w:val="000F3E53"/>
    <w:rsid w:val="00100FE5"/>
    <w:rsid w:val="00105B0D"/>
    <w:rsid w:val="00112640"/>
    <w:rsid w:val="00121023"/>
    <w:rsid w:val="0012213B"/>
    <w:rsid w:val="0013472B"/>
    <w:rsid w:val="00144728"/>
    <w:rsid w:val="001468CF"/>
    <w:rsid w:val="00147CA1"/>
    <w:rsid w:val="0015265B"/>
    <w:rsid w:val="00155777"/>
    <w:rsid w:val="001573EB"/>
    <w:rsid w:val="00165238"/>
    <w:rsid w:val="001706F1"/>
    <w:rsid w:val="00182431"/>
    <w:rsid w:val="00182F2C"/>
    <w:rsid w:val="00184EF7"/>
    <w:rsid w:val="0019543C"/>
    <w:rsid w:val="00196E30"/>
    <w:rsid w:val="001A00BE"/>
    <w:rsid w:val="001A27D8"/>
    <w:rsid w:val="001A66CD"/>
    <w:rsid w:val="001B1F9D"/>
    <w:rsid w:val="001B2DDD"/>
    <w:rsid w:val="001B5163"/>
    <w:rsid w:val="001C279E"/>
    <w:rsid w:val="001E4CF0"/>
    <w:rsid w:val="001E6EBA"/>
    <w:rsid w:val="001F0C64"/>
    <w:rsid w:val="001F199B"/>
    <w:rsid w:val="001F405A"/>
    <w:rsid w:val="00200F34"/>
    <w:rsid w:val="00201148"/>
    <w:rsid w:val="00212930"/>
    <w:rsid w:val="00214938"/>
    <w:rsid w:val="00220108"/>
    <w:rsid w:val="00232924"/>
    <w:rsid w:val="00233384"/>
    <w:rsid w:val="0023457C"/>
    <w:rsid w:val="0023644C"/>
    <w:rsid w:val="00237BFA"/>
    <w:rsid w:val="002479E8"/>
    <w:rsid w:val="00264E0F"/>
    <w:rsid w:val="002663E2"/>
    <w:rsid w:val="002A17ED"/>
    <w:rsid w:val="002A19BF"/>
    <w:rsid w:val="002C108F"/>
    <w:rsid w:val="002C28B4"/>
    <w:rsid w:val="002D05E8"/>
    <w:rsid w:val="002E052C"/>
    <w:rsid w:val="002E0CDB"/>
    <w:rsid w:val="002E122C"/>
    <w:rsid w:val="002E3D60"/>
    <w:rsid w:val="002E5A67"/>
    <w:rsid w:val="002F25C3"/>
    <w:rsid w:val="00303B2E"/>
    <w:rsid w:val="00304F27"/>
    <w:rsid w:val="003101AE"/>
    <w:rsid w:val="0031042A"/>
    <w:rsid w:val="0032151E"/>
    <w:rsid w:val="00323411"/>
    <w:rsid w:val="00330870"/>
    <w:rsid w:val="00334E40"/>
    <w:rsid w:val="00336A64"/>
    <w:rsid w:val="00336DB9"/>
    <w:rsid w:val="00347F8A"/>
    <w:rsid w:val="00351FCF"/>
    <w:rsid w:val="003540AA"/>
    <w:rsid w:val="00357C97"/>
    <w:rsid w:val="00362D6F"/>
    <w:rsid w:val="00363D43"/>
    <w:rsid w:val="00365DCC"/>
    <w:rsid w:val="00377C09"/>
    <w:rsid w:val="003856F3"/>
    <w:rsid w:val="0039594D"/>
    <w:rsid w:val="003A5BDD"/>
    <w:rsid w:val="003B025F"/>
    <w:rsid w:val="003B3577"/>
    <w:rsid w:val="003B6ECB"/>
    <w:rsid w:val="003C7245"/>
    <w:rsid w:val="003D1379"/>
    <w:rsid w:val="003E301A"/>
    <w:rsid w:val="003F1CEA"/>
    <w:rsid w:val="004004D9"/>
    <w:rsid w:val="004051B7"/>
    <w:rsid w:val="00414357"/>
    <w:rsid w:val="0043084F"/>
    <w:rsid w:val="00450C5E"/>
    <w:rsid w:val="0045127D"/>
    <w:rsid w:val="00454E1C"/>
    <w:rsid w:val="00463E26"/>
    <w:rsid w:val="00473D0B"/>
    <w:rsid w:val="00482E5E"/>
    <w:rsid w:val="00497547"/>
    <w:rsid w:val="004A6A87"/>
    <w:rsid w:val="004B1C53"/>
    <w:rsid w:val="004C3157"/>
    <w:rsid w:val="004C4946"/>
    <w:rsid w:val="004C6593"/>
    <w:rsid w:val="004D1627"/>
    <w:rsid w:val="004D30C7"/>
    <w:rsid w:val="004D64D4"/>
    <w:rsid w:val="004E1080"/>
    <w:rsid w:val="004E14F9"/>
    <w:rsid w:val="004F48E1"/>
    <w:rsid w:val="0051035A"/>
    <w:rsid w:val="00514975"/>
    <w:rsid w:val="00521DA9"/>
    <w:rsid w:val="00530507"/>
    <w:rsid w:val="00532C51"/>
    <w:rsid w:val="00561C60"/>
    <w:rsid w:val="00562AAF"/>
    <w:rsid w:val="00564F89"/>
    <w:rsid w:val="005677C4"/>
    <w:rsid w:val="00570439"/>
    <w:rsid w:val="00584997"/>
    <w:rsid w:val="0059101F"/>
    <w:rsid w:val="00594FC9"/>
    <w:rsid w:val="005A2A45"/>
    <w:rsid w:val="005A3980"/>
    <w:rsid w:val="005A7917"/>
    <w:rsid w:val="005C0D99"/>
    <w:rsid w:val="005C427A"/>
    <w:rsid w:val="00600C46"/>
    <w:rsid w:val="00600E0A"/>
    <w:rsid w:val="00602FC6"/>
    <w:rsid w:val="006042C8"/>
    <w:rsid w:val="00605B4C"/>
    <w:rsid w:val="006072E7"/>
    <w:rsid w:val="00613C3B"/>
    <w:rsid w:val="00621673"/>
    <w:rsid w:val="00624794"/>
    <w:rsid w:val="00632ADC"/>
    <w:rsid w:val="00635430"/>
    <w:rsid w:val="00635AFF"/>
    <w:rsid w:val="00650855"/>
    <w:rsid w:val="00653D88"/>
    <w:rsid w:val="00661CF7"/>
    <w:rsid w:val="00666E5A"/>
    <w:rsid w:val="006718F0"/>
    <w:rsid w:val="00682F2E"/>
    <w:rsid w:val="006920C8"/>
    <w:rsid w:val="00694EFD"/>
    <w:rsid w:val="006A16FF"/>
    <w:rsid w:val="006A54C7"/>
    <w:rsid w:val="006A7673"/>
    <w:rsid w:val="006B0CB7"/>
    <w:rsid w:val="006B19B9"/>
    <w:rsid w:val="006B2886"/>
    <w:rsid w:val="006B3D39"/>
    <w:rsid w:val="006B3D74"/>
    <w:rsid w:val="006C0EFE"/>
    <w:rsid w:val="006C2943"/>
    <w:rsid w:val="006C6625"/>
    <w:rsid w:val="006C7077"/>
    <w:rsid w:val="006D3C5E"/>
    <w:rsid w:val="006D5B5F"/>
    <w:rsid w:val="006E0400"/>
    <w:rsid w:val="006F5519"/>
    <w:rsid w:val="00702DA4"/>
    <w:rsid w:val="00706E36"/>
    <w:rsid w:val="00707436"/>
    <w:rsid w:val="0071708D"/>
    <w:rsid w:val="00717585"/>
    <w:rsid w:val="007178F0"/>
    <w:rsid w:val="00725E72"/>
    <w:rsid w:val="007378A7"/>
    <w:rsid w:val="00737B6D"/>
    <w:rsid w:val="007556E5"/>
    <w:rsid w:val="007613B8"/>
    <w:rsid w:val="00764A58"/>
    <w:rsid w:val="00765F6A"/>
    <w:rsid w:val="0077332C"/>
    <w:rsid w:val="00776579"/>
    <w:rsid w:val="007803BC"/>
    <w:rsid w:val="007811DE"/>
    <w:rsid w:val="00790E18"/>
    <w:rsid w:val="00793C23"/>
    <w:rsid w:val="00797F94"/>
    <w:rsid w:val="007B2613"/>
    <w:rsid w:val="007B5E5B"/>
    <w:rsid w:val="007D2326"/>
    <w:rsid w:val="007F003E"/>
    <w:rsid w:val="007F1BE2"/>
    <w:rsid w:val="007F6701"/>
    <w:rsid w:val="00800E39"/>
    <w:rsid w:val="0080425F"/>
    <w:rsid w:val="00804366"/>
    <w:rsid w:val="0081532A"/>
    <w:rsid w:val="008209CD"/>
    <w:rsid w:val="00821947"/>
    <w:rsid w:val="00823545"/>
    <w:rsid w:val="00842F6C"/>
    <w:rsid w:val="00845424"/>
    <w:rsid w:val="00857FC9"/>
    <w:rsid w:val="00870119"/>
    <w:rsid w:val="00871951"/>
    <w:rsid w:val="00871B63"/>
    <w:rsid w:val="00872B2C"/>
    <w:rsid w:val="008773F1"/>
    <w:rsid w:val="00883A80"/>
    <w:rsid w:val="00884382"/>
    <w:rsid w:val="00886298"/>
    <w:rsid w:val="0088653E"/>
    <w:rsid w:val="00887428"/>
    <w:rsid w:val="00890C49"/>
    <w:rsid w:val="008953A2"/>
    <w:rsid w:val="00895940"/>
    <w:rsid w:val="008A133C"/>
    <w:rsid w:val="008C773C"/>
    <w:rsid w:val="008E0209"/>
    <w:rsid w:val="008E3AA4"/>
    <w:rsid w:val="00902BBA"/>
    <w:rsid w:val="00932E0A"/>
    <w:rsid w:val="00933423"/>
    <w:rsid w:val="00934036"/>
    <w:rsid w:val="009445EE"/>
    <w:rsid w:val="00953450"/>
    <w:rsid w:val="00961ED0"/>
    <w:rsid w:val="00966538"/>
    <w:rsid w:val="00967914"/>
    <w:rsid w:val="00970538"/>
    <w:rsid w:val="00973BF3"/>
    <w:rsid w:val="0097426F"/>
    <w:rsid w:val="00974FD8"/>
    <w:rsid w:val="00982F62"/>
    <w:rsid w:val="00983209"/>
    <w:rsid w:val="00983D39"/>
    <w:rsid w:val="00992CAF"/>
    <w:rsid w:val="009957E7"/>
    <w:rsid w:val="009A1C27"/>
    <w:rsid w:val="009A3C79"/>
    <w:rsid w:val="009A7373"/>
    <w:rsid w:val="009C136C"/>
    <w:rsid w:val="009C379C"/>
    <w:rsid w:val="009D7F8D"/>
    <w:rsid w:val="009E0ADB"/>
    <w:rsid w:val="009F006F"/>
    <w:rsid w:val="00A1223A"/>
    <w:rsid w:val="00A35862"/>
    <w:rsid w:val="00A46529"/>
    <w:rsid w:val="00A52DAC"/>
    <w:rsid w:val="00A538E8"/>
    <w:rsid w:val="00A56C89"/>
    <w:rsid w:val="00A65F89"/>
    <w:rsid w:val="00A72EAD"/>
    <w:rsid w:val="00A760F9"/>
    <w:rsid w:val="00A855FA"/>
    <w:rsid w:val="00A908FF"/>
    <w:rsid w:val="00A96AE7"/>
    <w:rsid w:val="00AF1132"/>
    <w:rsid w:val="00B02410"/>
    <w:rsid w:val="00B060C2"/>
    <w:rsid w:val="00B07E55"/>
    <w:rsid w:val="00B108F4"/>
    <w:rsid w:val="00B15362"/>
    <w:rsid w:val="00B20ED9"/>
    <w:rsid w:val="00B31842"/>
    <w:rsid w:val="00B33374"/>
    <w:rsid w:val="00B36CFF"/>
    <w:rsid w:val="00B45B7F"/>
    <w:rsid w:val="00B53450"/>
    <w:rsid w:val="00B57B21"/>
    <w:rsid w:val="00B57E77"/>
    <w:rsid w:val="00B639E3"/>
    <w:rsid w:val="00B72F7A"/>
    <w:rsid w:val="00B74CA8"/>
    <w:rsid w:val="00B83CE5"/>
    <w:rsid w:val="00BA14D7"/>
    <w:rsid w:val="00BA6AB4"/>
    <w:rsid w:val="00BA76ED"/>
    <w:rsid w:val="00BA7D5E"/>
    <w:rsid w:val="00BB1F7A"/>
    <w:rsid w:val="00BC1900"/>
    <w:rsid w:val="00BC3656"/>
    <w:rsid w:val="00BC3B1C"/>
    <w:rsid w:val="00BC69D3"/>
    <w:rsid w:val="00BC7BEB"/>
    <w:rsid w:val="00BD4EF0"/>
    <w:rsid w:val="00BD6D3E"/>
    <w:rsid w:val="00BF3494"/>
    <w:rsid w:val="00C022AA"/>
    <w:rsid w:val="00C03AE2"/>
    <w:rsid w:val="00C079C5"/>
    <w:rsid w:val="00C107D6"/>
    <w:rsid w:val="00C13D74"/>
    <w:rsid w:val="00C14D16"/>
    <w:rsid w:val="00C23D50"/>
    <w:rsid w:val="00C2406B"/>
    <w:rsid w:val="00C242C2"/>
    <w:rsid w:val="00C322F1"/>
    <w:rsid w:val="00C36E27"/>
    <w:rsid w:val="00C43578"/>
    <w:rsid w:val="00C4724C"/>
    <w:rsid w:val="00C47317"/>
    <w:rsid w:val="00C56784"/>
    <w:rsid w:val="00C56F3F"/>
    <w:rsid w:val="00C62718"/>
    <w:rsid w:val="00C750AD"/>
    <w:rsid w:val="00C807C6"/>
    <w:rsid w:val="00C85B86"/>
    <w:rsid w:val="00C9366C"/>
    <w:rsid w:val="00CA3FDD"/>
    <w:rsid w:val="00CB1CE8"/>
    <w:rsid w:val="00CB246B"/>
    <w:rsid w:val="00CC59CE"/>
    <w:rsid w:val="00CC6DE9"/>
    <w:rsid w:val="00CC7EAF"/>
    <w:rsid w:val="00CD7257"/>
    <w:rsid w:val="00CE79E0"/>
    <w:rsid w:val="00CF32AD"/>
    <w:rsid w:val="00D04BC9"/>
    <w:rsid w:val="00D103B4"/>
    <w:rsid w:val="00D35993"/>
    <w:rsid w:val="00D35AF6"/>
    <w:rsid w:val="00D36C0B"/>
    <w:rsid w:val="00D45445"/>
    <w:rsid w:val="00D50775"/>
    <w:rsid w:val="00D5215C"/>
    <w:rsid w:val="00D55737"/>
    <w:rsid w:val="00D66EB3"/>
    <w:rsid w:val="00D761D6"/>
    <w:rsid w:val="00D868B5"/>
    <w:rsid w:val="00D933F3"/>
    <w:rsid w:val="00D93D51"/>
    <w:rsid w:val="00D9484C"/>
    <w:rsid w:val="00DA09F2"/>
    <w:rsid w:val="00DB329A"/>
    <w:rsid w:val="00DC1905"/>
    <w:rsid w:val="00DD20E5"/>
    <w:rsid w:val="00DD331E"/>
    <w:rsid w:val="00DD4BB9"/>
    <w:rsid w:val="00DE4A27"/>
    <w:rsid w:val="00DF7BA4"/>
    <w:rsid w:val="00E114DF"/>
    <w:rsid w:val="00E16814"/>
    <w:rsid w:val="00E20D9E"/>
    <w:rsid w:val="00E228F1"/>
    <w:rsid w:val="00E23E0A"/>
    <w:rsid w:val="00E26FF6"/>
    <w:rsid w:val="00E3053E"/>
    <w:rsid w:val="00E42D05"/>
    <w:rsid w:val="00E453D8"/>
    <w:rsid w:val="00E45A7D"/>
    <w:rsid w:val="00E55310"/>
    <w:rsid w:val="00E564FF"/>
    <w:rsid w:val="00E60DBE"/>
    <w:rsid w:val="00E71964"/>
    <w:rsid w:val="00E80258"/>
    <w:rsid w:val="00E80DCA"/>
    <w:rsid w:val="00E81AB6"/>
    <w:rsid w:val="00E83289"/>
    <w:rsid w:val="00E9577D"/>
    <w:rsid w:val="00E95901"/>
    <w:rsid w:val="00EA2162"/>
    <w:rsid w:val="00EA5FE2"/>
    <w:rsid w:val="00EB10EF"/>
    <w:rsid w:val="00EB466C"/>
    <w:rsid w:val="00EB7BA3"/>
    <w:rsid w:val="00EC7F41"/>
    <w:rsid w:val="00EE1578"/>
    <w:rsid w:val="00EE1D9E"/>
    <w:rsid w:val="00EF2274"/>
    <w:rsid w:val="00EF4285"/>
    <w:rsid w:val="00EF76E8"/>
    <w:rsid w:val="00F04C34"/>
    <w:rsid w:val="00F16342"/>
    <w:rsid w:val="00F23042"/>
    <w:rsid w:val="00F23351"/>
    <w:rsid w:val="00F26270"/>
    <w:rsid w:val="00F31DC3"/>
    <w:rsid w:val="00F33E65"/>
    <w:rsid w:val="00F350D9"/>
    <w:rsid w:val="00F375EC"/>
    <w:rsid w:val="00F42DA4"/>
    <w:rsid w:val="00F43FB5"/>
    <w:rsid w:val="00F61EA2"/>
    <w:rsid w:val="00F755BB"/>
    <w:rsid w:val="00F75E2F"/>
    <w:rsid w:val="00F9181D"/>
    <w:rsid w:val="00F92907"/>
    <w:rsid w:val="00F94148"/>
    <w:rsid w:val="00FA70B0"/>
    <w:rsid w:val="00FB062E"/>
    <w:rsid w:val="00FC0452"/>
    <w:rsid w:val="00FC143C"/>
    <w:rsid w:val="00FD57A2"/>
    <w:rsid w:val="00FD6373"/>
    <w:rsid w:val="00FE24FD"/>
    <w:rsid w:val="00FF64FD"/>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D72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FE2"/>
    <w:rPr>
      <w:sz w:val="18"/>
      <w:szCs w:val="18"/>
    </w:rPr>
  </w:style>
  <w:style w:type="paragraph" w:styleId="a4">
    <w:name w:val="footer"/>
    <w:basedOn w:val="a"/>
    <w:link w:val="Char0"/>
    <w:uiPriority w:val="99"/>
    <w:unhideWhenUsed/>
    <w:rsid w:val="00EA5FE2"/>
    <w:pPr>
      <w:tabs>
        <w:tab w:val="center" w:pos="4153"/>
        <w:tab w:val="right" w:pos="8306"/>
      </w:tabs>
      <w:snapToGrid w:val="0"/>
      <w:jc w:val="left"/>
    </w:pPr>
    <w:rPr>
      <w:sz w:val="18"/>
      <w:szCs w:val="18"/>
    </w:rPr>
  </w:style>
  <w:style w:type="character" w:customStyle="1" w:styleId="Char0">
    <w:name w:val="页脚 Char"/>
    <w:basedOn w:val="a0"/>
    <w:link w:val="a4"/>
    <w:uiPriority w:val="99"/>
    <w:rsid w:val="00EA5FE2"/>
    <w:rPr>
      <w:sz w:val="18"/>
      <w:szCs w:val="18"/>
    </w:rPr>
  </w:style>
  <w:style w:type="paragraph" w:styleId="a5">
    <w:name w:val="Balloon Text"/>
    <w:basedOn w:val="a"/>
    <w:link w:val="Char1"/>
    <w:uiPriority w:val="99"/>
    <w:semiHidden/>
    <w:unhideWhenUsed/>
    <w:rsid w:val="00823545"/>
    <w:rPr>
      <w:sz w:val="18"/>
      <w:szCs w:val="18"/>
    </w:rPr>
  </w:style>
  <w:style w:type="character" w:customStyle="1" w:styleId="Char1">
    <w:name w:val="批注框文本 Char"/>
    <w:basedOn w:val="a0"/>
    <w:link w:val="a5"/>
    <w:uiPriority w:val="99"/>
    <w:semiHidden/>
    <w:rsid w:val="00823545"/>
    <w:rPr>
      <w:sz w:val="18"/>
      <w:szCs w:val="18"/>
    </w:rPr>
  </w:style>
  <w:style w:type="character" w:styleId="a6">
    <w:name w:val="Hyperlink"/>
    <w:basedOn w:val="a0"/>
    <w:uiPriority w:val="99"/>
    <w:unhideWhenUsed/>
    <w:rsid w:val="00823545"/>
    <w:rPr>
      <w:color w:val="0000FF" w:themeColor="hyperlink"/>
      <w:u w:val="single"/>
    </w:rPr>
  </w:style>
  <w:style w:type="paragraph" w:styleId="a7">
    <w:name w:val="List Paragraph"/>
    <w:basedOn w:val="a"/>
    <w:uiPriority w:val="34"/>
    <w:qFormat/>
    <w:rsid w:val="00821947"/>
    <w:pPr>
      <w:ind w:firstLineChars="200" w:firstLine="420"/>
    </w:pPr>
  </w:style>
  <w:style w:type="paragraph" w:styleId="a8">
    <w:name w:val="No Spacing"/>
    <w:uiPriority w:val="1"/>
    <w:qFormat/>
    <w:rsid w:val="006B2886"/>
    <w:pPr>
      <w:widowControl w:val="0"/>
      <w:jc w:val="both"/>
    </w:pPr>
  </w:style>
  <w:style w:type="paragraph" w:styleId="a9">
    <w:name w:val="footnote text"/>
    <w:basedOn w:val="a"/>
    <w:link w:val="Char2"/>
    <w:uiPriority w:val="99"/>
    <w:semiHidden/>
    <w:unhideWhenUsed/>
    <w:rsid w:val="002663E2"/>
    <w:pPr>
      <w:snapToGrid w:val="0"/>
      <w:jc w:val="left"/>
    </w:pPr>
    <w:rPr>
      <w:sz w:val="18"/>
      <w:szCs w:val="18"/>
    </w:rPr>
  </w:style>
  <w:style w:type="character" w:customStyle="1" w:styleId="Char2">
    <w:name w:val="脚注文本 Char"/>
    <w:basedOn w:val="a0"/>
    <w:link w:val="a9"/>
    <w:uiPriority w:val="99"/>
    <w:semiHidden/>
    <w:rsid w:val="002663E2"/>
    <w:rPr>
      <w:sz w:val="18"/>
      <w:szCs w:val="18"/>
    </w:rPr>
  </w:style>
  <w:style w:type="character" w:styleId="aa">
    <w:name w:val="footnote reference"/>
    <w:basedOn w:val="a0"/>
    <w:uiPriority w:val="99"/>
    <w:semiHidden/>
    <w:unhideWhenUsed/>
    <w:rsid w:val="002663E2"/>
    <w:rPr>
      <w:vertAlign w:val="superscript"/>
    </w:rPr>
  </w:style>
  <w:style w:type="character" w:customStyle="1" w:styleId="1Char">
    <w:name w:val="标题 1 Char"/>
    <w:basedOn w:val="a0"/>
    <w:link w:val="1"/>
    <w:uiPriority w:val="9"/>
    <w:rsid w:val="00CD7257"/>
    <w:rPr>
      <w:b/>
      <w:bCs/>
      <w:kern w:val="44"/>
      <w:sz w:val="44"/>
      <w:szCs w:val="44"/>
    </w:rPr>
  </w:style>
  <w:style w:type="paragraph" w:styleId="TOC">
    <w:name w:val="TOC Heading"/>
    <w:basedOn w:val="1"/>
    <w:next w:val="a"/>
    <w:uiPriority w:val="39"/>
    <w:semiHidden/>
    <w:unhideWhenUsed/>
    <w:qFormat/>
    <w:rsid w:val="00CD725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4D1627"/>
  </w:style>
  <w:style w:type="paragraph" w:styleId="2">
    <w:name w:val="toc 2"/>
    <w:basedOn w:val="a"/>
    <w:next w:val="a"/>
    <w:autoRedefine/>
    <w:uiPriority w:val="39"/>
    <w:unhideWhenUsed/>
    <w:rsid w:val="00CC59CE"/>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D72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5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5FE2"/>
    <w:rPr>
      <w:sz w:val="18"/>
      <w:szCs w:val="18"/>
    </w:rPr>
  </w:style>
  <w:style w:type="paragraph" w:styleId="a4">
    <w:name w:val="footer"/>
    <w:basedOn w:val="a"/>
    <w:link w:val="Char0"/>
    <w:uiPriority w:val="99"/>
    <w:unhideWhenUsed/>
    <w:rsid w:val="00EA5FE2"/>
    <w:pPr>
      <w:tabs>
        <w:tab w:val="center" w:pos="4153"/>
        <w:tab w:val="right" w:pos="8306"/>
      </w:tabs>
      <w:snapToGrid w:val="0"/>
      <w:jc w:val="left"/>
    </w:pPr>
    <w:rPr>
      <w:sz w:val="18"/>
      <w:szCs w:val="18"/>
    </w:rPr>
  </w:style>
  <w:style w:type="character" w:customStyle="1" w:styleId="Char0">
    <w:name w:val="页脚 Char"/>
    <w:basedOn w:val="a0"/>
    <w:link w:val="a4"/>
    <w:uiPriority w:val="99"/>
    <w:rsid w:val="00EA5FE2"/>
    <w:rPr>
      <w:sz w:val="18"/>
      <w:szCs w:val="18"/>
    </w:rPr>
  </w:style>
  <w:style w:type="paragraph" w:styleId="a5">
    <w:name w:val="Balloon Text"/>
    <w:basedOn w:val="a"/>
    <w:link w:val="Char1"/>
    <w:uiPriority w:val="99"/>
    <w:semiHidden/>
    <w:unhideWhenUsed/>
    <w:rsid w:val="00823545"/>
    <w:rPr>
      <w:sz w:val="18"/>
      <w:szCs w:val="18"/>
    </w:rPr>
  </w:style>
  <w:style w:type="character" w:customStyle="1" w:styleId="Char1">
    <w:name w:val="批注框文本 Char"/>
    <w:basedOn w:val="a0"/>
    <w:link w:val="a5"/>
    <w:uiPriority w:val="99"/>
    <w:semiHidden/>
    <w:rsid w:val="00823545"/>
    <w:rPr>
      <w:sz w:val="18"/>
      <w:szCs w:val="18"/>
    </w:rPr>
  </w:style>
  <w:style w:type="character" w:styleId="a6">
    <w:name w:val="Hyperlink"/>
    <w:basedOn w:val="a0"/>
    <w:uiPriority w:val="99"/>
    <w:unhideWhenUsed/>
    <w:rsid w:val="00823545"/>
    <w:rPr>
      <w:color w:val="0000FF" w:themeColor="hyperlink"/>
      <w:u w:val="single"/>
    </w:rPr>
  </w:style>
  <w:style w:type="paragraph" w:styleId="a7">
    <w:name w:val="List Paragraph"/>
    <w:basedOn w:val="a"/>
    <w:uiPriority w:val="34"/>
    <w:qFormat/>
    <w:rsid w:val="00821947"/>
    <w:pPr>
      <w:ind w:firstLineChars="200" w:firstLine="420"/>
    </w:pPr>
  </w:style>
  <w:style w:type="paragraph" w:styleId="a8">
    <w:name w:val="No Spacing"/>
    <w:uiPriority w:val="1"/>
    <w:qFormat/>
    <w:rsid w:val="006B2886"/>
    <w:pPr>
      <w:widowControl w:val="0"/>
      <w:jc w:val="both"/>
    </w:pPr>
  </w:style>
  <w:style w:type="paragraph" w:styleId="a9">
    <w:name w:val="footnote text"/>
    <w:basedOn w:val="a"/>
    <w:link w:val="Char2"/>
    <w:uiPriority w:val="99"/>
    <w:semiHidden/>
    <w:unhideWhenUsed/>
    <w:rsid w:val="002663E2"/>
    <w:pPr>
      <w:snapToGrid w:val="0"/>
      <w:jc w:val="left"/>
    </w:pPr>
    <w:rPr>
      <w:sz w:val="18"/>
      <w:szCs w:val="18"/>
    </w:rPr>
  </w:style>
  <w:style w:type="character" w:customStyle="1" w:styleId="Char2">
    <w:name w:val="脚注文本 Char"/>
    <w:basedOn w:val="a0"/>
    <w:link w:val="a9"/>
    <w:uiPriority w:val="99"/>
    <w:semiHidden/>
    <w:rsid w:val="002663E2"/>
    <w:rPr>
      <w:sz w:val="18"/>
      <w:szCs w:val="18"/>
    </w:rPr>
  </w:style>
  <w:style w:type="character" w:styleId="aa">
    <w:name w:val="footnote reference"/>
    <w:basedOn w:val="a0"/>
    <w:uiPriority w:val="99"/>
    <w:semiHidden/>
    <w:unhideWhenUsed/>
    <w:rsid w:val="002663E2"/>
    <w:rPr>
      <w:vertAlign w:val="superscript"/>
    </w:rPr>
  </w:style>
  <w:style w:type="character" w:customStyle="1" w:styleId="1Char">
    <w:name w:val="标题 1 Char"/>
    <w:basedOn w:val="a0"/>
    <w:link w:val="1"/>
    <w:uiPriority w:val="9"/>
    <w:rsid w:val="00CD7257"/>
    <w:rPr>
      <w:b/>
      <w:bCs/>
      <w:kern w:val="44"/>
      <w:sz w:val="44"/>
      <w:szCs w:val="44"/>
    </w:rPr>
  </w:style>
  <w:style w:type="paragraph" w:styleId="TOC">
    <w:name w:val="TOC Heading"/>
    <w:basedOn w:val="1"/>
    <w:next w:val="a"/>
    <w:uiPriority w:val="39"/>
    <w:semiHidden/>
    <w:unhideWhenUsed/>
    <w:qFormat/>
    <w:rsid w:val="00CD725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4D1627"/>
  </w:style>
  <w:style w:type="paragraph" w:styleId="2">
    <w:name w:val="toc 2"/>
    <w:basedOn w:val="a"/>
    <w:next w:val="a"/>
    <w:autoRedefine/>
    <w:uiPriority w:val="39"/>
    <w:unhideWhenUsed/>
    <w:rsid w:val="00CC59CE"/>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oc/combination" TargetMode="External"/><Relationship Id="rId18" Type="http://schemas.openxmlformats.org/officeDocument/2006/relationships/hyperlink" Target="http://www.fda.gov/MedicalDevices/DeviceRegulationandGuidance/HowtoMarketYourDevice/InvestigationalDeviceExemptionIDE/ucm051480.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da.gov/MedicalDevices/DeviceRegulationandGuidance/GuidanceDocuments/ucm077274.htm" TargetMode="External"/><Relationship Id="rId17" Type="http://schemas.openxmlformats.org/officeDocument/2006/relationships/hyperlink" Target="http://www.fda.gov/Radiation-EmittingProducts/RadiationSafety/ElectromagneticCompatibilityEMC/default.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08954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94460.htm" TargetMode="Externa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fda.gov/MedicalDevices/DeviceRegulationandGuidance/GuidanceDocuments/ucm08073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1F9A-6A8C-44D2-B84F-E72ACCBB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2984</Words>
  <Characters>17012</Characters>
  <Application>Microsoft Office Word</Application>
  <DocSecurity>0</DocSecurity>
  <Lines>141</Lines>
  <Paragraphs>39</Paragraphs>
  <ScaleCrop>false</ScaleCrop>
  <Company>Microsoft</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2017-06-09T01:40:00Z</dcterms:created>
  <dcterms:modified xsi:type="dcterms:W3CDTF">2017-06-09T01:40:00Z</dcterms:modified>
</cp:coreProperties>
</file>