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F6F39" w14:textId="282552BA" w:rsidR="000F7485" w:rsidRPr="00961122" w:rsidRDefault="007273BD" w:rsidP="004D192D">
      <w:pPr>
        <w:topLinePunct/>
        <w:adjustRightInd w:val="0"/>
        <w:snapToGrid w:val="0"/>
        <w:spacing w:afterLines="75" w:after="234" w:line="360" w:lineRule="auto"/>
        <w:jc w:val="center"/>
        <w:rPr>
          <w:rFonts w:ascii="Arial" w:eastAsia="宋体" w:hAnsi="Arial" w:cs="Arial"/>
          <w:b/>
          <w:snapToGrid w:val="0"/>
          <w:kern w:val="0"/>
          <w:sz w:val="96"/>
          <w:szCs w:val="72"/>
        </w:rPr>
      </w:pPr>
      <w:r w:rsidRPr="00961122">
        <w:rPr>
          <w:rFonts w:ascii="Arial" w:eastAsia="宋体" w:hAnsi="Arial" w:cs="Arial"/>
          <w:b/>
          <w:snapToGrid w:val="0"/>
          <w:kern w:val="0"/>
          <w:sz w:val="96"/>
          <w:szCs w:val="72"/>
        </w:rPr>
        <w:t>进口</w:t>
      </w:r>
      <w:r w:rsidR="00656707">
        <w:rPr>
          <w:rFonts w:ascii="Arial" w:eastAsia="宋体" w:hAnsi="Arial" w:cs="Arial" w:hint="eastAsia"/>
          <w:b/>
          <w:snapToGrid w:val="0"/>
          <w:kern w:val="0"/>
          <w:sz w:val="96"/>
          <w:szCs w:val="72"/>
        </w:rPr>
        <w:t>产</w:t>
      </w:r>
      <w:r w:rsidRPr="00961122">
        <w:rPr>
          <w:rFonts w:ascii="Arial" w:eastAsia="宋体" w:hAnsi="Arial" w:cs="Arial"/>
          <w:b/>
          <w:snapToGrid w:val="0"/>
          <w:kern w:val="0"/>
          <w:sz w:val="96"/>
          <w:szCs w:val="72"/>
        </w:rPr>
        <w:t>品</w:t>
      </w:r>
    </w:p>
    <w:p w14:paraId="178EC1F6" w14:textId="7B54B2F5" w:rsidR="00961122" w:rsidRDefault="00961122" w:rsidP="004D192D">
      <w:pPr>
        <w:topLinePunct/>
        <w:adjustRightInd w:val="0"/>
        <w:snapToGrid w:val="0"/>
        <w:spacing w:afterLines="75" w:after="234" w:line="360" w:lineRule="auto"/>
        <w:jc w:val="center"/>
        <w:rPr>
          <w:rFonts w:ascii="Arial" w:eastAsia="宋体" w:hAnsi="Arial" w:cs="Arial"/>
          <w:snapToGrid w:val="0"/>
          <w:kern w:val="0"/>
          <w:sz w:val="24"/>
        </w:rPr>
      </w:pPr>
      <w:r w:rsidRPr="00961122">
        <w:rPr>
          <w:rFonts w:ascii="Arial" w:eastAsia="宋体" w:hAnsi="Arial" w:cs="Arial"/>
          <w:noProof/>
          <w:snapToGrid w:val="0"/>
          <w:kern w:val="0"/>
          <w:sz w:val="24"/>
        </w:rPr>
        <mc:AlternateContent>
          <mc:Choice Requires="wps">
            <w:drawing>
              <wp:anchor distT="0" distB="0" distL="114300" distR="114300" simplePos="0" relativeHeight="251659264" behindDoc="0" locked="0" layoutInCell="1" allowOverlap="1" wp14:anchorId="7B626BD8" wp14:editId="0488ECAD">
                <wp:simplePos x="0" y="0"/>
                <wp:positionH relativeFrom="column">
                  <wp:posOffset>2525395</wp:posOffset>
                </wp:positionH>
                <wp:positionV relativeFrom="paragraph">
                  <wp:posOffset>1376045</wp:posOffset>
                </wp:positionV>
                <wp:extent cx="1635461" cy="1403985"/>
                <wp:effectExtent l="38100" t="228600" r="41275" b="24257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06447">
                          <a:off x="0" y="0"/>
                          <a:ext cx="1635461" cy="1403985"/>
                        </a:xfrm>
                        <a:prstGeom prst="rect">
                          <a:avLst/>
                        </a:prstGeom>
                        <a:noFill/>
                        <a:ln w="9525">
                          <a:noFill/>
                          <a:miter lim="800000"/>
                          <a:headEnd/>
                          <a:tailEnd/>
                        </a:ln>
                      </wps:spPr>
                      <wps:txbx>
                        <w:txbxContent>
                          <w:p w14:paraId="20696693" w14:textId="35501FA5" w:rsidR="00961122" w:rsidRPr="00961122" w:rsidRDefault="00656707">
                            <w:pPr>
                              <w:rPr>
                                <w:b/>
                                <w:sz w:val="28"/>
                              </w:rPr>
                            </w:pPr>
                            <w:r>
                              <w:rPr>
                                <w:rFonts w:ascii="Arial" w:eastAsia="宋体" w:hAnsi="Arial" w:cs="Arial"/>
                                <w:b/>
                                <w:snapToGrid w:val="0"/>
                                <w:kern w:val="0"/>
                                <w:sz w:val="36"/>
                              </w:rPr>
                              <w:t>辐射类电子产品</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98.85pt;margin-top:108.35pt;width:128.8pt;height:110.55pt;rotation:-1085225fd;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2IAIAAPUDAAAOAAAAZHJzL2Uyb0RvYy54bWysU0uOEzEQ3SNxB8t70p3vZFrpjIYZgpCG&#10;jzRwAMftTlvYLmM76Q4HGG7Aig17zpVzUHa+gh2iF1a5q+pVvVfl2U2nFdkI5yWYkvZ7OSXCcKik&#10;WZX008fFiyklPjBTMQVGlHQrPL2ZP382a20hBtCAqoQjCGJ80dqSNiHYIss8b4RmvgdWGHTW4DQL&#10;eHWrrHKsRXStskGeT7IWXGUdcOE9/r3fO+k84de14OF9XXsRiCop9hbS6dK5jGc2n7Fi5ZhtJD+0&#10;wf6hC82kwaInqHsWGFk7+ReUltyBhzr0OOgM6lpykTggm37+B5vHhlmRuKA43p5k8v8Plr/bfHBE&#10;ViUd5leUGKZxSLvv33Y/fu1+PpFBFKi1vsC4R4uRoXsJHQ46kfX2AfhnTwzcNcysxK1z0DaCVdhg&#10;P2ZmF6l7HB9Blu1bqLAOWwdIQF3tNHGA0xnkk3wyGl2l3ygPwWI4t+1pVqILhMcOJsPxaNKnhKOv&#10;P8qH19NxKsmKiBZnYZ0PrwVoEo2SOlyGBMs2Dz7E7s4hMdzAQiqVFkIZ0pb0ejwYp4QLj5YB91VJ&#10;XdJpHr/9BkXSr0yVkgOTam9jAWUOKkTiewlCt+wwMEqzhGqLeiTmyBLfEfbZgPtKSYs7WVL/Zc2c&#10;oES9MahpXOCj4Y7G8mgwwzG1pIGSvXkX0qJHbt7eotYLmWifKx96w91KahzeQVzey3uKOr/W+W8A&#10;AAD//wMAUEsDBBQABgAIAAAAIQBSDHuV4wAAAAsBAAAPAAAAZHJzL2Rvd25yZXYueG1sTI9NS8NA&#10;EIbvgv9hGcGL2E0bm9SYSRFBECzW1oDX7e6ahO5HyG6b+O8dT3qbYR7eed5yPVnDznoInXcI81kC&#10;TDvpVecahPrj+XYFLEThlDDeaYRvHWBdXV6UolB+dDt93seGUYgLhUBoY+wLzoNstRVh5nvt6Pbl&#10;BysirUPD1SBGCreGL5Ik41Z0jj60otdPrZbH/ckibN7C9PrZ18ebrenH3Ustt+9eIl5fTY8PwKKe&#10;4h8Mv/qkDhU5HfzJqcAMQnqf54QiLOYZDURky2UK7IBwl+Yr4FXJ/3eofgAAAP//AwBQSwECLQAU&#10;AAYACAAAACEAtoM4kv4AAADhAQAAEwAAAAAAAAAAAAAAAAAAAAAAW0NvbnRlbnRfVHlwZXNdLnht&#10;bFBLAQItABQABgAIAAAAIQA4/SH/1gAAAJQBAAALAAAAAAAAAAAAAAAAAC8BAABfcmVscy8ucmVs&#10;c1BLAQItABQABgAIAAAAIQC/jrx2IAIAAPUDAAAOAAAAAAAAAAAAAAAAAC4CAABkcnMvZTJvRG9j&#10;LnhtbFBLAQItABQABgAIAAAAIQBSDHuV4wAAAAsBAAAPAAAAAAAAAAAAAAAAAHoEAABkcnMvZG93&#10;bnJldi54bWxQSwUGAAAAAAQABADzAAAAigUAAAAA&#10;" filled="f" stroked="f">
                <v:textbox style="mso-fit-shape-to-text:t" inset="0,0,0,0">
                  <w:txbxContent>
                    <w:p w14:paraId="20696693" w14:textId="35501FA5" w:rsidR="00961122" w:rsidRPr="00961122" w:rsidRDefault="00656707">
                      <w:pPr>
                        <w:rPr>
                          <w:b/>
                          <w:sz w:val="28"/>
                        </w:rPr>
                      </w:pPr>
                      <w:r>
                        <w:rPr>
                          <w:rFonts w:ascii="Arial" w:eastAsia="宋体" w:hAnsi="Arial" w:cs="Arial"/>
                          <w:b/>
                          <w:snapToGrid w:val="0"/>
                          <w:kern w:val="0"/>
                          <w:sz w:val="36"/>
                        </w:rPr>
                        <w:t>辐射类电子产品</w:t>
                      </w:r>
                    </w:p>
                  </w:txbxContent>
                </v:textbox>
              </v:shape>
            </w:pict>
          </mc:Fallback>
        </mc:AlternateContent>
      </w:r>
      <w:r>
        <w:rPr>
          <w:rFonts w:ascii="Arial" w:eastAsia="宋体" w:hAnsi="Arial" w:cs="Arial" w:hint="eastAsia"/>
          <w:noProof/>
          <w:kern w:val="0"/>
          <w:sz w:val="24"/>
        </w:rPr>
        <w:drawing>
          <wp:inline distT="0" distB="0" distL="0" distR="0" wp14:anchorId="5FCF4660" wp14:editId="07CCCDC0">
            <wp:extent cx="3676650" cy="581887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6650" cy="5818871"/>
                    </a:xfrm>
                    <a:prstGeom prst="rect">
                      <a:avLst/>
                    </a:prstGeom>
                    <a:noFill/>
                    <a:ln>
                      <a:noFill/>
                    </a:ln>
                  </pic:spPr>
                </pic:pic>
              </a:graphicData>
            </a:graphic>
          </wp:inline>
        </w:drawing>
      </w:r>
    </w:p>
    <w:p w14:paraId="618E364A" w14:textId="1B17BFC6" w:rsidR="007273BD" w:rsidRPr="00827D52" w:rsidRDefault="00656707" w:rsidP="004D192D">
      <w:pPr>
        <w:topLinePunct/>
        <w:adjustRightInd w:val="0"/>
        <w:snapToGrid w:val="0"/>
        <w:spacing w:line="360" w:lineRule="auto"/>
        <w:jc w:val="center"/>
        <w:rPr>
          <w:rFonts w:ascii="Arial" w:eastAsia="宋体" w:hAnsi="Arial" w:cs="Arial"/>
          <w:snapToGrid w:val="0"/>
          <w:kern w:val="0"/>
        </w:rPr>
      </w:pPr>
      <w:r>
        <w:rPr>
          <w:rFonts w:ascii="Arial" w:eastAsia="宋体" w:hAnsi="Arial" w:cs="Arial"/>
          <w:snapToGrid w:val="0"/>
          <w:kern w:val="0"/>
        </w:rPr>
        <w:t>美国卫生与人类服务署</w:t>
      </w:r>
    </w:p>
    <w:p w14:paraId="27C59804" w14:textId="7924DB47" w:rsidR="007273BD" w:rsidRPr="00827D52" w:rsidRDefault="00656707" w:rsidP="004D192D">
      <w:pPr>
        <w:topLinePunct/>
        <w:adjustRightInd w:val="0"/>
        <w:snapToGrid w:val="0"/>
        <w:spacing w:line="360" w:lineRule="auto"/>
        <w:jc w:val="center"/>
        <w:rPr>
          <w:rFonts w:ascii="Arial" w:eastAsia="宋体" w:hAnsi="Arial" w:cs="Arial"/>
          <w:snapToGrid w:val="0"/>
          <w:kern w:val="0"/>
        </w:rPr>
      </w:pPr>
      <w:r>
        <w:rPr>
          <w:rFonts w:ascii="Arial" w:eastAsia="宋体" w:hAnsi="Arial" w:cs="Arial"/>
          <w:snapToGrid w:val="0"/>
          <w:kern w:val="0"/>
        </w:rPr>
        <w:t>公共卫生服务部</w:t>
      </w:r>
    </w:p>
    <w:p w14:paraId="626590D7" w14:textId="15FD3685" w:rsidR="007273BD" w:rsidRDefault="00656707" w:rsidP="004D192D">
      <w:pPr>
        <w:topLinePunct/>
        <w:adjustRightInd w:val="0"/>
        <w:snapToGrid w:val="0"/>
        <w:spacing w:line="360" w:lineRule="auto"/>
        <w:jc w:val="center"/>
        <w:rPr>
          <w:rFonts w:ascii="Arial" w:eastAsia="宋体" w:hAnsi="Arial" w:cs="Arial"/>
          <w:snapToGrid w:val="0"/>
          <w:kern w:val="0"/>
        </w:rPr>
      </w:pPr>
      <w:r>
        <w:rPr>
          <w:rFonts w:ascii="Arial" w:eastAsia="宋体" w:hAnsi="Arial" w:cs="Arial"/>
          <w:snapToGrid w:val="0"/>
          <w:kern w:val="0"/>
        </w:rPr>
        <w:t>食品药品监督管理局</w:t>
      </w:r>
    </w:p>
    <w:p w14:paraId="655402FC" w14:textId="14E863DC" w:rsidR="00827D52" w:rsidRDefault="00827D52" w:rsidP="004D192D">
      <w:pPr>
        <w:widowControl/>
        <w:spacing w:line="360" w:lineRule="auto"/>
        <w:jc w:val="left"/>
        <w:rPr>
          <w:rFonts w:ascii="Arial" w:eastAsia="宋体" w:hAnsi="Arial" w:cs="Arial"/>
          <w:snapToGrid w:val="0"/>
          <w:kern w:val="0"/>
          <w:sz w:val="24"/>
        </w:rPr>
      </w:pPr>
      <w:r>
        <w:rPr>
          <w:rFonts w:ascii="Arial" w:eastAsia="宋体" w:hAnsi="Arial" w:cs="Arial"/>
          <w:snapToGrid w:val="0"/>
          <w:kern w:val="0"/>
          <w:sz w:val="24"/>
        </w:rPr>
        <w:br w:type="page"/>
      </w:r>
    </w:p>
    <w:p w14:paraId="324BB295" w14:textId="77777777" w:rsidR="00827D52" w:rsidRDefault="00827D52" w:rsidP="004D192D">
      <w:pPr>
        <w:widowControl/>
        <w:spacing w:line="360" w:lineRule="auto"/>
        <w:jc w:val="left"/>
        <w:rPr>
          <w:rFonts w:ascii="Arial" w:eastAsia="宋体" w:hAnsi="Arial" w:cs="Arial"/>
          <w:snapToGrid w:val="0"/>
          <w:kern w:val="0"/>
          <w:sz w:val="24"/>
        </w:rPr>
      </w:pPr>
    </w:p>
    <w:p w14:paraId="52FCC364"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32B2D200"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112F1AA0"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571D30AF"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15E18B22"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08A35DDD"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7E5497D6"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0E51E18F"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7646E551"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18D84160"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3B50B78C"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229E4E21"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2E27FA6B"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4EBE97B6" w14:textId="77777777" w:rsidR="00827D52" w:rsidRDefault="00827D52" w:rsidP="004D192D">
      <w:pPr>
        <w:topLinePunct/>
        <w:adjustRightInd w:val="0"/>
        <w:snapToGrid w:val="0"/>
        <w:spacing w:line="360" w:lineRule="auto"/>
        <w:jc w:val="center"/>
        <w:rPr>
          <w:rFonts w:ascii="Arial" w:eastAsia="宋体" w:hAnsi="Arial" w:cs="Arial"/>
          <w:snapToGrid w:val="0"/>
          <w:kern w:val="0"/>
        </w:rPr>
      </w:pPr>
    </w:p>
    <w:p w14:paraId="5BFB665B" w14:textId="2E214C3B" w:rsidR="007273BD" w:rsidRPr="00827D52" w:rsidRDefault="007273BD" w:rsidP="004D192D">
      <w:pPr>
        <w:topLinePunct/>
        <w:adjustRightInd w:val="0"/>
        <w:snapToGrid w:val="0"/>
        <w:spacing w:line="360" w:lineRule="auto"/>
        <w:jc w:val="center"/>
        <w:rPr>
          <w:rFonts w:ascii="Arial" w:eastAsia="宋体" w:hAnsi="Arial" w:cs="Arial"/>
          <w:snapToGrid w:val="0"/>
          <w:kern w:val="0"/>
        </w:rPr>
      </w:pPr>
      <w:r w:rsidRPr="00827D52">
        <w:rPr>
          <w:rFonts w:ascii="Arial" w:eastAsia="宋体" w:hAnsi="Arial" w:cs="Arial"/>
          <w:snapToGrid w:val="0"/>
          <w:kern w:val="0"/>
        </w:rPr>
        <w:t>HHS</w:t>
      </w:r>
      <w:r w:rsidRPr="00827D52">
        <w:rPr>
          <w:rFonts w:ascii="Arial" w:eastAsia="宋体" w:hAnsi="Arial" w:cs="Arial"/>
          <w:snapToGrid w:val="0"/>
          <w:kern w:val="0"/>
        </w:rPr>
        <w:t>出版物</w:t>
      </w:r>
      <w:r w:rsidRPr="00827D52">
        <w:rPr>
          <w:rFonts w:ascii="Arial" w:eastAsia="宋体" w:hAnsi="Arial" w:cs="Arial"/>
          <w:snapToGrid w:val="0"/>
          <w:kern w:val="0"/>
        </w:rPr>
        <w:t>FDA</w:t>
      </w:r>
      <w:r w:rsidR="000355F7" w:rsidRPr="00827D52">
        <w:rPr>
          <w:rFonts w:ascii="Arial" w:eastAsia="宋体" w:hAnsi="Arial" w:cs="Arial"/>
          <w:snapToGrid w:val="0"/>
          <w:kern w:val="0"/>
        </w:rPr>
        <w:t xml:space="preserve"> </w:t>
      </w:r>
      <w:r w:rsidRPr="00827D52">
        <w:rPr>
          <w:rFonts w:ascii="Arial" w:eastAsia="宋体" w:hAnsi="Arial" w:cs="Arial"/>
          <w:snapToGrid w:val="0"/>
          <w:kern w:val="0"/>
        </w:rPr>
        <w:t>89-8008</w:t>
      </w:r>
    </w:p>
    <w:p w14:paraId="5692947D" w14:textId="2E160F62" w:rsidR="007273BD" w:rsidRPr="00827D52" w:rsidRDefault="000355F7" w:rsidP="004D192D">
      <w:pPr>
        <w:topLinePunct/>
        <w:adjustRightInd w:val="0"/>
        <w:snapToGrid w:val="0"/>
        <w:spacing w:line="360" w:lineRule="auto"/>
        <w:jc w:val="center"/>
        <w:rPr>
          <w:rFonts w:ascii="Arial" w:eastAsia="宋体" w:hAnsi="Arial" w:cs="Arial"/>
          <w:snapToGrid w:val="0"/>
          <w:kern w:val="0"/>
        </w:rPr>
      </w:pPr>
      <w:r w:rsidRPr="00827D52">
        <w:rPr>
          <w:rFonts w:ascii="Arial" w:eastAsia="宋体" w:hAnsi="Arial" w:cs="Arial"/>
          <w:snapToGrid w:val="0"/>
          <w:kern w:val="0"/>
        </w:rPr>
        <w:t>（</w:t>
      </w:r>
      <w:r w:rsidR="007273BD" w:rsidRPr="00827D52">
        <w:rPr>
          <w:rFonts w:ascii="Arial" w:eastAsia="宋体" w:hAnsi="Arial" w:cs="Arial"/>
          <w:snapToGrid w:val="0"/>
          <w:kern w:val="0"/>
        </w:rPr>
        <w:t>取代</w:t>
      </w:r>
      <w:r w:rsidR="007273BD" w:rsidRPr="00827D52">
        <w:rPr>
          <w:rFonts w:ascii="Arial" w:eastAsia="宋体" w:hAnsi="Arial" w:cs="Arial"/>
          <w:snapToGrid w:val="0"/>
          <w:kern w:val="0"/>
        </w:rPr>
        <w:t>FDA</w:t>
      </w:r>
      <w:r w:rsidRPr="00827D52">
        <w:rPr>
          <w:rFonts w:ascii="Arial" w:eastAsia="宋体" w:hAnsi="Arial" w:cs="Arial"/>
          <w:snapToGrid w:val="0"/>
          <w:kern w:val="0"/>
        </w:rPr>
        <w:t xml:space="preserve"> </w:t>
      </w:r>
      <w:r w:rsidR="007273BD" w:rsidRPr="00827D52">
        <w:rPr>
          <w:rFonts w:ascii="Arial" w:eastAsia="宋体" w:hAnsi="Arial" w:cs="Arial"/>
          <w:snapToGrid w:val="0"/>
          <w:kern w:val="0"/>
        </w:rPr>
        <w:t>77-8008</w:t>
      </w:r>
      <w:r w:rsidRPr="00827D52">
        <w:rPr>
          <w:rFonts w:ascii="Arial" w:eastAsia="宋体" w:hAnsi="Arial" w:cs="Arial"/>
          <w:snapToGrid w:val="0"/>
          <w:kern w:val="0"/>
        </w:rPr>
        <w:t>）</w:t>
      </w:r>
    </w:p>
    <w:p w14:paraId="1D0ED8CB" w14:textId="77777777" w:rsidR="00827D52" w:rsidRDefault="00827D52" w:rsidP="004D192D">
      <w:pPr>
        <w:topLinePunct/>
        <w:adjustRightInd w:val="0"/>
        <w:snapToGrid w:val="0"/>
        <w:spacing w:afterLines="75" w:after="234" w:line="360" w:lineRule="auto"/>
        <w:jc w:val="center"/>
        <w:rPr>
          <w:rFonts w:ascii="Arial" w:eastAsia="宋体" w:hAnsi="Arial" w:cs="Arial"/>
          <w:snapToGrid w:val="0"/>
          <w:kern w:val="0"/>
          <w:sz w:val="24"/>
        </w:rPr>
      </w:pPr>
    </w:p>
    <w:p w14:paraId="5D9FB557" w14:textId="77777777" w:rsidR="00827D52" w:rsidRDefault="00827D52" w:rsidP="004D192D">
      <w:pPr>
        <w:topLinePunct/>
        <w:adjustRightInd w:val="0"/>
        <w:snapToGrid w:val="0"/>
        <w:spacing w:afterLines="75" w:after="234" w:line="360" w:lineRule="auto"/>
        <w:jc w:val="center"/>
        <w:rPr>
          <w:rFonts w:ascii="Arial" w:eastAsia="宋体" w:hAnsi="Arial" w:cs="Arial"/>
          <w:snapToGrid w:val="0"/>
          <w:kern w:val="0"/>
          <w:sz w:val="24"/>
        </w:rPr>
      </w:pPr>
    </w:p>
    <w:p w14:paraId="50575AAC" w14:textId="77777777" w:rsidR="007273BD" w:rsidRPr="000355F7" w:rsidRDefault="007273BD" w:rsidP="004D192D">
      <w:pPr>
        <w:topLinePunct/>
        <w:adjustRightInd w:val="0"/>
        <w:snapToGrid w:val="0"/>
        <w:spacing w:afterLines="75" w:after="234" w:line="360" w:lineRule="auto"/>
        <w:jc w:val="center"/>
        <w:rPr>
          <w:rFonts w:ascii="Arial" w:eastAsia="宋体" w:hAnsi="Arial" w:cs="Arial"/>
          <w:snapToGrid w:val="0"/>
          <w:kern w:val="0"/>
          <w:sz w:val="24"/>
        </w:rPr>
      </w:pPr>
      <w:r w:rsidRPr="000355F7">
        <w:rPr>
          <w:rFonts w:ascii="Arial" w:eastAsia="宋体" w:hAnsi="Arial" w:cs="Arial"/>
          <w:snapToGrid w:val="0"/>
          <w:kern w:val="0"/>
          <w:sz w:val="24"/>
        </w:rPr>
        <w:t>1988</w:t>
      </w:r>
      <w:r w:rsidRPr="000355F7">
        <w:rPr>
          <w:rFonts w:ascii="Arial" w:eastAsia="宋体" w:hAnsi="Arial" w:cs="Arial"/>
          <w:snapToGrid w:val="0"/>
          <w:kern w:val="0"/>
          <w:sz w:val="24"/>
        </w:rPr>
        <w:t>年</w:t>
      </w:r>
      <w:r w:rsidRPr="000355F7">
        <w:rPr>
          <w:rFonts w:ascii="Arial" w:eastAsia="宋体" w:hAnsi="Arial" w:cs="Arial"/>
          <w:snapToGrid w:val="0"/>
          <w:kern w:val="0"/>
          <w:sz w:val="24"/>
        </w:rPr>
        <w:t>11</w:t>
      </w:r>
      <w:r w:rsidRPr="000355F7">
        <w:rPr>
          <w:rFonts w:ascii="Arial" w:eastAsia="宋体" w:hAnsi="Arial" w:cs="Arial"/>
          <w:snapToGrid w:val="0"/>
          <w:kern w:val="0"/>
          <w:sz w:val="24"/>
        </w:rPr>
        <w:t>月</w:t>
      </w:r>
    </w:p>
    <w:p w14:paraId="2F98EDE6" w14:textId="77777777" w:rsidR="0045120F" w:rsidRDefault="0045120F" w:rsidP="004D192D">
      <w:pPr>
        <w:topLinePunct/>
        <w:adjustRightInd w:val="0"/>
        <w:snapToGrid w:val="0"/>
        <w:spacing w:afterLines="75" w:after="234" w:line="360" w:lineRule="auto"/>
        <w:rPr>
          <w:rFonts w:ascii="Arial" w:eastAsia="宋体" w:hAnsi="Arial" w:cs="Arial"/>
          <w:snapToGrid w:val="0"/>
          <w:kern w:val="0"/>
          <w:sz w:val="24"/>
        </w:rPr>
      </w:pPr>
    </w:p>
    <w:p w14:paraId="1AF5CF83" w14:textId="77777777" w:rsidR="0045120F" w:rsidRDefault="0045120F" w:rsidP="004D192D">
      <w:pPr>
        <w:topLinePunct/>
        <w:adjustRightInd w:val="0"/>
        <w:snapToGrid w:val="0"/>
        <w:spacing w:afterLines="75" w:after="234" w:line="360" w:lineRule="auto"/>
        <w:rPr>
          <w:rFonts w:ascii="Arial" w:eastAsia="宋体" w:hAnsi="Arial" w:cs="Arial"/>
          <w:snapToGrid w:val="0"/>
          <w:kern w:val="0"/>
          <w:sz w:val="24"/>
        </w:rPr>
        <w:sectPr w:rsidR="0045120F" w:rsidSect="004D192D">
          <w:headerReference w:type="default" r:id="rId9"/>
          <w:footerReference w:type="default" r:id="rId10"/>
          <w:pgSz w:w="11906" w:h="16838"/>
          <w:pgMar w:top="1440" w:right="1797" w:bottom="1440" w:left="1797" w:header="720" w:footer="720" w:gutter="0"/>
          <w:cols w:space="425"/>
          <w:docGrid w:type="lines" w:linePitch="312"/>
        </w:sectPr>
      </w:pPr>
    </w:p>
    <w:p w14:paraId="6D47BC0B" w14:textId="77777777" w:rsidR="007273BD" w:rsidRPr="0045120F" w:rsidRDefault="007273BD" w:rsidP="0045120F">
      <w:pPr>
        <w:topLinePunct/>
        <w:adjustRightInd w:val="0"/>
        <w:snapToGrid w:val="0"/>
        <w:spacing w:afterLines="75" w:after="234" w:line="360" w:lineRule="auto"/>
        <w:jc w:val="center"/>
        <w:rPr>
          <w:rFonts w:ascii="Arial" w:eastAsia="宋体" w:hAnsi="Arial" w:cs="Arial"/>
          <w:b/>
          <w:snapToGrid w:val="0"/>
          <w:kern w:val="0"/>
          <w:sz w:val="32"/>
        </w:rPr>
      </w:pPr>
      <w:r w:rsidRPr="0045120F">
        <w:rPr>
          <w:rFonts w:ascii="Arial" w:eastAsia="宋体" w:hAnsi="Arial" w:cs="Arial"/>
          <w:b/>
          <w:snapToGrid w:val="0"/>
          <w:kern w:val="0"/>
          <w:sz w:val="32"/>
        </w:rPr>
        <w:lastRenderedPageBreak/>
        <w:t>引言</w:t>
      </w:r>
    </w:p>
    <w:p w14:paraId="7405EDB3" w14:textId="68D5AC94" w:rsidR="007273BD" w:rsidRPr="000355F7" w:rsidRDefault="007273B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1986</w:t>
      </w:r>
      <w:r w:rsidRPr="000355F7">
        <w:rPr>
          <w:rFonts w:ascii="Arial" w:eastAsia="宋体" w:hAnsi="Arial" w:cs="Arial"/>
          <w:snapToGrid w:val="0"/>
          <w:kern w:val="0"/>
          <w:sz w:val="24"/>
        </w:rPr>
        <w:t>年健康和安全辐射控制法案</w:t>
      </w:r>
      <w:r w:rsidR="000355F7">
        <w:rPr>
          <w:rFonts w:ascii="Arial" w:eastAsia="宋体" w:hAnsi="Arial" w:cs="Arial"/>
          <w:snapToGrid w:val="0"/>
          <w:kern w:val="0"/>
          <w:sz w:val="24"/>
        </w:rPr>
        <w:t>（</w:t>
      </w:r>
      <w:r w:rsidRPr="000355F7">
        <w:rPr>
          <w:rFonts w:ascii="Arial" w:eastAsia="宋体" w:hAnsi="Arial" w:cs="Arial"/>
          <w:snapToGrid w:val="0"/>
          <w:kern w:val="0"/>
          <w:sz w:val="24"/>
        </w:rPr>
        <w:t>公法</w:t>
      </w:r>
      <w:r w:rsidRPr="000355F7">
        <w:rPr>
          <w:rFonts w:ascii="Arial" w:eastAsia="宋体" w:hAnsi="Arial" w:cs="Arial"/>
          <w:snapToGrid w:val="0"/>
          <w:kern w:val="0"/>
          <w:sz w:val="24"/>
        </w:rPr>
        <w:t>90-602</w:t>
      </w:r>
      <w:r w:rsidR="000355F7">
        <w:rPr>
          <w:rFonts w:ascii="Arial" w:eastAsia="宋体" w:hAnsi="Arial" w:cs="Arial"/>
          <w:snapToGrid w:val="0"/>
          <w:kern w:val="0"/>
          <w:sz w:val="24"/>
        </w:rPr>
        <w:t>）</w:t>
      </w:r>
      <w:r w:rsidRPr="000355F7">
        <w:rPr>
          <w:rFonts w:ascii="Arial" w:eastAsia="宋体" w:hAnsi="Arial" w:cs="Arial"/>
          <w:snapToGrid w:val="0"/>
          <w:kern w:val="0"/>
          <w:sz w:val="24"/>
        </w:rPr>
        <w:t>指出，必须保护公正健康和安全</w:t>
      </w:r>
      <w:r w:rsidR="00656707">
        <w:rPr>
          <w:rFonts w:ascii="Arial" w:eastAsia="宋体" w:hAnsi="Arial" w:cs="Arial"/>
          <w:snapToGrid w:val="0"/>
          <w:kern w:val="0"/>
          <w:sz w:val="24"/>
        </w:rPr>
        <w:t>免受电子产品辐射</w:t>
      </w:r>
      <w:r w:rsidRPr="000355F7">
        <w:rPr>
          <w:rFonts w:ascii="Arial" w:eastAsia="宋体" w:hAnsi="Arial" w:cs="Arial"/>
          <w:snapToGrid w:val="0"/>
          <w:kern w:val="0"/>
          <w:sz w:val="24"/>
        </w:rPr>
        <w:t>的危害。其要求</w:t>
      </w:r>
      <w:r w:rsidR="00656707">
        <w:rPr>
          <w:rFonts w:ascii="Arial" w:eastAsia="宋体" w:hAnsi="Arial" w:cs="Arial"/>
          <w:snapToGrid w:val="0"/>
          <w:kern w:val="0"/>
          <w:sz w:val="24"/>
        </w:rPr>
        <w:t>卫生与人类服务署署长</w:t>
      </w:r>
      <w:r w:rsidRPr="000355F7">
        <w:rPr>
          <w:rFonts w:ascii="Arial" w:eastAsia="宋体" w:hAnsi="Arial" w:cs="Arial"/>
          <w:snapToGrid w:val="0"/>
          <w:kern w:val="0"/>
          <w:sz w:val="24"/>
        </w:rPr>
        <w:t>建立并推行性能标准来控制</w:t>
      </w:r>
      <w:r w:rsidR="00656707">
        <w:rPr>
          <w:rFonts w:ascii="Arial" w:eastAsia="宋体" w:hAnsi="Arial" w:cs="Arial"/>
          <w:snapToGrid w:val="0"/>
          <w:kern w:val="0"/>
          <w:sz w:val="24"/>
        </w:rPr>
        <w:t>电子产品</w:t>
      </w:r>
      <w:r w:rsidRPr="000355F7">
        <w:rPr>
          <w:rFonts w:ascii="Arial" w:eastAsia="宋体" w:hAnsi="Arial" w:cs="Arial"/>
          <w:snapToGrid w:val="0"/>
          <w:kern w:val="0"/>
          <w:sz w:val="24"/>
        </w:rPr>
        <w:t>产生的辐射量。该标准适用于所有在美国境内提供、销售或使用的产品，而无论其生产于国内或国外。</w:t>
      </w:r>
      <w:bookmarkStart w:id="0" w:name="_GoBack"/>
      <w:bookmarkEnd w:id="0"/>
    </w:p>
    <w:p w14:paraId="227CE809" w14:textId="77777777" w:rsidR="007273BD" w:rsidRPr="000355F7" w:rsidRDefault="007273B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本手册的目的是明确向美国进口特定的电子器械时应当遵循的流程。</w:t>
      </w:r>
      <w:r w:rsidR="001B7517" w:rsidRPr="000355F7">
        <w:rPr>
          <w:rFonts w:ascii="Arial" w:eastAsia="宋体" w:hAnsi="Arial" w:cs="Arial"/>
          <w:snapToGrid w:val="0"/>
          <w:kern w:val="0"/>
          <w:sz w:val="24"/>
        </w:rPr>
        <w:t>本手册所讨论的进口法规仅适用于健康和安全辐射控制法案所颁布的性能标准覆盖范围内的产品。</w:t>
      </w:r>
    </w:p>
    <w:p w14:paraId="2CDE6C6D" w14:textId="10E37DBD" w:rsidR="001B7517" w:rsidRPr="000355F7" w:rsidRDefault="00656707" w:rsidP="004D192D">
      <w:pPr>
        <w:topLinePunct/>
        <w:adjustRightInd w:val="0"/>
        <w:snapToGrid w:val="0"/>
        <w:spacing w:afterLines="75" w:after="234" w:line="360" w:lineRule="auto"/>
        <w:rPr>
          <w:rFonts w:ascii="Arial" w:eastAsia="宋体" w:hAnsi="Arial" w:cs="Arial"/>
          <w:snapToGrid w:val="0"/>
          <w:kern w:val="0"/>
          <w:sz w:val="24"/>
        </w:rPr>
      </w:pPr>
      <w:r>
        <w:rPr>
          <w:rFonts w:ascii="Arial" w:eastAsia="宋体" w:hAnsi="Arial" w:cs="Arial"/>
          <w:snapToGrid w:val="0"/>
          <w:kern w:val="0"/>
          <w:sz w:val="24"/>
        </w:rPr>
        <w:t>食品药品监督管理局</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FDA</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负</w:t>
      </w:r>
      <w:r w:rsidR="001B7517" w:rsidRPr="000355F7">
        <w:rPr>
          <w:rFonts w:ascii="Arial" w:eastAsia="宋体" w:hAnsi="Arial" w:cs="Arial"/>
          <w:snapToGrid w:val="0"/>
          <w:kern w:val="0"/>
          <w:sz w:val="24"/>
        </w:rPr>
        <w:t>责健康和安全辐射控制法案的实施，并且也颁布了辐射性能标准监管范围内产品进口相关的法规。后续章节包含了上述两机构共同建立的进口流程。</w:t>
      </w:r>
    </w:p>
    <w:p w14:paraId="6BF24C30" w14:textId="025B7117" w:rsidR="001B7517" w:rsidRPr="000355F7" w:rsidRDefault="001B7517"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关于其他信息，进口商应当参考</w:t>
      </w:r>
      <w:r w:rsidR="00656707">
        <w:rPr>
          <w:rFonts w:ascii="Arial" w:eastAsia="宋体" w:hAnsi="Arial" w:cs="Arial"/>
          <w:snapToGrid w:val="0"/>
          <w:kern w:val="0"/>
          <w:sz w:val="24"/>
        </w:rPr>
        <w:t>卫生与人类服务署</w:t>
      </w:r>
      <w:r w:rsidRPr="000355F7">
        <w:rPr>
          <w:rFonts w:ascii="Arial" w:eastAsia="宋体" w:hAnsi="Arial" w:cs="Arial"/>
          <w:snapToGrid w:val="0"/>
          <w:kern w:val="0"/>
          <w:sz w:val="24"/>
        </w:rPr>
        <w:t>的法规</w:t>
      </w:r>
      <w:r w:rsidR="000355F7">
        <w:rPr>
          <w:rFonts w:ascii="Arial" w:eastAsia="宋体" w:hAnsi="Arial" w:cs="Arial"/>
          <w:snapToGrid w:val="0"/>
          <w:kern w:val="0"/>
          <w:sz w:val="24"/>
        </w:rPr>
        <w:t>（</w:t>
      </w:r>
      <w:r w:rsidRPr="000355F7">
        <w:rPr>
          <w:rFonts w:ascii="Arial" w:eastAsia="宋体" w:hAnsi="Arial" w:cs="Arial"/>
          <w:snapToGrid w:val="0"/>
          <w:kern w:val="0"/>
          <w:sz w:val="24"/>
        </w:rPr>
        <w:t>21</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CFR</w:t>
      </w:r>
      <w:r w:rsidRPr="000355F7">
        <w:rPr>
          <w:rFonts w:ascii="Arial" w:eastAsia="宋体" w:hAnsi="Arial" w:cs="Arial"/>
          <w:snapToGrid w:val="0"/>
          <w:kern w:val="0"/>
          <w:sz w:val="24"/>
        </w:rPr>
        <w:t>第</w:t>
      </w:r>
      <w:r w:rsidRPr="000355F7">
        <w:rPr>
          <w:rFonts w:ascii="Arial" w:eastAsia="宋体" w:hAnsi="Arial" w:cs="Arial"/>
          <w:snapToGrid w:val="0"/>
          <w:kern w:val="0"/>
          <w:sz w:val="24"/>
        </w:rPr>
        <w:t>1005</w:t>
      </w:r>
      <w:r w:rsidRPr="000355F7">
        <w:rPr>
          <w:rFonts w:ascii="Arial" w:eastAsia="宋体" w:hAnsi="Arial" w:cs="Arial"/>
          <w:snapToGrid w:val="0"/>
          <w:kern w:val="0"/>
          <w:sz w:val="24"/>
        </w:rPr>
        <w:t>部分</w:t>
      </w:r>
      <w:r w:rsidR="000355F7">
        <w:rPr>
          <w:rFonts w:ascii="Arial" w:eastAsia="宋体" w:hAnsi="Arial" w:cs="Arial"/>
          <w:snapToGrid w:val="0"/>
          <w:kern w:val="0"/>
          <w:sz w:val="24"/>
        </w:rPr>
        <w:t>）</w:t>
      </w:r>
      <w:r w:rsidRPr="000355F7">
        <w:rPr>
          <w:rFonts w:ascii="Arial" w:eastAsia="宋体" w:hAnsi="Arial" w:cs="Arial"/>
          <w:snapToGrid w:val="0"/>
          <w:kern w:val="0"/>
          <w:sz w:val="24"/>
        </w:rPr>
        <w:t>，以及财政部</w:t>
      </w:r>
      <w:r w:rsidR="000355F7">
        <w:rPr>
          <w:rFonts w:ascii="Arial" w:eastAsia="宋体" w:hAnsi="Arial" w:cs="Arial"/>
          <w:snapToGrid w:val="0"/>
          <w:kern w:val="0"/>
          <w:sz w:val="24"/>
        </w:rPr>
        <w:t>（</w:t>
      </w:r>
      <w:r w:rsidRPr="000355F7">
        <w:rPr>
          <w:rFonts w:ascii="Arial" w:eastAsia="宋体" w:hAnsi="Arial" w:cs="Arial"/>
          <w:snapToGrid w:val="0"/>
          <w:kern w:val="0"/>
          <w:sz w:val="24"/>
        </w:rPr>
        <w:t>19</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CFR</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12.90</w:t>
      </w:r>
      <w:r w:rsidRPr="000355F7">
        <w:rPr>
          <w:rFonts w:ascii="Arial" w:eastAsia="宋体" w:hAnsi="Arial" w:cs="Arial"/>
          <w:snapToGrid w:val="0"/>
          <w:kern w:val="0"/>
          <w:sz w:val="24"/>
        </w:rPr>
        <w:t>等</w:t>
      </w:r>
      <w:r w:rsidR="000355F7">
        <w:rPr>
          <w:rFonts w:ascii="Arial" w:eastAsia="宋体" w:hAnsi="Arial" w:cs="Arial"/>
          <w:snapToGrid w:val="0"/>
          <w:kern w:val="0"/>
          <w:sz w:val="24"/>
        </w:rPr>
        <w:t>）</w:t>
      </w:r>
      <w:r w:rsidRPr="000355F7">
        <w:rPr>
          <w:rFonts w:ascii="Arial" w:eastAsia="宋体" w:hAnsi="Arial" w:cs="Arial"/>
          <w:snapToGrid w:val="0"/>
          <w:kern w:val="0"/>
          <w:sz w:val="24"/>
        </w:rPr>
        <w:t>，或联系最近的</w:t>
      </w:r>
      <w:r w:rsidRPr="000355F7">
        <w:rPr>
          <w:rFonts w:ascii="Arial" w:eastAsia="宋体" w:hAnsi="Arial" w:cs="Arial"/>
          <w:snapToGrid w:val="0"/>
          <w:kern w:val="0"/>
          <w:sz w:val="24"/>
        </w:rPr>
        <w:t>FDA</w:t>
      </w:r>
      <w:r w:rsidRPr="000355F7">
        <w:rPr>
          <w:rFonts w:ascii="Arial" w:eastAsia="宋体" w:hAnsi="Arial" w:cs="Arial"/>
          <w:snapToGrid w:val="0"/>
          <w:kern w:val="0"/>
          <w:sz w:val="24"/>
        </w:rPr>
        <w:t>地区办公室。上述办公室信息</w:t>
      </w:r>
      <w:proofErr w:type="gramStart"/>
      <w:r w:rsidRPr="000355F7">
        <w:rPr>
          <w:rFonts w:ascii="Arial" w:eastAsia="宋体" w:hAnsi="Arial" w:cs="Arial"/>
          <w:snapToGrid w:val="0"/>
          <w:kern w:val="0"/>
          <w:sz w:val="24"/>
        </w:rPr>
        <w:t>列表见</w:t>
      </w:r>
      <w:proofErr w:type="gramEnd"/>
      <w:r w:rsidRPr="000355F7">
        <w:rPr>
          <w:rFonts w:ascii="Arial" w:eastAsia="宋体" w:hAnsi="Arial" w:cs="Arial"/>
          <w:snapToGrid w:val="0"/>
          <w:kern w:val="0"/>
          <w:sz w:val="24"/>
        </w:rPr>
        <w:t>封底。</w:t>
      </w:r>
    </w:p>
    <w:p w14:paraId="56199C95" w14:textId="77777777" w:rsidR="0045120F" w:rsidRDefault="0045120F">
      <w:pPr>
        <w:widowControl/>
        <w:jc w:val="left"/>
        <w:rPr>
          <w:rFonts w:ascii="Arial" w:eastAsia="宋体" w:hAnsi="Arial" w:cs="Arial"/>
          <w:b/>
          <w:snapToGrid w:val="0"/>
          <w:kern w:val="0"/>
          <w:sz w:val="32"/>
        </w:rPr>
      </w:pPr>
      <w:r>
        <w:rPr>
          <w:rFonts w:ascii="Arial" w:eastAsia="宋体" w:hAnsi="Arial" w:cs="Arial"/>
          <w:b/>
          <w:snapToGrid w:val="0"/>
          <w:kern w:val="0"/>
          <w:sz w:val="32"/>
        </w:rPr>
        <w:br w:type="page"/>
      </w:r>
    </w:p>
    <w:p w14:paraId="4961CF4A" w14:textId="4CC253E7" w:rsidR="001B7517" w:rsidRPr="0045120F" w:rsidRDefault="001B7517" w:rsidP="0045120F">
      <w:pPr>
        <w:topLinePunct/>
        <w:adjustRightInd w:val="0"/>
        <w:snapToGrid w:val="0"/>
        <w:spacing w:afterLines="75" w:after="234" w:line="360" w:lineRule="auto"/>
        <w:jc w:val="center"/>
        <w:rPr>
          <w:rFonts w:ascii="Arial" w:eastAsia="宋体" w:hAnsi="Arial" w:cs="Arial"/>
          <w:b/>
          <w:snapToGrid w:val="0"/>
          <w:kern w:val="0"/>
          <w:sz w:val="32"/>
        </w:rPr>
      </w:pPr>
      <w:r w:rsidRPr="0045120F">
        <w:rPr>
          <w:rFonts w:ascii="Arial" w:eastAsia="宋体" w:hAnsi="Arial" w:cs="Arial"/>
          <w:b/>
          <w:snapToGrid w:val="0"/>
          <w:kern w:val="0"/>
          <w:sz w:val="32"/>
        </w:rPr>
        <w:t>进口法规</w:t>
      </w:r>
    </w:p>
    <w:p w14:paraId="485A1B7B" w14:textId="6462FB8C" w:rsidR="001B7517" w:rsidRPr="000355F7" w:rsidRDefault="001B7517"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联邦性能标准适用范围内的</w:t>
      </w:r>
      <w:r w:rsidR="00656707">
        <w:rPr>
          <w:rFonts w:ascii="Arial" w:eastAsia="宋体" w:hAnsi="Arial" w:cs="Arial"/>
          <w:snapToGrid w:val="0"/>
          <w:kern w:val="0"/>
          <w:sz w:val="24"/>
        </w:rPr>
        <w:t>电子产品</w:t>
      </w:r>
      <w:r w:rsidRPr="000355F7">
        <w:rPr>
          <w:rFonts w:ascii="Arial" w:eastAsia="宋体" w:hAnsi="Arial" w:cs="Arial"/>
          <w:snapToGrid w:val="0"/>
          <w:kern w:val="0"/>
          <w:sz w:val="24"/>
        </w:rPr>
        <w:t>的进口商应当向美国海关服务部和</w:t>
      </w:r>
      <w:r w:rsidR="00656707">
        <w:rPr>
          <w:rFonts w:ascii="Arial" w:eastAsia="宋体" w:hAnsi="Arial" w:cs="Arial"/>
          <w:snapToGrid w:val="0"/>
          <w:kern w:val="0"/>
          <w:sz w:val="24"/>
        </w:rPr>
        <w:t>食品药品监督管理局</w:t>
      </w:r>
      <w:r w:rsidRPr="000355F7">
        <w:rPr>
          <w:rFonts w:ascii="Arial" w:eastAsia="宋体" w:hAnsi="Arial" w:cs="Arial"/>
          <w:snapToGrid w:val="0"/>
          <w:kern w:val="0"/>
          <w:sz w:val="24"/>
        </w:rPr>
        <w:t>提交每件产品的具体信息。要求同时适用于商业性公司及将产品带入美国的个人。必须完整提供上述信息才可以将产品带入美国境内。</w:t>
      </w:r>
    </w:p>
    <w:p w14:paraId="43DD101B" w14:textId="5AE684B2" w:rsidR="001B7517" w:rsidRPr="0045120F" w:rsidRDefault="001B7517"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入关通知和声明</w:t>
      </w:r>
    </w:p>
    <w:p w14:paraId="587D7495" w14:textId="3B5E7D16" w:rsidR="0056596D" w:rsidRPr="000355F7" w:rsidRDefault="0056596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任何情况下，任何货物进口时必须填写两个表格：进口商的入关通知</w:t>
      </w:r>
      <w:r w:rsidR="000355F7">
        <w:rPr>
          <w:rFonts w:ascii="Arial" w:eastAsia="宋体" w:hAnsi="Arial" w:cs="Arial"/>
          <w:snapToGrid w:val="0"/>
          <w:kern w:val="0"/>
          <w:sz w:val="24"/>
        </w:rPr>
        <w:t>（</w:t>
      </w:r>
      <w:r w:rsidRPr="000355F7">
        <w:rPr>
          <w:rFonts w:ascii="Arial" w:eastAsia="宋体" w:hAnsi="Arial" w:cs="Arial"/>
          <w:snapToGrid w:val="0"/>
          <w:kern w:val="0"/>
          <w:sz w:val="24"/>
        </w:rPr>
        <w:t>表格</w:t>
      </w:r>
      <w:r w:rsidRPr="000355F7">
        <w:rPr>
          <w:rFonts w:ascii="Arial" w:eastAsia="宋体" w:hAnsi="Arial" w:cs="Arial"/>
          <w:snapToGrid w:val="0"/>
          <w:kern w:val="0"/>
          <w:sz w:val="24"/>
        </w:rPr>
        <w:t>FD</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701</w:t>
      </w:r>
      <w:r w:rsidR="000355F7">
        <w:rPr>
          <w:rFonts w:ascii="Arial" w:eastAsia="宋体" w:hAnsi="Arial" w:cs="Arial"/>
          <w:snapToGrid w:val="0"/>
          <w:kern w:val="0"/>
          <w:sz w:val="24"/>
        </w:rPr>
        <w:t>）</w:t>
      </w:r>
      <w:r w:rsidRPr="000355F7">
        <w:rPr>
          <w:rFonts w:ascii="Arial" w:eastAsia="宋体" w:hAnsi="Arial" w:cs="Arial"/>
          <w:snapToGrid w:val="0"/>
          <w:kern w:val="0"/>
          <w:sz w:val="24"/>
        </w:rPr>
        <w:t>和</w:t>
      </w:r>
      <w:r w:rsidR="00656707">
        <w:rPr>
          <w:rFonts w:ascii="Arial" w:eastAsia="宋体" w:hAnsi="Arial" w:cs="Arial"/>
          <w:snapToGrid w:val="0"/>
          <w:kern w:val="0"/>
          <w:sz w:val="24"/>
        </w:rPr>
        <w:t>电子产品</w:t>
      </w:r>
      <w:r w:rsidR="00F74AE3">
        <w:rPr>
          <w:rFonts w:ascii="Arial" w:eastAsia="宋体" w:hAnsi="Arial" w:cs="Arial" w:hint="eastAsia"/>
          <w:snapToGrid w:val="0"/>
          <w:kern w:val="0"/>
          <w:sz w:val="24"/>
        </w:rPr>
        <w:t>声明</w:t>
      </w:r>
      <w:r w:rsidR="000355F7">
        <w:rPr>
          <w:rFonts w:ascii="Arial" w:eastAsia="宋体" w:hAnsi="Arial" w:cs="Arial"/>
          <w:snapToGrid w:val="0"/>
          <w:kern w:val="0"/>
          <w:sz w:val="24"/>
        </w:rPr>
        <w:t>（</w:t>
      </w:r>
      <w:r w:rsidRPr="000355F7">
        <w:rPr>
          <w:rFonts w:ascii="Arial" w:eastAsia="宋体" w:hAnsi="Arial" w:cs="Arial"/>
          <w:snapToGrid w:val="0"/>
          <w:kern w:val="0"/>
          <w:sz w:val="24"/>
        </w:rPr>
        <w:t>表格</w:t>
      </w:r>
      <w:r w:rsidRPr="000355F7">
        <w:rPr>
          <w:rFonts w:ascii="Arial" w:eastAsia="宋体" w:hAnsi="Arial" w:cs="Arial"/>
          <w:snapToGrid w:val="0"/>
          <w:kern w:val="0"/>
          <w:sz w:val="24"/>
        </w:rPr>
        <w:t>FD</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2877</w:t>
      </w:r>
      <w:r w:rsidR="000355F7">
        <w:rPr>
          <w:rFonts w:ascii="Arial" w:eastAsia="宋体" w:hAnsi="Arial" w:cs="Arial"/>
          <w:snapToGrid w:val="0"/>
          <w:kern w:val="0"/>
          <w:sz w:val="24"/>
        </w:rPr>
        <w:t>）</w:t>
      </w:r>
      <w:r w:rsidRPr="000355F7">
        <w:rPr>
          <w:rFonts w:ascii="Arial" w:eastAsia="宋体" w:hAnsi="Arial" w:cs="Arial"/>
          <w:snapToGrid w:val="0"/>
          <w:kern w:val="0"/>
          <w:sz w:val="24"/>
        </w:rPr>
        <w:t>。上述表格提供了用于以下流程的信息</w:t>
      </w:r>
      <w:r w:rsidR="000355F7" w:rsidRPr="000355F7">
        <w:rPr>
          <w:rFonts w:ascii="Arial" w:eastAsia="宋体" w:hAnsi="Arial" w:cs="Arial"/>
          <w:snapToGrid w:val="0"/>
          <w:kern w:val="0"/>
          <w:sz w:val="24"/>
        </w:rPr>
        <w:t>：</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1</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确</w:t>
      </w:r>
      <w:r w:rsidRPr="000355F7">
        <w:rPr>
          <w:rFonts w:ascii="Arial" w:eastAsia="宋体" w:hAnsi="Arial" w:cs="Arial"/>
          <w:snapToGrid w:val="0"/>
          <w:kern w:val="0"/>
          <w:sz w:val="24"/>
        </w:rPr>
        <w:t>定进口的产品，包括制造商、进口商和入关口，</w:t>
      </w:r>
      <w:r w:rsidR="000355F7" w:rsidRPr="000355F7">
        <w:rPr>
          <w:rFonts w:ascii="Arial" w:eastAsia="宋体" w:hAnsi="Arial" w:cs="Arial"/>
          <w:snapToGrid w:val="0"/>
          <w:kern w:val="0"/>
          <w:sz w:val="24"/>
        </w:rPr>
        <w:t>和</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2</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确</w:t>
      </w:r>
      <w:r w:rsidRPr="000355F7">
        <w:rPr>
          <w:rFonts w:ascii="Arial" w:eastAsia="宋体" w:hAnsi="Arial" w:cs="Arial"/>
          <w:snapToGrid w:val="0"/>
          <w:kern w:val="0"/>
          <w:sz w:val="24"/>
        </w:rPr>
        <w:t>定该器械是否符合适用的标准。</w:t>
      </w:r>
    </w:p>
    <w:p w14:paraId="02D5B5A1" w14:textId="28C3A852" w:rsidR="0056596D" w:rsidRPr="000355F7" w:rsidRDefault="0056596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进口商的入关通知及声明副本必须在</w:t>
      </w:r>
      <w:proofErr w:type="gramStart"/>
      <w:r w:rsidRPr="000355F7">
        <w:rPr>
          <w:rFonts w:ascii="Arial" w:eastAsia="宋体" w:hAnsi="Arial" w:cs="Arial"/>
          <w:snapToGrid w:val="0"/>
          <w:kern w:val="0"/>
          <w:sz w:val="24"/>
        </w:rPr>
        <w:t>入关口岸</w:t>
      </w:r>
      <w:proofErr w:type="gramEnd"/>
      <w:r w:rsidRPr="000355F7">
        <w:rPr>
          <w:rFonts w:ascii="Arial" w:eastAsia="宋体" w:hAnsi="Arial" w:cs="Arial"/>
          <w:snapToGrid w:val="0"/>
          <w:kern w:val="0"/>
          <w:sz w:val="24"/>
        </w:rPr>
        <w:t>或根据当地海关服务流程的规定，通过美国海关服务代表提交至</w:t>
      </w:r>
      <w:r w:rsidRPr="000355F7">
        <w:rPr>
          <w:rFonts w:ascii="Arial" w:eastAsia="宋体" w:hAnsi="Arial" w:cs="Arial"/>
          <w:snapToGrid w:val="0"/>
          <w:kern w:val="0"/>
          <w:sz w:val="24"/>
        </w:rPr>
        <w:t>FDA</w:t>
      </w:r>
      <w:r w:rsidRPr="000355F7">
        <w:rPr>
          <w:rFonts w:ascii="Arial" w:eastAsia="宋体" w:hAnsi="Arial" w:cs="Arial"/>
          <w:snapToGrid w:val="0"/>
          <w:kern w:val="0"/>
          <w:sz w:val="24"/>
        </w:rPr>
        <w:t>地区办公室。上述表格的副本可以从</w:t>
      </w:r>
      <w:r w:rsidRPr="000355F7">
        <w:rPr>
          <w:rFonts w:ascii="Arial" w:eastAsia="宋体" w:hAnsi="Arial" w:cs="Arial"/>
          <w:snapToGrid w:val="0"/>
          <w:kern w:val="0"/>
          <w:sz w:val="24"/>
        </w:rPr>
        <w:t>FDA</w:t>
      </w:r>
      <w:r w:rsidRPr="000355F7">
        <w:rPr>
          <w:rFonts w:ascii="Arial" w:eastAsia="宋体" w:hAnsi="Arial" w:cs="Arial"/>
          <w:snapToGrid w:val="0"/>
          <w:kern w:val="0"/>
          <w:sz w:val="24"/>
        </w:rPr>
        <w:t>办公室获得。</w:t>
      </w:r>
    </w:p>
    <w:p w14:paraId="751D0DCE" w14:textId="7503BBAB" w:rsidR="0056596D" w:rsidRPr="000355F7" w:rsidRDefault="0056596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声明必须通过引述下列四项声明之一的方式描述该产品的合</w:t>
      </w:r>
      <w:proofErr w:type="gramStart"/>
      <w:r w:rsidRPr="000355F7">
        <w:rPr>
          <w:rFonts w:ascii="Arial" w:eastAsia="宋体" w:hAnsi="Arial" w:cs="Arial"/>
          <w:snapToGrid w:val="0"/>
          <w:kern w:val="0"/>
          <w:sz w:val="24"/>
        </w:rPr>
        <w:t>规</w:t>
      </w:r>
      <w:proofErr w:type="gramEnd"/>
      <w:r w:rsidRPr="000355F7">
        <w:rPr>
          <w:rFonts w:ascii="Arial" w:eastAsia="宋体" w:hAnsi="Arial" w:cs="Arial"/>
          <w:snapToGrid w:val="0"/>
          <w:kern w:val="0"/>
          <w:sz w:val="24"/>
        </w:rPr>
        <w:t>状态。进口商必须声明该产品为下列情况之一：</w:t>
      </w:r>
    </w:p>
    <w:p w14:paraId="2B438702" w14:textId="2A0C4032" w:rsidR="0056596D" w:rsidRPr="000355F7" w:rsidRDefault="0056596D" w:rsidP="004D192D">
      <w:pPr>
        <w:pStyle w:val="a4"/>
        <w:numPr>
          <w:ilvl w:val="0"/>
          <w:numId w:val="1"/>
        </w:numPr>
        <w:topLinePunct/>
        <w:adjustRightInd w:val="0"/>
        <w:snapToGrid w:val="0"/>
        <w:spacing w:afterLines="75" w:after="234" w:line="360" w:lineRule="auto"/>
        <w:ind w:left="0" w:firstLineChars="0" w:firstLine="0"/>
        <w:rPr>
          <w:rFonts w:ascii="Arial" w:eastAsia="宋体" w:hAnsi="Arial" w:cs="Arial"/>
          <w:snapToGrid w:val="0"/>
          <w:kern w:val="0"/>
          <w:sz w:val="24"/>
        </w:rPr>
      </w:pPr>
      <w:r w:rsidRPr="000355F7">
        <w:rPr>
          <w:rFonts w:ascii="Arial" w:eastAsia="宋体" w:hAnsi="Arial" w:cs="Arial"/>
          <w:snapToGrid w:val="0"/>
          <w:kern w:val="0"/>
          <w:sz w:val="24"/>
        </w:rPr>
        <w:t>生产与适用的联邦标准生效前，或</w:t>
      </w:r>
    </w:p>
    <w:p w14:paraId="0D509DE9" w14:textId="77777777" w:rsidR="0045120F" w:rsidRDefault="0045120F">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330789FE" w14:textId="0C7205AE" w:rsidR="0056596D" w:rsidRPr="000355F7" w:rsidRDefault="0056596D" w:rsidP="004D192D">
      <w:pPr>
        <w:pStyle w:val="a4"/>
        <w:numPr>
          <w:ilvl w:val="0"/>
          <w:numId w:val="1"/>
        </w:numPr>
        <w:topLinePunct/>
        <w:adjustRightInd w:val="0"/>
        <w:snapToGrid w:val="0"/>
        <w:spacing w:afterLines="75" w:after="234" w:line="360" w:lineRule="auto"/>
        <w:ind w:left="0" w:firstLineChars="0" w:firstLine="0"/>
        <w:rPr>
          <w:rFonts w:ascii="Arial" w:eastAsia="宋体" w:hAnsi="Arial" w:cs="Arial"/>
          <w:snapToGrid w:val="0"/>
          <w:kern w:val="0"/>
          <w:sz w:val="24"/>
        </w:rPr>
      </w:pPr>
      <w:r w:rsidRPr="000355F7">
        <w:rPr>
          <w:rFonts w:ascii="Arial" w:eastAsia="宋体" w:hAnsi="Arial" w:cs="Arial"/>
          <w:snapToGrid w:val="0"/>
          <w:kern w:val="0"/>
          <w:sz w:val="24"/>
        </w:rPr>
        <w:t>符合标准，且附有标签确认合</w:t>
      </w:r>
      <w:proofErr w:type="gramStart"/>
      <w:r w:rsidRPr="000355F7">
        <w:rPr>
          <w:rFonts w:ascii="Arial" w:eastAsia="宋体" w:hAnsi="Arial" w:cs="Arial"/>
          <w:snapToGrid w:val="0"/>
          <w:kern w:val="0"/>
          <w:sz w:val="24"/>
        </w:rPr>
        <w:t>规</w:t>
      </w:r>
      <w:proofErr w:type="gramEnd"/>
      <w:r w:rsidRPr="000355F7">
        <w:rPr>
          <w:rFonts w:ascii="Arial" w:eastAsia="宋体" w:hAnsi="Arial" w:cs="Arial"/>
          <w:snapToGrid w:val="0"/>
          <w:kern w:val="0"/>
          <w:sz w:val="24"/>
        </w:rPr>
        <w:t>，或</w:t>
      </w:r>
    </w:p>
    <w:p w14:paraId="0360CED6" w14:textId="7FE83C78" w:rsidR="0056596D" w:rsidRPr="000355F7" w:rsidRDefault="0056596D" w:rsidP="004D192D">
      <w:pPr>
        <w:pStyle w:val="a4"/>
        <w:numPr>
          <w:ilvl w:val="0"/>
          <w:numId w:val="1"/>
        </w:numPr>
        <w:topLinePunct/>
        <w:adjustRightInd w:val="0"/>
        <w:snapToGrid w:val="0"/>
        <w:spacing w:afterLines="75" w:after="234" w:line="360" w:lineRule="auto"/>
        <w:ind w:left="0" w:firstLineChars="0" w:firstLine="0"/>
        <w:rPr>
          <w:rFonts w:ascii="Arial" w:eastAsia="宋体" w:hAnsi="Arial" w:cs="Arial"/>
          <w:snapToGrid w:val="0"/>
          <w:kern w:val="0"/>
          <w:sz w:val="24"/>
        </w:rPr>
      </w:pPr>
      <w:r w:rsidRPr="000355F7">
        <w:rPr>
          <w:rFonts w:ascii="Arial" w:eastAsia="宋体" w:hAnsi="Arial" w:cs="Arial"/>
          <w:snapToGrid w:val="0"/>
          <w:kern w:val="0"/>
          <w:sz w:val="24"/>
        </w:rPr>
        <w:t>不符合标准，但进口该产品仅用于科研、调查、研究、展示或培训目的，或</w:t>
      </w:r>
    </w:p>
    <w:p w14:paraId="0B64CA46" w14:textId="5858BBBE" w:rsidR="0056596D" w:rsidRPr="000355F7" w:rsidRDefault="0056596D" w:rsidP="004D192D">
      <w:pPr>
        <w:pStyle w:val="a4"/>
        <w:numPr>
          <w:ilvl w:val="0"/>
          <w:numId w:val="1"/>
        </w:numPr>
        <w:topLinePunct/>
        <w:adjustRightInd w:val="0"/>
        <w:snapToGrid w:val="0"/>
        <w:spacing w:afterLines="75" w:after="234" w:line="360" w:lineRule="auto"/>
        <w:ind w:left="0" w:firstLineChars="0" w:firstLine="0"/>
        <w:rPr>
          <w:rFonts w:ascii="Arial" w:eastAsia="宋体" w:hAnsi="Arial" w:cs="Arial"/>
          <w:snapToGrid w:val="0"/>
          <w:kern w:val="0"/>
          <w:sz w:val="24"/>
        </w:rPr>
      </w:pPr>
      <w:r w:rsidRPr="000355F7">
        <w:rPr>
          <w:rFonts w:ascii="Arial" w:eastAsia="宋体" w:hAnsi="Arial" w:cs="Arial"/>
          <w:snapToGrid w:val="0"/>
          <w:kern w:val="0"/>
          <w:sz w:val="24"/>
        </w:rPr>
        <w:t>不符合标准，但在将来会保证其符合标准。</w:t>
      </w:r>
    </w:p>
    <w:p w14:paraId="5F275E09" w14:textId="5801C29F" w:rsidR="0056596D" w:rsidRPr="0045120F" w:rsidRDefault="0056596D"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产品入关</w:t>
      </w:r>
    </w:p>
    <w:p w14:paraId="569437EF" w14:textId="32F185C4" w:rsidR="0056596D" w:rsidRPr="000355F7" w:rsidRDefault="00EB406E"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声明</w:t>
      </w:r>
      <w:r w:rsidRPr="0045120F">
        <w:rPr>
          <w:rFonts w:ascii="Arial" w:eastAsia="宋体" w:hAnsi="Arial" w:cs="Arial"/>
          <w:b/>
          <w:snapToGrid w:val="0"/>
          <w:kern w:val="0"/>
          <w:sz w:val="24"/>
        </w:rPr>
        <w:t>生产于适用标准生效前</w:t>
      </w:r>
      <w:r w:rsidRPr="000355F7">
        <w:rPr>
          <w:rFonts w:ascii="Arial" w:eastAsia="宋体" w:hAnsi="Arial" w:cs="Arial"/>
          <w:snapToGrid w:val="0"/>
          <w:kern w:val="0"/>
          <w:sz w:val="24"/>
        </w:rPr>
        <w:t>或符合适用标准的</w:t>
      </w:r>
      <w:r w:rsidRPr="0045120F">
        <w:rPr>
          <w:rFonts w:ascii="Arial" w:eastAsia="宋体" w:hAnsi="Arial" w:cs="Arial"/>
          <w:b/>
          <w:snapToGrid w:val="0"/>
          <w:kern w:val="0"/>
          <w:sz w:val="24"/>
        </w:rPr>
        <w:t>产品</w:t>
      </w:r>
      <w:r w:rsidRPr="000355F7">
        <w:rPr>
          <w:rFonts w:ascii="Arial" w:eastAsia="宋体" w:hAnsi="Arial" w:cs="Arial"/>
          <w:snapToGrid w:val="0"/>
          <w:kern w:val="0"/>
          <w:sz w:val="24"/>
        </w:rPr>
        <w:t>，在</w:t>
      </w:r>
      <w:r w:rsidRPr="000355F7">
        <w:rPr>
          <w:rFonts w:ascii="Arial" w:eastAsia="宋体" w:hAnsi="Arial" w:cs="Arial"/>
          <w:snapToGrid w:val="0"/>
          <w:kern w:val="0"/>
          <w:sz w:val="24"/>
        </w:rPr>
        <w:t>FDA</w:t>
      </w:r>
      <w:r w:rsidRPr="000355F7">
        <w:rPr>
          <w:rFonts w:ascii="Arial" w:eastAsia="宋体" w:hAnsi="Arial" w:cs="Arial"/>
          <w:snapToGrid w:val="0"/>
          <w:kern w:val="0"/>
          <w:sz w:val="24"/>
        </w:rPr>
        <w:t>证实其声明恰当后，可以允许进入美国境内。在获取</w:t>
      </w:r>
      <w:r w:rsidRPr="000355F7">
        <w:rPr>
          <w:rFonts w:ascii="Arial" w:eastAsia="宋体" w:hAnsi="Arial" w:cs="Arial"/>
          <w:snapToGrid w:val="0"/>
          <w:kern w:val="0"/>
          <w:sz w:val="24"/>
        </w:rPr>
        <w:t>FDA</w:t>
      </w:r>
      <w:r w:rsidRPr="000355F7">
        <w:rPr>
          <w:rFonts w:ascii="Arial" w:eastAsia="宋体" w:hAnsi="Arial" w:cs="Arial"/>
          <w:snapToGrid w:val="0"/>
          <w:kern w:val="0"/>
          <w:sz w:val="24"/>
        </w:rPr>
        <w:t>的批准前，</w:t>
      </w:r>
      <w:r w:rsidR="00F74AE3" w:rsidRPr="000355F7">
        <w:rPr>
          <w:rFonts w:ascii="Arial" w:eastAsia="宋体" w:hAnsi="Arial" w:cs="Arial"/>
          <w:snapToGrid w:val="0"/>
          <w:kern w:val="0"/>
          <w:sz w:val="24"/>
        </w:rPr>
        <w:t>不应销售</w:t>
      </w:r>
      <w:r w:rsidRPr="000355F7">
        <w:rPr>
          <w:rFonts w:ascii="Arial" w:eastAsia="宋体" w:hAnsi="Arial" w:cs="Arial"/>
          <w:snapToGrid w:val="0"/>
          <w:kern w:val="0"/>
          <w:sz w:val="24"/>
        </w:rPr>
        <w:t>该产品。仅获得美国海关的批准</w:t>
      </w:r>
      <w:r w:rsidR="00870899" w:rsidRPr="000355F7">
        <w:rPr>
          <w:rFonts w:ascii="Arial" w:eastAsia="宋体" w:hAnsi="Arial" w:cs="Arial"/>
          <w:snapToGrid w:val="0"/>
          <w:kern w:val="0"/>
          <w:sz w:val="24"/>
        </w:rPr>
        <w:t>并不代表该进口商可以销售该产品。在获取</w:t>
      </w:r>
      <w:r w:rsidR="00870899" w:rsidRPr="000355F7">
        <w:rPr>
          <w:rFonts w:ascii="Arial" w:eastAsia="宋体" w:hAnsi="Arial" w:cs="Arial"/>
          <w:snapToGrid w:val="0"/>
          <w:kern w:val="0"/>
          <w:sz w:val="24"/>
        </w:rPr>
        <w:t>FDA</w:t>
      </w:r>
      <w:r w:rsidR="00870899" w:rsidRPr="000355F7">
        <w:rPr>
          <w:rFonts w:ascii="Arial" w:eastAsia="宋体" w:hAnsi="Arial" w:cs="Arial"/>
          <w:snapToGrid w:val="0"/>
          <w:kern w:val="0"/>
          <w:sz w:val="24"/>
        </w:rPr>
        <w:t>批准前进行销售可能会受到罚款或产品召回。同时在完成进一步的流程前会扣留产品。</w:t>
      </w:r>
    </w:p>
    <w:p w14:paraId="13848766" w14:textId="4642D47B" w:rsidR="00870899" w:rsidRPr="000355F7" w:rsidRDefault="00870899"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如果</w:t>
      </w:r>
      <w:r w:rsidRPr="0045120F">
        <w:rPr>
          <w:rFonts w:ascii="Arial" w:eastAsia="宋体" w:hAnsi="Arial" w:cs="Arial"/>
          <w:b/>
          <w:snapToGrid w:val="0"/>
          <w:kern w:val="0"/>
          <w:sz w:val="24"/>
        </w:rPr>
        <w:t>进口商</w:t>
      </w:r>
      <w:r w:rsidRPr="0045120F">
        <w:rPr>
          <w:rFonts w:ascii="Arial" w:eastAsia="宋体" w:hAnsi="Arial" w:cs="Arial"/>
          <w:snapToGrid w:val="0"/>
          <w:kern w:val="0"/>
          <w:sz w:val="24"/>
        </w:rPr>
        <w:t>进口</w:t>
      </w:r>
      <w:r w:rsidRPr="000355F7">
        <w:rPr>
          <w:rFonts w:ascii="Arial" w:eastAsia="宋体" w:hAnsi="Arial" w:cs="Arial"/>
          <w:snapToGrid w:val="0"/>
          <w:kern w:val="0"/>
          <w:sz w:val="24"/>
        </w:rPr>
        <w:t>了</w:t>
      </w:r>
      <w:r w:rsidRPr="0045120F">
        <w:rPr>
          <w:rFonts w:ascii="Arial" w:eastAsia="宋体" w:hAnsi="Arial" w:cs="Arial"/>
          <w:b/>
          <w:snapToGrid w:val="0"/>
          <w:kern w:val="0"/>
          <w:sz w:val="24"/>
        </w:rPr>
        <w:t>非合</w:t>
      </w:r>
      <w:proofErr w:type="gramStart"/>
      <w:r w:rsidRPr="0045120F">
        <w:rPr>
          <w:rFonts w:ascii="Arial" w:eastAsia="宋体" w:hAnsi="Arial" w:cs="Arial"/>
          <w:b/>
          <w:snapToGrid w:val="0"/>
          <w:kern w:val="0"/>
          <w:sz w:val="24"/>
        </w:rPr>
        <w:t>规</w:t>
      </w:r>
      <w:proofErr w:type="gramEnd"/>
      <w:r w:rsidRPr="0045120F">
        <w:rPr>
          <w:rFonts w:ascii="Arial" w:eastAsia="宋体" w:hAnsi="Arial" w:cs="Arial"/>
          <w:b/>
          <w:snapToGrid w:val="0"/>
          <w:kern w:val="0"/>
          <w:sz w:val="24"/>
        </w:rPr>
        <w:t>产品用于科研、调查、研究、展示或培训</w:t>
      </w:r>
      <w:r w:rsidRPr="000355F7">
        <w:rPr>
          <w:rFonts w:ascii="Arial" w:eastAsia="宋体" w:hAnsi="Arial" w:cs="Arial"/>
          <w:snapToGrid w:val="0"/>
          <w:kern w:val="0"/>
          <w:sz w:val="24"/>
        </w:rPr>
        <w:t>，则在该器械允许进入美国之前，进口商必须从</w:t>
      </w:r>
      <w:r w:rsidRPr="000355F7">
        <w:rPr>
          <w:rFonts w:ascii="Arial" w:eastAsia="宋体" w:hAnsi="Arial" w:cs="Arial"/>
          <w:snapToGrid w:val="0"/>
          <w:kern w:val="0"/>
          <w:sz w:val="24"/>
        </w:rPr>
        <w:t>FDA</w:t>
      </w:r>
      <w:r w:rsidRPr="000355F7">
        <w:rPr>
          <w:rFonts w:ascii="Arial" w:eastAsia="宋体" w:hAnsi="Arial" w:cs="Arial"/>
          <w:snapToGrid w:val="0"/>
          <w:kern w:val="0"/>
          <w:sz w:val="24"/>
        </w:rPr>
        <w:t>地区办公室获取豁免。豁免申请需要通过表格</w:t>
      </w:r>
      <w:r w:rsidRPr="000355F7">
        <w:rPr>
          <w:rFonts w:ascii="Arial" w:eastAsia="宋体" w:hAnsi="Arial" w:cs="Arial"/>
          <w:snapToGrid w:val="0"/>
          <w:kern w:val="0"/>
          <w:sz w:val="24"/>
        </w:rPr>
        <w:t>FD</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766</w:t>
      </w:r>
      <w:r w:rsidRPr="000355F7">
        <w:rPr>
          <w:rFonts w:ascii="Arial" w:eastAsia="宋体" w:hAnsi="Arial" w:cs="Arial"/>
          <w:snapToGrid w:val="0"/>
          <w:kern w:val="0"/>
          <w:sz w:val="24"/>
        </w:rPr>
        <w:t>或表格附件的形式提交。申请应描述进口的产品或组件，进口的目的，产品负责人，使用方式及时长，以及使用地点信息。</w:t>
      </w:r>
      <w:r w:rsidR="003D138C" w:rsidRPr="000355F7">
        <w:rPr>
          <w:rFonts w:ascii="Arial" w:eastAsia="宋体" w:hAnsi="Arial" w:cs="Arial"/>
          <w:snapToGrid w:val="0"/>
          <w:kern w:val="0"/>
          <w:sz w:val="24"/>
        </w:rPr>
        <w:t>除非经过特殊豁免，否则</w:t>
      </w:r>
      <w:proofErr w:type="gramStart"/>
      <w:r w:rsidRPr="000355F7">
        <w:rPr>
          <w:rFonts w:ascii="Arial" w:eastAsia="宋体" w:hAnsi="Arial" w:cs="Arial"/>
          <w:snapToGrid w:val="0"/>
          <w:kern w:val="0"/>
          <w:sz w:val="24"/>
        </w:rPr>
        <w:t>所有</w:t>
      </w:r>
      <w:r w:rsidR="003D138C" w:rsidRPr="000355F7">
        <w:rPr>
          <w:rFonts w:ascii="Arial" w:eastAsia="宋体" w:hAnsi="Arial" w:cs="Arial"/>
          <w:snapToGrid w:val="0"/>
          <w:kern w:val="0"/>
          <w:sz w:val="24"/>
        </w:rPr>
        <w:t>用于</w:t>
      </w:r>
      <w:proofErr w:type="gramEnd"/>
      <w:r w:rsidR="003D138C" w:rsidRPr="000355F7">
        <w:rPr>
          <w:rFonts w:ascii="Arial" w:eastAsia="宋体" w:hAnsi="Arial" w:cs="Arial"/>
          <w:snapToGrid w:val="0"/>
          <w:kern w:val="0"/>
          <w:sz w:val="24"/>
        </w:rPr>
        <w:t>测试、评估和展示的入关均应通过美国海关服务临时进口保</w:t>
      </w:r>
      <w:r w:rsidR="000355F7" w:rsidRPr="000355F7">
        <w:rPr>
          <w:rFonts w:ascii="Arial" w:eastAsia="宋体" w:hAnsi="Arial" w:cs="Arial"/>
          <w:snapToGrid w:val="0"/>
          <w:kern w:val="0"/>
          <w:sz w:val="24"/>
        </w:rPr>
        <w:t>函</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TIB</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完</w:t>
      </w:r>
      <w:r w:rsidR="003D138C" w:rsidRPr="000355F7">
        <w:rPr>
          <w:rFonts w:ascii="Arial" w:eastAsia="宋体" w:hAnsi="Arial" w:cs="Arial"/>
          <w:snapToGrid w:val="0"/>
          <w:kern w:val="0"/>
          <w:sz w:val="24"/>
        </w:rPr>
        <w:t>成。部分微波炉和电视机可以获得豁免，可以</w:t>
      </w:r>
      <w:r w:rsidR="00692774" w:rsidRPr="000355F7">
        <w:rPr>
          <w:rFonts w:ascii="Arial" w:eastAsia="宋体" w:hAnsi="Arial" w:cs="Arial"/>
          <w:snapToGrid w:val="0"/>
          <w:kern w:val="0"/>
          <w:sz w:val="24"/>
        </w:rPr>
        <w:t>在进口过程中免除</w:t>
      </w:r>
      <w:r w:rsidR="00692774" w:rsidRPr="000355F7">
        <w:rPr>
          <w:rFonts w:ascii="Arial" w:eastAsia="宋体" w:hAnsi="Arial" w:cs="Arial"/>
          <w:snapToGrid w:val="0"/>
          <w:kern w:val="0"/>
          <w:sz w:val="24"/>
        </w:rPr>
        <w:t>TIB</w:t>
      </w:r>
      <w:r w:rsidR="00692774" w:rsidRPr="000355F7">
        <w:rPr>
          <w:rFonts w:ascii="Arial" w:eastAsia="宋体" w:hAnsi="Arial" w:cs="Arial"/>
          <w:snapToGrid w:val="0"/>
          <w:kern w:val="0"/>
          <w:sz w:val="24"/>
        </w:rPr>
        <w:t>。</w:t>
      </w:r>
    </w:p>
    <w:p w14:paraId="273CEAFD" w14:textId="77777777" w:rsidR="0045120F" w:rsidRDefault="0045120F">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284B4A07" w14:textId="68C6A1E0" w:rsidR="003D138C" w:rsidRPr="000355F7" w:rsidRDefault="00692774"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可以在预期进口日期前提前获取豁免，以免延误运输。提前填写豁免申请，进口商可以填写</w:t>
      </w:r>
      <w:r w:rsidRPr="000355F7">
        <w:rPr>
          <w:rFonts w:ascii="Arial" w:eastAsia="宋体" w:hAnsi="Arial" w:cs="Arial"/>
          <w:snapToGrid w:val="0"/>
          <w:kern w:val="0"/>
          <w:sz w:val="24"/>
        </w:rPr>
        <w:t>FD</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766</w:t>
      </w:r>
      <w:r w:rsidRPr="000355F7">
        <w:rPr>
          <w:rFonts w:ascii="Arial" w:eastAsia="宋体" w:hAnsi="Arial" w:cs="Arial"/>
          <w:snapToGrid w:val="0"/>
          <w:kern w:val="0"/>
          <w:sz w:val="24"/>
        </w:rPr>
        <w:t>表格并在提交至海关入口所在地的</w:t>
      </w:r>
      <w:r w:rsidRPr="000355F7">
        <w:rPr>
          <w:rFonts w:ascii="Arial" w:eastAsia="宋体" w:hAnsi="Arial" w:cs="Arial"/>
          <w:snapToGrid w:val="0"/>
          <w:kern w:val="0"/>
          <w:sz w:val="24"/>
        </w:rPr>
        <w:t>FDA</w:t>
      </w:r>
      <w:r w:rsidRPr="000355F7">
        <w:rPr>
          <w:rFonts w:ascii="Arial" w:eastAsia="宋体" w:hAnsi="Arial" w:cs="Arial"/>
          <w:snapToGrid w:val="0"/>
          <w:kern w:val="0"/>
          <w:sz w:val="24"/>
        </w:rPr>
        <w:t>地区办公室。</w:t>
      </w:r>
    </w:p>
    <w:p w14:paraId="56ED853F" w14:textId="02976228" w:rsidR="00692774" w:rsidRPr="000355F7" w:rsidRDefault="00692774"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FDA</w:t>
      </w:r>
      <w:r w:rsidRPr="000355F7">
        <w:rPr>
          <w:rFonts w:ascii="Arial" w:eastAsia="宋体" w:hAnsi="Arial" w:cs="Arial"/>
          <w:snapToGrid w:val="0"/>
          <w:kern w:val="0"/>
          <w:sz w:val="24"/>
        </w:rPr>
        <w:t>地区办公室会通知进口商其豁免申请是否批准或拒绝。如果货物获得了豁免，则在入关时必须在提供进口商入关通知和声明的同时一并提供地区豁免通知。</w:t>
      </w:r>
    </w:p>
    <w:p w14:paraId="57CD5E56" w14:textId="0E4912FB" w:rsidR="00692774" w:rsidRPr="000355F7" w:rsidRDefault="00692774"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如果在入关前已经获取了豁免，则豁免申请必须与其他要求的入关文件一起提交至</w:t>
      </w:r>
      <w:r w:rsidRPr="000355F7">
        <w:rPr>
          <w:rFonts w:ascii="Arial" w:eastAsia="宋体" w:hAnsi="Arial" w:cs="Arial"/>
          <w:snapToGrid w:val="0"/>
          <w:kern w:val="0"/>
          <w:sz w:val="24"/>
        </w:rPr>
        <w:t>FDA</w:t>
      </w:r>
      <w:r w:rsidRPr="000355F7">
        <w:rPr>
          <w:rFonts w:ascii="Arial" w:eastAsia="宋体" w:hAnsi="Arial" w:cs="Arial"/>
          <w:snapToGrid w:val="0"/>
          <w:kern w:val="0"/>
          <w:sz w:val="24"/>
        </w:rPr>
        <w:t>地区办公室。产品可以在获取保函后进入美国境内，但在豁免获批前不允许使用。保函由美国海关服务出具，与货物价值及入关关税总值等额。</w:t>
      </w:r>
    </w:p>
    <w:p w14:paraId="2469DC4F" w14:textId="5E8A759C" w:rsidR="00692774" w:rsidRPr="000355F7" w:rsidRDefault="00692774"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需要注意，豁免获</w:t>
      </w:r>
      <w:proofErr w:type="gramStart"/>
      <w:r w:rsidRPr="000355F7">
        <w:rPr>
          <w:rFonts w:ascii="Arial" w:eastAsia="宋体" w:hAnsi="Arial" w:cs="Arial"/>
          <w:snapToGrid w:val="0"/>
          <w:kern w:val="0"/>
          <w:sz w:val="24"/>
        </w:rPr>
        <w:t>批并不</w:t>
      </w:r>
      <w:proofErr w:type="gramEnd"/>
      <w:r w:rsidRPr="000355F7">
        <w:rPr>
          <w:rFonts w:ascii="Arial" w:eastAsia="宋体" w:hAnsi="Arial" w:cs="Arial"/>
          <w:snapToGrid w:val="0"/>
          <w:kern w:val="0"/>
          <w:sz w:val="24"/>
        </w:rPr>
        <w:t>代表可以将该产品用于商业销售或取消保函。事实上，在完成已批准的</w:t>
      </w:r>
      <w:r w:rsidRPr="000355F7">
        <w:rPr>
          <w:rFonts w:ascii="Arial" w:eastAsia="宋体" w:hAnsi="Arial" w:cs="Arial"/>
          <w:snapToGrid w:val="0"/>
          <w:kern w:val="0"/>
          <w:sz w:val="24"/>
        </w:rPr>
        <w:t>FD</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766</w:t>
      </w:r>
      <w:r w:rsidRPr="000355F7">
        <w:rPr>
          <w:rFonts w:ascii="Arial" w:eastAsia="宋体" w:hAnsi="Arial" w:cs="Arial"/>
          <w:snapToGrid w:val="0"/>
          <w:kern w:val="0"/>
          <w:sz w:val="24"/>
        </w:rPr>
        <w:t>表格所述功能后，其需要退回或销毁。</w:t>
      </w:r>
    </w:p>
    <w:p w14:paraId="15833CFE" w14:textId="15EB230A" w:rsidR="00180F23" w:rsidRPr="000355F7" w:rsidRDefault="00180F23"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如果进口商声明</w:t>
      </w:r>
      <w:r w:rsidRPr="0045120F">
        <w:rPr>
          <w:rFonts w:ascii="Arial" w:eastAsia="宋体" w:hAnsi="Arial" w:cs="Arial"/>
          <w:b/>
          <w:snapToGrid w:val="0"/>
          <w:kern w:val="0"/>
          <w:sz w:val="24"/>
        </w:rPr>
        <w:t>某产品不符合适用的标准</w:t>
      </w:r>
      <w:r w:rsidRPr="000355F7">
        <w:rPr>
          <w:rFonts w:ascii="Arial" w:eastAsia="宋体" w:hAnsi="Arial" w:cs="Arial"/>
          <w:snapToGrid w:val="0"/>
          <w:kern w:val="0"/>
          <w:sz w:val="24"/>
        </w:rPr>
        <w:t>，</w:t>
      </w:r>
      <w:r w:rsidRPr="0045120F">
        <w:rPr>
          <w:rFonts w:ascii="Arial" w:eastAsia="宋体" w:hAnsi="Arial" w:cs="Arial"/>
          <w:b/>
          <w:snapToGrid w:val="0"/>
          <w:kern w:val="0"/>
          <w:sz w:val="24"/>
        </w:rPr>
        <w:t>但会在将来符合标准</w:t>
      </w:r>
      <w:r w:rsidRPr="000355F7">
        <w:rPr>
          <w:rFonts w:ascii="Arial" w:eastAsia="宋体" w:hAnsi="Arial" w:cs="Arial"/>
          <w:snapToGrid w:val="0"/>
          <w:kern w:val="0"/>
          <w:sz w:val="24"/>
        </w:rPr>
        <w:t>，则该产品可以在获取保函后允许进入美国境内，但在采取纠正措施、或提交合意签名或模型更改报告前，其不能使用或进行商业销售。进口商必须</w:t>
      </w:r>
      <w:r w:rsidR="00DE057A" w:rsidRPr="000355F7">
        <w:rPr>
          <w:rFonts w:ascii="Arial" w:eastAsia="宋体" w:hAnsi="Arial" w:cs="Arial"/>
          <w:snapToGrid w:val="0"/>
          <w:kern w:val="0"/>
          <w:sz w:val="24"/>
        </w:rPr>
        <w:t>向</w:t>
      </w:r>
      <w:r w:rsidR="00DE057A" w:rsidRPr="000355F7">
        <w:rPr>
          <w:rFonts w:ascii="Arial" w:eastAsia="宋体" w:hAnsi="Arial" w:cs="Arial"/>
          <w:snapToGrid w:val="0"/>
          <w:kern w:val="0"/>
          <w:sz w:val="24"/>
        </w:rPr>
        <w:t>FDA</w:t>
      </w:r>
      <w:r w:rsidR="00DE057A" w:rsidRPr="000355F7">
        <w:rPr>
          <w:rFonts w:ascii="Arial" w:eastAsia="宋体" w:hAnsi="Arial" w:cs="Arial"/>
          <w:snapToGrid w:val="0"/>
          <w:kern w:val="0"/>
          <w:sz w:val="24"/>
        </w:rPr>
        <w:t>地区办公室提交</w:t>
      </w:r>
      <w:r w:rsidR="00DE057A" w:rsidRPr="000355F7">
        <w:rPr>
          <w:rFonts w:ascii="Arial" w:eastAsia="宋体" w:hAnsi="Arial" w:cs="Arial"/>
          <w:snapToGrid w:val="0"/>
          <w:kern w:val="0"/>
          <w:sz w:val="24"/>
        </w:rPr>
        <w:t>FD</w:t>
      </w:r>
      <w:r w:rsidR="000355F7">
        <w:rPr>
          <w:rFonts w:ascii="Arial" w:eastAsia="宋体" w:hAnsi="Arial" w:cs="Arial"/>
          <w:snapToGrid w:val="0"/>
          <w:kern w:val="0"/>
          <w:sz w:val="24"/>
        </w:rPr>
        <w:t xml:space="preserve"> </w:t>
      </w:r>
      <w:r w:rsidR="00DE057A" w:rsidRPr="000355F7">
        <w:rPr>
          <w:rFonts w:ascii="Arial" w:eastAsia="宋体" w:hAnsi="Arial" w:cs="Arial"/>
          <w:snapToGrid w:val="0"/>
          <w:kern w:val="0"/>
          <w:sz w:val="24"/>
        </w:rPr>
        <w:t>766</w:t>
      </w:r>
      <w:r w:rsidR="00DE057A" w:rsidRPr="000355F7">
        <w:rPr>
          <w:rFonts w:ascii="Arial" w:eastAsia="宋体" w:hAnsi="Arial" w:cs="Arial"/>
          <w:snapToGrid w:val="0"/>
          <w:kern w:val="0"/>
          <w:sz w:val="24"/>
        </w:rPr>
        <w:t>表格，声明其保证产品合</w:t>
      </w:r>
      <w:proofErr w:type="gramStart"/>
      <w:r w:rsidR="00DE057A" w:rsidRPr="000355F7">
        <w:rPr>
          <w:rFonts w:ascii="Arial" w:eastAsia="宋体" w:hAnsi="Arial" w:cs="Arial"/>
          <w:snapToGrid w:val="0"/>
          <w:kern w:val="0"/>
          <w:sz w:val="24"/>
        </w:rPr>
        <w:t>规</w:t>
      </w:r>
      <w:proofErr w:type="gramEnd"/>
      <w:r w:rsidR="00DE057A" w:rsidRPr="000355F7">
        <w:rPr>
          <w:rFonts w:ascii="Arial" w:eastAsia="宋体" w:hAnsi="Arial" w:cs="Arial"/>
          <w:snapToGrid w:val="0"/>
          <w:kern w:val="0"/>
          <w:sz w:val="24"/>
        </w:rPr>
        <w:t>的方式，如通过文件明确其计划并签名，或通过模型变更报告，或通过产品修理的方式。</w:t>
      </w:r>
    </w:p>
    <w:p w14:paraId="604DC903" w14:textId="77777777" w:rsidR="0045120F" w:rsidRDefault="0045120F">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14:paraId="1C30D782" w14:textId="670FB2DD" w:rsidR="00DE057A" w:rsidRPr="000355F7" w:rsidRDefault="00DE057A"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FDA</w:t>
      </w:r>
      <w:r w:rsidR="0080281B" w:rsidRPr="000355F7">
        <w:rPr>
          <w:rFonts w:ascii="Arial" w:eastAsia="宋体" w:hAnsi="Arial" w:cs="Arial"/>
          <w:snapToGrid w:val="0"/>
          <w:kern w:val="0"/>
          <w:sz w:val="24"/>
        </w:rPr>
        <w:t>可能会批准或不批准该申请。在收到产品修理批准后，进口商必须向</w:t>
      </w:r>
      <w:r w:rsidR="0080281B" w:rsidRPr="000355F7">
        <w:rPr>
          <w:rFonts w:ascii="Arial" w:eastAsia="宋体" w:hAnsi="Arial" w:cs="Arial"/>
          <w:snapToGrid w:val="0"/>
          <w:kern w:val="0"/>
          <w:sz w:val="24"/>
        </w:rPr>
        <w:t>FDA</w:t>
      </w:r>
      <w:r w:rsidR="0080281B" w:rsidRPr="000355F7">
        <w:rPr>
          <w:rFonts w:ascii="Arial" w:eastAsia="宋体" w:hAnsi="Arial" w:cs="Arial"/>
          <w:snapToGrid w:val="0"/>
          <w:kern w:val="0"/>
          <w:sz w:val="24"/>
        </w:rPr>
        <w:t>提交请求，描述产品合</w:t>
      </w:r>
      <w:proofErr w:type="gramStart"/>
      <w:r w:rsidR="0080281B" w:rsidRPr="000355F7">
        <w:rPr>
          <w:rFonts w:ascii="Arial" w:eastAsia="宋体" w:hAnsi="Arial" w:cs="Arial"/>
          <w:snapToGrid w:val="0"/>
          <w:kern w:val="0"/>
          <w:sz w:val="24"/>
        </w:rPr>
        <w:t>规</w:t>
      </w:r>
      <w:proofErr w:type="gramEnd"/>
      <w:r w:rsidR="0080281B" w:rsidRPr="000355F7">
        <w:rPr>
          <w:rFonts w:ascii="Arial" w:eastAsia="宋体" w:hAnsi="Arial" w:cs="Arial"/>
          <w:snapToGrid w:val="0"/>
          <w:kern w:val="0"/>
          <w:sz w:val="24"/>
        </w:rPr>
        <w:t>计划。如果</w:t>
      </w:r>
      <w:r w:rsidR="0080281B" w:rsidRPr="000355F7">
        <w:rPr>
          <w:rFonts w:ascii="Arial" w:eastAsia="宋体" w:hAnsi="Arial" w:cs="Arial"/>
          <w:snapToGrid w:val="0"/>
          <w:kern w:val="0"/>
          <w:sz w:val="24"/>
        </w:rPr>
        <w:t>FDA</w:t>
      </w:r>
      <w:r w:rsidR="0080281B" w:rsidRPr="000355F7">
        <w:rPr>
          <w:rFonts w:ascii="Arial" w:eastAsia="宋体" w:hAnsi="Arial" w:cs="Arial"/>
          <w:snapToGrid w:val="0"/>
          <w:kern w:val="0"/>
          <w:sz w:val="24"/>
        </w:rPr>
        <w:t>接受了该请求，则进口商必须在</w:t>
      </w:r>
      <w:r w:rsidR="0080281B" w:rsidRPr="000355F7">
        <w:rPr>
          <w:rFonts w:ascii="Arial" w:eastAsia="宋体" w:hAnsi="Arial" w:cs="Arial"/>
          <w:snapToGrid w:val="0"/>
          <w:kern w:val="0"/>
          <w:sz w:val="24"/>
        </w:rPr>
        <w:t>180</w:t>
      </w:r>
      <w:r w:rsidR="0080281B" w:rsidRPr="000355F7">
        <w:rPr>
          <w:rFonts w:ascii="Arial" w:eastAsia="宋体" w:hAnsi="Arial" w:cs="Arial"/>
          <w:snapToGrid w:val="0"/>
          <w:kern w:val="0"/>
          <w:sz w:val="24"/>
        </w:rPr>
        <w:t>天内按照批准的纠正行动计划进行操作，保证产品符合性能标准。如果未对产品进行必要的修改，则该产品会退回或销毁。</w:t>
      </w:r>
    </w:p>
    <w:p w14:paraId="7352FAF3" w14:textId="76A582B2" w:rsidR="0080281B" w:rsidRPr="0045120F" w:rsidRDefault="0080281B" w:rsidP="0045120F">
      <w:pPr>
        <w:topLinePunct/>
        <w:adjustRightInd w:val="0"/>
        <w:snapToGrid w:val="0"/>
        <w:spacing w:afterLines="75" w:after="234" w:line="360" w:lineRule="auto"/>
        <w:jc w:val="center"/>
        <w:rPr>
          <w:rFonts w:ascii="Arial" w:eastAsia="宋体" w:hAnsi="Arial" w:cs="Arial"/>
          <w:b/>
          <w:snapToGrid w:val="0"/>
          <w:kern w:val="0"/>
          <w:sz w:val="32"/>
        </w:rPr>
      </w:pPr>
      <w:r w:rsidRPr="0045120F">
        <w:rPr>
          <w:rFonts w:ascii="Arial" w:eastAsia="宋体" w:hAnsi="Arial" w:cs="Arial"/>
          <w:b/>
          <w:snapToGrid w:val="0"/>
          <w:kern w:val="0"/>
          <w:sz w:val="32"/>
        </w:rPr>
        <w:t>检测</w:t>
      </w:r>
      <w:r w:rsidR="00C635D2">
        <w:rPr>
          <w:rFonts w:ascii="Arial" w:eastAsia="宋体" w:hAnsi="Arial" w:cs="Arial"/>
          <w:b/>
          <w:snapToGrid w:val="0"/>
          <w:kern w:val="0"/>
          <w:sz w:val="32"/>
        </w:rPr>
        <w:t>样本</w:t>
      </w:r>
    </w:p>
    <w:p w14:paraId="791B5504" w14:textId="74B6BA6F" w:rsidR="0080281B" w:rsidRPr="000355F7" w:rsidRDefault="0080281B"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健康和安全辐射控制法案规定，可以从进口货物中获取检测样本，用于确定产品是否符合适用规定。</w:t>
      </w:r>
      <w:r w:rsidRPr="000355F7">
        <w:rPr>
          <w:rFonts w:ascii="Arial" w:eastAsia="宋体" w:hAnsi="Arial" w:cs="Arial"/>
          <w:snapToGrid w:val="0"/>
          <w:kern w:val="0"/>
          <w:sz w:val="24"/>
        </w:rPr>
        <w:t>FDA</w:t>
      </w:r>
      <w:r w:rsidRPr="000355F7">
        <w:rPr>
          <w:rFonts w:ascii="Arial" w:eastAsia="宋体" w:hAnsi="Arial" w:cs="Arial"/>
          <w:snapToGrid w:val="0"/>
          <w:kern w:val="0"/>
          <w:sz w:val="24"/>
        </w:rPr>
        <w:t>，在获取美国海关服务</w:t>
      </w:r>
      <w:r w:rsidR="004A5A18" w:rsidRPr="000355F7">
        <w:rPr>
          <w:rFonts w:ascii="Arial" w:eastAsia="宋体" w:hAnsi="Arial" w:cs="Arial"/>
          <w:snapToGrid w:val="0"/>
          <w:kern w:val="0"/>
          <w:sz w:val="24"/>
        </w:rPr>
        <w:t>授权后，可能会从进口商处获取样本。在检测后样本会归还。</w:t>
      </w:r>
    </w:p>
    <w:p w14:paraId="211B204C" w14:textId="6F70A742" w:rsidR="004A5A18" w:rsidRPr="0045120F" w:rsidRDefault="004A5A18" w:rsidP="0045120F">
      <w:pPr>
        <w:topLinePunct/>
        <w:adjustRightInd w:val="0"/>
        <w:snapToGrid w:val="0"/>
        <w:spacing w:afterLines="75" w:after="234" w:line="360" w:lineRule="auto"/>
        <w:jc w:val="center"/>
        <w:rPr>
          <w:rFonts w:ascii="Arial" w:eastAsia="宋体" w:hAnsi="Arial" w:cs="Arial"/>
          <w:b/>
          <w:snapToGrid w:val="0"/>
          <w:kern w:val="0"/>
          <w:sz w:val="32"/>
        </w:rPr>
      </w:pPr>
      <w:r w:rsidRPr="0045120F">
        <w:rPr>
          <w:rFonts w:ascii="Arial" w:eastAsia="宋体" w:hAnsi="Arial" w:cs="Arial"/>
          <w:b/>
          <w:snapToGrid w:val="0"/>
          <w:kern w:val="0"/>
          <w:sz w:val="32"/>
        </w:rPr>
        <w:t>忠告</w:t>
      </w:r>
    </w:p>
    <w:p w14:paraId="4FCD8D61" w14:textId="4693E657" w:rsidR="004A5A18" w:rsidRPr="000355F7" w:rsidRDefault="004A5A18"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进口商应根据适用的美国标准和恰当的认证标签订购产品。该订单要求很容易满足，因为有很多国外的制造商所生产的出口器械符合美国标准。</w:t>
      </w:r>
    </w:p>
    <w:p w14:paraId="6A1B2540" w14:textId="77777777" w:rsidR="0045120F" w:rsidRDefault="0045120F">
      <w:pPr>
        <w:widowControl/>
        <w:jc w:val="left"/>
        <w:rPr>
          <w:rFonts w:ascii="Arial" w:eastAsia="宋体" w:hAnsi="Arial" w:cs="Arial"/>
          <w:b/>
          <w:snapToGrid w:val="0"/>
          <w:kern w:val="0"/>
          <w:sz w:val="32"/>
        </w:rPr>
      </w:pPr>
      <w:r>
        <w:rPr>
          <w:rFonts w:ascii="Arial" w:eastAsia="宋体" w:hAnsi="Arial" w:cs="Arial"/>
          <w:b/>
          <w:snapToGrid w:val="0"/>
          <w:kern w:val="0"/>
          <w:sz w:val="32"/>
        </w:rPr>
        <w:br w:type="page"/>
      </w:r>
    </w:p>
    <w:p w14:paraId="79869937" w14:textId="2325542E" w:rsidR="004A5A18" w:rsidRPr="0045120F" w:rsidRDefault="004A5A18" w:rsidP="0045120F">
      <w:pPr>
        <w:topLinePunct/>
        <w:adjustRightInd w:val="0"/>
        <w:snapToGrid w:val="0"/>
        <w:spacing w:afterLines="75" w:after="234" w:line="360" w:lineRule="auto"/>
        <w:jc w:val="center"/>
        <w:rPr>
          <w:rFonts w:ascii="Arial" w:eastAsia="宋体" w:hAnsi="Arial" w:cs="Arial"/>
          <w:b/>
          <w:snapToGrid w:val="0"/>
          <w:kern w:val="0"/>
          <w:sz w:val="32"/>
        </w:rPr>
      </w:pPr>
      <w:r w:rsidRPr="0045120F">
        <w:rPr>
          <w:rFonts w:ascii="Arial" w:eastAsia="宋体" w:hAnsi="Arial" w:cs="Arial"/>
          <w:b/>
          <w:snapToGrid w:val="0"/>
          <w:kern w:val="0"/>
          <w:sz w:val="32"/>
        </w:rPr>
        <w:t>性能标准范围内的产品</w:t>
      </w:r>
    </w:p>
    <w:p w14:paraId="56300CF3" w14:textId="32F8853A" w:rsidR="004A5A18" w:rsidRPr="000355F7" w:rsidRDefault="004A5A18"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下列章节简要描述了现行的联邦</w:t>
      </w:r>
      <w:r w:rsidR="00656707">
        <w:rPr>
          <w:rFonts w:ascii="Arial" w:eastAsia="宋体" w:hAnsi="Arial" w:cs="Arial"/>
          <w:snapToGrid w:val="0"/>
          <w:kern w:val="0"/>
          <w:sz w:val="24"/>
        </w:rPr>
        <w:t>电子产品辐射</w:t>
      </w:r>
      <w:r w:rsidRPr="000355F7">
        <w:rPr>
          <w:rFonts w:ascii="Arial" w:eastAsia="宋体" w:hAnsi="Arial" w:cs="Arial"/>
          <w:snapToGrid w:val="0"/>
          <w:kern w:val="0"/>
          <w:sz w:val="24"/>
        </w:rPr>
        <w:t>安全性操作标准。</w:t>
      </w:r>
    </w:p>
    <w:p w14:paraId="71F27493" w14:textId="5D51FC84" w:rsidR="004A5A18" w:rsidRPr="0045120F" w:rsidRDefault="004A5A18"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电视接收器</w:t>
      </w:r>
      <w:r w:rsidR="000355F7" w:rsidRPr="0045120F">
        <w:rPr>
          <w:rFonts w:ascii="Arial" w:eastAsia="宋体" w:hAnsi="Arial" w:cs="Arial"/>
          <w:b/>
          <w:snapToGrid w:val="0"/>
          <w:kern w:val="0"/>
          <w:sz w:val="24"/>
        </w:rPr>
        <w:t>／</w:t>
      </w:r>
      <w:r w:rsidR="00C635D2">
        <w:rPr>
          <w:rFonts w:ascii="Arial" w:eastAsia="宋体" w:hAnsi="Arial" w:cs="Arial"/>
          <w:b/>
          <w:snapToGrid w:val="0"/>
          <w:kern w:val="0"/>
          <w:sz w:val="24"/>
        </w:rPr>
        <w:t>监视器</w:t>
      </w:r>
    </w:p>
    <w:p w14:paraId="5F922809" w14:textId="7653E196" w:rsidR="004A5A18" w:rsidRPr="000355F7" w:rsidRDefault="004A5A18"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1970</w:t>
      </w:r>
      <w:r w:rsidRPr="000355F7">
        <w:rPr>
          <w:rFonts w:ascii="Arial" w:eastAsia="宋体" w:hAnsi="Arial" w:cs="Arial"/>
          <w:snapToGrid w:val="0"/>
          <w:kern w:val="0"/>
          <w:sz w:val="24"/>
        </w:rPr>
        <w:t>年</w:t>
      </w:r>
      <w:r w:rsidRPr="000355F7">
        <w:rPr>
          <w:rFonts w:ascii="Arial" w:eastAsia="宋体" w:hAnsi="Arial" w:cs="Arial"/>
          <w:snapToGrid w:val="0"/>
          <w:kern w:val="0"/>
          <w:sz w:val="24"/>
        </w:rPr>
        <w:t>1</w:t>
      </w:r>
      <w:r w:rsidRPr="000355F7">
        <w:rPr>
          <w:rFonts w:ascii="Arial" w:eastAsia="宋体" w:hAnsi="Arial" w:cs="Arial"/>
          <w:snapToGrid w:val="0"/>
          <w:kern w:val="0"/>
          <w:sz w:val="24"/>
        </w:rPr>
        <w:t>月</w:t>
      </w:r>
      <w:r w:rsidRPr="000355F7">
        <w:rPr>
          <w:rFonts w:ascii="Arial" w:eastAsia="宋体" w:hAnsi="Arial" w:cs="Arial"/>
          <w:snapToGrid w:val="0"/>
          <w:kern w:val="0"/>
          <w:sz w:val="24"/>
        </w:rPr>
        <w:t>16</w:t>
      </w:r>
      <w:r w:rsidRPr="000355F7">
        <w:rPr>
          <w:rFonts w:ascii="Arial" w:eastAsia="宋体" w:hAnsi="Arial" w:cs="Arial"/>
          <w:snapToGrid w:val="0"/>
          <w:kern w:val="0"/>
          <w:sz w:val="24"/>
        </w:rPr>
        <w:t>日。</w:t>
      </w:r>
      <w:r w:rsidR="00410611" w:rsidRPr="000355F7">
        <w:rPr>
          <w:rFonts w:ascii="Arial" w:eastAsia="宋体" w:hAnsi="Arial" w:cs="Arial"/>
          <w:snapToGrid w:val="0"/>
          <w:kern w:val="0"/>
          <w:sz w:val="24"/>
        </w:rPr>
        <w:t>适用于通过广播、线缆或闭路电视</w:t>
      </w:r>
      <w:r w:rsidR="00C635D2">
        <w:rPr>
          <w:rFonts w:ascii="Arial" w:eastAsia="宋体" w:hAnsi="Arial" w:cs="Arial" w:hint="eastAsia"/>
          <w:snapToGrid w:val="0"/>
          <w:kern w:val="0"/>
          <w:sz w:val="24"/>
        </w:rPr>
        <w:t>接收</w:t>
      </w:r>
      <w:r w:rsidR="00410611" w:rsidRPr="000355F7">
        <w:rPr>
          <w:rFonts w:ascii="Arial" w:eastAsia="宋体" w:hAnsi="Arial" w:cs="Arial"/>
          <w:snapToGrid w:val="0"/>
          <w:kern w:val="0"/>
          <w:sz w:val="24"/>
        </w:rPr>
        <w:t>和显示电视图像的产品。包括家用电视接收器</w:t>
      </w:r>
      <w:r w:rsidR="000355F7">
        <w:rPr>
          <w:rFonts w:ascii="Arial" w:eastAsia="宋体" w:hAnsi="Arial" w:cs="Arial"/>
          <w:snapToGrid w:val="0"/>
          <w:kern w:val="0"/>
          <w:sz w:val="24"/>
        </w:rPr>
        <w:t>／</w:t>
      </w:r>
      <w:bookmarkStart w:id="1" w:name="OLE_LINK1"/>
      <w:r w:rsidR="00C635D2">
        <w:rPr>
          <w:rFonts w:ascii="Arial" w:eastAsia="宋体" w:hAnsi="Arial" w:cs="Arial"/>
          <w:snapToGrid w:val="0"/>
          <w:kern w:val="0"/>
          <w:sz w:val="24"/>
        </w:rPr>
        <w:t>监视器</w:t>
      </w:r>
      <w:bookmarkEnd w:id="1"/>
      <w:r w:rsidR="00410611" w:rsidRPr="000355F7">
        <w:rPr>
          <w:rFonts w:ascii="Arial" w:eastAsia="宋体" w:hAnsi="Arial" w:cs="Arial"/>
          <w:snapToGrid w:val="0"/>
          <w:kern w:val="0"/>
          <w:sz w:val="24"/>
        </w:rPr>
        <w:t>，</w:t>
      </w:r>
      <w:r w:rsidR="00410611" w:rsidRPr="000355F7">
        <w:rPr>
          <w:rFonts w:ascii="Arial" w:eastAsia="宋体" w:hAnsi="Arial" w:cs="Arial"/>
          <w:snapToGrid w:val="0"/>
          <w:kern w:val="0"/>
          <w:sz w:val="24"/>
        </w:rPr>
        <w:t>TV</w:t>
      </w:r>
      <w:r w:rsidR="00410611" w:rsidRPr="000355F7">
        <w:rPr>
          <w:rFonts w:ascii="Arial" w:eastAsia="宋体" w:hAnsi="Arial" w:cs="Arial"/>
          <w:snapToGrid w:val="0"/>
          <w:kern w:val="0"/>
          <w:sz w:val="24"/>
        </w:rPr>
        <w:t>照相机的电子取景器，</w:t>
      </w:r>
      <w:r w:rsidR="00410611" w:rsidRPr="000355F7">
        <w:rPr>
          <w:rFonts w:ascii="Arial" w:eastAsia="宋体" w:hAnsi="Arial" w:cs="Arial"/>
          <w:snapToGrid w:val="0"/>
          <w:kern w:val="0"/>
          <w:sz w:val="24"/>
        </w:rPr>
        <w:t>TV</w:t>
      </w:r>
      <w:r w:rsidR="00410611" w:rsidRPr="000355F7">
        <w:rPr>
          <w:rFonts w:ascii="Arial" w:eastAsia="宋体" w:hAnsi="Arial" w:cs="Arial"/>
          <w:snapToGrid w:val="0"/>
          <w:kern w:val="0"/>
          <w:sz w:val="24"/>
        </w:rPr>
        <w:t>投影仪，以及用于</w:t>
      </w:r>
      <w:r w:rsidR="00410611" w:rsidRPr="000355F7">
        <w:rPr>
          <w:rFonts w:ascii="Arial" w:eastAsia="宋体" w:hAnsi="Arial" w:cs="Arial"/>
          <w:snapToGrid w:val="0"/>
          <w:kern w:val="0"/>
          <w:sz w:val="24"/>
        </w:rPr>
        <w:t>X-</w:t>
      </w:r>
      <w:r w:rsidR="00410611" w:rsidRPr="000355F7">
        <w:rPr>
          <w:rFonts w:ascii="Arial" w:eastAsia="宋体" w:hAnsi="Arial" w:cs="Arial"/>
          <w:snapToGrid w:val="0"/>
          <w:kern w:val="0"/>
          <w:sz w:val="24"/>
        </w:rPr>
        <w:t>光和其他医学造影系统的视频监视器。信号可以通过发射台、摄像机、照相机或电脑生成。除非仅用于显示字母数字符号，否则一般描述为视频显示器械、视频显示终端、图形</w:t>
      </w:r>
      <w:r w:rsidR="00C635D2">
        <w:rPr>
          <w:rFonts w:ascii="Arial" w:eastAsia="宋体" w:hAnsi="Arial" w:cs="Arial"/>
          <w:snapToGrid w:val="0"/>
          <w:kern w:val="0"/>
          <w:sz w:val="24"/>
        </w:rPr>
        <w:t>监视器</w:t>
      </w:r>
      <w:r w:rsidR="00410611" w:rsidRPr="000355F7">
        <w:rPr>
          <w:rFonts w:ascii="Arial" w:eastAsia="宋体" w:hAnsi="Arial" w:cs="Arial"/>
          <w:snapToGrid w:val="0"/>
          <w:kern w:val="0"/>
          <w:sz w:val="24"/>
        </w:rPr>
        <w:t>、医疗监视器及其他类似产品均属于性能标准的适用范围。</w:t>
      </w:r>
    </w:p>
    <w:p w14:paraId="2B674679" w14:textId="6E5FB864" w:rsidR="00410611" w:rsidRPr="0045120F" w:rsidRDefault="00587D7D"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显示型冷阴极充气放电管</w:t>
      </w:r>
    </w:p>
    <w:p w14:paraId="6931CEE9" w14:textId="1211DE3C" w:rsidR="00587D7D" w:rsidRPr="000355F7" w:rsidRDefault="00587D7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1970</w:t>
      </w:r>
      <w:r w:rsidRPr="000355F7">
        <w:rPr>
          <w:rFonts w:ascii="Arial" w:eastAsia="宋体" w:hAnsi="Arial" w:cs="Arial"/>
          <w:snapToGrid w:val="0"/>
          <w:kern w:val="0"/>
          <w:sz w:val="24"/>
        </w:rPr>
        <w:t>年</w:t>
      </w:r>
      <w:r w:rsidRPr="000355F7">
        <w:rPr>
          <w:rFonts w:ascii="Arial" w:eastAsia="宋体" w:hAnsi="Arial" w:cs="Arial"/>
          <w:snapToGrid w:val="0"/>
          <w:kern w:val="0"/>
          <w:sz w:val="24"/>
        </w:rPr>
        <w:t>5</w:t>
      </w:r>
      <w:r w:rsidRPr="000355F7">
        <w:rPr>
          <w:rFonts w:ascii="Arial" w:eastAsia="宋体" w:hAnsi="Arial" w:cs="Arial"/>
          <w:snapToGrid w:val="0"/>
          <w:kern w:val="0"/>
          <w:sz w:val="24"/>
        </w:rPr>
        <w:t>月</w:t>
      </w:r>
      <w:r w:rsidRPr="000355F7">
        <w:rPr>
          <w:rFonts w:ascii="Arial" w:eastAsia="宋体" w:hAnsi="Arial" w:cs="Arial"/>
          <w:snapToGrid w:val="0"/>
          <w:kern w:val="0"/>
          <w:sz w:val="24"/>
        </w:rPr>
        <w:t>19</w:t>
      </w:r>
      <w:r w:rsidRPr="000355F7">
        <w:rPr>
          <w:rFonts w:ascii="Arial" w:eastAsia="宋体" w:hAnsi="Arial" w:cs="Arial"/>
          <w:snapToGrid w:val="0"/>
          <w:kern w:val="0"/>
          <w:sz w:val="24"/>
        </w:rPr>
        <w:t>日。适用于产生和维持电子流用于显示电子流或产生</w:t>
      </w:r>
      <w:r w:rsidRPr="000355F7">
        <w:rPr>
          <w:rFonts w:ascii="Arial" w:eastAsia="宋体" w:hAnsi="Arial" w:cs="Arial"/>
          <w:snapToGrid w:val="0"/>
          <w:kern w:val="0"/>
          <w:sz w:val="24"/>
        </w:rPr>
        <w:t>X-</w:t>
      </w:r>
      <w:r w:rsidRPr="000355F7">
        <w:rPr>
          <w:rFonts w:ascii="Arial" w:eastAsia="宋体" w:hAnsi="Arial" w:cs="Arial"/>
          <w:snapToGrid w:val="0"/>
          <w:kern w:val="0"/>
          <w:sz w:val="24"/>
        </w:rPr>
        <w:t>光的放电管。</w:t>
      </w:r>
    </w:p>
    <w:p w14:paraId="700C8FD1" w14:textId="3A54A83D" w:rsidR="00587D7D" w:rsidRPr="0045120F" w:rsidRDefault="00587D7D"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微波炉</w:t>
      </w:r>
    </w:p>
    <w:p w14:paraId="5CC6EC39" w14:textId="7A122400" w:rsidR="00587D7D" w:rsidRPr="000355F7" w:rsidRDefault="00587D7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1971</w:t>
      </w:r>
      <w:r w:rsidRPr="000355F7">
        <w:rPr>
          <w:rFonts w:ascii="Arial" w:eastAsia="宋体" w:hAnsi="Arial" w:cs="Arial"/>
          <w:snapToGrid w:val="0"/>
          <w:kern w:val="0"/>
          <w:sz w:val="24"/>
        </w:rPr>
        <w:t>年</w:t>
      </w:r>
      <w:r w:rsidRPr="000355F7">
        <w:rPr>
          <w:rFonts w:ascii="Arial" w:eastAsia="宋体" w:hAnsi="Arial" w:cs="Arial"/>
          <w:snapToGrid w:val="0"/>
          <w:kern w:val="0"/>
          <w:sz w:val="24"/>
        </w:rPr>
        <w:t>10</w:t>
      </w:r>
      <w:r w:rsidRPr="000355F7">
        <w:rPr>
          <w:rFonts w:ascii="Arial" w:eastAsia="宋体" w:hAnsi="Arial" w:cs="Arial"/>
          <w:snapToGrid w:val="0"/>
          <w:kern w:val="0"/>
          <w:sz w:val="24"/>
        </w:rPr>
        <w:t>月</w:t>
      </w:r>
      <w:r w:rsidRPr="000355F7">
        <w:rPr>
          <w:rFonts w:ascii="Arial" w:eastAsia="宋体" w:hAnsi="Arial" w:cs="Arial"/>
          <w:snapToGrid w:val="0"/>
          <w:kern w:val="0"/>
          <w:sz w:val="24"/>
        </w:rPr>
        <w:t>7</w:t>
      </w:r>
      <w:r w:rsidRPr="000355F7">
        <w:rPr>
          <w:rFonts w:ascii="Arial" w:eastAsia="宋体" w:hAnsi="Arial" w:cs="Arial"/>
          <w:snapToGrid w:val="0"/>
          <w:kern w:val="0"/>
          <w:sz w:val="24"/>
        </w:rPr>
        <w:t>日。适用于家用或商用的，通过电磁能量加热或烹饪食物的器械。</w:t>
      </w:r>
    </w:p>
    <w:p w14:paraId="24FC1687" w14:textId="235A2465" w:rsidR="00587D7D" w:rsidRPr="0045120F" w:rsidRDefault="00587D7D"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诊断性</w:t>
      </w:r>
      <w:r w:rsidRPr="0045120F">
        <w:rPr>
          <w:rFonts w:ascii="Arial" w:eastAsia="宋体" w:hAnsi="Arial" w:cs="Arial"/>
          <w:b/>
          <w:snapToGrid w:val="0"/>
          <w:kern w:val="0"/>
          <w:sz w:val="24"/>
        </w:rPr>
        <w:t>X</w:t>
      </w:r>
      <w:r w:rsidRPr="0045120F">
        <w:rPr>
          <w:rFonts w:ascii="Arial" w:eastAsia="宋体" w:hAnsi="Arial" w:cs="Arial"/>
          <w:b/>
          <w:snapToGrid w:val="0"/>
          <w:kern w:val="0"/>
          <w:sz w:val="24"/>
        </w:rPr>
        <w:t>光设备</w:t>
      </w:r>
    </w:p>
    <w:p w14:paraId="750E1638" w14:textId="0B022BB6" w:rsidR="00587D7D" w:rsidRPr="000355F7" w:rsidRDefault="00587D7D" w:rsidP="004D192D">
      <w:pPr>
        <w:topLinePunct/>
        <w:adjustRightInd w:val="0"/>
        <w:snapToGrid w:val="0"/>
        <w:spacing w:afterLines="75" w:after="234" w:line="360" w:lineRule="auto"/>
        <w:rPr>
          <w:rFonts w:ascii="Arial" w:eastAsia="宋体" w:hAnsi="Arial" w:cs="Arial"/>
          <w:snapToGrid w:val="0"/>
          <w:kern w:val="0"/>
          <w:sz w:val="24"/>
        </w:rPr>
      </w:pPr>
      <w:bookmarkStart w:id="2" w:name="OLE_LINK2"/>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1974</w:t>
      </w:r>
      <w:r w:rsidRPr="000355F7">
        <w:rPr>
          <w:rFonts w:ascii="Arial" w:eastAsia="宋体" w:hAnsi="Arial" w:cs="Arial"/>
          <w:snapToGrid w:val="0"/>
          <w:kern w:val="0"/>
          <w:sz w:val="24"/>
        </w:rPr>
        <w:t>年</w:t>
      </w:r>
      <w:r w:rsidRPr="000355F7">
        <w:rPr>
          <w:rFonts w:ascii="Arial" w:eastAsia="宋体" w:hAnsi="Arial" w:cs="Arial"/>
          <w:snapToGrid w:val="0"/>
          <w:kern w:val="0"/>
          <w:sz w:val="24"/>
        </w:rPr>
        <w:t>8</w:t>
      </w:r>
      <w:r w:rsidRPr="000355F7">
        <w:rPr>
          <w:rFonts w:ascii="Arial" w:eastAsia="宋体" w:hAnsi="Arial" w:cs="Arial"/>
          <w:snapToGrid w:val="0"/>
          <w:kern w:val="0"/>
          <w:sz w:val="24"/>
        </w:rPr>
        <w:t>月</w:t>
      </w:r>
      <w:r w:rsidRPr="000355F7">
        <w:rPr>
          <w:rFonts w:ascii="Arial" w:eastAsia="宋体" w:hAnsi="Arial" w:cs="Arial"/>
          <w:snapToGrid w:val="0"/>
          <w:kern w:val="0"/>
          <w:sz w:val="24"/>
        </w:rPr>
        <w:t>2</w:t>
      </w:r>
      <w:r w:rsidRPr="000355F7">
        <w:rPr>
          <w:rFonts w:ascii="Arial" w:eastAsia="宋体" w:hAnsi="Arial" w:cs="Arial"/>
          <w:snapToGrid w:val="0"/>
          <w:kern w:val="0"/>
          <w:sz w:val="24"/>
        </w:rPr>
        <w:t>日。</w:t>
      </w:r>
      <w:bookmarkEnd w:id="2"/>
      <w:r w:rsidRPr="000355F7">
        <w:rPr>
          <w:rFonts w:ascii="Arial" w:eastAsia="宋体" w:hAnsi="Arial" w:cs="Arial"/>
          <w:snapToGrid w:val="0"/>
          <w:kern w:val="0"/>
          <w:sz w:val="24"/>
        </w:rPr>
        <w:t>适用于完整的诊断性</w:t>
      </w:r>
      <w:r w:rsidRPr="000355F7">
        <w:rPr>
          <w:rFonts w:ascii="Arial" w:eastAsia="宋体" w:hAnsi="Arial" w:cs="Arial"/>
          <w:snapToGrid w:val="0"/>
          <w:kern w:val="0"/>
          <w:sz w:val="24"/>
        </w:rPr>
        <w:t>X</w:t>
      </w:r>
      <w:r w:rsidRPr="000355F7">
        <w:rPr>
          <w:rFonts w:ascii="Arial" w:eastAsia="宋体" w:hAnsi="Arial" w:cs="Arial"/>
          <w:snapToGrid w:val="0"/>
          <w:kern w:val="0"/>
          <w:sz w:val="24"/>
        </w:rPr>
        <w:t>光设备，以及作为主要部件的设备，包括放电管护套配件，</w:t>
      </w:r>
      <w:r w:rsidRPr="000355F7">
        <w:rPr>
          <w:rFonts w:ascii="Arial" w:eastAsia="宋体" w:hAnsi="Arial" w:cs="Arial"/>
          <w:snapToGrid w:val="0"/>
          <w:kern w:val="0"/>
          <w:sz w:val="24"/>
        </w:rPr>
        <w:t>X</w:t>
      </w:r>
      <w:r w:rsidRPr="000355F7">
        <w:rPr>
          <w:rFonts w:ascii="Arial" w:eastAsia="宋体" w:hAnsi="Arial" w:cs="Arial"/>
          <w:snapToGrid w:val="0"/>
          <w:kern w:val="0"/>
          <w:sz w:val="24"/>
        </w:rPr>
        <w:t>光控制器，</w:t>
      </w:r>
      <w:r w:rsidRPr="000355F7">
        <w:rPr>
          <w:rFonts w:ascii="Arial" w:eastAsia="宋体" w:hAnsi="Arial" w:cs="Arial"/>
          <w:snapToGrid w:val="0"/>
          <w:kern w:val="0"/>
          <w:sz w:val="24"/>
        </w:rPr>
        <w:t>X</w:t>
      </w:r>
      <w:r w:rsidRPr="000355F7">
        <w:rPr>
          <w:rFonts w:ascii="Arial" w:eastAsia="宋体" w:hAnsi="Arial" w:cs="Arial"/>
          <w:snapToGrid w:val="0"/>
          <w:kern w:val="0"/>
          <w:sz w:val="24"/>
        </w:rPr>
        <w:t>光高电压产生器，荧光成像组件，桌面，支架，造影胶片更换器，胶片盒托盘，以及放射束器械。</w:t>
      </w:r>
    </w:p>
    <w:p w14:paraId="40052B55" w14:textId="77777777" w:rsidR="0045120F" w:rsidRDefault="0045120F">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14:paraId="28EB87D9" w14:textId="77777777" w:rsidR="006F1D46" w:rsidRDefault="006F1D46">
      <w:pPr>
        <w:topLinePunct/>
        <w:adjustRightInd w:val="0"/>
        <w:snapToGrid w:val="0"/>
        <w:spacing w:afterLines="75" w:after="234" w:line="360" w:lineRule="auto"/>
        <w:rPr>
          <w:rFonts w:ascii="Arial" w:eastAsia="宋体" w:hAnsi="Arial" w:cs="Arial"/>
          <w:b/>
          <w:snapToGrid w:val="0"/>
          <w:kern w:val="0"/>
          <w:sz w:val="24"/>
        </w:rPr>
      </w:pPr>
      <w:r>
        <w:rPr>
          <w:rFonts w:ascii="Arial" w:eastAsia="宋体" w:hAnsi="Arial" w:cs="Arial" w:hint="eastAsia"/>
          <w:b/>
          <w:snapToGrid w:val="0"/>
          <w:kern w:val="0"/>
          <w:sz w:val="24"/>
        </w:rPr>
        <w:t>机柜</w:t>
      </w:r>
      <w:r w:rsidRPr="0045120F">
        <w:rPr>
          <w:rFonts w:ascii="Arial" w:eastAsia="宋体" w:hAnsi="Arial" w:cs="Arial"/>
          <w:b/>
          <w:snapToGrid w:val="0"/>
          <w:kern w:val="0"/>
          <w:sz w:val="24"/>
        </w:rPr>
        <w:t>X</w:t>
      </w:r>
      <w:r w:rsidRPr="0045120F">
        <w:rPr>
          <w:rFonts w:ascii="Arial" w:eastAsia="宋体" w:hAnsi="Arial" w:cs="Arial"/>
          <w:b/>
          <w:snapToGrid w:val="0"/>
          <w:kern w:val="0"/>
          <w:sz w:val="24"/>
        </w:rPr>
        <w:t>光</w:t>
      </w:r>
      <w:r>
        <w:rPr>
          <w:rFonts w:ascii="Arial" w:eastAsia="宋体" w:hAnsi="Arial" w:cs="Arial" w:hint="eastAsia"/>
          <w:b/>
          <w:snapToGrid w:val="0"/>
          <w:kern w:val="0"/>
          <w:sz w:val="24"/>
        </w:rPr>
        <w:t>器械</w:t>
      </w:r>
    </w:p>
    <w:p w14:paraId="18B70AE7" w14:textId="397F62FF" w:rsidR="006F1D46" w:rsidRDefault="006F1D46">
      <w:pPr>
        <w:topLinePunct/>
        <w:adjustRightInd w:val="0"/>
        <w:snapToGrid w:val="0"/>
        <w:spacing w:afterLines="75" w:after="234" w:line="360" w:lineRule="auto"/>
        <w:rPr>
          <w:rFonts w:ascii="Arial" w:eastAsia="宋体" w:hAnsi="Arial" w:cs="Arial"/>
          <w:snapToGrid w:val="0"/>
          <w:kern w:val="0"/>
          <w:sz w:val="24"/>
          <w:highlight w:val="red"/>
        </w:rPr>
      </w:pPr>
      <w:bookmarkStart w:id="3" w:name="OLE_LINK3"/>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1974</w:t>
      </w:r>
      <w:r w:rsidRPr="000355F7">
        <w:rPr>
          <w:rFonts w:ascii="Arial" w:eastAsia="宋体" w:hAnsi="Arial" w:cs="Arial"/>
          <w:snapToGrid w:val="0"/>
          <w:kern w:val="0"/>
          <w:sz w:val="24"/>
        </w:rPr>
        <w:t>年</w:t>
      </w:r>
      <w:r>
        <w:rPr>
          <w:rFonts w:ascii="Arial" w:eastAsia="宋体" w:hAnsi="Arial" w:cs="Arial" w:hint="eastAsia"/>
          <w:snapToGrid w:val="0"/>
          <w:kern w:val="0"/>
          <w:sz w:val="24"/>
        </w:rPr>
        <w:t>4</w:t>
      </w:r>
      <w:r w:rsidRPr="000355F7">
        <w:rPr>
          <w:rFonts w:ascii="Arial" w:eastAsia="宋体" w:hAnsi="Arial" w:cs="Arial"/>
          <w:snapToGrid w:val="0"/>
          <w:kern w:val="0"/>
          <w:sz w:val="24"/>
        </w:rPr>
        <w:t>月</w:t>
      </w:r>
      <w:r w:rsidRPr="000355F7">
        <w:rPr>
          <w:rFonts w:ascii="Arial" w:eastAsia="宋体" w:hAnsi="Arial" w:cs="Arial"/>
          <w:snapToGrid w:val="0"/>
          <w:kern w:val="0"/>
          <w:sz w:val="24"/>
        </w:rPr>
        <w:t>2</w:t>
      </w:r>
      <w:r>
        <w:rPr>
          <w:rFonts w:ascii="Arial" w:eastAsia="宋体" w:hAnsi="Arial" w:cs="Arial" w:hint="eastAsia"/>
          <w:snapToGrid w:val="0"/>
          <w:kern w:val="0"/>
          <w:sz w:val="24"/>
        </w:rPr>
        <w:t>5</w:t>
      </w:r>
      <w:r>
        <w:rPr>
          <w:rFonts w:ascii="Arial" w:eastAsia="宋体" w:hAnsi="Arial" w:cs="Arial"/>
          <w:snapToGrid w:val="0"/>
          <w:kern w:val="0"/>
          <w:sz w:val="24"/>
        </w:rPr>
        <w:t>日</w:t>
      </w:r>
      <w:bookmarkEnd w:id="3"/>
      <w:r>
        <w:rPr>
          <w:rFonts w:ascii="Arial" w:eastAsia="宋体" w:hAnsi="Arial" w:cs="Arial" w:hint="eastAsia"/>
          <w:snapToGrid w:val="0"/>
          <w:kern w:val="0"/>
          <w:sz w:val="24"/>
        </w:rPr>
        <w:t>，用于主要检查随身行李的指定系统；</w:t>
      </w:r>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1974</w:t>
      </w:r>
      <w:r w:rsidRPr="000355F7">
        <w:rPr>
          <w:rFonts w:ascii="Arial" w:eastAsia="宋体" w:hAnsi="Arial" w:cs="Arial"/>
          <w:snapToGrid w:val="0"/>
          <w:kern w:val="0"/>
          <w:sz w:val="24"/>
        </w:rPr>
        <w:t>年</w:t>
      </w:r>
      <w:r>
        <w:rPr>
          <w:rFonts w:ascii="Arial" w:eastAsia="宋体" w:hAnsi="Arial" w:cs="Arial" w:hint="eastAsia"/>
          <w:snapToGrid w:val="0"/>
          <w:kern w:val="0"/>
          <w:sz w:val="24"/>
        </w:rPr>
        <w:t>4</w:t>
      </w:r>
      <w:r w:rsidRPr="000355F7">
        <w:rPr>
          <w:rFonts w:ascii="Arial" w:eastAsia="宋体" w:hAnsi="Arial" w:cs="Arial"/>
          <w:snapToGrid w:val="0"/>
          <w:kern w:val="0"/>
          <w:sz w:val="24"/>
        </w:rPr>
        <w:t>月</w:t>
      </w:r>
      <w:r w:rsidRPr="000355F7">
        <w:rPr>
          <w:rFonts w:ascii="Arial" w:eastAsia="宋体" w:hAnsi="Arial" w:cs="Arial"/>
          <w:snapToGrid w:val="0"/>
          <w:kern w:val="0"/>
          <w:sz w:val="24"/>
        </w:rPr>
        <w:t>2</w:t>
      </w:r>
      <w:r>
        <w:rPr>
          <w:rFonts w:ascii="Arial" w:eastAsia="宋体" w:hAnsi="Arial" w:cs="Arial" w:hint="eastAsia"/>
          <w:snapToGrid w:val="0"/>
          <w:kern w:val="0"/>
          <w:sz w:val="24"/>
        </w:rPr>
        <w:t>5</w:t>
      </w:r>
      <w:r>
        <w:rPr>
          <w:rFonts w:ascii="Arial" w:eastAsia="宋体" w:hAnsi="Arial" w:cs="Arial"/>
          <w:snapToGrid w:val="0"/>
          <w:kern w:val="0"/>
          <w:sz w:val="24"/>
        </w:rPr>
        <w:t>日，</w:t>
      </w:r>
      <w:r>
        <w:rPr>
          <w:rFonts w:ascii="Arial" w:eastAsia="宋体" w:hAnsi="Arial" w:cs="Arial" w:hint="eastAsia"/>
          <w:snapToGrid w:val="0"/>
          <w:kern w:val="0"/>
          <w:sz w:val="24"/>
        </w:rPr>
        <w:t>用于其他机柜</w:t>
      </w:r>
      <w:r>
        <w:rPr>
          <w:rFonts w:ascii="Arial" w:eastAsia="宋体" w:hAnsi="Arial" w:cs="Arial" w:hint="eastAsia"/>
          <w:snapToGrid w:val="0"/>
          <w:kern w:val="0"/>
          <w:sz w:val="24"/>
        </w:rPr>
        <w:t>X-</w:t>
      </w:r>
      <w:r>
        <w:rPr>
          <w:rFonts w:ascii="Arial" w:eastAsia="宋体" w:hAnsi="Arial" w:cs="Arial" w:hint="eastAsia"/>
          <w:snapToGrid w:val="0"/>
          <w:kern w:val="0"/>
          <w:sz w:val="24"/>
        </w:rPr>
        <w:t>光器械。适用于封闭独立式机柜的所有</w:t>
      </w:r>
      <w:r>
        <w:rPr>
          <w:rFonts w:ascii="Arial" w:eastAsia="宋体" w:hAnsi="Arial" w:cs="Arial" w:hint="eastAsia"/>
          <w:snapToGrid w:val="0"/>
          <w:kern w:val="0"/>
          <w:sz w:val="24"/>
        </w:rPr>
        <w:t>X-</w:t>
      </w:r>
      <w:r>
        <w:rPr>
          <w:rFonts w:ascii="Arial" w:eastAsia="宋体" w:hAnsi="Arial" w:cs="Arial" w:hint="eastAsia"/>
          <w:snapToGrid w:val="0"/>
          <w:kern w:val="0"/>
          <w:sz w:val="24"/>
        </w:rPr>
        <w:t>光器械。</w:t>
      </w:r>
    </w:p>
    <w:p w14:paraId="42B8497D" w14:textId="2E70FF76" w:rsidR="00587D7D" w:rsidRPr="0045120F" w:rsidRDefault="00587D7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激光产品</w:t>
      </w:r>
    </w:p>
    <w:p w14:paraId="4E11A923" w14:textId="11521E13" w:rsidR="00587D7D" w:rsidRPr="000355F7" w:rsidRDefault="00587D7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1976</w:t>
      </w:r>
      <w:r w:rsidRPr="000355F7">
        <w:rPr>
          <w:rFonts w:ascii="Arial" w:eastAsia="宋体" w:hAnsi="Arial" w:cs="Arial"/>
          <w:snapToGrid w:val="0"/>
          <w:kern w:val="0"/>
          <w:sz w:val="24"/>
        </w:rPr>
        <w:t>年</w:t>
      </w:r>
      <w:r w:rsidRPr="000355F7">
        <w:rPr>
          <w:rFonts w:ascii="Arial" w:eastAsia="宋体" w:hAnsi="Arial" w:cs="Arial"/>
          <w:snapToGrid w:val="0"/>
          <w:kern w:val="0"/>
          <w:sz w:val="24"/>
        </w:rPr>
        <w:t>8</w:t>
      </w:r>
      <w:r w:rsidRPr="000355F7">
        <w:rPr>
          <w:rFonts w:ascii="Arial" w:eastAsia="宋体" w:hAnsi="Arial" w:cs="Arial"/>
          <w:snapToGrid w:val="0"/>
          <w:kern w:val="0"/>
          <w:sz w:val="24"/>
        </w:rPr>
        <w:t>月</w:t>
      </w:r>
      <w:r w:rsidRPr="000355F7">
        <w:rPr>
          <w:rFonts w:ascii="Arial" w:eastAsia="宋体" w:hAnsi="Arial" w:cs="Arial"/>
          <w:snapToGrid w:val="0"/>
          <w:kern w:val="0"/>
          <w:sz w:val="24"/>
        </w:rPr>
        <w:t>2</w:t>
      </w:r>
      <w:r w:rsidRPr="000355F7">
        <w:rPr>
          <w:rFonts w:ascii="Arial" w:eastAsia="宋体" w:hAnsi="Arial" w:cs="Arial"/>
          <w:snapToGrid w:val="0"/>
          <w:kern w:val="0"/>
          <w:sz w:val="24"/>
        </w:rPr>
        <w:t>日。适用于所有的激光和激光系统，以及除</w:t>
      </w:r>
      <w:r w:rsidRPr="000355F7">
        <w:rPr>
          <w:rFonts w:ascii="Arial" w:eastAsia="宋体" w:hAnsi="Arial" w:cs="Arial"/>
          <w:snapToGrid w:val="0"/>
          <w:kern w:val="0"/>
          <w:sz w:val="24"/>
        </w:rPr>
        <w:t>21</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CFR</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1040.10</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a</w:t>
      </w:r>
      <w:r w:rsidR="000355F7">
        <w:rPr>
          <w:rFonts w:ascii="Arial" w:eastAsia="宋体" w:hAnsi="Arial" w:cs="Arial"/>
          <w:snapToGrid w:val="0"/>
          <w:kern w:val="0"/>
          <w:sz w:val="24"/>
        </w:rPr>
        <w:t>）</w:t>
      </w:r>
      <w:r w:rsidR="000355F7" w:rsidRPr="000355F7">
        <w:rPr>
          <w:rFonts w:ascii="Arial" w:eastAsia="宋体" w:hAnsi="Arial" w:cs="Arial"/>
          <w:snapToGrid w:val="0"/>
          <w:kern w:val="0"/>
          <w:sz w:val="24"/>
        </w:rPr>
        <w:t>排</w:t>
      </w:r>
      <w:r w:rsidRPr="000355F7">
        <w:rPr>
          <w:rFonts w:ascii="Arial" w:eastAsia="宋体" w:hAnsi="Arial" w:cs="Arial"/>
          <w:snapToGrid w:val="0"/>
          <w:kern w:val="0"/>
          <w:sz w:val="24"/>
        </w:rPr>
        <w:t>除的产品外所有包含或用于包含激光或激光系统的产品。</w:t>
      </w:r>
    </w:p>
    <w:p w14:paraId="1E720A8C" w14:textId="09C46EFD" w:rsidR="00587D7D" w:rsidRPr="0045120F" w:rsidRDefault="00587D7D"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超声治疗设备</w:t>
      </w:r>
    </w:p>
    <w:p w14:paraId="4FE29ACE" w14:textId="5F921A2E" w:rsidR="00587D7D" w:rsidRPr="000355F7" w:rsidRDefault="00587D7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1979</w:t>
      </w:r>
      <w:r w:rsidRPr="000355F7">
        <w:rPr>
          <w:rFonts w:ascii="Arial" w:eastAsia="宋体" w:hAnsi="Arial" w:cs="Arial"/>
          <w:snapToGrid w:val="0"/>
          <w:kern w:val="0"/>
          <w:sz w:val="24"/>
        </w:rPr>
        <w:t>年</w:t>
      </w:r>
      <w:r w:rsidRPr="000355F7">
        <w:rPr>
          <w:rFonts w:ascii="Arial" w:eastAsia="宋体" w:hAnsi="Arial" w:cs="Arial"/>
          <w:snapToGrid w:val="0"/>
          <w:kern w:val="0"/>
          <w:sz w:val="24"/>
        </w:rPr>
        <w:t>2</w:t>
      </w:r>
      <w:r w:rsidRPr="000355F7">
        <w:rPr>
          <w:rFonts w:ascii="Arial" w:eastAsia="宋体" w:hAnsi="Arial" w:cs="Arial"/>
          <w:snapToGrid w:val="0"/>
          <w:kern w:val="0"/>
          <w:sz w:val="24"/>
        </w:rPr>
        <w:t>月</w:t>
      </w:r>
      <w:r w:rsidRPr="000355F7">
        <w:rPr>
          <w:rFonts w:ascii="Arial" w:eastAsia="宋体" w:hAnsi="Arial" w:cs="Arial"/>
          <w:snapToGrid w:val="0"/>
          <w:kern w:val="0"/>
          <w:sz w:val="24"/>
        </w:rPr>
        <w:t>17</w:t>
      </w:r>
      <w:r w:rsidRPr="000355F7">
        <w:rPr>
          <w:rFonts w:ascii="Arial" w:eastAsia="宋体" w:hAnsi="Arial" w:cs="Arial"/>
          <w:snapToGrid w:val="0"/>
          <w:kern w:val="0"/>
          <w:sz w:val="24"/>
        </w:rPr>
        <w:t>日。适用于用于</w:t>
      </w:r>
      <w:r w:rsidR="006F1D46">
        <w:rPr>
          <w:rFonts w:ascii="Arial" w:eastAsia="宋体" w:hAnsi="Arial" w:cs="Arial"/>
          <w:snapToGrid w:val="0"/>
          <w:kern w:val="0"/>
          <w:sz w:val="24"/>
        </w:rPr>
        <w:t>物理治疗仪</w:t>
      </w:r>
      <w:r w:rsidRPr="000355F7">
        <w:rPr>
          <w:rFonts w:ascii="Arial" w:eastAsia="宋体" w:hAnsi="Arial" w:cs="Arial"/>
          <w:snapToGrid w:val="0"/>
          <w:kern w:val="0"/>
          <w:sz w:val="24"/>
        </w:rPr>
        <w:t>的超声治疗设备，以及用于上述设备的生成器或应用器。</w:t>
      </w:r>
    </w:p>
    <w:p w14:paraId="0FFD21A4" w14:textId="0F567237" w:rsidR="00587D7D" w:rsidRPr="0045120F" w:rsidRDefault="00587D7D"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水银蒸汽灯</w:t>
      </w:r>
    </w:p>
    <w:p w14:paraId="02687157" w14:textId="5FA0018E" w:rsidR="00587D7D" w:rsidRPr="000355F7" w:rsidRDefault="00587D7D"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1980</w:t>
      </w:r>
      <w:r w:rsidRPr="000355F7">
        <w:rPr>
          <w:rFonts w:ascii="Arial" w:eastAsia="宋体" w:hAnsi="Arial" w:cs="Arial"/>
          <w:snapToGrid w:val="0"/>
          <w:kern w:val="0"/>
          <w:sz w:val="24"/>
        </w:rPr>
        <w:t>年</w:t>
      </w:r>
      <w:r w:rsidRPr="000355F7">
        <w:rPr>
          <w:rFonts w:ascii="Arial" w:eastAsia="宋体" w:hAnsi="Arial" w:cs="Arial"/>
          <w:snapToGrid w:val="0"/>
          <w:kern w:val="0"/>
          <w:sz w:val="24"/>
        </w:rPr>
        <w:t>3</w:t>
      </w:r>
      <w:r w:rsidRPr="000355F7">
        <w:rPr>
          <w:rFonts w:ascii="Arial" w:eastAsia="宋体" w:hAnsi="Arial" w:cs="Arial"/>
          <w:snapToGrid w:val="0"/>
          <w:kern w:val="0"/>
          <w:sz w:val="24"/>
        </w:rPr>
        <w:t>月</w:t>
      </w:r>
      <w:r w:rsidRPr="000355F7">
        <w:rPr>
          <w:rFonts w:ascii="Arial" w:eastAsia="宋体" w:hAnsi="Arial" w:cs="Arial"/>
          <w:snapToGrid w:val="0"/>
          <w:kern w:val="0"/>
          <w:sz w:val="24"/>
        </w:rPr>
        <w:t>8</w:t>
      </w:r>
      <w:r w:rsidRPr="000355F7">
        <w:rPr>
          <w:rFonts w:ascii="Arial" w:eastAsia="宋体" w:hAnsi="Arial" w:cs="Arial"/>
          <w:snapToGrid w:val="0"/>
          <w:kern w:val="0"/>
          <w:sz w:val="24"/>
        </w:rPr>
        <w:t>日。适用于</w:t>
      </w:r>
      <w:r w:rsidR="00184727" w:rsidRPr="000355F7">
        <w:rPr>
          <w:rFonts w:ascii="Arial" w:eastAsia="宋体" w:hAnsi="Arial" w:cs="Arial"/>
          <w:snapToGrid w:val="0"/>
          <w:kern w:val="0"/>
          <w:sz w:val="24"/>
        </w:rPr>
        <w:t>设计、使用或推销用于照明目的的水银蒸汽灯。</w:t>
      </w:r>
    </w:p>
    <w:p w14:paraId="186892E2" w14:textId="32A0359C" w:rsidR="00184727" w:rsidRPr="0045120F" w:rsidRDefault="00184727"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日光灯产品</w:t>
      </w:r>
    </w:p>
    <w:p w14:paraId="4735633C" w14:textId="2F3342D3" w:rsidR="00184727" w:rsidRPr="000355F7" w:rsidRDefault="00184727"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标准生效于</w:t>
      </w:r>
      <w:r w:rsidRPr="000355F7">
        <w:rPr>
          <w:rFonts w:ascii="Arial" w:eastAsia="宋体" w:hAnsi="Arial" w:cs="Arial"/>
          <w:snapToGrid w:val="0"/>
          <w:kern w:val="0"/>
          <w:sz w:val="24"/>
        </w:rPr>
        <w:t>1980</w:t>
      </w:r>
      <w:r w:rsidRPr="000355F7">
        <w:rPr>
          <w:rFonts w:ascii="Arial" w:eastAsia="宋体" w:hAnsi="Arial" w:cs="Arial"/>
          <w:snapToGrid w:val="0"/>
          <w:kern w:val="0"/>
          <w:sz w:val="24"/>
        </w:rPr>
        <w:t>年</w:t>
      </w:r>
      <w:r w:rsidR="006F1D46">
        <w:rPr>
          <w:rFonts w:ascii="Arial" w:eastAsia="宋体" w:hAnsi="Arial" w:cs="Arial"/>
          <w:snapToGrid w:val="0"/>
          <w:kern w:val="0"/>
          <w:sz w:val="24"/>
        </w:rPr>
        <w:t>5</w:t>
      </w:r>
      <w:r w:rsidRPr="000355F7">
        <w:rPr>
          <w:rFonts w:ascii="Arial" w:eastAsia="宋体" w:hAnsi="Arial" w:cs="Arial"/>
          <w:snapToGrid w:val="0"/>
          <w:kern w:val="0"/>
          <w:sz w:val="24"/>
        </w:rPr>
        <w:t>月</w:t>
      </w:r>
      <w:r w:rsidRPr="000355F7">
        <w:rPr>
          <w:rFonts w:ascii="Arial" w:eastAsia="宋体" w:hAnsi="Arial" w:cs="Arial"/>
          <w:snapToGrid w:val="0"/>
          <w:kern w:val="0"/>
          <w:sz w:val="24"/>
        </w:rPr>
        <w:t>7</w:t>
      </w:r>
      <w:r w:rsidRPr="000355F7">
        <w:rPr>
          <w:rFonts w:ascii="Arial" w:eastAsia="宋体" w:hAnsi="Arial" w:cs="Arial"/>
          <w:snapToGrid w:val="0"/>
          <w:kern w:val="0"/>
          <w:sz w:val="24"/>
        </w:rPr>
        <w:t>日，与</w:t>
      </w:r>
      <w:r w:rsidRPr="000355F7">
        <w:rPr>
          <w:rFonts w:ascii="Arial" w:eastAsia="宋体" w:hAnsi="Arial" w:cs="Arial"/>
          <w:snapToGrid w:val="0"/>
          <w:kern w:val="0"/>
          <w:sz w:val="24"/>
        </w:rPr>
        <w:t>1986</w:t>
      </w:r>
      <w:r w:rsidRPr="000355F7">
        <w:rPr>
          <w:rFonts w:ascii="Arial" w:eastAsia="宋体" w:hAnsi="Arial" w:cs="Arial"/>
          <w:snapToGrid w:val="0"/>
          <w:kern w:val="0"/>
          <w:sz w:val="24"/>
        </w:rPr>
        <w:t>年</w:t>
      </w:r>
      <w:r w:rsidRPr="000355F7">
        <w:rPr>
          <w:rFonts w:ascii="Arial" w:eastAsia="宋体" w:hAnsi="Arial" w:cs="Arial"/>
          <w:snapToGrid w:val="0"/>
          <w:kern w:val="0"/>
          <w:sz w:val="24"/>
        </w:rPr>
        <w:t>9</w:t>
      </w:r>
      <w:r w:rsidRPr="000355F7">
        <w:rPr>
          <w:rFonts w:ascii="Arial" w:eastAsia="宋体" w:hAnsi="Arial" w:cs="Arial"/>
          <w:snapToGrid w:val="0"/>
          <w:kern w:val="0"/>
          <w:sz w:val="24"/>
        </w:rPr>
        <w:t>月</w:t>
      </w:r>
      <w:r w:rsidRPr="000355F7">
        <w:rPr>
          <w:rFonts w:ascii="Arial" w:eastAsia="宋体" w:hAnsi="Arial" w:cs="Arial"/>
          <w:snapToGrid w:val="0"/>
          <w:kern w:val="0"/>
          <w:sz w:val="24"/>
        </w:rPr>
        <w:t>8</w:t>
      </w:r>
      <w:r w:rsidRPr="000355F7">
        <w:rPr>
          <w:rFonts w:ascii="Arial" w:eastAsia="宋体" w:hAnsi="Arial" w:cs="Arial"/>
          <w:snapToGrid w:val="0"/>
          <w:kern w:val="0"/>
          <w:sz w:val="24"/>
        </w:rPr>
        <w:t>日修订。适用于日光灯产品</w:t>
      </w:r>
      <w:r w:rsidR="000355F7">
        <w:rPr>
          <w:rFonts w:ascii="Arial" w:eastAsia="宋体" w:hAnsi="Arial" w:cs="Arial"/>
          <w:snapToGrid w:val="0"/>
          <w:kern w:val="0"/>
          <w:sz w:val="24"/>
        </w:rPr>
        <w:t>（</w:t>
      </w:r>
      <w:r w:rsidRPr="000355F7">
        <w:rPr>
          <w:rFonts w:ascii="Arial" w:eastAsia="宋体" w:hAnsi="Arial" w:cs="Arial"/>
          <w:snapToGrid w:val="0"/>
          <w:kern w:val="0"/>
          <w:sz w:val="24"/>
        </w:rPr>
        <w:t>如日光浴床和</w:t>
      </w:r>
      <w:r w:rsidR="006F1D46">
        <w:rPr>
          <w:rFonts w:ascii="Arial" w:eastAsia="宋体" w:hAnsi="Arial" w:cs="Arial"/>
          <w:snapToGrid w:val="0"/>
          <w:kern w:val="0"/>
          <w:sz w:val="24"/>
        </w:rPr>
        <w:t>隔间</w:t>
      </w:r>
      <w:r w:rsidR="000355F7">
        <w:rPr>
          <w:rFonts w:ascii="Arial" w:eastAsia="宋体" w:hAnsi="Arial" w:cs="Arial"/>
          <w:snapToGrid w:val="0"/>
          <w:kern w:val="0"/>
          <w:sz w:val="24"/>
        </w:rPr>
        <w:t>）</w:t>
      </w:r>
      <w:r w:rsidRPr="000355F7">
        <w:rPr>
          <w:rFonts w:ascii="Arial" w:eastAsia="宋体" w:hAnsi="Arial" w:cs="Arial"/>
          <w:snapToGrid w:val="0"/>
          <w:kern w:val="0"/>
          <w:sz w:val="24"/>
        </w:rPr>
        <w:t>，以及上述产品中用于皮肤晒黑的紫外线灯。</w:t>
      </w:r>
    </w:p>
    <w:p w14:paraId="31487C45" w14:textId="77777777" w:rsidR="0045120F" w:rsidRDefault="0045120F">
      <w:pPr>
        <w:widowControl/>
        <w:jc w:val="left"/>
        <w:rPr>
          <w:rFonts w:ascii="Arial" w:eastAsia="宋体" w:hAnsi="Arial" w:cs="Arial"/>
          <w:b/>
          <w:snapToGrid w:val="0"/>
          <w:kern w:val="0"/>
          <w:sz w:val="24"/>
        </w:rPr>
      </w:pPr>
      <w:r>
        <w:rPr>
          <w:rFonts w:ascii="Arial" w:eastAsia="宋体" w:hAnsi="Arial" w:cs="Arial"/>
          <w:b/>
          <w:snapToGrid w:val="0"/>
          <w:kern w:val="0"/>
          <w:sz w:val="24"/>
        </w:rPr>
        <w:br w:type="page"/>
      </w:r>
    </w:p>
    <w:p w14:paraId="6C81212C" w14:textId="130B3DA4" w:rsidR="00184727" w:rsidRPr="0045120F" w:rsidRDefault="00184727" w:rsidP="004D192D">
      <w:pPr>
        <w:topLinePunct/>
        <w:adjustRightInd w:val="0"/>
        <w:snapToGrid w:val="0"/>
        <w:spacing w:afterLines="75" w:after="234" w:line="360" w:lineRule="auto"/>
        <w:rPr>
          <w:rFonts w:ascii="Arial" w:eastAsia="宋体" w:hAnsi="Arial" w:cs="Arial"/>
          <w:b/>
          <w:snapToGrid w:val="0"/>
          <w:kern w:val="0"/>
          <w:sz w:val="24"/>
        </w:rPr>
      </w:pPr>
      <w:r w:rsidRPr="0045120F">
        <w:rPr>
          <w:rFonts w:ascii="Arial" w:eastAsia="宋体" w:hAnsi="Arial" w:cs="Arial"/>
          <w:b/>
          <w:snapToGrid w:val="0"/>
          <w:kern w:val="0"/>
          <w:sz w:val="24"/>
        </w:rPr>
        <w:t>用于检测和评估，或用于出口的进口</w:t>
      </w:r>
    </w:p>
    <w:p w14:paraId="4DEAB61D" w14:textId="5C975977" w:rsidR="00184727" w:rsidRPr="000355F7" w:rsidRDefault="00184727"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特定情况下，进口商可以进口</w:t>
      </w:r>
      <w:r w:rsidR="000355F7">
        <w:rPr>
          <w:rFonts w:ascii="Arial" w:eastAsia="宋体" w:hAnsi="Arial" w:cs="Arial"/>
          <w:snapToGrid w:val="0"/>
          <w:kern w:val="0"/>
          <w:sz w:val="24"/>
        </w:rPr>
        <w:t>（</w:t>
      </w:r>
      <w:r w:rsidRPr="000355F7">
        <w:rPr>
          <w:rFonts w:ascii="Arial" w:eastAsia="宋体" w:hAnsi="Arial" w:cs="Arial"/>
          <w:snapToGrid w:val="0"/>
          <w:kern w:val="0"/>
          <w:sz w:val="24"/>
        </w:rPr>
        <w:t>用于出口</w:t>
      </w:r>
      <w:r w:rsidR="000355F7">
        <w:rPr>
          <w:rFonts w:ascii="Arial" w:eastAsia="宋体" w:hAnsi="Arial" w:cs="Arial"/>
          <w:snapToGrid w:val="0"/>
          <w:kern w:val="0"/>
          <w:sz w:val="24"/>
        </w:rPr>
        <w:t>）</w:t>
      </w:r>
      <w:r w:rsidRPr="000355F7">
        <w:rPr>
          <w:rFonts w:ascii="Arial" w:eastAsia="宋体" w:hAnsi="Arial" w:cs="Arial"/>
          <w:snapToGrid w:val="0"/>
          <w:kern w:val="0"/>
          <w:sz w:val="24"/>
        </w:rPr>
        <w:t>未经许可的、无法接受美国广播信号的多系统电视接收器，以及未经许可的、</w:t>
      </w:r>
      <w:proofErr w:type="gramStart"/>
      <w:r w:rsidRPr="000355F7">
        <w:rPr>
          <w:rFonts w:ascii="Arial" w:eastAsia="宋体" w:hAnsi="Arial" w:cs="Arial"/>
          <w:snapToGrid w:val="0"/>
          <w:kern w:val="0"/>
          <w:sz w:val="24"/>
        </w:rPr>
        <w:t>不</w:t>
      </w:r>
      <w:proofErr w:type="gramEnd"/>
      <w:r w:rsidRPr="000355F7">
        <w:rPr>
          <w:rFonts w:ascii="Arial" w:eastAsia="宋体" w:hAnsi="Arial" w:cs="Arial"/>
          <w:snapToGrid w:val="0"/>
          <w:kern w:val="0"/>
          <w:sz w:val="24"/>
        </w:rPr>
        <w:t>含有美国电源插头或适配器的微波炉。另外，</w:t>
      </w:r>
      <w:r w:rsidR="00181905" w:rsidRPr="000355F7">
        <w:rPr>
          <w:rFonts w:ascii="Arial" w:eastAsia="宋体" w:hAnsi="Arial" w:cs="Arial"/>
          <w:snapToGrid w:val="0"/>
          <w:kern w:val="0"/>
          <w:sz w:val="24"/>
        </w:rPr>
        <w:t>运行、维护和服务过程为</w:t>
      </w:r>
      <w:r w:rsidR="00181905" w:rsidRPr="000355F7">
        <w:rPr>
          <w:rFonts w:ascii="Arial" w:eastAsia="宋体" w:hAnsi="Arial" w:cs="Arial"/>
          <w:snapToGrid w:val="0"/>
          <w:kern w:val="0"/>
          <w:sz w:val="24"/>
        </w:rPr>
        <w:t>I</w:t>
      </w:r>
      <w:r w:rsidR="00181905" w:rsidRPr="000355F7">
        <w:rPr>
          <w:rFonts w:ascii="Arial" w:eastAsia="宋体" w:hAnsi="Arial" w:cs="Arial"/>
          <w:snapToGrid w:val="0"/>
          <w:kern w:val="0"/>
          <w:sz w:val="24"/>
        </w:rPr>
        <w:t>类的特定电视接收器、微波炉和激光产品如果满足具体的免除适用的性能标准的指标，则可以进口用于检测和评估。豁免标准请联系最近的</w:t>
      </w:r>
      <w:r w:rsidR="00181905" w:rsidRPr="000355F7">
        <w:rPr>
          <w:rFonts w:ascii="Arial" w:eastAsia="宋体" w:hAnsi="Arial" w:cs="Arial"/>
          <w:snapToGrid w:val="0"/>
          <w:kern w:val="0"/>
          <w:sz w:val="24"/>
        </w:rPr>
        <w:t>FDA</w:t>
      </w:r>
      <w:r w:rsidR="00181905" w:rsidRPr="000355F7">
        <w:rPr>
          <w:rFonts w:ascii="Arial" w:eastAsia="宋体" w:hAnsi="Arial" w:cs="Arial"/>
          <w:snapToGrid w:val="0"/>
          <w:kern w:val="0"/>
          <w:sz w:val="24"/>
        </w:rPr>
        <w:t>地区办公室。</w:t>
      </w:r>
    </w:p>
    <w:p w14:paraId="02406496" w14:textId="1C73DCF7" w:rsidR="00181905" w:rsidRPr="0045120F" w:rsidRDefault="00181905" w:rsidP="0045120F">
      <w:pPr>
        <w:topLinePunct/>
        <w:adjustRightInd w:val="0"/>
        <w:snapToGrid w:val="0"/>
        <w:spacing w:afterLines="75" w:after="234" w:line="360" w:lineRule="auto"/>
        <w:jc w:val="center"/>
        <w:rPr>
          <w:rFonts w:ascii="Arial" w:eastAsia="宋体" w:hAnsi="Arial" w:cs="Arial"/>
          <w:b/>
          <w:snapToGrid w:val="0"/>
          <w:kern w:val="0"/>
          <w:sz w:val="32"/>
        </w:rPr>
      </w:pPr>
      <w:r w:rsidRPr="0045120F">
        <w:rPr>
          <w:rFonts w:ascii="Arial" w:eastAsia="宋体" w:hAnsi="Arial" w:cs="Arial"/>
          <w:b/>
          <w:snapToGrid w:val="0"/>
          <w:kern w:val="0"/>
          <w:sz w:val="32"/>
        </w:rPr>
        <w:t>其他信息</w:t>
      </w:r>
    </w:p>
    <w:p w14:paraId="23F0B617" w14:textId="5A42A3BF" w:rsidR="00181905" w:rsidRPr="000355F7" w:rsidRDefault="00181905" w:rsidP="004D192D">
      <w:pPr>
        <w:topLinePunct/>
        <w:adjustRightInd w:val="0"/>
        <w:snapToGrid w:val="0"/>
        <w:spacing w:afterLines="75" w:after="234" w:line="360" w:lineRule="auto"/>
        <w:rPr>
          <w:rFonts w:ascii="Arial" w:eastAsia="宋体" w:hAnsi="Arial" w:cs="Arial"/>
          <w:snapToGrid w:val="0"/>
          <w:kern w:val="0"/>
          <w:sz w:val="24"/>
        </w:rPr>
      </w:pPr>
      <w:r w:rsidRPr="000355F7">
        <w:rPr>
          <w:rFonts w:ascii="Arial" w:eastAsia="宋体" w:hAnsi="Arial" w:cs="Arial"/>
          <w:snapToGrid w:val="0"/>
          <w:kern w:val="0"/>
          <w:sz w:val="24"/>
        </w:rPr>
        <w:t>关于其他信息，进口商、销售商、经销商和制造商应参考相关的</w:t>
      </w:r>
      <w:r w:rsidRPr="000355F7">
        <w:rPr>
          <w:rFonts w:ascii="Arial" w:eastAsia="宋体" w:hAnsi="Arial" w:cs="Arial"/>
          <w:snapToGrid w:val="0"/>
          <w:kern w:val="0"/>
          <w:sz w:val="24"/>
        </w:rPr>
        <w:t>FDA</w:t>
      </w:r>
      <w:r w:rsidRPr="000355F7">
        <w:rPr>
          <w:rFonts w:ascii="Arial" w:eastAsia="宋体" w:hAnsi="Arial" w:cs="Arial"/>
          <w:snapToGrid w:val="0"/>
          <w:kern w:val="0"/>
          <w:sz w:val="24"/>
        </w:rPr>
        <w:t>法规</w:t>
      </w:r>
      <w:r w:rsidR="000355F7">
        <w:rPr>
          <w:rFonts w:ascii="Arial" w:eastAsia="宋体" w:hAnsi="Arial" w:cs="Arial"/>
          <w:snapToGrid w:val="0"/>
          <w:kern w:val="0"/>
          <w:sz w:val="24"/>
        </w:rPr>
        <w:t>（</w:t>
      </w:r>
      <w:r w:rsidRPr="000355F7">
        <w:rPr>
          <w:rFonts w:ascii="Arial" w:eastAsia="宋体" w:hAnsi="Arial" w:cs="Arial"/>
          <w:snapToGrid w:val="0"/>
          <w:kern w:val="0"/>
          <w:sz w:val="24"/>
        </w:rPr>
        <w:t>CFR</w:t>
      </w:r>
      <w:r w:rsidR="000355F7">
        <w:rPr>
          <w:rFonts w:ascii="Arial" w:eastAsia="宋体" w:hAnsi="Arial" w:cs="Arial"/>
          <w:snapToGrid w:val="0"/>
          <w:kern w:val="0"/>
          <w:sz w:val="24"/>
        </w:rPr>
        <w:t xml:space="preserve"> </w:t>
      </w:r>
      <w:r w:rsidRPr="000355F7">
        <w:rPr>
          <w:rFonts w:ascii="Arial" w:eastAsia="宋体" w:hAnsi="Arial" w:cs="Arial"/>
          <w:snapToGrid w:val="0"/>
          <w:kern w:val="0"/>
          <w:sz w:val="24"/>
        </w:rPr>
        <w:t>21</w:t>
      </w:r>
      <w:r w:rsidRPr="000355F7">
        <w:rPr>
          <w:rFonts w:ascii="Arial" w:eastAsia="宋体" w:hAnsi="Arial" w:cs="Arial"/>
          <w:snapToGrid w:val="0"/>
          <w:kern w:val="0"/>
          <w:sz w:val="24"/>
        </w:rPr>
        <w:t>，第</w:t>
      </w:r>
      <w:r w:rsidRPr="000355F7">
        <w:rPr>
          <w:rFonts w:ascii="Arial" w:eastAsia="宋体" w:hAnsi="Arial" w:cs="Arial"/>
          <w:snapToGrid w:val="0"/>
          <w:kern w:val="0"/>
          <w:sz w:val="24"/>
        </w:rPr>
        <w:t>1000-1050</w:t>
      </w:r>
      <w:r w:rsidRPr="000355F7">
        <w:rPr>
          <w:rFonts w:ascii="Arial" w:eastAsia="宋体" w:hAnsi="Arial" w:cs="Arial"/>
          <w:snapToGrid w:val="0"/>
          <w:kern w:val="0"/>
          <w:sz w:val="24"/>
        </w:rPr>
        <w:t>部分</w:t>
      </w:r>
      <w:r w:rsidR="000355F7">
        <w:rPr>
          <w:rFonts w:ascii="Arial" w:eastAsia="宋体" w:hAnsi="Arial" w:cs="Arial"/>
          <w:snapToGrid w:val="0"/>
          <w:kern w:val="0"/>
          <w:sz w:val="24"/>
        </w:rPr>
        <w:t>）</w:t>
      </w:r>
      <w:r w:rsidRPr="000355F7">
        <w:rPr>
          <w:rFonts w:ascii="Arial" w:eastAsia="宋体" w:hAnsi="Arial" w:cs="Arial"/>
          <w:snapToGrid w:val="0"/>
          <w:kern w:val="0"/>
          <w:sz w:val="24"/>
        </w:rPr>
        <w:t>或联系就近的</w:t>
      </w:r>
      <w:r w:rsidRPr="000355F7">
        <w:rPr>
          <w:rFonts w:ascii="Arial" w:eastAsia="宋体" w:hAnsi="Arial" w:cs="Arial"/>
          <w:snapToGrid w:val="0"/>
          <w:kern w:val="0"/>
          <w:sz w:val="24"/>
        </w:rPr>
        <w:t>FDA</w:t>
      </w:r>
      <w:r w:rsidRPr="000355F7">
        <w:rPr>
          <w:rFonts w:ascii="Arial" w:eastAsia="宋体" w:hAnsi="Arial" w:cs="Arial"/>
          <w:snapToGrid w:val="0"/>
          <w:kern w:val="0"/>
          <w:sz w:val="24"/>
        </w:rPr>
        <w:t>地区办公室。</w:t>
      </w:r>
    </w:p>
    <w:sectPr w:rsidR="00181905" w:rsidRPr="000355F7" w:rsidSect="0045120F">
      <w:headerReference w:type="default" r:id="rId11"/>
      <w:footerReference w:type="default" r:id="rId12"/>
      <w:pgSz w:w="11906" w:h="16838"/>
      <w:pgMar w:top="1440" w:right="1797" w:bottom="1440" w:left="1797" w:header="720"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B4CA3" w14:textId="77777777" w:rsidR="0056146D" w:rsidRDefault="0056146D" w:rsidP="000355F7">
      <w:r>
        <w:separator/>
      </w:r>
    </w:p>
  </w:endnote>
  <w:endnote w:type="continuationSeparator" w:id="0">
    <w:p w14:paraId="0CBA99B0" w14:textId="77777777" w:rsidR="0056146D" w:rsidRDefault="0056146D" w:rsidP="0003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6B0B1" w14:textId="48A3A04C" w:rsidR="00827D52" w:rsidRDefault="00827D52" w:rsidP="00827D52">
    <w:pPr>
      <w:pStyle w:val="a7"/>
      <w:jc w:val="center"/>
      <w:rPr>
        <w:rFonts w:ascii="Arial" w:eastAsia="宋体" w:hAnsi="Arial" w:cs="Arial"/>
        <w:snapToGrid w:val="0"/>
        <w:kern w:val="0"/>
        <w:sz w:val="24"/>
      </w:rPr>
    </w:pPr>
    <w:r>
      <w:rPr>
        <w:rFonts w:ascii="Arial" w:eastAsia="宋体" w:hAnsi="Arial" w:cs="Arial" w:hint="eastAsia"/>
        <w:snapToGrid w:val="0"/>
        <w:kern w:val="0"/>
        <w:sz w:val="24"/>
      </w:rPr>
      <w:t>___________________________________</w:t>
    </w:r>
  </w:p>
  <w:p w14:paraId="484968C3" w14:textId="77777777" w:rsidR="00827D52" w:rsidRDefault="00827D52" w:rsidP="00827D52">
    <w:pPr>
      <w:pStyle w:val="a7"/>
      <w:jc w:val="center"/>
    </w:pPr>
  </w:p>
  <w:p w14:paraId="4191E74E" w14:textId="77777777" w:rsidR="00827D52" w:rsidRDefault="00827D52" w:rsidP="00827D52">
    <w:pPr>
      <w:pStyle w:val="a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FB6C2" w14:textId="77777777" w:rsidR="0045120F" w:rsidRDefault="0045120F" w:rsidP="00827D52">
    <w:pPr>
      <w:pStyle w:val="a7"/>
      <w:jc w:val="center"/>
      <w:rPr>
        <w:rFonts w:ascii="Arial" w:eastAsia="宋体" w:hAnsi="Arial" w:cs="Arial"/>
        <w:snapToGrid w:val="0"/>
        <w:kern w:val="0"/>
        <w:sz w:val="24"/>
      </w:rPr>
    </w:pPr>
  </w:p>
  <w:p w14:paraId="67C31900" w14:textId="069D686B" w:rsidR="0045120F" w:rsidRDefault="0045120F" w:rsidP="00827D52">
    <w:pPr>
      <w:pStyle w:val="a7"/>
      <w:jc w:val="center"/>
      <w:rPr>
        <w:rFonts w:ascii="Arial" w:eastAsia="宋体" w:hAnsi="Arial" w:cs="Arial"/>
        <w:snapToGrid w:val="0"/>
        <w:kern w:val="0"/>
        <w:sz w:val="24"/>
      </w:rPr>
    </w:pPr>
    <w:r w:rsidRPr="0045120F">
      <w:rPr>
        <w:rFonts w:ascii="Arial" w:eastAsia="宋体" w:hAnsi="Arial" w:cs="Arial"/>
        <w:snapToGrid w:val="0"/>
        <w:kern w:val="0"/>
        <w:sz w:val="24"/>
      </w:rPr>
      <w:fldChar w:fldCharType="begin"/>
    </w:r>
    <w:r w:rsidRPr="0045120F">
      <w:rPr>
        <w:rFonts w:ascii="Arial" w:eastAsia="宋体" w:hAnsi="Arial" w:cs="Arial"/>
        <w:snapToGrid w:val="0"/>
        <w:kern w:val="0"/>
        <w:sz w:val="24"/>
      </w:rPr>
      <w:instrText>PAGE   \* MERGEFORMAT</w:instrText>
    </w:r>
    <w:r w:rsidRPr="0045120F">
      <w:rPr>
        <w:rFonts w:ascii="Arial" w:eastAsia="宋体" w:hAnsi="Arial" w:cs="Arial"/>
        <w:snapToGrid w:val="0"/>
        <w:kern w:val="0"/>
        <w:sz w:val="24"/>
      </w:rPr>
      <w:fldChar w:fldCharType="separate"/>
    </w:r>
    <w:r w:rsidR="009A4351" w:rsidRPr="009A4351">
      <w:rPr>
        <w:rFonts w:ascii="Arial" w:eastAsia="宋体" w:hAnsi="Arial" w:cs="Arial"/>
        <w:noProof/>
        <w:snapToGrid w:val="0"/>
        <w:kern w:val="0"/>
        <w:sz w:val="24"/>
        <w:lang w:val="zh-CN"/>
      </w:rPr>
      <w:t>1</w:t>
    </w:r>
    <w:r w:rsidRPr="0045120F">
      <w:rPr>
        <w:rFonts w:ascii="Arial" w:eastAsia="宋体" w:hAnsi="Arial" w:cs="Arial"/>
        <w:snapToGrid w:val="0"/>
        <w:kern w:val="0"/>
        <w:sz w:val="24"/>
      </w:rPr>
      <w:fldChar w:fldCharType="end"/>
    </w:r>
  </w:p>
  <w:p w14:paraId="42A2FDC0" w14:textId="77777777" w:rsidR="0045120F" w:rsidRDefault="0045120F" w:rsidP="00827D52">
    <w:pPr>
      <w:pStyle w:val="a7"/>
      <w:jc w:val="center"/>
      <w:rPr>
        <w:rFonts w:ascii="Arial" w:eastAsia="宋体" w:hAnsi="Arial" w:cs="Arial"/>
        <w:snapToGrid w:val="0"/>
        <w:kern w:val="0"/>
        <w:sz w:val="24"/>
      </w:rPr>
    </w:pPr>
  </w:p>
  <w:p w14:paraId="793CC67F" w14:textId="01ED860C" w:rsidR="0045120F" w:rsidRDefault="0045120F" w:rsidP="00827D52">
    <w:pPr>
      <w:pStyle w:val="a7"/>
      <w:jc w:val="center"/>
      <w:rPr>
        <w:rFonts w:ascii="Arial" w:eastAsia="宋体" w:hAnsi="Arial" w:cs="Arial"/>
        <w:snapToGrid w:val="0"/>
        <w:kern w:val="0"/>
        <w:sz w:val="24"/>
      </w:rPr>
    </w:pPr>
    <w:r>
      <w:rPr>
        <w:rFonts w:ascii="Arial" w:eastAsia="宋体" w:hAnsi="Arial" w:cs="Arial" w:hint="eastAsia"/>
        <w:snapToGrid w:val="0"/>
        <w:kern w:val="0"/>
        <w:sz w:val="24"/>
      </w:rPr>
      <w:t>___________________________</w:t>
    </w:r>
  </w:p>
  <w:p w14:paraId="2B97F2BE" w14:textId="77777777" w:rsidR="0045120F" w:rsidRDefault="0045120F" w:rsidP="00827D52">
    <w:pPr>
      <w:pStyle w:val="a7"/>
      <w:jc w:val="center"/>
    </w:pPr>
  </w:p>
  <w:p w14:paraId="7F483F8E" w14:textId="77777777" w:rsidR="0045120F" w:rsidRDefault="0045120F" w:rsidP="00827D52">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A072B" w14:textId="77777777" w:rsidR="0056146D" w:rsidRDefault="0056146D" w:rsidP="000355F7">
      <w:r>
        <w:separator/>
      </w:r>
    </w:p>
  </w:footnote>
  <w:footnote w:type="continuationSeparator" w:id="0">
    <w:p w14:paraId="4B7BD350" w14:textId="77777777" w:rsidR="0056146D" w:rsidRDefault="0056146D" w:rsidP="00035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7444C" w14:textId="77777777" w:rsidR="0045120F" w:rsidRDefault="0045120F" w:rsidP="0045120F">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2D35B" w14:textId="77777777" w:rsidR="0045120F" w:rsidRDefault="0045120F" w:rsidP="0045120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801A2"/>
    <w:multiLevelType w:val="hybridMultilevel"/>
    <w:tmpl w:val="90544A6A"/>
    <w:lvl w:ilvl="0" w:tplc="D3166924">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74"/>
    <w:rsid w:val="000355F7"/>
    <w:rsid w:val="000F7485"/>
    <w:rsid w:val="001221E5"/>
    <w:rsid w:val="00180F23"/>
    <w:rsid w:val="00181905"/>
    <w:rsid w:val="00184727"/>
    <w:rsid w:val="001B7517"/>
    <w:rsid w:val="00323974"/>
    <w:rsid w:val="003D138C"/>
    <w:rsid w:val="00410611"/>
    <w:rsid w:val="0045120F"/>
    <w:rsid w:val="004A5A18"/>
    <w:rsid w:val="004D192D"/>
    <w:rsid w:val="0056146D"/>
    <w:rsid w:val="0056596D"/>
    <w:rsid w:val="00587D7D"/>
    <w:rsid w:val="005D7696"/>
    <w:rsid w:val="006258E1"/>
    <w:rsid w:val="00656707"/>
    <w:rsid w:val="00692774"/>
    <w:rsid w:val="006F1D46"/>
    <w:rsid w:val="007273BD"/>
    <w:rsid w:val="007448AC"/>
    <w:rsid w:val="0080281B"/>
    <w:rsid w:val="00827D52"/>
    <w:rsid w:val="00870899"/>
    <w:rsid w:val="00961122"/>
    <w:rsid w:val="009A18D7"/>
    <w:rsid w:val="009A4351"/>
    <w:rsid w:val="00C51305"/>
    <w:rsid w:val="00C635D2"/>
    <w:rsid w:val="00DE057A"/>
    <w:rsid w:val="00EB406E"/>
    <w:rsid w:val="00F7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273BD"/>
    <w:pPr>
      <w:ind w:leftChars="2500" w:left="100"/>
    </w:pPr>
  </w:style>
  <w:style w:type="character" w:customStyle="1" w:styleId="Char">
    <w:name w:val="日期 Char"/>
    <w:basedOn w:val="a0"/>
    <w:link w:val="a3"/>
    <w:uiPriority w:val="99"/>
    <w:semiHidden/>
    <w:rsid w:val="007273BD"/>
  </w:style>
  <w:style w:type="paragraph" w:styleId="a4">
    <w:name w:val="List Paragraph"/>
    <w:basedOn w:val="a"/>
    <w:uiPriority w:val="34"/>
    <w:qFormat/>
    <w:rsid w:val="0056596D"/>
    <w:pPr>
      <w:ind w:firstLineChars="200" w:firstLine="420"/>
    </w:pPr>
  </w:style>
  <w:style w:type="table" w:styleId="a5">
    <w:name w:val="Table Grid"/>
    <w:basedOn w:val="a1"/>
    <w:uiPriority w:val="39"/>
    <w:rsid w:val="0062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355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355F7"/>
    <w:rPr>
      <w:sz w:val="18"/>
      <w:szCs w:val="18"/>
    </w:rPr>
  </w:style>
  <w:style w:type="paragraph" w:styleId="a7">
    <w:name w:val="footer"/>
    <w:basedOn w:val="a"/>
    <w:link w:val="Char1"/>
    <w:uiPriority w:val="99"/>
    <w:unhideWhenUsed/>
    <w:rsid w:val="000355F7"/>
    <w:pPr>
      <w:tabs>
        <w:tab w:val="center" w:pos="4153"/>
        <w:tab w:val="right" w:pos="8306"/>
      </w:tabs>
      <w:snapToGrid w:val="0"/>
      <w:jc w:val="left"/>
    </w:pPr>
    <w:rPr>
      <w:sz w:val="18"/>
      <w:szCs w:val="18"/>
    </w:rPr>
  </w:style>
  <w:style w:type="character" w:customStyle="1" w:styleId="Char1">
    <w:name w:val="页脚 Char"/>
    <w:basedOn w:val="a0"/>
    <w:link w:val="a7"/>
    <w:uiPriority w:val="99"/>
    <w:rsid w:val="000355F7"/>
    <w:rPr>
      <w:sz w:val="18"/>
      <w:szCs w:val="18"/>
    </w:rPr>
  </w:style>
  <w:style w:type="paragraph" w:styleId="a8">
    <w:name w:val="Balloon Text"/>
    <w:basedOn w:val="a"/>
    <w:link w:val="Char2"/>
    <w:uiPriority w:val="99"/>
    <w:semiHidden/>
    <w:unhideWhenUsed/>
    <w:rsid w:val="00961122"/>
    <w:rPr>
      <w:sz w:val="18"/>
      <w:szCs w:val="18"/>
    </w:rPr>
  </w:style>
  <w:style w:type="character" w:customStyle="1" w:styleId="Char2">
    <w:name w:val="批注框文本 Char"/>
    <w:basedOn w:val="a0"/>
    <w:link w:val="a8"/>
    <w:uiPriority w:val="99"/>
    <w:semiHidden/>
    <w:rsid w:val="009611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7273BD"/>
    <w:pPr>
      <w:ind w:leftChars="2500" w:left="100"/>
    </w:pPr>
  </w:style>
  <w:style w:type="character" w:customStyle="1" w:styleId="Char">
    <w:name w:val="日期 Char"/>
    <w:basedOn w:val="a0"/>
    <w:link w:val="a3"/>
    <w:uiPriority w:val="99"/>
    <w:semiHidden/>
    <w:rsid w:val="007273BD"/>
  </w:style>
  <w:style w:type="paragraph" w:styleId="a4">
    <w:name w:val="List Paragraph"/>
    <w:basedOn w:val="a"/>
    <w:uiPriority w:val="34"/>
    <w:qFormat/>
    <w:rsid w:val="0056596D"/>
    <w:pPr>
      <w:ind w:firstLineChars="200" w:firstLine="420"/>
    </w:pPr>
  </w:style>
  <w:style w:type="table" w:styleId="a5">
    <w:name w:val="Table Grid"/>
    <w:basedOn w:val="a1"/>
    <w:uiPriority w:val="39"/>
    <w:rsid w:val="0062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355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355F7"/>
    <w:rPr>
      <w:sz w:val="18"/>
      <w:szCs w:val="18"/>
    </w:rPr>
  </w:style>
  <w:style w:type="paragraph" w:styleId="a7">
    <w:name w:val="footer"/>
    <w:basedOn w:val="a"/>
    <w:link w:val="Char1"/>
    <w:uiPriority w:val="99"/>
    <w:unhideWhenUsed/>
    <w:rsid w:val="000355F7"/>
    <w:pPr>
      <w:tabs>
        <w:tab w:val="center" w:pos="4153"/>
        <w:tab w:val="right" w:pos="8306"/>
      </w:tabs>
      <w:snapToGrid w:val="0"/>
      <w:jc w:val="left"/>
    </w:pPr>
    <w:rPr>
      <w:sz w:val="18"/>
      <w:szCs w:val="18"/>
    </w:rPr>
  </w:style>
  <w:style w:type="character" w:customStyle="1" w:styleId="Char1">
    <w:name w:val="页脚 Char"/>
    <w:basedOn w:val="a0"/>
    <w:link w:val="a7"/>
    <w:uiPriority w:val="99"/>
    <w:rsid w:val="000355F7"/>
    <w:rPr>
      <w:sz w:val="18"/>
      <w:szCs w:val="18"/>
    </w:rPr>
  </w:style>
  <w:style w:type="paragraph" w:styleId="a8">
    <w:name w:val="Balloon Text"/>
    <w:basedOn w:val="a"/>
    <w:link w:val="Char2"/>
    <w:uiPriority w:val="99"/>
    <w:semiHidden/>
    <w:unhideWhenUsed/>
    <w:rsid w:val="00961122"/>
    <w:rPr>
      <w:sz w:val="18"/>
      <w:szCs w:val="18"/>
    </w:rPr>
  </w:style>
  <w:style w:type="character" w:customStyle="1" w:styleId="Char2">
    <w:name w:val="批注框文本 Char"/>
    <w:basedOn w:val="a0"/>
    <w:link w:val="a8"/>
    <w:uiPriority w:val="99"/>
    <w:semiHidden/>
    <w:rsid w:val="009611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462</Words>
  <Characters>2640</Characters>
  <Application>Microsoft Office Word</Application>
  <DocSecurity>0</DocSecurity>
  <Lines>22</Lines>
  <Paragraphs>6</Paragraphs>
  <ScaleCrop>false</ScaleCrop>
  <Company>Microsoft</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2017-12-18T15:07:00Z</dcterms:created>
  <dcterms:modified xsi:type="dcterms:W3CDTF">2017-12-18T15:07:00Z</dcterms:modified>
</cp:coreProperties>
</file>