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636" w:rsidRPr="00CD42E0" w:rsidRDefault="00B14636" w:rsidP="008A7E34">
      <w:pPr>
        <w:snapToGrid w:val="0"/>
        <w:spacing w:line="300" w:lineRule="auto"/>
        <w:jc w:val="center"/>
        <w:rPr>
          <w:rFonts w:ascii="Arial" w:eastAsia="宋体" w:hAnsi="Arial" w:cs="Arial" w:hint="eastAsia"/>
          <w:sz w:val="24"/>
          <w:szCs w:val="24"/>
        </w:rPr>
      </w:pPr>
    </w:p>
    <w:p w:rsidR="00AA73B9" w:rsidRPr="00CD42E0" w:rsidRDefault="00312EB2" w:rsidP="008A7E34">
      <w:pPr>
        <w:snapToGrid w:val="0"/>
        <w:spacing w:line="300" w:lineRule="auto"/>
        <w:jc w:val="center"/>
        <w:rPr>
          <w:rFonts w:ascii="Arial" w:eastAsia="宋体" w:hAnsi="Arial" w:cs="Arial"/>
          <w:sz w:val="24"/>
          <w:szCs w:val="24"/>
        </w:rPr>
      </w:pPr>
      <w:r w:rsidRPr="00CD42E0">
        <w:rPr>
          <w:rFonts w:ascii="Arial" w:eastAsia="宋体" w:hAnsi="Arial" w:cs="Arial"/>
          <w:sz w:val="24"/>
          <w:szCs w:val="24"/>
        </w:rPr>
        <w:t>超声治疗产品</w:t>
      </w:r>
      <w:r w:rsidR="00442B0C">
        <w:rPr>
          <w:rFonts w:ascii="Arial" w:eastAsia="宋体" w:hAnsi="Arial" w:cs="Arial" w:hint="eastAsia"/>
          <w:sz w:val="24"/>
          <w:szCs w:val="24"/>
        </w:rPr>
        <w:t>的</w:t>
      </w:r>
      <w:r w:rsidRPr="00CD42E0">
        <w:rPr>
          <w:rFonts w:ascii="Arial" w:eastAsia="宋体" w:hAnsi="Arial" w:cs="Arial"/>
          <w:sz w:val="24"/>
          <w:szCs w:val="24"/>
        </w:rPr>
        <w:t>产品报告制作指南</w:t>
      </w:r>
    </w:p>
    <w:p w:rsidR="00312EB2" w:rsidRPr="00CD42E0" w:rsidRDefault="00312EB2" w:rsidP="008A7E34">
      <w:pPr>
        <w:snapToGrid w:val="0"/>
        <w:spacing w:line="300" w:lineRule="auto"/>
        <w:jc w:val="center"/>
        <w:rPr>
          <w:rFonts w:ascii="Arial" w:eastAsia="宋体" w:hAnsi="Arial" w:cs="Arial"/>
          <w:sz w:val="24"/>
          <w:szCs w:val="24"/>
        </w:rPr>
      </w:pPr>
    </w:p>
    <w:p w:rsidR="00312EB2" w:rsidRPr="00CD42E0" w:rsidRDefault="00312EB2" w:rsidP="008A7E34">
      <w:pPr>
        <w:snapToGrid w:val="0"/>
        <w:spacing w:line="300" w:lineRule="auto"/>
        <w:jc w:val="center"/>
        <w:rPr>
          <w:rFonts w:ascii="Arial" w:eastAsia="宋体" w:hAnsi="Arial" w:cs="Arial"/>
          <w:sz w:val="24"/>
          <w:szCs w:val="24"/>
        </w:rPr>
      </w:pPr>
    </w:p>
    <w:p w:rsidR="008A7E34" w:rsidRPr="00CD42E0" w:rsidRDefault="008A7E34" w:rsidP="008A7E34">
      <w:pPr>
        <w:snapToGrid w:val="0"/>
        <w:spacing w:line="300" w:lineRule="auto"/>
        <w:jc w:val="center"/>
        <w:rPr>
          <w:rFonts w:ascii="Arial" w:eastAsia="宋体" w:hAnsi="Arial" w:cs="Arial"/>
          <w:sz w:val="24"/>
          <w:szCs w:val="24"/>
        </w:rPr>
      </w:pPr>
    </w:p>
    <w:p w:rsidR="00B14636" w:rsidRPr="00CD42E0" w:rsidRDefault="00B14636" w:rsidP="008A7E34">
      <w:pPr>
        <w:snapToGrid w:val="0"/>
        <w:spacing w:line="300" w:lineRule="auto"/>
        <w:jc w:val="center"/>
        <w:rPr>
          <w:rFonts w:ascii="Arial" w:eastAsia="宋体" w:hAnsi="Arial" w:cs="Arial"/>
          <w:sz w:val="24"/>
          <w:szCs w:val="24"/>
        </w:rPr>
      </w:pPr>
    </w:p>
    <w:p w:rsidR="008A7E34" w:rsidRPr="00CD42E0" w:rsidRDefault="008A7E34" w:rsidP="008A7E34">
      <w:pPr>
        <w:snapToGrid w:val="0"/>
        <w:spacing w:line="300" w:lineRule="auto"/>
        <w:jc w:val="center"/>
        <w:rPr>
          <w:rFonts w:ascii="Arial" w:eastAsia="宋体" w:hAnsi="Arial" w:cs="Arial"/>
          <w:sz w:val="24"/>
          <w:szCs w:val="24"/>
        </w:rPr>
      </w:pPr>
    </w:p>
    <w:p w:rsidR="008A7E34" w:rsidRPr="00CD42E0" w:rsidRDefault="008A7E34" w:rsidP="008A7E34">
      <w:pPr>
        <w:snapToGrid w:val="0"/>
        <w:spacing w:line="300" w:lineRule="auto"/>
        <w:jc w:val="center"/>
        <w:rPr>
          <w:rFonts w:ascii="Arial" w:eastAsia="宋体" w:hAnsi="Arial" w:cs="Arial"/>
          <w:sz w:val="24"/>
          <w:szCs w:val="24"/>
        </w:rPr>
      </w:pPr>
    </w:p>
    <w:p w:rsidR="008A7E34" w:rsidRPr="00CD42E0" w:rsidRDefault="008A7E34" w:rsidP="008A7E34">
      <w:pPr>
        <w:snapToGrid w:val="0"/>
        <w:spacing w:line="300" w:lineRule="auto"/>
        <w:jc w:val="center"/>
        <w:rPr>
          <w:rFonts w:ascii="Arial" w:eastAsia="宋体" w:hAnsi="Arial" w:cs="Arial"/>
          <w:sz w:val="24"/>
          <w:szCs w:val="24"/>
        </w:rPr>
      </w:pPr>
    </w:p>
    <w:p w:rsidR="008A7E34" w:rsidRPr="00CD42E0" w:rsidRDefault="008A7E34" w:rsidP="008A7E34">
      <w:pPr>
        <w:snapToGrid w:val="0"/>
        <w:spacing w:line="300" w:lineRule="auto"/>
        <w:jc w:val="center"/>
        <w:rPr>
          <w:rFonts w:ascii="Arial" w:eastAsia="宋体" w:hAnsi="Arial" w:cs="Arial"/>
          <w:sz w:val="24"/>
          <w:szCs w:val="24"/>
        </w:rPr>
      </w:pPr>
    </w:p>
    <w:p w:rsidR="00312EB2" w:rsidRPr="00CD42E0" w:rsidRDefault="00312EB2" w:rsidP="008A7E34">
      <w:pPr>
        <w:snapToGrid w:val="0"/>
        <w:spacing w:line="300" w:lineRule="auto"/>
        <w:jc w:val="center"/>
        <w:rPr>
          <w:rFonts w:ascii="Arial" w:eastAsia="宋体" w:hAnsi="Arial" w:cs="Arial"/>
          <w:sz w:val="24"/>
          <w:szCs w:val="24"/>
        </w:rPr>
      </w:pPr>
      <w:r w:rsidRPr="00CD42E0">
        <w:rPr>
          <w:rFonts w:ascii="Arial" w:eastAsia="宋体" w:hAnsi="Arial" w:cs="Arial"/>
          <w:sz w:val="24"/>
          <w:szCs w:val="24"/>
        </w:rPr>
        <w:t>1996</w:t>
      </w:r>
      <w:r w:rsidRPr="00CD42E0">
        <w:rPr>
          <w:rFonts w:ascii="Arial" w:eastAsia="宋体" w:hAnsi="Arial" w:cs="Arial"/>
          <w:sz w:val="24"/>
          <w:szCs w:val="24"/>
        </w:rPr>
        <w:t>年</w:t>
      </w:r>
      <w:r w:rsidRPr="00CD42E0">
        <w:rPr>
          <w:rFonts w:ascii="Arial" w:eastAsia="宋体" w:hAnsi="Arial" w:cs="Arial"/>
          <w:sz w:val="24"/>
          <w:szCs w:val="24"/>
        </w:rPr>
        <w:t>8</w:t>
      </w:r>
      <w:r w:rsidRPr="00CD42E0">
        <w:rPr>
          <w:rFonts w:ascii="Arial" w:eastAsia="宋体" w:hAnsi="Arial" w:cs="Arial"/>
          <w:sz w:val="24"/>
          <w:szCs w:val="24"/>
        </w:rPr>
        <w:t>月</w:t>
      </w:r>
    </w:p>
    <w:p w:rsidR="00312EB2" w:rsidRPr="00CD42E0" w:rsidRDefault="00312EB2" w:rsidP="008A7E34">
      <w:pPr>
        <w:snapToGrid w:val="0"/>
        <w:spacing w:line="300" w:lineRule="auto"/>
        <w:jc w:val="center"/>
        <w:rPr>
          <w:rFonts w:ascii="Arial" w:eastAsia="宋体" w:hAnsi="Arial" w:cs="Arial"/>
          <w:sz w:val="24"/>
          <w:szCs w:val="24"/>
        </w:rPr>
      </w:pPr>
    </w:p>
    <w:p w:rsidR="00B14636" w:rsidRPr="00CD42E0" w:rsidRDefault="00B14636" w:rsidP="008A7E34">
      <w:pPr>
        <w:snapToGrid w:val="0"/>
        <w:spacing w:line="300" w:lineRule="auto"/>
        <w:jc w:val="center"/>
        <w:rPr>
          <w:rFonts w:ascii="Arial" w:eastAsia="宋体" w:hAnsi="Arial" w:cs="Arial"/>
          <w:sz w:val="24"/>
          <w:szCs w:val="24"/>
        </w:rPr>
      </w:pPr>
    </w:p>
    <w:p w:rsidR="008A7E34" w:rsidRPr="00CD42E0" w:rsidRDefault="008A7E34" w:rsidP="008A7E34">
      <w:pPr>
        <w:snapToGrid w:val="0"/>
        <w:spacing w:line="300" w:lineRule="auto"/>
        <w:jc w:val="center"/>
        <w:rPr>
          <w:rFonts w:ascii="Arial" w:eastAsia="宋体" w:hAnsi="Arial" w:cs="Arial"/>
          <w:sz w:val="24"/>
          <w:szCs w:val="24"/>
        </w:rPr>
      </w:pPr>
    </w:p>
    <w:p w:rsidR="008A7E34" w:rsidRPr="00CD42E0" w:rsidRDefault="008A7E34" w:rsidP="008A7E34">
      <w:pPr>
        <w:snapToGrid w:val="0"/>
        <w:spacing w:line="300" w:lineRule="auto"/>
        <w:jc w:val="center"/>
        <w:rPr>
          <w:rFonts w:ascii="Arial" w:eastAsia="宋体" w:hAnsi="Arial" w:cs="Arial"/>
          <w:sz w:val="24"/>
          <w:szCs w:val="24"/>
        </w:rPr>
      </w:pPr>
    </w:p>
    <w:p w:rsidR="00B14636" w:rsidRPr="00CD42E0" w:rsidRDefault="00B14636" w:rsidP="008A7E34">
      <w:pPr>
        <w:snapToGrid w:val="0"/>
        <w:spacing w:line="300" w:lineRule="auto"/>
        <w:jc w:val="center"/>
        <w:rPr>
          <w:rFonts w:ascii="Arial" w:eastAsia="宋体" w:hAnsi="Arial" w:cs="Arial"/>
          <w:sz w:val="24"/>
          <w:szCs w:val="24"/>
        </w:rPr>
      </w:pPr>
    </w:p>
    <w:p w:rsidR="00B14636" w:rsidRPr="00CD42E0" w:rsidRDefault="00B14636" w:rsidP="008A7E34">
      <w:pPr>
        <w:snapToGrid w:val="0"/>
        <w:spacing w:line="300" w:lineRule="auto"/>
        <w:jc w:val="center"/>
        <w:rPr>
          <w:rFonts w:ascii="Arial" w:eastAsia="宋体" w:hAnsi="Arial" w:cs="Arial"/>
          <w:sz w:val="24"/>
          <w:szCs w:val="24"/>
        </w:rPr>
      </w:pPr>
    </w:p>
    <w:p w:rsidR="00B14636" w:rsidRPr="00CD42E0" w:rsidRDefault="00B14636" w:rsidP="008A7E34">
      <w:pPr>
        <w:snapToGrid w:val="0"/>
        <w:spacing w:line="300" w:lineRule="auto"/>
        <w:jc w:val="center"/>
        <w:rPr>
          <w:rFonts w:ascii="Arial" w:eastAsia="宋体" w:hAnsi="Arial" w:cs="Arial"/>
          <w:sz w:val="24"/>
          <w:szCs w:val="24"/>
        </w:rPr>
      </w:pPr>
    </w:p>
    <w:p w:rsidR="008A7E34" w:rsidRPr="00CD42E0" w:rsidRDefault="008A7E34" w:rsidP="008A7E34">
      <w:pPr>
        <w:snapToGrid w:val="0"/>
        <w:spacing w:line="300" w:lineRule="auto"/>
        <w:jc w:val="center"/>
        <w:rPr>
          <w:rFonts w:ascii="Arial" w:eastAsia="宋体" w:hAnsi="Arial" w:cs="Arial"/>
          <w:sz w:val="24"/>
          <w:szCs w:val="24"/>
        </w:rPr>
      </w:pPr>
    </w:p>
    <w:p w:rsidR="008A7E34" w:rsidRPr="00CD42E0" w:rsidRDefault="008A7E34" w:rsidP="008A7E34">
      <w:pPr>
        <w:snapToGrid w:val="0"/>
        <w:spacing w:line="300" w:lineRule="auto"/>
        <w:jc w:val="center"/>
        <w:rPr>
          <w:rFonts w:ascii="Arial" w:eastAsia="宋体" w:hAnsi="Arial" w:cs="Arial"/>
          <w:sz w:val="24"/>
          <w:szCs w:val="24"/>
        </w:rPr>
      </w:pPr>
    </w:p>
    <w:p w:rsidR="008A7E34" w:rsidRPr="00CD42E0" w:rsidRDefault="008A7E34" w:rsidP="008A7E34">
      <w:pPr>
        <w:snapToGrid w:val="0"/>
        <w:spacing w:line="300" w:lineRule="auto"/>
        <w:jc w:val="center"/>
        <w:rPr>
          <w:rFonts w:ascii="Arial" w:eastAsia="宋体" w:hAnsi="Arial" w:cs="Arial"/>
          <w:sz w:val="24"/>
          <w:szCs w:val="24"/>
        </w:rPr>
      </w:pPr>
    </w:p>
    <w:p w:rsidR="008A7E34" w:rsidRPr="00CD42E0" w:rsidRDefault="008A7E34" w:rsidP="008A7E34">
      <w:pPr>
        <w:snapToGrid w:val="0"/>
        <w:spacing w:line="300" w:lineRule="auto"/>
        <w:jc w:val="center"/>
        <w:rPr>
          <w:rFonts w:ascii="Arial" w:eastAsia="宋体" w:hAnsi="Arial" w:cs="Arial"/>
          <w:sz w:val="24"/>
          <w:szCs w:val="24"/>
        </w:rPr>
      </w:pPr>
    </w:p>
    <w:p w:rsidR="008A7E34" w:rsidRPr="00CD42E0" w:rsidRDefault="008A7E34" w:rsidP="008A7E34">
      <w:pPr>
        <w:snapToGrid w:val="0"/>
        <w:spacing w:line="300" w:lineRule="auto"/>
        <w:jc w:val="center"/>
        <w:rPr>
          <w:rFonts w:ascii="Arial" w:eastAsia="宋体" w:hAnsi="Arial" w:cs="Arial"/>
          <w:sz w:val="24"/>
          <w:szCs w:val="24"/>
        </w:rPr>
      </w:pPr>
    </w:p>
    <w:p w:rsidR="008A7E34" w:rsidRPr="00CD42E0" w:rsidRDefault="008A7E34" w:rsidP="008A7E34">
      <w:pPr>
        <w:snapToGrid w:val="0"/>
        <w:spacing w:line="300" w:lineRule="auto"/>
        <w:jc w:val="center"/>
        <w:rPr>
          <w:rFonts w:ascii="Arial" w:eastAsia="宋体" w:hAnsi="Arial" w:cs="Arial"/>
          <w:sz w:val="24"/>
          <w:szCs w:val="24"/>
        </w:rPr>
      </w:pPr>
    </w:p>
    <w:p w:rsidR="00312EB2" w:rsidRPr="00CD42E0" w:rsidRDefault="00442B0C" w:rsidP="008A7E34">
      <w:pPr>
        <w:snapToGrid w:val="0"/>
        <w:spacing w:line="300" w:lineRule="auto"/>
        <w:jc w:val="center"/>
        <w:rPr>
          <w:rFonts w:ascii="Arial" w:eastAsia="宋体" w:hAnsi="Arial" w:cs="Arial"/>
          <w:sz w:val="24"/>
          <w:szCs w:val="24"/>
        </w:rPr>
      </w:pPr>
      <w:r>
        <w:rPr>
          <w:rFonts w:ascii="Arial" w:eastAsia="宋体" w:hAnsi="Arial" w:cs="Arial"/>
          <w:sz w:val="24"/>
          <w:szCs w:val="24"/>
        </w:rPr>
        <w:t>美国卫生和人类服务署</w:t>
      </w:r>
    </w:p>
    <w:p w:rsidR="00312EB2" w:rsidRPr="00CD42E0" w:rsidRDefault="00312EB2" w:rsidP="008A7E34">
      <w:pPr>
        <w:snapToGrid w:val="0"/>
        <w:spacing w:line="300" w:lineRule="auto"/>
        <w:jc w:val="center"/>
        <w:rPr>
          <w:rFonts w:ascii="Arial" w:eastAsia="宋体" w:hAnsi="Arial" w:cs="Arial"/>
          <w:sz w:val="24"/>
          <w:szCs w:val="24"/>
        </w:rPr>
      </w:pPr>
      <w:r w:rsidRPr="00CD42E0">
        <w:rPr>
          <w:rFonts w:ascii="Arial" w:eastAsia="宋体" w:hAnsi="Arial" w:cs="Arial"/>
          <w:sz w:val="24"/>
          <w:szCs w:val="24"/>
        </w:rPr>
        <w:t>公共卫生服务</w:t>
      </w:r>
      <w:r w:rsidR="00AC619D">
        <w:rPr>
          <w:rFonts w:ascii="Arial" w:eastAsia="宋体" w:hAnsi="Arial" w:cs="Arial" w:hint="eastAsia"/>
          <w:sz w:val="24"/>
          <w:szCs w:val="24"/>
        </w:rPr>
        <w:t>部</w:t>
      </w:r>
    </w:p>
    <w:p w:rsidR="00312EB2" w:rsidRPr="00CD42E0" w:rsidRDefault="00312EB2" w:rsidP="008A7E34">
      <w:pPr>
        <w:snapToGrid w:val="0"/>
        <w:spacing w:line="300" w:lineRule="auto"/>
        <w:jc w:val="center"/>
        <w:rPr>
          <w:rFonts w:ascii="Arial" w:eastAsia="宋体" w:hAnsi="Arial" w:cs="Arial"/>
          <w:sz w:val="24"/>
          <w:szCs w:val="24"/>
        </w:rPr>
      </w:pPr>
      <w:r w:rsidRPr="00CD42E0">
        <w:rPr>
          <w:rFonts w:ascii="Arial" w:eastAsia="宋体" w:hAnsi="Arial" w:cs="Arial"/>
          <w:sz w:val="24"/>
          <w:szCs w:val="24"/>
        </w:rPr>
        <w:t>食品药品监督管理局</w:t>
      </w:r>
    </w:p>
    <w:p w:rsidR="00312EB2" w:rsidRPr="00CD42E0" w:rsidRDefault="00442B0C" w:rsidP="008A7E34">
      <w:pPr>
        <w:snapToGrid w:val="0"/>
        <w:spacing w:line="300" w:lineRule="auto"/>
        <w:jc w:val="center"/>
        <w:rPr>
          <w:rFonts w:ascii="Arial" w:eastAsia="宋体" w:hAnsi="Arial" w:cs="Arial"/>
          <w:sz w:val="24"/>
          <w:szCs w:val="24"/>
        </w:rPr>
      </w:pPr>
      <w:r>
        <w:rPr>
          <w:rFonts w:ascii="Arial" w:eastAsia="宋体" w:hAnsi="Arial" w:cs="Arial"/>
          <w:sz w:val="24"/>
          <w:szCs w:val="24"/>
        </w:rPr>
        <w:t>器械</w:t>
      </w:r>
      <w:r w:rsidR="00312EB2" w:rsidRPr="00CD42E0">
        <w:rPr>
          <w:rFonts w:ascii="Arial" w:eastAsia="宋体" w:hAnsi="Arial" w:cs="Arial"/>
          <w:sz w:val="24"/>
          <w:szCs w:val="24"/>
        </w:rPr>
        <w:t>和放射卫生中心</w:t>
      </w:r>
    </w:p>
    <w:p w:rsidR="00312EB2" w:rsidRPr="00CD42E0" w:rsidRDefault="00442B0C" w:rsidP="008A7E34">
      <w:pPr>
        <w:snapToGrid w:val="0"/>
        <w:spacing w:line="300" w:lineRule="auto"/>
        <w:jc w:val="center"/>
        <w:rPr>
          <w:rFonts w:ascii="Arial" w:eastAsia="宋体" w:hAnsi="Arial" w:cs="Arial"/>
          <w:sz w:val="24"/>
          <w:szCs w:val="24"/>
        </w:rPr>
      </w:pPr>
      <w:r>
        <w:rPr>
          <w:rFonts w:ascii="Arial" w:eastAsia="宋体" w:hAnsi="Arial" w:cs="Arial" w:hint="eastAsia"/>
          <w:sz w:val="24"/>
          <w:szCs w:val="24"/>
        </w:rPr>
        <w:t>Rockville, Maryland</w:t>
      </w:r>
      <w:r w:rsidR="00312EB2" w:rsidRPr="00CD42E0">
        <w:rPr>
          <w:rFonts w:ascii="Arial" w:eastAsia="宋体" w:hAnsi="Arial" w:cs="Arial"/>
          <w:sz w:val="24"/>
          <w:szCs w:val="24"/>
        </w:rPr>
        <w:t xml:space="preserve"> 20850</w:t>
      </w:r>
    </w:p>
    <w:p w:rsidR="008A7E34" w:rsidRPr="00CD42E0" w:rsidRDefault="008A7E34" w:rsidP="008A7E34">
      <w:pPr>
        <w:widowControl/>
        <w:jc w:val="center"/>
        <w:rPr>
          <w:rFonts w:ascii="Arial" w:eastAsia="宋体" w:hAnsi="Arial" w:cs="Arial"/>
          <w:b/>
          <w:sz w:val="24"/>
          <w:szCs w:val="24"/>
        </w:rPr>
      </w:pPr>
      <w:r w:rsidRPr="00CD42E0">
        <w:rPr>
          <w:rFonts w:ascii="Arial" w:eastAsia="宋体" w:hAnsi="Arial" w:cs="Arial"/>
          <w:b/>
          <w:sz w:val="24"/>
          <w:szCs w:val="24"/>
        </w:rPr>
        <w:br w:type="page"/>
      </w:r>
    </w:p>
    <w:p w:rsidR="00312EB2" w:rsidRPr="007473FF" w:rsidRDefault="00D845E5" w:rsidP="000E3B7F">
      <w:pPr>
        <w:snapToGrid w:val="0"/>
        <w:spacing w:afterLines="50" w:after="156" w:line="300" w:lineRule="auto"/>
        <w:jc w:val="center"/>
        <w:rPr>
          <w:rFonts w:ascii="Arial" w:eastAsia="宋体" w:hAnsi="Arial" w:cs="Arial"/>
          <w:szCs w:val="21"/>
        </w:rPr>
      </w:pPr>
      <w:r>
        <w:rPr>
          <w:rFonts w:ascii="Arial" w:eastAsia="宋体" w:hAnsi="Arial" w:cs="Arial" w:hint="eastAsia"/>
          <w:szCs w:val="21"/>
        </w:rPr>
        <w:lastRenderedPageBreak/>
        <w:t>前</w:t>
      </w:r>
      <w:r w:rsidRPr="007473FF">
        <w:rPr>
          <w:rFonts w:ascii="Arial" w:eastAsia="宋体" w:hAnsi="Arial" w:cs="Arial"/>
          <w:szCs w:val="21"/>
        </w:rPr>
        <w:t>言</w:t>
      </w:r>
    </w:p>
    <w:p w:rsidR="00312EB2" w:rsidRPr="007473FF" w:rsidRDefault="00312EB2" w:rsidP="000E3B7F">
      <w:pPr>
        <w:snapToGrid w:val="0"/>
        <w:spacing w:afterLines="50" w:after="156" w:line="300" w:lineRule="auto"/>
        <w:rPr>
          <w:rFonts w:ascii="Arial" w:eastAsia="宋体" w:hAnsi="Arial" w:cs="Arial"/>
          <w:szCs w:val="21"/>
        </w:rPr>
      </w:pPr>
      <w:r w:rsidRPr="007473FF">
        <w:rPr>
          <w:rFonts w:ascii="Arial" w:eastAsia="宋体" w:hAnsi="Arial" w:cs="Arial"/>
          <w:szCs w:val="21"/>
        </w:rPr>
        <w:t>本指南由</w:t>
      </w:r>
      <w:r w:rsidR="00442B0C">
        <w:rPr>
          <w:rFonts w:ascii="Arial" w:eastAsia="宋体" w:hAnsi="Arial" w:cs="Arial"/>
          <w:szCs w:val="21"/>
        </w:rPr>
        <w:t>器械</w:t>
      </w:r>
      <w:r w:rsidRPr="007473FF">
        <w:rPr>
          <w:rFonts w:ascii="Arial" w:eastAsia="宋体" w:hAnsi="Arial" w:cs="Arial"/>
          <w:szCs w:val="21"/>
        </w:rPr>
        <w:t>和放射卫生中心（</w:t>
      </w:r>
      <w:r w:rsidRPr="007473FF">
        <w:rPr>
          <w:rFonts w:ascii="Arial" w:eastAsia="宋体" w:hAnsi="Arial" w:cs="Arial"/>
          <w:szCs w:val="21"/>
        </w:rPr>
        <w:t>CDRH</w:t>
      </w:r>
      <w:r w:rsidRPr="007473FF">
        <w:rPr>
          <w:rFonts w:ascii="Arial" w:eastAsia="宋体" w:hAnsi="Arial" w:cs="Arial"/>
          <w:szCs w:val="21"/>
        </w:rPr>
        <w:t>）合</w:t>
      </w:r>
      <w:proofErr w:type="gramStart"/>
      <w:r w:rsidRPr="007473FF">
        <w:rPr>
          <w:rFonts w:ascii="Arial" w:eastAsia="宋体" w:hAnsi="Arial" w:cs="Arial"/>
          <w:szCs w:val="21"/>
        </w:rPr>
        <w:t>规</w:t>
      </w:r>
      <w:proofErr w:type="gramEnd"/>
      <w:r w:rsidRPr="007473FF">
        <w:rPr>
          <w:rFonts w:ascii="Arial" w:eastAsia="宋体" w:hAnsi="Arial" w:cs="Arial"/>
          <w:szCs w:val="21"/>
        </w:rPr>
        <w:t>办公室编制。</w:t>
      </w:r>
      <w:r w:rsidR="00633F67" w:rsidRPr="007473FF">
        <w:rPr>
          <w:rFonts w:ascii="Arial" w:eastAsia="宋体" w:hAnsi="Arial" w:cs="Arial"/>
          <w:szCs w:val="21"/>
        </w:rPr>
        <w:t>本指南将帮助辐射电子产品制造商</w:t>
      </w:r>
      <w:r w:rsidR="001A08E3" w:rsidRPr="001A08E3">
        <w:rPr>
          <w:rFonts w:ascii="Arial" w:eastAsia="宋体" w:hAnsi="Arial" w:cs="Arial"/>
          <w:szCs w:val="21"/>
          <w:vertAlign w:val="superscript"/>
        </w:rPr>
        <w:fldChar w:fldCharType="begin"/>
      </w:r>
      <w:r w:rsidR="001A08E3" w:rsidRPr="001A08E3">
        <w:rPr>
          <w:rFonts w:ascii="Arial" w:eastAsia="宋体" w:hAnsi="Arial" w:cs="Arial"/>
          <w:szCs w:val="21"/>
          <w:vertAlign w:val="superscript"/>
        </w:rPr>
        <w:instrText xml:space="preserve"> REF _Ref499209345 \r \h </w:instrText>
      </w:r>
      <w:r w:rsidR="001A08E3">
        <w:rPr>
          <w:rFonts w:ascii="Arial" w:eastAsia="宋体" w:hAnsi="Arial" w:cs="Arial"/>
          <w:szCs w:val="21"/>
          <w:vertAlign w:val="superscript"/>
        </w:rPr>
        <w:instrText xml:space="preserve"> \* MERGEFORMAT </w:instrText>
      </w:r>
      <w:r w:rsidR="001A08E3" w:rsidRPr="001A08E3">
        <w:rPr>
          <w:rFonts w:ascii="Arial" w:eastAsia="宋体" w:hAnsi="Arial" w:cs="Arial"/>
          <w:szCs w:val="21"/>
          <w:vertAlign w:val="superscript"/>
        </w:rPr>
      </w:r>
      <w:r w:rsidR="001A08E3" w:rsidRPr="001A08E3">
        <w:rPr>
          <w:rFonts w:ascii="Arial" w:eastAsia="宋体" w:hAnsi="Arial" w:cs="Arial"/>
          <w:szCs w:val="21"/>
          <w:vertAlign w:val="superscript"/>
        </w:rPr>
        <w:fldChar w:fldCharType="separate"/>
      </w:r>
      <w:r w:rsidR="001A08E3" w:rsidRPr="001A08E3">
        <w:rPr>
          <w:rFonts w:ascii="Arial" w:eastAsia="宋体" w:hAnsi="Arial" w:cs="Arial"/>
          <w:szCs w:val="21"/>
          <w:vertAlign w:val="superscript"/>
        </w:rPr>
        <w:t>1</w:t>
      </w:r>
      <w:r w:rsidR="001A08E3" w:rsidRPr="001A08E3">
        <w:rPr>
          <w:rFonts w:ascii="Arial" w:eastAsia="宋体" w:hAnsi="Arial" w:cs="Arial"/>
          <w:szCs w:val="21"/>
          <w:vertAlign w:val="superscript"/>
        </w:rPr>
        <w:fldChar w:fldCharType="end"/>
      </w:r>
      <w:r w:rsidR="00633F67" w:rsidRPr="007473FF">
        <w:rPr>
          <w:rFonts w:ascii="Arial" w:eastAsia="宋体" w:hAnsi="Arial" w:cs="Arial"/>
          <w:szCs w:val="21"/>
        </w:rPr>
        <w:t>适当提供辐射安全测试</w:t>
      </w:r>
      <w:r w:rsidR="00F40F31" w:rsidRPr="007473FF">
        <w:rPr>
          <w:rFonts w:ascii="Arial" w:eastAsia="宋体" w:hAnsi="Arial" w:cs="Arial"/>
          <w:szCs w:val="21"/>
        </w:rPr>
        <w:t>及</w:t>
      </w:r>
      <w:r w:rsidR="00672B2A" w:rsidRPr="007473FF">
        <w:rPr>
          <w:rFonts w:ascii="Arial" w:eastAsia="宋体" w:hAnsi="Arial" w:cs="Arial"/>
          <w:szCs w:val="21"/>
        </w:rPr>
        <w:t>对</w:t>
      </w:r>
      <w:r w:rsidR="00633F67" w:rsidRPr="007473FF">
        <w:rPr>
          <w:rFonts w:ascii="Arial" w:eastAsia="宋体" w:hAnsi="Arial" w:cs="Arial"/>
          <w:szCs w:val="21"/>
        </w:rPr>
        <w:t>联邦性能标准</w:t>
      </w:r>
      <w:r w:rsidR="00672B2A" w:rsidRPr="007473FF">
        <w:rPr>
          <w:rFonts w:ascii="Arial" w:eastAsia="宋体" w:hAnsi="Arial" w:cs="Arial"/>
          <w:szCs w:val="21"/>
        </w:rPr>
        <w:t>合</w:t>
      </w:r>
      <w:proofErr w:type="gramStart"/>
      <w:r w:rsidR="00672B2A" w:rsidRPr="007473FF">
        <w:rPr>
          <w:rFonts w:ascii="Arial" w:eastAsia="宋体" w:hAnsi="Arial" w:cs="Arial"/>
          <w:szCs w:val="21"/>
        </w:rPr>
        <w:t>规</w:t>
      </w:r>
      <w:proofErr w:type="gramEnd"/>
      <w:r w:rsidR="00672B2A" w:rsidRPr="007473FF">
        <w:rPr>
          <w:rFonts w:ascii="Arial" w:eastAsia="宋体" w:hAnsi="Arial" w:cs="Arial"/>
          <w:szCs w:val="21"/>
        </w:rPr>
        <w:t>性</w:t>
      </w:r>
      <w:r w:rsidR="00D845E5">
        <w:rPr>
          <w:rFonts w:ascii="Arial" w:eastAsia="宋体" w:hAnsi="Arial" w:cs="Arial" w:hint="eastAsia"/>
          <w:szCs w:val="21"/>
        </w:rPr>
        <w:t>的</w:t>
      </w:r>
      <w:r w:rsidR="00633F67" w:rsidRPr="007473FF">
        <w:rPr>
          <w:rFonts w:ascii="Arial" w:eastAsia="宋体" w:hAnsi="Arial" w:cs="Arial"/>
          <w:szCs w:val="21"/>
        </w:rPr>
        <w:t>报告。联邦法规（</w:t>
      </w:r>
      <w:r w:rsidR="00633F67" w:rsidRPr="007473FF">
        <w:rPr>
          <w:rFonts w:ascii="Arial" w:eastAsia="宋体" w:hAnsi="Arial" w:cs="Arial"/>
          <w:szCs w:val="21"/>
        </w:rPr>
        <w:t>CFR</w:t>
      </w:r>
      <w:r w:rsidR="00633F67" w:rsidRPr="007473FF">
        <w:rPr>
          <w:rFonts w:ascii="Arial" w:eastAsia="宋体" w:hAnsi="Arial" w:cs="Arial"/>
          <w:szCs w:val="21"/>
        </w:rPr>
        <w:t>）第</w:t>
      </w:r>
      <w:r w:rsidR="00633F67" w:rsidRPr="007473FF">
        <w:rPr>
          <w:rFonts w:ascii="Arial" w:eastAsia="宋体" w:hAnsi="Arial" w:cs="Arial"/>
          <w:szCs w:val="21"/>
        </w:rPr>
        <w:t>21</w:t>
      </w:r>
      <w:r w:rsidR="00633F67" w:rsidRPr="007473FF">
        <w:rPr>
          <w:rFonts w:ascii="Arial" w:eastAsia="宋体" w:hAnsi="Arial" w:cs="Arial"/>
          <w:szCs w:val="21"/>
        </w:rPr>
        <w:t>编第</w:t>
      </w:r>
      <w:r w:rsidR="00633F67" w:rsidRPr="007473FF">
        <w:rPr>
          <w:rFonts w:ascii="Arial" w:eastAsia="宋体" w:hAnsi="Arial" w:cs="Arial"/>
          <w:szCs w:val="21"/>
        </w:rPr>
        <w:t>1002</w:t>
      </w:r>
      <w:r w:rsidR="00633F67" w:rsidRPr="007473FF">
        <w:rPr>
          <w:rFonts w:ascii="Arial" w:eastAsia="宋体" w:hAnsi="Arial" w:cs="Arial"/>
          <w:szCs w:val="21"/>
        </w:rPr>
        <w:t>部</w:t>
      </w:r>
      <w:r w:rsidR="00AC619D">
        <w:rPr>
          <w:rFonts w:ascii="Arial" w:eastAsia="宋体" w:hAnsi="Arial" w:cs="Arial" w:hint="eastAsia"/>
          <w:szCs w:val="21"/>
        </w:rPr>
        <w:t>分</w:t>
      </w:r>
      <w:r w:rsidR="00633F67" w:rsidRPr="007473FF">
        <w:rPr>
          <w:rFonts w:ascii="Arial" w:eastAsia="宋体" w:hAnsi="Arial" w:cs="Arial"/>
          <w:szCs w:val="21"/>
        </w:rPr>
        <w:t>和第</w:t>
      </w:r>
      <w:r w:rsidR="00633F67" w:rsidRPr="007473FF">
        <w:rPr>
          <w:rFonts w:ascii="Arial" w:eastAsia="宋体" w:hAnsi="Arial" w:cs="Arial"/>
          <w:szCs w:val="21"/>
        </w:rPr>
        <w:t>1003</w:t>
      </w:r>
      <w:r w:rsidR="00633F67" w:rsidRPr="007473FF">
        <w:rPr>
          <w:rFonts w:ascii="Arial" w:eastAsia="宋体" w:hAnsi="Arial" w:cs="Arial"/>
          <w:szCs w:val="21"/>
        </w:rPr>
        <w:t>部</w:t>
      </w:r>
      <w:r w:rsidR="00AC619D">
        <w:rPr>
          <w:rFonts w:ascii="Arial" w:eastAsia="宋体" w:hAnsi="Arial" w:cs="Arial" w:hint="eastAsia"/>
          <w:szCs w:val="21"/>
        </w:rPr>
        <w:t>分</w:t>
      </w:r>
      <w:r w:rsidR="00D845E5">
        <w:rPr>
          <w:rFonts w:ascii="Arial" w:eastAsia="宋体" w:hAnsi="Arial" w:cs="Arial" w:hint="eastAsia"/>
          <w:szCs w:val="21"/>
        </w:rPr>
        <w:t>具体</w:t>
      </w:r>
      <w:r w:rsidR="00633F67" w:rsidRPr="007473FF">
        <w:rPr>
          <w:rFonts w:ascii="Arial" w:eastAsia="宋体" w:hAnsi="Arial" w:cs="Arial"/>
          <w:szCs w:val="21"/>
        </w:rPr>
        <w:t>报告与通告要求</w:t>
      </w:r>
      <w:r w:rsidR="001A08E3" w:rsidRPr="001A08E3">
        <w:rPr>
          <w:rFonts w:ascii="Arial" w:eastAsia="宋体" w:hAnsi="Arial" w:cs="Arial"/>
          <w:szCs w:val="21"/>
          <w:vertAlign w:val="superscript"/>
        </w:rPr>
        <w:fldChar w:fldCharType="begin"/>
      </w:r>
      <w:r w:rsidR="001A08E3" w:rsidRPr="001A08E3">
        <w:rPr>
          <w:rFonts w:ascii="Arial" w:eastAsia="宋体" w:hAnsi="Arial" w:cs="Arial"/>
          <w:szCs w:val="21"/>
          <w:vertAlign w:val="superscript"/>
        </w:rPr>
        <w:instrText xml:space="preserve"> REF _Ref499209364 \r \h </w:instrText>
      </w:r>
      <w:r w:rsidR="001A08E3">
        <w:rPr>
          <w:rFonts w:ascii="Arial" w:eastAsia="宋体" w:hAnsi="Arial" w:cs="Arial"/>
          <w:szCs w:val="21"/>
          <w:vertAlign w:val="superscript"/>
        </w:rPr>
        <w:instrText xml:space="preserve"> \* MERGEFORMAT </w:instrText>
      </w:r>
      <w:r w:rsidR="001A08E3" w:rsidRPr="001A08E3">
        <w:rPr>
          <w:rFonts w:ascii="Arial" w:eastAsia="宋体" w:hAnsi="Arial" w:cs="Arial"/>
          <w:szCs w:val="21"/>
          <w:vertAlign w:val="superscript"/>
        </w:rPr>
      </w:r>
      <w:r w:rsidR="001A08E3" w:rsidRPr="001A08E3">
        <w:rPr>
          <w:rFonts w:ascii="Arial" w:eastAsia="宋体" w:hAnsi="Arial" w:cs="Arial"/>
          <w:szCs w:val="21"/>
          <w:vertAlign w:val="superscript"/>
        </w:rPr>
        <w:fldChar w:fldCharType="separate"/>
      </w:r>
      <w:r w:rsidR="001A08E3" w:rsidRPr="001A08E3">
        <w:rPr>
          <w:rFonts w:ascii="Arial" w:eastAsia="宋体" w:hAnsi="Arial" w:cs="Arial"/>
          <w:szCs w:val="21"/>
          <w:vertAlign w:val="superscript"/>
        </w:rPr>
        <w:t>2</w:t>
      </w:r>
      <w:r w:rsidR="001A08E3" w:rsidRPr="001A08E3">
        <w:rPr>
          <w:rFonts w:ascii="Arial" w:eastAsia="宋体" w:hAnsi="Arial" w:cs="Arial"/>
          <w:szCs w:val="21"/>
          <w:vertAlign w:val="superscript"/>
        </w:rPr>
        <w:fldChar w:fldCharType="end"/>
      </w:r>
      <w:r w:rsidR="00633F67" w:rsidRPr="007473FF">
        <w:rPr>
          <w:rFonts w:ascii="Arial" w:eastAsia="宋体" w:hAnsi="Arial" w:cs="Arial"/>
          <w:szCs w:val="21"/>
          <w:vertAlign w:val="superscript"/>
        </w:rPr>
        <w:t>,</w:t>
      </w:r>
      <w:r w:rsidR="001A08E3">
        <w:rPr>
          <w:rFonts w:ascii="Arial" w:eastAsia="宋体" w:hAnsi="Arial" w:cs="Arial"/>
          <w:szCs w:val="21"/>
          <w:vertAlign w:val="superscript"/>
        </w:rPr>
        <w:fldChar w:fldCharType="begin"/>
      </w:r>
      <w:r w:rsidR="001A08E3">
        <w:rPr>
          <w:rFonts w:ascii="Arial" w:eastAsia="宋体" w:hAnsi="Arial" w:cs="Arial"/>
          <w:szCs w:val="21"/>
          <w:vertAlign w:val="superscript"/>
        </w:rPr>
        <w:instrText xml:space="preserve"> REF _Ref499209378 \r \h </w:instrText>
      </w:r>
      <w:r w:rsidR="001A08E3">
        <w:rPr>
          <w:rFonts w:ascii="Arial" w:eastAsia="宋体" w:hAnsi="Arial" w:cs="Arial"/>
          <w:szCs w:val="21"/>
          <w:vertAlign w:val="superscript"/>
        </w:rPr>
      </w:r>
      <w:r w:rsidR="001A08E3">
        <w:rPr>
          <w:rFonts w:ascii="Arial" w:eastAsia="宋体" w:hAnsi="Arial" w:cs="Arial"/>
          <w:szCs w:val="21"/>
          <w:vertAlign w:val="superscript"/>
        </w:rPr>
        <w:fldChar w:fldCharType="separate"/>
      </w:r>
      <w:r w:rsidR="001A08E3">
        <w:rPr>
          <w:rFonts w:ascii="Arial" w:eastAsia="宋体" w:hAnsi="Arial" w:cs="Arial"/>
          <w:szCs w:val="21"/>
          <w:vertAlign w:val="superscript"/>
        </w:rPr>
        <w:t>3</w:t>
      </w:r>
      <w:r w:rsidR="001A08E3">
        <w:rPr>
          <w:rFonts w:ascii="Arial" w:eastAsia="宋体" w:hAnsi="Arial" w:cs="Arial"/>
          <w:szCs w:val="21"/>
          <w:vertAlign w:val="superscript"/>
        </w:rPr>
        <w:fldChar w:fldCharType="end"/>
      </w:r>
      <w:r w:rsidR="00633F67" w:rsidRPr="007473FF">
        <w:rPr>
          <w:rFonts w:ascii="Arial" w:eastAsia="宋体" w:hAnsi="Arial" w:cs="Arial"/>
          <w:szCs w:val="21"/>
        </w:rPr>
        <w:t>。</w:t>
      </w:r>
    </w:p>
    <w:p w:rsidR="00633F67" w:rsidRPr="007473FF" w:rsidRDefault="00633F67" w:rsidP="000E3B7F">
      <w:pPr>
        <w:snapToGrid w:val="0"/>
        <w:spacing w:afterLines="50" w:after="156" w:line="300" w:lineRule="auto"/>
        <w:rPr>
          <w:rFonts w:ascii="Arial" w:eastAsia="宋体" w:hAnsi="Arial" w:cs="Arial"/>
          <w:szCs w:val="21"/>
        </w:rPr>
      </w:pPr>
      <w:r w:rsidRPr="007473FF">
        <w:rPr>
          <w:rFonts w:ascii="Arial" w:eastAsia="宋体" w:hAnsi="Arial" w:cs="Arial"/>
          <w:szCs w:val="21"/>
        </w:rPr>
        <w:t>提交电子产品辐射安全报告时必须遵从适用指南（</w:t>
      </w:r>
      <w:r w:rsidRPr="007473FF">
        <w:rPr>
          <w:rFonts w:ascii="Arial" w:eastAsia="宋体" w:hAnsi="Arial" w:cs="Arial"/>
          <w:szCs w:val="21"/>
        </w:rPr>
        <w:t>21 CFR 1002.7</w:t>
      </w:r>
      <w:r w:rsidRPr="007473FF">
        <w:rPr>
          <w:rFonts w:ascii="Arial" w:eastAsia="宋体" w:hAnsi="Arial" w:cs="Arial"/>
          <w:szCs w:val="21"/>
        </w:rPr>
        <w:t>）。</w:t>
      </w:r>
      <w:r w:rsidR="0095712E" w:rsidRPr="007473FF">
        <w:rPr>
          <w:rFonts w:ascii="Arial" w:eastAsia="宋体" w:hAnsi="Arial" w:cs="Arial"/>
          <w:szCs w:val="21"/>
        </w:rPr>
        <w:t>如果报告未遵从适用指南，则必须对偏离指南的任何情形提供足够理由。报告提交人将会收到一封确认函，其中包含我们为报告分配的</w:t>
      </w:r>
      <w:r w:rsidR="00DB75F5" w:rsidRPr="007473FF">
        <w:rPr>
          <w:rFonts w:ascii="Arial" w:eastAsia="宋体" w:hAnsi="Arial" w:cs="Arial"/>
          <w:szCs w:val="21"/>
        </w:rPr>
        <w:t>检索号</w:t>
      </w:r>
      <w:r w:rsidR="0095712E" w:rsidRPr="007473FF">
        <w:rPr>
          <w:rFonts w:ascii="Arial" w:eastAsia="宋体" w:hAnsi="Arial" w:cs="Arial"/>
          <w:szCs w:val="21"/>
        </w:rPr>
        <w:t>。将来在补充材料或年度报告中提供该</w:t>
      </w:r>
      <w:r w:rsidR="00DB2137">
        <w:rPr>
          <w:rFonts w:ascii="Arial" w:eastAsia="宋体" w:hAnsi="Arial" w:cs="Arial"/>
          <w:szCs w:val="21"/>
        </w:rPr>
        <w:t>型号系列</w:t>
      </w:r>
      <w:r w:rsidR="0095712E" w:rsidRPr="007473FF">
        <w:rPr>
          <w:rFonts w:ascii="Arial" w:eastAsia="宋体" w:hAnsi="Arial" w:cs="Arial"/>
          <w:szCs w:val="21"/>
        </w:rPr>
        <w:t>的其它信息时请提及该</w:t>
      </w:r>
      <w:r w:rsidR="00DB75F5" w:rsidRPr="007473FF">
        <w:rPr>
          <w:rFonts w:ascii="Arial" w:eastAsia="宋体" w:hAnsi="Arial" w:cs="Arial"/>
          <w:szCs w:val="21"/>
        </w:rPr>
        <w:t>检索号</w:t>
      </w:r>
      <w:r w:rsidR="0095712E" w:rsidRPr="007473FF">
        <w:rPr>
          <w:rFonts w:ascii="Arial" w:eastAsia="宋体" w:hAnsi="Arial" w:cs="Arial"/>
          <w:szCs w:val="21"/>
        </w:rPr>
        <w:t>。如果报告不完整或不适当，</w:t>
      </w:r>
      <w:r w:rsidR="0095712E" w:rsidRPr="007473FF">
        <w:rPr>
          <w:rFonts w:ascii="Arial" w:eastAsia="宋体" w:hAnsi="Arial" w:cs="Arial"/>
          <w:szCs w:val="21"/>
        </w:rPr>
        <w:t>CDRH</w:t>
      </w:r>
      <w:r w:rsidR="0095712E" w:rsidRPr="007473FF">
        <w:rPr>
          <w:rFonts w:ascii="Arial" w:eastAsia="宋体" w:hAnsi="Arial" w:cs="Arial"/>
          <w:szCs w:val="21"/>
        </w:rPr>
        <w:t>可能会予以拒绝并将其退回要求予以完善。</w:t>
      </w:r>
      <w:r w:rsidR="0095712E" w:rsidRPr="007473FF">
        <w:rPr>
          <w:rFonts w:ascii="Arial" w:eastAsia="宋体" w:hAnsi="Arial" w:cs="Arial"/>
          <w:szCs w:val="21"/>
        </w:rPr>
        <w:t>CDRH</w:t>
      </w:r>
      <w:r w:rsidR="000658C2" w:rsidRPr="007473FF">
        <w:rPr>
          <w:rFonts w:ascii="Arial" w:eastAsia="宋体" w:hAnsi="Arial" w:cs="Arial"/>
          <w:szCs w:val="21"/>
        </w:rPr>
        <w:t>不会将拒绝报告输入我们的数据库。</w:t>
      </w:r>
      <w:r w:rsidR="00DB2137">
        <w:rPr>
          <w:rFonts w:ascii="Arial" w:eastAsia="宋体" w:hAnsi="Arial" w:cs="Arial"/>
          <w:szCs w:val="21"/>
        </w:rPr>
        <w:t>拒绝报告也</w:t>
      </w:r>
      <w:r w:rsidR="000658C2" w:rsidRPr="007473FF">
        <w:rPr>
          <w:rFonts w:ascii="Arial" w:eastAsia="宋体" w:hAnsi="Arial" w:cs="Arial"/>
          <w:szCs w:val="21"/>
        </w:rPr>
        <w:t>不会收到</w:t>
      </w:r>
      <w:r w:rsidR="00DB75F5" w:rsidRPr="007473FF">
        <w:rPr>
          <w:rFonts w:ascii="Arial" w:eastAsia="宋体" w:hAnsi="Arial" w:cs="Arial"/>
          <w:szCs w:val="21"/>
        </w:rPr>
        <w:t>检索号</w:t>
      </w:r>
      <w:r w:rsidR="000658C2" w:rsidRPr="007473FF">
        <w:rPr>
          <w:rFonts w:ascii="Arial" w:eastAsia="宋体" w:hAnsi="Arial" w:cs="Arial"/>
          <w:szCs w:val="21"/>
        </w:rPr>
        <w:t>。</w:t>
      </w:r>
    </w:p>
    <w:p w:rsidR="00633F67" w:rsidRPr="007473FF" w:rsidRDefault="000658C2" w:rsidP="000E3B7F">
      <w:pPr>
        <w:snapToGrid w:val="0"/>
        <w:spacing w:afterLines="50" w:after="156" w:line="300" w:lineRule="auto"/>
        <w:rPr>
          <w:rFonts w:ascii="Arial" w:eastAsia="宋体" w:hAnsi="Arial" w:cs="Arial"/>
          <w:szCs w:val="21"/>
        </w:rPr>
      </w:pPr>
      <w:r w:rsidRPr="007473FF">
        <w:rPr>
          <w:rFonts w:ascii="Arial" w:eastAsia="宋体" w:hAnsi="Arial" w:cs="Arial"/>
          <w:b/>
          <w:szCs w:val="21"/>
        </w:rPr>
        <w:t>我们不批准这些报告或在报产品。</w:t>
      </w:r>
      <w:r w:rsidRPr="007473FF">
        <w:rPr>
          <w:rFonts w:ascii="Arial" w:eastAsia="宋体" w:hAnsi="Arial" w:cs="Arial"/>
          <w:szCs w:val="21"/>
        </w:rPr>
        <w:t>依照良好生产规范并基于一个测试计划证明其产品遵从全部适用标准（</w:t>
      </w:r>
      <w:r w:rsidRPr="007473FF">
        <w:rPr>
          <w:rFonts w:ascii="Arial" w:eastAsia="宋体" w:hAnsi="Arial" w:cs="Arial"/>
          <w:szCs w:val="21"/>
        </w:rPr>
        <w:t>21 CFR 1010 - 1050</w:t>
      </w:r>
      <w:r w:rsidRPr="007473FF">
        <w:rPr>
          <w:rFonts w:ascii="Arial" w:eastAsia="宋体" w:hAnsi="Arial" w:cs="Arial"/>
          <w:szCs w:val="21"/>
        </w:rPr>
        <w:t>）是制造商的责任。</w:t>
      </w:r>
      <w:r w:rsidRPr="007473FF">
        <w:rPr>
          <w:rFonts w:ascii="Arial" w:eastAsia="宋体" w:hAnsi="Arial" w:cs="Arial"/>
          <w:szCs w:val="21"/>
        </w:rPr>
        <w:t>21 CFR 1002</w:t>
      </w:r>
      <w:r w:rsidRPr="007473FF">
        <w:rPr>
          <w:rFonts w:ascii="Arial" w:eastAsia="宋体" w:hAnsi="Arial" w:cs="Arial"/>
          <w:szCs w:val="21"/>
        </w:rPr>
        <w:t>要求制造商为进行</w:t>
      </w:r>
      <w:proofErr w:type="gramStart"/>
      <w:r w:rsidRPr="007473FF">
        <w:rPr>
          <w:rFonts w:ascii="Arial" w:eastAsia="宋体" w:hAnsi="Arial" w:cs="Arial"/>
          <w:szCs w:val="21"/>
        </w:rPr>
        <w:t>州际</w:t>
      </w:r>
      <w:proofErr w:type="gramEnd"/>
      <w:r w:rsidRPr="007473FF">
        <w:rPr>
          <w:rFonts w:ascii="Arial" w:eastAsia="宋体" w:hAnsi="Arial" w:cs="Arial"/>
          <w:szCs w:val="21"/>
        </w:rPr>
        <w:t>贸易而装运产品前提交报告并遵从适用的所有进口要求（</w:t>
      </w:r>
      <w:r w:rsidRPr="007473FF">
        <w:rPr>
          <w:rFonts w:ascii="Arial" w:eastAsia="宋体" w:hAnsi="Arial" w:cs="Arial"/>
          <w:szCs w:val="21"/>
        </w:rPr>
        <w:t>21 CFR 1005</w:t>
      </w:r>
      <w:r w:rsidRPr="007473FF">
        <w:rPr>
          <w:rFonts w:ascii="Arial" w:eastAsia="宋体" w:hAnsi="Arial" w:cs="Arial"/>
          <w:szCs w:val="21"/>
        </w:rPr>
        <w:t>）。如果存在缺陷，我们可不批准公司的质控和测试计划，并认定产品包含辐射瑕疵或未遵从某标准。如果我们做出如此认定，我们将通知制造商。</w:t>
      </w:r>
      <w:r w:rsidRPr="007473FF">
        <w:rPr>
          <w:rFonts w:ascii="Arial" w:eastAsia="宋体" w:hAnsi="Arial" w:cs="Arial"/>
          <w:szCs w:val="21"/>
        </w:rPr>
        <w:t>CDRH</w:t>
      </w:r>
      <w:r w:rsidRPr="007473FF">
        <w:rPr>
          <w:rFonts w:ascii="Arial" w:eastAsia="宋体" w:hAnsi="Arial" w:cs="Arial"/>
          <w:szCs w:val="21"/>
        </w:rPr>
        <w:t>可能要求制造商在缺陷得到纠正前停止将其产品引入美国贸易并对已引入贸易的产品启动</w:t>
      </w:r>
      <w:r w:rsidR="00DB2137">
        <w:rPr>
          <w:rFonts w:ascii="Arial" w:eastAsia="宋体" w:hAnsi="Arial" w:cs="Arial" w:hint="eastAsia"/>
          <w:szCs w:val="21"/>
        </w:rPr>
        <w:t>一项</w:t>
      </w:r>
      <w:r w:rsidRPr="007473FF">
        <w:rPr>
          <w:rFonts w:ascii="Arial" w:eastAsia="宋体" w:hAnsi="Arial" w:cs="Arial"/>
          <w:szCs w:val="21"/>
        </w:rPr>
        <w:t>纠正行动计划（</w:t>
      </w:r>
      <w:r w:rsidRPr="007473FF">
        <w:rPr>
          <w:rFonts w:ascii="Arial" w:eastAsia="宋体" w:hAnsi="Arial" w:cs="Arial"/>
          <w:szCs w:val="21"/>
        </w:rPr>
        <w:t>21 CFR 1003 - 1004</w:t>
      </w:r>
      <w:r w:rsidRPr="007473FF">
        <w:rPr>
          <w:rFonts w:ascii="Arial" w:eastAsia="宋体" w:hAnsi="Arial" w:cs="Arial"/>
          <w:szCs w:val="21"/>
        </w:rPr>
        <w:t>）。</w:t>
      </w:r>
    </w:p>
    <w:p w:rsidR="00A70968" w:rsidRPr="007473FF" w:rsidRDefault="00A70968" w:rsidP="000E3B7F">
      <w:pPr>
        <w:snapToGrid w:val="0"/>
        <w:spacing w:afterLines="50" w:after="156" w:line="300" w:lineRule="auto"/>
        <w:rPr>
          <w:rFonts w:ascii="Arial" w:eastAsia="宋体" w:hAnsi="Arial" w:cs="Arial"/>
          <w:szCs w:val="21"/>
        </w:rPr>
      </w:pPr>
      <w:r w:rsidRPr="007473FF">
        <w:rPr>
          <w:rFonts w:ascii="Arial" w:eastAsia="宋体" w:hAnsi="Arial" w:cs="Arial"/>
          <w:szCs w:val="21"/>
        </w:rPr>
        <w:t>请将</w:t>
      </w:r>
      <w:r w:rsidR="00DB2137">
        <w:rPr>
          <w:rFonts w:ascii="Arial" w:eastAsia="宋体" w:hAnsi="Arial" w:cs="Arial"/>
          <w:szCs w:val="21"/>
        </w:rPr>
        <w:t>您的</w:t>
      </w:r>
      <w:r w:rsidRPr="007473FF">
        <w:rPr>
          <w:rFonts w:ascii="Arial" w:eastAsia="宋体" w:hAnsi="Arial" w:cs="Arial"/>
          <w:szCs w:val="21"/>
        </w:rPr>
        <w:t>报告寄至以下地址（此时</w:t>
      </w:r>
      <w:r w:rsidRPr="007473FF">
        <w:rPr>
          <w:rFonts w:ascii="Arial" w:eastAsia="宋体" w:hAnsi="Arial" w:cs="Arial"/>
          <w:szCs w:val="21"/>
        </w:rPr>
        <w:t>FDA</w:t>
      </w:r>
      <w:r w:rsidRPr="007473FF">
        <w:rPr>
          <w:rFonts w:ascii="Arial" w:eastAsia="宋体" w:hAnsi="Arial" w:cs="Arial"/>
          <w:szCs w:val="21"/>
        </w:rPr>
        <w:t>尚不能受理电子申请材料）。请提供带有适当签名的原始报告（请勿传真）。本指南有明确要求时请提供</w:t>
      </w:r>
      <w:r w:rsidR="00DB2137">
        <w:rPr>
          <w:rFonts w:ascii="Arial" w:eastAsia="宋体" w:hAnsi="Arial" w:cs="Arial"/>
          <w:szCs w:val="21"/>
        </w:rPr>
        <w:t>其他副本</w:t>
      </w:r>
      <w:r w:rsidRPr="007473FF">
        <w:rPr>
          <w:rFonts w:ascii="Arial" w:eastAsia="宋体" w:hAnsi="Arial" w:cs="Arial"/>
          <w:szCs w:val="21"/>
        </w:rPr>
        <w:t>。提交的报告应用英文撰写。用英文之外的语言撰写的任何文本均应完整、准确地译成英文。请在</w:t>
      </w:r>
      <w:r w:rsidR="00DB2137">
        <w:rPr>
          <w:rFonts w:ascii="Arial" w:eastAsia="宋体" w:hAnsi="Arial" w:cs="Arial"/>
          <w:szCs w:val="21"/>
        </w:rPr>
        <w:t>您的</w:t>
      </w:r>
      <w:r w:rsidRPr="007473FF">
        <w:rPr>
          <w:rFonts w:ascii="Arial" w:eastAsia="宋体" w:hAnsi="Arial" w:cs="Arial"/>
          <w:szCs w:val="21"/>
        </w:rPr>
        <w:t>档案中保存报告完成稿的副本。</w:t>
      </w:r>
    </w:p>
    <w:p w:rsidR="000658C2" w:rsidRPr="000E3B7F" w:rsidRDefault="00073192" w:rsidP="000E3B7F">
      <w:pPr>
        <w:snapToGrid w:val="0"/>
        <w:spacing w:afterLines="50" w:after="156" w:line="300" w:lineRule="auto"/>
        <w:rPr>
          <w:rFonts w:ascii="Arial" w:eastAsia="宋体" w:hAnsi="Arial" w:cs="Arial"/>
          <w:szCs w:val="21"/>
        </w:rPr>
      </w:pPr>
      <w:r w:rsidRPr="000E3B7F">
        <w:rPr>
          <w:rFonts w:ascii="Arial" w:eastAsia="宋体" w:hAnsi="Arial" w:cs="Arial"/>
          <w:szCs w:val="21"/>
        </w:rPr>
        <w:t>我们正在将报告指南和其它监管信息上传至网络供公众下载，网址为：</w:t>
      </w:r>
      <w:hyperlink r:id="rId9" w:history="1">
        <w:r w:rsidRPr="000E3B7F">
          <w:rPr>
            <w:rStyle w:val="a4"/>
            <w:rFonts w:ascii="Arial" w:eastAsia="宋体" w:hAnsi="Arial" w:cs="Arial"/>
            <w:color w:val="auto"/>
            <w:szCs w:val="21"/>
            <w:u w:val="none"/>
          </w:rPr>
          <w:t>http://www.fda.gov/cdrh</w:t>
        </w:r>
      </w:hyperlink>
      <w:r w:rsidRPr="000E3B7F">
        <w:rPr>
          <w:rFonts w:ascii="Arial" w:eastAsia="宋体" w:hAnsi="Arial" w:cs="Arial"/>
          <w:szCs w:val="21"/>
        </w:rPr>
        <w:t>。这些指南无版权，可根据需要</w:t>
      </w:r>
      <w:r w:rsidR="0000268B" w:rsidRPr="000E3B7F">
        <w:rPr>
          <w:rFonts w:ascii="Arial" w:eastAsia="宋体" w:hAnsi="Arial" w:cs="Arial"/>
          <w:szCs w:val="21"/>
        </w:rPr>
        <w:t>予以复制。如果</w:t>
      </w:r>
      <w:r w:rsidR="00DB2137">
        <w:rPr>
          <w:rFonts w:ascii="Arial" w:eastAsia="宋体" w:hAnsi="Arial" w:cs="Arial"/>
          <w:szCs w:val="21"/>
        </w:rPr>
        <w:t>您</w:t>
      </w:r>
      <w:r w:rsidR="0000268B" w:rsidRPr="000E3B7F">
        <w:rPr>
          <w:rFonts w:ascii="Arial" w:eastAsia="宋体" w:hAnsi="Arial" w:cs="Arial"/>
          <w:szCs w:val="21"/>
        </w:rPr>
        <w:t>想对报告指南、网站或将来的电子申请材料提出评论，可将评论寄往以下地址。如果</w:t>
      </w:r>
      <w:r w:rsidR="00DB2137">
        <w:rPr>
          <w:rFonts w:ascii="Arial" w:eastAsia="宋体" w:hAnsi="Arial" w:cs="Arial"/>
          <w:szCs w:val="21"/>
        </w:rPr>
        <w:t>您</w:t>
      </w:r>
      <w:r w:rsidR="0000268B" w:rsidRPr="000E3B7F">
        <w:rPr>
          <w:rFonts w:ascii="Arial" w:eastAsia="宋体" w:hAnsi="Arial" w:cs="Arial"/>
          <w:szCs w:val="21"/>
        </w:rPr>
        <w:t>需要电子产品或医疗</w:t>
      </w:r>
      <w:r w:rsidR="00442B0C">
        <w:rPr>
          <w:rFonts w:ascii="Arial" w:eastAsia="宋体" w:hAnsi="Arial" w:cs="Arial"/>
          <w:szCs w:val="21"/>
        </w:rPr>
        <w:t>器械</w:t>
      </w:r>
      <w:r w:rsidR="0000268B" w:rsidRPr="000E3B7F">
        <w:rPr>
          <w:rFonts w:ascii="Arial" w:eastAsia="宋体" w:hAnsi="Arial" w:cs="Arial"/>
          <w:szCs w:val="21"/>
        </w:rPr>
        <w:t>的其它法规，应致电</w:t>
      </w:r>
      <w:r w:rsidR="0000268B" w:rsidRPr="000E3B7F">
        <w:rPr>
          <w:rFonts w:ascii="Arial" w:eastAsia="宋体" w:hAnsi="Arial" w:cs="Arial"/>
          <w:szCs w:val="21"/>
        </w:rPr>
        <w:t>1-800-638-2041</w:t>
      </w:r>
      <w:r w:rsidR="0000268B" w:rsidRPr="000E3B7F">
        <w:rPr>
          <w:rFonts w:ascii="Arial" w:eastAsia="宋体" w:hAnsi="Arial" w:cs="Arial"/>
          <w:szCs w:val="21"/>
        </w:rPr>
        <w:t>或</w:t>
      </w:r>
      <w:r w:rsidR="0000268B" w:rsidRPr="000E3B7F">
        <w:rPr>
          <w:rFonts w:ascii="Arial" w:eastAsia="宋体" w:hAnsi="Arial" w:cs="Arial"/>
          <w:szCs w:val="21"/>
        </w:rPr>
        <w:t>301-443-6597</w:t>
      </w:r>
      <w:r w:rsidR="0000268B" w:rsidRPr="000E3B7F">
        <w:rPr>
          <w:rFonts w:ascii="Arial" w:eastAsia="宋体" w:hAnsi="Arial" w:cs="Arial"/>
          <w:szCs w:val="21"/>
        </w:rPr>
        <w:t>或发送传真至</w:t>
      </w:r>
      <w:r w:rsidR="0000268B" w:rsidRPr="000E3B7F">
        <w:rPr>
          <w:rFonts w:ascii="Arial" w:eastAsia="宋体" w:hAnsi="Arial" w:cs="Arial"/>
          <w:szCs w:val="21"/>
        </w:rPr>
        <w:t>301-443-8818</w:t>
      </w:r>
      <w:r w:rsidR="0000268B" w:rsidRPr="000E3B7F">
        <w:rPr>
          <w:rFonts w:ascii="Arial" w:eastAsia="宋体" w:hAnsi="Arial" w:cs="Arial"/>
          <w:szCs w:val="21"/>
        </w:rPr>
        <w:t>与小制造商援助处联系。</w:t>
      </w:r>
    </w:p>
    <w:p w:rsidR="0000268B" w:rsidRPr="007473FF" w:rsidRDefault="00151591" w:rsidP="00C336E9">
      <w:pPr>
        <w:snapToGrid w:val="0"/>
        <w:spacing w:line="300" w:lineRule="auto"/>
        <w:ind w:leftChars="2000" w:left="4200"/>
        <w:rPr>
          <w:rFonts w:ascii="Arial" w:eastAsia="宋体" w:hAnsi="Arial" w:cs="Arial"/>
          <w:szCs w:val="21"/>
        </w:rPr>
      </w:pPr>
      <w:r w:rsidRPr="007473FF">
        <w:rPr>
          <w:rFonts w:ascii="Arial" w:eastAsia="宋体" w:hAnsi="Arial" w:cs="Arial"/>
          <w:szCs w:val="21"/>
        </w:rPr>
        <w:t>谨上</w:t>
      </w:r>
    </w:p>
    <w:p w:rsidR="0000268B" w:rsidRPr="007473FF" w:rsidRDefault="000E3B7F" w:rsidP="00C336E9">
      <w:pPr>
        <w:snapToGrid w:val="0"/>
        <w:spacing w:line="300" w:lineRule="auto"/>
        <w:ind w:leftChars="2000" w:left="4200"/>
        <w:rPr>
          <w:rFonts w:ascii="Arial" w:eastAsia="宋体" w:hAnsi="Arial" w:cs="Arial"/>
          <w:szCs w:val="21"/>
        </w:rPr>
      </w:pPr>
      <w:r>
        <w:rPr>
          <w:noProof/>
        </w:rPr>
        <w:drawing>
          <wp:inline distT="0" distB="0" distL="0" distR="0" wp14:anchorId="60ED8602" wp14:editId="133AEFD8">
            <wp:extent cx="1483744" cy="507102"/>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93977" cy="510599"/>
                    </a:xfrm>
                    <a:prstGeom prst="rect">
                      <a:avLst/>
                    </a:prstGeom>
                  </pic:spPr>
                </pic:pic>
              </a:graphicData>
            </a:graphic>
          </wp:inline>
        </w:drawing>
      </w:r>
    </w:p>
    <w:p w:rsidR="0000268B" w:rsidRPr="007473FF" w:rsidRDefault="0000268B" w:rsidP="00C336E9">
      <w:pPr>
        <w:snapToGrid w:val="0"/>
        <w:spacing w:line="300" w:lineRule="auto"/>
        <w:ind w:leftChars="2000" w:left="4200"/>
        <w:rPr>
          <w:rFonts w:ascii="Arial" w:eastAsia="宋体" w:hAnsi="Arial" w:cs="Arial"/>
          <w:szCs w:val="21"/>
        </w:rPr>
      </w:pPr>
      <w:r w:rsidRPr="007473FF">
        <w:rPr>
          <w:rFonts w:ascii="Arial" w:eastAsia="宋体" w:hAnsi="Arial" w:cs="Arial"/>
          <w:szCs w:val="21"/>
        </w:rPr>
        <w:t>Lillian J. Gill</w:t>
      </w:r>
    </w:p>
    <w:p w:rsidR="0000268B" w:rsidRDefault="0000268B" w:rsidP="000E3B7F">
      <w:pPr>
        <w:snapToGrid w:val="0"/>
        <w:spacing w:afterLines="50" w:after="156" w:line="300" w:lineRule="auto"/>
        <w:ind w:leftChars="2000" w:left="4200"/>
        <w:rPr>
          <w:rFonts w:ascii="Arial" w:eastAsia="宋体" w:hAnsi="Arial" w:cs="Arial"/>
          <w:szCs w:val="21"/>
        </w:rPr>
      </w:pPr>
      <w:r w:rsidRPr="007473FF">
        <w:rPr>
          <w:rFonts w:ascii="Arial" w:eastAsia="宋体" w:hAnsi="Arial" w:cs="Arial"/>
          <w:szCs w:val="21"/>
        </w:rPr>
        <w:t>合</w:t>
      </w:r>
      <w:proofErr w:type="gramStart"/>
      <w:r w:rsidRPr="007473FF">
        <w:rPr>
          <w:rFonts w:ascii="Arial" w:eastAsia="宋体" w:hAnsi="Arial" w:cs="Arial"/>
          <w:szCs w:val="21"/>
        </w:rPr>
        <w:t>规</w:t>
      </w:r>
      <w:proofErr w:type="gramEnd"/>
      <w:r w:rsidRPr="007473FF">
        <w:rPr>
          <w:rFonts w:ascii="Arial" w:eastAsia="宋体" w:hAnsi="Arial" w:cs="Arial"/>
          <w:szCs w:val="21"/>
        </w:rPr>
        <w:t>办公室主任</w:t>
      </w:r>
    </w:p>
    <w:p w:rsidR="00BE3432" w:rsidRPr="00BE3432" w:rsidRDefault="00BE3432" w:rsidP="000E3B7F">
      <w:pPr>
        <w:snapToGrid w:val="0"/>
        <w:spacing w:afterLines="50" w:after="156" w:line="300" w:lineRule="auto"/>
        <w:ind w:leftChars="2000" w:left="4200"/>
        <w:rPr>
          <w:rFonts w:ascii="Arial" w:eastAsia="宋体" w:hAnsi="Arial" w:cs="Arial"/>
          <w:szCs w:val="21"/>
        </w:rPr>
      </w:pPr>
    </w:p>
    <w:p w:rsidR="0000268B" w:rsidRPr="007473FF" w:rsidRDefault="0000268B" w:rsidP="000E3B7F">
      <w:pPr>
        <w:snapToGrid w:val="0"/>
        <w:spacing w:afterLines="50" w:after="156" w:line="300" w:lineRule="auto"/>
        <w:rPr>
          <w:rFonts w:ascii="Arial" w:eastAsia="宋体" w:hAnsi="Arial" w:cs="Arial"/>
          <w:szCs w:val="21"/>
        </w:rPr>
      </w:pPr>
      <w:r w:rsidRPr="007473FF">
        <w:rPr>
          <w:rFonts w:ascii="Arial" w:eastAsia="宋体" w:hAnsi="Arial" w:cs="Arial"/>
          <w:szCs w:val="21"/>
        </w:rPr>
        <w:t>邮寄地址</w:t>
      </w:r>
      <w:r w:rsidR="00151591" w:rsidRPr="007473FF">
        <w:rPr>
          <w:rFonts w:ascii="Arial" w:eastAsia="宋体" w:hAnsi="Arial" w:cs="Arial"/>
          <w:szCs w:val="21"/>
        </w:rPr>
        <w:t>（更多信息见</w:t>
      </w:r>
      <w:r w:rsidR="00151591" w:rsidRPr="007473FF">
        <w:rPr>
          <w:rFonts w:ascii="Arial" w:eastAsia="宋体" w:hAnsi="Arial" w:cs="Arial"/>
          <w:szCs w:val="21"/>
        </w:rPr>
        <w:t>21 CFR 1002.7</w:t>
      </w:r>
      <w:r w:rsidR="00151591" w:rsidRPr="007473FF">
        <w:rPr>
          <w:rFonts w:ascii="Arial" w:eastAsia="宋体" w:hAnsi="Arial" w:cs="Arial"/>
          <w:szCs w:val="21"/>
        </w:rPr>
        <w:t>）</w:t>
      </w:r>
      <w:r w:rsidRPr="007473FF">
        <w:rPr>
          <w:rFonts w:ascii="Arial" w:eastAsia="宋体" w:hAnsi="Arial" w:cs="Arial"/>
          <w:szCs w:val="21"/>
        </w:rPr>
        <w:t>：</w:t>
      </w:r>
    </w:p>
    <w:p w:rsidR="00151591" w:rsidRPr="007473FF" w:rsidRDefault="00DB2137" w:rsidP="003C4901">
      <w:pPr>
        <w:snapToGrid w:val="0"/>
        <w:spacing w:line="300" w:lineRule="auto"/>
        <w:ind w:leftChars="300" w:left="630"/>
        <w:rPr>
          <w:rFonts w:ascii="Arial" w:eastAsia="宋体" w:hAnsi="Arial" w:cs="Arial"/>
          <w:szCs w:val="21"/>
        </w:rPr>
      </w:pPr>
      <w:r>
        <w:rPr>
          <w:rFonts w:ascii="Arial" w:eastAsia="宋体" w:hAnsi="Arial" w:cs="Arial"/>
          <w:szCs w:val="21"/>
        </w:rPr>
        <w:t>器械和放射卫生中心</w:t>
      </w:r>
    </w:p>
    <w:p w:rsidR="00312EB2" w:rsidRPr="007473FF" w:rsidRDefault="00DB2137" w:rsidP="003C4901">
      <w:pPr>
        <w:snapToGrid w:val="0"/>
        <w:spacing w:line="300" w:lineRule="auto"/>
        <w:ind w:leftChars="300" w:left="630"/>
        <w:rPr>
          <w:rFonts w:ascii="Arial" w:eastAsia="宋体" w:hAnsi="Arial" w:cs="Arial"/>
          <w:szCs w:val="21"/>
        </w:rPr>
      </w:pPr>
      <w:r>
        <w:rPr>
          <w:rFonts w:ascii="Arial" w:eastAsia="宋体" w:hAnsi="Arial" w:cs="Arial"/>
          <w:szCs w:val="21"/>
        </w:rPr>
        <w:t>合</w:t>
      </w:r>
      <w:proofErr w:type="gramStart"/>
      <w:r>
        <w:rPr>
          <w:rFonts w:ascii="Arial" w:eastAsia="宋体" w:hAnsi="Arial" w:cs="Arial"/>
          <w:szCs w:val="21"/>
        </w:rPr>
        <w:t>规</w:t>
      </w:r>
      <w:proofErr w:type="gramEnd"/>
      <w:r>
        <w:rPr>
          <w:rFonts w:ascii="Arial" w:eastAsia="宋体" w:hAnsi="Arial" w:cs="Arial"/>
          <w:szCs w:val="21"/>
        </w:rPr>
        <w:t>办公室</w:t>
      </w:r>
      <w:r w:rsidR="00AC619D">
        <w:rPr>
          <w:rFonts w:ascii="Arial" w:eastAsia="宋体" w:hAnsi="Arial" w:cs="Arial"/>
          <w:szCs w:val="21"/>
        </w:rPr>
        <w:t>（</w:t>
      </w:r>
      <w:r w:rsidR="00312EB2" w:rsidRPr="007473FF">
        <w:rPr>
          <w:rFonts w:ascii="Arial" w:eastAsia="宋体" w:hAnsi="Arial" w:cs="Arial"/>
          <w:szCs w:val="21"/>
        </w:rPr>
        <w:t>HFZ-307</w:t>
      </w:r>
      <w:r w:rsidR="00AC619D">
        <w:rPr>
          <w:rFonts w:ascii="Arial" w:eastAsia="宋体" w:hAnsi="Arial" w:cs="Arial"/>
          <w:szCs w:val="21"/>
        </w:rPr>
        <w:t>）</w:t>
      </w:r>
    </w:p>
    <w:p w:rsidR="00151591" w:rsidRPr="007473FF" w:rsidRDefault="00DB2137" w:rsidP="003C4901">
      <w:pPr>
        <w:snapToGrid w:val="0"/>
        <w:spacing w:line="300" w:lineRule="auto"/>
        <w:ind w:leftChars="300" w:left="630"/>
        <w:rPr>
          <w:rFonts w:ascii="Arial" w:eastAsia="宋体" w:hAnsi="Arial" w:cs="Arial"/>
          <w:szCs w:val="21"/>
        </w:rPr>
      </w:pPr>
      <w:r>
        <w:rPr>
          <w:rFonts w:ascii="Arial" w:eastAsia="宋体" w:hAnsi="Arial" w:cs="Arial" w:hint="eastAsia"/>
          <w:szCs w:val="21"/>
        </w:rPr>
        <w:t>关于：</w:t>
      </w:r>
      <w:r>
        <w:rPr>
          <w:rFonts w:ascii="Arial" w:eastAsia="宋体" w:hAnsi="Arial" w:cs="Arial"/>
          <w:szCs w:val="21"/>
        </w:rPr>
        <w:t>电子产品报告</w:t>
      </w:r>
    </w:p>
    <w:p w:rsidR="00151591" w:rsidRPr="007473FF" w:rsidRDefault="00312EB2" w:rsidP="003C4901">
      <w:pPr>
        <w:snapToGrid w:val="0"/>
        <w:spacing w:line="300" w:lineRule="auto"/>
        <w:ind w:leftChars="300" w:left="630"/>
        <w:rPr>
          <w:rFonts w:ascii="Arial" w:eastAsia="宋体" w:hAnsi="Arial" w:cs="Arial"/>
          <w:szCs w:val="21"/>
        </w:rPr>
      </w:pPr>
      <w:r w:rsidRPr="007473FF">
        <w:rPr>
          <w:rFonts w:ascii="Arial" w:eastAsia="宋体" w:hAnsi="Arial" w:cs="Arial"/>
          <w:szCs w:val="21"/>
        </w:rPr>
        <w:t>2098 GAITHER ROAD</w:t>
      </w:r>
    </w:p>
    <w:p w:rsidR="00312EB2" w:rsidRDefault="00312EB2" w:rsidP="003C4901">
      <w:pPr>
        <w:snapToGrid w:val="0"/>
        <w:spacing w:afterLines="50" w:after="156" w:line="300" w:lineRule="auto"/>
        <w:ind w:leftChars="300" w:left="630"/>
        <w:rPr>
          <w:rFonts w:ascii="Arial" w:eastAsia="宋体" w:hAnsi="Arial" w:cs="Arial"/>
          <w:szCs w:val="21"/>
        </w:rPr>
      </w:pPr>
      <w:r w:rsidRPr="007473FF">
        <w:rPr>
          <w:rFonts w:ascii="Arial" w:eastAsia="宋体" w:hAnsi="Arial" w:cs="Arial"/>
          <w:szCs w:val="21"/>
        </w:rPr>
        <w:t>ROCKVILLE MD 20850</w:t>
      </w:r>
    </w:p>
    <w:p w:rsidR="00151591" w:rsidRPr="00C336E9" w:rsidRDefault="00151591" w:rsidP="00C336E9">
      <w:pPr>
        <w:pStyle w:val="aa"/>
        <w:numPr>
          <w:ilvl w:val="0"/>
          <w:numId w:val="1"/>
        </w:numPr>
        <w:snapToGrid w:val="0"/>
        <w:spacing w:line="300" w:lineRule="auto"/>
        <w:ind w:left="210" w:firstLineChars="0" w:hanging="210"/>
        <w:rPr>
          <w:rFonts w:ascii="Arial" w:eastAsia="宋体" w:hAnsi="Arial" w:cs="Arial"/>
          <w:sz w:val="18"/>
          <w:szCs w:val="18"/>
        </w:rPr>
      </w:pPr>
      <w:bookmarkStart w:id="0" w:name="_Ref499209345"/>
      <w:r w:rsidRPr="001A08E3">
        <w:rPr>
          <w:rFonts w:ascii="Arial" w:eastAsia="宋体" w:hAnsi="Arial" w:cs="Arial"/>
          <w:b/>
          <w:sz w:val="18"/>
          <w:szCs w:val="18"/>
        </w:rPr>
        <w:t>制造商</w:t>
      </w:r>
      <w:r w:rsidRPr="00C336E9">
        <w:rPr>
          <w:rFonts w:ascii="Arial" w:eastAsia="宋体" w:hAnsi="Arial" w:cs="Arial"/>
          <w:sz w:val="18"/>
          <w:szCs w:val="18"/>
        </w:rPr>
        <w:t>（见</w:t>
      </w:r>
      <w:r w:rsidRPr="00C336E9">
        <w:rPr>
          <w:rFonts w:ascii="Arial" w:eastAsia="宋体" w:hAnsi="Arial" w:cs="Arial"/>
          <w:sz w:val="18"/>
          <w:szCs w:val="18"/>
        </w:rPr>
        <w:t>21 CFR § 1000.3</w:t>
      </w:r>
      <w:r w:rsidR="00AC619D">
        <w:rPr>
          <w:rFonts w:ascii="Arial" w:eastAsia="宋体" w:hAnsi="Arial" w:cs="Arial"/>
          <w:sz w:val="18"/>
          <w:szCs w:val="18"/>
        </w:rPr>
        <w:t>（</w:t>
      </w:r>
      <w:r w:rsidRPr="00C336E9">
        <w:rPr>
          <w:rFonts w:ascii="Arial" w:eastAsia="宋体" w:hAnsi="Arial" w:cs="Arial"/>
          <w:sz w:val="18"/>
          <w:szCs w:val="18"/>
        </w:rPr>
        <w:t>n</w:t>
      </w:r>
      <w:r w:rsidR="00AC619D">
        <w:rPr>
          <w:rFonts w:ascii="Arial" w:eastAsia="宋体" w:hAnsi="Arial" w:cs="Arial"/>
          <w:sz w:val="18"/>
          <w:szCs w:val="18"/>
        </w:rPr>
        <w:t>）</w:t>
      </w:r>
      <w:r w:rsidRPr="00C336E9">
        <w:rPr>
          <w:rFonts w:ascii="Arial" w:eastAsia="宋体" w:hAnsi="Arial" w:cs="Arial"/>
          <w:sz w:val="18"/>
          <w:szCs w:val="18"/>
        </w:rPr>
        <w:t>）是指从事电子产品生产、装配或进口业务的任何人。</w:t>
      </w:r>
      <w:bookmarkEnd w:id="0"/>
    </w:p>
    <w:p w:rsidR="00151591" w:rsidRPr="00C336E9" w:rsidRDefault="00151591" w:rsidP="00C336E9">
      <w:pPr>
        <w:pStyle w:val="aa"/>
        <w:numPr>
          <w:ilvl w:val="0"/>
          <w:numId w:val="1"/>
        </w:numPr>
        <w:snapToGrid w:val="0"/>
        <w:spacing w:line="300" w:lineRule="auto"/>
        <w:ind w:left="210" w:firstLineChars="0" w:hanging="210"/>
        <w:rPr>
          <w:rFonts w:ascii="Arial" w:eastAsia="宋体" w:hAnsi="Arial" w:cs="Arial"/>
          <w:sz w:val="18"/>
          <w:szCs w:val="18"/>
        </w:rPr>
      </w:pPr>
      <w:bookmarkStart w:id="1" w:name="_Ref499209364"/>
      <w:r w:rsidRPr="001A08E3">
        <w:rPr>
          <w:rFonts w:ascii="Arial" w:eastAsia="宋体" w:hAnsi="Arial" w:cs="Arial"/>
          <w:b/>
          <w:sz w:val="18"/>
          <w:szCs w:val="18"/>
        </w:rPr>
        <w:t>意外辐射事件：</w:t>
      </w:r>
      <w:r w:rsidRPr="00C336E9">
        <w:rPr>
          <w:rFonts w:ascii="Arial" w:eastAsia="宋体" w:hAnsi="Arial" w:cs="Arial"/>
          <w:sz w:val="18"/>
          <w:szCs w:val="18"/>
        </w:rPr>
        <w:t>21 CFR 1002.20</w:t>
      </w:r>
      <w:r w:rsidRPr="00C336E9">
        <w:rPr>
          <w:rFonts w:ascii="Arial" w:eastAsia="宋体" w:hAnsi="Arial" w:cs="Arial"/>
          <w:sz w:val="18"/>
          <w:szCs w:val="18"/>
        </w:rPr>
        <w:t>要求制造商立即报告意外辐射事件（定义见</w:t>
      </w:r>
      <w:r w:rsidRPr="00C336E9">
        <w:rPr>
          <w:rFonts w:ascii="Arial" w:eastAsia="宋体" w:hAnsi="Arial" w:cs="Arial"/>
          <w:sz w:val="18"/>
          <w:szCs w:val="18"/>
        </w:rPr>
        <w:t>21 CFR 1000.3</w:t>
      </w:r>
      <w:r w:rsidR="00AC619D">
        <w:rPr>
          <w:rFonts w:ascii="Arial" w:eastAsia="宋体" w:hAnsi="Arial" w:cs="Arial"/>
          <w:sz w:val="18"/>
          <w:szCs w:val="18"/>
        </w:rPr>
        <w:t>（</w:t>
      </w:r>
      <w:r w:rsidRPr="00C336E9">
        <w:rPr>
          <w:rFonts w:ascii="Arial" w:eastAsia="宋体" w:hAnsi="Arial" w:cs="Arial"/>
          <w:sz w:val="18"/>
          <w:szCs w:val="18"/>
        </w:rPr>
        <w:t>a</w:t>
      </w:r>
      <w:r w:rsidR="00AC619D">
        <w:rPr>
          <w:rFonts w:ascii="Arial" w:eastAsia="宋体" w:hAnsi="Arial" w:cs="Arial"/>
          <w:sz w:val="18"/>
          <w:szCs w:val="18"/>
        </w:rPr>
        <w:t>）</w:t>
      </w:r>
      <w:r w:rsidRPr="00C336E9">
        <w:rPr>
          <w:rFonts w:ascii="Arial" w:eastAsia="宋体" w:hAnsi="Arial" w:cs="Arial"/>
          <w:sz w:val="18"/>
          <w:szCs w:val="18"/>
        </w:rPr>
        <w:t>）。</w:t>
      </w:r>
      <w:bookmarkEnd w:id="1"/>
    </w:p>
    <w:p w:rsidR="001A08E3" w:rsidRPr="008F136B" w:rsidRDefault="00151591" w:rsidP="008F136B">
      <w:pPr>
        <w:pStyle w:val="aa"/>
        <w:widowControl/>
        <w:numPr>
          <w:ilvl w:val="0"/>
          <w:numId w:val="1"/>
        </w:numPr>
        <w:snapToGrid w:val="0"/>
        <w:spacing w:line="300" w:lineRule="auto"/>
        <w:ind w:left="210" w:firstLineChars="0" w:hanging="210"/>
        <w:jc w:val="left"/>
        <w:rPr>
          <w:rFonts w:ascii="Arial" w:eastAsia="宋体" w:hAnsi="Arial" w:cs="Arial"/>
          <w:b/>
          <w:szCs w:val="21"/>
        </w:rPr>
      </w:pPr>
      <w:bookmarkStart w:id="2" w:name="_Ref499209378"/>
      <w:r w:rsidRPr="008F136B">
        <w:rPr>
          <w:rFonts w:ascii="Arial" w:eastAsia="宋体" w:hAnsi="Arial" w:cs="Arial"/>
          <w:b/>
          <w:sz w:val="18"/>
          <w:szCs w:val="18"/>
        </w:rPr>
        <w:t>通告：</w:t>
      </w:r>
      <w:r w:rsidRPr="008F136B">
        <w:rPr>
          <w:rFonts w:ascii="Arial" w:eastAsia="宋体" w:hAnsi="Arial" w:cs="Arial"/>
          <w:sz w:val="18"/>
          <w:szCs w:val="18"/>
        </w:rPr>
        <w:t>21 CFR 1003</w:t>
      </w:r>
      <w:r w:rsidRPr="008F136B">
        <w:rPr>
          <w:rFonts w:ascii="Arial" w:eastAsia="宋体" w:hAnsi="Arial" w:cs="Arial"/>
          <w:sz w:val="18"/>
          <w:szCs w:val="18"/>
        </w:rPr>
        <w:t>要求制造商提供瑕疵或不合</w:t>
      </w:r>
      <w:proofErr w:type="gramStart"/>
      <w:r w:rsidRPr="008F136B">
        <w:rPr>
          <w:rFonts w:ascii="Arial" w:eastAsia="宋体" w:hAnsi="Arial" w:cs="Arial"/>
          <w:sz w:val="18"/>
          <w:szCs w:val="18"/>
        </w:rPr>
        <w:t>规</w:t>
      </w:r>
      <w:proofErr w:type="gramEnd"/>
      <w:r w:rsidRPr="008F136B">
        <w:rPr>
          <w:rFonts w:ascii="Arial" w:eastAsia="宋体" w:hAnsi="Arial" w:cs="Arial"/>
          <w:sz w:val="18"/>
          <w:szCs w:val="18"/>
        </w:rPr>
        <w:t>通告。</w:t>
      </w:r>
      <w:r w:rsidR="00732B72" w:rsidRPr="008F136B">
        <w:rPr>
          <w:rFonts w:ascii="Arial" w:eastAsia="宋体" w:hAnsi="Arial" w:cs="Arial"/>
          <w:sz w:val="18"/>
          <w:szCs w:val="18"/>
        </w:rPr>
        <w:t>请</w:t>
      </w:r>
      <w:r w:rsidRPr="008F136B">
        <w:rPr>
          <w:rFonts w:ascii="Arial" w:eastAsia="宋体" w:hAnsi="Arial" w:cs="Arial"/>
          <w:sz w:val="18"/>
          <w:szCs w:val="18"/>
        </w:rPr>
        <w:t>将这些通告寄给合</w:t>
      </w:r>
      <w:proofErr w:type="gramStart"/>
      <w:r w:rsidRPr="008F136B">
        <w:rPr>
          <w:rFonts w:ascii="Arial" w:eastAsia="宋体" w:hAnsi="Arial" w:cs="Arial"/>
          <w:sz w:val="18"/>
          <w:szCs w:val="18"/>
        </w:rPr>
        <w:t>规</w:t>
      </w:r>
      <w:proofErr w:type="gramEnd"/>
      <w:r w:rsidRPr="008F136B">
        <w:rPr>
          <w:rFonts w:ascii="Arial" w:eastAsia="宋体" w:hAnsi="Arial" w:cs="Arial"/>
          <w:sz w:val="18"/>
          <w:szCs w:val="18"/>
        </w:rPr>
        <w:t>办公室</w:t>
      </w:r>
      <w:r w:rsidR="00DB2137" w:rsidRPr="008F136B">
        <w:rPr>
          <w:rFonts w:ascii="Arial" w:eastAsia="宋体" w:hAnsi="Arial" w:cs="Arial"/>
          <w:sz w:val="18"/>
          <w:szCs w:val="18"/>
        </w:rPr>
        <w:t>主任</w:t>
      </w:r>
      <w:r w:rsidRPr="008F136B">
        <w:rPr>
          <w:rFonts w:ascii="Arial" w:eastAsia="宋体" w:hAnsi="Arial" w:cs="Arial"/>
          <w:sz w:val="18"/>
          <w:szCs w:val="18"/>
        </w:rPr>
        <w:t>（</w:t>
      </w:r>
      <w:r w:rsidRPr="008F136B">
        <w:rPr>
          <w:rFonts w:ascii="Arial" w:eastAsia="宋体" w:hAnsi="Arial" w:cs="Arial"/>
          <w:sz w:val="18"/>
          <w:szCs w:val="18"/>
        </w:rPr>
        <w:t>HFZ-300</w:t>
      </w:r>
      <w:r w:rsidRPr="008F136B">
        <w:rPr>
          <w:rFonts w:ascii="Arial" w:eastAsia="宋体" w:hAnsi="Arial" w:cs="Arial"/>
          <w:sz w:val="18"/>
          <w:szCs w:val="18"/>
        </w:rPr>
        <w:t>）。</w:t>
      </w:r>
      <w:bookmarkEnd w:id="2"/>
      <w:r w:rsidR="001A08E3" w:rsidRPr="008F136B">
        <w:rPr>
          <w:rFonts w:ascii="Arial" w:eastAsia="宋体" w:hAnsi="Arial" w:cs="Arial"/>
          <w:b/>
          <w:szCs w:val="21"/>
        </w:rPr>
        <w:br w:type="page"/>
      </w:r>
    </w:p>
    <w:p w:rsidR="00312EB2" w:rsidRPr="00E47895" w:rsidRDefault="00014E09" w:rsidP="00E47895">
      <w:pPr>
        <w:snapToGrid w:val="0"/>
        <w:spacing w:afterLines="50" w:after="156" w:line="360" w:lineRule="auto"/>
        <w:jc w:val="center"/>
        <w:rPr>
          <w:rFonts w:ascii="Arial" w:eastAsia="宋体" w:hAnsi="Arial" w:cs="Arial"/>
          <w:sz w:val="24"/>
          <w:szCs w:val="24"/>
        </w:rPr>
      </w:pPr>
      <w:r w:rsidRPr="00E47895">
        <w:rPr>
          <w:rFonts w:ascii="Arial" w:eastAsia="宋体" w:hAnsi="Arial" w:cs="Arial"/>
          <w:sz w:val="24"/>
          <w:szCs w:val="24"/>
        </w:rPr>
        <w:lastRenderedPageBreak/>
        <w:t>超声治疗</w:t>
      </w:r>
      <w:r w:rsidR="002E4928" w:rsidRPr="00E47895">
        <w:rPr>
          <w:rFonts w:ascii="Arial" w:eastAsia="宋体" w:hAnsi="Arial" w:cs="Arial"/>
          <w:sz w:val="24"/>
          <w:szCs w:val="24"/>
        </w:rPr>
        <w:t>产品</w:t>
      </w:r>
      <w:r w:rsidRPr="00E47895">
        <w:rPr>
          <w:rFonts w:ascii="Arial" w:eastAsia="宋体" w:hAnsi="Arial" w:cs="Arial"/>
          <w:sz w:val="24"/>
          <w:szCs w:val="24"/>
        </w:rPr>
        <w:t>报告指南</w:t>
      </w:r>
    </w:p>
    <w:p w:rsidR="00014E09" w:rsidRPr="00E47895" w:rsidRDefault="00DB2137" w:rsidP="00E47895">
      <w:pPr>
        <w:snapToGrid w:val="0"/>
        <w:spacing w:afterLines="50" w:after="156" w:line="360" w:lineRule="auto"/>
        <w:jc w:val="center"/>
        <w:rPr>
          <w:rFonts w:ascii="Arial" w:eastAsia="宋体" w:hAnsi="Arial" w:cs="Arial"/>
          <w:sz w:val="24"/>
          <w:szCs w:val="24"/>
        </w:rPr>
      </w:pPr>
      <w:r>
        <w:rPr>
          <w:rFonts w:ascii="Arial" w:eastAsia="宋体" w:hAnsi="Arial" w:cs="Arial" w:hint="eastAsia"/>
          <w:sz w:val="24"/>
          <w:szCs w:val="24"/>
        </w:rPr>
        <w:t>引</w:t>
      </w:r>
      <w:r w:rsidR="00014E09" w:rsidRPr="00E47895">
        <w:rPr>
          <w:rFonts w:ascii="Arial" w:eastAsia="宋体" w:hAnsi="Arial" w:cs="Arial"/>
          <w:sz w:val="24"/>
          <w:szCs w:val="24"/>
        </w:rPr>
        <w:t>言</w:t>
      </w:r>
    </w:p>
    <w:p w:rsidR="00312EB2" w:rsidRPr="00E47895" w:rsidRDefault="00014E09" w:rsidP="00E47895">
      <w:pPr>
        <w:snapToGrid w:val="0"/>
        <w:spacing w:afterLines="50" w:after="156" w:line="360" w:lineRule="auto"/>
        <w:rPr>
          <w:rFonts w:ascii="Arial" w:eastAsia="宋体" w:hAnsi="Arial" w:cs="Arial"/>
          <w:sz w:val="24"/>
          <w:szCs w:val="24"/>
        </w:rPr>
      </w:pPr>
      <w:r w:rsidRPr="00E47895">
        <w:rPr>
          <w:rFonts w:ascii="Arial" w:eastAsia="宋体" w:hAnsi="Arial" w:cs="Arial"/>
          <w:sz w:val="24"/>
          <w:szCs w:val="24"/>
        </w:rPr>
        <w:t>本文件依照联邦法规（</w:t>
      </w:r>
      <w:r w:rsidRPr="00E47895">
        <w:rPr>
          <w:rFonts w:ascii="Arial" w:eastAsia="宋体" w:hAnsi="Arial" w:cs="Arial"/>
          <w:sz w:val="24"/>
          <w:szCs w:val="24"/>
        </w:rPr>
        <w:t>CFR</w:t>
      </w:r>
      <w:r w:rsidRPr="00E47895">
        <w:rPr>
          <w:rFonts w:ascii="Arial" w:eastAsia="宋体" w:hAnsi="Arial" w:cs="Arial"/>
          <w:sz w:val="24"/>
          <w:szCs w:val="24"/>
        </w:rPr>
        <w:t>）第</w:t>
      </w:r>
      <w:r w:rsidRPr="00E47895">
        <w:rPr>
          <w:rFonts w:ascii="Arial" w:eastAsia="宋体" w:hAnsi="Arial" w:cs="Arial"/>
          <w:sz w:val="24"/>
          <w:szCs w:val="24"/>
        </w:rPr>
        <w:t>21</w:t>
      </w:r>
      <w:r w:rsidRPr="00E47895">
        <w:rPr>
          <w:rFonts w:ascii="Arial" w:eastAsia="宋体" w:hAnsi="Arial" w:cs="Arial"/>
          <w:sz w:val="24"/>
          <w:szCs w:val="24"/>
        </w:rPr>
        <w:t>编第</w:t>
      </w:r>
      <w:r w:rsidRPr="00E47895">
        <w:rPr>
          <w:rFonts w:ascii="Arial" w:eastAsia="宋体" w:hAnsi="Arial" w:cs="Arial"/>
          <w:sz w:val="24"/>
          <w:szCs w:val="24"/>
        </w:rPr>
        <w:t>1002.10</w:t>
      </w:r>
      <w:r w:rsidRPr="00E47895">
        <w:rPr>
          <w:rFonts w:ascii="Arial" w:eastAsia="宋体" w:hAnsi="Arial" w:cs="Arial"/>
          <w:sz w:val="24"/>
          <w:szCs w:val="24"/>
        </w:rPr>
        <w:t>部分和第</w:t>
      </w:r>
      <w:r w:rsidRPr="00E47895">
        <w:rPr>
          <w:rFonts w:ascii="Arial" w:eastAsia="宋体" w:hAnsi="Arial" w:cs="Arial"/>
          <w:sz w:val="24"/>
          <w:szCs w:val="24"/>
        </w:rPr>
        <w:t>1002.11</w:t>
      </w:r>
      <w:r w:rsidRPr="00E47895">
        <w:rPr>
          <w:rFonts w:ascii="Arial" w:eastAsia="宋体" w:hAnsi="Arial" w:cs="Arial"/>
          <w:sz w:val="24"/>
          <w:szCs w:val="24"/>
        </w:rPr>
        <w:t>部分</w:t>
      </w:r>
      <w:r w:rsidR="00DB2137">
        <w:rPr>
          <w:rFonts w:ascii="Arial" w:eastAsia="宋体" w:hAnsi="Arial" w:cs="Arial" w:hint="eastAsia"/>
          <w:sz w:val="24"/>
          <w:szCs w:val="24"/>
        </w:rPr>
        <w:t>的</w:t>
      </w:r>
      <w:r w:rsidRPr="00E47895">
        <w:rPr>
          <w:rFonts w:ascii="Arial" w:eastAsia="宋体" w:hAnsi="Arial" w:cs="Arial"/>
          <w:sz w:val="24"/>
          <w:szCs w:val="24"/>
        </w:rPr>
        <w:t>要求</w:t>
      </w:r>
      <w:r w:rsidR="00DB2137">
        <w:rPr>
          <w:rFonts w:ascii="Arial" w:eastAsia="宋体" w:hAnsi="Arial" w:cs="Arial" w:hint="eastAsia"/>
          <w:sz w:val="24"/>
          <w:szCs w:val="24"/>
        </w:rPr>
        <w:t>用于</w:t>
      </w:r>
      <w:r w:rsidRPr="00E47895">
        <w:rPr>
          <w:rFonts w:ascii="Arial" w:eastAsia="宋体" w:hAnsi="Arial" w:cs="Arial"/>
          <w:sz w:val="24"/>
          <w:szCs w:val="24"/>
        </w:rPr>
        <w:t>超声治疗</w:t>
      </w:r>
      <w:r w:rsidR="00442B0C">
        <w:rPr>
          <w:rFonts w:ascii="Arial" w:eastAsia="宋体" w:hAnsi="Arial" w:cs="Arial"/>
          <w:sz w:val="24"/>
          <w:szCs w:val="24"/>
        </w:rPr>
        <w:t>器械</w:t>
      </w:r>
      <w:r w:rsidRPr="00E47895">
        <w:rPr>
          <w:rFonts w:ascii="Arial" w:eastAsia="宋体" w:hAnsi="Arial" w:cs="Arial"/>
          <w:sz w:val="24"/>
          <w:szCs w:val="24"/>
        </w:rPr>
        <w:t>制造商制作产品报告。在本指南</w:t>
      </w:r>
      <w:r w:rsidRPr="00E47895">
        <w:rPr>
          <w:rFonts w:ascii="Arial" w:eastAsia="宋体" w:hAnsi="Arial" w:cs="Arial"/>
          <w:sz w:val="24"/>
          <w:szCs w:val="24"/>
        </w:rPr>
        <w:t>1.0</w:t>
      </w:r>
      <w:r w:rsidR="002E4928" w:rsidRPr="00E47895">
        <w:rPr>
          <w:rFonts w:ascii="Arial" w:eastAsia="宋体" w:hAnsi="Arial" w:cs="Arial"/>
          <w:sz w:val="24"/>
          <w:szCs w:val="24"/>
        </w:rPr>
        <w:t xml:space="preserve">- </w:t>
      </w:r>
      <w:r w:rsidRPr="00E47895">
        <w:rPr>
          <w:rFonts w:ascii="Arial" w:eastAsia="宋体" w:hAnsi="Arial" w:cs="Arial"/>
          <w:sz w:val="24"/>
          <w:szCs w:val="24"/>
        </w:rPr>
        <w:t>3.4</w:t>
      </w:r>
      <w:r w:rsidRPr="00E47895">
        <w:rPr>
          <w:rFonts w:ascii="Arial" w:eastAsia="宋体" w:hAnsi="Arial" w:cs="Arial"/>
          <w:sz w:val="24"/>
          <w:szCs w:val="24"/>
        </w:rPr>
        <w:t>部分，应在留出的空白处</w:t>
      </w:r>
      <w:r w:rsidR="008C351F" w:rsidRPr="00E47895">
        <w:rPr>
          <w:rFonts w:ascii="Arial" w:eastAsia="宋体" w:hAnsi="Arial" w:cs="Arial"/>
          <w:sz w:val="24"/>
          <w:szCs w:val="24"/>
        </w:rPr>
        <w:t>给出申请信息。然后</w:t>
      </w:r>
      <w:r w:rsidR="00DB2137">
        <w:rPr>
          <w:rFonts w:ascii="Arial" w:eastAsia="宋体" w:hAnsi="Arial" w:cs="Arial"/>
          <w:sz w:val="24"/>
          <w:szCs w:val="24"/>
        </w:rPr>
        <w:t>，</w:t>
      </w:r>
      <w:r w:rsidR="008C351F" w:rsidRPr="00E47895">
        <w:rPr>
          <w:rFonts w:ascii="Arial" w:eastAsia="宋体" w:hAnsi="Arial" w:cs="Arial"/>
          <w:sz w:val="24"/>
          <w:szCs w:val="24"/>
        </w:rPr>
        <w:t>应将这些页面从本指南中抽出并与</w:t>
      </w:r>
      <w:r w:rsidR="008C351F" w:rsidRPr="00E47895">
        <w:rPr>
          <w:rFonts w:ascii="Arial" w:eastAsia="宋体" w:hAnsi="Arial" w:cs="Arial"/>
          <w:sz w:val="24"/>
          <w:szCs w:val="24"/>
        </w:rPr>
        <w:t>3.5</w:t>
      </w:r>
      <w:r w:rsidR="002E4928" w:rsidRPr="00E47895">
        <w:rPr>
          <w:rFonts w:ascii="Arial" w:eastAsia="宋体" w:hAnsi="Arial" w:cs="Arial"/>
          <w:sz w:val="24"/>
          <w:szCs w:val="24"/>
        </w:rPr>
        <w:t xml:space="preserve">- </w:t>
      </w:r>
      <w:r w:rsidR="008C351F" w:rsidRPr="00E47895">
        <w:rPr>
          <w:rFonts w:ascii="Arial" w:eastAsia="宋体" w:hAnsi="Arial" w:cs="Arial"/>
          <w:sz w:val="24"/>
          <w:szCs w:val="24"/>
        </w:rPr>
        <w:t>5.4</w:t>
      </w:r>
      <w:r w:rsidR="008C351F" w:rsidRPr="00E47895">
        <w:rPr>
          <w:rFonts w:ascii="Arial" w:eastAsia="宋体" w:hAnsi="Arial" w:cs="Arial"/>
          <w:sz w:val="24"/>
          <w:szCs w:val="24"/>
        </w:rPr>
        <w:t>部分的申请信息合在一起形成完整报告。</w:t>
      </w:r>
      <w:proofErr w:type="gramStart"/>
      <w:r w:rsidR="008C351F" w:rsidRPr="00E47895">
        <w:rPr>
          <w:rFonts w:ascii="Arial" w:eastAsia="宋体" w:hAnsi="Arial" w:cs="Arial"/>
          <w:sz w:val="24"/>
          <w:szCs w:val="24"/>
        </w:rPr>
        <w:t>请</w:t>
      </w:r>
      <w:r w:rsidR="00DB2137">
        <w:rPr>
          <w:rFonts w:ascii="Arial" w:eastAsia="宋体" w:hAnsi="Arial" w:cs="Arial"/>
          <w:sz w:val="24"/>
          <w:szCs w:val="24"/>
        </w:rPr>
        <w:t>确定</w:t>
      </w:r>
      <w:proofErr w:type="gramEnd"/>
      <w:r w:rsidR="008C351F" w:rsidRPr="00E47895">
        <w:rPr>
          <w:rFonts w:ascii="Arial" w:eastAsia="宋体" w:hAnsi="Arial" w:cs="Arial"/>
          <w:sz w:val="24"/>
          <w:szCs w:val="24"/>
        </w:rPr>
        <w:t>3.5</w:t>
      </w:r>
      <w:r w:rsidR="002E4928" w:rsidRPr="00E47895">
        <w:rPr>
          <w:rFonts w:ascii="Arial" w:eastAsia="宋体" w:hAnsi="Arial" w:cs="Arial"/>
          <w:sz w:val="24"/>
          <w:szCs w:val="24"/>
        </w:rPr>
        <w:t xml:space="preserve"> - </w:t>
      </w:r>
      <w:r w:rsidR="008C351F" w:rsidRPr="00E47895">
        <w:rPr>
          <w:rFonts w:ascii="Arial" w:eastAsia="宋体" w:hAnsi="Arial" w:cs="Arial"/>
          <w:sz w:val="24"/>
          <w:szCs w:val="24"/>
        </w:rPr>
        <w:t>5.4</w:t>
      </w:r>
      <w:r w:rsidR="008C351F" w:rsidRPr="00E47895">
        <w:rPr>
          <w:rFonts w:ascii="Arial" w:eastAsia="宋体" w:hAnsi="Arial" w:cs="Arial"/>
          <w:sz w:val="24"/>
          <w:szCs w:val="24"/>
        </w:rPr>
        <w:t>部分提供的所有信息均得到明确确认。</w:t>
      </w:r>
      <w:r w:rsidR="008C351F" w:rsidRPr="00E47895">
        <w:rPr>
          <w:rFonts w:ascii="Arial" w:eastAsia="宋体" w:hAnsi="Arial" w:cs="Arial"/>
          <w:sz w:val="24"/>
          <w:szCs w:val="24"/>
        </w:rPr>
        <w:t>21 CFR 1002.7</w:t>
      </w:r>
      <w:r w:rsidR="00AC619D">
        <w:rPr>
          <w:rFonts w:ascii="Arial" w:eastAsia="宋体" w:hAnsi="Arial" w:cs="Arial"/>
          <w:sz w:val="24"/>
          <w:szCs w:val="24"/>
        </w:rPr>
        <w:t>（</w:t>
      </w:r>
      <w:r w:rsidR="008C351F" w:rsidRPr="00E47895">
        <w:rPr>
          <w:rFonts w:ascii="Arial" w:eastAsia="宋体" w:hAnsi="Arial" w:cs="Arial"/>
          <w:sz w:val="24"/>
          <w:szCs w:val="24"/>
        </w:rPr>
        <w:t>b</w:t>
      </w:r>
      <w:r w:rsidR="00AC619D">
        <w:rPr>
          <w:rFonts w:ascii="Arial" w:eastAsia="宋体" w:hAnsi="Arial" w:cs="Arial"/>
          <w:sz w:val="24"/>
          <w:szCs w:val="24"/>
        </w:rPr>
        <w:t>）</w:t>
      </w:r>
      <w:r w:rsidR="003C4B63" w:rsidRPr="00E47895">
        <w:rPr>
          <w:rFonts w:ascii="Arial" w:eastAsia="宋体" w:hAnsi="Arial" w:cs="Arial"/>
          <w:sz w:val="24"/>
          <w:szCs w:val="24"/>
        </w:rPr>
        <w:t>要求根据本指南</w:t>
      </w:r>
      <w:r w:rsidR="002E4928" w:rsidRPr="00E47895">
        <w:rPr>
          <w:rFonts w:ascii="Arial" w:eastAsia="宋体" w:hAnsi="Arial" w:cs="Arial"/>
          <w:sz w:val="24"/>
          <w:szCs w:val="24"/>
        </w:rPr>
        <w:t>的</w:t>
      </w:r>
      <w:r w:rsidR="003C4B63" w:rsidRPr="00E47895">
        <w:rPr>
          <w:rFonts w:ascii="Arial" w:eastAsia="宋体" w:hAnsi="Arial" w:cs="Arial"/>
          <w:sz w:val="24"/>
          <w:szCs w:val="24"/>
        </w:rPr>
        <w:t>要求对报告予以归档，另有规定者除外。保留本指南的</w:t>
      </w:r>
      <w:r w:rsidR="0026244B">
        <w:rPr>
          <w:rFonts w:ascii="Arial" w:eastAsia="宋体" w:hAnsi="Arial" w:cs="Arial" w:hint="eastAsia"/>
          <w:sz w:val="24"/>
          <w:szCs w:val="24"/>
        </w:rPr>
        <w:t>一份</w:t>
      </w:r>
      <w:r w:rsidR="003C4B63" w:rsidRPr="00E47895">
        <w:rPr>
          <w:rFonts w:ascii="Arial" w:eastAsia="宋体" w:hAnsi="Arial" w:cs="Arial"/>
          <w:sz w:val="24"/>
          <w:szCs w:val="24"/>
        </w:rPr>
        <w:t>空白副本供将来使用</w:t>
      </w:r>
      <w:r w:rsidR="00AC619D">
        <w:rPr>
          <w:rFonts w:ascii="Arial" w:eastAsia="宋体" w:hAnsi="Arial" w:cs="Arial"/>
          <w:sz w:val="24"/>
          <w:szCs w:val="24"/>
        </w:rPr>
        <w:t>，</w:t>
      </w:r>
      <w:r w:rsidR="00AC619D">
        <w:rPr>
          <w:rFonts w:ascii="Arial" w:eastAsia="宋体" w:hAnsi="Arial" w:cs="Arial" w:hint="eastAsia"/>
          <w:sz w:val="24"/>
          <w:szCs w:val="24"/>
        </w:rPr>
        <w:t>并保留记录完整报告的一份副本</w:t>
      </w:r>
      <w:r w:rsidR="003C4B63" w:rsidRPr="00E47895">
        <w:rPr>
          <w:rFonts w:ascii="Arial" w:eastAsia="宋体" w:hAnsi="Arial" w:cs="Arial"/>
          <w:sz w:val="24"/>
          <w:szCs w:val="24"/>
        </w:rPr>
        <w:t>。</w:t>
      </w:r>
    </w:p>
    <w:p w:rsidR="00455740" w:rsidRPr="00E47895" w:rsidRDefault="00442B0C" w:rsidP="00E47895">
      <w:pPr>
        <w:snapToGrid w:val="0"/>
        <w:spacing w:afterLines="50" w:after="156" w:line="360" w:lineRule="auto"/>
        <w:rPr>
          <w:rFonts w:ascii="Arial" w:eastAsia="宋体" w:hAnsi="Arial" w:cs="Arial"/>
          <w:sz w:val="24"/>
          <w:szCs w:val="24"/>
          <w:u w:val="single"/>
        </w:rPr>
      </w:pPr>
      <w:r>
        <w:rPr>
          <w:rFonts w:ascii="Arial" w:eastAsia="宋体" w:hAnsi="Arial" w:cs="Arial"/>
          <w:sz w:val="24"/>
          <w:szCs w:val="24"/>
        </w:rPr>
        <w:t>器械</w:t>
      </w:r>
      <w:r w:rsidR="00185284" w:rsidRPr="00E47895">
        <w:rPr>
          <w:rFonts w:ascii="Arial" w:eastAsia="宋体" w:hAnsi="Arial" w:cs="Arial"/>
          <w:sz w:val="24"/>
          <w:szCs w:val="24"/>
        </w:rPr>
        <w:t>和放射卫生中心工作人员在判定产品是否遵从</w:t>
      </w:r>
      <w:r w:rsidR="00185284" w:rsidRPr="00E47895">
        <w:rPr>
          <w:rFonts w:ascii="Arial" w:eastAsia="宋体" w:hAnsi="Arial" w:cs="Arial"/>
          <w:sz w:val="24"/>
          <w:szCs w:val="24"/>
        </w:rPr>
        <w:t>21 CFR 1050.10</w:t>
      </w:r>
      <w:r w:rsidR="00185284" w:rsidRPr="00E47895">
        <w:rPr>
          <w:rFonts w:ascii="Arial" w:eastAsia="宋体" w:hAnsi="Arial" w:cs="Arial"/>
          <w:sz w:val="24"/>
          <w:szCs w:val="24"/>
        </w:rPr>
        <w:t>－超声治疗产品性能标准－阐述的要求时将这些报告作为辅助材料。</w:t>
      </w:r>
      <w:r w:rsidR="00B251DE" w:rsidRPr="00E47895">
        <w:rPr>
          <w:rFonts w:ascii="Arial" w:eastAsia="宋体" w:hAnsi="Arial" w:cs="Arial"/>
          <w:sz w:val="24"/>
          <w:szCs w:val="24"/>
        </w:rPr>
        <w:t>希望在</w:t>
      </w:r>
      <w:r w:rsidR="00B251DE" w:rsidRPr="00E47895">
        <w:rPr>
          <w:rFonts w:ascii="Arial" w:eastAsia="宋体" w:hAnsi="Arial" w:cs="Arial"/>
          <w:sz w:val="24"/>
          <w:szCs w:val="24"/>
        </w:rPr>
        <w:t>CDRH</w:t>
      </w:r>
      <w:r w:rsidR="00B251DE" w:rsidRPr="00E47895">
        <w:rPr>
          <w:rFonts w:ascii="Arial" w:eastAsia="宋体" w:hAnsi="Arial" w:cs="Arial"/>
          <w:sz w:val="24"/>
          <w:szCs w:val="24"/>
        </w:rPr>
        <w:t>和所有制造商之间时刻保持通讯畅通。一般情况下，应将对本指南或合</w:t>
      </w:r>
      <w:proofErr w:type="gramStart"/>
      <w:r w:rsidR="00B251DE" w:rsidRPr="00E47895">
        <w:rPr>
          <w:rFonts w:ascii="Arial" w:eastAsia="宋体" w:hAnsi="Arial" w:cs="Arial"/>
          <w:sz w:val="24"/>
          <w:szCs w:val="24"/>
        </w:rPr>
        <w:t>规</w:t>
      </w:r>
      <w:proofErr w:type="gramEnd"/>
      <w:r w:rsidR="00B251DE" w:rsidRPr="00E47895">
        <w:rPr>
          <w:rFonts w:ascii="Arial" w:eastAsia="宋体" w:hAnsi="Arial" w:cs="Arial"/>
          <w:sz w:val="24"/>
          <w:szCs w:val="24"/>
        </w:rPr>
        <w:t>计划的任何疑问</w:t>
      </w:r>
      <w:r w:rsidR="00D0635C" w:rsidRPr="00E47895">
        <w:rPr>
          <w:rFonts w:ascii="Arial" w:eastAsia="宋体" w:hAnsi="Arial" w:cs="Arial"/>
          <w:sz w:val="24"/>
          <w:szCs w:val="24"/>
        </w:rPr>
        <w:t>直接告知合</w:t>
      </w:r>
      <w:proofErr w:type="gramStart"/>
      <w:r w:rsidR="00D0635C" w:rsidRPr="00E47895">
        <w:rPr>
          <w:rFonts w:ascii="Arial" w:eastAsia="宋体" w:hAnsi="Arial" w:cs="Arial"/>
          <w:sz w:val="24"/>
          <w:szCs w:val="24"/>
        </w:rPr>
        <w:t>规</w:t>
      </w:r>
      <w:proofErr w:type="gramEnd"/>
      <w:r w:rsidR="00D0635C" w:rsidRPr="00E47895">
        <w:rPr>
          <w:rFonts w:ascii="Arial" w:eastAsia="宋体" w:hAnsi="Arial" w:cs="Arial"/>
          <w:sz w:val="24"/>
          <w:szCs w:val="24"/>
        </w:rPr>
        <w:t>办公室。</w:t>
      </w:r>
    </w:p>
    <w:p w:rsidR="00455740" w:rsidRPr="00E47895" w:rsidRDefault="00B374D9" w:rsidP="00E47895">
      <w:pPr>
        <w:snapToGrid w:val="0"/>
        <w:spacing w:afterLines="50" w:after="156" w:line="360" w:lineRule="auto"/>
        <w:rPr>
          <w:rFonts w:ascii="Arial" w:eastAsia="宋体" w:hAnsi="Arial" w:cs="Arial"/>
          <w:sz w:val="24"/>
          <w:szCs w:val="24"/>
        </w:rPr>
      </w:pPr>
      <w:r w:rsidRPr="00E47895">
        <w:rPr>
          <w:rFonts w:ascii="Arial" w:eastAsia="宋体" w:hAnsi="Arial" w:cs="Arial"/>
          <w:sz w:val="24"/>
          <w:szCs w:val="24"/>
        </w:rPr>
        <w:t>21 CFR 1050.10</w:t>
      </w:r>
      <w:r w:rsidR="00AC619D">
        <w:rPr>
          <w:rFonts w:ascii="Arial" w:eastAsia="宋体" w:hAnsi="Arial" w:cs="Arial"/>
          <w:sz w:val="24"/>
          <w:szCs w:val="24"/>
        </w:rPr>
        <w:t>（</w:t>
      </w:r>
      <w:r w:rsidRPr="00E47895">
        <w:rPr>
          <w:rFonts w:ascii="Arial" w:eastAsia="宋体" w:hAnsi="Arial" w:cs="Arial"/>
          <w:sz w:val="24"/>
          <w:szCs w:val="24"/>
        </w:rPr>
        <w:t>b</w:t>
      </w:r>
      <w:r w:rsidR="00AC619D">
        <w:rPr>
          <w:rFonts w:ascii="Arial" w:eastAsia="宋体" w:hAnsi="Arial" w:cs="Arial"/>
          <w:sz w:val="24"/>
          <w:szCs w:val="24"/>
        </w:rPr>
        <w:t>）（</w:t>
      </w:r>
      <w:r w:rsidRPr="00E47895">
        <w:rPr>
          <w:rFonts w:ascii="Arial" w:eastAsia="宋体" w:hAnsi="Arial" w:cs="Arial"/>
          <w:sz w:val="24"/>
          <w:szCs w:val="24"/>
        </w:rPr>
        <w:t>25</w:t>
      </w:r>
      <w:r w:rsidR="00AC619D">
        <w:rPr>
          <w:rFonts w:ascii="Arial" w:eastAsia="宋体" w:hAnsi="Arial" w:cs="Arial"/>
          <w:sz w:val="24"/>
          <w:szCs w:val="24"/>
        </w:rPr>
        <w:t>）</w:t>
      </w:r>
      <w:r w:rsidRPr="00E47895">
        <w:rPr>
          <w:rFonts w:ascii="Arial" w:eastAsia="宋体" w:hAnsi="Arial" w:cs="Arial"/>
          <w:sz w:val="24"/>
          <w:szCs w:val="24"/>
        </w:rPr>
        <w:t>将超声治疗产品定义为拟为治疗目的</w:t>
      </w:r>
      <w:r w:rsidR="002E4928" w:rsidRPr="00E47895">
        <w:rPr>
          <w:rFonts w:ascii="Arial" w:eastAsia="宋体" w:hAnsi="Arial" w:cs="Arial"/>
          <w:sz w:val="24"/>
          <w:szCs w:val="24"/>
        </w:rPr>
        <w:t>产</w:t>
      </w:r>
      <w:r w:rsidRPr="00E47895">
        <w:rPr>
          <w:rFonts w:ascii="Arial" w:eastAsia="宋体" w:hAnsi="Arial" w:cs="Arial"/>
          <w:sz w:val="24"/>
          <w:szCs w:val="24"/>
        </w:rPr>
        <w:t>生和排放超声辐射的任何</w:t>
      </w:r>
      <w:r w:rsidR="00442B0C">
        <w:rPr>
          <w:rFonts w:ascii="Arial" w:eastAsia="宋体" w:hAnsi="Arial" w:cs="Arial"/>
          <w:sz w:val="24"/>
          <w:szCs w:val="24"/>
        </w:rPr>
        <w:t>器械</w:t>
      </w:r>
      <w:r w:rsidRPr="00E47895">
        <w:rPr>
          <w:rFonts w:ascii="Arial" w:eastAsia="宋体" w:hAnsi="Arial" w:cs="Arial"/>
          <w:sz w:val="24"/>
          <w:szCs w:val="24"/>
        </w:rPr>
        <w:t>或为在此类</w:t>
      </w:r>
      <w:r w:rsidR="00442B0C">
        <w:rPr>
          <w:rFonts w:ascii="Arial" w:eastAsia="宋体" w:hAnsi="Arial" w:cs="Arial"/>
          <w:sz w:val="24"/>
          <w:szCs w:val="24"/>
        </w:rPr>
        <w:t>器械</w:t>
      </w:r>
      <w:r w:rsidRPr="00E47895">
        <w:rPr>
          <w:rFonts w:ascii="Arial" w:eastAsia="宋体" w:hAnsi="Arial" w:cs="Arial"/>
          <w:sz w:val="24"/>
          <w:szCs w:val="24"/>
        </w:rPr>
        <w:t>上使用而设计或专门指派的任何</w:t>
      </w:r>
      <w:r w:rsidR="00CE3F30" w:rsidRPr="00E47895">
        <w:rPr>
          <w:rFonts w:ascii="Arial" w:eastAsia="宋体" w:hAnsi="Arial" w:cs="Arial"/>
          <w:sz w:val="24"/>
          <w:szCs w:val="24"/>
        </w:rPr>
        <w:t>超声</w:t>
      </w:r>
      <w:r w:rsidRPr="00E47895">
        <w:rPr>
          <w:rFonts w:ascii="Arial" w:eastAsia="宋体" w:hAnsi="Arial" w:cs="Arial"/>
          <w:sz w:val="24"/>
          <w:szCs w:val="24"/>
        </w:rPr>
        <w:t>发生器或</w:t>
      </w:r>
      <w:r w:rsidR="00CE3F30" w:rsidRPr="00E47895">
        <w:rPr>
          <w:rFonts w:ascii="Arial" w:eastAsia="宋体" w:hAnsi="Arial" w:cs="Arial"/>
          <w:sz w:val="24"/>
          <w:szCs w:val="24"/>
        </w:rPr>
        <w:t>超声</w:t>
      </w:r>
      <w:r w:rsidR="00C04EA2">
        <w:rPr>
          <w:rFonts w:ascii="Arial" w:eastAsia="宋体" w:hAnsi="Arial" w:cs="Arial"/>
          <w:sz w:val="24"/>
          <w:szCs w:val="24"/>
        </w:rPr>
        <w:t>涂药器</w:t>
      </w:r>
      <w:r w:rsidRPr="00E47895">
        <w:rPr>
          <w:rFonts w:ascii="Arial" w:eastAsia="宋体" w:hAnsi="Arial" w:cs="Arial"/>
          <w:sz w:val="24"/>
          <w:szCs w:val="24"/>
        </w:rPr>
        <w:t>。</w:t>
      </w:r>
      <w:r w:rsidR="00CE3F30" w:rsidRPr="00E47895">
        <w:rPr>
          <w:rFonts w:ascii="Arial" w:eastAsia="宋体" w:hAnsi="Arial" w:cs="Arial"/>
          <w:sz w:val="24"/>
          <w:szCs w:val="24"/>
        </w:rPr>
        <w:t>因此，作为独立装置销售的任何超声发生器或超声</w:t>
      </w:r>
      <w:r w:rsidR="00C04EA2">
        <w:rPr>
          <w:rFonts w:ascii="Arial" w:eastAsia="宋体" w:hAnsi="Arial" w:cs="Arial"/>
          <w:sz w:val="24"/>
          <w:szCs w:val="24"/>
        </w:rPr>
        <w:t>涂药器</w:t>
      </w:r>
      <w:r w:rsidR="00CE3F30" w:rsidRPr="00E47895">
        <w:rPr>
          <w:rFonts w:ascii="Arial" w:eastAsia="宋体" w:hAnsi="Arial" w:cs="Arial"/>
          <w:sz w:val="24"/>
          <w:szCs w:val="24"/>
        </w:rPr>
        <w:t>均要接受</w:t>
      </w:r>
      <w:r w:rsidR="00CE3F30" w:rsidRPr="00E47895">
        <w:rPr>
          <w:rFonts w:ascii="Arial" w:eastAsia="宋体" w:hAnsi="Arial" w:cs="Arial"/>
          <w:sz w:val="24"/>
          <w:szCs w:val="24"/>
        </w:rPr>
        <w:t>21 CFR 1050.10</w:t>
      </w:r>
      <w:r w:rsidR="00CE3F30" w:rsidRPr="00E47895">
        <w:rPr>
          <w:rFonts w:ascii="Arial" w:eastAsia="宋体" w:hAnsi="Arial" w:cs="Arial"/>
          <w:sz w:val="24"/>
          <w:szCs w:val="24"/>
        </w:rPr>
        <w:t>所有要求的管制并必须在产品报告中予以报告。本报告指南</w:t>
      </w:r>
      <w:r w:rsidR="00CB1510">
        <w:rPr>
          <w:rFonts w:ascii="Arial" w:eastAsia="宋体" w:hAnsi="Arial" w:cs="Arial"/>
          <w:sz w:val="24"/>
          <w:szCs w:val="24"/>
        </w:rPr>
        <w:t>涵盖</w:t>
      </w:r>
      <w:r w:rsidR="00CE3F30" w:rsidRPr="00E47895">
        <w:rPr>
          <w:rFonts w:ascii="Arial" w:eastAsia="宋体" w:hAnsi="Arial" w:cs="Arial"/>
          <w:sz w:val="24"/>
          <w:szCs w:val="24"/>
        </w:rPr>
        <w:t>的产品包括但不限于：</w:t>
      </w:r>
    </w:p>
    <w:p w:rsidR="00CE3F30" w:rsidRPr="00E47895" w:rsidRDefault="00CE3F30" w:rsidP="00E47895">
      <w:pPr>
        <w:snapToGrid w:val="0"/>
        <w:spacing w:line="360" w:lineRule="auto"/>
        <w:ind w:leftChars="500" w:left="1050"/>
        <w:rPr>
          <w:rFonts w:ascii="Arial" w:eastAsia="宋体" w:hAnsi="Arial" w:cs="Arial"/>
          <w:sz w:val="24"/>
          <w:szCs w:val="24"/>
        </w:rPr>
      </w:pPr>
      <w:r w:rsidRPr="00E47895">
        <w:rPr>
          <w:rFonts w:ascii="Arial" w:eastAsia="宋体" w:hAnsi="Arial" w:cs="Arial"/>
          <w:sz w:val="24"/>
          <w:szCs w:val="24"/>
        </w:rPr>
        <w:t>－超声透热治疗设备</w:t>
      </w:r>
    </w:p>
    <w:p w:rsidR="00CE3F30" w:rsidRPr="00E47895" w:rsidRDefault="00CE3F30" w:rsidP="00E47895">
      <w:pPr>
        <w:snapToGrid w:val="0"/>
        <w:spacing w:line="360" w:lineRule="auto"/>
        <w:ind w:leftChars="500" w:left="1050"/>
        <w:rPr>
          <w:rFonts w:ascii="Arial" w:eastAsia="宋体" w:hAnsi="Arial" w:cs="Arial"/>
          <w:sz w:val="24"/>
          <w:szCs w:val="24"/>
        </w:rPr>
      </w:pPr>
      <w:r w:rsidRPr="00E47895">
        <w:rPr>
          <w:rFonts w:ascii="Arial" w:eastAsia="宋体" w:hAnsi="Arial" w:cs="Arial"/>
          <w:sz w:val="24"/>
          <w:szCs w:val="24"/>
        </w:rPr>
        <w:t>－治疗性按摩器</w:t>
      </w:r>
    </w:p>
    <w:p w:rsidR="00CE3F30" w:rsidRPr="00E47895" w:rsidRDefault="00CE3F30" w:rsidP="00E47895">
      <w:pPr>
        <w:snapToGrid w:val="0"/>
        <w:spacing w:line="360" w:lineRule="auto"/>
        <w:ind w:leftChars="500" w:left="1050"/>
        <w:rPr>
          <w:rFonts w:ascii="Arial" w:eastAsia="宋体" w:hAnsi="Arial" w:cs="Arial"/>
          <w:sz w:val="24"/>
          <w:szCs w:val="24"/>
        </w:rPr>
      </w:pPr>
      <w:r w:rsidRPr="00E47895">
        <w:rPr>
          <w:rFonts w:ascii="Arial" w:eastAsia="宋体" w:hAnsi="Arial" w:cs="Arial"/>
          <w:sz w:val="24"/>
          <w:szCs w:val="24"/>
        </w:rPr>
        <w:t>－超声和肌肉刺激设备</w:t>
      </w:r>
    </w:p>
    <w:p w:rsidR="00455740" w:rsidRPr="00E47895" w:rsidRDefault="00CE3F30" w:rsidP="00E47895">
      <w:pPr>
        <w:snapToGrid w:val="0"/>
        <w:spacing w:line="360" w:lineRule="auto"/>
        <w:ind w:leftChars="500" w:left="1050"/>
        <w:rPr>
          <w:rFonts w:ascii="Arial" w:eastAsia="宋体" w:hAnsi="Arial" w:cs="Arial"/>
          <w:sz w:val="24"/>
          <w:szCs w:val="24"/>
        </w:rPr>
      </w:pPr>
      <w:r w:rsidRPr="00E47895">
        <w:rPr>
          <w:rFonts w:ascii="Arial" w:eastAsia="宋体" w:hAnsi="Arial" w:cs="Arial"/>
          <w:sz w:val="24"/>
          <w:szCs w:val="24"/>
        </w:rPr>
        <w:t>－</w:t>
      </w:r>
      <w:proofErr w:type="gramStart"/>
      <w:r w:rsidRPr="00E47895">
        <w:rPr>
          <w:rFonts w:ascii="Arial" w:eastAsia="宋体" w:hAnsi="Arial" w:cs="Arial"/>
          <w:sz w:val="24"/>
          <w:szCs w:val="24"/>
        </w:rPr>
        <w:t>治疗性颤震</w:t>
      </w:r>
      <w:proofErr w:type="gramEnd"/>
      <w:r w:rsidRPr="00E47895">
        <w:rPr>
          <w:rFonts w:ascii="Arial" w:eastAsia="宋体" w:hAnsi="Arial" w:cs="Arial"/>
          <w:sz w:val="24"/>
          <w:szCs w:val="24"/>
        </w:rPr>
        <w:t>器</w:t>
      </w:r>
    </w:p>
    <w:p w:rsidR="00BE3432" w:rsidRDefault="00BE3432" w:rsidP="00E47895">
      <w:pPr>
        <w:snapToGrid w:val="0"/>
        <w:spacing w:afterLines="50" w:after="156" w:line="360" w:lineRule="auto"/>
        <w:jc w:val="center"/>
        <w:rPr>
          <w:rFonts w:ascii="Arial" w:eastAsia="宋体" w:hAnsi="Arial" w:cs="Arial"/>
          <w:sz w:val="24"/>
          <w:szCs w:val="24"/>
        </w:rPr>
      </w:pPr>
    </w:p>
    <w:p w:rsidR="00455740" w:rsidRPr="00E47895" w:rsidRDefault="00CE3F30" w:rsidP="00E47895">
      <w:pPr>
        <w:snapToGrid w:val="0"/>
        <w:spacing w:afterLines="50" w:after="156" w:line="360" w:lineRule="auto"/>
        <w:jc w:val="center"/>
        <w:rPr>
          <w:rFonts w:ascii="Arial" w:eastAsia="宋体" w:hAnsi="Arial" w:cs="Arial"/>
          <w:sz w:val="24"/>
          <w:szCs w:val="24"/>
        </w:rPr>
      </w:pPr>
      <w:r w:rsidRPr="00E47895">
        <w:rPr>
          <w:rFonts w:ascii="Arial" w:eastAsia="宋体" w:hAnsi="Arial" w:cs="Arial"/>
          <w:sz w:val="24"/>
          <w:szCs w:val="24"/>
        </w:rPr>
        <w:t>一般说明</w:t>
      </w:r>
    </w:p>
    <w:p w:rsidR="00CE3F30" w:rsidRPr="00E47895" w:rsidRDefault="00DB2137" w:rsidP="00E47895">
      <w:pPr>
        <w:snapToGrid w:val="0"/>
        <w:spacing w:afterLines="50" w:after="156" w:line="360" w:lineRule="auto"/>
        <w:rPr>
          <w:rFonts w:ascii="Arial" w:eastAsia="宋体" w:hAnsi="Arial" w:cs="Arial"/>
          <w:sz w:val="24"/>
          <w:szCs w:val="24"/>
        </w:rPr>
      </w:pPr>
      <w:r>
        <w:rPr>
          <w:rFonts w:ascii="Arial" w:eastAsia="宋体" w:hAnsi="Arial" w:cs="Arial"/>
          <w:sz w:val="24"/>
          <w:szCs w:val="24"/>
        </w:rPr>
        <w:t>型号系列</w:t>
      </w:r>
      <w:r w:rsidR="00CE3F30" w:rsidRPr="00E47895">
        <w:rPr>
          <w:rFonts w:ascii="Arial" w:eastAsia="宋体" w:hAnsi="Arial" w:cs="Arial"/>
          <w:sz w:val="24"/>
          <w:szCs w:val="24"/>
        </w:rPr>
        <w:t>：为减少制造商必须归档的报告数，</w:t>
      </w:r>
      <w:r w:rsidR="00767447" w:rsidRPr="00E47895">
        <w:rPr>
          <w:rFonts w:ascii="Arial" w:eastAsia="宋体" w:hAnsi="Arial" w:cs="Arial"/>
          <w:sz w:val="24"/>
          <w:szCs w:val="24"/>
        </w:rPr>
        <w:t>CDRH</w:t>
      </w:r>
      <w:r w:rsidR="00767447" w:rsidRPr="00E47895">
        <w:rPr>
          <w:rFonts w:ascii="Arial" w:eastAsia="宋体" w:hAnsi="Arial" w:cs="Arial"/>
          <w:sz w:val="24"/>
          <w:szCs w:val="24"/>
        </w:rPr>
        <w:t>将基本设计相同的产品归入</w:t>
      </w:r>
      <w:r>
        <w:rPr>
          <w:rFonts w:ascii="Arial" w:eastAsia="宋体" w:hAnsi="Arial" w:cs="Arial"/>
          <w:sz w:val="24"/>
          <w:szCs w:val="24"/>
        </w:rPr>
        <w:t>型号系列</w:t>
      </w:r>
      <w:r w:rsidR="00767447" w:rsidRPr="00E47895">
        <w:rPr>
          <w:rFonts w:ascii="Arial" w:eastAsia="宋体" w:hAnsi="Arial" w:cs="Arial"/>
          <w:sz w:val="24"/>
          <w:szCs w:val="24"/>
        </w:rPr>
        <w:t>。对治疗性超声</w:t>
      </w:r>
      <w:r w:rsidR="00442B0C">
        <w:rPr>
          <w:rFonts w:ascii="Arial" w:eastAsia="宋体" w:hAnsi="Arial" w:cs="Arial"/>
          <w:sz w:val="24"/>
          <w:szCs w:val="24"/>
        </w:rPr>
        <w:t>器械</w:t>
      </w:r>
      <w:r w:rsidR="00767447" w:rsidRPr="00E47895">
        <w:rPr>
          <w:rFonts w:ascii="Arial" w:eastAsia="宋体" w:hAnsi="Arial" w:cs="Arial"/>
          <w:sz w:val="24"/>
          <w:szCs w:val="24"/>
        </w:rPr>
        <w:t>来说，一个</w:t>
      </w:r>
      <w:r>
        <w:rPr>
          <w:rFonts w:ascii="Arial" w:eastAsia="宋体" w:hAnsi="Arial" w:cs="Arial"/>
          <w:sz w:val="24"/>
          <w:szCs w:val="24"/>
        </w:rPr>
        <w:t>型号系列</w:t>
      </w:r>
      <w:r w:rsidR="00767447" w:rsidRPr="00E47895">
        <w:rPr>
          <w:rFonts w:ascii="Arial" w:eastAsia="宋体" w:hAnsi="Arial" w:cs="Arial"/>
          <w:sz w:val="24"/>
          <w:szCs w:val="24"/>
        </w:rPr>
        <w:t>可由具备相同超声性能</w:t>
      </w:r>
      <w:r w:rsidR="002E4928" w:rsidRPr="00E47895">
        <w:rPr>
          <w:rFonts w:ascii="Arial" w:eastAsia="宋体" w:hAnsi="Arial" w:cs="Arial"/>
          <w:sz w:val="24"/>
          <w:szCs w:val="24"/>
        </w:rPr>
        <w:t>参数</w:t>
      </w:r>
      <w:r w:rsidR="00767447" w:rsidRPr="00E47895">
        <w:rPr>
          <w:rFonts w:ascii="Arial" w:eastAsia="宋体" w:hAnsi="Arial" w:cs="Arial"/>
          <w:sz w:val="24"/>
          <w:szCs w:val="24"/>
        </w:rPr>
        <w:t>（即频率、最大辐射能量、脉冲持续时间）的所有装置组成。例如，如果一个制造商制造了几种理疗产品，而这些产品</w:t>
      </w:r>
      <w:r w:rsidR="00ED4506" w:rsidRPr="00E47895">
        <w:rPr>
          <w:rFonts w:ascii="Arial" w:eastAsia="宋体" w:hAnsi="Arial" w:cs="Arial"/>
          <w:sz w:val="24"/>
          <w:szCs w:val="24"/>
        </w:rPr>
        <w:t>在所提供的样式类型方面有所不同，但拥有相同的超声性能</w:t>
      </w:r>
      <w:r w:rsidR="002E4928" w:rsidRPr="00E47895">
        <w:rPr>
          <w:rFonts w:ascii="Arial" w:eastAsia="宋体" w:hAnsi="Arial" w:cs="Arial"/>
          <w:sz w:val="24"/>
          <w:szCs w:val="24"/>
        </w:rPr>
        <w:t>参数</w:t>
      </w:r>
      <w:r w:rsidR="00ED4506" w:rsidRPr="00E47895">
        <w:rPr>
          <w:rFonts w:ascii="Arial" w:eastAsia="宋体" w:hAnsi="Arial" w:cs="Arial"/>
          <w:sz w:val="24"/>
          <w:szCs w:val="24"/>
        </w:rPr>
        <w:t>，则这些产品均属于相同的</w:t>
      </w:r>
      <w:r>
        <w:rPr>
          <w:rFonts w:ascii="Arial" w:eastAsia="宋体" w:hAnsi="Arial" w:cs="Arial"/>
          <w:sz w:val="24"/>
          <w:szCs w:val="24"/>
        </w:rPr>
        <w:t>型号系列</w:t>
      </w:r>
      <w:r w:rsidR="00ED4506" w:rsidRPr="00E47895">
        <w:rPr>
          <w:rFonts w:ascii="Arial" w:eastAsia="宋体" w:hAnsi="Arial" w:cs="Arial"/>
          <w:sz w:val="24"/>
          <w:szCs w:val="24"/>
        </w:rPr>
        <w:t>且可</w:t>
      </w:r>
      <w:r w:rsidR="003E66FB">
        <w:rPr>
          <w:rFonts w:ascii="Arial" w:eastAsia="宋体" w:hAnsi="Arial" w:cs="Arial" w:hint="eastAsia"/>
          <w:sz w:val="24"/>
          <w:szCs w:val="24"/>
        </w:rPr>
        <w:t>涵盖在</w:t>
      </w:r>
      <w:r w:rsidR="00ED4506" w:rsidRPr="00E47895">
        <w:rPr>
          <w:rFonts w:ascii="Arial" w:eastAsia="宋体" w:hAnsi="Arial" w:cs="Arial"/>
          <w:sz w:val="24"/>
          <w:szCs w:val="24"/>
        </w:rPr>
        <w:t>一份报告</w:t>
      </w:r>
      <w:r w:rsidR="003E66FB">
        <w:rPr>
          <w:rFonts w:ascii="Arial" w:eastAsia="宋体" w:hAnsi="Arial" w:cs="Arial" w:hint="eastAsia"/>
          <w:sz w:val="24"/>
          <w:szCs w:val="24"/>
        </w:rPr>
        <w:t>内</w:t>
      </w:r>
      <w:r w:rsidR="00ED4506" w:rsidRPr="00E47895">
        <w:rPr>
          <w:rFonts w:ascii="Arial" w:eastAsia="宋体" w:hAnsi="Arial" w:cs="Arial"/>
          <w:sz w:val="24"/>
          <w:szCs w:val="24"/>
        </w:rPr>
        <w:t>。</w:t>
      </w:r>
    </w:p>
    <w:p w:rsidR="00E47895" w:rsidRPr="00E47895" w:rsidRDefault="00E47895" w:rsidP="00E47895">
      <w:pPr>
        <w:widowControl/>
        <w:spacing w:line="360" w:lineRule="auto"/>
        <w:jc w:val="left"/>
        <w:rPr>
          <w:rFonts w:ascii="Arial" w:eastAsia="宋体" w:hAnsi="Arial" w:cs="Arial"/>
          <w:sz w:val="24"/>
          <w:szCs w:val="24"/>
        </w:rPr>
      </w:pPr>
      <w:r w:rsidRPr="00E47895">
        <w:rPr>
          <w:rFonts w:ascii="Arial" w:eastAsia="宋体" w:hAnsi="Arial" w:cs="Arial"/>
          <w:sz w:val="24"/>
          <w:szCs w:val="24"/>
        </w:rPr>
        <w:br w:type="page"/>
      </w:r>
    </w:p>
    <w:p w:rsidR="00CE3F30" w:rsidRPr="00E47895" w:rsidRDefault="00ED4506" w:rsidP="00E47895">
      <w:pPr>
        <w:snapToGrid w:val="0"/>
        <w:spacing w:afterLines="50" w:after="156" w:line="360" w:lineRule="auto"/>
        <w:rPr>
          <w:rFonts w:ascii="Arial" w:eastAsia="宋体" w:hAnsi="Arial" w:cs="Arial"/>
          <w:sz w:val="24"/>
          <w:szCs w:val="24"/>
        </w:rPr>
      </w:pPr>
      <w:r w:rsidRPr="00E47895">
        <w:rPr>
          <w:rFonts w:ascii="Arial" w:eastAsia="宋体" w:hAnsi="Arial" w:cs="Arial"/>
          <w:sz w:val="24"/>
          <w:szCs w:val="24"/>
        </w:rPr>
        <w:lastRenderedPageBreak/>
        <w:t>对仅包括超声</w:t>
      </w:r>
      <w:r w:rsidR="00C04EA2">
        <w:rPr>
          <w:rFonts w:ascii="Arial" w:eastAsia="宋体" w:hAnsi="Arial" w:cs="Arial"/>
          <w:sz w:val="24"/>
          <w:szCs w:val="24"/>
        </w:rPr>
        <w:t>涂药器</w:t>
      </w:r>
      <w:r w:rsidRPr="00E47895">
        <w:rPr>
          <w:rFonts w:ascii="Arial" w:eastAsia="宋体" w:hAnsi="Arial" w:cs="Arial"/>
          <w:sz w:val="24"/>
          <w:szCs w:val="24"/>
        </w:rPr>
        <w:t>的产品线来说，一个</w:t>
      </w:r>
      <w:r w:rsidR="00DB2137">
        <w:rPr>
          <w:rFonts w:ascii="Arial" w:eastAsia="宋体" w:hAnsi="Arial" w:cs="Arial"/>
          <w:sz w:val="24"/>
          <w:szCs w:val="24"/>
        </w:rPr>
        <w:t>型号系列</w:t>
      </w:r>
      <w:r w:rsidRPr="00E47895">
        <w:rPr>
          <w:rFonts w:ascii="Arial" w:eastAsia="宋体" w:hAnsi="Arial" w:cs="Arial"/>
          <w:sz w:val="24"/>
          <w:szCs w:val="24"/>
        </w:rPr>
        <w:t>可由拥有</w:t>
      </w:r>
      <w:r w:rsidR="00AD78E3" w:rsidRPr="00E47895">
        <w:rPr>
          <w:rFonts w:ascii="Arial" w:eastAsia="宋体" w:hAnsi="Arial" w:cs="Arial"/>
          <w:sz w:val="24"/>
          <w:szCs w:val="24"/>
        </w:rPr>
        <w:t>相同晶体构造的所有</w:t>
      </w:r>
      <w:r w:rsidR="00ED6D0A" w:rsidRPr="00E47895">
        <w:rPr>
          <w:rFonts w:ascii="Arial" w:eastAsia="宋体" w:hAnsi="Arial" w:cs="Arial"/>
          <w:sz w:val="24"/>
          <w:szCs w:val="24"/>
        </w:rPr>
        <w:t>超声</w:t>
      </w:r>
      <w:r w:rsidR="00C04EA2">
        <w:rPr>
          <w:rFonts w:ascii="Arial" w:eastAsia="宋体" w:hAnsi="Arial" w:cs="Arial"/>
          <w:sz w:val="24"/>
          <w:szCs w:val="24"/>
        </w:rPr>
        <w:t>涂药器</w:t>
      </w:r>
      <w:r w:rsidR="00ED6D0A" w:rsidRPr="00E47895">
        <w:rPr>
          <w:rFonts w:ascii="Arial" w:eastAsia="宋体" w:hAnsi="Arial" w:cs="Arial"/>
          <w:sz w:val="24"/>
          <w:szCs w:val="24"/>
        </w:rPr>
        <w:t>组成。例如，</w:t>
      </w:r>
      <w:r w:rsidR="003B29C5" w:rsidRPr="00E47895">
        <w:rPr>
          <w:rFonts w:ascii="Arial" w:eastAsia="宋体" w:hAnsi="Arial" w:cs="Arial"/>
          <w:sz w:val="24"/>
          <w:szCs w:val="24"/>
        </w:rPr>
        <w:t>对多种</w:t>
      </w:r>
      <w:r w:rsidR="00C04EA2">
        <w:rPr>
          <w:rFonts w:ascii="Arial" w:eastAsia="宋体" w:hAnsi="Arial" w:cs="Arial"/>
          <w:sz w:val="24"/>
          <w:szCs w:val="24"/>
        </w:rPr>
        <w:t>涂药器</w:t>
      </w:r>
      <w:r w:rsidR="003B29C5" w:rsidRPr="00E47895">
        <w:rPr>
          <w:rFonts w:ascii="Arial" w:eastAsia="宋体" w:hAnsi="Arial" w:cs="Arial"/>
          <w:sz w:val="24"/>
          <w:szCs w:val="24"/>
        </w:rPr>
        <w:t>来说，如果它们使用一种材料相同但规格不同的晶体，则可构成一个</w:t>
      </w:r>
      <w:r w:rsidR="00DB2137">
        <w:rPr>
          <w:rFonts w:ascii="Arial" w:eastAsia="宋体" w:hAnsi="Arial" w:cs="Arial"/>
          <w:sz w:val="24"/>
          <w:szCs w:val="24"/>
        </w:rPr>
        <w:t>型号系列</w:t>
      </w:r>
      <w:r w:rsidR="003B29C5" w:rsidRPr="00E47895">
        <w:rPr>
          <w:rFonts w:ascii="Arial" w:eastAsia="宋体" w:hAnsi="Arial" w:cs="Arial"/>
          <w:sz w:val="24"/>
          <w:szCs w:val="24"/>
        </w:rPr>
        <w:t>并可包含在一份报告中，而使用多种晶体构造的</w:t>
      </w:r>
      <w:r w:rsidR="00C04EA2">
        <w:rPr>
          <w:rFonts w:ascii="Arial" w:eastAsia="宋体" w:hAnsi="Arial" w:cs="Arial"/>
          <w:sz w:val="24"/>
          <w:szCs w:val="24"/>
        </w:rPr>
        <w:t>涂药器</w:t>
      </w:r>
      <w:r w:rsidR="003B29C5" w:rsidRPr="00E47895">
        <w:rPr>
          <w:rFonts w:ascii="Arial" w:eastAsia="宋体" w:hAnsi="Arial" w:cs="Arial"/>
          <w:sz w:val="24"/>
          <w:szCs w:val="24"/>
        </w:rPr>
        <w:t>，则可构成</w:t>
      </w:r>
      <w:r w:rsidR="00A41369" w:rsidRPr="00E47895">
        <w:rPr>
          <w:rFonts w:ascii="Arial" w:eastAsia="宋体" w:hAnsi="Arial" w:cs="Arial"/>
          <w:sz w:val="24"/>
          <w:szCs w:val="24"/>
        </w:rPr>
        <w:t>一个不同的</w:t>
      </w:r>
      <w:r w:rsidR="00DB2137">
        <w:rPr>
          <w:rFonts w:ascii="Arial" w:eastAsia="宋体" w:hAnsi="Arial" w:cs="Arial"/>
          <w:sz w:val="24"/>
          <w:szCs w:val="24"/>
        </w:rPr>
        <w:t>型号系列</w:t>
      </w:r>
      <w:r w:rsidR="00A41369" w:rsidRPr="00E47895">
        <w:rPr>
          <w:rFonts w:ascii="Arial" w:eastAsia="宋体" w:hAnsi="Arial" w:cs="Arial"/>
          <w:sz w:val="24"/>
          <w:szCs w:val="24"/>
        </w:rPr>
        <w:t>并要求提供一份不同的报告。</w:t>
      </w:r>
    </w:p>
    <w:p w:rsidR="00455740" w:rsidRPr="00E47895" w:rsidRDefault="00A41369" w:rsidP="00E47895">
      <w:pPr>
        <w:snapToGrid w:val="0"/>
        <w:spacing w:afterLines="50" w:after="156" w:line="360" w:lineRule="auto"/>
        <w:rPr>
          <w:rFonts w:ascii="Arial" w:eastAsia="宋体" w:hAnsi="Arial" w:cs="Arial"/>
          <w:sz w:val="24"/>
          <w:szCs w:val="24"/>
        </w:rPr>
      </w:pPr>
      <w:r w:rsidRPr="00E47895">
        <w:rPr>
          <w:rFonts w:ascii="Arial" w:eastAsia="宋体" w:hAnsi="Arial" w:cs="Arial"/>
          <w:sz w:val="24"/>
          <w:szCs w:val="24"/>
        </w:rPr>
        <w:t>如果对某特定产品是否应作为一个</w:t>
      </w:r>
      <w:r w:rsidR="00DB2137">
        <w:rPr>
          <w:rFonts w:ascii="Arial" w:eastAsia="宋体" w:hAnsi="Arial" w:cs="Arial"/>
          <w:sz w:val="24"/>
          <w:szCs w:val="24"/>
        </w:rPr>
        <w:t>型号系列</w:t>
      </w:r>
      <w:r w:rsidRPr="00E47895">
        <w:rPr>
          <w:rFonts w:ascii="Arial" w:eastAsia="宋体" w:hAnsi="Arial" w:cs="Arial"/>
          <w:sz w:val="24"/>
          <w:szCs w:val="24"/>
        </w:rPr>
        <w:t>的成员而包含在内存有疑问，制造商应</w:t>
      </w:r>
      <w:r w:rsidR="005A0DC9">
        <w:rPr>
          <w:rFonts w:ascii="Arial" w:eastAsia="宋体" w:hAnsi="Arial" w:cs="Arial" w:hint="eastAsia"/>
          <w:sz w:val="24"/>
          <w:szCs w:val="24"/>
        </w:rPr>
        <w:t>咨询</w:t>
      </w:r>
      <w:r w:rsidRPr="00E47895">
        <w:rPr>
          <w:rFonts w:ascii="Arial" w:eastAsia="宋体" w:hAnsi="Arial" w:cs="Arial"/>
          <w:sz w:val="24"/>
          <w:szCs w:val="24"/>
        </w:rPr>
        <w:t>合</w:t>
      </w:r>
      <w:proofErr w:type="gramStart"/>
      <w:r w:rsidRPr="00E47895">
        <w:rPr>
          <w:rFonts w:ascii="Arial" w:eastAsia="宋体" w:hAnsi="Arial" w:cs="Arial"/>
          <w:sz w:val="24"/>
          <w:szCs w:val="24"/>
        </w:rPr>
        <w:t>规</w:t>
      </w:r>
      <w:proofErr w:type="gramEnd"/>
      <w:r w:rsidRPr="00E47895">
        <w:rPr>
          <w:rFonts w:ascii="Arial" w:eastAsia="宋体" w:hAnsi="Arial" w:cs="Arial"/>
          <w:sz w:val="24"/>
          <w:szCs w:val="24"/>
        </w:rPr>
        <w:t>办公室。</w:t>
      </w:r>
    </w:p>
    <w:p w:rsidR="00A41369" w:rsidRPr="00E47895" w:rsidRDefault="000A2D5E" w:rsidP="00E47895">
      <w:pPr>
        <w:snapToGrid w:val="0"/>
        <w:spacing w:afterLines="50" w:after="156" w:line="360" w:lineRule="auto"/>
        <w:rPr>
          <w:rFonts w:ascii="Arial" w:eastAsia="宋体" w:hAnsi="Arial" w:cs="Arial"/>
          <w:sz w:val="24"/>
          <w:szCs w:val="24"/>
        </w:rPr>
      </w:pPr>
      <w:r w:rsidRPr="00E47895">
        <w:rPr>
          <w:rFonts w:ascii="Arial" w:eastAsia="宋体" w:hAnsi="Arial" w:cs="Arial"/>
          <w:sz w:val="24"/>
          <w:szCs w:val="24"/>
        </w:rPr>
        <w:t>产品报告：每个</w:t>
      </w:r>
      <w:r w:rsidR="005A0DC9">
        <w:rPr>
          <w:rFonts w:ascii="Arial" w:eastAsia="宋体" w:hAnsi="Arial" w:cs="Arial"/>
          <w:sz w:val="24"/>
          <w:szCs w:val="24"/>
        </w:rPr>
        <w:t>系列</w:t>
      </w:r>
      <w:r w:rsidRPr="00E47895">
        <w:rPr>
          <w:rFonts w:ascii="Arial" w:eastAsia="宋体" w:hAnsi="Arial" w:cs="Arial"/>
          <w:sz w:val="24"/>
          <w:szCs w:val="24"/>
        </w:rPr>
        <w:t>的超声治疗产品在引入贸易前</w:t>
      </w:r>
      <w:r w:rsidR="001E040A" w:rsidRPr="00E47895">
        <w:rPr>
          <w:rFonts w:ascii="Arial" w:eastAsia="宋体" w:hAnsi="Arial" w:cs="Arial"/>
          <w:sz w:val="24"/>
          <w:szCs w:val="24"/>
        </w:rPr>
        <w:t>均要求制造商提供产品报告。</w:t>
      </w:r>
      <w:r w:rsidR="00286460" w:rsidRPr="00E47895">
        <w:rPr>
          <w:rFonts w:ascii="Arial" w:eastAsia="宋体" w:hAnsi="Arial" w:cs="Arial"/>
          <w:sz w:val="24"/>
          <w:szCs w:val="24"/>
        </w:rPr>
        <w:t>提交产品报告时，必须详细完成本指南的所有部分。</w:t>
      </w:r>
    </w:p>
    <w:p w:rsidR="00A41369" w:rsidRPr="00E47895" w:rsidRDefault="00286460" w:rsidP="00E47895">
      <w:pPr>
        <w:snapToGrid w:val="0"/>
        <w:spacing w:afterLines="50" w:after="156" w:line="360" w:lineRule="auto"/>
        <w:rPr>
          <w:rFonts w:ascii="Arial" w:eastAsia="宋体" w:hAnsi="Arial" w:cs="Arial"/>
          <w:sz w:val="24"/>
          <w:szCs w:val="24"/>
        </w:rPr>
      </w:pPr>
      <w:r w:rsidRPr="00E47895">
        <w:rPr>
          <w:rFonts w:ascii="Arial" w:eastAsia="宋体" w:hAnsi="Arial" w:cs="Arial"/>
          <w:sz w:val="24"/>
          <w:szCs w:val="24"/>
        </w:rPr>
        <w:t>收到产品报告后，</w:t>
      </w:r>
      <w:r w:rsidRPr="00E47895">
        <w:rPr>
          <w:rFonts w:ascii="Arial" w:eastAsia="宋体" w:hAnsi="Arial" w:cs="Arial"/>
          <w:sz w:val="24"/>
          <w:szCs w:val="24"/>
        </w:rPr>
        <w:t>CDRH</w:t>
      </w:r>
      <w:r w:rsidRPr="00E47895">
        <w:rPr>
          <w:rFonts w:ascii="Arial" w:eastAsia="宋体" w:hAnsi="Arial" w:cs="Arial"/>
          <w:sz w:val="24"/>
          <w:szCs w:val="24"/>
        </w:rPr>
        <w:t>将为报告分配一个七位数的</w:t>
      </w:r>
      <w:r w:rsidR="00DB75F5" w:rsidRPr="00E47895">
        <w:rPr>
          <w:rFonts w:ascii="Arial" w:eastAsia="宋体" w:hAnsi="Arial" w:cs="Arial"/>
          <w:sz w:val="24"/>
          <w:szCs w:val="24"/>
        </w:rPr>
        <w:t>检索号</w:t>
      </w:r>
      <w:r w:rsidRPr="00E47895">
        <w:rPr>
          <w:rFonts w:ascii="Arial" w:eastAsia="宋体" w:hAnsi="Arial" w:cs="Arial"/>
          <w:sz w:val="24"/>
          <w:szCs w:val="24"/>
        </w:rPr>
        <w:t>。通过该</w:t>
      </w:r>
      <w:r w:rsidR="00DB75F5" w:rsidRPr="00E47895">
        <w:rPr>
          <w:rFonts w:ascii="Arial" w:eastAsia="宋体" w:hAnsi="Arial" w:cs="Arial"/>
          <w:sz w:val="24"/>
          <w:szCs w:val="24"/>
        </w:rPr>
        <w:t>检索号</w:t>
      </w:r>
      <w:r w:rsidRPr="00E47895">
        <w:rPr>
          <w:rFonts w:ascii="Arial" w:eastAsia="宋体" w:hAnsi="Arial" w:cs="Arial"/>
          <w:sz w:val="24"/>
          <w:szCs w:val="24"/>
        </w:rPr>
        <w:t>可发现报告在</w:t>
      </w:r>
      <w:r w:rsidRPr="00E47895">
        <w:rPr>
          <w:rFonts w:ascii="Arial" w:eastAsia="宋体" w:hAnsi="Arial" w:cs="Arial"/>
          <w:sz w:val="24"/>
          <w:szCs w:val="24"/>
        </w:rPr>
        <w:t>CDRH</w:t>
      </w:r>
      <w:r w:rsidRPr="00E47895">
        <w:rPr>
          <w:rFonts w:ascii="Arial" w:eastAsia="宋体" w:hAnsi="Arial" w:cs="Arial"/>
          <w:sz w:val="24"/>
          <w:szCs w:val="24"/>
        </w:rPr>
        <w:t>档案系统中的位置。将来所有关于该报告的通信均应提及该</w:t>
      </w:r>
      <w:r w:rsidR="00DB75F5" w:rsidRPr="00E47895">
        <w:rPr>
          <w:rFonts w:ascii="Arial" w:eastAsia="宋体" w:hAnsi="Arial" w:cs="Arial"/>
          <w:sz w:val="24"/>
          <w:szCs w:val="24"/>
        </w:rPr>
        <w:t>检索号</w:t>
      </w:r>
      <w:r w:rsidRPr="00E47895">
        <w:rPr>
          <w:rFonts w:ascii="Arial" w:eastAsia="宋体" w:hAnsi="Arial" w:cs="Arial"/>
          <w:sz w:val="24"/>
          <w:szCs w:val="24"/>
        </w:rPr>
        <w:t>。</w:t>
      </w:r>
    </w:p>
    <w:p w:rsidR="000A2D5E" w:rsidRPr="00E47895" w:rsidRDefault="00286460" w:rsidP="00E47895">
      <w:pPr>
        <w:snapToGrid w:val="0"/>
        <w:spacing w:afterLines="50" w:after="156" w:line="360" w:lineRule="auto"/>
        <w:rPr>
          <w:rFonts w:ascii="Arial" w:eastAsia="宋体" w:hAnsi="Arial" w:cs="Arial"/>
          <w:sz w:val="24"/>
          <w:szCs w:val="24"/>
        </w:rPr>
      </w:pPr>
      <w:r w:rsidRPr="00E47895">
        <w:rPr>
          <w:rFonts w:ascii="Arial" w:eastAsia="宋体" w:hAnsi="Arial" w:cs="Arial"/>
          <w:sz w:val="24"/>
          <w:szCs w:val="24"/>
        </w:rPr>
        <w:t>报告补充材料：将产品报告归档到一个</w:t>
      </w:r>
      <w:r w:rsidR="00DB2137">
        <w:rPr>
          <w:rFonts w:ascii="Arial" w:eastAsia="宋体" w:hAnsi="Arial" w:cs="Arial"/>
          <w:sz w:val="24"/>
          <w:szCs w:val="24"/>
        </w:rPr>
        <w:t>型号系列</w:t>
      </w:r>
      <w:r w:rsidRPr="00E47895">
        <w:rPr>
          <w:rFonts w:ascii="Arial" w:eastAsia="宋体" w:hAnsi="Arial" w:cs="Arial"/>
          <w:sz w:val="24"/>
          <w:szCs w:val="24"/>
        </w:rPr>
        <w:t>后，对影响产品辐射安全性能的任何变更</w:t>
      </w:r>
      <w:r w:rsidR="008161A4" w:rsidRPr="00E47895">
        <w:rPr>
          <w:rFonts w:ascii="Arial" w:eastAsia="宋体" w:hAnsi="Arial" w:cs="Arial"/>
          <w:sz w:val="24"/>
          <w:szCs w:val="24"/>
        </w:rPr>
        <w:t>均必须作为报告的补充材料予以报告。提交报告补充材料时，必须完成本指南</w:t>
      </w:r>
      <w:r w:rsidR="008161A4" w:rsidRPr="00E47895">
        <w:rPr>
          <w:rFonts w:ascii="Arial" w:eastAsia="宋体" w:hAnsi="Arial" w:cs="Arial"/>
          <w:sz w:val="24"/>
          <w:szCs w:val="24"/>
        </w:rPr>
        <w:t>1.0</w:t>
      </w:r>
      <w:r w:rsidR="008161A4" w:rsidRPr="00E47895">
        <w:rPr>
          <w:rFonts w:ascii="Arial" w:eastAsia="宋体" w:hAnsi="Arial" w:cs="Arial"/>
          <w:sz w:val="24"/>
          <w:szCs w:val="24"/>
        </w:rPr>
        <w:t>部分的所有项目。对于</w:t>
      </w:r>
      <w:r w:rsidR="008161A4" w:rsidRPr="00E47895">
        <w:rPr>
          <w:rFonts w:ascii="Arial" w:eastAsia="宋体" w:hAnsi="Arial" w:cs="Arial"/>
          <w:sz w:val="24"/>
          <w:szCs w:val="24"/>
        </w:rPr>
        <w:t>2.0</w:t>
      </w:r>
      <w:r w:rsidR="00DB75F5" w:rsidRPr="00E47895">
        <w:rPr>
          <w:rFonts w:ascii="Arial" w:eastAsia="宋体" w:hAnsi="Arial" w:cs="Arial"/>
          <w:sz w:val="24"/>
          <w:szCs w:val="24"/>
        </w:rPr>
        <w:t>-</w:t>
      </w:r>
      <w:r w:rsidR="008161A4" w:rsidRPr="00E47895">
        <w:rPr>
          <w:rFonts w:ascii="Arial" w:eastAsia="宋体" w:hAnsi="Arial" w:cs="Arial"/>
          <w:sz w:val="24"/>
          <w:szCs w:val="24"/>
        </w:rPr>
        <w:t>5.0</w:t>
      </w:r>
      <w:r w:rsidR="008161A4" w:rsidRPr="00E47895">
        <w:rPr>
          <w:rFonts w:ascii="Arial" w:eastAsia="宋体" w:hAnsi="Arial" w:cs="Arial"/>
          <w:sz w:val="24"/>
          <w:szCs w:val="24"/>
        </w:rPr>
        <w:t>部分的项目，如果其答复与原始报告相同，引用原始报告足矣。对有所变更的项目，则必须予以详细报告。</w:t>
      </w:r>
    </w:p>
    <w:p w:rsidR="00286460" w:rsidRPr="00E47895" w:rsidRDefault="00311F30" w:rsidP="00E47895">
      <w:pPr>
        <w:snapToGrid w:val="0"/>
        <w:spacing w:afterLines="50" w:after="156" w:line="360" w:lineRule="auto"/>
        <w:rPr>
          <w:rFonts w:ascii="Arial" w:eastAsia="宋体" w:hAnsi="Arial" w:cs="Arial"/>
          <w:sz w:val="24"/>
          <w:szCs w:val="24"/>
        </w:rPr>
      </w:pPr>
      <w:r w:rsidRPr="00E47895">
        <w:rPr>
          <w:rFonts w:ascii="Arial" w:eastAsia="宋体" w:hAnsi="Arial" w:cs="Arial"/>
          <w:sz w:val="24"/>
          <w:szCs w:val="24"/>
        </w:rPr>
        <w:t>对以前报告的产品，如果其测试计划有所变更，</w:t>
      </w:r>
      <w:r w:rsidR="00DB2137">
        <w:rPr>
          <w:rFonts w:ascii="Arial" w:eastAsia="宋体" w:hAnsi="Arial" w:cs="Arial"/>
          <w:sz w:val="24"/>
          <w:szCs w:val="24"/>
        </w:rPr>
        <w:t>也</w:t>
      </w:r>
      <w:r w:rsidRPr="00E47895">
        <w:rPr>
          <w:rFonts w:ascii="Arial" w:eastAsia="宋体" w:hAnsi="Arial" w:cs="Arial"/>
          <w:sz w:val="24"/>
          <w:szCs w:val="24"/>
        </w:rPr>
        <w:t>必须在报告补充材料中予以报告。在任何情况下，均必须在</w:t>
      </w:r>
      <w:r w:rsidRPr="00E47895">
        <w:rPr>
          <w:rFonts w:ascii="Arial" w:eastAsia="宋体" w:hAnsi="Arial" w:cs="Arial"/>
          <w:sz w:val="24"/>
          <w:szCs w:val="24"/>
        </w:rPr>
        <w:t>1.4</w:t>
      </w:r>
      <w:r w:rsidRPr="00E47895">
        <w:rPr>
          <w:rFonts w:ascii="Arial" w:eastAsia="宋体" w:hAnsi="Arial" w:cs="Arial"/>
          <w:sz w:val="24"/>
          <w:szCs w:val="24"/>
        </w:rPr>
        <w:t>部分提供拟补充报告的</w:t>
      </w:r>
      <w:r w:rsidR="00DB75F5" w:rsidRPr="00E47895">
        <w:rPr>
          <w:rFonts w:ascii="Arial" w:eastAsia="宋体" w:hAnsi="Arial" w:cs="Arial"/>
          <w:sz w:val="24"/>
          <w:szCs w:val="24"/>
        </w:rPr>
        <w:t>检索号</w:t>
      </w:r>
      <w:r w:rsidRPr="00E47895">
        <w:rPr>
          <w:rFonts w:ascii="Arial" w:eastAsia="宋体" w:hAnsi="Arial" w:cs="Arial"/>
          <w:sz w:val="24"/>
          <w:szCs w:val="24"/>
        </w:rPr>
        <w:t>。</w:t>
      </w:r>
    </w:p>
    <w:p w:rsidR="000A2D5E" w:rsidRPr="00E47895" w:rsidRDefault="00687DA2" w:rsidP="00E47895">
      <w:pPr>
        <w:snapToGrid w:val="0"/>
        <w:spacing w:afterLines="50" w:after="156" w:line="360" w:lineRule="auto"/>
        <w:rPr>
          <w:rFonts w:ascii="Arial" w:eastAsia="宋体" w:hAnsi="Arial" w:cs="Arial"/>
          <w:sz w:val="24"/>
          <w:szCs w:val="24"/>
        </w:rPr>
      </w:pPr>
      <w:r w:rsidRPr="00E47895">
        <w:rPr>
          <w:rFonts w:ascii="Arial" w:eastAsia="宋体" w:hAnsi="Arial" w:cs="Arial"/>
          <w:sz w:val="24"/>
          <w:szCs w:val="24"/>
        </w:rPr>
        <w:t>总的来说，对导致</w:t>
      </w:r>
      <w:r w:rsidRPr="00E47895">
        <w:rPr>
          <w:rFonts w:ascii="Arial" w:eastAsia="宋体" w:hAnsi="Arial" w:cs="Arial"/>
          <w:sz w:val="24"/>
          <w:szCs w:val="24"/>
        </w:rPr>
        <w:t>2.0</w:t>
      </w:r>
      <w:r w:rsidRPr="00E47895">
        <w:rPr>
          <w:rFonts w:ascii="Arial" w:eastAsia="宋体" w:hAnsi="Arial" w:cs="Arial"/>
          <w:sz w:val="24"/>
          <w:szCs w:val="24"/>
        </w:rPr>
        <w:t>部分任何性能</w:t>
      </w:r>
      <w:r w:rsidR="00DB75F5" w:rsidRPr="00E47895">
        <w:rPr>
          <w:rFonts w:ascii="Arial" w:eastAsia="宋体" w:hAnsi="Arial" w:cs="Arial"/>
          <w:sz w:val="24"/>
          <w:szCs w:val="24"/>
        </w:rPr>
        <w:t>参数</w:t>
      </w:r>
      <w:r w:rsidRPr="00E47895">
        <w:rPr>
          <w:rFonts w:ascii="Arial" w:eastAsia="宋体" w:hAnsi="Arial" w:cs="Arial"/>
          <w:sz w:val="24"/>
          <w:szCs w:val="24"/>
        </w:rPr>
        <w:t>变更的任何产品变更或对产品</w:t>
      </w:r>
      <w:r w:rsidR="005A0DC9">
        <w:rPr>
          <w:rFonts w:ascii="Arial" w:eastAsia="宋体" w:hAnsi="Arial" w:cs="Arial"/>
          <w:sz w:val="24"/>
          <w:szCs w:val="24"/>
        </w:rPr>
        <w:t>标签</w:t>
      </w:r>
      <w:r w:rsidRPr="00E47895">
        <w:rPr>
          <w:rFonts w:ascii="Arial" w:eastAsia="宋体" w:hAnsi="Arial" w:cs="Arial"/>
          <w:sz w:val="24"/>
          <w:szCs w:val="24"/>
        </w:rPr>
        <w:t>的任何变更均视为可影响辐射安全性能。对装饰性变更等则不需报告。如果对报告补充材料的适用性存有疑问，制造商应</w:t>
      </w:r>
      <w:r w:rsidR="005A0DC9">
        <w:rPr>
          <w:rFonts w:ascii="Arial" w:eastAsia="宋体" w:hAnsi="Arial" w:cs="Arial" w:hint="eastAsia"/>
          <w:sz w:val="24"/>
          <w:szCs w:val="24"/>
        </w:rPr>
        <w:t>咨询</w:t>
      </w:r>
      <w:r w:rsidRPr="00E47895">
        <w:rPr>
          <w:rFonts w:ascii="Arial" w:eastAsia="宋体" w:hAnsi="Arial" w:cs="Arial"/>
          <w:sz w:val="24"/>
          <w:szCs w:val="24"/>
        </w:rPr>
        <w:t>合</w:t>
      </w:r>
      <w:proofErr w:type="gramStart"/>
      <w:r w:rsidRPr="00E47895">
        <w:rPr>
          <w:rFonts w:ascii="Arial" w:eastAsia="宋体" w:hAnsi="Arial" w:cs="Arial"/>
          <w:sz w:val="24"/>
          <w:szCs w:val="24"/>
        </w:rPr>
        <w:t>规</w:t>
      </w:r>
      <w:proofErr w:type="gramEnd"/>
      <w:r w:rsidRPr="00E47895">
        <w:rPr>
          <w:rFonts w:ascii="Arial" w:eastAsia="宋体" w:hAnsi="Arial" w:cs="Arial"/>
          <w:sz w:val="24"/>
          <w:szCs w:val="24"/>
        </w:rPr>
        <w:t>办公室。</w:t>
      </w:r>
    </w:p>
    <w:p w:rsidR="000A2D5E" w:rsidRPr="00E47895" w:rsidRDefault="00703498" w:rsidP="00E47895">
      <w:pPr>
        <w:snapToGrid w:val="0"/>
        <w:spacing w:afterLines="50" w:after="156" w:line="360" w:lineRule="auto"/>
        <w:rPr>
          <w:rFonts w:ascii="Arial" w:eastAsia="宋体" w:hAnsi="Arial" w:cs="Arial"/>
          <w:sz w:val="24"/>
          <w:szCs w:val="24"/>
        </w:rPr>
      </w:pPr>
      <w:r w:rsidRPr="00E47895">
        <w:rPr>
          <w:rFonts w:ascii="Arial" w:eastAsia="宋体" w:hAnsi="Arial" w:cs="Arial"/>
          <w:sz w:val="24"/>
          <w:szCs w:val="24"/>
        </w:rPr>
        <w:t>报告收件人：所有报告和报告补充材料均应寄至：</w:t>
      </w:r>
    </w:p>
    <w:p w:rsidR="00703498" w:rsidRPr="00E47895" w:rsidRDefault="00DB2137" w:rsidP="00E47895">
      <w:pPr>
        <w:snapToGrid w:val="0"/>
        <w:spacing w:line="360" w:lineRule="auto"/>
        <w:ind w:leftChars="400" w:left="840"/>
        <w:rPr>
          <w:rFonts w:ascii="Arial" w:eastAsia="宋体" w:hAnsi="Arial" w:cs="Arial"/>
          <w:sz w:val="24"/>
          <w:szCs w:val="24"/>
        </w:rPr>
      </w:pPr>
      <w:r>
        <w:rPr>
          <w:rFonts w:ascii="Arial" w:eastAsia="宋体" w:hAnsi="Arial" w:cs="Arial"/>
          <w:sz w:val="24"/>
          <w:szCs w:val="24"/>
        </w:rPr>
        <w:t>器械和放射卫生中心</w:t>
      </w:r>
    </w:p>
    <w:p w:rsidR="000A2D5E" w:rsidRPr="00E47895" w:rsidRDefault="00DB2137" w:rsidP="00E47895">
      <w:pPr>
        <w:snapToGrid w:val="0"/>
        <w:spacing w:line="360" w:lineRule="auto"/>
        <w:ind w:leftChars="400" w:left="840"/>
        <w:rPr>
          <w:rFonts w:ascii="Arial" w:eastAsia="宋体" w:hAnsi="Arial" w:cs="Arial"/>
          <w:sz w:val="24"/>
          <w:szCs w:val="24"/>
        </w:rPr>
      </w:pPr>
      <w:r>
        <w:rPr>
          <w:rFonts w:ascii="Arial" w:eastAsia="宋体" w:hAnsi="Arial" w:cs="Arial"/>
          <w:sz w:val="24"/>
          <w:szCs w:val="24"/>
        </w:rPr>
        <w:t>合</w:t>
      </w:r>
      <w:proofErr w:type="gramStart"/>
      <w:r>
        <w:rPr>
          <w:rFonts w:ascii="Arial" w:eastAsia="宋体" w:hAnsi="Arial" w:cs="Arial"/>
          <w:sz w:val="24"/>
          <w:szCs w:val="24"/>
        </w:rPr>
        <w:t>规</w:t>
      </w:r>
      <w:proofErr w:type="gramEnd"/>
      <w:r>
        <w:rPr>
          <w:rFonts w:ascii="Arial" w:eastAsia="宋体" w:hAnsi="Arial" w:cs="Arial"/>
          <w:sz w:val="24"/>
          <w:szCs w:val="24"/>
        </w:rPr>
        <w:t>办公室</w:t>
      </w:r>
      <w:r w:rsidR="00AC619D">
        <w:rPr>
          <w:rFonts w:ascii="Arial" w:eastAsia="宋体" w:hAnsi="Arial" w:cs="Arial"/>
          <w:sz w:val="24"/>
          <w:szCs w:val="24"/>
        </w:rPr>
        <w:t>（</w:t>
      </w:r>
      <w:r w:rsidR="000A2D5E" w:rsidRPr="00E47895">
        <w:rPr>
          <w:rFonts w:ascii="Arial" w:eastAsia="宋体" w:hAnsi="Arial" w:cs="Arial"/>
          <w:sz w:val="24"/>
          <w:szCs w:val="24"/>
        </w:rPr>
        <w:t>HFZ-307</w:t>
      </w:r>
      <w:r w:rsidR="00AC619D">
        <w:rPr>
          <w:rFonts w:ascii="Arial" w:eastAsia="宋体" w:hAnsi="Arial" w:cs="Arial"/>
          <w:sz w:val="24"/>
          <w:szCs w:val="24"/>
        </w:rPr>
        <w:t>）</w:t>
      </w:r>
    </w:p>
    <w:p w:rsidR="00703498" w:rsidRPr="00E47895" w:rsidRDefault="005A0DC9" w:rsidP="00E47895">
      <w:pPr>
        <w:snapToGrid w:val="0"/>
        <w:spacing w:line="360" w:lineRule="auto"/>
        <w:ind w:leftChars="400" w:left="840"/>
        <w:rPr>
          <w:rFonts w:ascii="Arial" w:eastAsia="宋体" w:hAnsi="Arial" w:cs="Arial"/>
          <w:sz w:val="24"/>
          <w:szCs w:val="24"/>
        </w:rPr>
      </w:pPr>
      <w:r>
        <w:rPr>
          <w:rFonts w:ascii="Arial" w:eastAsia="宋体" w:hAnsi="Arial" w:cs="Arial"/>
          <w:sz w:val="24"/>
          <w:szCs w:val="24"/>
        </w:rPr>
        <w:t>关于：</w:t>
      </w:r>
      <w:r w:rsidR="00DB2137">
        <w:rPr>
          <w:rFonts w:ascii="Arial" w:eastAsia="宋体" w:hAnsi="Arial" w:cs="Arial"/>
          <w:sz w:val="24"/>
          <w:szCs w:val="24"/>
        </w:rPr>
        <w:t>电子产品报告</w:t>
      </w:r>
    </w:p>
    <w:p w:rsidR="00703498" w:rsidRPr="00E47895" w:rsidRDefault="000A2D5E" w:rsidP="00E47895">
      <w:pPr>
        <w:snapToGrid w:val="0"/>
        <w:spacing w:line="360" w:lineRule="auto"/>
        <w:ind w:leftChars="400" w:left="840"/>
        <w:rPr>
          <w:rFonts w:ascii="Arial" w:eastAsia="宋体" w:hAnsi="Arial" w:cs="Arial"/>
          <w:sz w:val="24"/>
          <w:szCs w:val="24"/>
        </w:rPr>
      </w:pPr>
      <w:r w:rsidRPr="00E47895">
        <w:rPr>
          <w:rFonts w:ascii="Arial" w:eastAsia="宋体" w:hAnsi="Arial" w:cs="Arial"/>
          <w:sz w:val="24"/>
          <w:szCs w:val="24"/>
        </w:rPr>
        <w:t>2098 Gaither Road</w:t>
      </w:r>
    </w:p>
    <w:p w:rsidR="00A41369" w:rsidRPr="00E47895" w:rsidRDefault="000A2D5E" w:rsidP="00E47895">
      <w:pPr>
        <w:snapToGrid w:val="0"/>
        <w:spacing w:afterLines="50" w:after="156" w:line="360" w:lineRule="auto"/>
        <w:ind w:leftChars="400" w:left="840"/>
        <w:rPr>
          <w:rFonts w:ascii="Arial" w:eastAsia="宋体" w:hAnsi="Arial" w:cs="Arial"/>
          <w:sz w:val="24"/>
          <w:szCs w:val="24"/>
        </w:rPr>
      </w:pPr>
      <w:r w:rsidRPr="00E47895">
        <w:rPr>
          <w:rFonts w:ascii="Arial" w:eastAsia="宋体" w:hAnsi="Arial" w:cs="Arial"/>
          <w:sz w:val="24"/>
          <w:szCs w:val="24"/>
        </w:rPr>
        <w:t>Rockville, MD 20850</w:t>
      </w:r>
    </w:p>
    <w:p w:rsidR="00E47895" w:rsidRDefault="00E47895">
      <w:pPr>
        <w:widowControl/>
        <w:jc w:val="left"/>
        <w:rPr>
          <w:rFonts w:ascii="Arial" w:eastAsia="宋体" w:hAnsi="Arial" w:cs="Arial"/>
          <w:sz w:val="24"/>
          <w:szCs w:val="24"/>
        </w:rPr>
      </w:pPr>
      <w:r>
        <w:rPr>
          <w:rFonts w:ascii="Arial" w:eastAsia="宋体" w:hAnsi="Arial" w:cs="Arial"/>
          <w:sz w:val="24"/>
          <w:szCs w:val="24"/>
        </w:rPr>
        <w:br w:type="page"/>
      </w:r>
    </w:p>
    <w:p w:rsidR="00312EB2" w:rsidRPr="00E47895" w:rsidRDefault="0093076F" w:rsidP="00E47895">
      <w:pPr>
        <w:snapToGrid w:val="0"/>
        <w:spacing w:afterLines="50" w:after="156" w:line="360" w:lineRule="auto"/>
        <w:jc w:val="right"/>
        <w:rPr>
          <w:rFonts w:ascii="Arial" w:eastAsia="宋体" w:hAnsi="Arial" w:cs="Arial"/>
          <w:sz w:val="24"/>
          <w:szCs w:val="24"/>
        </w:rPr>
      </w:pPr>
      <w:r w:rsidRPr="00E47895">
        <w:rPr>
          <w:rFonts w:ascii="Arial" w:eastAsia="宋体" w:hAnsi="Arial" w:cs="Arial"/>
          <w:sz w:val="24"/>
          <w:szCs w:val="24"/>
        </w:rPr>
        <w:lastRenderedPageBreak/>
        <w:t>超声治疗产品报告（</w:t>
      </w:r>
      <w:r w:rsidRPr="00E47895">
        <w:rPr>
          <w:rFonts w:ascii="Arial" w:eastAsia="宋体" w:hAnsi="Arial" w:cs="Arial"/>
          <w:sz w:val="24"/>
          <w:szCs w:val="24"/>
        </w:rPr>
        <w:t>24</w:t>
      </w:r>
      <w:r w:rsidRPr="00E47895">
        <w:rPr>
          <w:rFonts w:ascii="Arial" w:eastAsia="宋体" w:hAnsi="Arial" w:cs="Arial"/>
          <w:sz w:val="24"/>
          <w:szCs w:val="24"/>
        </w:rPr>
        <w:t>）</w:t>
      </w:r>
    </w:p>
    <w:p w:rsidR="00312EB2" w:rsidRPr="00E47895" w:rsidRDefault="00312EB2" w:rsidP="00E47895">
      <w:pPr>
        <w:snapToGrid w:val="0"/>
        <w:spacing w:afterLines="50" w:after="156" w:line="360" w:lineRule="auto"/>
        <w:rPr>
          <w:rFonts w:ascii="Arial" w:eastAsia="宋体" w:hAnsi="Arial" w:cs="Arial"/>
          <w:sz w:val="24"/>
          <w:szCs w:val="24"/>
        </w:rPr>
      </w:pPr>
    </w:p>
    <w:p w:rsidR="00312EB2" w:rsidRPr="00E47895" w:rsidRDefault="00A5711E" w:rsidP="00E47895">
      <w:pPr>
        <w:snapToGrid w:val="0"/>
        <w:spacing w:afterLines="50" w:after="156" w:line="360" w:lineRule="auto"/>
        <w:rPr>
          <w:rFonts w:ascii="Arial" w:eastAsia="宋体" w:hAnsi="Arial" w:cs="Arial"/>
          <w:sz w:val="24"/>
          <w:szCs w:val="24"/>
        </w:rPr>
      </w:pPr>
      <w:r w:rsidRPr="00E47895">
        <w:rPr>
          <w:rFonts w:ascii="Arial" w:eastAsia="宋体" w:hAnsi="Arial" w:cs="Arial"/>
          <w:sz w:val="24"/>
          <w:szCs w:val="24"/>
        </w:rPr>
        <w:t xml:space="preserve">1.0 </w:t>
      </w:r>
      <w:r w:rsidR="00BA0D24" w:rsidRPr="00E47895">
        <w:rPr>
          <w:rFonts w:ascii="Arial" w:eastAsia="宋体" w:hAnsi="Arial" w:cs="Arial"/>
          <w:sz w:val="24"/>
          <w:szCs w:val="24"/>
        </w:rPr>
        <w:t>报告和</w:t>
      </w:r>
      <w:r w:rsidR="005A0DC9">
        <w:rPr>
          <w:rFonts w:ascii="Arial" w:eastAsia="宋体" w:hAnsi="Arial" w:cs="Arial" w:hint="eastAsia"/>
          <w:sz w:val="24"/>
          <w:szCs w:val="24"/>
        </w:rPr>
        <w:t>型号</w:t>
      </w:r>
      <w:r w:rsidR="00BA0D24" w:rsidRPr="00E47895">
        <w:rPr>
          <w:rFonts w:ascii="Arial" w:eastAsia="宋体" w:hAnsi="Arial" w:cs="Arial"/>
          <w:sz w:val="24"/>
          <w:szCs w:val="24"/>
        </w:rPr>
        <w:t>标识</w:t>
      </w:r>
    </w:p>
    <w:p w:rsidR="00BA0D24" w:rsidRPr="00E47895" w:rsidRDefault="001E6244" w:rsidP="00E47895">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 xml:space="preserve">1.1 </w:t>
      </w:r>
      <w:r w:rsidRPr="00E47895">
        <w:rPr>
          <w:rFonts w:ascii="Arial" w:eastAsia="宋体" w:hAnsi="Arial" w:cs="Arial"/>
          <w:sz w:val="24"/>
          <w:szCs w:val="24"/>
        </w:rPr>
        <w:t>制造商公司总部的名称和地址</w:t>
      </w:r>
    </w:p>
    <w:p w:rsidR="00DB75F5" w:rsidRPr="00E47895" w:rsidRDefault="00DB75F5" w:rsidP="00111DE5">
      <w:pPr>
        <w:snapToGrid w:val="0"/>
        <w:ind w:leftChars="300" w:left="630"/>
        <w:rPr>
          <w:rFonts w:ascii="Arial" w:eastAsia="宋体" w:hAnsi="Arial" w:cs="Arial"/>
          <w:sz w:val="24"/>
          <w:szCs w:val="24"/>
        </w:rPr>
      </w:pPr>
    </w:p>
    <w:p w:rsidR="001E6244" w:rsidRPr="00E47895" w:rsidRDefault="001E6244" w:rsidP="00E47895">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 xml:space="preserve">1.2 </w:t>
      </w:r>
      <w:r w:rsidRPr="00E47895">
        <w:rPr>
          <w:rFonts w:ascii="Arial" w:eastAsia="宋体" w:hAnsi="Arial" w:cs="Arial"/>
          <w:sz w:val="24"/>
          <w:szCs w:val="24"/>
        </w:rPr>
        <w:t>生产地址（如与</w:t>
      </w:r>
      <w:r w:rsidR="005A0DC9">
        <w:rPr>
          <w:rFonts w:ascii="Arial" w:eastAsia="宋体" w:hAnsi="Arial" w:cs="Arial" w:hint="eastAsia"/>
          <w:sz w:val="24"/>
          <w:szCs w:val="24"/>
        </w:rPr>
        <w:t>上述</w:t>
      </w:r>
      <w:r w:rsidRPr="00E47895">
        <w:rPr>
          <w:rFonts w:ascii="Arial" w:eastAsia="宋体" w:hAnsi="Arial" w:cs="Arial"/>
          <w:sz w:val="24"/>
          <w:szCs w:val="24"/>
        </w:rPr>
        <w:t>不同）</w:t>
      </w:r>
    </w:p>
    <w:p w:rsidR="00111DE5" w:rsidRPr="00E47895" w:rsidRDefault="00111DE5" w:rsidP="00111DE5">
      <w:pPr>
        <w:snapToGrid w:val="0"/>
        <w:ind w:leftChars="300" w:left="630"/>
        <w:rPr>
          <w:rFonts w:ascii="Arial" w:eastAsia="宋体" w:hAnsi="Arial" w:cs="Arial"/>
          <w:sz w:val="24"/>
          <w:szCs w:val="24"/>
        </w:rPr>
      </w:pPr>
    </w:p>
    <w:p w:rsidR="001E6244" w:rsidRPr="00E47895" w:rsidRDefault="00E91BF0" w:rsidP="00E47895">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 xml:space="preserve">1.3 </w:t>
      </w:r>
      <w:r w:rsidRPr="00E47895">
        <w:rPr>
          <w:rFonts w:ascii="Arial" w:eastAsia="宋体" w:hAnsi="Arial" w:cs="Arial"/>
          <w:sz w:val="24"/>
          <w:szCs w:val="24"/>
        </w:rPr>
        <w:t>进口商名称和地址（如是进口产品）</w:t>
      </w:r>
    </w:p>
    <w:p w:rsidR="00111DE5" w:rsidRPr="00E47895" w:rsidRDefault="00111DE5" w:rsidP="00111DE5">
      <w:pPr>
        <w:snapToGrid w:val="0"/>
        <w:ind w:leftChars="300" w:left="630"/>
        <w:rPr>
          <w:rFonts w:ascii="Arial" w:eastAsia="宋体" w:hAnsi="Arial" w:cs="Arial"/>
          <w:sz w:val="24"/>
          <w:szCs w:val="24"/>
        </w:rPr>
      </w:pPr>
    </w:p>
    <w:p w:rsidR="00E91BF0" w:rsidRPr="00E47895" w:rsidRDefault="00E91BF0" w:rsidP="00E47895">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 xml:space="preserve">1.4 </w:t>
      </w:r>
      <w:r w:rsidRPr="00E47895">
        <w:rPr>
          <w:rFonts w:ascii="Arial" w:eastAsia="宋体" w:hAnsi="Arial" w:cs="Arial"/>
          <w:sz w:val="24"/>
          <w:szCs w:val="24"/>
        </w:rPr>
        <w:t>报告类型和日期</w:t>
      </w:r>
    </w:p>
    <w:p w:rsidR="00E91BF0" w:rsidRPr="00E47895" w:rsidRDefault="00F85DAF" w:rsidP="00E47895">
      <w:pPr>
        <w:snapToGrid w:val="0"/>
        <w:spacing w:afterLines="50" w:after="156" w:line="360" w:lineRule="auto"/>
        <w:ind w:leftChars="300" w:left="630"/>
        <w:rPr>
          <w:rFonts w:ascii="Arial" w:eastAsia="宋体" w:hAnsi="Arial" w:cs="Arial"/>
          <w:sz w:val="24"/>
          <w:szCs w:val="24"/>
        </w:rPr>
      </w:pPr>
      <w:r>
        <w:rPr>
          <w:rFonts w:ascii="Arial" w:eastAsia="宋体" w:hAnsi="Arial" w:cs="Arial"/>
          <w:sz w:val="24"/>
          <w:szCs w:val="24"/>
        </w:rPr>
        <w:t>【</w:t>
      </w:r>
      <w:r w:rsidR="00E91BF0" w:rsidRPr="00E47895">
        <w:rPr>
          <w:rFonts w:ascii="Arial" w:eastAsia="宋体" w:hAnsi="Arial" w:cs="Arial"/>
          <w:sz w:val="24"/>
          <w:szCs w:val="24"/>
        </w:rPr>
        <w:t xml:space="preserve">   </w:t>
      </w:r>
      <w:r>
        <w:rPr>
          <w:rFonts w:ascii="Arial" w:eastAsia="宋体" w:hAnsi="Arial" w:cs="Arial"/>
          <w:sz w:val="24"/>
          <w:szCs w:val="24"/>
        </w:rPr>
        <w:t>】</w:t>
      </w:r>
      <w:r w:rsidR="00E91BF0" w:rsidRPr="00E47895">
        <w:rPr>
          <w:rFonts w:ascii="Arial" w:eastAsia="宋体" w:hAnsi="Arial" w:cs="Arial"/>
          <w:sz w:val="24"/>
          <w:szCs w:val="24"/>
        </w:rPr>
        <w:t xml:space="preserve"> </w:t>
      </w:r>
      <w:r w:rsidR="00E91BF0" w:rsidRPr="00E47895">
        <w:rPr>
          <w:rFonts w:ascii="Arial" w:eastAsia="宋体" w:hAnsi="Arial" w:cs="Arial"/>
          <w:sz w:val="24"/>
          <w:szCs w:val="24"/>
        </w:rPr>
        <w:t>产品报告</w:t>
      </w:r>
      <w:r w:rsidR="00E91BF0" w:rsidRPr="00E47895">
        <w:rPr>
          <w:rFonts w:ascii="Arial" w:eastAsia="宋体" w:hAnsi="Arial" w:cs="Arial"/>
          <w:sz w:val="24"/>
          <w:szCs w:val="24"/>
        </w:rPr>
        <w:t xml:space="preserve">                      </w:t>
      </w:r>
      <w:r w:rsidR="00E91BF0" w:rsidRPr="00E47895">
        <w:rPr>
          <w:rFonts w:ascii="Arial" w:eastAsia="宋体" w:hAnsi="Arial" w:cs="Arial"/>
          <w:sz w:val="24"/>
          <w:szCs w:val="24"/>
        </w:rPr>
        <w:t>提交日期：</w:t>
      </w:r>
    </w:p>
    <w:p w:rsidR="00E91BF0" w:rsidRPr="00E47895" w:rsidRDefault="00F85DAF" w:rsidP="00E47895">
      <w:pPr>
        <w:snapToGrid w:val="0"/>
        <w:spacing w:afterLines="50" w:after="156" w:line="360" w:lineRule="auto"/>
        <w:ind w:leftChars="300" w:left="630"/>
        <w:rPr>
          <w:rFonts w:ascii="Arial" w:eastAsia="宋体" w:hAnsi="Arial" w:cs="Arial"/>
          <w:sz w:val="24"/>
          <w:szCs w:val="24"/>
        </w:rPr>
      </w:pPr>
      <w:r>
        <w:rPr>
          <w:rFonts w:ascii="Arial" w:eastAsia="宋体" w:hAnsi="Arial" w:cs="Arial"/>
          <w:sz w:val="24"/>
          <w:szCs w:val="24"/>
        </w:rPr>
        <w:t>【</w:t>
      </w:r>
      <w:r w:rsidR="00E91BF0" w:rsidRPr="00E47895">
        <w:rPr>
          <w:rFonts w:ascii="Arial" w:eastAsia="宋体" w:hAnsi="Arial" w:cs="Arial"/>
          <w:sz w:val="24"/>
          <w:szCs w:val="24"/>
        </w:rPr>
        <w:t xml:space="preserve">   </w:t>
      </w:r>
      <w:r>
        <w:rPr>
          <w:rFonts w:ascii="Arial" w:eastAsia="宋体" w:hAnsi="Arial" w:cs="Arial"/>
          <w:sz w:val="24"/>
          <w:szCs w:val="24"/>
        </w:rPr>
        <w:t>】</w:t>
      </w:r>
      <w:r w:rsidR="00E91BF0" w:rsidRPr="00E47895">
        <w:rPr>
          <w:rFonts w:ascii="Arial" w:eastAsia="宋体" w:hAnsi="Arial" w:cs="Arial"/>
          <w:sz w:val="24"/>
          <w:szCs w:val="24"/>
        </w:rPr>
        <w:t xml:space="preserve"> </w:t>
      </w:r>
      <w:r w:rsidR="00E91BF0" w:rsidRPr="00E47895">
        <w:rPr>
          <w:rFonts w:ascii="Arial" w:eastAsia="宋体" w:hAnsi="Arial" w:cs="Arial"/>
          <w:sz w:val="24"/>
          <w:szCs w:val="24"/>
        </w:rPr>
        <w:t>报告补充材料（</w:t>
      </w:r>
      <w:r w:rsidR="0059700D">
        <w:rPr>
          <w:rFonts w:ascii="Arial" w:eastAsia="宋体" w:hAnsi="Arial" w:cs="Arial" w:hint="eastAsia"/>
          <w:sz w:val="24"/>
          <w:szCs w:val="24"/>
        </w:rPr>
        <w:t>提供</w:t>
      </w:r>
      <w:r w:rsidR="00E91BF0" w:rsidRPr="00E47895">
        <w:rPr>
          <w:rFonts w:ascii="Arial" w:eastAsia="宋体" w:hAnsi="Arial" w:cs="Arial"/>
          <w:sz w:val="24"/>
          <w:szCs w:val="24"/>
        </w:rPr>
        <w:t>CDRH</w:t>
      </w:r>
      <w:r w:rsidR="00DB75F5" w:rsidRPr="00E47895">
        <w:rPr>
          <w:rFonts w:ascii="Arial" w:eastAsia="宋体" w:hAnsi="Arial" w:cs="Arial"/>
          <w:sz w:val="24"/>
          <w:szCs w:val="24"/>
        </w:rPr>
        <w:t>检索号</w:t>
      </w:r>
      <w:r w:rsidR="00E91BF0" w:rsidRPr="00E47895">
        <w:rPr>
          <w:rFonts w:ascii="Arial" w:eastAsia="宋体" w:hAnsi="Arial" w:cs="Arial"/>
          <w:sz w:val="24"/>
          <w:szCs w:val="24"/>
        </w:rPr>
        <w:t>）</w:t>
      </w:r>
    </w:p>
    <w:p w:rsidR="00111DE5" w:rsidRPr="00E47895" w:rsidRDefault="00111DE5" w:rsidP="00111DE5">
      <w:pPr>
        <w:snapToGrid w:val="0"/>
        <w:ind w:leftChars="300" w:left="630"/>
        <w:rPr>
          <w:rFonts w:ascii="Arial" w:eastAsia="宋体" w:hAnsi="Arial" w:cs="Arial"/>
          <w:sz w:val="24"/>
          <w:szCs w:val="24"/>
        </w:rPr>
      </w:pPr>
    </w:p>
    <w:p w:rsidR="00E91BF0" w:rsidRPr="00E47895" w:rsidRDefault="00213F45" w:rsidP="00E47895">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 xml:space="preserve">1.5 </w:t>
      </w:r>
      <w:r w:rsidRPr="00E47895">
        <w:rPr>
          <w:rFonts w:ascii="Arial" w:eastAsia="宋体" w:hAnsi="Arial" w:cs="Arial"/>
          <w:sz w:val="24"/>
          <w:szCs w:val="24"/>
        </w:rPr>
        <w:t>产品分类</w:t>
      </w:r>
    </w:p>
    <w:p w:rsidR="00213F45" w:rsidRPr="00E47895" w:rsidRDefault="00292036" w:rsidP="00E47895">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在下面指出本报告</w:t>
      </w:r>
      <w:r w:rsidR="00CB1510">
        <w:rPr>
          <w:rFonts w:ascii="Arial" w:eastAsia="宋体" w:hAnsi="Arial" w:cs="Arial" w:hint="eastAsia"/>
          <w:sz w:val="24"/>
          <w:szCs w:val="24"/>
        </w:rPr>
        <w:t>涵盖</w:t>
      </w:r>
      <w:r w:rsidRPr="00E47895">
        <w:rPr>
          <w:rFonts w:ascii="Arial" w:eastAsia="宋体" w:hAnsi="Arial" w:cs="Arial"/>
          <w:sz w:val="24"/>
          <w:szCs w:val="24"/>
        </w:rPr>
        <w:t>产品或产品</w:t>
      </w:r>
      <w:r w:rsidR="005A0DC9">
        <w:rPr>
          <w:rFonts w:ascii="Arial" w:eastAsia="宋体" w:hAnsi="Arial" w:cs="Arial"/>
          <w:sz w:val="24"/>
          <w:szCs w:val="24"/>
        </w:rPr>
        <w:t>系列</w:t>
      </w:r>
      <w:r w:rsidRPr="00E47895">
        <w:rPr>
          <w:rFonts w:ascii="Arial" w:eastAsia="宋体" w:hAnsi="Arial" w:cs="Arial"/>
          <w:sz w:val="24"/>
          <w:szCs w:val="24"/>
        </w:rPr>
        <w:t>的类型。仅对</w:t>
      </w:r>
      <w:r w:rsidR="00916071" w:rsidRPr="00E47895">
        <w:rPr>
          <w:rFonts w:ascii="Arial" w:eastAsia="宋体" w:hAnsi="Arial" w:cs="Arial"/>
          <w:sz w:val="24"/>
          <w:szCs w:val="24"/>
        </w:rPr>
        <w:t>超声</w:t>
      </w:r>
      <w:r w:rsidRPr="00E47895">
        <w:rPr>
          <w:rFonts w:ascii="Arial" w:eastAsia="宋体" w:hAnsi="Arial" w:cs="Arial"/>
          <w:sz w:val="24"/>
          <w:szCs w:val="24"/>
        </w:rPr>
        <w:t>发生器或</w:t>
      </w:r>
      <w:r w:rsidR="00916071" w:rsidRPr="00E47895">
        <w:rPr>
          <w:rFonts w:ascii="Arial" w:eastAsia="宋体" w:hAnsi="Arial" w:cs="Arial"/>
          <w:sz w:val="24"/>
          <w:szCs w:val="24"/>
        </w:rPr>
        <w:t>超声</w:t>
      </w:r>
      <w:r w:rsidR="00C04EA2">
        <w:rPr>
          <w:rFonts w:ascii="Arial" w:eastAsia="宋体" w:hAnsi="Arial" w:cs="Arial"/>
          <w:sz w:val="24"/>
          <w:szCs w:val="24"/>
        </w:rPr>
        <w:t>涂药器</w:t>
      </w:r>
      <w:r w:rsidRPr="00E47895">
        <w:rPr>
          <w:rFonts w:ascii="Arial" w:eastAsia="宋体" w:hAnsi="Arial" w:cs="Arial"/>
          <w:sz w:val="24"/>
          <w:szCs w:val="24"/>
        </w:rPr>
        <w:t>提交报告时，对不适合</w:t>
      </w:r>
      <w:r w:rsidR="000B5438" w:rsidRPr="00E47895">
        <w:rPr>
          <w:rFonts w:ascii="Arial" w:eastAsia="宋体" w:hAnsi="Arial" w:cs="Arial"/>
          <w:sz w:val="24"/>
          <w:szCs w:val="24"/>
        </w:rPr>
        <w:t>本</w:t>
      </w:r>
      <w:r w:rsidRPr="00E47895">
        <w:rPr>
          <w:rFonts w:ascii="Arial" w:eastAsia="宋体" w:hAnsi="Arial" w:cs="Arial"/>
          <w:sz w:val="24"/>
          <w:szCs w:val="24"/>
        </w:rPr>
        <w:t>产品的项目回答</w:t>
      </w:r>
      <w:r w:rsidRPr="00C650D1">
        <w:rPr>
          <w:rFonts w:ascii="宋体" w:eastAsia="宋体" w:hAnsi="宋体" w:cs="Arial"/>
          <w:sz w:val="24"/>
          <w:szCs w:val="24"/>
        </w:rPr>
        <w:t>“</w:t>
      </w:r>
      <w:r w:rsidR="00CB1510">
        <w:rPr>
          <w:rFonts w:ascii="Arial" w:eastAsia="宋体" w:hAnsi="Arial" w:cs="Arial" w:hint="eastAsia"/>
          <w:sz w:val="24"/>
          <w:szCs w:val="24"/>
        </w:rPr>
        <w:t>不适用</w:t>
      </w:r>
      <w:r w:rsidRPr="00C650D1">
        <w:rPr>
          <w:rFonts w:ascii="宋体" w:eastAsia="宋体" w:hAnsi="宋体" w:cs="Arial"/>
          <w:sz w:val="24"/>
          <w:szCs w:val="24"/>
        </w:rPr>
        <w:t>”</w:t>
      </w:r>
      <w:r w:rsidRPr="00E47895">
        <w:rPr>
          <w:rFonts w:ascii="Arial" w:eastAsia="宋体" w:hAnsi="Arial" w:cs="Arial"/>
          <w:sz w:val="24"/>
          <w:szCs w:val="24"/>
        </w:rPr>
        <w:t>。</w:t>
      </w:r>
    </w:p>
    <w:p w:rsidR="00292036" w:rsidRPr="00E47895" w:rsidRDefault="00292036" w:rsidP="00E47895">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本报告</w:t>
      </w:r>
      <w:r w:rsidR="00CB1510">
        <w:rPr>
          <w:rFonts w:ascii="Arial" w:eastAsia="宋体" w:hAnsi="Arial" w:cs="Arial"/>
          <w:sz w:val="24"/>
          <w:szCs w:val="24"/>
        </w:rPr>
        <w:t>涵盖</w:t>
      </w:r>
      <w:r w:rsidRPr="00E47895">
        <w:rPr>
          <w:rFonts w:ascii="Arial" w:eastAsia="宋体" w:hAnsi="Arial" w:cs="Arial"/>
          <w:sz w:val="24"/>
          <w:szCs w:val="24"/>
        </w:rPr>
        <w:t>：</w:t>
      </w:r>
    </w:p>
    <w:p w:rsidR="00292036" w:rsidRPr="00E47895" w:rsidRDefault="00F85DAF" w:rsidP="00E47895">
      <w:pPr>
        <w:snapToGrid w:val="0"/>
        <w:spacing w:afterLines="50" w:after="156" w:line="360" w:lineRule="auto"/>
        <w:ind w:leftChars="300" w:left="630"/>
        <w:rPr>
          <w:rFonts w:ascii="Arial" w:eastAsia="宋体" w:hAnsi="Arial" w:cs="Arial"/>
          <w:sz w:val="24"/>
          <w:szCs w:val="24"/>
        </w:rPr>
      </w:pPr>
      <w:r>
        <w:rPr>
          <w:rFonts w:ascii="Arial" w:eastAsia="宋体" w:hAnsi="Arial" w:cs="Arial"/>
          <w:sz w:val="24"/>
          <w:szCs w:val="24"/>
        </w:rPr>
        <w:t>【</w:t>
      </w:r>
      <w:r w:rsidR="00292036" w:rsidRPr="00E47895">
        <w:rPr>
          <w:rFonts w:ascii="Arial" w:eastAsia="宋体" w:hAnsi="Arial" w:cs="Arial"/>
          <w:sz w:val="24"/>
          <w:szCs w:val="24"/>
        </w:rPr>
        <w:t xml:space="preserve">   </w:t>
      </w:r>
      <w:r>
        <w:rPr>
          <w:rFonts w:ascii="Arial" w:eastAsia="宋体" w:hAnsi="Arial" w:cs="Arial"/>
          <w:sz w:val="24"/>
          <w:szCs w:val="24"/>
        </w:rPr>
        <w:t>】</w:t>
      </w:r>
      <w:r w:rsidR="00CB1510">
        <w:rPr>
          <w:rFonts w:ascii="Arial" w:eastAsia="宋体" w:hAnsi="Arial" w:cs="Arial" w:hint="eastAsia"/>
          <w:sz w:val="24"/>
          <w:szCs w:val="24"/>
        </w:rPr>
        <w:t xml:space="preserve"> </w:t>
      </w:r>
      <w:r w:rsidR="00292036" w:rsidRPr="00E47895">
        <w:rPr>
          <w:rFonts w:ascii="Arial" w:eastAsia="宋体" w:hAnsi="Arial" w:cs="Arial"/>
          <w:sz w:val="24"/>
          <w:szCs w:val="24"/>
        </w:rPr>
        <w:t>单一超声发生器</w:t>
      </w:r>
      <w:r w:rsidR="00292036" w:rsidRPr="00E47895">
        <w:rPr>
          <w:rFonts w:ascii="Arial" w:eastAsia="宋体" w:hAnsi="Arial" w:cs="Arial"/>
          <w:sz w:val="24"/>
          <w:szCs w:val="24"/>
        </w:rPr>
        <w:t xml:space="preserve">     </w:t>
      </w:r>
      <w:r>
        <w:rPr>
          <w:rFonts w:ascii="Arial" w:eastAsia="宋体" w:hAnsi="Arial" w:cs="Arial"/>
          <w:sz w:val="24"/>
          <w:szCs w:val="24"/>
        </w:rPr>
        <w:t>【</w:t>
      </w:r>
      <w:r w:rsidR="00292036" w:rsidRPr="00E47895">
        <w:rPr>
          <w:rFonts w:ascii="Arial" w:eastAsia="宋体" w:hAnsi="Arial" w:cs="Arial"/>
          <w:sz w:val="24"/>
          <w:szCs w:val="24"/>
        </w:rPr>
        <w:t xml:space="preserve">   </w:t>
      </w:r>
      <w:r>
        <w:rPr>
          <w:rFonts w:ascii="Arial" w:eastAsia="宋体" w:hAnsi="Arial" w:cs="Arial"/>
          <w:sz w:val="24"/>
          <w:szCs w:val="24"/>
        </w:rPr>
        <w:t>】</w:t>
      </w:r>
      <w:r w:rsidR="00CB1510">
        <w:rPr>
          <w:rFonts w:ascii="Arial" w:eastAsia="宋体" w:hAnsi="Arial" w:cs="Arial" w:hint="eastAsia"/>
          <w:sz w:val="24"/>
          <w:szCs w:val="24"/>
        </w:rPr>
        <w:t xml:space="preserve"> </w:t>
      </w:r>
      <w:r w:rsidR="00292036" w:rsidRPr="00E47895">
        <w:rPr>
          <w:rFonts w:ascii="Arial" w:eastAsia="宋体" w:hAnsi="Arial" w:cs="Arial"/>
          <w:sz w:val="24"/>
          <w:szCs w:val="24"/>
        </w:rPr>
        <w:t>单一超声</w:t>
      </w:r>
      <w:r w:rsidR="00C04EA2">
        <w:rPr>
          <w:rFonts w:ascii="Arial" w:eastAsia="宋体" w:hAnsi="Arial" w:cs="Arial"/>
          <w:sz w:val="24"/>
          <w:szCs w:val="24"/>
        </w:rPr>
        <w:t>涂药器</w:t>
      </w:r>
      <w:r w:rsidR="00292036" w:rsidRPr="00E47895">
        <w:rPr>
          <w:rFonts w:ascii="Arial" w:eastAsia="宋体" w:hAnsi="Arial" w:cs="Arial"/>
          <w:sz w:val="24"/>
          <w:szCs w:val="24"/>
        </w:rPr>
        <w:t xml:space="preserve">     </w:t>
      </w:r>
      <w:r>
        <w:rPr>
          <w:rFonts w:ascii="Arial" w:eastAsia="宋体" w:hAnsi="Arial" w:cs="Arial"/>
          <w:sz w:val="24"/>
          <w:szCs w:val="24"/>
        </w:rPr>
        <w:t>【</w:t>
      </w:r>
      <w:r w:rsidR="00292036" w:rsidRPr="00E47895">
        <w:rPr>
          <w:rFonts w:ascii="Arial" w:eastAsia="宋体" w:hAnsi="Arial" w:cs="Arial"/>
          <w:sz w:val="24"/>
          <w:szCs w:val="24"/>
        </w:rPr>
        <w:t xml:space="preserve">   </w:t>
      </w:r>
      <w:r>
        <w:rPr>
          <w:rFonts w:ascii="Arial" w:eastAsia="宋体" w:hAnsi="Arial" w:cs="Arial"/>
          <w:sz w:val="24"/>
          <w:szCs w:val="24"/>
        </w:rPr>
        <w:t>】</w:t>
      </w:r>
      <w:r w:rsidR="00292036" w:rsidRPr="00E47895">
        <w:rPr>
          <w:rFonts w:ascii="Arial" w:eastAsia="宋体" w:hAnsi="Arial" w:cs="Arial"/>
          <w:sz w:val="24"/>
          <w:szCs w:val="24"/>
        </w:rPr>
        <w:t xml:space="preserve"> </w:t>
      </w:r>
      <w:r w:rsidR="00292036" w:rsidRPr="00E47895">
        <w:rPr>
          <w:rFonts w:ascii="Arial" w:eastAsia="宋体" w:hAnsi="Arial" w:cs="Arial"/>
          <w:sz w:val="24"/>
          <w:szCs w:val="24"/>
        </w:rPr>
        <w:t>全部装置</w:t>
      </w:r>
    </w:p>
    <w:p w:rsidR="00E91BF0" w:rsidRPr="00E47895" w:rsidRDefault="00292036" w:rsidP="00E47895">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 xml:space="preserve">1.6 </w:t>
      </w:r>
      <w:r w:rsidRPr="00E47895">
        <w:rPr>
          <w:rFonts w:ascii="Arial" w:eastAsia="宋体" w:hAnsi="Arial" w:cs="Arial"/>
          <w:sz w:val="24"/>
          <w:szCs w:val="24"/>
        </w:rPr>
        <w:t>产品型号和品牌名称</w:t>
      </w:r>
    </w:p>
    <w:p w:rsidR="00292036" w:rsidRPr="00E47895" w:rsidRDefault="00292036" w:rsidP="00E47895">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报告产品的型号、品牌名称或</w:t>
      </w:r>
      <w:r w:rsidR="00932FF1" w:rsidRPr="00E47895">
        <w:rPr>
          <w:rFonts w:ascii="Arial" w:eastAsia="宋体" w:hAnsi="Arial" w:cs="Arial"/>
          <w:sz w:val="24"/>
          <w:szCs w:val="24"/>
        </w:rPr>
        <w:t>其它名称。如果报告的是一个</w:t>
      </w:r>
      <w:r w:rsidR="00DB2137">
        <w:rPr>
          <w:rFonts w:ascii="Arial" w:eastAsia="宋体" w:hAnsi="Arial" w:cs="Arial"/>
          <w:sz w:val="24"/>
          <w:szCs w:val="24"/>
        </w:rPr>
        <w:t>型号系列</w:t>
      </w:r>
      <w:r w:rsidR="00932FF1" w:rsidRPr="00E47895">
        <w:rPr>
          <w:rFonts w:ascii="Arial" w:eastAsia="宋体" w:hAnsi="Arial" w:cs="Arial"/>
          <w:sz w:val="24"/>
          <w:szCs w:val="24"/>
        </w:rPr>
        <w:t>，请提供每个</w:t>
      </w:r>
      <w:r w:rsidR="00CB1510">
        <w:rPr>
          <w:rFonts w:ascii="Arial" w:eastAsia="宋体" w:hAnsi="Arial" w:cs="Arial"/>
          <w:sz w:val="24"/>
          <w:szCs w:val="24"/>
        </w:rPr>
        <w:t>型号</w:t>
      </w:r>
      <w:r w:rsidR="00932FF1" w:rsidRPr="00E47895">
        <w:rPr>
          <w:rFonts w:ascii="Arial" w:eastAsia="宋体" w:hAnsi="Arial" w:cs="Arial"/>
          <w:sz w:val="24"/>
          <w:szCs w:val="24"/>
        </w:rPr>
        <w:t>的名称并清晰描述</w:t>
      </w:r>
      <w:r w:rsidR="00CB1510">
        <w:rPr>
          <w:rFonts w:ascii="Arial" w:eastAsia="宋体" w:hAnsi="Arial" w:cs="Arial"/>
          <w:sz w:val="24"/>
          <w:szCs w:val="24"/>
        </w:rPr>
        <w:t>型号</w:t>
      </w:r>
      <w:r w:rsidR="00932FF1" w:rsidRPr="00E47895">
        <w:rPr>
          <w:rFonts w:ascii="Arial" w:eastAsia="宋体" w:hAnsi="Arial" w:cs="Arial"/>
          <w:sz w:val="24"/>
          <w:szCs w:val="24"/>
        </w:rPr>
        <w:t>间的差别。将本部分信息明确确认为</w:t>
      </w:r>
      <w:r w:rsidR="00932FF1" w:rsidRPr="00E47895">
        <w:rPr>
          <w:rFonts w:ascii="Arial" w:eastAsia="宋体" w:hAnsi="Arial" w:cs="Arial"/>
          <w:sz w:val="24"/>
          <w:szCs w:val="24"/>
        </w:rPr>
        <w:t>1.6</w:t>
      </w:r>
      <w:r w:rsidR="00932FF1" w:rsidRPr="00E47895">
        <w:rPr>
          <w:rFonts w:ascii="Arial" w:eastAsia="宋体" w:hAnsi="Arial" w:cs="Arial"/>
          <w:sz w:val="24"/>
          <w:szCs w:val="24"/>
        </w:rPr>
        <w:t>部分。</w:t>
      </w:r>
    </w:p>
    <w:p w:rsidR="00932FF1" w:rsidRPr="00E47895" w:rsidRDefault="00A5711E" w:rsidP="00E47895">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1.7</w:t>
      </w:r>
      <w:r w:rsidR="00932FF1" w:rsidRPr="00E47895">
        <w:rPr>
          <w:rFonts w:ascii="Arial" w:eastAsia="宋体" w:hAnsi="Arial" w:cs="Arial"/>
          <w:sz w:val="24"/>
          <w:szCs w:val="24"/>
        </w:rPr>
        <w:t xml:space="preserve"> </w:t>
      </w:r>
      <w:r w:rsidR="00932FF1" w:rsidRPr="00E47895">
        <w:rPr>
          <w:rFonts w:ascii="Arial" w:eastAsia="宋体" w:hAnsi="Arial" w:cs="Arial"/>
          <w:sz w:val="24"/>
          <w:szCs w:val="24"/>
        </w:rPr>
        <w:t>报告提交人的姓名、职务、地址和签名：</w:t>
      </w:r>
    </w:p>
    <w:p w:rsidR="00932FF1" w:rsidRPr="00E47895" w:rsidRDefault="00932FF1" w:rsidP="00E47895">
      <w:pPr>
        <w:snapToGrid w:val="0"/>
        <w:spacing w:line="360" w:lineRule="auto"/>
        <w:ind w:leftChars="300" w:left="630"/>
        <w:rPr>
          <w:rFonts w:ascii="Arial" w:eastAsia="宋体" w:hAnsi="Arial" w:cs="Arial"/>
          <w:sz w:val="24"/>
          <w:szCs w:val="24"/>
        </w:rPr>
      </w:pPr>
      <w:r w:rsidRPr="00E47895">
        <w:rPr>
          <w:rFonts w:ascii="Arial" w:eastAsia="宋体" w:hAnsi="Arial" w:cs="Arial"/>
          <w:sz w:val="24"/>
          <w:szCs w:val="24"/>
        </w:rPr>
        <w:t>姓名：</w:t>
      </w:r>
    </w:p>
    <w:p w:rsidR="00932FF1" w:rsidRPr="00E47895" w:rsidRDefault="00932FF1" w:rsidP="00E47895">
      <w:pPr>
        <w:snapToGrid w:val="0"/>
        <w:spacing w:line="360" w:lineRule="auto"/>
        <w:ind w:leftChars="300" w:left="630"/>
        <w:rPr>
          <w:rFonts w:ascii="Arial" w:eastAsia="宋体" w:hAnsi="Arial" w:cs="Arial"/>
          <w:sz w:val="24"/>
          <w:szCs w:val="24"/>
        </w:rPr>
      </w:pPr>
      <w:r w:rsidRPr="00E47895">
        <w:rPr>
          <w:rFonts w:ascii="Arial" w:eastAsia="宋体" w:hAnsi="Arial" w:cs="Arial"/>
          <w:sz w:val="24"/>
          <w:szCs w:val="24"/>
        </w:rPr>
        <w:t>职务：</w:t>
      </w:r>
    </w:p>
    <w:p w:rsidR="00932FF1" w:rsidRPr="00E47895" w:rsidRDefault="00932FF1" w:rsidP="00E47895">
      <w:pPr>
        <w:snapToGrid w:val="0"/>
        <w:spacing w:line="360" w:lineRule="auto"/>
        <w:ind w:leftChars="300" w:left="630"/>
        <w:rPr>
          <w:rFonts w:ascii="Arial" w:eastAsia="宋体" w:hAnsi="Arial" w:cs="Arial"/>
          <w:sz w:val="24"/>
          <w:szCs w:val="24"/>
        </w:rPr>
      </w:pPr>
      <w:r w:rsidRPr="00E47895">
        <w:rPr>
          <w:rFonts w:ascii="Arial" w:eastAsia="宋体" w:hAnsi="Arial" w:cs="Arial"/>
          <w:sz w:val="24"/>
          <w:szCs w:val="24"/>
        </w:rPr>
        <w:t>地址：</w:t>
      </w:r>
    </w:p>
    <w:p w:rsidR="00932FF1" w:rsidRPr="00E47895" w:rsidRDefault="00932FF1" w:rsidP="00E47895">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签名：</w:t>
      </w:r>
    </w:p>
    <w:p w:rsidR="00111DE5" w:rsidRDefault="00111DE5">
      <w:pPr>
        <w:widowControl/>
        <w:jc w:val="left"/>
        <w:rPr>
          <w:rFonts w:ascii="Arial" w:eastAsia="宋体" w:hAnsi="Arial" w:cs="Arial"/>
          <w:sz w:val="24"/>
          <w:szCs w:val="24"/>
        </w:rPr>
      </w:pPr>
      <w:r>
        <w:rPr>
          <w:rFonts w:ascii="Arial" w:eastAsia="宋体" w:hAnsi="Arial" w:cs="Arial"/>
          <w:sz w:val="24"/>
          <w:szCs w:val="24"/>
        </w:rPr>
        <w:br w:type="page"/>
      </w:r>
    </w:p>
    <w:p w:rsidR="00932FF1" w:rsidRPr="00E47895" w:rsidRDefault="00932FF1" w:rsidP="00D30E16">
      <w:pPr>
        <w:snapToGrid w:val="0"/>
        <w:spacing w:afterLines="50" w:after="156" w:line="312" w:lineRule="auto"/>
        <w:rPr>
          <w:rFonts w:ascii="Arial" w:eastAsia="宋体" w:hAnsi="Arial" w:cs="Arial"/>
          <w:sz w:val="24"/>
          <w:szCs w:val="24"/>
        </w:rPr>
      </w:pPr>
      <w:r w:rsidRPr="00E47895">
        <w:rPr>
          <w:rFonts w:ascii="Arial" w:eastAsia="宋体" w:hAnsi="Arial" w:cs="Arial"/>
          <w:sz w:val="24"/>
          <w:szCs w:val="24"/>
        </w:rPr>
        <w:lastRenderedPageBreak/>
        <w:t xml:space="preserve">2.0 </w:t>
      </w:r>
      <w:r w:rsidR="00916071" w:rsidRPr="00E47895">
        <w:rPr>
          <w:rFonts w:ascii="Arial" w:eastAsia="宋体" w:hAnsi="Arial" w:cs="Arial"/>
          <w:sz w:val="24"/>
          <w:szCs w:val="24"/>
        </w:rPr>
        <w:t>性能</w:t>
      </w:r>
      <w:r w:rsidR="00CB1510">
        <w:rPr>
          <w:rFonts w:ascii="Arial" w:eastAsia="宋体" w:hAnsi="Arial" w:cs="Arial" w:hint="eastAsia"/>
          <w:sz w:val="24"/>
          <w:szCs w:val="24"/>
        </w:rPr>
        <w:t>规范</w:t>
      </w:r>
    </w:p>
    <w:p w:rsidR="00932FF1" w:rsidRPr="00E47895" w:rsidRDefault="000B5438" w:rsidP="00D30E16">
      <w:pPr>
        <w:snapToGrid w:val="0"/>
        <w:spacing w:afterLines="50" w:after="156" w:line="312" w:lineRule="auto"/>
        <w:ind w:leftChars="300" w:left="630"/>
        <w:rPr>
          <w:rFonts w:ascii="Arial" w:eastAsia="宋体" w:hAnsi="Arial" w:cs="Arial"/>
          <w:sz w:val="24"/>
          <w:szCs w:val="24"/>
        </w:rPr>
      </w:pPr>
      <w:r w:rsidRPr="00E47895">
        <w:rPr>
          <w:rFonts w:ascii="Arial" w:eastAsia="宋体" w:hAnsi="Arial" w:cs="Arial"/>
          <w:sz w:val="24"/>
          <w:szCs w:val="24"/>
        </w:rPr>
        <w:t>本部分报告的信息将用来判定报告是否遵从</w:t>
      </w:r>
      <w:r w:rsidRPr="00E47895">
        <w:rPr>
          <w:rFonts w:ascii="Arial" w:eastAsia="宋体" w:hAnsi="Arial" w:cs="Arial"/>
          <w:sz w:val="24"/>
          <w:szCs w:val="24"/>
        </w:rPr>
        <w:t>21 CFR 1050.10</w:t>
      </w:r>
      <w:r w:rsidR="00AC619D">
        <w:rPr>
          <w:rFonts w:ascii="Arial" w:eastAsia="宋体" w:hAnsi="Arial" w:cs="Arial"/>
          <w:sz w:val="24"/>
          <w:szCs w:val="24"/>
        </w:rPr>
        <w:t>（</w:t>
      </w:r>
      <w:r w:rsidRPr="00E47895">
        <w:rPr>
          <w:rFonts w:ascii="Arial" w:eastAsia="宋体" w:hAnsi="Arial" w:cs="Arial"/>
          <w:sz w:val="24"/>
          <w:szCs w:val="24"/>
        </w:rPr>
        <w:t>c</w:t>
      </w:r>
      <w:r w:rsidR="00AC619D">
        <w:rPr>
          <w:rFonts w:ascii="Arial" w:eastAsia="宋体" w:hAnsi="Arial" w:cs="Arial"/>
          <w:sz w:val="24"/>
          <w:szCs w:val="24"/>
        </w:rPr>
        <w:t>）</w:t>
      </w:r>
      <w:r w:rsidR="000D0E4B" w:rsidRPr="00E47895">
        <w:rPr>
          <w:rFonts w:ascii="Arial" w:eastAsia="宋体" w:hAnsi="Arial" w:cs="Arial"/>
          <w:sz w:val="24"/>
          <w:szCs w:val="24"/>
        </w:rPr>
        <w:t>阐述的要求。有几个项目必须根据标准提供的定义予以报告。关于这些定义，请参考</w:t>
      </w:r>
      <w:r w:rsidR="000D0E4B" w:rsidRPr="00E47895">
        <w:rPr>
          <w:rFonts w:ascii="Arial" w:eastAsia="宋体" w:hAnsi="Arial" w:cs="Arial"/>
          <w:sz w:val="24"/>
          <w:szCs w:val="24"/>
        </w:rPr>
        <w:t>21 CFR 1050.10</w:t>
      </w:r>
      <w:r w:rsidR="000D0E4B" w:rsidRPr="00E47895">
        <w:rPr>
          <w:rFonts w:ascii="Arial" w:eastAsia="宋体" w:hAnsi="Arial" w:cs="Arial"/>
          <w:sz w:val="24"/>
          <w:szCs w:val="24"/>
        </w:rPr>
        <w:t>。</w:t>
      </w:r>
    </w:p>
    <w:p w:rsidR="00932FF1" w:rsidRPr="00E47895" w:rsidRDefault="003E0CCE" w:rsidP="00D30E16">
      <w:pPr>
        <w:snapToGrid w:val="0"/>
        <w:spacing w:afterLines="50" w:after="156" w:line="312" w:lineRule="auto"/>
        <w:ind w:leftChars="300" w:left="630"/>
        <w:rPr>
          <w:rFonts w:ascii="Arial" w:eastAsia="宋体" w:hAnsi="Arial" w:cs="Arial"/>
          <w:sz w:val="24"/>
          <w:szCs w:val="24"/>
        </w:rPr>
      </w:pPr>
      <w:r w:rsidRPr="00E47895">
        <w:rPr>
          <w:rFonts w:ascii="Arial" w:eastAsia="宋体" w:hAnsi="Arial" w:cs="Arial"/>
          <w:sz w:val="24"/>
          <w:szCs w:val="24"/>
        </w:rPr>
        <w:t xml:space="preserve">2.1 </w:t>
      </w:r>
      <w:r w:rsidRPr="00E47895">
        <w:rPr>
          <w:rFonts w:ascii="Arial" w:eastAsia="宋体" w:hAnsi="Arial" w:cs="Arial"/>
          <w:sz w:val="24"/>
          <w:szCs w:val="24"/>
        </w:rPr>
        <w:t>工作频率</w:t>
      </w:r>
    </w:p>
    <w:p w:rsidR="003E0CCE" w:rsidRPr="00E47895" w:rsidRDefault="00F85DAF" w:rsidP="00D30E16">
      <w:pPr>
        <w:tabs>
          <w:tab w:val="left" w:pos="3822"/>
        </w:tabs>
        <w:snapToGrid w:val="0"/>
        <w:spacing w:afterLines="50" w:after="156" w:line="312" w:lineRule="auto"/>
        <w:ind w:leftChars="300" w:left="630"/>
        <w:rPr>
          <w:rFonts w:ascii="Arial" w:eastAsia="宋体" w:hAnsi="Arial" w:cs="Arial"/>
          <w:sz w:val="24"/>
          <w:szCs w:val="24"/>
        </w:rPr>
      </w:pPr>
      <w:r>
        <w:rPr>
          <w:rFonts w:ascii="Arial" w:eastAsia="宋体" w:hAnsi="Arial" w:cs="Arial"/>
          <w:sz w:val="24"/>
          <w:szCs w:val="24"/>
        </w:rPr>
        <w:t>【</w:t>
      </w:r>
      <w:r w:rsidR="003E0CCE" w:rsidRPr="00E47895">
        <w:rPr>
          <w:rFonts w:ascii="Arial" w:eastAsia="宋体" w:hAnsi="Arial" w:cs="Arial"/>
          <w:sz w:val="24"/>
          <w:szCs w:val="24"/>
        </w:rPr>
        <w:t xml:space="preserve">   </w:t>
      </w:r>
      <w:r>
        <w:rPr>
          <w:rFonts w:ascii="Arial" w:eastAsia="宋体" w:hAnsi="Arial" w:cs="Arial"/>
          <w:sz w:val="24"/>
          <w:szCs w:val="24"/>
        </w:rPr>
        <w:t>】</w:t>
      </w:r>
      <w:r w:rsidR="003E0CCE" w:rsidRPr="00E47895">
        <w:rPr>
          <w:rFonts w:ascii="Arial" w:eastAsia="宋体" w:hAnsi="Arial" w:cs="Arial"/>
          <w:sz w:val="24"/>
          <w:szCs w:val="24"/>
        </w:rPr>
        <w:t xml:space="preserve">  </w:t>
      </w:r>
      <w:r w:rsidR="003E0CCE" w:rsidRPr="00E47895">
        <w:rPr>
          <w:rFonts w:ascii="Arial" w:eastAsia="宋体" w:hAnsi="Arial" w:cs="Arial"/>
          <w:sz w:val="24"/>
          <w:szCs w:val="24"/>
        </w:rPr>
        <w:t>固定在</w:t>
      </w:r>
      <w:r w:rsidR="00C26A6C">
        <w:rPr>
          <w:rFonts w:ascii="Arial" w:eastAsia="宋体" w:hAnsi="Arial" w:cs="Arial" w:hint="eastAsia"/>
          <w:sz w:val="24"/>
          <w:szCs w:val="24"/>
        </w:rPr>
        <w:tab/>
      </w:r>
      <w:r w:rsidR="003E0CCE" w:rsidRPr="00E47895">
        <w:rPr>
          <w:rFonts w:ascii="Arial" w:eastAsia="宋体" w:hAnsi="Arial" w:cs="Arial"/>
          <w:sz w:val="24"/>
          <w:szCs w:val="24"/>
        </w:rPr>
        <w:t>兆赫兹</w:t>
      </w:r>
    </w:p>
    <w:p w:rsidR="003E0CCE" w:rsidRPr="00E47895" w:rsidRDefault="00F85DAF" w:rsidP="00D30E16">
      <w:pPr>
        <w:tabs>
          <w:tab w:val="left" w:pos="3808"/>
          <w:tab w:val="left" w:pos="6551"/>
        </w:tabs>
        <w:snapToGrid w:val="0"/>
        <w:spacing w:afterLines="50" w:after="156" w:line="312" w:lineRule="auto"/>
        <w:ind w:leftChars="300" w:left="630"/>
        <w:rPr>
          <w:rFonts w:ascii="Arial" w:eastAsia="宋体" w:hAnsi="Arial" w:cs="Arial"/>
          <w:sz w:val="24"/>
          <w:szCs w:val="24"/>
        </w:rPr>
      </w:pPr>
      <w:r>
        <w:rPr>
          <w:rFonts w:ascii="Arial" w:eastAsia="宋体" w:hAnsi="Arial" w:cs="Arial"/>
          <w:sz w:val="24"/>
          <w:szCs w:val="24"/>
        </w:rPr>
        <w:t>【</w:t>
      </w:r>
      <w:r w:rsidR="003E0CCE" w:rsidRPr="00E47895">
        <w:rPr>
          <w:rFonts w:ascii="Arial" w:eastAsia="宋体" w:hAnsi="Arial" w:cs="Arial"/>
          <w:sz w:val="24"/>
          <w:szCs w:val="24"/>
        </w:rPr>
        <w:t xml:space="preserve">   </w:t>
      </w:r>
      <w:r>
        <w:rPr>
          <w:rFonts w:ascii="Arial" w:eastAsia="宋体" w:hAnsi="Arial" w:cs="Arial"/>
          <w:sz w:val="24"/>
          <w:szCs w:val="24"/>
        </w:rPr>
        <w:t>】</w:t>
      </w:r>
      <w:r w:rsidR="003E0CCE" w:rsidRPr="00E47895">
        <w:rPr>
          <w:rFonts w:ascii="Arial" w:eastAsia="宋体" w:hAnsi="Arial" w:cs="Arial"/>
          <w:sz w:val="24"/>
          <w:szCs w:val="24"/>
        </w:rPr>
        <w:t xml:space="preserve">  </w:t>
      </w:r>
      <w:r w:rsidR="003E0CCE" w:rsidRPr="00E47895">
        <w:rPr>
          <w:rFonts w:ascii="Arial" w:eastAsia="宋体" w:hAnsi="Arial" w:cs="Arial"/>
          <w:sz w:val="24"/>
          <w:szCs w:val="24"/>
        </w:rPr>
        <w:t>可变，从</w:t>
      </w:r>
      <w:r w:rsidR="00C26A6C">
        <w:rPr>
          <w:rFonts w:ascii="Arial" w:eastAsia="宋体" w:hAnsi="Arial" w:cs="Arial" w:hint="eastAsia"/>
          <w:sz w:val="24"/>
          <w:szCs w:val="24"/>
        </w:rPr>
        <w:tab/>
      </w:r>
      <w:proofErr w:type="gramStart"/>
      <w:r w:rsidR="003E0CCE" w:rsidRPr="00E47895">
        <w:rPr>
          <w:rFonts w:ascii="Arial" w:eastAsia="宋体" w:hAnsi="Arial" w:cs="Arial"/>
          <w:sz w:val="24"/>
          <w:szCs w:val="24"/>
        </w:rPr>
        <w:t>兆赫兹至</w:t>
      </w:r>
      <w:proofErr w:type="gramEnd"/>
      <w:r w:rsidR="00C26A6C">
        <w:rPr>
          <w:rFonts w:ascii="Arial" w:eastAsia="宋体" w:hAnsi="Arial" w:cs="Arial" w:hint="eastAsia"/>
          <w:sz w:val="24"/>
          <w:szCs w:val="24"/>
        </w:rPr>
        <w:tab/>
      </w:r>
      <w:r w:rsidR="003E0CCE" w:rsidRPr="00E47895">
        <w:rPr>
          <w:rFonts w:ascii="Arial" w:eastAsia="宋体" w:hAnsi="Arial" w:cs="Arial"/>
          <w:sz w:val="24"/>
          <w:szCs w:val="24"/>
        </w:rPr>
        <w:t>兆赫兹</w:t>
      </w:r>
    </w:p>
    <w:p w:rsidR="003E0CCE" w:rsidRPr="00E47895" w:rsidRDefault="00F85DAF" w:rsidP="00D30E16">
      <w:pPr>
        <w:tabs>
          <w:tab w:val="left" w:pos="3808"/>
          <w:tab w:val="left" w:pos="5166"/>
          <w:tab w:val="left" w:pos="6551"/>
        </w:tabs>
        <w:snapToGrid w:val="0"/>
        <w:spacing w:afterLines="50" w:after="156" w:line="312" w:lineRule="auto"/>
        <w:ind w:leftChars="300" w:left="630"/>
        <w:rPr>
          <w:rFonts w:ascii="Arial" w:eastAsia="宋体" w:hAnsi="Arial" w:cs="Arial"/>
          <w:sz w:val="24"/>
          <w:szCs w:val="24"/>
        </w:rPr>
      </w:pPr>
      <w:r>
        <w:rPr>
          <w:rFonts w:ascii="Arial" w:eastAsia="宋体" w:hAnsi="Arial" w:cs="Arial"/>
          <w:sz w:val="24"/>
          <w:szCs w:val="24"/>
        </w:rPr>
        <w:t>【</w:t>
      </w:r>
      <w:r w:rsidR="003E0CCE" w:rsidRPr="00E47895">
        <w:rPr>
          <w:rFonts w:ascii="Arial" w:eastAsia="宋体" w:hAnsi="Arial" w:cs="Arial"/>
          <w:sz w:val="24"/>
          <w:szCs w:val="24"/>
        </w:rPr>
        <w:t xml:space="preserve">   </w:t>
      </w:r>
      <w:r>
        <w:rPr>
          <w:rFonts w:ascii="Arial" w:eastAsia="宋体" w:hAnsi="Arial" w:cs="Arial"/>
          <w:sz w:val="24"/>
          <w:szCs w:val="24"/>
        </w:rPr>
        <w:t>】</w:t>
      </w:r>
      <w:r w:rsidR="003E0CCE" w:rsidRPr="00E47895">
        <w:rPr>
          <w:rFonts w:ascii="Arial" w:eastAsia="宋体" w:hAnsi="Arial" w:cs="Arial"/>
          <w:sz w:val="24"/>
          <w:szCs w:val="24"/>
        </w:rPr>
        <w:t xml:space="preserve">  </w:t>
      </w:r>
      <w:r w:rsidR="003E0CCE" w:rsidRPr="00E47895">
        <w:rPr>
          <w:rFonts w:ascii="Arial" w:eastAsia="宋体" w:hAnsi="Arial" w:cs="Arial"/>
          <w:sz w:val="24"/>
          <w:szCs w:val="24"/>
        </w:rPr>
        <w:t>固定在多个频率：</w:t>
      </w:r>
      <w:r w:rsidR="00C26A6C">
        <w:rPr>
          <w:rFonts w:ascii="Arial" w:eastAsia="宋体" w:hAnsi="Arial" w:cs="Arial" w:hint="eastAsia"/>
          <w:sz w:val="24"/>
          <w:szCs w:val="24"/>
        </w:rPr>
        <w:tab/>
      </w:r>
      <w:r w:rsidR="003E0CCE" w:rsidRPr="00E47895">
        <w:rPr>
          <w:rFonts w:ascii="Arial" w:eastAsia="宋体" w:hAnsi="Arial" w:cs="Arial"/>
          <w:sz w:val="24"/>
          <w:szCs w:val="24"/>
        </w:rPr>
        <w:t>兆赫兹</w:t>
      </w:r>
      <w:r w:rsidR="00C26A6C">
        <w:rPr>
          <w:rFonts w:ascii="Arial" w:eastAsia="宋体" w:hAnsi="Arial" w:cs="Arial" w:hint="eastAsia"/>
          <w:sz w:val="24"/>
          <w:szCs w:val="24"/>
        </w:rPr>
        <w:tab/>
      </w:r>
      <w:r w:rsidR="003E0CCE" w:rsidRPr="00E47895">
        <w:rPr>
          <w:rFonts w:ascii="Arial" w:eastAsia="宋体" w:hAnsi="Arial" w:cs="Arial"/>
          <w:sz w:val="24"/>
          <w:szCs w:val="24"/>
        </w:rPr>
        <w:t>兆赫兹</w:t>
      </w:r>
      <w:r w:rsidR="00C26A6C">
        <w:rPr>
          <w:rFonts w:ascii="Arial" w:eastAsia="宋体" w:hAnsi="Arial" w:cs="Arial" w:hint="eastAsia"/>
          <w:sz w:val="24"/>
          <w:szCs w:val="24"/>
        </w:rPr>
        <w:tab/>
      </w:r>
      <w:r w:rsidR="003E0CCE" w:rsidRPr="00E47895">
        <w:rPr>
          <w:rFonts w:ascii="Arial" w:eastAsia="宋体" w:hAnsi="Arial" w:cs="Arial"/>
          <w:sz w:val="24"/>
          <w:szCs w:val="24"/>
        </w:rPr>
        <w:t>兆赫兹</w:t>
      </w:r>
    </w:p>
    <w:p w:rsidR="003E0CCE" w:rsidRPr="00E47895" w:rsidRDefault="00726F15" w:rsidP="00D30E16">
      <w:pPr>
        <w:snapToGrid w:val="0"/>
        <w:spacing w:afterLines="50" w:after="156" w:line="312" w:lineRule="auto"/>
        <w:ind w:leftChars="300" w:left="630"/>
        <w:rPr>
          <w:rFonts w:ascii="Arial" w:eastAsia="宋体" w:hAnsi="Arial" w:cs="Arial"/>
          <w:sz w:val="24"/>
          <w:szCs w:val="24"/>
        </w:rPr>
      </w:pPr>
      <w:r w:rsidRPr="00E47895">
        <w:rPr>
          <w:rFonts w:ascii="Arial" w:eastAsia="宋体" w:hAnsi="Arial" w:cs="Arial"/>
          <w:sz w:val="24"/>
          <w:szCs w:val="24"/>
        </w:rPr>
        <w:t>向</w:t>
      </w:r>
      <w:r w:rsidR="003E0CCE" w:rsidRPr="00E47895">
        <w:rPr>
          <w:rFonts w:ascii="Arial" w:eastAsia="宋体" w:hAnsi="Arial" w:cs="Arial"/>
          <w:sz w:val="24"/>
          <w:szCs w:val="24"/>
        </w:rPr>
        <w:t>用户</w:t>
      </w:r>
      <w:r w:rsidRPr="00E47895">
        <w:rPr>
          <w:rFonts w:ascii="Arial" w:eastAsia="宋体" w:hAnsi="Arial" w:cs="Arial"/>
          <w:sz w:val="24"/>
          <w:szCs w:val="24"/>
        </w:rPr>
        <w:t>显示</w:t>
      </w:r>
      <w:r w:rsidR="00916071" w:rsidRPr="00E47895">
        <w:rPr>
          <w:rFonts w:ascii="Arial" w:eastAsia="宋体" w:hAnsi="Arial" w:cs="Arial"/>
          <w:sz w:val="24"/>
          <w:szCs w:val="24"/>
        </w:rPr>
        <w:t>的</w:t>
      </w:r>
      <w:r w:rsidR="003E0CCE" w:rsidRPr="00E47895">
        <w:rPr>
          <w:rFonts w:ascii="Arial" w:eastAsia="宋体" w:hAnsi="Arial" w:cs="Arial"/>
          <w:sz w:val="24"/>
          <w:szCs w:val="24"/>
        </w:rPr>
        <w:t>工作频率：</w:t>
      </w:r>
    </w:p>
    <w:p w:rsidR="003E0CCE" w:rsidRPr="00E47895" w:rsidRDefault="00726F15" w:rsidP="00D30E16">
      <w:pPr>
        <w:snapToGrid w:val="0"/>
        <w:spacing w:afterLines="50" w:after="156" w:line="312" w:lineRule="auto"/>
        <w:ind w:leftChars="300" w:left="630"/>
        <w:rPr>
          <w:rFonts w:ascii="Arial" w:eastAsia="宋体" w:hAnsi="Arial" w:cs="Arial"/>
          <w:sz w:val="24"/>
          <w:szCs w:val="24"/>
        </w:rPr>
      </w:pPr>
      <w:r w:rsidRPr="00E47895">
        <w:rPr>
          <w:rFonts w:ascii="Arial" w:eastAsia="宋体" w:hAnsi="Arial" w:cs="Arial"/>
          <w:sz w:val="24"/>
          <w:szCs w:val="24"/>
        </w:rPr>
        <w:t xml:space="preserve">2.2 </w:t>
      </w:r>
      <w:r w:rsidRPr="00E47895">
        <w:rPr>
          <w:rFonts w:ascii="Arial" w:eastAsia="宋体" w:hAnsi="Arial" w:cs="Arial"/>
          <w:sz w:val="24"/>
          <w:szCs w:val="24"/>
        </w:rPr>
        <w:t>连续波装置的输出参数</w:t>
      </w:r>
    </w:p>
    <w:p w:rsidR="00726F15" w:rsidRPr="00E47895" w:rsidRDefault="003E0CCE" w:rsidP="00D30E16">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2.2.1</w:t>
      </w:r>
      <w:r w:rsidR="00726F15" w:rsidRPr="00E47895">
        <w:rPr>
          <w:rFonts w:ascii="Arial" w:eastAsia="宋体" w:hAnsi="Arial" w:cs="Arial"/>
          <w:sz w:val="24"/>
          <w:szCs w:val="24"/>
        </w:rPr>
        <w:t xml:space="preserve"> </w:t>
      </w:r>
      <w:r w:rsidR="00726F15" w:rsidRPr="00E47895">
        <w:rPr>
          <w:rFonts w:ascii="Arial" w:eastAsia="宋体" w:hAnsi="Arial" w:cs="Arial"/>
          <w:sz w:val="24"/>
          <w:szCs w:val="24"/>
        </w:rPr>
        <w:t>暂时性</w:t>
      </w:r>
      <w:r w:rsidR="00147E7D" w:rsidRPr="00E47895">
        <w:rPr>
          <w:rFonts w:ascii="Arial" w:eastAsia="宋体" w:hAnsi="Arial" w:cs="Arial"/>
          <w:sz w:val="24"/>
          <w:szCs w:val="24"/>
        </w:rPr>
        <w:t>-</w:t>
      </w:r>
      <w:r w:rsidR="006C6871" w:rsidRPr="00E47895">
        <w:rPr>
          <w:rFonts w:ascii="Arial" w:eastAsia="宋体" w:hAnsi="Arial" w:cs="Arial"/>
          <w:sz w:val="24"/>
          <w:szCs w:val="24"/>
        </w:rPr>
        <w:t>平均超声能量</w:t>
      </w:r>
    </w:p>
    <w:p w:rsidR="00726F15" w:rsidRPr="00E47895" w:rsidRDefault="00726F15" w:rsidP="00D30E16">
      <w:pPr>
        <w:tabs>
          <w:tab w:val="left" w:pos="3808"/>
          <w:tab w:val="left" w:pos="6201"/>
        </w:tabs>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－可变，从</w:t>
      </w:r>
      <w:r w:rsidR="00C26A6C">
        <w:rPr>
          <w:rFonts w:ascii="Arial" w:eastAsia="宋体" w:hAnsi="Arial" w:cs="Arial" w:hint="eastAsia"/>
          <w:sz w:val="24"/>
          <w:szCs w:val="24"/>
        </w:rPr>
        <w:tab/>
      </w:r>
      <w:r w:rsidRPr="00E47895">
        <w:rPr>
          <w:rFonts w:ascii="Arial" w:eastAsia="宋体" w:hAnsi="Arial" w:cs="Arial"/>
          <w:sz w:val="24"/>
          <w:szCs w:val="24"/>
        </w:rPr>
        <w:t>瓦至</w:t>
      </w:r>
      <w:r w:rsidR="00C26A6C">
        <w:rPr>
          <w:rFonts w:ascii="Arial" w:eastAsia="宋体" w:hAnsi="Arial" w:cs="Arial" w:hint="eastAsia"/>
          <w:sz w:val="24"/>
          <w:szCs w:val="24"/>
        </w:rPr>
        <w:tab/>
      </w:r>
      <w:r w:rsidRPr="00E47895">
        <w:rPr>
          <w:rFonts w:ascii="Arial" w:eastAsia="宋体" w:hAnsi="Arial" w:cs="Arial"/>
          <w:sz w:val="24"/>
          <w:szCs w:val="24"/>
        </w:rPr>
        <w:t>瓦</w:t>
      </w:r>
    </w:p>
    <w:p w:rsidR="00726F15" w:rsidRPr="00E47895" w:rsidRDefault="00726F15" w:rsidP="00D30E16">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－向用户显示</w:t>
      </w:r>
    </w:p>
    <w:p w:rsidR="00726F15" w:rsidRPr="00E47895" w:rsidRDefault="003E0CCE" w:rsidP="00D30E16">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2.2.2</w:t>
      </w:r>
      <w:r w:rsidR="00726F15" w:rsidRPr="00E47895">
        <w:rPr>
          <w:rFonts w:ascii="Arial" w:eastAsia="宋体" w:hAnsi="Arial" w:cs="Arial"/>
          <w:sz w:val="24"/>
          <w:szCs w:val="24"/>
        </w:rPr>
        <w:t xml:space="preserve"> </w:t>
      </w:r>
      <w:r w:rsidR="00726F15" w:rsidRPr="00E47895">
        <w:rPr>
          <w:rFonts w:ascii="Arial" w:eastAsia="宋体" w:hAnsi="Arial" w:cs="Arial"/>
          <w:sz w:val="24"/>
          <w:szCs w:val="24"/>
        </w:rPr>
        <w:t>暂时性</w:t>
      </w:r>
      <w:r w:rsidR="00147E7D" w:rsidRPr="00E47895">
        <w:rPr>
          <w:rFonts w:ascii="Arial" w:eastAsia="宋体" w:hAnsi="Arial" w:cs="Arial"/>
          <w:sz w:val="24"/>
          <w:szCs w:val="24"/>
        </w:rPr>
        <w:t>-</w:t>
      </w:r>
      <w:r w:rsidR="00726F15" w:rsidRPr="00E47895">
        <w:rPr>
          <w:rFonts w:ascii="Arial" w:eastAsia="宋体" w:hAnsi="Arial" w:cs="Arial"/>
          <w:sz w:val="24"/>
          <w:szCs w:val="24"/>
        </w:rPr>
        <w:t>平均有效强度</w:t>
      </w:r>
    </w:p>
    <w:p w:rsidR="00726F15" w:rsidRPr="00E47895" w:rsidRDefault="00726F15" w:rsidP="00D30E16">
      <w:pPr>
        <w:tabs>
          <w:tab w:val="left" w:pos="3808"/>
          <w:tab w:val="left" w:pos="6201"/>
        </w:tabs>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－可变，从</w:t>
      </w:r>
      <w:r w:rsidR="00C26A6C">
        <w:rPr>
          <w:rFonts w:ascii="Arial" w:eastAsia="宋体" w:hAnsi="Arial" w:cs="Arial" w:hint="eastAsia"/>
          <w:sz w:val="24"/>
          <w:szCs w:val="24"/>
        </w:rPr>
        <w:tab/>
      </w:r>
      <w:r w:rsidRPr="00E47895">
        <w:rPr>
          <w:rFonts w:ascii="Arial" w:eastAsia="宋体" w:hAnsi="Arial" w:cs="Arial"/>
          <w:sz w:val="24"/>
          <w:szCs w:val="24"/>
        </w:rPr>
        <w:t>瓦</w:t>
      </w:r>
      <w:r w:rsidRPr="00E47895">
        <w:rPr>
          <w:rFonts w:ascii="Arial" w:eastAsia="宋体" w:hAnsi="Arial" w:cs="Arial"/>
          <w:sz w:val="24"/>
          <w:szCs w:val="24"/>
        </w:rPr>
        <w:t>/</w:t>
      </w:r>
      <w:r w:rsidRPr="00E47895">
        <w:rPr>
          <w:rFonts w:ascii="Arial" w:eastAsia="宋体" w:hAnsi="Arial" w:cs="Arial"/>
          <w:sz w:val="24"/>
          <w:szCs w:val="24"/>
        </w:rPr>
        <w:t>厘米</w:t>
      </w:r>
      <w:r w:rsidRPr="00E47895">
        <w:rPr>
          <w:rFonts w:ascii="Arial" w:eastAsia="宋体" w:hAnsi="Arial" w:cs="Arial"/>
          <w:sz w:val="24"/>
          <w:szCs w:val="24"/>
          <w:vertAlign w:val="superscript"/>
        </w:rPr>
        <w:t>2</w:t>
      </w:r>
      <w:r w:rsidRPr="00E47895">
        <w:rPr>
          <w:rFonts w:ascii="Arial" w:eastAsia="宋体" w:hAnsi="Arial" w:cs="Arial"/>
          <w:sz w:val="24"/>
          <w:szCs w:val="24"/>
        </w:rPr>
        <w:t>至</w:t>
      </w:r>
      <w:r w:rsidR="00C26A6C">
        <w:rPr>
          <w:rFonts w:ascii="Arial" w:eastAsia="宋体" w:hAnsi="Arial" w:cs="Arial" w:hint="eastAsia"/>
          <w:sz w:val="24"/>
          <w:szCs w:val="24"/>
        </w:rPr>
        <w:tab/>
      </w:r>
      <w:r w:rsidRPr="00E47895">
        <w:rPr>
          <w:rFonts w:ascii="Arial" w:eastAsia="宋体" w:hAnsi="Arial" w:cs="Arial"/>
          <w:sz w:val="24"/>
          <w:szCs w:val="24"/>
        </w:rPr>
        <w:t>瓦</w:t>
      </w:r>
      <w:r w:rsidRPr="00E47895">
        <w:rPr>
          <w:rFonts w:ascii="Arial" w:eastAsia="宋体" w:hAnsi="Arial" w:cs="Arial"/>
          <w:sz w:val="24"/>
          <w:szCs w:val="24"/>
        </w:rPr>
        <w:t>/</w:t>
      </w:r>
      <w:r w:rsidRPr="00E47895">
        <w:rPr>
          <w:rFonts w:ascii="Arial" w:eastAsia="宋体" w:hAnsi="Arial" w:cs="Arial"/>
          <w:sz w:val="24"/>
          <w:szCs w:val="24"/>
        </w:rPr>
        <w:t>厘米</w:t>
      </w:r>
      <w:r w:rsidRPr="00E47895">
        <w:rPr>
          <w:rFonts w:ascii="Arial" w:eastAsia="宋体" w:hAnsi="Arial" w:cs="Arial"/>
          <w:sz w:val="24"/>
          <w:szCs w:val="24"/>
          <w:vertAlign w:val="superscript"/>
        </w:rPr>
        <w:t>2</w:t>
      </w:r>
    </w:p>
    <w:p w:rsidR="00726F15" w:rsidRPr="00E47895" w:rsidRDefault="00726F15" w:rsidP="00D30E16">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－根据下列因素向用户显示</w:t>
      </w:r>
    </w:p>
    <w:p w:rsidR="00726F15" w:rsidRPr="00E47895" w:rsidRDefault="003E0CCE" w:rsidP="00D30E16">
      <w:pPr>
        <w:snapToGrid w:val="0"/>
        <w:spacing w:afterLines="50" w:after="156" w:line="312" w:lineRule="auto"/>
        <w:ind w:leftChars="300" w:left="630"/>
        <w:rPr>
          <w:rFonts w:ascii="Arial" w:eastAsia="宋体" w:hAnsi="Arial" w:cs="Arial"/>
          <w:sz w:val="24"/>
          <w:szCs w:val="24"/>
        </w:rPr>
      </w:pPr>
      <w:r w:rsidRPr="00E47895">
        <w:rPr>
          <w:rFonts w:ascii="Arial" w:eastAsia="宋体" w:hAnsi="Arial" w:cs="Arial"/>
          <w:sz w:val="24"/>
          <w:szCs w:val="24"/>
        </w:rPr>
        <w:t>2.3</w:t>
      </w:r>
      <w:r w:rsidR="00726F15" w:rsidRPr="00E47895">
        <w:rPr>
          <w:rFonts w:ascii="Arial" w:eastAsia="宋体" w:hAnsi="Arial" w:cs="Arial"/>
          <w:sz w:val="24"/>
          <w:szCs w:val="24"/>
        </w:rPr>
        <w:t xml:space="preserve"> </w:t>
      </w:r>
      <w:r w:rsidR="00726F15" w:rsidRPr="00E47895">
        <w:rPr>
          <w:rFonts w:ascii="Arial" w:eastAsia="宋体" w:hAnsi="Arial" w:cs="Arial"/>
          <w:sz w:val="24"/>
          <w:szCs w:val="24"/>
        </w:rPr>
        <w:t>波幅调制装置的输出参数</w:t>
      </w:r>
    </w:p>
    <w:p w:rsidR="005C3EBA" w:rsidRPr="00E47895" w:rsidRDefault="003E0CCE" w:rsidP="00D30E16">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2.3.1</w:t>
      </w:r>
      <w:r w:rsidR="005C3EBA" w:rsidRPr="00E47895">
        <w:rPr>
          <w:rFonts w:ascii="Arial" w:eastAsia="宋体" w:hAnsi="Arial" w:cs="Arial"/>
          <w:sz w:val="24"/>
          <w:szCs w:val="24"/>
        </w:rPr>
        <w:t xml:space="preserve"> </w:t>
      </w:r>
      <w:r w:rsidR="005C3EBA" w:rsidRPr="00E47895">
        <w:rPr>
          <w:rFonts w:ascii="Arial" w:eastAsia="宋体" w:hAnsi="Arial" w:cs="Arial"/>
          <w:sz w:val="24"/>
          <w:szCs w:val="24"/>
        </w:rPr>
        <w:t>暂时性</w:t>
      </w:r>
      <w:r w:rsidR="00147E7D" w:rsidRPr="00E47895">
        <w:rPr>
          <w:rFonts w:ascii="Arial" w:eastAsia="宋体" w:hAnsi="Arial" w:cs="Arial"/>
          <w:sz w:val="24"/>
          <w:szCs w:val="24"/>
        </w:rPr>
        <w:t>-</w:t>
      </w:r>
      <w:r w:rsidR="005C3EBA" w:rsidRPr="00E47895">
        <w:rPr>
          <w:rFonts w:ascii="Arial" w:eastAsia="宋体" w:hAnsi="Arial" w:cs="Arial"/>
          <w:sz w:val="24"/>
          <w:szCs w:val="24"/>
        </w:rPr>
        <w:t>最大超声</w:t>
      </w:r>
      <w:r w:rsidR="006C6871" w:rsidRPr="00E47895">
        <w:rPr>
          <w:rFonts w:ascii="Arial" w:eastAsia="宋体" w:hAnsi="Arial" w:cs="Arial"/>
          <w:sz w:val="24"/>
          <w:szCs w:val="24"/>
        </w:rPr>
        <w:t>能量</w:t>
      </w:r>
    </w:p>
    <w:p w:rsidR="005C3EBA" w:rsidRPr="00E47895" w:rsidRDefault="005C3EBA" w:rsidP="00D30E16">
      <w:pPr>
        <w:tabs>
          <w:tab w:val="left" w:pos="3808"/>
          <w:tab w:val="left" w:pos="6201"/>
        </w:tabs>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－可变，从</w:t>
      </w:r>
      <w:r w:rsidR="00C26A6C">
        <w:rPr>
          <w:rFonts w:ascii="Arial" w:eastAsia="宋体" w:hAnsi="Arial" w:cs="Arial" w:hint="eastAsia"/>
          <w:sz w:val="24"/>
          <w:szCs w:val="24"/>
        </w:rPr>
        <w:tab/>
      </w:r>
      <w:r w:rsidRPr="00E47895">
        <w:rPr>
          <w:rFonts w:ascii="Arial" w:eastAsia="宋体" w:hAnsi="Arial" w:cs="Arial"/>
          <w:sz w:val="24"/>
          <w:szCs w:val="24"/>
        </w:rPr>
        <w:t>瓦至</w:t>
      </w:r>
      <w:r w:rsidR="00C26A6C">
        <w:rPr>
          <w:rFonts w:ascii="Arial" w:eastAsia="宋体" w:hAnsi="Arial" w:cs="Arial" w:hint="eastAsia"/>
          <w:sz w:val="24"/>
          <w:szCs w:val="24"/>
        </w:rPr>
        <w:tab/>
      </w:r>
      <w:r w:rsidRPr="00E47895">
        <w:rPr>
          <w:rFonts w:ascii="Arial" w:eastAsia="宋体" w:hAnsi="Arial" w:cs="Arial"/>
          <w:sz w:val="24"/>
          <w:szCs w:val="24"/>
        </w:rPr>
        <w:t>瓦</w:t>
      </w:r>
    </w:p>
    <w:p w:rsidR="005C3EBA" w:rsidRPr="00E47895" w:rsidRDefault="005C3EBA" w:rsidP="00D30E16">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－向用户显示</w:t>
      </w:r>
    </w:p>
    <w:p w:rsidR="005C3EBA" w:rsidRPr="00E47895" w:rsidRDefault="003E0CCE" w:rsidP="00D30E16">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2.3.2</w:t>
      </w:r>
      <w:r w:rsidR="005C3EBA" w:rsidRPr="00E47895">
        <w:rPr>
          <w:rFonts w:ascii="Arial" w:eastAsia="宋体" w:hAnsi="Arial" w:cs="Arial"/>
          <w:sz w:val="24"/>
          <w:szCs w:val="24"/>
        </w:rPr>
        <w:t xml:space="preserve"> </w:t>
      </w:r>
      <w:r w:rsidR="005C3EBA" w:rsidRPr="00E47895">
        <w:rPr>
          <w:rFonts w:ascii="Arial" w:eastAsia="宋体" w:hAnsi="Arial" w:cs="Arial"/>
          <w:sz w:val="24"/>
          <w:szCs w:val="24"/>
        </w:rPr>
        <w:t>暂时性</w:t>
      </w:r>
      <w:r w:rsidR="00147E7D" w:rsidRPr="00E47895">
        <w:rPr>
          <w:rFonts w:ascii="Arial" w:eastAsia="宋体" w:hAnsi="Arial" w:cs="Arial"/>
          <w:sz w:val="24"/>
          <w:szCs w:val="24"/>
        </w:rPr>
        <w:t>-</w:t>
      </w:r>
      <w:r w:rsidR="005C3EBA" w:rsidRPr="00E47895">
        <w:rPr>
          <w:rFonts w:ascii="Arial" w:eastAsia="宋体" w:hAnsi="Arial" w:cs="Arial"/>
          <w:sz w:val="24"/>
          <w:szCs w:val="24"/>
        </w:rPr>
        <w:t>最大有效强度</w:t>
      </w:r>
    </w:p>
    <w:p w:rsidR="005C3EBA" w:rsidRPr="00E47895" w:rsidRDefault="005C3EBA" w:rsidP="00D30E16">
      <w:pPr>
        <w:tabs>
          <w:tab w:val="left" w:pos="3808"/>
          <w:tab w:val="left" w:pos="6201"/>
        </w:tabs>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－可变，从</w:t>
      </w:r>
      <w:r w:rsidR="00C26A6C">
        <w:rPr>
          <w:rFonts w:ascii="Arial" w:eastAsia="宋体" w:hAnsi="Arial" w:cs="Arial" w:hint="eastAsia"/>
          <w:sz w:val="24"/>
          <w:szCs w:val="24"/>
        </w:rPr>
        <w:tab/>
      </w:r>
      <w:r w:rsidRPr="00E47895">
        <w:rPr>
          <w:rFonts w:ascii="Arial" w:eastAsia="宋体" w:hAnsi="Arial" w:cs="Arial"/>
          <w:sz w:val="24"/>
          <w:szCs w:val="24"/>
        </w:rPr>
        <w:t>瓦</w:t>
      </w:r>
      <w:r w:rsidRPr="00E47895">
        <w:rPr>
          <w:rFonts w:ascii="Arial" w:eastAsia="宋体" w:hAnsi="Arial" w:cs="Arial"/>
          <w:sz w:val="24"/>
          <w:szCs w:val="24"/>
        </w:rPr>
        <w:t>/</w:t>
      </w:r>
      <w:r w:rsidRPr="00E47895">
        <w:rPr>
          <w:rFonts w:ascii="Arial" w:eastAsia="宋体" w:hAnsi="Arial" w:cs="Arial"/>
          <w:sz w:val="24"/>
          <w:szCs w:val="24"/>
        </w:rPr>
        <w:t>厘米</w:t>
      </w:r>
      <w:r w:rsidRPr="00E47895">
        <w:rPr>
          <w:rFonts w:ascii="Arial" w:eastAsia="宋体" w:hAnsi="Arial" w:cs="Arial"/>
          <w:sz w:val="24"/>
          <w:szCs w:val="24"/>
          <w:vertAlign w:val="superscript"/>
        </w:rPr>
        <w:t>2</w:t>
      </w:r>
      <w:r w:rsidRPr="00E47895">
        <w:rPr>
          <w:rFonts w:ascii="Arial" w:eastAsia="宋体" w:hAnsi="Arial" w:cs="Arial"/>
          <w:sz w:val="24"/>
          <w:szCs w:val="24"/>
        </w:rPr>
        <w:t>至</w:t>
      </w:r>
      <w:r w:rsidR="00C26A6C">
        <w:rPr>
          <w:rFonts w:ascii="Arial" w:eastAsia="宋体" w:hAnsi="Arial" w:cs="Arial" w:hint="eastAsia"/>
          <w:sz w:val="24"/>
          <w:szCs w:val="24"/>
        </w:rPr>
        <w:tab/>
      </w:r>
      <w:r w:rsidRPr="00E47895">
        <w:rPr>
          <w:rFonts w:ascii="Arial" w:eastAsia="宋体" w:hAnsi="Arial" w:cs="Arial"/>
          <w:sz w:val="24"/>
          <w:szCs w:val="24"/>
        </w:rPr>
        <w:t>瓦</w:t>
      </w:r>
      <w:r w:rsidRPr="00E47895">
        <w:rPr>
          <w:rFonts w:ascii="Arial" w:eastAsia="宋体" w:hAnsi="Arial" w:cs="Arial"/>
          <w:sz w:val="24"/>
          <w:szCs w:val="24"/>
        </w:rPr>
        <w:t>/</w:t>
      </w:r>
      <w:r w:rsidRPr="00E47895">
        <w:rPr>
          <w:rFonts w:ascii="Arial" w:eastAsia="宋体" w:hAnsi="Arial" w:cs="Arial"/>
          <w:sz w:val="24"/>
          <w:szCs w:val="24"/>
        </w:rPr>
        <w:t>厘米</w:t>
      </w:r>
      <w:r w:rsidRPr="00E47895">
        <w:rPr>
          <w:rFonts w:ascii="Arial" w:eastAsia="宋体" w:hAnsi="Arial" w:cs="Arial"/>
          <w:sz w:val="24"/>
          <w:szCs w:val="24"/>
          <w:vertAlign w:val="superscript"/>
        </w:rPr>
        <w:t>2</w:t>
      </w:r>
    </w:p>
    <w:p w:rsidR="005C3EBA" w:rsidRPr="00E47895" w:rsidRDefault="005C3EBA" w:rsidP="00D30E16">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－向用户显示</w:t>
      </w:r>
    </w:p>
    <w:p w:rsidR="005C3EBA" w:rsidRPr="00E47895" w:rsidRDefault="003E0CCE" w:rsidP="00D30E16">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2.3.3</w:t>
      </w:r>
      <w:r w:rsidR="005C3EBA" w:rsidRPr="00E47895">
        <w:rPr>
          <w:rFonts w:ascii="Arial" w:eastAsia="宋体" w:hAnsi="Arial" w:cs="Arial"/>
          <w:sz w:val="24"/>
          <w:szCs w:val="24"/>
        </w:rPr>
        <w:t xml:space="preserve"> </w:t>
      </w:r>
      <w:r w:rsidR="005C3EBA" w:rsidRPr="00E47895">
        <w:rPr>
          <w:rFonts w:ascii="Arial" w:eastAsia="宋体" w:hAnsi="Arial" w:cs="Arial"/>
          <w:sz w:val="24"/>
          <w:szCs w:val="24"/>
        </w:rPr>
        <w:t>输出脉冲宽度</w:t>
      </w:r>
    </w:p>
    <w:p w:rsidR="005C3EBA" w:rsidRPr="00E47895" w:rsidRDefault="00F85DAF" w:rsidP="00D30E16">
      <w:pPr>
        <w:tabs>
          <w:tab w:val="left" w:pos="3808"/>
          <w:tab w:val="left" w:pos="6201"/>
        </w:tabs>
        <w:snapToGrid w:val="0"/>
        <w:spacing w:afterLines="50" w:after="156" w:line="312" w:lineRule="auto"/>
        <w:ind w:leftChars="600" w:left="1260"/>
        <w:rPr>
          <w:rFonts w:ascii="Arial" w:eastAsia="宋体" w:hAnsi="Arial" w:cs="Arial"/>
          <w:sz w:val="24"/>
          <w:szCs w:val="24"/>
        </w:rPr>
      </w:pPr>
      <w:r>
        <w:rPr>
          <w:rFonts w:ascii="Arial" w:eastAsia="宋体" w:hAnsi="Arial" w:cs="Arial"/>
          <w:sz w:val="24"/>
          <w:szCs w:val="24"/>
        </w:rPr>
        <w:t>【</w:t>
      </w:r>
      <w:r w:rsidR="005C3EBA" w:rsidRPr="00E47895">
        <w:rPr>
          <w:rFonts w:ascii="Arial" w:eastAsia="宋体" w:hAnsi="Arial" w:cs="Arial"/>
          <w:sz w:val="24"/>
          <w:szCs w:val="24"/>
        </w:rPr>
        <w:t xml:space="preserve">   </w:t>
      </w:r>
      <w:r>
        <w:rPr>
          <w:rFonts w:ascii="Arial" w:eastAsia="宋体" w:hAnsi="Arial" w:cs="Arial"/>
          <w:sz w:val="24"/>
          <w:szCs w:val="24"/>
        </w:rPr>
        <w:t>】</w:t>
      </w:r>
      <w:r w:rsidR="005C3EBA" w:rsidRPr="00E47895">
        <w:rPr>
          <w:rFonts w:ascii="Arial" w:eastAsia="宋体" w:hAnsi="Arial" w:cs="Arial"/>
          <w:sz w:val="24"/>
          <w:szCs w:val="24"/>
        </w:rPr>
        <w:t xml:space="preserve"> </w:t>
      </w:r>
      <w:r w:rsidR="005C3EBA" w:rsidRPr="00E47895">
        <w:rPr>
          <w:rFonts w:ascii="Arial" w:eastAsia="宋体" w:hAnsi="Arial" w:cs="Arial"/>
          <w:sz w:val="24"/>
          <w:szCs w:val="24"/>
        </w:rPr>
        <w:t>固定在</w:t>
      </w:r>
      <w:r w:rsidR="00BD5380">
        <w:rPr>
          <w:rFonts w:ascii="Arial" w:eastAsia="宋体" w:hAnsi="Arial" w:cs="Arial" w:hint="eastAsia"/>
          <w:sz w:val="24"/>
          <w:szCs w:val="24"/>
        </w:rPr>
        <w:tab/>
      </w:r>
      <w:r w:rsidR="005C3EBA" w:rsidRPr="00E47895">
        <w:rPr>
          <w:rFonts w:ascii="Arial" w:eastAsia="宋体" w:hAnsi="Arial" w:cs="Arial"/>
          <w:sz w:val="24"/>
          <w:szCs w:val="24"/>
        </w:rPr>
        <w:t>毫秒</w:t>
      </w:r>
    </w:p>
    <w:p w:rsidR="005C3EBA" w:rsidRPr="00E47895" w:rsidRDefault="00F85DAF" w:rsidP="00D30E16">
      <w:pPr>
        <w:tabs>
          <w:tab w:val="left" w:pos="3808"/>
          <w:tab w:val="left" w:pos="6201"/>
        </w:tabs>
        <w:snapToGrid w:val="0"/>
        <w:spacing w:afterLines="50" w:after="156" w:line="312" w:lineRule="auto"/>
        <w:ind w:leftChars="600" w:left="1260"/>
        <w:rPr>
          <w:rFonts w:ascii="Arial" w:eastAsia="宋体" w:hAnsi="Arial" w:cs="Arial"/>
          <w:sz w:val="24"/>
          <w:szCs w:val="24"/>
        </w:rPr>
      </w:pPr>
      <w:r>
        <w:rPr>
          <w:rFonts w:ascii="Arial" w:eastAsia="宋体" w:hAnsi="Arial" w:cs="Arial"/>
          <w:sz w:val="24"/>
          <w:szCs w:val="24"/>
        </w:rPr>
        <w:t>【</w:t>
      </w:r>
      <w:r w:rsidR="005C3EBA" w:rsidRPr="00E47895">
        <w:rPr>
          <w:rFonts w:ascii="Arial" w:eastAsia="宋体" w:hAnsi="Arial" w:cs="Arial"/>
          <w:sz w:val="24"/>
          <w:szCs w:val="24"/>
        </w:rPr>
        <w:t xml:space="preserve">   </w:t>
      </w:r>
      <w:r>
        <w:rPr>
          <w:rFonts w:ascii="Arial" w:eastAsia="宋体" w:hAnsi="Arial" w:cs="Arial"/>
          <w:sz w:val="24"/>
          <w:szCs w:val="24"/>
        </w:rPr>
        <w:t>】</w:t>
      </w:r>
      <w:r w:rsidR="005C3EBA" w:rsidRPr="00E47895">
        <w:rPr>
          <w:rFonts w:ascii="Arial" w:eastAsia="宋体" w:hAnsi="Arial" w:cs="Arial"/>
          <w:sz w:val="24"/>
          <w:szCs w:val="24"/>
        </w:rPr>
        <w:t xml:space="preserve"> </w:t>
      </w:r>
      <w:r w:rsidR="005C3EBA" w:rsidRPr="00E47895">
        <w:rPr>
          <w:rFonts w:ascii="Arial" w:eastAsia="宋体" w:hAnsi="Arial" w:cs="Arial"/>
          <w:sz w:val="24"/>
          <w:szCs w:val="24"/>
        </w:rPr>
        <w:t>可变，从</w:t>
      </w:r>
      <w:r w:rsidR="00291BE9">
        <w:rPr>
          <w:rFonts w:ascii="Arial" w:eastAsia="宋体" w:hAnsi="Arial" w:cs="Arial" w:hint="eastAsia"/>
          <w:sz w:val="24"/>
          <w:szCs w:val="24"/>
        </w:rPr>
        <w:tab/>
      </w:r>
      <w:proofErr w:type="gramStart"/>
      <w:r w:rsidR="005C3EBA" w:rsidRPr="00E47895">
        <w:rPr>
          <w:rFonts w:ascii="Arial" w:eastAsia="宋体" w:hAnsi="Arial" w:cs="Arial"/>
          <w:sz w:val="24"/>
          <w:szCs w:val="24"/>
        </w:rPr>
        <w:t>毫秒至</w:t>
      </w:r>
      <w:proofErr w:type="gramEnd"/>
      <w:r w:rsidR="00291BE9">
        <w:rPr>
          <w:rFonts w:ascii="Arial" w:eastAsia="宋体" w:hAnsi="Arial" w:cs="Arial" w:hint="eastAsia"/>
          <w:sz w:val="24"/>
          <w:szCs w:val="24"/>
        </w:rPr>
        <w:tab/>
      </w:r>
      <w:r w:rsidR="005C3EBA" w:rsidRPr="00E47895">
        <w:rPr>
          <w:rFonts w:ascii="Arial" w:eastAsia="宋体" w:hAnsi="Arial" w:cs="Arial"/>
          <w:sz w:val="24"/>
          <w:szCs w:val="24"/>
        </w:rPr>
        <w:t>毫秒</w:t>
      </w:r>
    </w:p>
    <w:p w:rsidR="005C3EBA" w:rsidRPr="00E47895" w:rsidRDefault="005C3EBA" w:rsidP="00D30E16">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lastRenderedPageBreak/>
        <w:t>－向用户显示</w:t>
      </w:r>
    </w:p>
    <w:p w:rsidR="00312EB2" w:rsidRPr="00E47895" w:rsidRDefault="00241063" w:rsidP="00D30E16">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 xml:space="preserve">2.3.4 </w:t>
      </w:r>
      <w:r w:rsidRPr="00E47895">
        <w:rPr>
          <w:rFonts w:ascii="Arial" w:eastAsia="宋体" w:hAnsi="Arial" w:cs="Arial"/>
          <w:sz w:val="24"/>
          <w:szCs w:val="24"/>
        </w:rPr>
        <w:t>输出脉冲重复率</w:t>
      </w:r>
    </w:p>
    <w:p w:rsidR="00241063" w:rsidRPr="00E47895" w:rsidRDefault="00F85DAF" w:rsidP="00586675">
      <w:pPr>
        <w:tabs>
          <w:tab w:val="left" w:pos="3808"/>
          <w:tab w:val="left" w:pos="6201"/>
        </w:tabs>
        <w:snapToGrid w:val="0"/>
        <w:spacing w:afterLines="50" w:after="156" w:line="312" w:lineRule="auto"/>
        <w:ind w:leftChars="600" w:left="1260"/>
        <w:rPr>
          <w:rFonts w:ascii="Arial" w:eastAsia="宋体" w:hAnsi="Arial" w:cs="Arial"/>
          <w:sz w:val="24"/>
          <w:szCs w:val="24"/>
        </w:rPr>
      </w:pPr>
      <w:r>
        <w:rPr>
          <w:rFonts w:ascii="Arial" w:eastAsia="宋体" w:hAnsi="Arial" w:cs="Arial"/>
          <w:sz w:val="24"/>
          <w:szCs w:val="24"/>
        </w:rPr>
        <w:t>【</w:t>
      </w:r>
      <w:r w:rsidR="00241063" w:rsidRPr="00E47895">
        <w:rPr>
          <w:rFonts w:ascii="Arial" w:eastAsia="宋体" w:hAnsi="Arial" w:cs="Arial"/>
          <w:sz w:val="24"/>
          <w:szCs w:val="24"/>
        </w:rPr>
        <w:t xml:space="preserve">   </w:t>
      </w:r>
      <w:r>
        <w:rPr>
          <w:rFonts w:ascii="Arial" w:eastAsia="宋体" w:hAnsi="Arial" w:cs="Arial"/>
          <w:sz w:val="24"/>
          <w:szCs w:val="24"/>
        </w:rPr>
        <w:t>】</w:t>
      </w:r>
      <w:r w:rsidR="00241063" w:rsidRPr="00E47895">
        <w:rPr>
          <w:rFonts w:ascii="Arial" w:eastAsia="宋体" w:hAnsi="Arial" w:cs="Arial"/>
          <w:sz w:val="24"/>
          <w:szCs w:val="24"/>
        </w:rPr>
        <w:t xml:space="preserve"> </w:t>
      </w:r>
      <w:r w:rsidR="00241063" w:rsidRPr="00E47895">
        <w:rPr>
          <w:rFonts w:ascii="Arial" w:eastAsia="宋体" w:hAnsi="Arial" w:cs="Arial"/>
          <w:sz w:val="24"/>
          <w:szCs w:val="24"/>
        </w:rPr>
        <w:t>固定在</w:t>
      </w:r>
      <w:r w:rsidR="00586675">
        <w:rPr>
          <w:rFonts w:ascii="Arial" w:eastAsia="宋体" w:hAnsi="Arial" w:cs="Arial" w:hint="eastAsia"/>
          <w:sz w:val="24"/>
          <w:szCs w:val="24"/>
        </w:rPr>
        <w:tab/>
      </w:r>
      <w:r w:rsidR="00241063" w:rsidRPr="00E47895">
        <w:rPr>
          <w:rFonts w:ascii="Arial" w:eastAsia="宋体" w:hAnsi="Arial" w:cs="Arial"/>
          <w:sz w:val="24"/>
          <w:szCs w:val="24"/>
        </w:rPr>
        <w:t>脉冲</w:t>
      </w:r>
      <w:r w:rsidR="00241063" w:rsidRPr="00E47895">
        <w:rPr>
          <w:rFonts w:ascii="Arial" w:eastAsia="宋体" w:hAnsi="Arial" w:cs="Arial"/>
          <w:sz w:val="24"/>
          <w:szCs w:val="24"/>
        </w:rPr>
        <w:t>/</w:t>
      </w:r>
      <w:r w:rsidR="00241063" w:rsidRPr="00E47895">
        <w:rPr>
          <w:rFonts w:ascii="Arial" w:eastAsia="宋体" w:hAnsi="Arial" w:cs="Arial"/>
          <w:sz w:val="24"/>
          <w:szCs w:val="24"/>
        </w:rPr>
        <w:t>秒</w:t>
      </w:r>
    </w:p>
    <w:p w:rsidR="00312EB2" w:rsidRPr="00E47895" w:rsidRDefault="00F85DAF" w:rsidP="00D30E16">
      <w:pPr>
        <w:snapToGrid w:val="0"/>
        <w:spacing w:afterLines="50" w:after="156" w:line="312" w:lineRule="auto"/>
        <w:ind w:leftChars="600" w:left="1260"/>
        <w:rPr>
          <w:rFonts w:ascii="Arial" w:eastAsia="宋体" w:hAnsi="Arial" w:cs="Arial"/>
          <w:sz w:val="24"/>
          <w:szCs w:val="24"/>
        </w:rPr>
      </w:pPr>
      <w:r>
        <w:rPr>
          <w:rFonts w:ascii="Arial" w:eastAsia="宋体" w:hAnsi="Arial" w:cs="Arial"/>
          <w:sz w:val="24"/>
          <w:szCs w:val="24"/>
        </w:rPr>
        <w:t>【</w:t>
      </w:r>
      <w:r w:rsidR="00241063" w:rsidRPr="00E47895">
        <w:rPr>
          <w:rFonts w:ascii="Arial" w:eastAsia="宋体" w:hAnsi="Arial" w:cs="Arial"/>
          <w:sz w:val="24"/>
          <w:szCs w:val="24"/>
        </w:rPr>
        <w:t xml:space="preserve">   </w:t>
      </w:r>
      <w:r>
        <w:rPr>
          <w:rFonts w:ascii="Arial" w:eastAsia="宋体" w:hAnsi="Arial" w:cs="Arial"/>
          <w:sz w:val="24"/>
          <w:szCs w:val="24"/>
        </w:rPr>
        <w:t>】</w:t>
      </w:r>
      <w:r w:rsidR="00241063" w:rsidRPr="00E47895">
        <w:rPr>
          <w:rFonts w:ascii="Arial" w:eastAsia="宋体" w:hAnsi="Arial" w:cs="Arial"/>
          <w:sz w:val="24"/>
          <w:szCs w:val="24"/>
        </w:rPr>
        <w:t xml:space="preserve"> </w:t>
      </w:r>
      <w:r w:rsidR="00241063" w:rsidRPr="00E47895">
        <w:rPr>
          <w:rFonts w:ascii="Arial" w:eastAsia="宋体" w:hAnsi="Arial" w:cs="Arial"/>
          <w:sz w:val="24"/>
          <w:szCs w:val="24"/>
        </w:rPr>
        <w:t>用户从可用装置中选择（列出所有可用装置）</w:t>
      </w:r>
    </w:p>
    <w:p w:rsidR="00312EB2" w:rsidRPr="00E47895" w:rsidRDefault="00F85DAF" w:rsidP="00586675">
      <w:pPr>
        <w:tabs>
          <w:tab w:val="left" w:pos="3808"/>
          <w:tab w:val="left" w:pos="6201"/>
        </w:tabs>
        <w:snapToGrid w:val="0"/>
        <w:spacing w:afterLines="50" w:after="156" w:line="312" w:lineRule="auto"/>
        <w:ind w:leftChars="600" w:left="1260"/>
        <w:rPr>
          <w:rFonts w:ascii="Arial" w:eastAsia="宋体" w:hAnsi="Arial" w:cs="Arial"/>
          <w:sz w:val="24"/>
          <w:szCs w:val="24"/>
        </w:rPr>
      </w:pPr>
      <w:r>
        <w:rPr>
          <w:rFonts w:ascii="Arial" w:eastAsia="宋体" w:hAnsi="Arial" w:cs="Arial"/>
          <w:sz w:val="24"/>
          <w:szCs w:val="24"/>
        </w:rPr>
        <w:t>【</w:t>
      </w:r>
      <w:r w:rsidR="00241063" w:rsidRPr="00E47895">
        <w:rPr>
          <w:rFonts w:ascii="Arial" w:eastAsia="宋体" w:hAnsi="Arial" w:cs="Arial"/>
          <w:sz w:val="24"/>
          <w:szCs w:val="24"/>
        </w:rPr>
        <w:t xml:space="preserve">   </w:t>
      </w:r>
      <w:r>
        <w:rPr>
          <w:rFonts w:ascii="Arial" w:eastAsia="宋体" w:hAnsi="Arial" w:cs="Arial"/>
          <w:sz w:val="24"/>
          <w:szCs w:val="24"/>
        </w:rPr>
        <w:t>】</w:t>
      </w:r>
      <w:r w:rsidR="00241063" w:rsidRPr="00E47895">
        <w:rPr>
          <w:rFonts w:ascii="Arial" w:eastAsia="宋体" w:hAnsi="Arial" w:cs="Arial"/>
          <w:sz w:val="24"/>
          <w:szCs w:val="24"/>
        </w:rPr>
        <w:t xml:space="preserve"> </w:t>
      </w:r>
      <w:r w:rsidR="00241063" w:rsidRPr="00E47895">
        <w:rPr>
          <w:rFonts w:ascii="Arial" w:eastAsia="宋体" w:hAnsi="Arial" w:cs="Arial"/>
          <w:sz w:val="24"/>
          <w:szCs w:val="24"/>
        </w:rPr>
        <w:t>可变，从</w:t>
      </w:r>
      <w:r w:rsidR="00586675">
        <w:rPr>
          <w:rFonts w:ascii="Arial" w:eastAsia="宋体" w:hAnsi="Arial" w:cs="Arial" w:hint="eastAsia"/>
          <w:sz w:val="24"/>
          <w:szCs w:val="24"/>
        </w:rPr>
        <w:tab/>
      </w:r>
      <w:r w:rsidR="00241063" w:rsidRPr="00E47895">
        <w:rPr>
          <w:rFonts w:ascii="Arial" w:eastAsia="宋体" w:hAnsi="Arial" w:cs="Arial"/>
          <w:sz w:val="24"/>
          <w:szCs w:val="24"/>
        </w:rPr>
        <w:t>至</w:t>
      </w:r>
      <w:r w:rsidR="00586675">
        <w:rPr>
          <w:rFonts w:ascii="Arial" w:eastAsia="宋体" w:hAnsi="Arial" w:cs="Arial" w:hint="eastAsia"/>
          <w:sz w:val="24"/>
          <w:szCs w:val="24"/>
        </w:rPr>
        <w:tab/>
      </w:r>
      <w:r w:rsidR="00241063" w:rsidRPr="00E47895">
        <w:rPr>
          <w:rFonts w:ascii="Arial" w:eastAsia="宋体" w:hAnsi="Arial" w:cs="Arial"/>
          <w:sz w:val="24"/>
          <w:szCs w:val="24"/>
        </w:rPr>
        <w:t>脉冲</w:t>
      </w:r>
      <w:r w:rsidR="00241063" w:rsidRPr="00E47895">
        <w:rPr>
          <w:rFonts w:ascii="Arial" w:eastAsia="宋体" w:hAnsi="Arial" w:cs="Arial"/>
          <w:sz w:val="24"/>
          <w:szCs w:val="24"/>
        </w:rPr>
        <w:t>/</w:t>
      </w:r>
      <w:r w:rsidR="00241063" w:rsidRPr="00E47895">
        <w:rPr>
          <w:rFonts w:ascii="Arial" w:eastAsia="宋体" w:hAnsi="Arial" w:cs="Arial"/>
          <w:sz w:val="24"/>
          <w:szCs w:val="24"/>
        </w:rPr>
        <w:t>秒</w:t>
      </w:r>
    </w:p>
    <w:p w:rsidR="00241063" w:rsidRPr="00E47895" w:rsidRDefault="00060D0D" w:rsidP="00D30E16">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w:t>
      </w:r>
      <w:r w:rsidR="00241063" w:rsidRPr="00E47895">
        <w:rPr>
          <w:rFonts w:ascii="Arial" w:eastAsia="宋体" w:hAnsi="Arial" w:cs="Arial"/>
          <w:sz w:val="24"/>
          <w:szCs w:val="24"/>
        </w:rPr>
        <w:t>向用户显示</w:t>
      </w:r>
    </w:p>
    <w:p w:rsidR="00312EB2" w:rsidRPr="00E47895" w:rsidRDefault="00060D0D" w:rsidP="00D30E16">
      <w:pPr>
        <w:snapToGrid w:val="0"/>
        <w:spacing w:afterLines="50" w:after="156" w:line="312" w:lineRule="auto"/>
        <w:ind w:leftChars="300" w:left="630"/>
        <w:rPr>
          <w:rFonts w:ascii="Arial" w:eastAsia="宋体" w:hAnsi="Arial" w:cs="Arial"/>
          <w:sz w:val="24"/>
          <w:szCs w:val="24"/>
        </w:rPr>
      </w:pPr>
      <w:r w:rsidRPr="00E47895">
        <w:rPr>
          <w:rFonts w:ascii="Arial" w:eastAsia="宋体" w:hAnsi="Arial" w:cs="Arial"/>
          <w:sz w:val="24"/>
          <w:szCs w:val="24"/>
        </w:rPr>
        <w:t xml:space="preserve">2.4 </w:t>
      </w:r>
      <w:r w:rsidRPr="00E47895">
        <w:rPr>
          <w:rFonts w:ascii="Arial" w:eastAsia="宋体" w:hAnsi="Arial" w:cs="Arial"/>
          <w:sz w:val="24"/>
          <w:szCs w:val="24"/>
        </w:rPr>
        <w:t>计时器</w:t>
      </w:r>
      <w:r w:rsidR="00CB1510">
        <w:rPr>
          <w:rFonts w:ascii="Arial" w:eastAsia="宋体" w:hAnsi="Arial" w:cs="Arial" w:hint="eastAsia"/>
          <w:sz w:val="24"/>
          <w:szCs w:val="24"/>
        </w:rPr>
        <w:t>规范</w:t>
      </w:r>
    </w:p>
    <w:p w:rsidR="00312EB2" w:rsidRPr="00E47895" w:rsidRDefault="00060D0D" w:rsidP="00BB04DC">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 xml:space="preserve">2.4.1 </w:t>
      </w:r>
      <w:r w:rsidRPr="00E47895">
        <w:rPr>
          <w:rFonts w:ascii="Arial" w:eastAsia="宋体" w:hAnsi="Arial" w:cs="Arial"/>
          <w:sz w:val="24"/>
          <w:szCs w:val="24"/>
        </w:rPr>
        <w:t>下列设置时的</w:t>
      </w:r>
      <w:r w:rsidR="00CB1510" w:rsidRPr="00E47895">
        <w:rPr>
          <w:rFonts w:ascii="Arial" w:eastAsia="宋体" w:hAnsi="Arial" w:cs="Arial"/>
          <w:sz w:val="24"/>
          <w:szCs w:val="24"/>
        </w:rPr>
        <w:t>计时器</w:t>
      </w:r>
      <w:r w:rsidRPr="00E47895">
        <w:rPr>
          <w:rFonts w:ascii="Arial" w:eastAsia="宋体" w:hAnsi="Arial" w:cs="Arial"/>
          <w:sz w:val="24"/>
          <w:szCs w:val="24"/>
        </w:rPr>
        <w:t>准确度：</w:t>
      </w:r>
    </w:p>
    <w:p w:rsidR="00060D0D" w:rsidRPr="00E47895" w:rsidRDefault="00060D0D" w:rsidP="00BB04DC">
      <w:pPr>
        <w:tabs>
          <w:tab w:val="left" w:pos="4536"/>
        </w:tabs>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－小于</w:t>
      </w:r>
      <w:r w:rsidRPr="00E47895">
        <w:rPr>
          <w:rFonts w:ascii="Arial" w:eastAsia="宋体" w:hAnsi="Arial" w:cs="Arial"/>
          <w:sz w:val="24"/>
          <w:szCs w:val="24"/>
        </w:rPr>
        <w:t>5</w:t>
      </w:r>
      <w:r w:rsidRPr="00E47895">
        <w:rPr>
          <w:rFonts w:ascii="Arial" w:eastAsia="宋体" w:hAnsi="Arial" w:cs="Arial"/>
          <w:sz w:val="24"/>
          <w:szCs w:val="24"/>
        </w:rPr>
        <w:t>分钟：</w:t>
      </w:r>
      <w:r w:rsidRPr="00E47895">
        <w:rPr>
          <w:rFonts w:ascii="Arial" w:eastAsia="宋体" w:hAnsi="Arial" w:cs="Arial"/>
          <w:sz w:val="24"/>
          <w:szCs w:val="24"/>
        </w:rPr>
        <w:t>±</w:t>
      </w:r>
      <w:r w:rsidR="00BB04DC">
        <w:rPr>
          <w:rFonts w:ascii="Arial" w:eastAsia="宋体" w:hAnsi="Arial" w:cs="Arial" w:hint="eastAsia"/>
          <w:sz w:val="24"/>
          <w:szCs w:val="24"/>
        </w:rPr>
        <w:tab/>
      </w:r>
      <w:r w:rsidRPr="00E47895">
        <w:rPr>
          <w:rFonts w:ascii="Arial" w:eastAsia="宋体" w:hAnsi="Arial" w:cs="Arial"/>
          <w:sz w:val="24"/>
          <w:szCs w:val="24"/>
        </w:rPr>
        <w:t>分钟</w:t>
      </w:r>
    </w:p>
    <w:p w:rsidR="00060D0D" w:rsidRPr="00E47895" w:rsidRDefault="00060D0D" w:rsidP="00BB04DC">
      <w:pPr>
        <w:tabs>
          <w:tab w:val="left" w:pos="4536"/>
        </w:tabs>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5-10</w:t>
      </w:r>
      <w:r w:rsidRPr="00E47895">
        <w:rPr>
          <w:rFonts w:ascii="Arial" w:eastAsia="宋体" w:hAnsi="Arial" w:cs="Arial"/>
          <w:sz w:val="24"/>
          <w:szCs w:val="24"/>
        </w:rPr>
        <w:t>分钟：</w:t>
      </w:r>
      <w:r w:rsidRPr="00E47895">
        <w:rPr>
          <w:rFonts w:ascii="Arial" w:eastAsia="宋体" w:hAnsi="Arial" w:cs="Arial"/>
          <w:sz w:val="24"/>
          <w:szCs w:val="24"/>
        </w:rPr>
        <w:t>±</w:t>
      </w:r>
      <w:r w:rsidR="00BB04DC">
        <w:rPr>
          <w:rFonts w:ascii="Arial" w:eastAsia="宋体" w:hAnsi="Arial" w:cs="Arial" w:hint="eastAsia"/>
          <w:sz w:val="24"/>
          <w:szCs w:val="24"/>
        </w:rPr>
        <w:tab/>
      </w:r>
      <w:r w:rsidRPr="00E47895">
        <w:rPr>
          <w:rFonts w:ascii="Arial" w:eastAsia="宋体" w:hAnsi="Arial" w:cs="Arial"/>
          <w:sz w:val="24"/>
          <w:szCs w:val="24"/>
        </w:rPr>
        <w:t>％</w:t>
      </w:r>
    </w:p>
    <w:p w:rsidR="00312EB2" w:rsidRPr="00E47895" w:rsidRDefault="00060D0D" w:rsidP="00BB04DC">
      <w:pPr>
        <w:tabs>
          <w:tab w:val="left" w:pos="4536"/>
        </w:tabs>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－大于</w:t>
      </w:r>
      <w:r w:rsidRPr="00E47895">
        <w:rPr>
          <w:rFonts w:ascii="Arial" w:eastAsia="宋体" w:hAnsi="Arial" w:cs="Arial"/>
          <w:sz w:val="24"/>
          <w:szCs w:val="24"/>
        </w:rPr>
        <w:t>10</w:t>
      </w:r>
      <w:r w:rsidRPr="00E47895">
        <w:rPr>
          <w:rFonts w:ascii="Arial" w:eastAsia="宋体" w:hAnsi="Arial" w:cs="Arial"/>
          <w:sz w:val="24"/>
          <w:szCs w:val="24"/>
        </w:rPr>
        <w:t>分钟：</w:t>
      </w:r>
      <w:r w:rsidRPr="00E47895">
        <w:rPr>
          <w:rFonts w:ascii="Arial" w:eastAsia="宋体" w:hAnsi="Arial" w:cs="Arial"/>
          <w:sz w:val="24"/>
          <w:szCs w:val="24"/>
        </w:rPr>
        <w:t>±</w:t>
      </w:r>
      <w:r w:rsidR="00BB04DC">
        <w:rPr>
          <w:rFonts w:ascii="Arial" w:eastAsia="宋体" w:hAnsi="Arial" w:cs="Arial" w:hint="eastAsia"/>
          <w:sz w:val="24"/>
          <w:szCs w:val="24"/>
        </w:rPr>
        <w:tab/>
      </w:r>
      <w:r w:rsidRPr="00E47895">
        <w:rPr>
          <w:rFonts w:ascii="Arial" w:eastAsia="宋体" w:hAnsi="Arial" w:cs="Arial"/>
          <w:sz w:val="24"/>
          <w:szCs w:val="24"/>
        </w:rPr>
        <w:t>分钟</w:t>
      </w:r>
    </w:p>
    <w:p w:rsidR="00312EB2" w:rsidRPr="00E47895" w:rsidRDefault="00383973" w:rsidP="00BB04DC">
      <w:pPr>
        <w:tabs>
          <w:tab w:val="left" w:pos="4536"/>
        </w:tabs>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 xml:space="preserve">2.4.2 </w:t>
      </w:r>
      <w:r w:rsidRPr="00E47895">
        <w:rPr>
          <w:rFonts w:ascii="Arial" w:eastAsia="宋体" w:hAnsi="Arial" w:cs="Arial"/>
          <w:sz w:val="24"/>
          <w:szCs w:val="24"/>
        </w:rPr>
        <w:t>计时器的最大设置：</w:t>
      </w:r>
      <w:r w:rsidR="00BB04DC">
        <w:rPr>
          <w:rFonts w:ascii="Arial" w:eastAsia="宋体" w:hAnsi="Arial" w:cs="Arial" w:hint="eastAsia"/>
          <w:sz w:val="24"/>
          <w:szCs w:val="24"/>
        </w:rPr>
        <w:tab/>
      </w:r>
      <w:r w:rsidRPr="00E47895">
        <w:rPr>
          <w:rFonts w:ascii="Arial" w:eastAsia="宋体" w:hAnsi="Arial" w:cs="Arial"/>
          <w:sz w:val="24"/>
          <w:szCs w:val="24"/>
        </w:rPr>
        <w:t>分钟</w:t>
      </w:r>
    </w:p>
    <w:p w:rsidR="00383973" w:rsidRPr="00E47895" w:rsidRDefault="00383973" w:rsidP="00BB04DC">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 xml:space="preserve">2.4.3 </w:t>
      </w:r>
      <w:r w:rsidRPr="00E47895">
        <w:rPr>
          <w:rFonts w:ascii="Arial" w:eastAsia="宋体" w:hAnsi="Arial" w:cs="Arial"/>
          <w:sz w:val="24"/>
          <w:szCs w:val="24"/>
        </w:rPr>
        <w:t>预设时间结束时</w:t>
      </w:r>
      <w:r w:rsidR="00CB1510">
        <w:rPr>
          <w:rFonts w:ascii="Arial" w:eastAsia="宋体" w:hAnsi="Arial" w:cs="Arial"/>
          <w:sz w:val="24"/>
          <w:szCs w:val="24"/>
        </w:rPr>
        <w:t>超声辐射</w:t>
      </w:r>
      <w:r w:rsidRPr="00E47895">
        <w:rPr>
          <w:rFonts w:ascii="Arial" w:eastAsia="宋体" w:hAnsi="Arial" w:cs="Arial"/>
          <w:sz w:val="24"/>
          <w:szCs w:val="24"/>
        </w:rPr>
        <w:t>如何自动终止？</w:t>
      </w:r>
    </w:p>
    <w:p w:rsidR="00312EB2" w:rsidRPr="00E47895" w:rsidRDefault="00383973" w:rsidP="00BB04DC">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2.4.4</w:t>
      </w:r>
      <w:r w:rsidRPr="00E47895">
        <w:rPr>
          <w:rFonts w:ascii="Arial" w:eastAsia="宋体" w:hAnsi="Arial" w:cs="Arial"/>
          <w:sz w:val="24"/>
          <w:szCs w:val="24"/>
        </w:rPr>
        <w:t>预设时间结束前如何终止</w:t>
      </w:r>
      <w:r w:rsidR="00CB1510">
        <w:rPr>
          <w:rFonts w:ascii="Arial" w:eastAsia="宋体" w:hAnsi="Arial" w:cs="Arial"/>
          <w:sz w:val="24"/>
          <w:szCs w:val="24"/>
        </w:rPr>
        <w:t>超声辐射</w:t>
      </w:r>
      <w:r w:rsidRPr="00E47895">
        <w:rPr>
          <w:rFonts w:ascii="Arial" w:eastAsia="宋体" w:hAnsi="Arial" w:cs="Arial"/>
          <w:sz w:val="24"/>
          <w:szCs w:val="24"/>
        </w:rPr>
        <w:t>？</w:t>
      </w:r>
    </w:p>
    <w:p w:rsidR="0034554F" w:rsidRPr="00E47895" w:rsidRDefault="0034554F" w:rsidP="00BB04DC">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 xml:space="preserve">2.4.5 </w:t>
      </w:r>
      <w:r w:rsidRPr="00E47895">
        <w:rPr>
          <w:rFonts w:ascii="Arial" w:eastAsia="宋体" w:hAnsi="Arial" w:cs="Arial"/>
          <w:sz w:val="24"/>
          <w:szCs w:val="24"/>
        </w:rPr>
        <w:t>通常如何终止辐射？</w:t>
      </w:r>
    </w:p>
    <w:p w:rsidR="00312EB2" w:rsidRPr="00E47895" w:rsidRDefault="00B370D1" w:rsidP="00D30E16">
      <w:pPr>
        <w:snapToGrid w:val="0"/>
        <w:spacing w:afterLines="50" w:after="156" w:line="312" w:lineRule="auto"/>
        <w:ind w:leftChars="300" w:left="630"/>
        <w:rPr>
          <w:rFonts w:ascii="Arial" w:eastAsia="宋体" w:hAnsi="Arial" w:cs="Arial"/>
          <w:sz w:val="24"/>
          <w:szCs w:val="24"/>
        </w:rPr>
      </w:pPr>
      <w:r w:rsidRPr="00E47895">
        <w:rPr>
          <w:rFonts w:ascii="Arial" w:eastAsia="宋体" w:hAnsi="Arial" w:cs="Arial"/>
          <w:sz w:val="24"/>
          <w:szCs w:val="24"/>
        </w:rPr>
        <w:t xml:space="preserve">2.5 </w:t>
      </w:r>
      <w:r w:rsidRPr="00E47895">
        <w:rPr>
          <w:rFonts w:ascii="Arial" w:eastAsia="宋体" w:hAnsi="Arial" w:cs="Arial"/>
          <w:sz w:val="24"/>
          <w:szCs w:val="24"/>
        </w:rPr>
        <w:t>超声</w:t>
      </w:r>
      <w:r w:rsidR="00C04EA2">
        <w:rPr>
          <w:rFonts w:ascii="Arial" w:eastAsia="宋体" w:hAnsi="Arial" w:cs="Arial"/>
          <w:sz w:val="24"/>
          <w:szCs w:val="24"/>
        </w:rPr>
        <w:t>涂药器</w:t>
      </w:r>
    </w:p>
    <w:p w:rsidR="00B370D1" w:rsidRPr="00E47895" w:rsidRDefault="00B370D1" w:rsidP="00BB04DC">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2.5.1</w:t>
      </w:r>
      <w:r w:rsidRPr="00E47895">
        <w:rPr>
          <w:rFonts w:ascii="Arial" w:eastAsia="宋体" w:hAnsi="Arial" w:cs="Arial"/>
          <w:sz w:val="24"/>
          <w:szCs w:val="24"/>
        </w:rPr>
        <w:t>超声</w:t>
      </w:r>
      <w:r w:rsidR="00C04EA2">
        <w:rPr>
          <w:rFonts w:ascii="Arial" w:eastAsia="宋体" w:hAnsi="Arial" w:cs="Arial"/>
          <w:sz w:val="24"/>
          <w:szCs w:val="24"/>
        </w:rPr>
        <w:t>涂药器</w:t>
      </w:r>
      <w:r w:rsidRPr="00E47895">
        <w:rPr>
          <w:rFonts w:ascii="Arial" w:eastAsia="宋体" w:hAnsi="Arial" w:cs="Arial"/>
          <w:sz w:val="24"/>
          <w:szCs w:val="24"/>
        </w:rPr>
        <w:t>的类型</w:t>
      </w:r>
    </w:p>
    <w:p w:rsidR="00312EB2" w:rsidRPr="00E47895" w:rsidRDefault="00F85DAF" w:rsidP="00BB04DC">
      <w:pPr>
        <w:snapToGrid w:val="0"/>
        <w:spacing w:afterLines="50" w:after="156" w:line="312" w:lineRule="auto"/>
        <w:ind w:leftChars="600" w:left="1260"/>
        <w:rPr>
          <w:rFonts w:ascii="Arial" w:eastAsia="宋体" w:hAnsi="Arial" w:cs="Arial"/>
          <w:sz w:val="24"/>
          <w:szCs w:val="24"/>
        </w:rPr>
      </w:pPr>
      <w:r>
        <w:rPr>
          <w:rFonts w:ascii="Arial" w:eastAsia="宋体" w:hAnsi="Arial" w:cs="Arial"/>
          <w:sz w:val="24"/>
          <w:szCs w:val="24"/>
        </w:rPr>
        <w:t>【</w:t>
      </w:r>
      <w:r w:rsidR="00B370D1" w:rsidRPr="00E47895">
        <w:rPr>
          <w:rFonts w:ascii="Arial" w:eastAsia="宋体" w:hAnsi="Arial" w:cs="Arial"/>
          <w:sz w:val="24"/>
          <w:szCs w:val="24"/>
        </w:rPr>
        <w:t xml:space="preserve">   </w:t>
      </w:r>
      <w:r>
        <w:rPr>
          <w:rFonts w:ascii="Arial" w:eastAsia="宋体" w:hAnsi="Arial" w:cs="Arial"/>
          <w:sz w:val="24"/>
          <w:szCs w:val="24"/>
        </w:rPr>
        <w:t>】</w:t>
      </w:r>
      <w:r w:rsidR="00B370D1" w:rsidRPr="00E47895">
        <w:rPr>
          <w:rFonts w:ascii="Arial" w:eastAsia="宋体" w:hAnsi="Arial" w:cs="Arial"/>
          <w:sz w:val="24"/>
          <w:szCs w:val="24"/>
        </w:rPr>
        <w:t xml:space="preserve"> </w:t>
      </w:r>
      <w:r w:rsidR="00B370D1" w:rsidRPr="00E47895">
        <w:rPr>
          <w:rFonts w:ascii="Arial" w:eastAsia="宋体" w:hAnsi="Arial" w:cs="Arial"/>
          <w:sz w:val="24"/>
          <w:szCs w:val="24"/>
        </w:rPr>
        <w:t>校准</w:t>
      </w:r>
      <w:r w:rsidR="00A07452" w:rsidRPr="00E47895">
        <w:rPr>
          <w:rFonts w:ascii="Arial" w:eastAsia="宋体" w:hAnsi="Arial" w:cs="Arial"/>
          <w:sz w:val="24"/>
          <w:szCs w:val="24"/>
        </w:rPr>
        <w:t>型</w:t>
      </w:r>
      <w:r w:rsidR="00B370D1" w:rsidRPr="00E47895">
        <w:rPr>
          <w:rFonts w:ascii="Arial" w:eastAsia="宋体" w:hAnsi="Arial" w:cs="Arial"/>
          <w:sz w:val="24"/>
          <w:szCs w:val="24"/>
        </w:rPr>
        <w:t>，有效辐射面积（</w:t>
      </w:r>
      <w:r w:rsidR="00B370D1" w:rsidRPr="00E47895">
        <w:rPr>
          <w:rFonts w:ascii="Arial" w:eastAsia="宋体" w:hAnsi="Arial" w:cs="Arial"/>
          <w:sz w:val="24"/>
          <w:szCs w:val="24"/>
        </w:rPr>
        <w:t>ERA</w:t>
      </w:r>
      <w:r w:rsidR="00B370D1" w:rsidRPr="00E47895">
        <w:rPr>
          <w:rFonts w:ascii="Arial" w:eastAsia="宋体" w:hAnsi="Arial" w:cs="Arial"/>
          <w:sz w:val="24"/>
          <w:szCs w:val="24"/>
        </w:rPr>
        <w:t>）以厘米</w:t>
      </w:r>
      <w:r w:rsidR="00B370D1" w:rsidRPr="00E47895">
        <w:rPr>
          <w:rFonts w:ascii="Arial" w:eastAsia="宋体" w:hAnsi="Arial" w:cs="Arial"/>
          <w:sz w:val="24"/>
          <w:szCs w:val="24"/>
          <w:vertAlign w:val="superscript"/>
        </w:rPr>
        <w:t>2</w:t>
      </w:r>
      <w:r w:rsidR="00B370D1" w:rsidRPr="00E47895">
        <w:rPr>
          <w:rFonts w:ascii="Arial" w:eastAsia="宋体" w:hAnsi="Arial" w:cs="Arial"/>
          <w:sz w:val="24"/>
          <w:szCs w:val="24"/>
        </w:rPr>
        <w:t>为单位</w:t>
      </w:r>
    </w:p>
    <w:p w:rsidR="00312EB2" w:rsidRPr="00E47895" w:rsidRDefault="00F85DAF" w:rsidP="00BB04DC">
      <w:pPr>
        <w:snapToGrid w:val="0"/>
        <w:spacing w:afterLines="50" w:after="156" w:line="312" w:lineRule="auto"/>
        <w:ind w:leftChars="600" w:left="1260"/>
        <w:rPr>
          <w:rFonts w:ascii="Arial" w:eastAsia="宋体" w:hAnsi="Arial" w:cs="Arial"/>
          <w:sz w:val="24"/>
          <w:szCs w:val="24"/>
        </w:rPr>
      </w:pPr>
      <w:r>
        <w:rPr>
          <w:rFonts w:ascii="Arial" w:eastAsia="宋体" w:hAnsi="Arial" w:cs="Arial"/>
          <w:sz w:val="24"/>
          <w:szCs w:val="24"/>
        </w:rPr>
        <w:t>【</w:t>
      </w:r>
      <w:r w:rsidR="00B370D1" w:rsidRPr="00E47895">
        <w:rPr>
          <w:rFonts w:ascii="Arial" w:eastAsia="宋体" w:hAnsi="Arial" w:cs="Arial"/>
          <w:sz w:val="24"/>
          <w:szCs w:val="24"/>
        </w:rPr>
        <w:t xml:space="preserve">   </w:t>
      </w:r>
      <w:r>
        <w:rPr>
          <w:rFonts w:ascii="Arial" w:eastAsia="宋体" w:hAnsi="Arial" w:cs="Arial"/>
          <w:sz w:val="24"/>
          <w:szCs w:val="24"/>
        </w:rPr>
        <w:t>】</w:t>
      </w:r>
      <w:r w:rsidR="00B370D1" w:rsidRPr="00E47895">
        <w:rPr>
          <w:rFonts w:ascii="Arial" w:eastAsia="宋体" w:hAnsi="Arial" w:cs="Arial"/>
          <w:sz w:val="24"/>
          <w:szCs w:val="24"/>
        </w:rPr>
        <w:t xml:space="preserve"> </w:t>
      </w:r>
      <w:r w:rsidR="00B370D1" w:rsidRPr="00E47895">
        <w:rPr>
          <w:rFonts w:ascii="Arial" w:eastAsia="宋体" w:hAnsi="Arial" w:cs="Arial"/>
          <w:sz w:val="24"/>
          <w:szCs w:val="24"/>
        </w:rPr>
        <w:t>偏离</w:t>
      </w:r>
      <w:r w:rsidR="00A07452" w:rsidRPr="00E47895">
        <w:rPr>
          <w:rFonts w:ascii="Arial" w:eastAsia="宋体" w:hAnsi="Arial" w:cs="Arial"/>
          <w:sz w:val="24"/>
          <w:szCs w:val="24"/>
        </w:rPr>
        <w:t>型</w:t>
      </w:r>
      <w:r w:rsidR="00B370D1" w:rsidRPr="00E47895">
        <w:rPr>
          <w:rFonts w:ascii="Arial" w:eastAsia="宋体" w:hAnsi="Arial" w:cs="Arial"/>
          <w:sz w:val="24"/>
          <w:szCs w:val="24"/>
        </w:rPr>
        <w:t>，有效辐射面积（</w:t>
      </w:r>
      <w:r w:rsidR="00B370D1" w:rsidRPr="00E47895">
        <w:rPr>
          <w:rFonts w:ascii="Arial" w:eastAsia="宋体" w:hAnsi="Arial" w:cs="Arial"/>
          <w:sz w:val="24"/>
          <w:szCs w:val="24"/>
        </w:rPr>
        <w:t>ERA</w:t>
      </w:r>
      <w:r w:rsidR="00B370D1" w:rsidRPr="00E47895">
        <w:rPr>
          <w:rFonts w:ascii="Arial" w:eastAsia="宋体" w:hAnsi="Arial" w:cs="Arial"/>
          <w:sz w:val="24"/>
          <w:szCs w:val="24"/>
        </w:rPr>
        <w:t>）以厘米</w:t>
      </w:r>
      <w:r w:rsidR="00B370D1" w:rsidRPr="00E47895">
        <w:rPr>
          <w:rFonts w:ascii="Arial" w:eastAsia="宋体" w:hAnsi="Arial" w:cs="Arial"/>
          <w:sz w:val="24"/>
          <w:szCs w:val="24"/>
          <w:vertAlign w:val="superscript"/>
        </w:rPr>
        <w:t>2</w:t>
      </w:r>
      <w:r w:rsidR="00B370D1" w:rsidRPr="00E47895">
        <w:rPr>
          <w:rFonts w:ascii="Arial" w:eastAsia="宋体" w:hAnsi="Arial" w:cs="Arial"/>
          <w:sz w:val="24"/>
          <w:szCs w:val="24"/>
        </w:rPr>
        <w:t>为单位</w:t>
      </w:r>
    </w:p>
    <w:p w:rsidR="00B370D1" w:rsidRPr="00E47895" w:rsidRDefault="00F85DAF" w:rsidP="00BB04DC">
      <w:pPr>
        <w:snapToGrid w:val="0"/>
        <w:spacing w:afterLines="50" w:after="156" w:line="312" w:lineRule="auto"/>
        <w:ind w:leftChars="600" w:left="1260"/>
        <w:rPr>
          <w:rFonts w:ascii="Arial" w:eastAsia="宋体" w:hAnsi="Arial" w:cs="Arial"/>
          <w:sz w:val="24"/>
          <w:szCs w:val="24"/>
        </w:rPr>
      </w:pPr>
      <w:r>
        <w:rPr>
          <w:rFonts w:ascii="Arial" w:eastAsia="宋体" w:hAnsi="Arial" w:cs="Arial"/>
          <w:sz w:val="24"/>
          <w:szCs w:val="24"/>
        </w:rPr>
        <w:t>【</w:t>
      </w:r>
      <w:r w:rsidR="007D49DA" w:rsidRPr="00E47895">
        <w:rPr>
          <w:rFonts w:ascii="Arial" w:eastAsia="宋体" w:hAnsi="Arial" w:cs="Arial"/>
          <w:sz w:val="24"/>
          <w:szCs w:val="24"/>
        </w:rPr>
        <w:t xml:space="preserve">   </w:t>
      </w:r>
      <w:r>
        <w:rPr>
          <w:rFonts w:ascii="Arial" w:eastAsia="宋体" w:hAnsi="Arial" w:cs="Arial"/>
          <w:sz w:val="24"/>
          <w:szCs w:val="24"/>
        </w:rPr>
        <w:t>】</w:t>
      </w:r>
      <w:r w:rsidR="007D49DA" w:rsidRPr="00E47895">
        <w:rPr>
          <w:rFonts w:ascii="Arial" w:eastAsia="宋体" w:hAnsi="Arial" w:cs="Arial"/>
          <w:sz w:val="24"/>
          <w:szCs w:val="24"/>
        </w:rPr>
        <w:t xml:space="preserve"> </w:t>
      </w:r>
      <w:r w:rsidR="007D49DA" w:rsidRPr="00E47895">
        <w:rPr>
          <w:rFonts w:ascii="Arial" w:eastAsia="宋体" w:hAnsi="Arial" w:cs="Arial"/>
          <w:sz w:val="24"/>
          <w:szCs w:val="24"/>
        </w:rPr>
        <w:t>调焦</w:t>
      </w:r>
      <w:r w:rsidR="00A07452" w:rsidRPr="00E47895">
        <w:rPr>
          <w:rFonts w:ascii="Arial" w:eastAsia="宋体" w:hAnsi="Arial" w:cs="Arial"/>
          <w:sz w:val="24"/>
          <w:szCs w:val="24"/>
        </w:rPr>
        <w:t>型</w:t>
      </w:r>
      <w:r w:rsidR="007D49DA" w:rsidRPr="00E47895">
        <w:rPr>
          <w:rFonts w:ascii="Arial" w:eastAsia="宋体" w:hAnsi="Arial" w:cs="Arial"/>
          <w:sz w:val="24"/>
          <w:szCs w:val="24"/>
        </w:rPr>
        <w:t>，</w:t>
      </w:r>
      <w:r w:rsidR="00E84490" w:rsidRPr="00E47895">
        <w:rPr>
          <w:rFonts w:ascii="Arial" w:eastAsia="宋体" w:hAnsi="Arial" w:cs="Arial"/>
          <w:sz w:val="24"/>
          <w:szCs w:val="24"/>
        </w:rPr>
        <w:t>聚焦</w:t>
      </w:r>
      <w:r w:rsidR="007D49DA" w:rsidRPr="00E47895">
        <w:rPr>
          <w:rFonts w:ascii="Arial" w:eastAsia="宋体" w:hAnsi="Arial" w:cs="Arial"/>
          <w:sz w:val="24"/>
          <w:szCs w:val="24"/>
        </w:rPr>
        <w:t>面积以厘米</w:t>
      </w:r>
      <w:r w:rsidR="007D49DA" w:rsidRPr="00E47895">
        <w:rPr>
          <w:rFonts w:ascii="Arial" w:eastAsia="宋体" w:hAnsi="Arial" w:cs="Arial"/>
          <w:sz w:val="24"/>
          <w:szCs w:val="24"/>
          <w:vertAlign w:val="superscript"/>
        </w:rPr>
        <w:t>2</w:t>
      </w:r>
      <w:r w:rsidR="007D49DA" w:rsidRPr="00E47895">
        <w:rPr>
          <w:rFonts w:ascii="Arial" w:eastAsia="宋体" w:hAnsi="Arial" w:cs="Arial"/>
          <w:sz w:val="24"/>
          <w:szCs w:val="24"/>
        </w:rPr>
        <w:t>为单位，</w:t>
      </w:r>
      <w:r w:rsidR="00E84490" w:rsidRPr="00E47895">
        <w:rPr>
          <w:rFonts w:ascii="Arial" w:eastAsia="宋体" w:hAnsi="Arial" w:cs="Arial"/>
          <w:sz w:val="24"/>
          <w:szCs w:val="24"/>
        </w:rPr>
        <w:t>焦距</w:t>
      </w:r>
      <w:r w:rsidR="007D49DA" w:rsidRPr="00E47895">
        <w:rPr>
          <w:rFonts w:ascii="Arial" w:eastAsia="宋体" w:hAnsi="Arial" w:cs="Arial"/>
          <w:sz w:val="24"/>
          <w:szCs w:val="24"/>
        </w:rPr>
        <w:t>以</w:t>
      </w:r>
      <w:proofErr w:type="gramStart"/>
      <w:r w:rsidR="007D49DA" w:rsidRPr="00E47895">
        <w:rPr>
          <w:rFonts w:ascii="Arial" w:eastAsia="宋体" w:hAnsi="Arial" w:cs="Arial"/>
          <w:sz w:val="24"/>
          <w:szCs w:val="24"/>
        </w:rPr>
        <w:t>厘米为</w:t>
      </w:r>
      <w:proofErr w:type="gramEnd"/>
      <w:r w:rsidR="007D49DA" w:rsidRPr="00E47895">
        <w:rPr>
          <w:rFonts w:ascii="Arial" w:eastAsia="宋体" w:hAnsi="Arial" w:cs="Arial"/>
          <w:sz w:val="24"/>
          <w:szCs w:val="24"/>
        </w:rPr>
        <w:t>单位</w:t>
      </w:r>
    </w:p>
    <w:p w:rsidR="007D49DA" w:rsidRPr="00E47895" w:rsidRDefault="00B370D1" w:rsidP="00BB04DC">
      <w:pPr>
        <w:snapToGrid w:val="0"/>
        <w:spacing w:afterLines="50" w:after="156" w:line="312" w:lineRule="auto"/>
        <w:ind w:leftChars="600" w:left="1260"/>
        <w:rPr>
          <w:rFonts w:ascii="Arial" w:eastAsia="宋体" w:hAnsi="Arial" w:cs="Arial"/>
          <w:sz w:val="24"/>
          <w:szCs w:val="24"/>
        </w:rPr>
      </w:pPr>
      <w:r w:rsidRPr="00E47895">
        <w:rPr>
          <w:rFonts w:ascii="Arial" w:eastAsia="宋体" w:hAnsi="Arial" w:cs="Arial"/>
          <w:sz w:val="24"/>
          <w:szCs w:val="24"/>
        </w:rPr>
        <w:t>2.5.2</w:t>
      </w:r>
      <w:r w:rsidR="007D49DA" w:rsidRPr="00E47895">
        <w:rPr>
          <w:rFonts w:ascii="Arial" w:eastAsia="宋体" w:hAnsi="Arial" w:cs="Arial"/>
          <w:sz w:val="24"/>
          <w:szCs w:val="24"/>
        </w:rPr>
        <w:t xml:space="preserve"> </w:t>
      </w:r>
      <w:r w:rsidR="007D49DA" w:rsidRPr="00E47895">
        <w:rPr>
          <w:rFonts w:ascii="Arial" w:eastAsia="宋体" w:hAnsi="Arial" w:cs="Arial"/>
          <w:sz w:val="24"/>
          <w:szCs w:val="24"/>
        </w:rPr>
        <w:t>传感器构造</w:t>
      </w:r>
    </w:p>
    <w:p w:rsidR="007D49DA" w:rsidRPr="00E47895" w:rsidRDefault="00F85DAF" w:rsidP="00BB04DC">
      <w:pPr>
        <w:snapToGrid w:val="0"/>
        <w:spacing w:afterLines="50" w:after="156" w:line="312" w:lineRule="auto"/>
        <w:ind w:leftChars="600" w:left="1260"/>
        <w:rPr>
          <w:rFonts w:ascii="Arial" w:eastAsia="宋体" w:hAnsi="Arial" w:cs="Arial"/>
          <w:sz w:val="24"/>
          <w:szCs w:val="24"/>
        </w:rPr>
      </w:pPr>
      <w:r>
        <w:rPr>
          <w:rFonts w:ascii="Arial" w:eastAsia="宋体" w:hAnsi="Arial" w:cs="Arial"/>
          <w:sz w:val="24"/>
          <w:szCs w:val="24"/>
        </w:rPr>
        <w:t>【</w:t>
      </w:r>
      <w:r w:rsidR="007D49DA" w:rsidRPr="00E47895">
        <w:rPr>
          <w:rFonts w:ascii="Arial" w:eastAsia="宋体" w:hAnsi="Arial" w:cs="Arial"/>
          <w:sz w:val="24"/>
          <w:szCs w:val="24"/>
        </w:rPr>
        <w:t xml:space="preserve">   </w:t>
      </w:r>
      <w:r>
        <w:rPr>
          <w:rFonts w:ascii="Arial" w:eastAsia="宋体" w:hAnsi="Arial" w:cs="Arial"/>
          <w:sz w:val="24"/>
          <w:szCs w:val="24"/>
        </w:rPr>
        <w:t>】</w:t>
      </w:r>
      <w:r w:rsidR="007D49DA" w:rsidRPr="00E47895">
        <w:rPr>
          <w:rFonts w:ascii="Arial" w:eastAsia="宋体" w:hAnsi="Arial" w:cs="Arial"/>
          <w:sz w:val="24"/>
          <w:szCs w:val="24"/>
        </w:rPr>
        <w:t xml:space="preserve"> </w:t>
      </w:r>
      <w:r w:rsidR="007D49DA" w:rsidRPr="00E47895">
        <w:rPr>
          <w:rFonts w:ascii="Arial" w:eastAsia="宋体" w:hAnsi="Arial" w:cs="Arial"/>
          <w:sz w:val="24"/>
          <w:szCs w:val="24"/>
        </w:rPr>
        <w:t>单一晶体（说明材料）</w:t>
      </w:r>
    </w:p>
    <w:p w:rsidR="007D49DA" w:rsidRPr="00E47895" w:rsidRDefault="00F85DAF" w:rsidP="00BB04DC">
      <w:pPr>
        <w:snapToGrid w:val="0"/>
        <w:spacing w:afterLines="50" w:after="156" w:line="312" w:lineRule="auto"/>
        <w:ind w:leftChars="600" w:left="1260"/>
        <w:rPr>
          <w:rFonts w:ascii="Arial" w:eastAsia="宋体" w:hAnsi="Arial" w:cs="Arial"/>
          <w:sz w:val="24"/>
          <w:szCs w:val="24"/>
        </w:rPr>
      </w:pPr>
      <w:r>
        <w:rPr>
          <w:rFonts w:ascii="Arial" w:eastAsia="宋体" w:hAnsi="Arial" w:cs="Arial"/>
          <w:sz w:val="24"/>
          <w:szCs w:val="24"/>
        </w:rPr>
        <w:t>【</w:t>
      </w:r>
      <w:r w:rsidR="007D49DA" w:rsidRPr="00E47895">
        <w:rPr>
          <w:rFonts w:ascii="Arial" w:eastAsia="宋体" w:hAnsi="Arial" w:cs="Arial"/>
          <w:sz w:val="24"/>
          <w:szCs w:val="24"/>
        </w:rPr>
        <w:t xml:space="preserve">   </w:t>
      </w:r>
      <w:r>
        <w:rPr>
          <w:rFonts w:ascii="Arial" w:eastAsia="宋体" w:hAnsi="Arial" w:cs="Arial"/>
          <w:sz w:val="24"/>
          <w:szCs w:val="24"/>
        </w:rPr>
        <w:t>】</w:t>
      </w:r>
      <w:r w:rsidR="007D49DA" w:rsidRPr="00E47895">
        <w:rPr>
          <w:rFonts w:ascii="Arial" w:eastAsia="宋体" w:hAnsi="Arial" w:cs="Arial"/>
          <w:sz w:val="24"/>
          <w:szCs w:val="24"/>
        </w:rPr>
        <w:t xml:space="preserve"> </w:t>
      </w:r>
      <w:r w:rsidR="007D49DA" w:rsidRPr="00E47895">
        <w:rPr>
          <w:rFonts w:ascii="Arial" w:eastAsia="宋体" w:hAnsi="Arial" w:cs="Arial"/>
          <w:sz w:val="24"/>
          <w:szCs w:val="24"/>
        </w:rPr>
        <w:t>多元件－描述每个元件</w:t>
      </w:r>
      <w:r w:rsidR="000A0183" w:rsidRPr="00E47895">
        <w:rPr>
          <w:rFonts w:ascii="Arial" w:eastAsia="宋体" w:hAnsi="Arial" w:cs="Arial"/>
          <w:sz w:val="24"/>
          <w:szCs w:val="24"/>
        </w:rPr>
        <w:t>、</w:t>
      </w:r>
      <w:r w:rsidR="007D49DA" w:rsidRPr="00E47895">
        <w:rPr>
          <w:rFonts w:ascii="Arial" w:eastAsia="宋体" w:hAnsi="Arial" w:cs="Arial"/>
          <w:sz w:val="24"/>
          <w:szCs w:val="24"/>
        </w:rPr>
        <w:t>元件连接方式以及由此对辐射场产生的影响</w:t>
      </w:r>
      <w:r w:rsidR="009E73D2" w:rsidRPr="00E47895">
        <w:rPr>
          <w:rFonts w:ascii="Arial" w:eastAsia="宋体" w:hAnsi="Arial" w:cs="Arial"/>
          <w:sz w:val="24"/>
          <w:szCs w:val="24"/>
        </w:rPr>
        <w:t>：</w:t>
      </w:r>
    </w:p>
    <w:p w:rsidR="00BB04DC" w:rsidRDefault="00BB04DC">
      <w:pPr>
        <w:widowControl/>
        <w:jc w:val="left"/>
        <w:rPr>
          <w:rFonts w:ascii="Arial" w:eastAsia="宋体" w:hAnsi="Arial" w:cs="Arial"/>
          <w:sz w:val="24"/>
          <w:szCs w:val="24"/>
        </w:rPr>
      </w:pPr>
      <w:r>
        <w:rPr>
          <w:rFonts w:ascii="Arial" w:eastAsia="宋体" w:hAnsi="Arial" w:cs="Arial"/>
          <w:sz w:val="24"/>
          <w:szCs w:val="24"/>
        </w:rPr>
        <w:br w:type="page"/>
      </w:r>
    </w:p>
    <w:p w:rsidR="00312EB2" w:rsidRPr="00E47895" w:rsidRDefault="00C64DD4"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lastRenderedPageBreak/>
        <w:t xml:space="preserve">2.6 </w:t>
      </w:r>
      <w:r w:rsidRPr="00E47895">
        <w:rPr>
          <w:rFonts w:ascii="Arial" w:eastAsia="宋体" w:hAnsi="Arial" w:cs="Arial"/>
          <w:sz w:val="24"/>
          <w:szCs w:val="24"/>
        </w:rPr>
        <w:t>电缆</w:t>
      </w:r>
    </w:p>
    <w:p w:rsidR="00C64DD4" w:rsidRPr="00E47895" w:rsidRDefault="00C64DD4"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 xml:space="preserve">2.6.1 </w:t>
      </w:r>
      <w:r w:rsidR="00B64D9A" w:rsidRPr="00E47895">
        <w:rPr>
          <w:rFonts w:ascii="Arial" w:eastAsia="宋体" w:hAnsi="Arial" w:cs="Arial"/>
          <w:sz w:val="24"/>
          <w:szCs w:val="24"/>
        </w:rPr>
        <w:t>如何向用户显示传感器电源的应用情况？</w:t>
      </w:r>
    </w:p>
    <w:p w:rsidR="00B64D9A" w:rsidRPr="00E47895" w:rsidRDefault="00C64DD4"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2.6.2</w:t>
      </w:r>
      <w:r w:rsidR="00B64D9A" w:rsidRPr="00E47895">
        <w:rPr>
          <w:rFonts w:ascii="Arial" w:eastAsia="宋体" w:hAnsi="Arial" w:cs="Arial"/>
          <w:sz w:val="24"/>
          <w:szCs w:val="24"/>
        </w:rPr>
        <w:t xml:space="preserve"> </w:t>
      </w:r>
      <w:r w:rsidR="00B64D9A" w:rsidRPr="00E47895">
        <w:rPr>
          <w:rFonts w:ascii="Arial" w:eastAsia="宋体" w:hAnsi="Arial" w:cs="Arial"/>
          <w:sz w:val="24"/>
          <w:szCs w:val="24"/>
        </w:rPr>
        <w:t>如何向用户显示电缆断裂或连接</w:t>
      </w:r>
      <w:r w:rsidR="000A0183" w:rsidRPr="00E47895">
        <w:rPr>
          <w:rFonts w:ascii="Arial" w:eastAsia="宋体" w:hAnsi="Arial" w:cs="Arial"/>
          <w:sz w:val="24"/>
          <w:szCs w:val="24"/>
        </w:rPr>
        <w:t>断</w:t>
      </w:r>
      <w:r w:rsidR="00B64D9A" w:rsidRPr="00E47895">
        <w:rPr>
          <w:rFonts w:ascii="Arial" w:eastAsia="宋体" w:hAnsi="Arial" w:cs="Arial"/>
          <w:sz w:val="24"/>
          <w:szCs w:val="24"/>
        </w:rPr>
        <w:t>开？</w:t>
      </w:r>
    </w:p>
    <w:p w:rsidR="00B64D9A" w:rsidRPr="00E47895" w:rsidRDefault="00C64DD4" w:rsidP="006160F4">
      <w:pPr>
        <w:snapToGrid w:val="0"/>
        <w:spacing w:afterLines="50" w:after="156" w:line="360" w:lineRule="auto"/>
        <w:rPr>
          <w:rFonts w:ascii="Arial" w:eastAsia="宋体" w:hAnsi="Arial" w:cs="Arial"/>
          <w:sz w:val="24"/>
          <w:szCs w:val="24"/>
        </w:rPr>
      </w:pPr>
      <w:r w:rsidRPr="00E47895">
        <w:rPr>
          <w:rFonts w:ascii="Arial" w:eastAsia="宋体" w:hAnsi="Arial" w:cs="Arial"/>
          <w:sz w:val="24"/>
          <w:szCs w:val="24"/>
        </w:rPr>
        <w:t>3.0</w:t>
      </w:r>
      <w:r w:rsidR="00B64D9A" w:rsidRPr="00E47895">
        <w:rPr>
          <w:rFonts w:ascii="Arial" w:eastAsia="宋体" w:hAnsi="Arial" w:cs="Arial"/>
          <w:sz w:val="24"/>
          <w:szCs w:val="24"/>
        </w:rPr>
        <w:t xml:space="preserve"> </w:t>
      </w:r>
      <w:r w:rsidR="005A0DC9">
        <w:rPr>
          <w:rFonts w:ascii="Arial" w:eastAsia="宋体" w:hAnsi="Arial" w:cs="Arial"/>
          <w:sz w:val="24"/>
          <w:szCs w:val="24"/>
        </w:rPr>
        <w:t>标签</w:t>
      </w:r>
      <w:r w:rsidR="00B64D9A" w:rsidRPr="00E47895">
        <w:rPr>
          <w:rFonts w:ascii="Arial" w:eastAsia="宋体" w:hAnsi="Arial" w:cs="Arial"/>
          <w:sz w:val="24"/>
          <w:szCs w:val="24"/>
        </w:rPr>
        <w:t>要求</w:t>
      </w:r>
    </w:p>
    <w:p w:rsidR="00B64D9A" w:rsidRPr="00E47895" w:rsidRDefault="00B64D9A"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本部分报告的信息将用来判定产品是否遵从</w:t>
      </w:r>
      <w:r w:rsidR="00C40B6B" w:rsidRPr="00E47895">
        <w:rPr>
          <w:rFonts w:ascii="Arial" w:eastAsia="宋体" w:hAnsi="Arial" w:cs="Arial"/>
          <w:sz w:val="24"/>
          <w:szCs w:val="24"/>
        </w:rPr>
        <w:t xml:space="preserve">21 </w:t>
      </w:r>
      <w:r w:rsidRPr="00E47895">
        <w:rPr>
          <w:rFonts w:ascii="Arial" w:eastAsia="宋体" w:hAnsi="Arial" w:cs="Arial"/>
          <w:sz w:val="24"/>
          <w:szCs w:val="24"/>
        </w:rPr>
        <w:t>CFR</w:t>
      </w:r>
      <w:r w:rsidR="00C40B6B" w:rsidRPr="00E47895">
        <w:rPr>
          <w:rFonts w:ascii="Arial" w:eastAsia="宋体" w:hAnsi="Arial" w:cs="Arial"/>
          <w:sz w:val="24"/>
          <w:szCs w:val="24"/>
        </w:rPr>
        <w:t xml:space="preserve"> </w:t>
      </w:r>
      <w:r w:rsidRPr="00E47895">
        <w:rPr>
          <w:rFonts w:ascii="Arial" w:eastAsia="宋体" w:hAnsi="Arial" w:cs="Arial"/>
          <w:sz w:val="24"/>
          <w:szCs w:val="24"/>
        </w:rPr>
        <w:t>801</w:t>
      </w:r>
      <w:r w:rsidRPr="00E47895">
        <w:rPr>
          <w:rFonts w:ascii="Arial" w:eastAsia="宋体" w:hAnsi="Arial" w:cs="Arial"/>
          <w:sz w:val="24"/>
          <w:szCs w:val="24"/>
        </w:rPr>
        <w:t>、</w:t>
      </w:r>
      <w:r w:rsidRPr="00E47895">
        <w:rPr>
          <w:rFonts w:ascii="Arial" w:eastAsia="宋体" w:hAnsi="Arial" w:cs="Arial"/>
          <w:sz w:val="24"/>
          <w:szCs w:val="24"/>
        </w:rPr>
        <w:t>1010.2</w:t>
      </w:r>
      <w:r w:rsidRPr="00E47895">
        <w:rPr>
          <w:rFonts w:ascii="Arial" w:eastAsia="宋体" w:hAnsi="Arial" w:cs="Arial"/>
          <w:sz w:val="24"/>
          <w:szCs w:val="24"/>
        </w:rPr>
        <w:t>、</w:t>
      </w:r>
      <w:r w:rsidRPr="00E47895">
        <w:rPr>
          <w:rFonts w:ascii="Arial" w:eastAsia="宋体" w:hAnsi="Arial" w:cs="Arial"/>
          <w:sz w:val="24"/>
          <w:szCs w:val="24"/>
        </w:rPr>
        <w:t>1010.3</w:t>
      </w:r>
      <w:r w:rsidRPr="00E47895">
        <w:rPr>
          <w:rFonts w:ascii="Arial" w:eastAsia="宋体" w:hAnsi="Arial" w:cs="Arial"/>
          <w:sz w:val="24"/>
          <w:szCs w:val="24"/>
        </w:rPr>
        <w:t>和</w:t>
      </w:r>
      <w:r w:rsidRPr="00E47895">
        <w:rPr>
          <w:rFonts w:ascii="Arial" w:eastAsia="宋体" w:hAnsi="Arial" w:cs="Arial"/>
          <w:sz w:val="24"/>
          <w:szCs w:val="24"/>
        </w:rPr>
        <w:t>1050.10</w:t>
      </w:r>
      <w:r w:rsidR="00AC619D">
        <w:rPr>
          <w:rFonts w:ascii="Arial" w:eastAsia="宋体" w:hAnsi="Arial" w:cs="Arial"/>
          <w:sz w:val="24"/>
          <w:szCs w:val="24"/>
        </w:rPr>
        <w:t>（</w:t>
      </w:r>
      <w:r w:rsidRPr="00E47895">
        <w:rPr>
          <w:rFonts w:ascii="Arial" w:eastAsia="宋体" w:hAnsi="Arial" w:cs="Arial"/>
          <w:sz w:val="24"/>
          <w:szCs w:val="24"/>
        </w:rPr>
        <w:t>d</w:t>
      </w:r>
      <w:r w:rsidR="00AC619D">
        <w:rPr>
          <w:rFonts w:ascii="Arial" w:eastAsia="宋体" w:hAnsi="Arial" w:cs="Arial"/>
          <w:sz w:val="24"/>
          <w:szCs w:val="24"/>
        </w:rPr>
        <w:t>）</w:t>
      </w:r>
      <w:r w:rsidR="001E7A91" w:rsidRPr="00E47895">
        <w:rPr>
          <w:rFonts w:ascii="Arial" w:eastAsia="宋体" w:hAnsi="Arial" w:cs="Arial"/>
          <w:sz w:val="24"/>
          <w:szCs w:val="24"/>
        </w:rPr>
        <w:t>阐述的要求。以下项目中，大部分要求附上</w:t>
      </w:r>
      <w:r w:rsidR="00D112D2">
        <w:rPr>
          <w:rFonts w:ascii="Arial" w:eastAsia="宋体" w:hAnsi="Arial" w:cs="Arial"/>
          <w:sz w:val="24"/>
          <w:szCs w:val="24"/>
        </w:rPr>
        <w:t>标签</w:t>
      </w:r>
      <w:r w:rsidR="001E7A91" w:rsidRPr="00E47895">
        <w:rPr>
          <w:rFonts w:ascii="Arial" w:eastAsia="宋体" w:hAnsi="Arial" w:cs="Arial"/>
          <w:sz w:val="24"/>
          <w:szCs w:val="24"/>
        </w:rPr>
        <w:t>副本。如果报告时无</w:t>
      </w:r>
      <w:r w:rsidR="00D112D2">
        <w:rPr>
          <w:rFonts w:ascii="Arial" w:eastAsia="宋体" w:hAnsi="Arial" w:cs="Arial"/>
          <w:sz w:val="24"/>
          <w:szCs w:val="24"/>
        </w:rPr>
        <w:t>标签</w:t>
      </w:r>
      <w:r w:rsidR="001E7A91" w:rsidRPr="00E47895">
        <w:rPr>
          <w:rFonts w:ascii="Arial" w:eastAsia="宋体" w:hAnsi="Arial" w:cs="Arial"/>
          <w:sz w:val="24"/>
          <w:szCs w:val="24"/>
        </w:rPr>
        <w:t>可用，请提供一份技术要求控制</w:t>
      </w:r>
      <w:r w:rsidR="000959F5">
        <w:rPr>
          <w:rFonts w:ascii="Arial" w:eastAsia="宋体" w:hAnsi="Arial" w:cs="Arial"/>
          <w:sz w:val="24"/>
          <w:szCs w:val="24"/>
        </w:rPr>
        <w:t>图纸</w:t>
      </w:r>
      <w:r w:rsidR="001E7A91" w:rsidRPr="00E47895">
        <w:rPr>
          <w:rFonts w:ascii="Arial" w:eastAsia="宋体" w:hAnsi="Arial" w:cs="Arial"/>
          <w:sz w:val="24"/>
          <w:szCs w:val="24"/>
        </w:rPr>
        <w:t>。</w:t>
      </w:r>
    </w:p>
    <w:p w:rsidR="00C40B6B" w:rsidRPr="00E47895" w:rsidRDefault="00C64DD4"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3.1</w:t>
      </w:r>
      <w:r w:rsidR="00C40B6B" w:rsidRPr="00E47895">
        <w:rPr>
          <w:rFonts w:ascii="Arial" w:eastAsia="宋体" w:hAnsi="Arial" w:cs="Arial"/>
          <w:sz w:val="24"/>
          <w:szCs w:val="24"/>
        </w:rPr>
        <w:t xml:space="preserve"> </w:t>
      </w:r>
      <w:r w:rsidR="00C40B6B" w:rsidRPr="00E47895">
        <w:rPr>
          <w:rFonts w:ascii="Arial" w:eastAsia="宋体" w:hAnsi="Arial" w:cs="Arial"/>
          <w:sz w:val="24"/>
          <w:szCs w:val="24"/>
        </w:rPr>
        <w:t>证明</w:t>
      </w:r>
    </w:p>
    <w:p w:rsidR="00C40B6B" w:rsidRPr="00E47895" w:rsidRDefault="00C40B6B" w:rsidP="006160F4">
      <w:pPr>
        <w:snapToGrid w:val="0"/>
        <w:spacing w:afterLines="50" w:after="156" w:line="360" w:lineRule="auto"/>
        <w:ind w:leftChars="300" w:left="630"/>
        <w:rPr>
          <w:rFonts w:ascii="Arial" w:eastAsia="宋体" w:hAnsi="Arial" w:cs="Arial"/>
          <w:sz w:val="24"/>
          <w:szCs w:val="24"/>
        </w:rPr>
      </w:pPr>
      <w:bookmarkStart w:id="3" w:name="OLE_LINK4"/>
      <w:r w:rsidRPr="00E47895">
        <w:rPr>
          <w:rFonts w:ascii="Arial" w:eastAsia="宋体" w:hAnsi="Arial" w:cs="Arial"/>
          <w:sz w:val="24"/>
          <w:szCs w:val="24"/>
        </w:rPr>
        <w:t>21 CFR 1010.2</w:t>
      </w:r>
      <w:r w:rsidRPr="00E47895">
        <w:rPr>
          <w:rFonts w:ascii="Arial" w:eastAsia="宋体" w:hAnsi="Arial" w:cs="Arial"/>
          <w:sz w:val="24"/>
          <w:szCs w:val="24"/>
        </w:rPr>
        <w:t>要求产品（超声发生器和超声</w:t>
      </w:r>
      <w:r w:rsidR="00C04EA2">
        <w:rPr>
          <w:rFonts w:ascii="Arial" w:eastAsia="宋体" w:hAnsi="Arial" w:cs="Arial"/>
          <w:sz w:val="24"/>
          <w:szCs w:val="24"/>
        </w:rPr>
        <w:t>涂药器</w:t>
      </w:r>
      <w:r w:rsidRPr="00E47895">
        <w:rPr>
          <w:rFonts w:ascii="Arial" w:eastAsia="宋体" w:hAnsi="Arial" w:cs="Arial"/>
          <w:sz w:val="24"/>
          <w:szCs w:val="24"/>
        </w:rPr>
        <w:t>，如果可拆卸的话）带有一个证明其遵从</w:t>
      </w:r>
      <w:r w:rsidRPr="00E47895">
        <w:rPr>
          <w:rFonts w:ascii="Arial" w:eastAsia="宋体" w:hAnsi="Arial" w:cs="Arial"/>
          <w:sz w:val="24"/>
          <w:szCs w:val="24"/>
        </w:rPr>
        <w:t>1050.10</w:t>
      </w:r>
      <w:r w:rsidR="00F85DAF">
        <w:rPr>
          <w:rFonts w:ascii="Arial" w:eastAsia="宋体" w:hAnsi="Arial" w:cs="Arial" w:hint="eastAsia"/>
          <w:sz w:val="24"/>
          <w:szCs w:val="24"/>
        </w:rPr>
        <w:t>部分</w:t>
      </w:r>
      <w:r w:rsidRPr="00E47895">
        <w:rPr>
          <w:rFonts w:ascii="Arial" w:eastAsia="宋体" w:hAnsi="Arial" w:cs="Arial"/>
          <w:sz w:val="24"/>
          <w:szCs w:val="24"/>
        </w:rPr>
        <w:t>规定的永久附着</w:t>
      </w:r>
      <w:r w:rsidR="00D112D2">
        <w:rPr>
          <w:rFonts w:ascii="Arial" w:eastAsia="宋体" w:hAnsi="Arial" w:cs="Arial"/>
          <w:sz w:val="24"/>
          <w:szCs w:val="24"/>
        </w:rPr>
        <w:t>标签</w:t>
      </w:r>
      <w:r w:rsidRPr="00E47895">
        <w:rPr>
          <w:rFonts w:ascii="Arial" w:eastAsia="宋体" w:hAnsi="Arial" w:cs="Arial"/>
          <w:sz w:val="24"/>
          <w:szCs w:val="24"/>
        </w:rPr>
        <w:t>。关于证明</w:t>
      </w:r>
      <w:r w:rsidR="00D112D2">
        <w:rPr>
          <w:rFonts w:ascii="Arial" w:eastAsia="宋体" w:hAnsi="Arial" w:cs="Arial"/>
          <w:sz w:val="24"/>
          <w:szCs w:val="24"/>
        </w:rPr>
        <w:t>标签</w:t>
      </w:r>
      <w:r w:rsidR="003D24A1" w:rsidRPr="00E47895">
        <w:rPr>
          <w:rFonts w:ascii="Arial" w:eastAsia="宋体" w:hAnsi="Arial" w:cs="Arial"/>
          <w:sz w:val="24"/>
          <w:szCs w:val="24"/>
        </w:rPr>
        <w:t>，</w:t>
      </w:r>
      <w:r w:rsidR="001A596C" w:rsidRPr="00E47895">
        <w:rPr>
          <w:rFonts w:ascii="Arial" w:eastAsia="宋体" w:hAnsi="Arial" w:cs="Arial"/>
          <w:sz w:val="24"/>
          <w:szCs w:val="24"/>
        </w:rPr>
        <w:t>请提供下列信息：</w:t>
      </w:r>
    </w:p>
    <w:bookmarkEnd w:id="3"/>
    <w:p w:rsidR="001A596C" w:rsidRPr="00E47895" w:rsidRDefault="00C64DD4"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3.1.1</w:t>
      </w:r>
      <w:r w:rsidR="001A596C" w:rsidRPr="00E47895">
        <w:rPr>
          <w:rFonts w:ascii="Arial" w:eastAsia="宋体" w:hAnsi="Arial" w:cs="Arial"/>
          <w:sz w:val="24"/>
          <w:szCs w:val="24"/>
        </w:rPr>
        <w:t xml:space="preserve"> </w:t>
      </w:r>
      <w:r w:rsidR="00D112D2">
        <w:rPr>
          <w:rFonts w:ascii="Arial" w:eastAsia="宋体" w:hAnsi="Arial" w:cs="Arial"/>
          <w:sz w:val="24"/>
          <w:szCs w:val="24"/>
        </w:rPr>
        <w:t>标签</w:t>
      </w:r>
      <w:r w:rsidR="001A1712" w:rsidRPr="00E47895">
        <w:rPr>
          <w:rFonts w:ascii="Arial" w:eastAsia="宋体" w:hAnsi="Arial" w:cs="Arial"/>
          <w:sz w:val="24"/>
          <w:szCs w:val="24"/>
        </w:rPr>
        <w:t>的</w:t>
      </w:r>
      <w:r w:rsidR="001A596C" w:rsidRPr="00E47895">
        <w:rPr>
          <w:rFonts w:ascii="Arial" w:eastAsia="宋体" w:hAnsi="Arial" w:cs="Arial"/>
          <w:sz w:val="24"/>
          <w:szCs w:val="24"/>
        </w:rPr>
        <w:t>附着方式：</w:t>
      </w:r>
    </w:p>
    <w:p w:rsidR="001A596C" w:rsidRPr="00E47895" w:rsidRDefault="00C64DD4"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3.1.2</w:t>
      </w:r>
      <w:r w:rsidR="001A596C" w:rsidRPr="00E47895">
        <w:rPr>
          <w:rFonts w:ascii="Arial" w:eastAsia="宋体" w:hAnsi="Arial" w:cs="Arial"/>
          <w:sz w:val="24"/>
          <w:szCs w:val="24"/>
        </w:rPr>
        <w:t xml:space="preserve"> </w:t>
      </w:r>
      <w:r w:rsidR="00D112D2">
        <w:rPr>
          <w:rFonts w:ascii="Arial" w:eastAsia="宋体" w:hAnsi="Arial" w:cs="Arial"/>
          <w:sz w:val="24"/>
          <w:szCs w:val="24"/>
        </w:rPr>
        <w:t>标签</w:t>
      </w:r>
      <w:r w:rsidR="00432A4C" w:rsidRPr="00E47895">
        <w:rPr>
          <w:rFonts w:ascii="Arial" w:eastAsia="宋体" w:hAnsi="Arial" w:cs="Arial"/>
          <w:sz w:val="24"/>
          <w:szCs w:val="24"/>
        </w:rPr>
        <w:t>的</w:t>
      </w:r>
      <w:r w:rsidR="001A596C" w:rsidRPr="00E47895">
        <w:rPr>
          <w:rFonts w:ascii="Arial" w:eastAsia="宋体" w:hAnsi="Arial" w:cs="Arial"/>
          <w:sz w:val="24"/>
          <w:szCs w:val="24"/>
        </w:rPr>
        <w:t>位置：</w:t>
      </w:r>
    </w:p>
    <w:p w:rsidR="001A596C" w:rsidRPr="00E47895" w:rsidRDefault="00C64DD4"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3.1.3</w:t>
      </w:r>
      <w:r w:rsidR="001A596C" w:rsidRPr="00E47895">
        <w:rPr>
          <w:rFonts w:ascii="Arial" w:eastAsia="宋体" w:hAnsi="Arial" w:cs="Arial"/>
          <w:sz w:val="24"/>
          <w:szCs w:val="24"/>
        </w:rPr>
        <w:t xml:space="preserve"> </w:t>
      </w:r>
      <w:r w:rsidR="001A596C" w:rsidRPr="00E47895">
        <w:rPr>
          <w:rFonts w:ascii="Arial" w:eastAsia="宋体" w:hAnsi="Arial" w:cs="Arial"/>
          <w:sz w:val="24"/>
          <w:szCs w:val="24"/>
        </w:rPr>
        <w:t>附上一个</w:t>
      </w:r>
      <w:r w:rsidR="00D112D2">
        <w:rPr>
          <w:rFonts w:ascii="Arial" w:eastAsia="宋体" w:hAnsi="Arial" w:cs="Arial"/>
          <w:sz w:val="24"/>
          <w:szCs w:val="24"/>
        </w:rPr>
        <w:t>标签</w:t>
      </w:r>
      <w:r w:rsidR="00D112D2">
        <w:rPr>
          <w:rFonts w:ascii="Arial" w:eastAsia="宋体" w:hAnsi="Arial" w:cs="Arial" w:hint="eastAsia"/>
          <w:sz w:val="24"/>
          <w:szCs w:val="24"/>
        </w:rPr>
        <w:t>样本</w:t>
      </w:r>
      <w:r w:rsidR="001A596C" w:rsidRPr="00E47895">
        <w:rPr>
          <w:rFonts w:ascii="Arial" w:eastAsia="宋体" w:hAnsi="Arial" w:cs="Arial"/>
          <w:sz w:val="24"/>
          <w:szCs w:val="24"/>
        </w:rPr>
        <w:t>。</w:t>
      </w:r>
    </w:p>
    <w:p w:rsidR="001A596C" w:rsidRPr="00E47895" w:rsidRDefault="00C64DD4"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3.2</w:t>
      </w:r>
      <w:r w:rsidR="001A596C" w:rsidRPr="00E47895">
        <w:rPr>
          <w:rFonts w:ascii="Arial" w:eastAsia="宋体" w:hAnsi="Arial" w:cs="Arial"/>
          <w:sz w:val="24"/>
          <w:szCs w:val="24"/>
        </w:rPr>
        <w:t xml:space="preserve"> </w:t>
      </w:r>
      <w:r w:rsidR="001A596C" w:rsidRPr="00E47895">
        <w:rPr>
          <w:rFonts w:ascii="Arial" w:eastAsia="宋体" w:hAnsi="Arial" w:cs="Arial"/>
          <w:sz w:val="24"/>
          <w:szCs w:val="24"/>
        </w:rPr>
        <w:t>标识</w:t>
      </w:r>
    </w:p>
    <w:p w:rsidR="001A596C" w:rsidRPr="00E47895" w:rsidRDefault="001A596C"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21 CFR 1010.3</w:t>
      </w:r>
      <w:r w:rsidRPr="00E47895">
        <w:rPr>
          <w:rFonts w:ascii="Arial" w:eastAsia="宋体" w:hAnsi="Arial" w:cs="Arial"/>
          <w:sz w:val="24"/>
          <w:szCs w:val="24"/>
        </w:rPr>
        <w:t>要求产品（超声发生器和超声</w:t>
      </w:r>
      <w:r w:rsidR="00C04EA2">
        <w:rPr>
          <w:rFonts w:ascii="Arial" w:eastAsia="宋体" w:hAnsi="Arial" w:cs="Arial"/>
          <w:sz w:val="24"/>
          <w:szCs w:val="24"/>
        </w:rPr>
        <w:t>涂药器</w:t>
      </w:r>
      <w:r w:rsidRPr="00E47895">
        <w:rPr>
          <w:rFonts w:ascii="Arial" w:eastAsia="宋体" w:hAnsi="Arial" w:cs="Arial"/>
          <w:sz w:val="24"/>
          <w:szCs w:val="24"/>
        </w:rPr>
        <w:t>，如果可拆卸的话）带有一个</w:t>
      </w:r>
      <w:r w:rsidR="00D112D2">
        <w:rPr>
          <w:rFonts w:ascii="Arial" w:eastAsia="宋体" w:hAnsi="Arial" w:cs="Arial" w:hint="eastAsia"/>
          <w:sz w:val="24"/>
          <w:szCs w:val="24"/>
        </w:rPr>
        <w:t>提供</w:t>
      </w:r>
      <w:r w:rsidRPr="00E47895">
        <w:rPr>
          <w:rFonts w:ascii="Arial" w:eastAsia="宋体" w:hAnsi="Arial" w:cs="Arial"/>
          <w:sz w:val="24"/>
          <w:szCs w:val="24"/>
        </w:rPr>
        <w:t>下列信息的永久附着</w:t>
      </w:r>
      <w:r w:rsidR="00D112D2">
        <w:rPr>
          <w:rFonts w:ascii="Arial" w:eastAsia="宋体" w:hAnsi="Arial" w:cs="Arial"/>
          <w:sz w:val="24"/>
          <w:szCs w:val="24"/>
        </w:rPr>
        <w:t>标签</w:t>
      </w:r>
      <w:r w:rsidRPr="00E47895">
        <w:rPr>
          <w:rFonts w:ascii="Arial" w:eastAsia="宋体" w:hAnsi="Arial" w:cs="Arial"/>
          <w:sz w:val="24"/>
          <w:szCs w:val="24"/>
        </w:rPr>
        <w:t>：</w:t>
      </w:r>
    </w:p>
    <w:p w:rsidR="001A596C" w:rsidRPr="00E47895" w:rsidRDefault="001A596C"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a</w:t>
      </w:r>
      <w:r w:rsidRPr="00E47895">
        <w:rPr>
          <w:rFonts w:ascii="Arial" w:eastAsia="宋体" w:hAnsi="Arial" w:cs="Arial"/>
          <w:sz w:val="24"/>
          <w:szCs w:val="24"/>
        </w:rPr>
        <w:t>）</w:t>
      </w:r>
      <w:r w:rsidR="00034E2C" w:rsidRPr="00E47895">
        <w:rPr>
          <w:rFonts w:ascii="Arial" w:eastAsia="宋体" w:hAnsi="Arial" w:cs="Arial"/>
          <w:sz w:val="24"/>
          <w:szCs w:val="24"/>
        </w:rPr>
        <w:t>制造</w:t>
      </w:r>
      <w:r w:rsidR="00837B30" w:rsidRPr="00E47895">
        <w:rPr>
          <w:rFonts w:ascii="Arial" w:eastAsia="宋体" w:hAnsi="Arial" w:cs="Arial"/>
          <w:sz w:val="24"/>
          <w:szCs w:val="24"/>
        </w:rPr>
        <w:t>商的名称和地址。（</w:t>
      </w:r>
      <w:r w:rsidR="00034E2C" w:rsidRPr="00E47895">
        <w:rPr>
          <w:rFonts w:ascii="Arial" w:eastAsia="宋体" w:hAnsi="Arial" w:cs="Arial"/>
          <w:sz w:val="24"/>
          <w:szCs w:val="24"/>
        </w:rPr>
        <w:t>以制造商名称以外的某个名称销售</w:t>
      </w:r>
      <w:r w:rsidR="00CE462B" w:rsidRPr="00E47895">
        <w:rPr>
          <w:rFonts w:ascii="Arial" w:eastAsia="宋体" w:hAnsi="Arial" w:cs="Arial"/>
          <w:sz w:val="24"/>
          <w:szCs w:val="24"/>
        </w:rPr>
        <w:t>产品</w:t>
      </w:r>
      <w:r w:rsidR="006C6A79" w:rsidRPr="00E47895">
        <w:rPr>
          <w:rFonts w:ascii="Arial" w:eastAsia="宋体" w:hAnsi="Arial" w:cs="Arial"/>
          <w:sz w:val="24"/>
          <w:szCs w:val="24"/>
        </w:rPr>
        <w:t>时</w:t>
      </w:r>
      <w:r w:rsidR="00034E2C" w:rsidRPr="00E47895">
        <w:rPr>
          <w:rFonts w:ascii="Arial" w:eastAsia="宋体" w:hAnsi="Arial" w:cs="Arial"/>
          <w:sz w:val="24"/>
          <w:szCs w:val="24"/>
        </w:rPr>
        <w:t>，</w:t>
      </w:r>
      <w:r w:rsidR="006C6A79" w:rsidRPr="00E47895">
        <w:rPr>
          <w:rFonts w:ascii="Arial" w:eastAsia="宋体" w:hAnsi="Arial" w:cs="Arial"/>
          <w:sz w:val="24"/>
          <w:szCs w:val="24"/>
        </w:rPr>
        <w:t>如果以个人或公司名称销售产品且其以前向</w:t>
      </w:r>
      <w:r w:rsidR="006C6A79" w:rsidRPr="00E47895">
        <w:rPr>
          <w:rFonts w:ascii="Arial" w:eastAsia="宋体" w:hAnsi="Arial" w:cs="Arial"/>
          <w:sz w:val="24"/>
          <w:szCs w:val="24"/>
        </w:rPr>
        <w:t>CDRH</w:t>
      </w:r>
      <w:r w:rsidR="006C6A79" w:rsidRPr="00E47895">
        <w:rPr>
          <w:rFonts w:ascii="Arial" w:eastAsia="宋体" w:hAnsi="Arial" w:cs="Arial"/>
          <w:sz w:val="24"/>
          <w:szCs w:val="24"/>
        </w:rPr>
        <w:t>提供过制</w:t>
      </w:r>
      <w:r w:rsidR="00A207AA" w:rsidRPr="00E47895">
        <w:rPr>
          <w:rFonts w:ascii="Arial" w:eastAsia="宋体" w:hAnsi="Arial" w:cs="Arial"/>
          <w:sz w:val="24"/>
          <w:szCs w:val="24"/>
        </w:rPr>
        <w:t>造</w:t>
      </w:r>
      <w:r w:rsidR="006C6A79" w:rsidRPr="00E47895">
        <w:rPr>
          <w:rFonts w:ascii="Arial" w:eastAsia="宋体" w:hAnsi="Arial" w:cs="Arial"/>
          <w:sz w:val="24"/>
          <w:szCs w:val="24"/>
        </w:rPr>
        <w:t>商名称和地址，可在</w:t>
      </w:r>
      <w:r w:rsidR="00D112D2">
        <w:rPr>
          <w:rFonts w:ascii="Arial" w:eastAsia="宋体" w:hAnsi="Arial" w:cs="Arial"/>
          <w:sz w:val="24"/>
          <w:szCs w:val="24"/>
        </w:rPr>
        <w:t>标签</w:t>
      </w:r>
      <w:r w:rsidR="006C6A79" w:rsidRPr="00E47895">
        <w:rPr>
          <w:rFonts w:ascii="Arial" w:eastAsia="宋体" w:hAnsi="Arial" w:cs="Arial"/>
          <w:sz w:val="24"/>
          <w:szCs w:val="24"/>
        </w:rPr>
        <w:t>上给出</w:t>
      </w:r>
      <w:r w:rsidR="00A207AA" w:rsidRPr="00E47895">
        <w:rPr>
          <w:rFonts w:ascii="Arial" w:eastAsia="宋体" w:hAnsi="Arial" w:cs="Arial"/>
          <w:sz w:val="24"/>
          <w:szCs w:val="24"/>
        </w:rPr>
        <w:t>销售产品的个人或公司的</w:t>
      </w:r>
      <w:r w:rsidR="006C6A79" w:rsidRPr="00E47895">
        <w:rPr>
          <w:rFonts w:ascii="Arial" w:eastAsia="宋体" w:hAnsi="Arial" w:cs="Arial"/>
          <w:sz w:val="24"/>
          <w:szCs w:val="24"/>
        </w:rPr>
        <w:t>名称和地址。</w:t>
      </w:r>
      <w:r w:rsidR="00837B30" w:rsidRPr="00E47895">
        <w:rPr>
          <w:rFonts w:ascii="Arial" w:eastAsia="宋体" w:hAnsi="Arial" w:cs="Arial"/>
          <w:sz w:val="24"/>
          <w:szCs w:val="24"/>
        </w:rPr>
        <w:t>）</w:t>
      </w:r>
    </w:p>
    <w:p w:rsidR="00CE462B" w:rsidRPr="00E47895" w:rsidRDefault="00A207AA"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b</w:t>
      </w:r>
      <w:r w:rsidRPr="00E47895">
        <w:rPr>
          <w:rFonts w:ascii="Arial" w:eastAsia="宋体" w:hAnsi="Arial" w:cs="Arial"/>
          <w:sz w:val="24"/>
          <w:szCs w:val="24"/>
        </w:rPr>
        <w:t>）生产的</w:t>
      </w:r>
      <w:r w:rsidR="00D112D2">
        <w:rPr>
          <w:rFonts w:ascii="Arial" w:eastAsia="宋体" w:hAnsi="Arial" w:cs="Arial"/>
          <w:sz w:val="24"/>
          <w:szCs w:val="24"/>
        </w:rPr>
        <w:t>地址</w:t>
      </w:r>
      <w:r w:rsidRPr="00E47895">
        <w:rPr>
          <w:rFonts w:ascii="Arial" w:eastAsia="宋体" w:hAnsi="Arial" w:cs="Arial"/>
          <w:sz w:val="24"/>
          <w:szCs w:val="24"/>
        </w:rPr>
        <w:t>、月份和年份。（如果制造商以前向</w:t>
      </w:r>
      <w:r w:rsidRPr="00E47895">
        <w:rPr>
          <w:rFonts w:ascii="Arial" w:eastAsia="宋体" w:hAnsi="Arial" w:cs="Arial"/>
          <w:sz w:val="24"/>
          <w:szCs w:val="24"/>
        </w:rPr>
        <w:t>CDRH</w:t>
      </w:r>
      <w:r w:rsidRPr="00E47895">
        <w:rPr>
          <w:rFonts w:ascii="Arial" w:eastAsia="宋体" w:hAnsi="Arial" w:cs="Arial"/>
          <w:sz w:val="24"/>
          <w:szCs w:val="24"/>
        </w:rPr>
        <w:t>提供过生产</w:t>
      </w:r>
      <w:r w:rsidR="00D112D2">
        <w:rPr>
          <w:rFonts w:ascii="Arial" w:eastAsia="宋体" w:hAnsi="Arial" w:cs="Arial"/>
          <w:sz w:val="24"/>
          <w:szCs w:val="24"/>
        </w:rPr>
        <w:t>地址</w:t>
      </w:r>
      <w:r w:rsidRPr="00E47895">
        <w:rPr>
          <w:rFonts w:ascii="Arial" w:eastAsia="宋体" w:hAnsi="Arial" w:cs="Arial"/>
          <w:sz w:val="24"/>
          <w:szCs w:val="24"/>
        </w:rPr>
        <w:t>代码及其含义，则生产</w:t>
      </w:r>
      <w:r w:rsidR="00D112D2">
        <w:rPr>
          <w:rFonts w:ascii="Arial" w:eastAsia="宋体" w:hAnsi="Arial" w:cs="Arial"/>
          <w:sz w:val="24"/>
          <w:szCs w:val="24"/>
        </w:rPr>
        <w:t>地址</w:t>
      </w:r>
      <w:r w:rsidRPr="00E47895">
        <w:rPr>
          <w:rFonts w:ascii="Arial" w:eastAsia="宋体" w:hAnsi="Arial" w:cs="Arial"/>
          <w:sz w:val="24"/>
          <w:szCs w:val="24"/>
        </w:rPr>
        <w:t>可以代码形式显示。）必须</w:t>
      </w:r>
      <w:r w:rsidR="00D112D2">
        <w:rPr>
          <w:rFonts w:ascii="Arial" w:eastAsia="宋体" w:hAnsi="Arial" w:cs="Arial" w:hint="eastAsia"/>
          <w:sz w:val="24"/>
          <w:szCs w:val="24"/>
        </w:rPr>
        <w:t>提供</w:t>
      </w:r>
      <w:r w:rsidRPr="00E47895">
        <w:rPr>
          <w:rFonts w:ascii="Arial" w:eastAsia="宋体" w:hAnsi="Arial" w:cs="Arial"/>
          <w:sz w:val="24"/>
          <w:szCs w:val="24"/>
        </w:rPr>
        <w:t>出生产月份和年份</w:t>
      </w:r>
      <w:r w:rsidR="00DB006B" w:rsidRPr="00E47895">
        <w:rPr>
          <w:rFonts w:ascii="Arial" w:eastAsia="宋体" w:hAnsi="Arial" w:cs="Arial"/>
          <w:sz w:val="24"/>
          <w:szCs w:val="24"/>
        </w:rPr>
        <w:t>，</w:t>
      </w:r>
      <w:proofErr w:type="gramStart"/>
      <w:r w:rsidR="00DB006B" w:rsidRPr="00E47895">
        <w:rPr>
          <w:rFonts w:ascii="Arial" w:eastAsia="宋体" w:hAnsi="Arial" w:cs="Arial"/>
          <w:sz w:val="24"/>
          <w:szCs w:val="24"/>
        </w:rPr>
        <w:t>不</w:t>
      </w:r>
      <w:proofErr w:type="gramEnd"/>
      <w:r w:rsidR="00DB006B" w:rsidRPr="00E47895">
        <w:rPr>
          <w:rFonts w:ascii="Arial" w:eastAsia="宋体" w:hAnsi="Arial" w:cs="Arial"/>
          <w:sz w:val="24"/>
          <w:szCs w:val="24"/>
        </w:rPr>
        <w:t>得用缩写，年份以</w:t>
      </w:r>
      <w:r w:rsidR="00DB006B" w:rsidRPr="00E47895">
        <w:rPr>
          <w:rFonts w:ascii="Arial" w:eastAsia="宋体" w:hAnsi="Arial" w:cs="Arial"/>
          <w:sz w:val="24"/>
          <w:szCs w:val="24"/>
        </w:rPr>
        <w:t>4</w:t>
      </w:r>
      <w:r w:rsidR="00DB006B" w:rsidRPr="00E47895">
        <w:rPr>
          <w:rFonts w:ascii="Arial" w:eastAsia="宋体" w:hAnsi="Arial" w:cs="Arial"/>
          <w:sz w:val="24"/>
          <w:szCs w:val="24"/>
        </w:rPr>
        <w:t>位数表示（例如：生产时间：</w:t>
      </w:r>
      <w:r w:rsidR="00DB006B" w:rsidRPr="00E47895">
        <w:rPr>
          <w:rFonts w:ascii="Arial" w:eastAsia="宋体" w:hAnsi="Arial" w:cs="Arial"/>
          <w:sz w:val="24"/>
          <w:szCs w:val="24"/>
        </w:rPr>
        <w:t>1978</w:t>
      </w:r>
      <w:r w:rsidR="00DB006B" w:rsidRPr="00E47895">
        <w:rPr>
          <w:rFonts w:ascii="Arial" w:eastAsia="宋体" w:hAnsi="Arial" w:cs="Arial"/>
          <w:sz w:val="24"/>
          <w:szCs w:val="24"/>
        </w:rPr>
        <w:t>年</w:t>
      </w:r>
      <w:r w:rsidR="00DB006B" w:rsidRPr="00E47895">
        <w:rPr>
          <w:rFonts w:ascii="Arial" w:eastAsia="宋体" w:hAnsi="Arial" w:cs="Arial"/>
          <w:sz w:val="24"/>
          <w:szCs w:val="24"/>
        </w:rPr>
        <w:t>9</w:t>
      </w:r>
      <w:r w:rsidR="00DB006B" w:rsidRPr="00E47895">
        <w:rPr>
          <w:rFonts w:ascii="Arial" w:eastAsia="宋体" w:hAnsi="Arial" w:cs="Arial"/>
          <w:sz w:val="24"/>
          <w:szCs w:val="24"/>
        </w:rPr>
        <w:t>月）</w:t>
      </w:r>
    </w:p>
    <w:p w:rsidR="002F6D0C" w:rsidRDefault="002F6D0C" w:rsidP="006160F4">
      <w:pPr>
        <w:widowControl/>
        <w:spacing w:line="360" w:lineRule="auto"/>
        <w:jc w:val="left"/>
        <w:rPr>
          <w:rFonts w:ascii="Arial" w:eastAsia="宋体" w:hAnsi="Arial" w:cs="Arial"/>
          <w:sz w:val="24"/>
          <w:szCs w:val="24"/>
        </w:rPr>
      </w:pPr>
      <w:r>
        <w:rPr>
          <w:rFonts w:ascii="Arial" w:eastAsia="宋体" w:hAnsi="Arial" w:cs="Arial"/>
          <w:sz w:val="24"/>
          <w:szCs w:val="24"/>
        </w:rPr>
        <w:br w:type="page"/>
      </w:r>
    </w:p>
    <w:p w:rsidR="006C6A79" w:rsidRPr="00E47895" w:rsidRDefault="00DB006B"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lastRenderedPageBreak/>
        <w:t>关于标识</w:t>
      </w:r>
      <w:r w:rsidR="00D112D2">
        <w:rPr>
          <w:rFonts w:ascii="Arial" w:eastAsia="宋体" w:hAnsi="Arial" w:cs="Arial"/>
          <w:sz w:val="24"/>
          <w:szCs w:val="24"/>
        </w:rPr>
        <w:t>标签</w:t>
      </w:r>
      <w:r w:rsidR="003D24A1" w:rsidRPr="00E47895">
        <w:rPr>
          <w:rFonts w:ascii="Arial" w:eastAsia="宋体" w:hAnsi="Arial" w:cs="Arial"/>
          <w:sz w:val="24"/>
          <w:szCs w:val="24"/>
        </w:rPr>
        <w:t>，</w:t>
      </w:r>
      <w:r w:rsidRPr="00E47895">
        <w:rPr>
          <w:rFonts w:ascii="Arial" w:eastAsia="宋体" w:hAnsi="Arial" w:cs="Arial"/>
          <w:sz w:val="24"/>
          <w:szCs w:val="24"/>
        </w:rPr>
        <w:t>请提供下列信息：</w:t>
      </w:r>
    </w:p>
    <w:p w:rsidR="00DB006B" w:rsidRPr="00E47895" w:rsidRDefault="00DB006B"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 xml:space="preserve">3.2.1 </w:t>
      </w:r>
      <w:r w:rsidR="00D112D2">
        <w:rPr>
          <w:rFonts w:ascii="Arial" w:eastAsia="宋体" w:hAnsi="Arial" w:cs="Arial"/>
          <w:sz w:val="24"/>
          <w:szCs w:val="24"/>
        </w:rPr>
        <w:t>标签</w:t>
      </w:r>
      <w:r w:rsidR="001A1712" w:rsidRPr="00E47895">
        <w:rPr>
          <w:rFonts w:ascii="Arial" w:eastAsia="宋体" w:hAnsi="Arial" w:cs="Arial"/>
          <w:sz w:val="24"/>
          <w:szCs w:val="24"/>
        </w:rPr>
        <w:t>的</w:t>
      </w:r>
      <w:r w:rsidRPr="00E47895">
        <w:rPr>
          <w:rFonts w:ascii="Arial" w:eastAsia="宋体" w:hAnsi="Arial" w:cs="Arial"/>
          <w:sz w:val="24"/>
          <w:szCs w:val="24"/>
        </w:rPr>
        <w:t>附着方式：</w:t>
      </w:r>
    </w:p>
    <w:p w:rsidR="00DB006B" w:rsidRPr="00E47895" w:rsidRDefault="00DB006B"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 xml:space="preserve">3.2.2 </w:t>
      </w:r>
      <w:r w:rsidR="00D112D2">
        <w:rPr>
          <w:rFonts w:ascii="Arial" w:eastAsia="宋体" w:hAnsi="Arial" w:cs="Arial"/>
          <w:sz w:val="24"/>
          <w:szCs w:val="24"/>
        </w:rPr>
        <w:t>标签</w:t>
      </w:r>
      <w:r w:rsidR="00432A4C" w:rsidRPr="00E47895">
        <w:rPr>
          <w:rFonts w:ascii="Arial" w:eastAsia="宋体" w:hAnsi="Arial" w:cs="Arial"/>
          <w:sz w:val="24"/>
          <w:szCs w:val="24"/>
        </w:rPr>
        <w:t>的</w:t>
      </w:r>
      <w:r w:rsidRPr="00E47895">
        <w:rPr>
          <w:rFonts w:ascii="Arial" w:eastAsia="宋体" w:hAnsi="Arial" w:cs="Arial"/>
          <w:sz w:val="24"/>
          <w:szCs w:val="24"/>
        </w:rPr>
        <w:t>位置：</w:t>
      </w:r>
    </w:p>
    <w:p w:rsidR="00DB006B" w:rsidRPr="00E47895" w:rsidRDefault="00DB006B"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3.2.3</w:t>
      </w:r>
      <w:r w:rsidR="00716ED8" w:rsidRPr="00E47895">
        <w:rPr>
          <w:rFonts w:ascii="Arial" w:eastAsia="宋体" w:hAnsi="Arial" w:cs="Arial"/>
          <w:sz w:val="24"/>
          <w:szCs w:val="24"/>
        </w:rPr>
        <w:t xml:space="preserve"> </w:t>
      </w:r>
      <w:r w:rsidR="00716ED8" w:rsidRPr="00E47895">
        <w:rPr>
          <w:rFonts w:ascii="Arial" w:eastAsia="宋体" w:hAnsi="Arial" w:cs="Arial"/>
          <w:sz w:val="24"/>
          <w:szCs w:val="24"/>
        </w:rPr>
        <w:t>附上一个</w:t>
      </w:r>
      <w:r w:rsidR="00D112D2">
        <w:rPr>
          <w:rFonts w:ascii="Arial" w:eastAsia="宋体" w:hAnsi="Arial" w:cs="Arial"/>
          <w:sz w:val="24"/>
          <w:szCs w:val="24"/>
        </w:rPr>
        <w:t>标签样本</w:t>
      </w:r>
      <w:r w:rsidR="00716ED8" w:rsidRPr="00E47895">
        <w:rPr>
          <w:rFonts w:ascii="Arial" w:eastAsia="宋体" w:hAnsi="Arial" w:cs="Arial"/>
          <w:sz w:val="24"/>
          <w:szCs w:val="24"/>
        </w:rPr>
        <w:t>。</w:t>
      </w:r>
    </w:p>
    <w:p w:rsidR="00716ED8" w:rsidRPr="00E47895" w:rsidRDefault="00DB006B"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3.3</w:t>
      </w:r>
      <w:r w:rsidR="00716ED8" w:rsidRPr="00E47895">
        <w:rPr>
          <w:rFonts w:ascii="Arial" w:eastAsia="宋体" w:hAnsi="Arial" w:cs="Arial"/>
          <w:sz w:val="24"/>
          <w:szCs w:val="24"/>
        </w:rPr>
        <w:t xml:space="preserve"> </w:t>
      </w:r>
      <w:r w:rsidR="00716ED8" w:rsidRPr="00E47895">
        <w:rPr>
          <w:rFonts w:ascii="Arial" w:eastAsia="宋体" w:hAnsi="Arial" w:cs="Arial"/>
          <w:sz w:val="24"/>
          <w:szCs w:val="24"/>
        </w:rPr>
        <w:t>法规</w:t>
      </w:r>
    </w:p>
    <w:p w:rsidR="00716ED8" w:rsidRPr="00E47895" w:rsidRDefault="00716ED8"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21 CFR 801</w:t>
      </w:r>
      <w:r w:rsidRPr="00E47895">
        <w:rPr>
          <w:rFonts w:ascii="Arial" w:eastAsia="宋体" w:hAnsi="Arial" w:cs="Arial"/>
          <w:sz w:val="24"/>
          <w:szCs w:val="24"/>
        </w:rPr>
        <w:t>要求产品</w:t>
      </w:r>
      <w:r w:rsidR="001D5E3C" w:rsidRPr="00E47895">
        <w:rPr>
          <w:rFonts w:ascii="Arial" w:eastAsia="宋体" w:hAnsi="Arial" w:cs="Arial"/>
          <w:sz w:val="24"/>
          <w:szCs w:val="24"/>
        </w:rPr>
        <w:t>（超声发生器和超声</w:t>
      </w:r>
      <w:r w:rsidR="00C04EA2">
        <w:rPr>
          <w:rFonts w:ascii="Arial" w:eastAsia="宋体" w:hAnsi="Arial" w:cs="Arial"/>
          <w:sz w:val="24"/>
          <w:szCs w:val="24"/>
        </w:rPr>
        <w:t>涂药器</w:t>
      </w:r>
      <w:r w:rsidR="001D5E3C" w:rsidRPr="00E47895">
        <w:rPr>
          <w:rFonts w:ascii="Arial" w:eastAsia="宋体" w:hAnsi="Arial" w:cs="Arial"/>
          <w:sz w:val="24"/>
          <w:szCs w:val="24"/>
        </w:rPr>
        <w:t>，如果可拆卸的话）</w:t>
      </w:r>
      <w:r w:rsidRPr="00E47895">
        <w:rPr>
          <w:rFonts w:ascii="Arial" w:eastAsia="宋体" w:hAnsi="Arial" w:cs="Arial"/>
          <w:sz w:val="24"/>
          <w:szCs w:val="24"/>
        </w:rPr>
        <w:t>依照</w:t>
      </w:r>
      <w:r w:rsidRPr="00E47895">
        <w:rPr>
          <w:rFonts w:ascii="Arial" w:eastAsia="宋体" w:hAnsi="Arial" w:cs="Arial"/>
          <w:sz w:val="24"/>
          <w:szCs w:val="24"/>
        </w:rPr>
        <w:t>801.109</w:t>
      </w:r>
      <w:r w:rsidR="00AC619D">
        <w:rPr>
          <w:rFonts w:ascii="Arial" w:eastAsia="宋体" w:hAnsi="Arial" w:cs="Arial"/>
          <w:sz w:val="24"/>
          <w:szCs w:val="24"/>
        </w:rPr>
        <w:t>（</w:t>
      </w:r>
      <w:r w:rsidRPr="00E47895">
        <w:rPr>
          <w:rFonts w:ascii="Arial" w:eastAsia="宋体" w:hAnsi="Arial" w:cs="Arial"/>
          <w:sz w:val="24"/>
          <w:szCs w:val="24"/>
        </w:rPr>
        <w:t>b</w:t>
      </w:r>
      <w:r w:rsidR="00AC619D">
        <w:rPr>
          <w:rFonts w:ascii="Arial" w:eastAsia="宋体" w:hAnsi="Arial" w:cs="Arial"/>
          <w:sz w:val="24"/>
          <w:szCs w:val="24"/>
        </w:rPr>
        <w:t>）</w:t>
      </w:r>
      <w:r w:rsidRPr="00E47895">
        <w:rPr>
          <w:rFonts w:ascii="Arial" w:eastAsia="宋体" w:hAnsi="Arial" w:cs="Arial"/>
          <w:sz w:val="24"/>
          <w:szCs w:val="24"/>
        </w:rPr>
        <w:t>- 801.109</w:t>
      </w:r>
      <w:r w:rsidR="00AC619D">
        <w:rPr>
          <w:rFonts w:ascii="Arial" w:eastAsia="宋体" w:hAnsi="Arial" w:cs="Arial"/>
          <w:sz w:val="24"/>
          <w:szCs w:val="24"/>
        </w:rPr>
        <w:t>（</w:t>
      </w:r>
      <w:r w:rsidRPr="00E47895">
        <w:rPr>
          <w:rFonts w:ascii="Arial" w:eastAsia="宋体" w:hAnsi="Arial" w:cs="Arial"/>
          <w:sz w:val="24"/>
          <w:szCs w:val="24"/>
        </w:rPr>
        <w:t>e</w:t>
      </w:r>
      <w:r w:rsidR="00AC619D">
        <w:rPr>
          <w:rFonts w:ascii="Arial" w:eastAsia="宋体" w:hAnsi="Arial" w:cs="Arial"/>
          <w:sz w:val="24"/>
          <w:szCs w:val="24"/>
        </w:rPr>
        <w:t>）</w:t>
      </w:r>
      <w:r w:rsidRPr="00E47895">
        <w:rPr>
          <w:rFonts w:ascii="Arial" w:eastAsia="宋体" w:hAnsi="Arial" w:cs="Arial"/>
          <w:sz w:val="24"/>
          <w:szCs w:val="24"/>
        </w:rPr>
        <w:t>（包括极端值）</w:t>
      </w:r>
      <w:r w:rsidR="00F85DAF">
        <w:rPr>
          <w:rFonts w:ascii="Arial" w:eastAsia="宋体" w:hAnsi="Arial" w:cs="Arial" w:hint="eastAsia"/>
          <w:sz w:val="24"/>
          <w:szCs w:val="24"/>
        </w:rPr>
        <w:t>的</w:t>
      </w:r>
      <w:r w:rsidR="001D5E3C" w:rsidRPr="00E47895">
        <w:rPr>
          <w:rFonts w:ascii="Arial" w:eastAsia="宋体" w:hAnsi="Arial" w:cs="Arial"/>
          <w:sz w:val="24"/>
          <w:szCs w:val="24"/>
        </w:rPr>
        <w:t>规定拥有一个永久附着</w:t>
      </w:r>
      <w:r w:rsidR="00D112D2">
        <w:rPr>
          <w:rFonts w:ascii="Arial" w:eastAsia="宋体" w:hAnsi="Arial" w:cs="Arial"/>
          <w:sz w:val="24"/>
          <w:szCs w:val="24"/>
        </w:rPr>
        <w:t>标签</w:t>
      </w:r>
      <w:r w:rsidR="001D5E3C" w:rsidRPr="00E47895">
        <w:rPr>
          <w:rFonts w:ascii="Arial" w:eastAsia="宋体" w:hAnsi="Arial" w:cs="Arial"/>
          <w:sz w:val="24"/>
          <w:szCs w:val="24"/>
        </w:rPr>
        <w:t>。</w:t>
      </w:r>
    </w:p>
    <w:p w:rsidR="001D5E3C" w:rsidRPr="00E47895" w:rsidRDefault="001D5E3C"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关于标识</w:t>
      </w:r>
      <w:r w:rsidR="00D112D2">
        <w:rPr>
          <w:rFonts w:ascii="Arial" w:eastAsia="宋体" w:hAnsi="Arial" w:cs="Arial"/>
          <w:sz w:val="24"/>
          <w:szCs w:val="24"/>
        </w:rPr>
        <w:t>标签</w:t>
      </w:r>
      <w:r w:rsidR="003D24A1" w:rsidRPr="00E47895">
        <w:rPr>
          <w:rFonts w:ascii="Arial" w:eastAsia="宋体" w:hAnsi="Arial" w:cs="Arial"/>
          <w:sz w:val="24"/>
          <w:szCs w:val="24"/>
        </w:rPr>
        <w:t>，</w:t>
      </w:r>
      <w:r w:rsidRPr="00E47895">
        <w:rPr>
          <w:rFonts w:ascii="Arial" w:eastAsia="宋体" w:hAnsi="Arial" w:cs="Arial"/>
          <w:sz w:val="24"/>
          <w:szCs w:val="24"/>
        </w:rPr>
        <w:t>请提供下列信息：</w:t>
      </w:r>
    </w:p>
    <w:p w:rsidR="001D5E3C" w:rsidRPr="00E47895" w:rsidRDefault="001D5E3C"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 xml:space="preserve">3.2.1 </w:t>
      </w:r>
      <w:r w:rsidR="00D112D2">
        <w:rPr>
          <w:rFonts w:ascii="Arial" w:eastAsia="宋体" w:hAnsi="Arial" w:cs="Arial"/>
          <w:sz w:val="24"/>
          <w:szCs w:val="24"/>
        </w:rPr>
        <w:t>标签</w:t>
      </w:r>
      <w:r w:rsidR="001A1712" w:rsidRPr="00E47895">
        <w:rPr>
          <w:rFonts w:ascii="Arial" w:eastAsia="宋体" w:hAnsi="Arial" w:cs="Arial"/>
          <w:sz w:val="24"/>
          <w:szCs w:val="24"/>
        </w:rPr>
        <w:t>的</w:t>
      </w:r>
      <w:r w:rsidRPr="00E47895">
        <w:rPr>
          <w:rFonts w:ascii="Arial" w:eastAsia="宋体" w:hAnsi="Arial" w:cs="Arial"/>
          <w:sz w:val="24"/>
          <w:szCs w:val="24"/>
        </w:rPr>
        <w:t>附着方式：</w:t>
      </w:r>
    </w:p>
    <w:p w:rsidR="001D5E3C" w:rsidRPr="00E47895" w:rsidRDefault="001D5E3C"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 xml:space="preserve">3.2.2 </w:t>
      </w:r>
      <w:r w:rsidR="00D112D2">
        <w:rPr>
          <w:rFonts w:ascii="Arial" w:eastAsia="宋体" w:hAnsi="Arial" w:cs="Arial"/>
          <w:sz w:val="24"/>
          <w:szCs w:val="24"/>
        </w:rPr>
        <w:t>标签</w:t>
      </w:r>
      <w:r w:rsidR="00432A4C" w:rsidRPr="00E47895">
        <w:rPr>
          <w:rFonts w:ascii="Arial" w:eastAsia="宋体" w:hAnsi="Arial" w:cs="Arial"/>
          <w:sz w:val="24"/>
          <w:szCs w:val="24"/>
        </w:rPr>
        <w:t>的</w:t>
      </w:r>
      <w:r w:rsidRPr="00E47895">
        <w:rPr>
          <w:rFonts w:ascii="Arial" w:eastAsia="宋体" w:hAnsi="Arial" w:cs="Arial"/>
          <w:sz w:val="24"/>
          <w:szCs w:val="24"/>
        </w:rPr>
        <w:t>位置：</w:t>
      </w:r>
    </w:p>
    <w:p w:rsidR="001D5E3C" w:rsidRPr="00E47895" w:rsidRDefault="001D5E3C"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 xml:space="preserve">3.2.3 </w:t>
      </w:r>
      <w:r w:rsidRPr="00E47895">
        <w:rPr>
          <w:rFonts w:ascii="Arial" w:eastAsia="宋体" w:hAnsi="Arial" w:cs="Arial"/>
          <w:sz w:val="24"/>
          <w:szCs w:val="24"/>
        </w:rPr>
        <w:t>附上一个</w:t>
      </w:r>
      <w:r w:rsidR="00D112D2">
        <w:rPr>
          <w:rFonts w:ascii="Arial" w:eastAsia="宋体" w:hAnsi="Arial" w:cs="Arial"/>
          <w:sz w:val="24"/>
          <w:szCs w:val="24"/>
        </w:rPr>
        <w:t>标签样本</w:t>
      </w:r>
      <w:r w:rsidRPr="00E47895">
        <w:rPr>
          <w:rFonts w:ascii="Arial" w:eastAsia="宋体" w:hAnsi="Arial" w:cs="Arial"/>
          <w:sz w:val="24"/>
          <w:szCs w:val="24"/>
        </w:rPr>
        <w:t>。</w:t>
      </w:r>
    </w:p>
    <w:p w:rsidR="001D5E3C" w:rsidRPr="00E47895" w:rsidRDefault="001D5E3C"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 xml:space="preserve">3.4 </w:t>
      </w:r>
      <w:r w:rsidRPr="00E47895">
        <w:rPr>
          <w:rFonts w:ascii="Arial" w:eastAsia="宋体" w:hAnsi="Arial" w:cs="Arial"/>
          <w:sz w:val="24"/>
          <w:szCs w:val="24"/>
        </w:rPr>
        <w:t>超声发生器</w:t>
      </w:r>
      <w:r w:rsidR="00D112D2">
        <w:rPr>
          <w:rFonts w:ascii="Arial" w:eastAsia="宋体" w:hAnsi="Arial" w:cs="Arial"/>
          <w:sz w:val="24"/>
          <w:szCs w:val="24"/>
        </w:rPr>
        <w:t>标签</w:t>
      </w:r>
    </w:p>
    <w:p w:rsidR="001D5E3C" w:rsidRPr="00E47895" w:rsidRDefault="001D5E3C"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21 CFR 1050.10</w:t>
      </w:r>
      <w:r w:rsidR="00AC619D">
        <w:rPr>
          <w:rFonts w:ascii="Arial" w:eastAsia="宋体" w:hAnsi="Arial" w:cs="Arial"/>
          <w:sz w:val="24"/>
          <w:szCs w:val="24"/>
        </w:rPr>
        <w:t>（</w:t>
      </w:r>
      <w:r w:rsidRPr="00E47895">
        <w:rPr>
          <w:rFonts w:ascii="Arial" w:eastAsia="宋体" w:hAnsi="Arial" w:cs="Arial"/>
          <w:sz w:val="24"/>
          <w:szCs w:val="24"/>
        </w:rPr>
        <w:t>d</w:t>
      </w:r>
      <w:r w:rsidR="00AC619D">
        <w:rPr>
          <w:rFonts w:ascii="Arial" w:eastAsia="宋体" w:hAnsi="Arial" w:cs="Arial"/>
          <w:sz w:val="24"/>
          <w:szCs w:val="24"/>
        </w:rPr>
        <w:t>）（</w:t>
      </w:r>
      <w:r w:rsidRPr="00E47895">
        <w:rPr>
          <w:rFonts w:ascii="Arial" w:eastAsia="宋体" w:hAnsi="Arial" w:cs="Arial"/>
          <w:sz w:val="24"/>
          <w:szCs w:val="24"/>
        </w:rPr>
        <w:t>3</w:t>
      </w:r>
      <w:r w:rsidR="00AC619D">
        <w:rPr>
          <w:rFonts w:ascii="Arial" w:eastAsia="宋体" w:hAnsi="Arial" w:cs="Arial"/>
          <w:sz w:val="24"/>
          <w:szCs w:val="24"/>
        </w:rPr>
        <w:t>）</w:t>
      </w:r>
      <w:r w:rsidRPr="00E47895">
        <w:rPr>
          <w:rFonts w:ascii="Arial" w:eastAsia="宋体" w:hAnsi="Arial" w:cs="Arial"/>
          <w:sz w:val="24"/>
          <w:szCs w:val="24"/>
        </w:rPr>
        <w:t>要求每台超声治疗发生器拥有一个</w:t>
      </w:r>
      <w:r w:rsidR="00D112D2">
        <w:rPr>
          <w:rFonts w:ascii="Arial" w:eastAsia="宋体" w:hAnsi="Arial" w:cs="Arial"/>
          <w:sz w:val="24"/>
          <w:szCs w:val="24"/>
        </w:rPr>
        <w:t>提供下列信息</w:t>
      </w:r>
      <w:r w:rsidRPr="00E47895">
        <w:rPr>
          <w:rFonts w:ascii="Arial" w:eastAsia="宋体" w:hAnsi="Arial" w:cs="Arial"/>
          <w:sz w:val="24"/>
          <w:szCs w:val="24"/>
        </w:rPr>
        <w:t>的</w:t>
      </w:r>
      <w:r w:rsidR="00D112D2">
        <w:rPr>
          <w:rFonts w:ascii="Arial" w:eastAsia="宋体" w:hAnsi="Arial" w:cs="Arial"/>
          <w:sz w:val="24"/>
          <w:szCs w:val="24"/>
        </w:rPr>
        <w:t>标签</w:t>
      </w:r>
      <w:r w:rsidRPr="00E47895">
        <w:rPr>
          <w:rFonts w:ascii="Arial" w:eastAsia="宋体" w:hAnsi="Arial" w:cs="Arial"/>
          <w:sz w:val="24"/>
          <w:szCs w:val="24"/>
        </w:rPr>
        <w:t>：</w:t>
      </w:r>
    </w:p>
    <w:p w:rsidR="001D5E3C" w:rsidRPr="00E47895" w:rsidRDefault="001D5E3C"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a</w:t>
      </w:r>
      <w:r w:rsidRPr="00E47895">
        <w:rPr>
          <w:rFonts w:ascii="Arial" w:eastAsia="宋体" w:hAnsi="Arial" w:cs="Arial"/>
          <w:sz w:val="24"/>
          <w:szCs w:val="24"/>
        </w:rPr>
        <w:t>）超声发生器的品牌名称、</w:t>
      </w:r>
      <w:r w:rsidR="00CB1510">
        <w:rPr>
          <w:rFonts w:ascii="Arial" w:eastAsia="宋体" w:hAnsi="Arial" w:cs="Arial"/>
          <w:sz w:val="24"/>
          <w:szCs w:val="24"/>
        </w:rPr>
        <w:t>型号</w:t>
      </w:r>
      <w:r w:rsidRPr="00E47895">
        <w:rPr>
          <w:rFonts w:ascii="Arial" w:eastAsia="宋体" w:hAnsi="Arial" w:cs="Arial"/>
          <w:sz w:val="24"/>
          <w:szCs w:val="24"/>
        </w:rPr>
        <w:t>名称和序列号。</w:t>
      </w:r>
    </w:p>
    <w:p w:rsidR="001D5E3C" w:rsidRPr="00E47895" w:rsidRDefault="001D5E3C"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b</w:t>
      </w:r>
      <w:r w:rsidRPr="00E47895">
        <w:rPr>
          <w:rFonts w:ascii="Arial" w:eastAsia="宋体" w:hAnsi="Arial" w:cs="Arial"/>
          <w:sz w:val="24"/>
          <w:szCs w:val="24"/>
        </w:rPr>
        <w:t>）超声频率（除非可变且在控制面板上</w:t>
      </w:r>
      <w:r w:rsidR="00D112D2" w:rsidRPr="00E47895">
        <w:rPr>
          <w:rFonts w:ascii="Arial" w:eastAsia="宋体" w:hAnsi="Arial" w:cs="Arial"/>
          <w:sz w:val="24"/>
          <w:szCs w:val="24"/>
        </w:rPr>
        <w:t>显示</w:t>
      </w:r>
      <w:r w:rsidRPr="00E47895">
        <w:rPr>
          <w:rFonts w:ascii="Arial" w:eastAsia="宋体" w:hAnsi="Arial" w:cs="Arial"/>
          <w:sz w:val="24"/>
          <w:szCs w:val="24"/>
        </w:rPr>
        <w:t>）。</w:t>
      </w:r>
    </w:p>
    <w:p w:rsidR="001D5E3C" w:rsidRPr="00E47895" w:rsidRDefault="001D5E3C"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c</w:t>
      </w:r>
      <w:r w:rsidRPr="00E47895">
        <w:rPr>
          <w:rFonts w:ascii="Arial" w:eastAsia="宋体" w:hAnsi="Arial" w:cs="Arial"/>
          <w:sz w:val="24"/>
          <w:szCs w:val="24"/>
        </w:rPr>
        <w:t>）波形类型（连续波或</w:t>
      </w:r>
      <w:r w:rsidR="004A3BE9" w:rsidRPr="00E47895">
        <w:rPr>
          <w:rFonts w:ascii="Arial" w:eastAsia="宋体" w:hAnsi="Arial" w:cs="Arial"/>
          <w:sz w:val="24"/>
          <w:szCs w:val="24"/>
        </w:rPr>
        <w:t>波幅调制</w:t>
      </w:r>
      <w:r w:rsidRPr="00E47895">
        <w:rPr>
          <w:rFonts w:ascii="Arial" w:eastAsia="宋体" w:hAnsi="Arial" w:cs="Arial"/>
          <w:sz w:val="24"/>
          <w:szCs w:val="24"/>
        </w:rPr>
        <w:t>）。</w:t>
      </w:r>
    </w:p>
    <w:p w:rsidR="001D5E3C" w:rsidRPr="00E47895" w:rsidRDefault="00432A4C"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除以上信息外，要求使用波幅调制波形的超声发生器拥有</w:t>
      </w:r>
      <w:r w:rsidR="00D112D2">
        <w:rPr>
          <w:rFonts w:ascii="Arial" w:eastAsia="宋体" w:hAnsi="Arial" w:cs="Arial"/>
          <w:sz w:val="24"/>
          <w:szCs w:val="24"/>
        </w:rPr>
        <w:t>提供下列信息</w:t>
      </w:r>
      <w:r w:rsidRPr="00E47895">
        <w:rPr>
          <w:rFonts w:ascii="Arial" w:eastAsia="宋体" w:hAnsi="Arial" w:cs="Arial"/>
          <w:sz w:val="24"/>
          <w:szCs w:val="24"/>
        </w:rPr>
        <w:t>的其它</w:t>
      </w:r>
      <w:r w:rsidR="005A0DC9">
        <w:rPr>
          <w:rFonts w:ascii="Arial" w:eastAsia="宋体" w:hAnsi="Arial" w:cs="Arial"/>
          <w:sz w:val="24"/>
          <w:szCs w:val="24"/>
        </w:rPr>
        <w:t>标签</w:t>
      </w:r>
      <w:r w:rsidRPr="00E47895">
        <w:rPr>
          <w:rFonts w:ascii="Arial" w:eastAsia="宋体" w:hAnsi="Arial" w:cs="Arial"/>
          <w:sz w:val="24"/>
          <w:szCs w:val="24"/>
        </w:rPr>
        <w:t>：</w:t>
      </w:r>
    </w:p>
    <w:p w:rsidR="004A3BE9" w:rsidRPr="00E47895" w:rsidRDefault="00432A4C"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a</w:t>
      </w:r>
      <w:r w:rsidRPr="00E47895">
        <w:rPr>
          <w:rFonts w:ascii="Arial" w:eastAsia="宋体" w:hAnsi="Arial" w:cs="Arial"/>
          <w:sz w:val="24"/>
          <w:szCs w:val="24"/>
        </w:rPr>
        <w:t>）脉冲持续时间和重复率（除非可变且在控制面板上</w:t>
      </w:r>
      <w:r w:rsidR="00D112D2" w:rsidRPr="00E47895">
        <w:rPr>
          <w:rFonts w:ascii="Arial" w:eastAsia="宋体" w:hAnsi="Arial" w:cs="Arial"/>
          <w:sz w:val="24"/>
          <w:szCs w:val="24"/>
        </w:rPr>
        <w:t>显示</w:t>
      </w:r>
      <w:r w:rsidRPr="00E47895">
        <w:rPr>
          <w:rFonts w:ascii="Arial" w:eastAsia="宋体" w:hAnsi="Arial" w:cs="Arial"/>
          <w:sz w:val="24"/>
          <w:szCs w:val="24"/>
        </w:rPr>
        <w:t>）。</w:t>
      </w:r>
    </w:p>
    <w:p w:rsidR="00432A4C" w:rsidRPr="00E47895" w:rsidRDefault="00432A4C"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b</w:t>
      </w:r>
      <w:r w:rsidRPr="00E47895">
        <w:rPr>
          <w:rFonts w:ascii="Arial" w:eastAsia="宋体" w:hAnsi="Arial" w:cs="Arial"/>
          <w:sz w:val="24"/>
          <w:szCs w:val="24"/>
        </w:rPr>
        <w:t>）波形说明。</w:t>
      </w:r>
    </w:p>
    <w:p w:rsidR="00432A4C" w:rsidRPr="00E47895" w:rsidRDefault="00432A4C"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c</w:t>
      </w:r>
      <w:r w:rsidRPr="00E47895">
        <w:rPr>
          <w:rFonts w:ascii="Arial" w:eastAsia="宋体" w:hAnsi="Arial" w:cs="Arial"/>
          <w:sz w:val="24"/>
          <w:szCs w:val="24"/>
        </w:rPr>
        <w:t>）</w:t>
      </w:r>
      <w:r w:rsidR="001A1712" w:rsidRPr="00E47895">
        <w:rPr>
          <w:rFonts w:ascii="Arial" w:eastAsia="宋体" w:hAnsi="Arial" w:cs="Arial"/>
          <w:sz w:val="24"/>
          <w:szCs w:val="24"/>
        </w:rPr>
        <w:t>暂时性</w:t>
      </w:r>
      <w:r w:rsidR="001A1712" w:rsidRPr="00E47895">
        <w:rPr>
          <w:rFonts w:ascii="Arial" w:eastAsia="宋体" w:hAnsi="Arial" w:cs="Arial"/>
          <w:sz w:val="24"/>
          <w:szCs w:val="24"/>
        </w:rPr>
        <w:t>-</w:t>
      </w:r>
      <w:r w:rsidR="001A1712" w:rsidRPr="00E47895">
        <w:rPr>
          <w:rFonts w:ascii="Arial" w:eastAsia="宋体" w:hAnsi="Arial" w:cs="Arial"/>
          <w:sz w:val="24"/>
          <w:szCs w:val="24"/>
        </w:rPr>
        <w:t>最大有效强度与暂时性</w:t>
      </w:r>
      <w:r w:rsidR="001A1712" w:rsidRPr="00E47895">
        <w:rPr>
          <w:rFonts w:ascii="Arial" w:eastAsia="宋体" w:hAnsi="Arial" w:cs="Arial"/>
          <w:sz w:val="24"/>
          <w:szCs w:val="24"/>
        </w:rPr>
        <w:t>-</w:t>
      </w:r>
      <w:r w:rsidR="001A1712" w:rsidRPr="00E47895">
        <w:rPr>
          <w:rFonts w:ascii="Arial" w:eastAsia="宋体" w:hAnsi="Arial" w:cs="Arial"/>
          <w:sz w:val="24"/>
          <w:szCs w:val="24"/>
        </w:rPr>
        <w:t>平均有效强度的比值。如果该比值是任何操作控制面板设置的一个功能，则应给出该比值的范围；波形说明则应针对该比值的最大值。</w:t>
      </w:r>
    </w:p>
    <w:p w:rsidR="00553A15" w:rsidRDefault="00553A15" w:rsidP="006160F4">
      <w:pPr>
        <w:widowControl/>
        <w:spacing w:line="360" w:lineRule="auto"/>
        <w:jc w:val="left"/>
        <w:rPr>
          <w:rFonts w:ascii="Arial" w:eastAsia="宋体" w:hAnsi="Arial" w:cs="Arial"/>
          <w:sz w:val="24"/>
          <w:szCs w:val="24"/>
        </w:rPr>
      </w:pPr>
      <w:r>
        <w:rPr>
          <w:rFonts w:ascii="Arial" w:eastAsia="宋体" w:hAnsi="Arial" w:cs="Arial"/>
          <w:sz w:val="24"/>
          <w:szCs w:val="24"/>
        </w:rPr>
        <w:br w:type="page"/>
      </w:r>
    </w:p>
    <w:p w:rsidR="001D5E3C" w:rsidRPr="00E47895" w:rsidRDefault="001A1712"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lastRenderedPageBreak/>
        <w:t>关于超声发生器</w:t>
      </w:r>
      <w:r w:rsidR="0006372B" w:rsidRPr="00E47895">
        <w:rPr>
          <w:rFonts w:ascii="Arial" w:eastAsia="宋体" w:hAnsi="Arial" w:cs="Arial"/>
          <w:sz w:val="24"/>
          <w:szCs w:val="24"/>
        </w:rPr>
        <w:t>的</w:t>
      </w:r>
      <w:r w:rsidR="00D112D2">
        <w:rPr>
          <w:rFonts w:ascii="Arial" w:eastAsia="宋体" w:hAnsi="Arial" w:cs="Arial"/>
          <w:sz w:val="24"/>
          <w:szCs w:val="24"/>
        </w:rPr>
        <w:t>标签</w:t>
      </w:r>
      <w:r w:rsidR="003D24A1" w:rsidRPr="00E47895">
        <w:rPr>
          <w:rFonts w:ascii="Arial" w:eastAsia="宋体" w:hAnsi="Arial" w:cs="Arial"/>
          <w:sz w:val="24"/>
          <w:szCs w:val="24"/>
        </w:rPr>
        <w:t>，</w:t>
      </w:r>
      <w:r w:rsidRPr="00E47895">
        <w:rPr>
          <w:rFonts w:ascii="Arial" w:eastAsia="宋体" w:hAnsi="Arial" w:cs="Arial"/>
          <w:sz w:val="24"/>
          <w:szCs w:val="24"/>
        </w:rPr>
        <w:t>请提供下列信息：</w:t>
      </w:r>
    </w:p>
    <w:p w:rsidR="001A1712" w:rsidRPr="00E47895" w:rsidRDefault="001A1712"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 xml:space="preserve">3.4.1 </w:t>
      </w:r>
      <w:r w:rsidR="00D112D2">
        <w:rPr>
          <w:rFonts w:ascii="Arial" w:eastAsia="宋体" w:hAnsi="Arial" w:cs="Arial"/>
          <w:sz w:val="24"/>
          <w:szCs w:val="24"/>
        </w:rPr>
        <w:t>标签</w:t>
      </w:r>
      <w:r w:rsidRPr="00E47895">
        <w:rPr>
          <w:rFonts w:ascii="Arial" w:eastAsia="宋体" w:hAnsi="Arial" w:cs="Arial"/>
          <w:sz w:val="24"/>
          <w:szCs w:val="24"/>
        </w:rPr>
        <w:t>的附着方式：</w:t>
      </w:r>
    </w:p>
    <w:p w:rsidR="001A1712" w:rsidRPr="00E47895" w:rsidRDefault="001A1712"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 xml:space="preserve">3.4.2 </w:t>
      </w:r>
      <w:r w:rsidR="00D112D2">
        <w:rPr>
          <w:rFonts w:ascii="Arial" w:eastAsia="宋体" w:hAnsi="Arial" w:cs="Arial"/>
          <w:sz w:val="24"/>
          <w:szCs w:val="24"/>
        </w:rPr>
        <w:t>标签</w:t>
      </w:r>
      <w:r w:rsidRPr="00E47895">
        <w:rPr>
          <w:rFonts w:ascii="Arial" w:eastAsia="宋体" w:hAnsi="Arial" w:cs="Arial"/>
          <w:sz w:val="24"/>
          <w:szCs w:val="24"/>
        </w:rPr>
        <w:t>的位置：</w:t>
      </w:r>
    </w:p>
    <w:p w:rsidR="001A1712" w:rsidRPr="00E47895" w:rsidRDefault="001A1712"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 xml:space="preserve">3.4.3 </w:t>
      </w:r>
      <w:r w:rsidRPr="00E47895">
        <w:rPr>
          <w:rFonts w:ascii="Arial" w:eastAsia="宋体" w:hAnsi="Arial" w:cs="Arial"/>
          <w:sz w:val="24"/>
          <w:szCs w:val="24"/>
        </w:rPr>
        <w:t>附上一个</w:t>
      </w:r>
      <w:r w:rsidR="00D112D2">
        <w:rPr>
          <w:rFonts w:ascii="Arial" w:eastAsia="宋体" w:hAnsi="Arial" w:cs="Arial"/>
          <w:sz w:val="24"/>
          <w:szCs w:val="24"/>
        </w:rPr>
        <w:t>标签样本</w:t>
      </w:r>
      <w:r w:rsidRPr="00E47895">
        <w:rPr>
          <w:rFonts w:ascii="Arial" w:eastAsia="宋体" w:hAnsi="Arial" w:cs="Arial"/>
          <w:sz w:val="24"/>
          <w:szCs w:val="24"/>
        </w:rPr>
        <w:t>。</w:t>
      </w:r>
    </w:p>
    <w:p w:rsidR="001D5E3C" w:rsidRPr="00E47895" w:rsidRDefault="00A53A13"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 xml:space="preserve">3.5 </w:t>
      </w:r>
      <w:r w:rsidRPr="00E47895">
        <w:rPr>
          <w:rFonts w:ascii="Arial" w:eastAsia="宋体" w:hAnsi="Arial" w:cs="Arial"/>
          <w:sz w:val="24"/>
          <w:szCs w:val="24"/>
        </w:rPr>
        <w:t>超声</w:t>
      </w:r>
      <w:r w:rsidR="00C04EA2">
        <w:rPr>
          <w:rFonts w:ascii="Arial" w:eastAsia="宋体" w:hAnsi="Arial" w:cs="Arial"/>
          <w:sz w:val="24"/>
          <w:szCs w:val="24"/>
        </w:rPr>
        <w:t>涂药器</w:t>
      </w:r>
      <w:r w:rsidR="00D112D2">
        <w:rPr>
          <w:rFonts w:ascii="Arial" w:eastAsia="宋体" w:hAnsi="Arial" w:cs="Arial"/>
          <w:sz w:val="24"/>
          <w:szCs w:val="24"/>
        </w:rPr>
        <w:t>标签</w:t>
      </w:r>
    </w:p>
    <w:p w:rsidR="00A53A13" w:rsidRPr="00E47895" w:rsidRDefault="0006372B"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21 CFR 1050.10</w:t>
      </w:r>
      <w:r w:rsidR="00AC619D">
        <w:rPr>
          <w:rFonts w:ascii="Arial" w:eastAsia="宋体" w:hAnsi="Arial" w:cs="Arial"/>
          <w:sz w:val="24"/>
          <w:szCs w:val="24"/>
        </w:rPr>
        <w:t>（</w:t>
      </w:r>
      <w:r w:rsidRPr="00E47895">
        <w:rPr>
          <w:rFonts w:ascii="Arial" w:eastAsia="宋体" w:hAnsi="Arial" w:cs="Arial"/>
          <w:sz w:val="24"/>
          <w:szCs w:val="24"/>
        </w:rPr>
        <w:t>d</w:t>
      </w:r>
      <w:r w:rsidR="00AC619D">
        <w:rPr>
          <w:rFonts w:ascii="Arial" w:eastAsia="宋体" w:hAnsi="Arial" w:cs="Arial"/>
          <w:sz w:val="24"/>
          <w:szCs w:val="24"/>
        </w:rPr>
        <w:t>）（</w:t>
      </w:r>
      <w:r w:rsidRPr="00E47895">
        <w:rPr>
          <w:rFonts w:ascii="Arial" w:eastAsia="宋体" w:hAnsi="Arial" w:cs="Arial"/>
          <w:sz w:val="24"/>
          <w:szCs w:val="24"/>
        </w:rPr>
        <w:t>4</w:t>
      </w:r>
      <w:r w:rsidR="00AC619D">
        <w:rPr>
          <w:rFonts w:ascii="Arial" w:eastAsia="宋体" w:hAnsi="Arial" w:cs="Arial"/>
          <w:sz w:val="24"/>
          <w:szCs w:val="24"/>
        </w:rPr>
        <w:t>）</w:t>
      </w:r>
      <w:r w:rsidRPr="00E47895">
        <w:rPr>
          <w:rFonts w:ascii="Arial" w:eastAsia="宋体" w:hAnsi="Arial" w:cs="Arial"/>
          <w:sz w:val="24"/>
          <w:szCs w:val="24"/>
        </w:rPr>
        <w:t>要求每台超声治疗</w:t>
      </w:r>
      <w:r w:rsidR="00C04EA2">
        <w:rPr>
          <w:rFonts w:ascii="Arial" w:eastAsia="宋体" w:hAnsi="Arial" w:cs="Arial"/>
          <w:sz w:val="24"/>
          <w:szCs w:val="24"/>
        </w:rPr>
        <w:t>涂药器</w:t>
      </w:r>
      <w:r w:rsidRPr="00E47895">
        <w:rPr>
          <w:rFonts w:ascii="Arial" w:eastAsia="宋体" w:hAnsi="Arial" w:cs="Arial"/>
          <w:sz w:val="24"/>
          <w:szCs w:val="24"/>
        </w:rPr>
        <w:t>拥有一个</w:t>
      </w:r>
      <w:r w:rsidR="00D112D2">
        <w:rPr>
          <w:rFonts w:ascii="Arial" w:eastAsia="宋体" w:hAnsi="Arial" w:cs="Arial"/>
          <w:sz w:val="24"/>
          <w:szCs w:val="24"/>
        </w:rPr>
        <w:t>提供下列信息</w:t>
      </w:r>
      <w:r w:rsidRPr="00E47895">
        <w:rPr>
          <w:rFonts w:ascii="Arial" w:eastAsia="宋体" w:hAnsi="Arial" w:cs="Arial"/>
          <w:sz w:val="24"/>
          <w:szCs w:val="24"/>
        </w:rPr>
        <w:t>的</w:t>
      </w:r>
      <w:r w:rsidR="00D112D2">
        <w:rPr>
          <w:rFonts w:ascii="Arial" w:eastAsia="宋体" w:hAnsi="Arial" w:cs="Arial"/>
          <w:sz w:val="24"/>
          <w:szCs w:val="24"/>
        </w:rPr>
        <w:t>标签</w:t>
      </w:r>
      <w:r w:rsidRPr="00E47895">
        <w:rPr>
          <w:rFonts w:ascii="Arial" w:eastAsia="宋体" w:hAnsi="Arial" w:cs="Arial"/>
          <w:sz w:val="24"/>
          <w:szCs w:val="24"/>
        </w:rPr>
        <w:t>：</w:t>
      </w:r>
    </w:p>
    <w:p w:rsidR="0006372B" w:rsidRPr="00E47895" w:rsidRDefault="0006372B"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a</w:t>
      </w:r>
      <w:r w:rsidRPr="00E47895">
        <w:rPr>
          <w:rFonts w:ascii="Arial" w:eastAsia="宋体" w:hAnsi="Arial" w:cs="Arial"/>
          <w:sz w:val="24"/>
          <w:szCs w:val="24"/>
        </w:rPr>
        <w:t>）超声</w:t>
      </w:r>
      <w:r w:rsidR="00C04EA2">
        <w:rPr>
          <w:rFonts w:ascii="Arial" w:eastAsia="宋体" w:hAnsi="Arial" w:cs="Arial"/>
          <w:sz w:val="24"/>
          <w:szCs w:val="24"/>
        </w:rPr>
        <w:t>涂药器</w:t>
      </w:r>
      <w:r w:rsidRPr="00E47895">
        <w:rPr>
          <w:rFonts w:ascii="Arial" w:eastAsia="宋体" w:hAnsi="Arial" w:cs="Arial"/>
          <w:sz w:val="24"/>
          <w:szCs w:val="24"/>
        </w:rPr>
        <w:t>的品牌名称、</w:t>
      </w:r>
      <w:r w:rsidR="00CB1510">
        <w:rPr>
          <w:rFonts w:ascii="Arial" w:eastAsia="宋体" w:hAnsi="Arial" w:cs="Arial"/>
          <w:sz w:val="24"/>
          <w:szCs w:val="24"/>
        </w:rPr>
        <w:t>型号</w:t>
      </w:r>
      <w:r w:rsidRPr="00E47895">
        <w:rPr>
          <w:rFonts w:ascii="Arial" w:eastAsia="宋体" w:hAnsi="Arial" w:cs="Arial"/>
          <w:sz w:val="24"/>
          <w:szCs w:val="24"/>
        </w:rPr>
        <w:t>名称和序列号。</w:t>
      </w:r>
    </w:p>
    <w:p w:rsidR="0006372B" w:rsidRPr="00E47895" w:rsidRDefault="0006372B"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b</w:t>
      </w:r>
      <w:r w:rsidRPr="00E47895">
        <w:rPr>
          <w:rFonts w:ascii="Arial" w:eastAsia="宋体" w:hAnsi="Arial" w:cs="Arial"/>
          <w:sz w:val="24"/>
          <w:szCs w:val="24"/>
        </w:rPr>
        <w:t>）</w:t>
      </w:r>
      <w:r w:rsidR="000959F5" w:rsidRPr="00E47895">
        <w:rPr>
          <w:rFonts w:ascii="Arial" w:eastAsia="宋体" w:hAnsi="Arial" w:cs="Arial"/>
          <w:sz w:val="24"/>
          <w:szCs w:val="24"/>
        </w:rPr>
        <w:t>与</w:t>
      </w:r>
      <w:r w:rsidRPr="00E47895">
        <w:rPr>
          <w:rFonts w:ascii="Arial" w:eastAsia="宋体" w:hAnsi="Arial" w:cs="Arial"/>
          <w:sz w:val="24"/>
          <w:szCs w:val="24"/>
        </w:rPr>
        <w:t>超声</w:t>
      </w:r>
      <w:r w:rsidR="00C04EA2">
        <w:rPr>
          <w:rFonts w:ascii="Arial" w:eastAsia="宋体" w:hAnsi="Arial" w:cs="Arial"/>
          <w:sz w:val="24"/>
          <w:szCs w:val="24"/>
        </w:rPr>
        <w:t>涂药器</w:t>
      </w:r>
      <w:r w:rsidRPr="00E47895">
        <w:rPr>
          <w:rFonts w:ascii="Arial" w:eastAsia="宋体" w:hAnsi="Arial" w:cs="Arial"/>
          <w:sz w:val="24"/>
          <w:szCs w:val="24"/>
        </w:rPr>
        <w:t>配套使用</w:t>
      </w:r>
      <w:r w:rsidR="000959F5">
        <w:rPr>
          <w:rFonts w:ascii="Arial" w:eastAsia="宋体" w:hAnsi="Arial" w:cs="Arial" w:hint="eastAsia"/>
          <w:sz w:val="24"/>
          <w:szCs w:val="24"/>
        </w:rPr>
        <w:t>的</w:t>
      </w:r>
      <w:r w:rsidRPr="00E47895">
        <w:rPr>
          <w:rFonts w:ascii="Arial" w:eastAsia="宋体" w:hAnsi="Arial" w:cs="Arial"/>
          <w:sz w:val="24"/>
          <w:szCs w:val="24"/>
        </w:rPr>
        <w:t>超声发生器名称。</w:t>
      </w:r>
    </w:p>
    <w:p w:rsidR="00312EB2" w:rsidRPr="00E47895" w:rsidRDefault="0006372B"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c</w:t>
      </w:r>
      <w:r w:rsidRPr="00E47895">
        <w:rPr>
          <w:rFonts w:ascii="Arial" w:eastAsia="宋体" w:hAnsi="Arial" w:cs="Arial"/>
          <w:sz w:val="24"/>
          <w:szCs w:val="24"/>
        </w:rPr>
        <w:t>）</w:t>
      </w:r>
      <w:r w:rsidR="0011680B" w:rsidRPr="00E47895">
        <w:rPr>
          <w:rFonts w:ascii="Arial" w:eastAsia="宋体" w:hAnsi="Arial" w:cs="Arial"/>
          <w:sz w:val="24"/>
          <w:szCs w:val="24"/>
        </w:rPr>
        <w:t>超声</w:t>
      </w:r>
      <w:r w:rsidR="00C04EA2">
        <w:rPr>
          <w:rFonts w:ascii="Arial" w:eastAsia="宋体" w:hAnsi="Arial" w:cs="Arial"/>
          <w:sz w:val="24"/>
          <w:szCs w:val="24"/>
        </w:rPr>
        <w:t>涂药器</w:t>
      </w:r>
      <w:r w:rsidR="0011680B" w:rsidRPr="00E47895">
        <w:rPr>
          <w:rFonts w:ascii="Arial" w:eastAsia="宋体" w:hAnsi="Arial" w:cs="Arial"/>
          <w:sz w:val="24"/>
          <w:szCs w:val="24"/>
        </w:rPr>
        <w:t>的超声频率、有效辐射面积、最大波束不均匀比、类型（调焦</w:t>
      </w:r>
      <w:r w:rsidR="00CE5F8E" w:rsidRPr="00E47895">
        <w:rPr>
          <w:rFonts w:ascii="Arial" w:eastAsia="宋体" w:hAnsi="Arial" w:cs="Arial"/>
          <w:sz w:val="24"/>
          <w:szCs w:val="24"/>
        </w:rPr>
        <w:t>型</w:t>
      </w:r>
      <w:r w:rsidR="0011680B" w:rsidRPr="00E47895">
        <w:rPr>
          <w:rFonts w:ascii="Arial" w:eastAsia="宋体" w:hAnsi="Arial" w:cs="Arial"/>
          <w:sz w:val="24"/>
          <w:szCs w:val="24"/>
        </w:rPr>
        <w:t>、校准</w:t>
      </w:r>
      <w:r w:rsidR="00CE5F8E" w:rsidRPr="00E47895">
        <w:rPr>
          <w:rFonts w:ascii="Arial" w:eastAsia="宋体" w:hAnsi="Arial" w:cs="Arial"/>
          <w:sz w:val="24"/>
          <w:szCs w:val="24"/>
        </w:rPr>
        <w:t>型</w:t>
      </w:r>
      <w:r w:rsidR="0011680B" w:rsidRPr="00E47895">
        <w:rPr>
          <w:rFonts w:ascii="Arial" w:eastAsia="宋体" w:hAnsi="Arial" w:cs="Arial"/>
          <w:sz w:val="24"/>
          <w:szCs w:val="24"/>
        </w:rPr>
        <w:t>、偏离</w:t>
      </w:r>
      <w:r w:rsidR="00CE5F8E" w:rsidRPr="00E47895">
        <w:rPr>
          <w:rFonts w:ascii="Arial" w:eastAsia="宋体" w:hAnsi="Arial" w:cs="Arial"/>
          <w:sz w:val="24"/>
          <w:szCs w:val="24"/>
        </w:rPr>
        <w:t>型</w:t>
      </w:r>
      <w:r w:rsidR="0011680B" w:rsidRPr="00E47895">
        <w:rPr>
          <w:rFonts w:ascii="Arial" w:eastAsia="宋体" w:hAnsi="Arial" w:cs="Arial"/>
          <w:sz w:val="24"/>
          <w:szCs w:val="24"/>
        </w:rPr>
        <w:t>）</w:t>
      </w:r>
      <w:r w:rsidR="00617174" w:rsidRPr="00E47895">
        <w:rPr>
          <w:rFonts w:ascii="Arial" w:eastAsia="宋体" w:hAnsi="Arial" w:cs="Arial"/>
          <w:sz w:val="24"/>
          <w:szCs w:val="24"/>
        </w:rPr>
        <w:t>；对于调焦型超声</w:t>
      </w:r>
      <w:r w:rsidR="00C04EA2">
        <w:rPr>
          <w:rFonts w:ascii="Arial" w:eastAsia="宋体" w:hAnsi="Arial" w:cs="Arial"/>
          <w:sz w:val="24"/>
          <w:szCs w:val="24"/>
        </w:rPr>
        <w:t>涂药器</w:t>
      </w:r>
      <w:r w:rsidR="00617174" w:rsidRPr="00E47895">
        <w:rPr>
          <w:rFonts w:ascii="Arial" w:eastAsia="宋体" w:hAnsi="Arial" w:cs="Arial"/>
          <w:sz w:val="24"/>
          <w:szCs w:val="24"/>
        </w:rPr>
        <w:t>，还有焦距和聚焦面积。</w:t>
      </w:r>
    </w:p>
    <w:p w:rsidR="000D3295" w:rsidRPr="00E47895" w:rsidRDefault="00E84490"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关于超声</w:t>
      </w:r>
      <w:r w:rsidR="00C04EA2">
        <w:rPr>
          <w:rFonts w:ascii="Arial" w:eastAsia="宋体" w:hAnsi="Arial" w:cs="Arial"/>
          <w:sz w:val="24"/>
          <w:szCs w:val="24"/>
        </w:rPr>
        <w:t>涂药器</w:t>
      </w:r>
      <w:r w:rsidRPr="00E47895">
        <w:rPr>
          <w:rFonts w:ascii="Arial" w:eastAsia="宋体" w:hAnsi="Arial" w:cs="Arial"/>
          <w:sz w:val="24"/>
          <w:szCs w:val="24"/>
        </w:rPr>
        <w:t>的</w:t>
      </w:r>
      <w:r w:rsidR="00D112D2">
        <w:rPr>
          <w:rFonts w:ascii="Arial" w:eastAsia="宋体" w:hAnsi="Arial" w:cs="Arial"/>
          <w:sz w:val="24"/>
          <w:szCs w:val="24"/>
        </w:rPr>
        <w:t>标签</w:t>
      </w:r>
      <w:r w:rsidRPr="00E47895">
        <w:rPr>
          <w:rFonts w:ascii="Arial" w:eastAsia="宋体" w:hAnsi="Arial" w:cs="Arial"/>
          <w:sz w:val="24"/>
          <w:szCs w:val="24"/>
        </w:rPr>
        <w:t>，请提供下列信息：</w:t>
      </w:r>
    </w:p>
    <w:p w:rsidR="003A7605" w:rsidRPr="00E47895" w:rsidRDefault="003A7605"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 xml:space="preserve">3.5.1 </w:t>
      </w:r>
      <w:r w:rsidR="00D112D2">
        <w:rPr>
          <w:rFonts w:ascii="Arial" w:eastAsia="宋体" w:hAnsi="Arial" w:cs="Arial"/>
          <w:sz w:val="24"/>
          <w:szCs w:val="24"/>
        </w:rPr>
        <w:t>标签</w:t>
      </w:r>
      <w:r w:rsidRPr="00E47895">
        <w:rPr>
          <w:rFonts w:ascii="Arial" w:eastAsia="宋体" w:hAnsi="Arial" w:cs="Arial"/>
          <w:sz w:val="24"/>
          <w:szCs w:val="24"/>
        </w:rPr>
        <w:t>的附着方式：</w:t>
      </w:r>
    </w:p>
    <w:p w:rsidR="005D6D7B" w:rsidRPr="00E47895" w:rsidRDefault="003A7605"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 xml:space="preserve">3.5.2 </w:t>
      </w:r>
      <w:r w:rsidRPr="00E47895">
        <w:rPr>
          <w:rFonts w:ascii="Arial" w:eastAsia="宋体" w:hAnsi="Arial" w:cs="Arial"/>
          <w:sz w:val="24"/>
          <w:szCs w:val="24"/>
        </w:rPr>
        <w:t>附上一个</w:t>
      </w:r>
      <w:r w:rsidR="00D112D2">
        <w:rPr>
          <w:rFonts w:ascii="Arial" w:eastAsia="宋体" w:hAnsi="Arial" w:cs="Arial"/>
          <w:sz w:val="24"/>
          <w:szCs w:val="24"/>
        </w:rPr>
        <w:t>标签样本</w:t>
      </w:r>
      <w:r w:rsidRPr="00E47895">
        <w:rPr>
          <w:rFonts w:ascii="Arial" w:eastAsia="宋体" w:hAnsi="Arial" w:cs="Arial"/>
          <w:sz w:val="24"/>
          <w:szCs w:val="24"/>
        </w:rPr>
        <w:t>。</w:t>
      </w:r>
    </w:p>
    <w:p w:rsidR="000D3295" w:rsidRPr="00E47895" w:rsidRDefault="00CA700C"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 xml:space="preserve">3.6 </w:t>
      </w:r>
      <w:r w:rsidRPr="00E47895">
        <w:rPr>
          <w:rFonts w:ascii="Arial" w:eastAsia="宋体" w:hAnsi="Arial" w:cs="Arial"/>
          <w:sz w:val="24"/>
          <w:szCs w:val="24"/>
        </w:rPr>
        <w:t>操作控制面板</w:t>
      </w:r>
    </w:p>
    <w:p w:rsidR="00CA700C" w:rsidRPr="00E47895" w:rsidRDefault="00CA700C"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21 CFR 1050.10</w:t>
      </w:r>
      <w:r w:rsidR="00AC619D">
        <w:rPr>
          <w:rFonts w:ascii="Arial" w:eastAsia="宋体" w:hAnsi="Arial" w:cs="Arial"/>
          <w:sz w:val="24"/>
          <w:szCs w:val="24"/>
        </w:rPr>
        <w:t>（</w:t>
      </w:r>
      <w:r w:rsidRPr="00E47895">
        <w:rPr>
          <w:rFonts w:ascii="Arial" w:eastAsia="宋体" w:hAnsi="Arial" w:cs="Arial"/>
          <w:sz w:val="24"/>
          <w:szCs w:val="24"/>
        </w:rPr>
        <w:t>d</w:t>
      </w:r>
      <w:r w:rsidR="00AC619D">
        <w:rPr>
          <w:rFonts w:ascii="Arial" w:eastAsia="宋体" w:hAnsi="Arial" w:cs="Arial"/>
          <w:sz w:val="24"/>
          <w:szCs w:val="24"/>
        </w:rPr>
        <w:t>）（</w:t>
      </w:r>
      <w:r w:rsidRPr="00E47895">
        <w:rPr>
          <w:rFonts w:ascii="Arial" w:eastAsia="宋体" w:hAnsi="Arial" w:cs="Arial"/>
          <w:sz w:val="24"/>
          <w:szCs w:val="24"/>
        </w:rPr>
        <w:t>1</w:t>
      </w:r>
      <w:r w:rsidR="00AC619D">
        <w:rPr>
          <w:rFonts w:ascii="Arial" w:eastAsia="宋体" w:hAnsi="Arial" w:cs="Arial"/>
          <w:sz w:val="24"/>
          <w:szCs w:val="24"/>
        </w:rPr>
        <w:t>）</w:t>
      </w:r>
      <w:r w:rsidRPr="00E47895">
        <w:rPr>
          <w:rFonts w:ascii="Arial" w:eastAsia="宋体" w:hAnsi="Arial" w:cs="Arial"/>
          <w:sz w:val="24"/>
          <w:szCs w:val="24"/>
        </w:rPr>
        <w:t>要求每个操作控制面板上均有清晰标识确认拟控制的功能，适当情况下还要确认该功能的测量</w:t>
      </w:r>
      <w:r w:rsidR="00F419FE" w:rsidRPr="00E47895">
        <w:rPr>
          <w:rFonts w:ascii="Arial" w:eastAsia="宋体" w:hAnsi="Arial" w:cs="Arial"/>
          <w:sz w:val="24"/>
          <w:szCs w:val="24"/>
        </w:rPr>
        <w:t>单位</w:t>
      </w:r>
      <w:r w:rsidRPr="00E47895">
        <w:rPr>
          <w:rFonts w:ascii="Arial" w:eastAsia="宋体" w:hAnsi="Arial" w:cs="Arial"/>
          <w:sz w:val="24"/>
          <w:szCs w:val="24"/>
        </w:rPr>
        <w:t>。如果一个独立的控制面板和指示器与相同功能存在关联，</w:t>
      </w:r>
      <w:r w:rsidR="00F419FE" w:rsidRPr="00E47895">
        <w:rPr>
          <w:rFonts w:ascii="Arial" w:eastAsia="宋体" w:hAnsi="Arial" w:cs="Arial"/>
          <w:sz w:val="24"/>
          <w:szCs w:val="24"/>
        </w:rPr>
        <w:t>则要求对指示器标注该功能的测量单位，而对控制面板则不要求标注。请提供在</w:t>
      </w:r>
      <w:r w:rsidR="00F419FE" w:rsidRPr="00E47895">
        <w:rPr>
          <w:rFonts w:ascii="Arial" w:eastAsia="宋体" w:hAnsi="Arial" w:cs="Arial"/>
          <w:sz w:val="24"/>
          <w:szCs w:val="24"/>
        </w:rPr>
        <w:t>3.6</w:t>
      </w:r>
      <w:r w:rsidR="00F419FE" w:rsidRPr="00E47895">
        <w:rPr>
          <w:rFonts w:ascii="Arial" w:eastAsia="宋体" w:hAnsi="Arial" w:cs="Arial"/>
          <w:sz w:val="24"/>
          <w:szCs w:val="24"/>
        </w:rPr>
        <w:t>部分明确确认的</w:t>
      </w:r>
      <w:r w:rsidR="000959F5">
        <w:rPr>
          <w:rFonts w:ascii="Arial" w:eastAsia="宋体" w:hAnsi="Arial" w:cs="Arial"/>
          <w:sz w:val="24"/>
          <w:szCs w:val="24"/>
        </w:rPr>
        <w:t>图纸</w:t>
      </w:r>
      <w:r w:rsidR="00F419FE" w:rsidRPr="00E47895">
        <w:rPr>
          <w:rFonts w:ascii="Arial" w:eastAsia="宋体" w:hAnsi="Arial" w:cs="Arial"/>
          <w:sz w:val="24"/>
          <w:szCs w:val="24"/>
        </w:rPr>
        <w:t>、</w:t>
      </w:r>
      <w:r w:rsidR="000959F5">
        <w:rPr>
          <w:rFonts w:ascii="Arial" w:eastAsia="宋体" w:hAnsi="Arial" w:cs="Arial"/>
          <w:sz w:val="24"/>
          <w:szCs w:val="24"/>
        </w:rPr>
        <w:t>图片</w:t>
      </w:r>
      <w:r w:rsidR="00F419FE" w:rsidRPr="00E47895">
        <w:rPr>
          <w:rFonts w:ascii="Arial" w:eastAsia="宋体" w:hAnsi="Arial" w:cs="Arial"/>
          <w:sz w:val="24"/>
          <w:szCs w:val="24"/>
        </w:rPr>
        <w:t>或其它文件。这些文件清晰显示了所有此类控制面板的位置和</w:t>
      </w:r>
      <w:r w:rsidR="005A0DC9">
        <w:rPr>
          <w:rFonts w:ascii="Arial" w:eastAsia="宋体" w:hAnsi="Arial" w:cs="Arial"/>
          <w:sz w:val="24"/>
          <w:szCs w:val="24"/>
        </w:rPr>
        <w:t>标签</w:t>
      </w:r>
      <w:r w:rsidR="00F419FE" w:rsidRPr="00E47895">
        <w:rPr>
          <w:rFonts w:ascii="Arial" w:eastAsia="宋体" w:hAnsi="Arial" w:cs="Arial"/>
          <w:sz w:val="24"/>
          <w:szCs w:val="24"/>
        </w:rPr>
        <w:t>。</w:t>
      </w:r>
    </w:p>
    <w:p w:rsidR="00312EB2" w:rsidRPr="00E47895" w:rsidRDefault="00F419FE"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 xml:space="preserve">3.7 </w:t>
      </w:r>
      <w:r w:rsidRPr="00E47895">
        <w:rPr>
          <w:rFonts w:ascii="Arial" w:eastAsia="宋体" w:hAnsi="Arial" w:cs="Arial"/>
          <w:sz w:val="24"/>
          <w:szCs w:val="24"/>
        </w:rPr>
        <w:t>维修控制面板</w:t>
      </w:r>
    </w:p>
    <w:p w:rsidR="00F419FE" w:rsidRPr="00E47895" w:rsidRDefault="00CB1200"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21 CFR 1050.10</w:t>
      </w:r>
      <w:r w:rsidR="00AC619D">
        <w:rPr>
          <w:rFonts w:ascii="Arial" w:eastAsia="宋体" w:hAnsi="Arial" w:cs="Arial"/>
          <w:sz w:val="24"/>
          <w:szCs w:val="24"/>
        </w:rPr>
        <w:t>（</w:t>
      </w:r>
      <w:r w:rsidRPr="00E47895">
        <w:rPr>
          <w:rFonts w:ascii="Arial" w:eastAsia="宋体" w:hAnsi="Arial" w:cs="Arial"/>
          <w:sz w:val="24"/>
          <w:szCs w:val="24"/>
        </w:rPr>
        <w:t>d</w:t>
      </w:r>
      <w:r w:rsidR="00AC619D">
        <w:rPr>
          <w:rFonts w:ascii="Arial" w:eastAsia="宋体" w:hAnsi="Arial" w:cs="Arial"/>
          <w:sz w:val="24"/>
          <w:szCs w:val="24"/>
        </w:rPr>
        <w:t>）（</w:t>
      </w:r>
      <w:r w:rsidRPr="00E47895">
        <w:rPr>
          <w:rFonts w:ascii="Arial" w:eastAsia="宋体" w:hAnsi="Arial" w:cs="Arial"/>
          <w:sz w:val="24"/>
          <w:szCs w:val="24"/>
        </w:rPr>
        <w:t>2</w:t>
      </w:r>
      <w:r w:rsidR="00AC619D">
        <w:rPr>
          <w:rFonts w:ascii="Arial" w:eastAsia="宋体" w:hAnsi="Arial" w:cs="Arial"/>
          <w:sz w:val="24"/>
          <w:szCs w:val="24"/>
        </w:rPr>
        <w:t>）</w:t>
      </w:r>
      <w:r w:rsidRPr="00E47895">
        <w:rPr>
          <w:rFonts w:ascii="Arial" w:eastAsia="宋体" w:hAnsi="Arial" w:cs="Arial"/>
          <w:sz w:val="24"/>
          <w:szCs w:val="24"/>
        </w:rPr>
        <w:t>要求每个维修控制面板上均有清晰标识确认拟控制功能且包括仅用于维修调节的短语。该控制面板应在不替换或拿</w:t>
      </w:r>
      <w:proofErr w:type="gramStart"/>
      <w:r w:rsidRPr="00E47895">
        <w:rPr>
          <w:rFonts w:ascii="Arial" w:eastAsia="宋体" w:hAnsi="Arial" w:cs="Arial"/>
          <w:sz w:val="24"/>
          <w:szCs w:val="24"/>
        </w:rPr>
        <w:t>掉产品</w:t>
      </w:r>
      <w:proofErr w:type="gramEnd"/>
      <w:r w:rsidRPr="00E47895">
        <w:rPr>
          <w:rFonts w:ascii="Arial" w:eastAsia="宋体" w:hAnsi="Arial" w:cs="Arial"/>
          <w:sz w:val="24"/>
          <w:szCs w:val="24"/>
        </w:rPr>
        <w:t>之任何零件的情况下即可进行操作。请提供在</w:t>
      </w:r>
      <w:r w:rsidRPr="00E47895">
        <w:rPr>
          <w:rFonts w:ascii="Arial" w:eastAsia="宋体" w:hAnsi="Arial" w:cs="Arial"/>
          <w:sz w:val="24"/>
          <w:szCs w:val="24"/>
        </w:rPr>
        <w:t>3.7</w:t>
      </w:r>
      <w:r w:rsidRPr="00E47895">
        <w:rPr>
          <w:rFonts w:ascii="Arial" w:eastAsia="宋体" w:hAnsi="Arial" w:cs="Arial"/>
          <w:sz w:val="24"/>
          <w:szCs w:val="24"/>
        </w:rPr>
        <w:t>部分明确确认的</w:t>
      </w:r>
      <w:r w:rsidR="000959F5">
        <w:rPr>
          <w:rFonts w:ascii="Arial" w:eastAsia="宋体" w:hAnsi="Arial" w:cs="Arial"/>
          <w:sz w:val="24"/>
          <w:szCs w:val="24"/>
        </w:rPr>
        <w:t>图纸</w:t>
      </w:r>
      <w:r w:rsidRPr="00E47895">
        <w:rPr>
          <w:rFonts w:ascii="Arial" w:eastAsia="宋体" w:hAnsi="Arial" w:cs="Arial"/>
          <w:sz w:val="24"/>
          <w:szCs w:val="24"/>
        </w:rPr>
        <w:t>、</w:t>
      </w:r>
      <w:r w:rsidR="000959F5">
        <w:rPr>
          <w:rFonts w:ascii="Arial" w:eastAsia="宋体" w:hAnsi="Arial" w:cs="Arial"/>
          <w:sz w:val="24"/>
          <w:szCs w:val="24"/>
        </w:rPr>
        <w:t>图片</w:t>
      </w:r>
      <w:r w:rsidRPr="00E47895">
        <w:rPr>
          <w:rFonts w:ascii="Arial" w:eastAsia="宋体" w:hAnsi="Arial" w:cs="Arial"/>
          <w:sz w:val="24"/>
          <w:szCs w:val="24"/>
        </w:rPr>
        <w:t>或其它文件。这些文件清晰显示了所有此类控制面板的位置和</w:t>
      </w:r>
      <w:r w:rsidR="005A0DC9">
        <w:rPr>
          <w:rFonts w:ascii="Arial" w:eastAsia="宋体" w:hAnsi="Arial" w:cs="Arial"/>
          <w:sz w:val="24"/>
          <w:szCs w:val="24"/>
        </w:rPr>
        <w:t>标签</w:t>
      </w:r>
      <w:r w:rsidRPr="00E47895">
        <w:rPr>
          <w:rFonts w:ascii="Arial" w:eastAsia="宋体" w:hAnsi="Arial" w:cs="Arial"/>
          <w:sz w:val="24"/>
          <w:szCs w:val="24"/>
        </w:rPr>
        <w:t>。</w:t>
      </w:r>
    </w:p>
    <w:p w:rsidR="00016C45" w:rsidRDefault="00016C45">
      <w:pPr>
        <w:widowControl/>
        <w:jc w:val="left"/>
        <w:rPr>
          <w:rFonts w:ascii="Arial" w:eastAsia="宋体" w:hAnsi="Arial" w:cs="Arial"/>
          <w:sz w:val="24"/>
          <w:szCs w:val="24"/>
        </w:rPr>
      </w:pPr>
      <w:r>
        <w:rPr>
          <w:rFonts w:ascii="Arial" w:eastAsia="宋体" w:hAnsi="Arial" w:cs="Arial"/>
          <w:sz w:val="24"/>
          <w:szCs w:val="24"/>
        </w:rPr>
        <w:br w:type="page"/>
      </w:r>
    </w:p>
    <w:p w:rsidR="00CA700C" w:rsidRPr="00E47895" w:rsidRDefault="00335DF0" w:rsidP="00260011">
      <w:pPr>
        <w:snapToGrid w:val="0"/>
        <w:spacing w:afterLines="50" w:after="156" w:line="360" w:lineRule="auto"/>
        <w:rPr>
          <w:rFonts w:ascii="Arial" w:eastAsia="宋体" w:hAnsi="Arial" w:cs="Arial"/>
          <w:sz w:val="24"/>
          <w:szCs w:val="24"/>
        </w:rPr>
      </w:pPr>
      <w:r w:rsidRPr="00E47895">
        <w:rPr>
          <w:rFonts w:ascii="Arial" w:eastAsia="宋体" w:hAnsi="Arial" w:cs="Arial"/>
          <w:sz w:val="24"/>
          <w:szCs w:val="24"/>
        </w:rPr>
        <w:lastRenderedPageBreak/>
        <w:t xml:space="preserve">4.0 </w:t>
      </w:r>
      <w:r w:rsidRPr="00E47895">
        <w:rPr>
          <w:rFonts w:ascii="Arial" w:eastAsia="宋体" w:hAnsi="Arial" w:cs="Arial"/>
          <w:sz w:val="24"/>
          <w:szCs w:val="24"/>
        </w:rPr>
        <w:t>信息要求</w:t>
      </w:r>
    </w:p>
    <w:p w:rsidR="00335DF0" w:rsidRPr="00E47895" w:rsidRDefault="00335DF0" w:rsidP="00260011">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 xml:space="preserve">4.1 </w:t>
      </w:r>
      <w:r w:rsidRPr="00E47895">
        <w:rPr>
          <w:rFonts w:ascii="Arial" w:eastAsia="宋体" w:hAnsi="Arial" w:cs="Arial"/>
          <w:sz w:val="24"/>
          <w:szCs w:val="24"/>
        </w:rPr>
        <w:t>维修信息</w:t>
      </w:r>
    </w:p>
    <w:p w:rsidR="00335DF0" w:rsidRPr="00E47895" w:rsidRDefault="001A3B1B" w:rsidP="00260011">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21 CFR 1050.10</w:t>
      </w:r>
      <w:r w:rsidR="00AC619D">
        <w:rPr>
          <w:rFonts w:ascii="Arial" w:eastAsia="宋体" w:hAnsi="Arial" w:cs="Arial"/>
          <w:sz w:val="24"/>
          <w:szCs w:val="24"/>
        </w:rPr>
        <w:t>（</w:t>
      </w:r>
      <w:r w:rsidRPr="00E47895">
        <w:rPr>
          <w:rFonts w:ascii="Arial" w:eastAsia="宋体" w:hAnsi="Arial" w:cs="Arial"/>
          <w:sz w:val="24"/>
          <w:szCs w:val="24"/>
        </w:rPr>
        <w:t>f</w:t>
      </w:r>
      <w:r w:rsidR="00AC619D">
        <w:rPr>
          <w:rFonts w:ascii="Arial" w:eastAsia="宋体" w:hAnsi="Arial" w:cs="Arial"/>
          <w:sz w:val="24"/>
          <w:szCs w:val="24"/>
        </w:rPr>
        <w:t>）（</w:t>
      </w:r>
      <w:r w:rsidRPr="00E47895">
        <w:rPr>
          <w:rFonts w:ascii="Arial" w:eastAsia="宋体" w:hAnsi="Arial" w:cs="Arial"/>
          <w:sz w:val="24"/>
          <w:szCs w:val="24"/>
        </w:rPr>
        <w:t>1</w:t>
      </w:r>
      <w:r w:rsidR="00AC619D">
        <w:rPr>
          <w:rFonts w:ascii="Arial" w:eastAsia="宋体" w:hAnsi="Arial" w:cs="Arial"/>
          <w:sz w:val="24"/>
          <w:szCs w:val="24"/>
        </w:rPr>
        <w:t>）</w:t>
      </w:r>
      <w:r w:rsidRPr="00E47895">
        <w:rPr>
          <w:rFonts w:ascii="Arial" w:eastAsia="宋体" w:hAnsi="Arial" w:cs="Arial"/>
          <w:sz w:val="24"/>
          <w:szCs w:val="24"/>
        </w:rPr>
        <w:t>要求制造商为经销商和批发商适当提供产品操作、维修和校准指南，其中必须包括：</w:t>
      </w:r>
    </w:p>
    <w:p w:rsidR="001A3B1B" w:rsidRPr="00E47895" w:rsidRDefault="004E296F" w:rsidP="00260011">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a</w:t>
      </w:r>
      <w:r w:rsidRPr="00E47895">
        <w:rPr>
          <w:rFonts w:ascii="Arial" w:eastAsia="宋体" w:hAnsi="Arial" w:cs="Arial"/>
          <w:sz w:val="24"/>
          <w:szCs w:val="24"/>
        </w:rPr>
        <w:t>）</w:t>
      </w:r>
      <w:r w:rsidR="00A16476" w:rsidRPr="00E47895">
        <w:rPr>
          <w:rFonts w:ascii="Arial" w:eastAsia="宋体" w:hAnsi="Arial" w:cs="Arial"/>
          <w:sz w:val="24"/>
          <w:szCs w:val="24"/>
        </w:rPr>
        <w:t>对可用来增加辐射水平</w:t>
      </w:r>
      <w:r w:rsidR="000959F5">
        <w:rPr>
          <w:rFonts w:ascii="Arial" w:eastAsia="宋体" w:hAnsi="Arial" w:cs="Arial" w:hint="eastAsia"/>
          <w:sz w:val="24"/>
          <w:szCs w:val="24"/>
        </w:rPr>
        <w:t>的</w:t>
      </w:r>
      <w:r w:rsidR="00A16476" w:rsidRPr="00E47895">
        <w:rPr>
          <w:rFonts w:ascii="Arial" w:eastAsia="宋体" w:hAnsi="Arial" w:cs="Arial"/>
          <w:sz w:val="24"/>
          <w:szCs w:val="24"/>
        </w:rPr>
        <w:t>控制面板和操作</w:t>
      </w:r>
      <w:r w:rsidR="003C6882" w:rsidRPr="00E47895">
        <w:rPr>
          <w:rFonts w:ascii="Arial" w:eastAsia="宋体" w:hAnsi="Arial" w:cs="Arial"/>
          <w:sz w:val="24"/>
          <w:szCs w:val="24"/>
        </w:rPr>
        <w:t>面板</w:t>
      </w:r>
      <w:r w:rsidR="00A16476" w:rsidRPr="00E47895">
        <w:rPr>
          <w:rFonts w:ascii="Arial" w:eastAsia="宋体" w:hAnsi="Arial" w:cs="Arial"/>
          <w:sz w:val="24"/>
          <w:szCs w:val="24"/>
        </w:rPr>
        <w:t>的描述。</w:t>
      </w:r>
    </w:p>
    <w:p w:rsidR="00A16476" w:rsidRPr="00E47895" w:rsidRDefault="00A16476" w:rsidP="00260011">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b</w:t>
      </w:r>
      <w:r w:rsidRPr="00E47895">
        <w:rPr>
          <w:rFonts w:ascii="Arial" w:eastAsia="宋体" w:hAnsi="Arial" w:cs="Arial"/>
          <w:sz w:val="24"/>
          <w:szCs w:val="24"/>
        </w:rPr>
        <w:t>）</w:t>
      </w:r>
      <w:r w:rsidR="000959F5">
        <w:rPr>
          <w:rFonts w:ascii="Arial" w:eastAsia="宋体" w:hAnsi="Arial" w:cs="Arial" w:hint="eastAsia"/>
          <w:sz w:val="24"/>
          <w:szCs w:val="24"/>
        </w:rPr>
        <w:t>保证</w:t>
      </w:r>
      <w:r w:rsidR="00791C46" w:rsidRPr="00E47895">
        <w:rPr>
          <w:rFonts w:ascii="Arial" w:eastAsia="宋体" w:hAnsi="Arial" w:cs="Arial"/>
          <w:sz w:val="24"/>
          <w:szCs w:val="24"/>
        </w:rPr>
        <w:t>产品遵从</w:t>
      </w:r>
      <w:r w:rsidR="00791C46" w:rsidRPr="00E47895">
        <w:rPr>
          <w:rFonts w:ascii="Arial" w:eastAsia="宋体" w:hAnsi="Arial" w:cs="Arial"/>
          <w:sz w:val="24"/>
          <w:szCs w:val="24"/>
        </w:rPr>
        <w:t>21 CFR 1050.10</w:t>
      </w:r>
      <w:r w:rsidR="00791C46" w:rsidRPr="00E47895">
        <w:rPr>
          <w:rFonts w:ascii="Arial" w:eastAsia="宋体" w:hAnsi="Arial" w:cs="Arial"/>
          <w:sz w:val="24"/>
          <w:szCs w:val="24"/>
        </w:rPr>
        <w:t>所必需的维护时间表。</w:t>
      </w:r>
    </w:p>
    <w:p w:rsidR="00791C46" w:rsidRPr="00E47895" w:rsidRDefault="00791C46" w:rsidP="00260011">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c</w:t>
      </w:r>
      <w:r w:rsidRPr="00E47895">
        <w:rPr>
          <w:rFonts w:ascii="Arial" w:eastAsia="宋体" w:hAnsi="Arial" w:cs="Arial"/>
          <w:sz w:val="24"/>
          <w:szCs w:val="24"/>
        </w:rPr>
        <w:t>）对超声暴露来说可能必不可少的任何安全防范措施。</w:t>
      </w:r>
    </w:p>
    <w:p w:rsidR="00A16476" w:rsidRPr="00E47895" w:rsidRDefault="00791C46" w:rsidP="00260011">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将维修信息的副本附到前面部分，</w:t>
      </w:r>
      <w:r w:rsidR="009B3531" w:rsidRPr="00E47895">
        <w:rPr>
          <w:rFonts w:ascii="Arial" w:eastAsia="宋体" w:hAnsi="Arial" w:cs="Arial"/>
          <w:sz w:val="24"/>
          <w:szCs w:val="24"/>
        </w:rPr>
        <w:t>并将其明确确认为</w:t>
      </w:r>
      <w:r w:rsidR="009B3531" w:rsidRPr="00E47895">
        <w:rPr>
          <w:rFonts w:ascii="Arial" w:eastAsia="宋体" w:hAnsi="Arial" w:cs="Arial"/>
          <w:sz w:val="24"/>
          <w:szCs w:val="24"/>
        </w:rPr>
        <w:t>4.1</w:t>
      </w:r>
      <w:r w:rsidR="009B3531" w:rsidRPr="00E47895">
        <w:rPr>
          <w:rFonts w:ascii="Arial" w:eastAsia="宋体" w:hAnsi="Arial" w:cs="Arial"/>
          <w:sz w:val="24"/>
          <w:szCs w:val="24"/>
        </w:rPr>
        <w:t>部分。</w:t>
      </w:r>
    </w:p>
    <w:p w:rsidR="009B3531" w:rsidRPr="00E47895" w:rsidRDefault="00A16476" w:rsidP="00260011">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4.2</w:t>
      </w:r>
      <w:r w:rsidR="009B3531" w:rsidRPr="00E47895">
        <w:rPr>
          <w:rFonts w:ascii="Arial" w:eastAsia="宋体" w:hAnsi="Arial" w:cs="Arial"/>
          <w:sz w:val="24"/>
          <w:szCs w:val="24"/>
        </w:rPr>
        <w:t xml:space="preserve"> </w:t>
      </w:r>
      <w:r w:rsidR="009B3531" w:rsidRPr="00E47895">
        <w:rPr>
          <w:rFonts w:ascii="Arial" w:eastAsia="宋体" w:hAnsi="Arial" w:cs="Arial"/>
          <w:sz w:val="24"/>
          <w:szCs w:val="24"/>
        </w:rPr>
        <w:t>用户信息</w:t>
      </w:r>
    </w:p>
    <w:p w:rsidR="009B3531" w:rsidRPr="00E47895" w:rsidRDefault="009B3531" w:rsidP="00260011">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21 CFR 1050.10</w:t>
      </w:r>
      <w:r w:rsidR="00AC619D">
        <w:rPr>
          <w:rFonts w:ascii="Arial" w:eastAsia="宋体" w:hAnsi="Arial" w:cs="Arial"/>
          <w:sz w:val="24"/>
          <w:szCs w:val="24"/>
        </w:rPr>
        <w:t>（</w:t>
      </w:r>
      <w:r w:rsidRPr="00E47895">
        <w:rPr>
          <w:rFonts w:ascii="Arial" w:eastAsia="宋体" w:hAnsi="Arial" w:cs="Arial"/>
          <w:sz w:val="24"/>
          <w:szCs w:val="24"/>
        </w:rPr>
        <w:t>f</w:t>
      </w:r>
      <w:r w:rsidR="00AC619D">
        <w:rPr>
          <w:rFonts w:ascii="Arial" w:eastAsia="宋体" w:hAnsi="Arial" w:cs="Arial"/>
          <w:sz w:val="24"/>
          <w:szCs w:val="24"/>
        </w:rPr>
        <w:t>）（</w:t>
      </w:r>
      <w:r w:rsidRPr="00E47895">
        <w:rPr>
          <w:rFonts w:ascii="Arial" w:eastAsia="宋体" w:hAnsi="Arial" w:cs="Arial"/>
          <w:sz w:val="24"/>
          <w:szCs w:val="24"/>
        </w:rPr>
        <w:t>2</w:t>
      </w:r>
      <w:r w:rsidR="00AC619D">
        <w:rPr>
          <w:rFonts w:ascii="Arial" w:eastAsia="宋体" w:hAnsi="Arial" w:cs="Arial"/>
          <w:sz w:val="24"/>
          <w:szCs w:val="24"/>
        </w:rPr>
        <w:t>）</w:t>
      </w:r>
      <w:r w:rsidRPr="00E47895">
        <w:rPr>
          <w:rFonts w:ascii="Arial" w:eastAsia="宋体" w:hAnsi="Arial" w:cs="Arial"/>
          <w:sz w:val="24"/>
          <w:szCs w:val="24"/>
        </w:rPr>
        <w:t>要求制造商为用户适当提供产品装配、操作和安全使用指南，其中必须包括：</w:t>
      </w:r>
    </w:p>
    <w:p w:rsidR="009B3531" w:rsidRPr="00E47895" w:rsidRDefault="009B3531" w:rsidP="00260011">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a</w:t>
      </w:r>
      <w:r w:rsidR="00C262C6" w:rsidRPr="00E47895">
        <w:rPr>
          <w:rFonts w:ascii="Arial" w:eastAsia="宋体" w:hAnsi="Arial" w:cs="Arial"/>
          <w:sz w:val="24"/>
          <w:szCs w:val="24"/>
        </w:rPr>
        <w:t>）对所有操作控制面板的讨论及</w:t>
      </w:r>
      <w:r w:rsidRPr="00E47895">
        <w:rPr>
          <w:rFonts w:ascii="Arial" w:eastAsia="宋体" w:hAnsi="Arial" w:cs="Arial"/>
          <w:sz w:val="24"/>
          <w:szCs w:val="24"/>
        </w:rPr>
        <w:t>对每个控制面板效果的描述。</w:t>
      </w:r>
    </w:p>
    <w:p w:rsidR="009B3531" w:rsidRPr="00E47895" w:rsidRDefault="009B3531" w:rsidP="00260011">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b</w:t>
      </w:r>
      <w:r w:rsidRPr="00E47895">
        <w:rPr>
          <w:rFonts w:ascii="Arial" w:eastAsia="宋体" w:hAnsi="Arial" w:cs="Arial"/>
          <w:sz w:val="24"/>
          <w:szCs w:val="24"/>
        </w:rPr>
        <w:t>）</w:t>
      </w:r>
      <w:r w:rsidR="000959F5">
        <w:rPr>
          <w:rFonts w:ascii="Arial" w:eastAsia="宋体" w:hAnsi="Arial" w:cs="Arial" w:hint="eastAsia"/>
          <w:sz w:val="24"/>
          <w:szCs w:val="24"/>
        </w:rPr>
        <w:t>保证</w:t>
      </w:r>
      <w:r w:rsidRPr="00E47895">
        <w:rPr>
          <w:rFonts w:ascii="Arial" w:eastAsia="宋体" w:hAnsi="Arial" w:cs="Arial"/>
          <w:sz w:val="24"/>
          <w:szCs w:val="24"/>
        </w:rPr>
        <w:t>产品遵从</w:t>
      </w:r>
      <w:r w:rsidRPr="00E47895">
        <w:rPr>
          <w:rFonts w:ascii="Arial" w:eastAsia="宋体" w:hAnsi="Arial" w:cs="Arial"/>
          <w:sz w:val="24"/>
          <w:szCs w:val="24"/>
        </w:rPr>
        <w:t>21 CFR 1050.10</w:t>
      </w:r>
      <w:r w:rsidRPr="00E47895">
        <w:rPr>
          <w:rFonts w:ascii="Arial" w:eastAsia="宋体" w:hAnsi="Arial" w:cs="Arial"/>
          <w:sz w:val="24"/>
          <w:szCs w:val="24"/>
        </w:rPr>
        <w:t>所必需的维护时间表。</w:t>
      </w:r>
    </w:p>
    <w:p w:rsidR="009B3531" w:rsidRPr="00E47895" w:rsidRDefault="009B3531" w:rsidP="00260011">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c</w:t>
      </w:r>
      <w:r w:rsidRPr="00E47895">
        <w:rPr>
          <w:rFonts w:ascii="Arial" w:eastAsia="宋体" w:hAnsi="Arial" w:cs="Arial"/>
          <w:sz w:val="24"/>
          <w:szCs w:val="24"/>
        </w:rPr>
        <w:t>）对超声暴露来说可能必不可少的任何安全防范措施。</w:t>
      </w:r>
    </w:p>
    <w:p w:rsidR="009B3531" w:rsidRPr="00E47895" w:rsidRDefault="009B3531" w:rsidP="00260011">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d</w:t>
      </w:r>
      <w:r w:rsidRPr="00E47895">
        <w:rPr>
          <w:rFonts w:ascii="Arial" w:eastAsia="宋体" w:hAnsi="Arial" w:cs="Arial"/>
          <w:sz w:val="24"/>
          <w:szCs w:val="24"/>
        </w:rPr>
        <w:t>）</w:t>
      </w:r>
      <w:r w:rsidR="0027582C" w:rsidRPr="00E47895">
        <w:rPr>
          <w:rFonts w:ascii="Arial" w:eastAsia="宋体" w:hAnsi="Arial" w:cs="Arial"/>
          <w:sz w:val="24"/>
          <w:szCs w:val="24"/>
        </w:rPr>
        <w:t>对辐射场空间分布的描述（包括文本讨论、图解、分布图或</w:t>
      </w:r>
      <w:r w:rsidR="000959F5">
        <w:rPr>
          <w:rFonts w:ascii="Arial" w:eastAsia="宋体" w:hAnsi="Arial" w:cs="Arial"/>
          <w:sz w:val="24"/>
          <w:szCs w:val="24"/>
        </w:rPr>
        <w:t>图片</w:t>
      </w:r>
      <w:r w:rsidR="0027582C" w:rsidRPr="00E47895">
        <w:rPr>
          <w:rFonts w:ascii="Arial" w:eastAsia="宋体" w:hAnsi="Arial" w:cs="Arial"/>
          <w:sz w:val="24"/>
          <w:szCs w:val="24"/>
        </w:rPr>
        <w:t>）。</w:t>
      </w:r>
      <w:r w:rsidR="00FD3637" w:rsidRPr="00E47895">
        <w:rPr>
          <w:rFonts w:ascii="Arial" w:eastAsia="宋体" w:hAnsi="Arial" w:cs="Arial"/>
          <w:sz w:val="24"/>
          <w:szCs w:val="24"/>
        </w:rPr>
        <w:t>该描述必须包括下列陈述：该产品适用于排入</w:t>
      </w:r>
      <w:r w:rsidR="00FD3637" w:rsidRPr="00E47895">
        <w:rPr>
          <w:rFonts w:ascii="Arial" w:eastAsia="宋体" w:hAnsi="Arial" w:cs="Arial"/>
          <w:sz w:val="24"/>
          <w:szCs w:val="24"/>
        </w:rPr>
        <w:t>30</w:t>
      </w:r>
      <w:r w:rsidR="00FD3637" w:rsidRPr="00E50CC3">
        <w:rPr>
          <w:rFonts w:ascii="Arial" w:eastAsia="宋体" w:hAnsi="Arial" w:cs="Arial" w:hint="eastAsia"/>
          <w:sz w:val="24"/>
          <w:szCs w:val="24"/>
        </w:rPr>
        <w:t>℃</w:t>
      </w:r>
      <w:r w:rsidR="00FD3637" w:rsidRPr="00E47895">
        <w:rPr>
          <w:rFonts w:ascii="Arial" w:eastAsia="宋体" w:hAnsi="Arial" w:cs="Arial"/>
          <w:sz w:val="24"/>
          <w:szCs w:val="24"/>
        </w:rPr>
        <w:t>蒸馏脱瓦斯水无限媒介</w:t>
      </w:r>
      <w:r w:rsidR="00C262C6" w:rsidRPr="00E47895">
        <w:rPr>
          <w:rFonts w:ascii="Arial" w:eastAsia="宋体" w:hAnsi="Arial" w:cs="Arial"/>
          <w:sz w:val="24"/>
          <w:szCs w:val="24"/>
        </w:rPr>
        <w:t>等效物</w:t>
      </w:r>
      <w:r w:rsidR="00FD3637" w:rsidRPr="00E47895">
        <w:rPr>
          <w:rFonts w:ascii="Arial" w:eastAsia="宋体" w:hAnsi="Arial" w:cs="Arial"/>
          <w:sz w:val="24"/>
          <w:szCs w:val="24"/>
        </w:rPr>
        <w:t>中的辐射，其线路电压变异范围为</w:t>
      </w:r>
      <w:r w:rsidR="000F0CE0" w:rsidRPr="00E47895">
        <w:rPr>
          <w:rFonts w:ascii="Arial" w:eastAsia="宋体" w:hAnsi="Arial" w:cs="Arial"/>
          <w:sz w:val="24"/>
          <w:szCs w:val="24"/>
        </w:rPr>
        <w:t>额定值的</w:t>
      </w:r>
      <w:r w:rsidR="00FD3637" w:rsidRPr="00E47895">
        <w:rPr>
          <w:rFonts w:ascii="Arial" w:eastAsia="宋体" w:hAnsi="Arial" w:cs="Arial"/>
          <w:sz w:val="24"/>
          <w:szCs w:val="24"/>
        </w:rPr>
        <w:t>±10</w:t>
      </w:r>
      <w:r w:rsidR="00FD3637" w:rsidRPr="00E47895">
        <w:rPr>
          <w:rFonts w:ascii="Arial" w:eastAsia="宋体" w:hAnsi="Arial" w:cs="Arial"/>
          <w:sz w:val="24"/>
          <w:szCs w:val="24"/>
        </w:rPr>
        <w:t>％。</w:t>
      </w:r>
    </w:p>
    <w:p w:rsidR="0027582C" w:rsidRPr="00E47895" w:rsidRDefault="00BA2A51" w:rsidP="00260011">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e</w:t>
      </w:r>
      <w:r w:rsidRPr="00E47895">
        <w:rPr>
          <w:rFonts w:ascii="Arial" w:eastAsia="宋体" w:hAnsi="Arial" w:cs="Arial"/>
          <w:sz w:val="24"/>
          <w:szCs w:val="24"/>
        </w:rPr>
        <w:t>）</w:t>
      </w:r>
      <w:r w:rsidR="00EA238F" w:rsidRPr="00E47895">
        <w:rPr>
          <w:rFonts w:ascii="Arial" w:eastAsia="宋体" w:hAnsi="Arial" w:cs="Arial"/>
          <w:sz w:val="24"/>
          <w:szCs w:val="24"/>
        </w:rPr>
        <w:t>以误差百分率表示的</w:t>
      </w:r>
      <w:r w:rsidR="00C034BA" w:rsidRPr="00E47895">
        <w:rPr>
          <w:rFonts w:ascii="Arial" w:eastAsia="宋体" w:hAnsi="Arial" w:cs="Arial"/>
          <w:sz w:val="24"/>
          <w:szCs w:val="24"/>
        </w:rPr>
        <w:t>超声频率</w:t>
      </w:r>
      <w:r w:rsidR="00EA238F" w:rsidRPr="00E47895">
        <w:rPr>
          <w:rFonts w:ascii="Arial" w:eastAsia="宋体" w:hAnsi="Arial" w:cs="Arial"/>
          <w:sz w:val="24"/>
          <w:szCs w:val="24"/>
        </w:rPr>
        <w:t>量级的不确定性、有效辐射面积、（适用时）暂时性</w:t>
      </w:r>
      <w:r w:rsidR="00EA238F" w:rsidRPr="00E47895">
        <w:rPr>
          <w:rFonts w:ascii="Arial" w:eastAsia="宋体" w:hAnsi="Arial" w:cs="Arial"/>
          <w:sz w:val="24"/>
          <w:szCs w:val="24"/>
        </w:rPr>
        <w:t>-</w:t>
      </w:r>
      <w:r w:rsidR="00EA238F" w:rsidRPr="00E47895">
        <w:rPr>
          <w:rFonts w:ascii="Arial" w:eastAsia="宋体" w:hAnsi="Arial" w:cs="Arial"/>
          <w:sz w:val="24"/>
          <w:szCs w:val="24"/>
        </w:rPr>
        <w:t>最大有效强度与暂时性</w:t>
      </w:r>
      <w:r w:rsidR="00EA238F" w:rsidRPr="00E47895">
        <w:rPr>
          <w:rFonts w:ascii="Arial" w:eastAsia="宋体" w:hAnsi="Arial" w:cs="Arial"/>
          <w:sz w:val="24"/>
          <w:szCs w:val="24"/>
        </w:rPr>
        <w:t>-</w:t>
      </w:r>
      <w:r w:rsidR="00C262C6" w:rsidRPr="00E47895">
        <w:rPr>
          <w:rFonts w:ascii="Arial" w:eastAsia="宋体" w:hAnsi="Arial" w:cs="Arial"/>
          <w:sz w:val="24"/>
          <w:szCs w:val="24"/>
        </w:rPr>
        <w:t>平均有效强度比、</w:t>
      </w:r>
      <w:r w:rsidR="00EA238F" w:rsidRPr="00E47895">
        <w:rPr>
          <w:rFonts w:ascii="Arial" w:eastAsia="宋体" w:hAnsi="Arial" w:cs="Arial"/>
          <w:sz w:val="24"/>
          <w:szCs w:val="24"/>
        </w:rPr>
        <w:t>脉冲持续时间、脉冲重复率、</w:t>
      </w:r>
      <w:r w:rsidR="0027130A" w:rsidRPr="00E47895">
        <w:rPr>
          <w:rFonts w:ascii="Arial" w:eastAsia="宋体" w:hAnsi="Arial" w:cs="Arial"/>
          <w:sz w:val="24"/>
          <w:szCs w:val="24"/>
        </w:rPr>
        <w:t>聚焦面积和焦距。</w:t>
      </w:r>
    </w:p>
    <w:p w:rsidR="0027130A" w:rsidRPr="00E47895" w:rsidRDefault="0027130A" w:rsidP="00260011">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f</w:t>
      </w:r>
      <w:r w:rsidRPr="00E47895">
        <w:rPr>
          <w:rFonts w:ascii="Arial" w:eastAsia="宋体" w:hAnsi="Arial" w:cs="Arial"/>
          <w:sz w:val="24"/>
          <w:szCs w:val="24"/>
        </w:rPr>
        <w:t>）辐射能量和强度指示误差。</w:t>
      </w:r>
    </w:p>
    <w:p w:rsidR="0027130A" w:rsidRPr="00E47895" w:rsidRDefault="0027130A" w:rsidP="00260011">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g</w:t>
      </w:r>
      <w:r w:rsidRPr="00E47895">
        <w:rPr>
          <w:rFonts w:ascii="Arial" w:eastAsia="宋体" w:hAnsi="Arial" w:cs="Arial"/>
          <w:sz w:val="24"/>
          <w:szCs w:val="24"/>
        </w:rPr>
        <w:t>）预设治疗时间指示误差。</w:t>
      </w:r>
    </w:p>
    <w:p w:rsidR="002E5877" w:rsidRDefault="002E5877">
      <w:pPr>
        <w:widowControl/>
        <w:jc w:val="left"/>
        <w:rPr>
          <w:rFonts w:ascii="Arial" w:eastAsia="宋体" w:hAnsi="Arial" w:cs="Arial"/>
          <w:sz w:val="24"/>
          <w:szCs w:val="24"/>
        </w:rPr>
      </w:pPr>
      <w:r>
        <w:rPr>
          <w:rFonts w:ascii="Arial" w:eastAsia="宋体" w:hAnsi="Arial" w:cs="Arial"/>
          <w:sz w:val="24"/>
          <w:szCs w:val="24"/>
        </w:rPr>
        <w:br w:type="page"/>
      </w:r>
    </w:p>
    <w:p w:rsidR="0027130A" w:rsidRPr="00E47895" w:rsidRDefault="0027130A" w:rsidP="00260011">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lastRenderedPageBreak/>
        <w:t>（</w:t>
      </w:r>
      <w:r w:rsidRPr="00E47895">
        <w:rPr>
          <w:rFonts w:ascii="Arial" w:eastAsia="宋体" w:hAnsi="Arial" w:cs="Arial"/>
          <w:sz w:val="24"/>
          <w:szCs w:val="24"/>
        </w:rPr>
        <w:t>h</w:t>
      </w:r>
      <w:r w:rsidRPr="00E47895">
        <w:rPr>
          <w:rFonts w:ascii="Arial" w:eastAsia="宋体" w:hAnsi="Arial" w:cs="Arial"/>
          <w:sz w:val="24"/>
          <w:szCs w:val="24"/>
        </w:rPr>
        <w:t>）</w:t>
      </w:r>
      <w:r w:rsidR="003C6882" w:rsidRPr="00E47895">
        <w:rPr>
          <w:rFonts w:ascii="Arial" w:eastAsia="宋体" w:hAnsi="Arial" w:cs="Arial"/>
          <w:sz w:val="24"/>
          <w:szCs w:val="24"/>
        </w:rPr>
        <w:t>所有操作和维护用控制面板、调节面板和操作面板的清单，包括警告语</w:t>
      </w:r>
      <w:r w:rsidR="003C6882" w:rsidRPr="00C650D1">
        <w:rPr>
          <w:rFonts w:ascii="宋体" w:eastAsia="宋体" w:hAnsi="宋体" w:cs="Arial"/>
          <w:sz w:val="24"/>
          <w:szCs w:val="24"/>
        </w:rPr>
        <w:t>“</w:t>
      </w:r>
      <w:r w:rsidR="003C6882" w:rsidRPr="00E47895">
        <w:rPr>
          <w:rFonts w:ascii="Arial" w:eastAsia="宋体" w:hAnsi="Arial" w:cs="Arial"/>
          <w:sz w:val="24"/>
          <w:szCs w:val="24"/>
        </w:rPr>
        <w:t>警告－</w:t>
      </w:r>
      <w:r w:rsidR="00CB439F" w:rsidRPr="00E47895">
        <w:rPr>
          <w:rFonts w:ascii="Arial" w:eastAsia="宋体" w:hAnsi="Arial" w:cs="Arial"/>
          <w:sz w:val="24"/>
          <w:szCs w:val="24"/>
        </w:rPr>
        <w:t>使用控制面板或调节面板或超出此处描述的操作面板性能可导致对超声能量的有害暴露。</w:t>
      </w:r>
      <w:r w:rsidR="003C6882" w:rsidRPr="00C650D1">
        <w:rPr>
          <w:rFonts w:ascii="宋体" w:eastAsia="宋体" w:hAnsi="宋体" w:cs="Arial"/>
          <w:sz w:val="24"/>
          <w:szCs w:val="24"/>
        </w:rPr>
        <w:t>”</w:t>
      </w:r>
    </w:p>
    <w:p w:rsidR="0027582C" w:rsidRPr="00E47895" w:rsidRDefault="00CB439F" w:rsidP="00260011">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将用户信息的副本附到前面部分，并将其明确确认为</w:t>
      </w:r>
      <w:r w:rsidRPr="00E47895">
        <w:rPr>
          <w:rFonts w:ascii="Arial" w:eastAsia="宋体" w:hAnsi="Arial" w:cs="Arial"/>
          <w:sz w:val="24"/>
          <w:szCs w:val="24"/>
        </w:rPr>
        <w:t>4.2</w:t>
      </w:r>
      <w:r w:rsidRPr="00E47895">
        <w:rPr>
          <w:rFonts w:ascii="Arial" w:eastAsia="宋体" w:hAnsi="Arial" w:cs="Arial"/>
          <w:sz w:val="24"/>
          <w:szCs w:val="24"/>
        </w:rPr>
        <w:t>部分。</w:t>
      </w:r>
    </w:p>
    <w:p w:rsidR="00CB439F" w:rsidRPr="00E47895" w:rsidRDefault="00DE067F" w:rsidP="00260011">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4.3</w:t>
      </w:r>
      <w:r w:rsidR="00CB439F" w:rsidRPr="00E47895">
        <w:rPr>
          <w:rFonts w:ascii="Arial" w:eastAsia="宋体" w:hAnsi="Arial" w:cs="Arial"/>
          <w:sz w:val="24"/>
          <w:szCs w:val="24"/>
        </w:rPr>
        <w:t xml:space="preserve"> </w:t>
      </w:r>
      <w:r w:rsidR="00CB439F" w:rsidRPr="00E47895">
        <w:rPr>
          <w:rFonts w:ascii="Arial" w:eastAsia="宋体" w:hAnsi="Arial" w:cs="Arial"/>
          <w:sz w:val="24"/>
          <w:szCs w:val="24"/>
        </w:rPr>
        <w:t>产品描述</w:t>
      </w:r>
    </w:p>
    <w:p w:rsidR="00CB439F" w:rsidRPr="00E47895" w:rsidRDefault="001E26F6" w:rsidP="00260011">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为适当审核制造商的产品，</w:t>
      </w:r>
      <w:r w:rsidRPr="00E47895">
        <w:rPr>
          <w:rFonts w:ascii="Arial" w:eastAsia="宋体" w:hAnsi="Arial" w:cs="Arial"/>
          <w:sz w:val="24"/>
          <w:szCs w:val="24"/>
        </w:rPr>
        <w:t>CDRH</w:t>
      </w:r>
      <w:r w:rsidRPr="00E47895">
        <w:rPr>
          <w:rFonts w:ascii="Arial" w:eastAsia="宋体" w:hAnsi="Arial" w:cs="Arial"/>
          <w:sz w:val="24"/>
          <w:szCs w:val="24"/>
        </w:rPr>
        <w:t>要求在产品报告中提供对产品的全面物理描述。此类描述必须包括：</w:t>
      </w:r>
    </w:p>
    <w:p w:rsidR="001E26F6" w:rsidRPr="00E47895" w:rsidRDefault="001E26F6" w:rsidP="00260011">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a</w:t>
      </w:r>
      <w:r w:rsidRPr="00E47895">
        <w:rPr>
          <w:rFonts w:ascii="Arial" w:eastAsia="宋体" w:hAnsi="Arial" w:cs="Arial"/>
          <w:sz w:val="24"/>
          <w:szCs w:val="24"/>
        </w:rPr>
        <w:t>）超声发生器和超声</w:t>
      </w:r>
      <w:r w:rsidR="00C04EA2">
        <w:rPr>
          <w:rFonts w:ascii="Arial" w:eastAsia="宋体" w:hAnsi="Arial" w:cs="Arial"/>
          <w:sz w:val="24"/>
          <w:szCs w:val="24"/>
        </w:rPr>
        <w:t>涂药器</w:t>
      </w:r>
      <w:r w:rsidRPr="00E47895">
        <w:rPr>
          <w:rFonts w:ascii="Arial" w:eastAsia="宋体" w:hAnsi="Arial" w:cs="Arial"/>
          <w:sz w:val="24"/>
          <w:szCs w:val="24"/>
        </w:rPr>
        <w:t>的</w:t>
      </w:r>
      <w:r w:rsidR="000959F5">
        <w:rPr>
          <w:rFonts w:ascii="Arial" w:eastAsia="宋体" w:hAnsi="Arial" w:cs="Arial"/>
          <w:sz w:val="24"/>
          <w:szCs w:val="24"/>
        </w:rPr>
        <w:t>图片</w:t>
      </w:r>
      <w:r w:rsidRPr="00E47895">
        <w:rPr>
          <w:rFonts w:ascii="Arial" w:eastAsia="宋体" w:hAnsi="Arial" w:cs="Arial"/>
          <w:sz w:val="24"/>
          <w:szCs w:val="24"/>
        </w:rPr>
        <w:t>或</w:t>
      </w:r>
      <w:r w:rsidR="000959F5">
        <w:rPr>
          <w:rFonts w:ascii="Arial" w:eastAsia="宋体" w:hAnsi="Arial" w:cs="Arial"/>
          <w:sz w:val="24"/>
          <w:szCs w:val="24"/>
        </w:rPr>
        <w:t>图纸</w:t>
      </w:r>
      <w:r w:rsidRPr="00E47895">
        <w:rPr>
          <w:rFonts w:ascii="Arial" w:eastAsia="宋体" w:hAnsi="Arial" w:cs="Arial"/>
          <w:sz w:val="24"/>
          <w:szCs w:val="24"/>
        </w:rPr>
        <w:t>。</w:t>
      </w:r>
    </w:p>
    <w:p w:rsidR="001E26F6" w:rsidRPr="00E47895" w:rsidRDefault="001E26F6" w:rsidP="00260011">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b</w:t>
      </w:r>
      <w:r w:rsidRPr="00E47895">
        <w:rPr>
          <w:rFonts w:ascii="Arial" w:eastAsia="宋体" w:hAnsi="Arial" w:cs="Arial"/>
          <w:sz w:val="24"/>
          <w:szCs w:val="24"/>
        </w:rPr>
        <w:t>）产品的完整原理图。</w:t>
      </w:r>
    </w:p>
    <w:p w:rsidR="001E26F6" w:rsidRPr="00E47895" w:rsidRDefault="003A0A41" w:rsidP="00260011">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如果在</w:t>
      </w:r>
      <w:r w:rsidRPr="00E47895">
        <w:rPr>
          <w:rFonts w:ascii="Arial" w:eastAsia="宋体" w:hAnsi="Arial" w:cs="Arial"/>
          <w:sz w:val="24"/>
          <w:szCs w:val="24"/>
        </w:rPr>
        <w:t>3.6</w:t>
      </w:r>
      <w:r w:rsidRPr="00E47895">
        <w:rPr>
          <w:rFonts w:ascii="Arial" w:eastAsia="宋体" w:hAnsi="Arial" w:cs="Arial"/>
          <w:sz w:val="24"/>
          <w:szCs w:val="24"/>
        </w:rPr>
        <w:t>、</w:t>
      </w:r>
      <w:r w:rsidRPr="00E47895">
        <w:rPr>
          <w:rFonts w:ascii="Arial" w:eastAsia="宋体" w:hAnsi="Arial" w:cs="Arial"/>
          <w:sz w:val="24"/>
          <w:szCs w:val="24"/>
        </w:rPr>
        <w:t>3.7</w:t>
      </w:r>
      <w:r w:rsidRPr="00E47895">
        <w:rPr>
          <w:rFonts w:ascii="Arial" w:eastAsia="宋体" w:hAnsi="Arial" w:cs="Arial"/>
          <w:sz w:val="24"/>
          <w:szCs w:val="24"/>
        </w:rPr>
        <w:t>、</w:t>
      </w:r>
      <w:r w:rsidRPr="00E47895">
        <w:rPr>
          <w:rFonts w:ascii="Arial" w:eastAsia="宋体" w:hAnsi="Arial" w:cs="Arial"/>
          <w:sz w:val="24"/>
          <w:szCs w:val="24"/>
        </w:rPr>
        <w:t>4.1</w:t>
      </w:r>
      <w:r w:rsidRPr="00E47895">
        <w:rPr>
          <w:rFonts w:ascii="Arial" w:eastAsia="宋体" w:hAnsi="Arial" w:cs="Arial"/>
          <w:sz w:val="24"/>
          <w:szCs w:val="24"/>
        </w:rPr>
        <w:t>或</w:t>
      </w:r>
      <w:r w:rsidRPr="00E47895">
        <w:rPr>
          <w:rFonts w:ascii="Arial" w:eastAsia="宋体" w:hAnsi="Arial" w:cs="Arial"/>
          <w:sz w:val="24"/>
          <w:szCs w:val="24"/>
        </w:rPr>
        <w:t>4.2</w:t>
      </w:r>
      <w:r w:rsidRPr="00E47895">
        <w:rPr>
          <w:rFonts w:ascii="Arial" w:eastAsia="宋体" w:hAnsi="Arial" w:cs="Arial"/>
          <w:sz w:val="24"/>
          <w:szCs w:val="24"/>
        </w:rPr>
        <w:t>部分已提供过该信息，则不必做进一步描述。如果未提供过，请将必要文件附到前面部分，并将其明确确认为</w:t>
      </w:r>
      <w:r w:rsidRPr="00E47895">
        <w:rPr>
          <w:rFonts w:ascii="Arial" w:eastAsia="宋体" w:hAnsi="Arial" w:cs="Arial"/>
          <w:sz w:val="24"/>
          <w:szCs w:val="24"/>
        </w:rPr>
        <w:t>4.3</w:t>
      </w:r>
      <w:r w:rsidRPr="00E47895">
        <w:rPr>
          <w:rFonts w:ascii="Arial" w:eastAsia="宋体" w:hAnsi="Arial" w:cs="Arial"/>
          <w:sz w:val="24"/>
          <w:szCs w:val="24"/>
        </w:rPr>
        <w:t>部分。</w:t>
      </w:r>
    </w:p>
    <w:p w:rsidR="003A0A41" w:rsidRPr="00E47895" w:rsidRDefault="00DE067F" w:rsidP="00260011">
      <w:pPr>
        <w:snapToGrid w:val="0"/>
        <w:spacing w:afterLines="50" w:after="156" w:line="360" w:lineRule="auto"/>
        <w:rPr>
          <w:rFonts w:ascii="Arial" w:eastAsia="宋体" w:hAnsi="Arial" w:cs="Arial"/>
          <w:sz w:val="24"/>
          <w:szCs w:val="24"/>
        </w:rPr>
      </w:pPr>
      <w:r w:rsidRPr="00E47895">
        <w:rPr>
          <w:rFonts w:ascii="Arial" w:eastAsia="宋体" w:hAnsi="Arial" w:cs="Arial"/>
          <w:sz w:val="24"/>
          <w:szCs w:val="24"/>
        </w:rPr>
        <w:t>5.0</w:t>
      </w:r>
      <w:r w:rsidR="003A0A41" w:rsidRPr="00E47895">
        <w:rPr>
          <w:rFonts w:ascii="Arial" w:eastAsia="宋体" w:hAnsi="Arial" w:cs="Arial"/>
          <w:sz w:val="24"/>
          <w:szCs w:val="24"/>
        </w:rPr>
        <w:t xml:space="preserve"> </w:t>
      </w:r>
      <w:r w:rsidR="003A0A41" w:rsidRPr="00E47895">
        <w:rPr>
          <w:rFonts w:ascii="Arial" w:eastAsia="宋体" w:hAnsi="Arial" w:cs="Arial"/>
          <w:sz w:val="24"/>
          <w:szCs w:val="24"/>
        </w:rPr>
        <w:t>测试计划</w:t>
      </w:r>
    </w:p>
    <w:p w:rsidR="003A0A41" w:rsidRPr="00E47895" w:rsidRDefault="00396889" w:rsidP="00260011">
      <w:pPr>
        <w:snapToGrid w:val="0"/>
        <w:spacing w:afterLines="50" w:after="156" w:line="360" w:lineRule="auto"/>
        <w:rPr>
          <w:rFonts w:ascii="Arial" w:eastAsia="宋体" w:hAnsi="Arial" w:cs="Arial"/>
          <w:sz w:val="24"/>
          <w:szCs w:val="24"/>
        </w:rPr>
      </w:pPr>
      <w:r w:rsidRPr="00E47895">
        <w:rPr>
          <w:rFonts w:ascii="Arial" w:eastAsia="宋体" w:hAnsi="Arial" w:cs="Arial"/>
          <w:sz w:val="24"/>
          <w:szCs w:val="24"/>
        </w:rPr>
        <w:t>本部分报告的信息将用来判定制造商的测试计划对出具证明是否足够（</w:t>
      </w:r>
      <w:r w:rsidRPr="00E47895">
        <w:rPr>
          <w:rFonts w:ascii="Arial" w:eastAsia="宋体" w:hAnsi="Arial" w:cs="Arial"/>
          <w:sz w:val="24"/>
          <w:szCs w:val="24"/>
        </w:rPr>
        <w:t>21 CFR 1010.2</w:t>
      </w:r>
      <w:r w:rsidRPr="00E47895">
        <w:rPr>
          <w:rFonts w:ascii="Arial" w:eastAsia="宋体" w:hAnsi="Arial" w:cs="Arial"/>
          <w:sz w:val="24"/>
          <w:szCs w:val="24"/>
        </w:rPr>
        <w:t>）以及产品是否遵从性能标准。对本部分的每个</w:t>
      </w:r>
      <w:r w:rsidR="001D7C06" w:rsidRPr="00E47895">
        <w:rPr>
          <w:rFonts w:ascii="Arial" w:eastAsia="宋体" w:hAnsi="Arial" w:cs="Arial"/>
          <w:sz w:val="24"/>
          <w:szCs w:val="24"/>
        </w:rPr>
        <w:t>项目</w:t>
      </w:r>
      <w:r w:rsidRPr="00E47895">
        <w:rPr>
          <w:rFonts w:ascii="Arial" w:eastAsia="宋体" w:hAnsi="Arial" w:cs="Arial"/>
          <w:sz w:val="24"/>
          <w:szCs w:val="24"/>
        </w:rPr>
        <w:t>必须逐个详细应对。</w:t>
      </w:r>
      <w:r w:rsidR="001D7C06" w:rsidRPr="00E47895">
        <w:rPr>
          <w:rFonts w:ascii="Arial" w:eastAsia="宋体" w:hAnsi="Arial" w:cs="Arial"/>
          <w:sz w:val="24"/>
          <w:szCs w:val="24"/>
        </w:rPr>
        <w:t>应将对所有项目的回应附到前面部分，并将其明确确认为</w:t>
      </w:r>
      <w:r w:rsidR="001D7C06" w:rsidRPr="00E47895">
        <w:rPr>
          <w:rFonts w:ascii="Arial" w:eastAsia="宋体" w:hAnsi="Arial" w:cs="Arial"/>
          <w:sz w:val="24"/>
          <w:szCs w:val="24"/>
        </w:rPr>
        <w:t>5.0</w:t>
      </w:r>
      <w:r w:rsidR="001D7C06" w:rsidRPr="00E47895">
        <w:rPr>
          <w:rFonts w:ascii="Arial" w:eastAsia="宋体" w:hAnsi="Arial" w:cs="Arial"/>
          <w:sz w:val="24"/>
          <w:szCs w:val="24"/>
        </w:rPr>
        <w:t>部分。</w:t>
      </w:r>
    </w:p>
    <w:p w:rsidR="0090362F" w:rsidRPr="00E47895" w:rsidRDefault="00DE067F" w:rsidP="00260011">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5.1</w:t>
      </w:r>
      <w:r w:rsidR="0090362F" w:rsidRPr="00E47895">
        <w:rPr>
          <w:rFonts w:ascii="Arial" w:eastAsia="宋体" w:hAnsi="Arial" w:cs="Arial"/>
          <w:sz w:val="24"/>
          <w:szCs w:val="24"/>
        </w:rPr>
        <w:t xml:space="preserve"> </w:t>
      </w:r>
      <w:r w:rsidR="0090362F" w:rsidRPr="00E47895">
        <w:rPr>
          <w:rFonts w:ascii="Arial" w:eastAsia="宋体" w:hAnsi="Arial" w:cs="Arial"/>
          <w:sz w:val="24"/>
          <w:szCs w:val="24"/>
        </w:rPr>
        <w:t>来件测试</w:t>
      </w:r>
    </w:p>
    <w:p w:rsidR="0090362F" w:rsidRPr="00E47895" w:rsidRDefault="007A1EBC" w:rsidP="00260011">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对其性能可影响对该标准合</w:t>
      </w:r>
      <w:proofErr w:type="gramStart"/>
      <w:r w:rsidRPr="00E47895">
        <w:rPr>
          <w:rFonts w:ascii="Arial" w:eastAsia="宋体" w:hAnsi="Arial" w:cs="Arial"/>
          <w:sz w:val="24"/>
          <w:szCs w:val="24"/>
        </w:rPr>
        <w:t>规</w:t>
      </w:r>
      <w:proofErr w:type="gramEnd"/>
      <w:r w:rsidRPr="00E47895">
        <w:rPr>
          <w:rFonts w:ascii="Arial" w:eastAsia="宋体" w:hAnsi="Arial" w:cs="Arial"/>
          <w:sz w:val="24"/>
          <w:szCs w:val="24"/>
        </w:rPr>
        <w:t>性的组件所做的所有测试进行全面描述。该描述应包括但不限于：</w:t>
      </w:r>
    </w:p>
    <w:p w:rsidR="007A1EBC" w:rsidRPr="00E47895" w:rsidRDefault="007A1EBC" w:rsidP="00260011">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a</w:t>
      </w:r>
      <w:r w:rsidRPr="00E47895">
        <w:rPr>
          <w:rFonts w:ascii="Arial" w:eastAsia="宋体" w:hAnsi="Arial" w:cs="Arial"/>
          <w:sz w:val="24"/>
          <w:szCs w:val="24"/>
        </w:rPr>
        <w:t>）</w:t>
      </w:r>
      <w:r w:rsidR="005359DF" w:rsidRPr="00E47895">
        <w:rPr>
          <w:rFonts w:ascii="Arial" w:eastAsia="宋体" w:hAnsi="Arial" w:cs="Arial"/>
          <w:sz w:val="24"/>
          <w:szCs w:val="24"/>
        </w:rPr>
        <w:t>确认受测组件及其功能。</w:t>
      </w:r>
    </w:p>
    <w:p w:rsidR="005359DF" w:rsidRPr="00E47895" w:rsidRDefault="005359DF" w:rsidP="00260011">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b</w:t>
      </w:r>
      <w:r w:rsidRPr="00E47895">
        <w:rPr>
          <w:rFonts w:ascii="Arial" w:eastAsia="宋体" w:hAnsi="Arial" w:cs="Arial"/>
          <w:sz w:val="24"/>
          <w:szCs w:val="24"/>
        </w:rPr>
        <w:t>）陈述对组件是</w:t>
      </w:r>
      <w:r w:rsidRPr="00E47895">
        <w:rPr>
          <w:rFonts w:ascii="Arial" w:eastAsia="宋体" w:hAnsi="Arial" w:cs="Arial"/>
          <w:sz w:val="24"/>
          <w:szCs w:val="24"/>
        </w:rPr>
        <w:t>100</w:t>
      </w:r>
      <w:r w:rsidRPr="00E47895">
        <w:rPr>
          <w:rFonts w:ascii="Arial" w:eastAsia="宋体" w:hAnsi="Arial" w:cs="Arial"/>
          <w:sz w:val="24"/>
          <w:szCs w:val="24"/>
        </w:rPr>
        <w:t>％测试还是抽样测试。如果是抽样测试，提供所有抽样参数和选择验收质量水平的理由。</w:t>
      </w:r>
    </w:p>
    <w:p w:rsidR="005359DF" w:rsidRPr="00E47895" w:rsidRDefault="005359DF" w:rsidP="00260011">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c</w:t>
      </w:r>
      <w:r w:rsidRPr="00E47895">
        <w:rPr>
          <w:rFonts w:ascii="Arial" w:eastAsia="宋体" w:hAnsi="Arial" w:cs="Arial"/>
          <w:sz w:val="24"/>
          <w:szCs w:val="24"/>
        </w:rPr>
        <w:t>）</w:t>
      </w:r>
      <w:r w:rsidR="00CC142B" w:rsidRPr="00E47895">
        <w:rPr>
          <w:rFonts w:ascii="Arial" w:eastAsia="宋体" w:hAnsi="Arial" w:cs="Arial"/>
          <w:sz w:val="24"/>
          <w:szCs w:val="24"/>
        </w:rPr>
        <w:t>描述</w:t>
      </w:r>
      <w:r w:rsidR="00CA109E" w:rsidRPr="00E47895">
        <w:rPr>
          <w:rFonts w:ascii="Arial" w:eastAsia="宋体" w:hAnsi="Arial" w:cs="Arial"/>
          <w:sz w:val="24"/>
          <w:szCs w:val="24"/>
        </w:rPr>
        <w:t>部件拒绝</w:t>
      </w:r>
      <w:r w:rsidR="00D33C41" w:rsidRPr="00E47895">
        <w:rPr>
          <w:rFonts w:ascii="Arial" w:eastAsia="宋体" w:hAnsi="Arial" w:cs="Arial"/>
          <w:sz w:val="24"/>
          <w:szCs w:val="24"/>
        </w:rPr>
        <w:t>或</w:t>
      </w:r>
      <w:proofErr w:type="gramStart"/>
      <w:r w:rsidR="00D33C41" w:rsidRPr="00E47895">
        <w:rPr>
          <w:rFonts w:ascii="Arial" w:eastAsia="宋体" w:hAnsi="Arial" w:cs="Arial"/>
          <w:sz w:val="24"/>
          <w:szCs w:val="24"/>
        </w:rPr>
        <w:t>批拒绝</w:t>
      </w:r>
      <w:proofErr w:type="gramEnd"/>
      <w:r w:rsidR="00D33C41" w:rsidRPr="00E47895">
        <w:rPr>
          <w:rFonts w:ascii="Arial" w:eastAsia="宋体" w:hAnsi="Arial" w:cs="Arial"/>
          <w:sz w:val="24"/>
          <w:szCs w:val="24"/>
        </w:rPr>
        <w:t>后采取的纠正措施（即将组件退回制造商，对组件</w:t>
      </w:r>
      <w:r w:rsidR="00D33C41" w:rsidRPr="00E47895">
        <w:rPr>
          <w:rFonts w:ascii="Arial" w:eastAsia="宋体" w:hAnsi="Arial" w:cs="Arial"/>
          <w:sz w:val="24"/>
          <w:szCs w:val="24"/>
        </w:rPr>
        <w:t>100</w:t>
      </w:r>
      <w:r w:rsidR="00D33C41" w:rsidRPr="00E47895">
        <w:rPr>
          <w:rFonts w:ascii="Arial" w:eastAsia="宋体" w:hAnsi="Arial" w:cs="Arial"/>
          <w:sz w:val="24"/>
          <w:szCs w:val="24"/>
        </w:rPr>
        <w:t>％进行测试，</w:t>
      </w:r>
      <w:r w:rsidR="00CC142B" w:rsidRPr="00E47895">
        <w:rPr>
          <w:rFonts w:ascii="Arial" w:eastAsia="宋体" w:hAnsi="Arial" w:cs="Arial"/>
          <w:sz w:val="24"/>
          <w:szCs w:val="24"/>
        </w:rPr>
        <w:t>提高</w:t>
      </w:r>
      <w:r w:rsidR="00D33C41" w:rsidRPr="00E47895">
        <w:rPr>
          <w:rFonts w:ascii="Arial" w:eastAsia="宋体" w:hAnsi="Arial" w:cs="Arial"/>
          <w:sz w:val="24"/>
          <w:szCs w:val="24"/>
        </w:rPr>
        <w:t>抽样水平）。</w:t>
      </w:r>
      <w:r w:rsidR="00CC142B" w:rsidRPr="00E47895">
        <w:rPr>
          <w:rFonts w:ascii="Arial" w:eastAsia="宋体" w:hAnsi="Arial" w:cs="Arial"/>
          <w:sz w:val="24"/>
          <w:szCs w:val="24"/>
        </w:rPr>
        <w:t>如果提高抽样水平，</w:t>
      </w:r>
      <w:r w:rsidR="002D1A36" w:rsidRPr="00E47895">
        <w:rPr>
          <w:rFonts w:ascii="Arial" w:eastAsia="宋体" w:hAnsi="Arial" w:cs="Arial"/>
          <w:sz w:val="24"/>
          <w:szCs w:val="24"/>
        </w:rPr>
        <w:t>请提供采取</w:t>
      </w:r>
      <w:r w:rsidR="00250277">
        <w:rPr>
          <w:rFonts w:ascii="Arial" w:eastAsia="宋体" w:hAnsi="Arial" w:cs="Arial" w:hint="eastAsia"/>
          <w:sz w:val="24"/>
          <w:szCs w:val="24"/>
        </w:rPr>
        <w:t>该</w:t>
      </w:r>
      <w:r w:rsidR="002D1A36" w:rsidRPr="00E47895">
        <w:rPr>
          <w:rFonts w:ascii="Arial" w:eastAsia="宋体" w:hAnsi="Arial" w:cs="Arial"/>
          <w:sz w:val="24"/>
          <w:szCs w:val="24"/>
        </w:rPr>
        <w:t>步骤的全部理由以及经过修订的任何验收标准。</w:t>
      </w:r>
    </w:p>
    <w:p w:rsidR="002E5877" w:rsidRDefault="002E5877">
      <w:pPr>
        <w:widowControl/>
        <w:jc w:val="left"/>
        <w:rPr>
          <w:rFonts w:ascii="Arial" w:eastAsia="宋体" w:hAnsi="Arial" w:cs="Arial"/>
          <w:sz w:val="24"/>
          <w:szCs w:val="24"/>
        </w:rPr>
      </w:pPr>
      <w:r>
        <w:rPr>
          <w:rFonts w:ascii="Arial" w:eastAsia="宋体" w:hAnsi="Arial" w:cs="Arial"/>
          <w:sz w:val="24"/>
          <w:szCs w:val="24"/>
        </w:rPr>
        <w:br w:type="page"/>
      </w:r>
    </w:p>
    <w:p w:rsidR="002D1A36" w:rsidRPr="00E47895" w:rsidRDefault="002D1A36" w:rsidP="00260011">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lastRenderedPageBreak/>
        <w:t>提供</w:t>
      </w:r>
      <w:r w:rsidR="00814DF8" w:rsidRPr="00E47895">
        <w:rPr>
          <w:rFonts w:ascii="Arial" w:eastAsia="宋体" w:hAnsi="Arial" w:cs="Arial"/>
          <w:sz w:val="24"/>
          <w:szCs w:val="24"/>
        </w:rPr>
        <w:t>每个受测组件的</w:t>
      </w:r>
      <w:r w:rsidRPr="00E47895">
        <w:rPr>
          <w:rFonts w:ascii="Arial" w:eastAsia="宋体" w:hAnsi="Arial" w:cs="Arial"/>
          <w:sz w:val="24"/>
          <w:szCs w:val="24"/>
        </w:rPr>
        <w:t>以上信息作为</w:t>
      </w:r>
      <w:r w:rsidRPr="00E47895">
        <w:rPr>
          <w:rFonts w:ascii="Arial" w:eastAsia="宋体" w:hAnsi="Arial" w:cs="Arial"/>
          <w:sz w:val="24"/>
          <w:szCs w:val="24"/>
        </w:rPr>
        <w:t>5.1</w:t>
      </w:r>
      <w:r w:rsidRPr="00E47895">
        <w:rPr>
          <w:rFonts w:ascii="Arial" w:eastAsia="宋体" w:hAnsi="Arial" w:cs="Arial"/>
          <w:sz w:val="24"/>
          <w:szCs w:val="24"/>
        </w:rPr>
        <w:t>部分的分段。例如，如果传感器晶体和计时器在受测组件中，</w:t>
      </w:r>
      <w:r w:rsidR="00C624A6" w:rsidRPr="00E47895">
        <w:rPr>
          <w:rFonts w:ascii="Arial" w:eastAsia="宋体" w:hAnsi="Arial" w:cs="Arial"/>
          <w:sz w:val="24"/>
          <w:szCs w:val="24"/>
        </w:rPr>
        <w:t>提供对晶体测试的描述作为</w:t>
      </w:r>
      <w:r w:rsidR="00C624A6" w:rsidRPr="00E47895">
        <w:rPr>
          <w:rFonts w:ascii="Arial" w:eastAsia="宋体" w:hAnsi="Arial" w:cs="Arial"/>
          <w:sz w:val="24"/>
          <w:szCs w:val="24"/>
        </w:rPr>
        <w:t>5.1.1</w:t>
      </w:r>
      <w:r w:rsidR="00C624A6" w:rsidRPr="00E47895">
        <w:rPr>
          <w:rFonts w:ascii="Arial" w:eastAsia="宋体" w:hAnsi="Arial" w:cs="Arial"/>
          <w:sz w:val="24"/>
          <w:szCs w:val="24"/>
        </w:rPr>
        <w:t>部分，提供对计时器测试的描述作为</w:t>
      </w:r>
      <w:r w:rsidR="00C624A6" w:rsidRPr="00E47895">
        <w:rPr>
          <w:rFonts w:ascii="Arial" w:eastAsia="宋体" w:hAnsi="Arial" w:cs="Arial"/>
          <w:sz w:val="24"/>
          <w:szCs w:val="24"/>
        </w:rPr>
        <w:t>5.1.2</w:t>
      </w:r>
      <w:r w:rsidR="00C624A6" w:rsidRPr="00E47895">
        <w:rPr>
          <w:rFonts w:ascii="Arial" w:eastAsia="宋体" w:hAnsi="Arial" w:cs="Arial"/>
          <w:sz w:val="24"/>
          <w:szCs w:val="24"/>
        </w:rPr>
        <w:t>部分，并以此类推。</w:t>
      </w:r>
    </w:p>
    <w:p w:rsidR="00C624A6" w:rsidRPr="00E47895" w:rsidRDefault="00C624A6"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 xml:space="preserve">5.2 </w:t>
      </w:r>
      <w:r w:rsidRPr="00E47895">
        <w:rPr>
          <w:rFonts w:ascii="Arial" w:eastAsia="宋体" w:hAnsi="Arial" w:cs="Arial"/>
          <w:sz w:val="24"/>
          <w:szCs w:val="24"/>
        </w:rPr>
        <w:t>测试仪器的校准</w:t>
      </w:r>
    </w:p>
    <w:p w:rsidR="00C624A6" w:rsidRPr="00E47895" w:rsidRDefault="00C624A6"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全面描述为确保对该标准的合</w:t>
      </w:r>
      <w:proofErr w:type="gramStart"/>
      <w:r w:rsidRPr="00E47895">
        <w:rPr>
          <w:rFonts w:ascii="Arial" w:eastAsia="宋体" w:hAnsi="Arial" w:cs="Arial"/>
          <w:sz w:val="24"/>
          <w:szCs w:val="24"/>
        </w:rPr>
        <w:t>规</w:t>
      </w:r>
      <w:proofErr w:type="gramEnd"/>
      <w:r w:rsidRPr="00E47895">
        <w:rPr>
          <w:rFonts w:ascii="Arial" w:eastAsia="宋体" w:hAnsi="Arial" w:cs="Arial"/>
          <w:sz w:val="24"/>
          <w:szCs w:val="24"/>
        </w:rPr>
        <w:t>性而做的任何测试中使用的仪器，其中应包括但不限于下列内容：</w:t>
      </w:r>
    </w:p>
    <w:p w:rsidR="00C624A6" w:rsidRPr="00E47895" w:rsidRDefault="00DE067F"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5.2.1</w:t>
      </w:r>
      <w:r w:rsidR="00C624A6" w:rsidRPr="00E47895">
        <w:rPr>
          <w:rFonts w:ascii="Arial" w:eastAsia="宋体" w:hAnsi="Arial" w:cs="Arial"/>
          <w:sz w:val="24"/>
          <w:szCs w:val="24"/>
        </w:rPr>
        <w:t xml:space="preserve"> </w:t>
      </w:r>
      <w:r w:rsidR="00AB7221" w:rsidRPr="00E47895">
        <w:rPr>
          <w:rFonts w:ascii="Arial" w:eastAsia="宋体" w:hAnsi="Arial" w:cs="Arial"/>
          <w:sz w:val="24"/>
          <w:szCs w:val="24"/>
        </w:rPr>
        <w:t>测量超声能量所用仪器的制造商、型号、类</w:t>
      </w:r>
      <w:r w:rsidR="00C624A6" w:rsidRPr="00E47895">
        <w:rPr>
          <w:rFonts w:ascii="Arial" w:eastAsia="宋体" w:hAnsi="Arial" w:cs="Arial"/>
          <w:sz w:val="24"/>
          <w:szCs w:val="24"/>
        </w:rPr>
        <w:t>型（如辐射力）、</w:t>
      </w:r>
      <w:r w:rsidR="00AB7221" w:rsidRPr="00E47895">
        <w:rPr>
          <w:rFonts w:ascii="Arial" w:eastAsia="宋体" w:hAnsi="Arial" w:cs="Arial"/>
          <w:sz w:val="24"/>
          <w:szCs w:val="24"/>
        </w:rPr>
        <w:t>准确度和分辨率。</w:t>
      </w:r>
    </w:p>
    <w:p w:rsidR="00AB7221" w:rsidRPr="00E47895" w:rsidRDefault="00DE067F"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5.2.2</w:t>
      </w:r>
      <w:r w:rsidR="00AB7221" w:rsidRPr="00E47895">
        <w:rPr>
          <w:rFonts w:ascii="Arial" w:eastAsia="宋体" w:hAnsi="Arial" w:cs="Arial"/>
          <w:sz w:val="24"/>
          <w:szCs w:val="24"/>
        </w:rPr>
        <w:t xml:space="preserve"> </w:t>
      </w:r>
      <w:r w:rsidR="00AB7221" w:rsidRPr="00E47895">
        <w:rPr>
          <w:rFonts w:ascii="Arial" w:eastAsia="宋体" w:hAnsi="Arial" w:cs="Arial"/>
          <w:sz w:val="24"/>
          <w:szCs w:val="24"/>
        </w:rPr>
        <w:t>对上述仪器进行校准的操作步骤。包括对所用任何校准源的描述，在描述中应对准确度</w:t>
      </w:r>
      <w:r w:rsidR="00C262C6" w:rsidRPr="00E47895">
        <w:rPr>
          <w:rFonts w:ascii="Arial" w:eastAsia="宋体" w:hAnsi="Arial" w:cs="Arial"/>
          <w:sz w:val="24"/>
          <w:szCs w:val="24"/>
        </w:rPr>
        <w:t>及</w:t>
      </w:r>
      <w:r w:rsidR="00AB7221" w:rsidRPr="00E47895">
        <w:rPr>
          <w:rFonts w:ascii="Arial" w:eastAsia="宋体" w:hAnsi="Arial" w:cs="Arial"/>
          <w:sz w:val="24"/>
          <w:szCs w:val="24"/>
        </w:rPr>
        <w:t>根据该准确度进行校准的情况做出说明。</w:t>
      </w:r>
    </w:p>
    <w:p w:rsidR="00AB7221" w:rsidRPr="00E47895" w:rsidRDefault="00DE067F"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5.2.3</w:t>
      </w:r>
      <w:r w:rsidR="00AB7221" w:rsidRPr="00E47895">
        <w:rPr>
          <w:rFonts w:ascii="Arial" w:eastAsia="宋体" w:hAnsi="Arial" w:cs="Arial"/>
          <w:sz w:val="24"/>
          <w:szCs w:val="24"/>
        </w:rPr>
        <w:t xml:space="preserve"> </w:t>
      </w:r>
      <w:r w:rsidR="00ED7E62" w:rsidRPr="00E47895">
        <w:rPr>
          <w:rFonts w:ascii="Arial" w:eastAsia="宋体" w:hAnsi="Arial" w:cs="Arial"/>
          <w:sz w:val="24"/>
          <w:szCs w:val="24"/>
        </w:rPr>
        <w:t>用来测量超声强度</w:t>
      </w:r>
      <w:r w:rsidR="00250277">
        <w:rPr>
          <w:rFonts w:ascii="Arial" w:eastAsia="宋体" w:hAnsi="Arial" w:cs="Arial" w:hint="eastAsia"/>
          <w:sz w:val="24"/>
          <w:szCs w:val="24"/>
        </w:rPr>
        <w:t>的</w:t>
      </w:r>
      <w:proofErr w:type="gramStart"/>
      <w:r w:rsidR="00ED7E62" w:rsidRPr="00E47895">
        <w:rPr>
          <w:rFonts w:ascii="Arial" w:eastAsia="宋体" w:hAnsi="Arial" w:cs="Arial"/>
          <w:sz w:val="24"/>
          <w:szCs w:val="24"/>
        </w:rPr>
        <w:t>水诊器制造商</w:t>
      </w:r>
      <w:proofErr w:type="gramEnd"/>
      <w:r w:rsidR="00ED7E62" w:rsidRPr="00E47895">
        <w:rPr>
          <w:rFonts w:ascii="Arial" w:eastAsia="宋体" w:hAnsi="Arial" w:cs="Arial"/>
          <w:sz w:val="24"/>
          <w:szCs w:val="24"/>
        </w:rPr>
        <w:t>、型号和</w:t>
      </w:r>
      <w:r w:rsidR="00250277">
        <w:rPr>
          <w:rFonts w:ascii="Arial" w:eastAsia="宋体" w:hAnsi="Arial" w:cs="Arial" w:hint="eastAsia"/>
          <w:sz w:val="24"/>
          <w:szCs w:val="24"/>
        </w:rPr>
        <w:t>完整规范</w:t>
      </w:r>
      <w:r w:rsidR="00ED7E62" w:rsidRPr="00E47895">
        <w:rPr>
          <w:rFonts w:ascii="Arial" w:eastAsia="宋体" w:hAnsi="Arial" w:cs="Arial"/>
          <w:sz w:val="24"/>
          <w:szCs w:val="24"/>
        </w:rPr>
        <w:t>。</w:t>
      </w:r>
    </w:p>
    <w:p w:rsidR="00ED7E62" w:rsidRPr="00E47895" w:rsidRDefault="00DE067F"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5.2.4</w:t>
      </w:r>
      <w:r w:rsidR="00ED7E62" w:rsidRPr="00E47895">
        <w:rPr>
          <w:rFonts w:ascii="Arial" w:eastAsia="宋体" w:hAnsi="Arial" w:cs="Arial"/>
          <w:sz w:val="24"/>
          <w:szCs w:val="24"/>
        </w:rPr>
        <w:t xml:space="preserve"> </w:t>
      </w:r>
      <w:r w:rsidR="00ED7E62" w:rsidRPr="00E47895">
        <w:rPr>
          <w:rFonts w:ascii="Arial" w:eastAsia="宋体" w:hAnsi="Arial" w:cs="Arial"/>
          <w:sz w:val="24"/>
          <w:szCs w:val="24"/>
        </w:rPr>
        <w:t>对用来测量辐射场空间分布</w:t>
      </w:r>
      <w:r w:rsidR="00250277">
        <w:rPr>
          <w:rFonts w:ascii="Arial" w:eastAsia="宋体" w:hAnsi="Arial" w:cs="Arial" w:hint="eastAsia"/>
          <w:sz w:val="24"/>
          <w:szCs w:val="24"/>
        </w:rPr>
        <w:t>的</w:t>
      </w:r>
      <w:r w:rsidR="00ED7E62" w:rsidRPr="00E47895">
        <w:rPr>
          <w:rFonts w:ascii="Arial" w:eastAsia="宋体" w:hAnsi="Arial" w:cs="Arial"/>
          <w:sz w:val="24"/>
          <w:szCs w:val="24"/>
        </w:rPr>
        <w:t>扫描仪的描述。</w:t>
      </w:r>
    </w:p>
    <w:p w:rsidR="00ED7E62" w:rsidRPr="00E47895" w:rsidRDefault="00DE067F"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5.2.5</w:t>
      </w:r>
      <w:r w:rsidR="00ED7E62" w:rsidRPr="00E47895">
        <w:rPr>
          <w:rFonts w:ascii="Arial" w:eastAsia="宋体" w:hAnsi="Arial" w:cs="Arial"/>
          <w:sz w:val="24"/>
          <w:szCs w:val="24"/>
        </w:rPr>
        <w:t xml:space="preserve"> </w:t>
      </w:r>
      <w:r w:rsidR="00ED7E62" w:rsidRPr="00E47895">
        <w:rPr>
          <w:rFonts w:ascii="Arial" w:eastAsia="宋体" w:hAnsi="Arial" w:cs="Arial"/>
          <w:sz w:val="24"/>
          <w:szCs w:val="24"/>
        </w:rPr>
        <w:t>对用于合</w:t>
      </w:r>
      <w:proofErr w:type="gramStart"/>
      <w:r w:rsidR="00ED7E62" w:rsidRPr="00E47895">
        <w:rPr>
          <w:rFonts w:ascii="Arial" w:eastAsia="宋体" w:hAnsi="Arial" w:cs="Arial"/>
          <w:sz w:val="24"/>
          <w:szCs w:val="24"/>
        </w:rPr>
        <w:t>规</w:t>
      </w:r>
      <w:proofErr w:type="gramEnd"/>
      <w:r w:rsidR="00ED7E62" w:rsidRPr="00E47895">
        <w:rPr>
          <w:rFonts w:ascii="Arial" w:eastAsia="宋体" w:hAnsi="Arial" w:cs="Arial"/>
          <w:sz w:val="24"/>
          <w:szCs w:val="24"/>
        </w:rPr>
        <w:t>测试所有其它仪器及其校准步骤的描述。</w:t>
      </w:r>
    </w:p>
    <w:p w:rsidR="00ED7E62" w:rsidRPr="00E47895" w:rsidRDefault="00DE067F"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5.3</w:t>
      </w:r>
      <w:r w:rsidR="00ED7E62" w:rsidRPr="00E47895">
        <w:rPr>
          <w:rFonts w:ascii="Arial" w:eastAsia="宋体" w:hAnsi="Arial" w:cs="Arial"/>
          <w:sz w:val="24"/>
          <w:szCs w:val="24"/>
        </w:rPr>
        <w:t xml:space="preserve"> </w:t>
      </w:r>
      <w:r w:rsidR="00ED7E62" w:rsidRPr="00E47895">
        <w:rPr>
          <w:rFonts w:ascii="Arial" w:eastAsia="宋体" w:hAnsi="Arial" w:cs="Arial"/>
          <w:sz w:val="24"/>
          <w:szCs w:val="24"/>
        </w:rPr>
        <w:t>生产测试</w:t>
      </w:r>
    </w:p>
    <w:p w:rsidR="00ED7E62" w:rsidRPr="00E47895" w:rsidRDefault="00ED7E62"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全面描述生产期间或其后为确保</w:t>
      </w:r>
      <w:r w:rsidR="00514E57" w:rsidRPr="00E47895">
        <w:rPr>
          <w:rFonts w:ascii="Arial" w:eastAsia="宋体" w:hAnsi="Arial" w:cs="Arial"/>
          <w:sz w:val="24"/>
          <w:szCs w:val="24"/>
        </w:rPr>
        <w:t>对该标准的合</w:t>
      </w:r>
      <w:proofErr w:type="gramStart"/>
      <w:r w:rsidR="00514E57" w:rsidRPr="00E47895">
        <w:rPr>
          <w:rFonts w:ascii="Arial" w:eastAsia="宋体" w:hAnsi="Arial" w:cs="Arial"/>
          <w:sz w:val="24"/>
          <w:szCs w:val="24"/>
        </w:rPr>
        <w:t>规</w:t>
      </w:r>
      <w:proofErr w:type="gramEnd"/>
      <w:r w:rsidR="00514E57" w:rsidRPr="00E47895">
        <w:rPr>
          <w:rFonts w:ascii="Arial" w:eastAsia="宋体" w:hAnsi="Arial" w:cs="Arial"/>
          <w:sz w:val="24"/>
          <w:szCs w:val="24"/>
        </w:rPr>
        <w:t>性而对产品所做的所有测试。对每个测试的描述必须包括但不限于下列（</w:t>
      </w:r>
      <w:r w:rsidR="00514E57" w:rsidRPr="00E47895">
        <w:rPr>
          <w:rFonts w:ascii="Arial" w:eastAsia="宋体" w:hAnsi="Arial" w:cs="Arial"/>
          <w:sz w:val="24"/>
          <w:szCs w:val="24"/>
        </w:rPr>
        <w:t>a</w:t>
      </w:r>
      <w:r w:rsidR="00514E57" w:rsidRPr="00E47895">
        <w:rPr>
          <w:rFonts w:ascii="Arial" w:eastAsia="宋体" w:hAnsi="Arial" w:cs="Arial"/>
          <w:sz w:val="24"/>
          <w:szCs w:val="24"/>
        </w:rPr>
        <w:t>）</w:t>
      </w:r>
      <w:r w:rsidR="00514E57" w:rsidRPr="00E47895">
        <w:rPr>
          <w:rFonts w:ascii="Arial" w:eastAsia="宋体" w:hAnsi="Arial" w:cs="Arial"/>
          <w:sz w:val="24"/>
          <w:szCs w:val="24"/>
        </w:rPr>
        <w:t>-</w:t>
      </w:r>
      <w:r w:rsidR="00514E57" w:rsidRPr="00E47895">
        <w:rPr>
          <w:rFonts w:ascii="Arial" w:eastAsia="宋体" w:hAnsi="Arial" w:cs="Arial"/>
          <w:sz w:val="24"/>
          <w:szCs w:val="24"/>
        </w:rPr>
        <w:t>（</w:t>
      </w:r>
      <w:r w:rsidR="00514E57" w:rsidRPr="00E47895">
        <w:rPr>
          <w:rFonts w:ascii="Arial" w:eastAsia="宋体" w:hAnsi="Arial" w:cs="Arial"/>
          <w:sz w:val="24"/>
          <w:szCs w:val="24"/>
        </w:rPr>
        <w:t>e</w:t>
      </w:r>
      <w:r w:rsidR="00514E57" w:rsidRPr="00E47895">
        <w:rPr>
          <w:rFonts w:ascii="Arial" w:eastAsia="宋体" w:hAnsi="Arial" w:cs="Arial"/>
          <w:sz w:val="24"/>
          <w:szCs w:val="24"/>
        </w:rPr>
        <w:t>）项目。需要注意的是，</w:t>
      </w:r>
      <w:r w:rsidR="00514E57" w:rsidRPr="00E47895">
        <w:rPr>
          <w:rFonts w:ascii="Arial" w:eastAsia="宋体" w:hAnsi="Arial" w:cs="Arial"/>
          <w:sz w:val="24"/>
          <w:szCs w:val="24"/>
        </w:rPr>
        <w:t>21 CFR 1050.10</w:t>
      </w:r>
      <w:r w:rsidR="00AC619D">
        <w:rPr>
          <w:rFonts w:ascii="Arial" w:eastAsia="宋体" w:hAnsi="Arial" w:cs="Arial"/>
          <w:sz w:val="24"/>
          <w:szCs w:val="24"/>
        </w:rPr>
        <w:t>（</w:t>
      </w:r>
      <w:r w:rsidR="00514E57" w:rsidRPr="00E47895">
        <w:rPr>
          <w:rFonts w:ascii="Arial" w:eastAsia="宋体" w:hAnsi="Arial" w:cs="Arial"/>
          <w:sz w:val="24"/>
          <w:szCs w:val="24"/>
        </w:rPr>
        <w:t>e</w:t>
      </w:r>
      <w:r w:rsidR="00AC619D">
        <w:rPr>
          <w:rFonts w:ascii="Arial" w:eastAsia="宋体" w:hAnsi="Arial" w:cs="Arial"/>
          <w:sz w:val="24"/>
          <w:szCs w:val="24"/>
        </w:rPr>
        <w:t>）</w:t>
      </w:r>
      <w:r w:rsidR="00514E57" w:rsidRPr="00E47895">
        <w:rPr>
          <w:rFonts w:ascii="Arial" w:eastAsia="宋体" w:hAnsi="Arial" w:cs="Arial"/>
          <w:sz w:val="24"/>
          <w:szCs w:val="24"/>
        </w:rPr>
        <w:t>要求</w:t>
      </w:r>
      <w:r w:rsidR="000F0CE0" w:rsidRPr="00E47895">
        <w:rPr>
          <w:rFonts w:ascii="Arial" w:eastAsia="宋体" w:hAnsi="Arial" w:cs="Arial"/>
          <w:sz w:val="24"/>
          <w:szCs w:val="24"/>
        </w:rPr>
        <w:t>将辐射排入</w:t>
      </w:r>
      <w:r w:rsidR="000F0CE0" w:rsidRPr="00E47895">
        <w:rPr>
          <w:rFonts w:ascii="Arial" w:eastAsia="宋体" w:hAnsi="Arial" w:cs="Arial"/>
          <w:sz w:val="24"/>
          <w:szCs w:val="24"/>
        </w:rPr>
        <w:t>30</w:t>
      </w:r>
      <w:r w:rsidR="000F0CE0" w:rsidRPr="000E630C">
        <w:rPr>
          <w:rFonts w:ascii="Arial" w:eastAsia="宋体" w:hAnsi="Arial" w:cs="Arial" w:hint="eastAsia"/>
          <w:sz w:val="24"/>
          <w:szCs w:val="24"/>
        </w:rPr>
        <w:t>℃</w:t>
      </w:r>
      <w:r w:rsidR="000F0CE0" w:rsidRPr="00E47895">
        <w:rPr>
          <w:rFonts w:ascii="Arial" w:eastAsia="宋体" w:hAnsi="Arial" w:cs="Arial"/>
          <w:sz w:val="24"/>
          <w:szCs w:val="24"/>
        </w:rPr>
        <w:t>蒸馏脱瓦斯水无限媒介</w:t>
      </w:r>
      <w:r w:rsidR="00C262C6" w:rsidRPr="00E47895">
        <w:rPr>
          <w:rFonts w:ascii="Arial" w:eastAsia="宋体" w:hAnsi="Arial" w:cs="Arial"/>
          <w:sz w:val="24"/>
          <w:szCs w:val="24"/>
        </w:rPr>
        <w:t>等效物</w:t>
      </w:r>
      <w:r w:rsidR="000F0CE0" w:rsidRPr="00E47895">
        <w:rPr>
          <w:rFonts w:ascii="Arial" w:eastAsia="宋体" w:hAnsi="Arial" w:cs="Arial"/>
          <w:sz w:val="24"/>
          <w:szCs w:val="24"/>
        </w:rPr>
        <w:t>中进行超声辐射</w:t>
      </w:r>
      <w:r w:rsidR="00094B7B" w:rsidRPr="00E47895">
        <w:rPr>
          <w:rFonts w:ascii="Arial" w:eastAsia="宋体" w:hAnsi="Arial" w:cs="Arial"/>
          <w:sz w:val="24"/>
          <w:szCs w:val="24"/>
        </w:rPr>
        <w:t>测量，测量时线路电压变异在额定值的</w:t>
      </w:r>
      <w:r w:rsidR="00094B7B" w:rsidRPr="00E47895">
        <w:rPr>
          <w:rFonts w:ascii="Arial" w:eastAsia="宋体" w:hAnsi="Arial" w:cs="Arial"/>
          <w:sz w:val="24"/>
          <w:szCs w:val="24"/>
        </w:rPr>
        <w:t>±10</w:t>
      </w:r>
      <w:r w:rsidR="00094B7B" w:rsidRPr="00E47895">
        <w:rPr>
          <w:rFonts w:ascii="Arial" w:eastAsia="宋体" w:hAnsi="Arial" w:cs="Arial"/>
          <w:sz w:val="24"/>
          <w:szCs w:val="24"/>
        </w:rPr>
        <w:t>％范围内。</w:t>
      </w:r>
    </w:p>
    <w:p w:rsidR="00ED7E62" w:rsidRPr="00E47895" w:rsidRDefault="00987DCF"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a</w:t>
      </w:r>
      <w:r w:rsidRPr="00E47895">
        <w:rPr>
          <w:rFonts w:ascii="Arial" w:eastAsia="宋体" w:hAnsi="Arial" w:cs="Arial"/>
          <w:sz w:val="24"/>
          <w:szCs w:val="24"/>
        </w:rPr>
        <w:t>）确认</w:t>
      </w:r>
      <w:r w:rsidRPr="00E47895">
        <w:rPr>
          <w:rFonts w:ascii="Arial" w:eastAsia="宋体" w:hAnsi="Arial" w:cs="Arial"/>
          <w:sz w:val="24"/>
          <w:szCs w:val="24"/>
        </w:rPr>
        <w:t>5.2</w:t>
      </w:r>
      <w:r w:rsidRPr="00E47895">
        <w:rPr>
          <w:rFonts w:ascii="Arial" w:eastAsia="宋体" w:hAnsi="Arial" w:cs="Arial"/>
          <w:sz w:val="24"/>
          <w:szCs w:val="24"/>
        </w:rPr>
        <w:t>部分报告的用于本测试的所有仪器。</w:t>
      </w:r>
    </w:p>
    <w:p w:rsidR="00987DCF" w:rsidRPr="00E47895" w:rsidRDefault="00E067A5"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b</w:t>
      </w:r>
      <w:r w:rsidRPr="00E47895">
        <w:rPr>
          <w:rFonts w:ascii="Arial" w:eastAsia="宋体" w:hAnsi="Arial" w:cs="Arial"/>
          <w:sz w:val="24"/>
          <w:szCs w:val="24"/>
        </w:rPr>
        <w:t>）陈述本测试中不确定性的来源和量级。</w:t>
      </w:r>
    </w:p>
    <w:p w:rsidR="00E067A5" w:rsidRPr="00E47895" w:rsidRDefault="00E067A5"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c</w:t>
      </w:r>
      <w:r w:rsidRPr="00E47895">
        <w:rPr>
          <w:rFonts w:ascii="Arial" w:eastAsia="宋体" w:hAnsi="Arial" w:cs="Arial"/>
          <w:sz w:val="24"/>
          <w:szCs w:val="24"/>
        </w:rPr>
        <w:t>）陈述对组件或参数是</w:t>
      </w:r>
      <w:r w:rsidRPr="00E47895">
        <w:rPr>
          <w:rFonts w:ascii="Arial" w:eastAsia="宋体" w:hAnsi="Arial" w:cs="Arial"/>
          <w:sz w:val="24"/>
          <w:szCs w:val="24"/>
        </w:rPr>
        <w:t>100</w:t>
      </w:r>
      <w:r w:rsidRPr="00E47895">
        <w:rPr>
          <w:rFonts w:ascii="Arial" w:eastAsia="宋体" w:hAnsi="Arial" w:cs="Arial"/>
          <w:sz w:val="24"/>
          <w:szCs w:val="24"/>
        </w:rPr>
        <w:t>％进行测试还是进行抽样测试。如果进行抽样测试，请包含批量大小、总生产量的受测比例、确保随机性的样本选择方法</w:t>
      </w:r>
      <w:r w:rsidR="00C262C6" w:rsidRPr="00E47895">
        <w:rPr>
          <w:rFonts w:ascii="Arial" w:eastAsia="宋体" w:hAnsi="Arial" w:cs="Arial"/>
          <w:sz w:val="24"/>
          <w:szCs w:val="24"/>
        </w:rPr>
        <w:t>及</w:t>
      </w:r>
      <w:r w:rsidRPr="00E47895">
        <w:rPr>
          <w:rFonts w:ascii="Arial" w:eastAsia="宋体" w:hAnsi="Arial" w:cs="Arial"/>
          <w:sz w:val="24"/>
          <w:szCs w:val="24"/>
        </w:rPr>
        <w:t>决定抽样</w:t>
      </w:r>
      <w:r w:rsidR="00443D2A" w:rsidRPr="00E47895">
        <w:rPr>
          <w:rFonts w:ascii="Arial" w:eastAsia="宋体" w:hAnsi="Arial" w:cs="Arial"/>
          <w:sz w:val="24"/>
          <w:szCs w:val="24"/>
        </w:rPr>
        <w:t>而非</w:t>
      </w:r>
      <w:r w:rsidR="00443D2A" w:rsidRPr="00E47895">
        <w:rPr>
          <w:rFonts w:ascii="Arial" w:eastAsia="宋体" w:hAnsi="Arial" w:cs="Arial"/>
          <w:sz w:val="24"/>
          <w:szCs w:val="24"/>
        </w:rPr>
        <w:t>100</w:t>
      </w:r>
      <w:r w:rsidR="00443D2A" w:rsidRPr="00E47895">
        <w:rPr>
          <w:rFonts w:ascii="Arial" w:eastAsia="宋体" w:hAnsi="Arial" w:cs="Arial"/>
          <w:sz w:val="24"/>
          <w:szCs w:val="24"/>
        </w:rPr>
        <w:t>％测试的理由。必须明确</w:t>
      </w:r>
      <w:r w:rsidR="009D65C0" w:rsidRPr="00E47895">
        <w:rPr>
          <w:rFonts w:ascii="Arial" w:eastAsia="宋体" w:hAnsi="Arial" w:cs="Arial"/>
          <w:sz w:val="24"/>
          <w:szCs w:val="24"/>
        </w:rPr>
        <w:t>证实</w:t>
      </w:r>
      <w:r w:rsidR="00443D2A" w:rsidRPr="00E47895">
        <w:rPr>
          <w:rFonts w:ascii="Arial" w:eastAsia="宋体" w:hAnsi="Arial" w:cs="Arial"/>
          <w:sz w:val="24"/>
          <w:szCs w:val="24"/>
        </w:rPr>
        <w:t>此类抽样计划可确保所有</w:t>
      </w:r>
      <w:r w:rsidR="009D65C0" w:rsidRPr="00E47895">
        <w:rPr>
          <w:rFonts w:ascii="Arial" w:eastAsia="宋体" w:hAnsi="Arial" w:cs="Arial"/>
          <w:sz w:val="24"/>
          <w:szCs w:val="24"/>
        </w:rPr>
        <w:t>获证产品的合</w:t>
      </w:r>
      <w:proofErr w:type="gramStart"/>
      <w:r w:rsidR="009D65C0" w:rsidRPr="00E47895">
        <w:rPr>
          <w:rFonts w:ascii="Arial" w:eastAsia="宋体" w:hAnsi="Arial" w:cs="Arial"/>
          <w:sz w:val="24"/>
          <w:szCs w:val="24"/>
        </w:rPr>
        <w:t>规</w:t>
      </w:r>
      <w:proofErr w:type="gramEnd"/>
      <w:r w:rsidR="009D65C0" w:rsidRPr="00E47895">
        <w:rPr>
          <w:rFonts w:ascii="Arial" w:eastAsia="宋体" w:hAnsi="Arial" w:cs="Arial"/>
          <w:sz w:val="24"/>
          <w:szCs w:val="24"/>
        </w:rPr>
        <w:t>性。</w:t>
      </w:r>
    </w:p>
    <w:p w:rsidR="006465E6" w:rsidRDefault="006465E6" w:rsidP="006160F4">
      <w:pPr>
        <w:widowControl/>
        <w:spacing w:line="360" w:lineRule="auto"/>
        <w:jc w:val="left"/>
        <w:rPr>
          <w:rFonts w:ascii="Arial" w:eastAsia="宋体" w:hAnsi="Arial" w:cs="Arial"/>
          <w:sz w:val="24"/>
          <w:szCs w:val="24"/>
        </w:rPr>
      </w:pPr>
      <w:r>
        <w:rPr>
          <w:rFonts w:ascii="Arial" w:eastAsia="宋体" w:hAnsi="Arial" w:cs="Arial"/>
          <w:sz w:val="24"/>
          <w:szCs w:val="24"/>
        </w:rPr>
        <w:br w:type="page"/>
      </w:r>
    </w:p>
    <w:p w:rsidR="00E067A5" w:rsidRPr="00E47895" w:rsidRDefault="009D65C0"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lastRenderedPageBreak/>
        <w:t>（</w:t>
      </w:r>
      <w:r w:rsidRPr="00E47895">
        <w:rPr>
          <w:rFonts w:ascii="Arial" w:eastAsia="宋体" w:hAnsi="Arial" w:cs="Arial"/>
          <w:sz w:val="24"/>
          <w:szCs w:val="24"/>
        </w:rPr>
        <w:t>d</w:t>
      </w:r>
      <w:r w:rsidRPr="00E47895">
        <w:rPr>
          <w:rFonts w:ascii="Arial" w:eastAsia="宋体" w:hAnsi="Arial" w:cs="Arial"/>
          <w:sz w:val="24"/>
          <w:szCs w:val="24"/>
        </w:rPr>
        <w:t>）详细描述测试步骤，包括从结果中提取的所有假设。例如，在对指示功率准确度测试的描述中，陈述进行测量的具体功率水平、每个点指示功率的误差</w:t>
      </w:r>
      <w:r w:rsidR="00C262C6" w:rsidRPr="00E47895">
        <w:rPr>
          <w:rFonts w:ascii="Arial" w:eastAsia="宋体" w:hAnsi="Arial" w:cs="Arial"/>
          <w:sz w:val="24"/>
          <w:szCs w:val="24"/>
        </w:rPr>
        <w:t>及</w:t>
      </w:r>
      <w:r w:rsidR="00666AEA" w:rsidRPr="00E47895">
        <w:rPr>
          <w:rFonts w:ascii="Arial" w:eastAsia="宋体" w:hAnsi="Arial" w:cs="Arial"/>
          <w:sz w:val="24"/>
          <w:szCs w:val="24"/>
        </w:rPr>
        <w:t>假定可保持平均误差的范围。</w:t>
      </w:r>
    </w:p>
    <w:p w:rsidR="009D65C0" w:rsidRPr="00E47895" w:rsidRDefault="00666AEA"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e</w:t>
      </w:r>
      <w:r w:rsidRPr="00E47895">
        <w:rPr>
          <w:rFonts w:ascii="Arial" w:eastAsia="宋体" w:hAnsi="Arial" w:cs="Arial"/>
          <w:sz w:val="24"/>
          <w:szCs w:val="24"/>
        </w:rPr>
        <w:t>）描述</w:t>
      </w:r>
      <w:r w:rsidR="00CA109E" w:rsidRPr="00E47895">
        <w:rPr>
          <w:rFonts w:ascii="Arial" w:eastAsia="宋体" w:hAnsi="Arial" w:cs="Arial"/>
          <w:sz w:val="24"/>
          <w:szCs w:val="24"/>
        </w:rPr>
        <w:t>部件拒绝</w:t>
      </w:r>
      <w:r w:rsidRPr="00E47895">
        <w:rPr>
          <w:rFonts w:ascii="Arial" w:eastAsia="宋体" w:hAnsi="Arial" w:cs="Arial"/>
          <w:sz w:val="24"/>
          <w:szCs w:val="24"/>
        </w:rPr>
        <w:t>或</w:t>
      </w:r>
      <w:proofErr w:type="gramStart"/>
      <w:r w:rsidRPr="00E47895">
        <w:rPr>
          <w:rFonts w:ascii="Arial" w:eastAsia="宋体" w:hAnsi="Arial" w:cs="Arial"/>
          <w:sz w:val="24"/>
          <w:szCs w:val="24"/>
        </w:rPr>
        <w:t>批拒绝</w:t>
      </w:r>
      <w:proofErr w:type="gramEnd"/>
      <w:r w:rsidRPr="00E47895">
        <w:rPr>
          <w:rFonts w:ascii="Arial" w:eastAsia="宋体" w:hAnsi="Arial" w:cs="Arial"/>
          <w:sz w:val="24"/>
          <w:szCs w:val="24"/>
        </w:rPr>
        <w:t>后采取的纠正措施（即提高抽样水平，</w:t>
      </w:r>
      <w:r w:rsidRPr="00E47895">
        <w:rPr>
          <w:rFonts w:ascii="Arial" w:eastAsia="宋体" w:hAnsi="Arial" w:cs="Arial"/>
          <w:sz w:val="24"/>
          <w:szCs w:val="24"/>
        </w:rPr>
        <w:t>100</w:t>
      </w:r>
      <w:r w:rsidRPr="00E47895">
        <w:rPr>
          <w:rFonts w:ascii="Arial" w:eastAsia="宋体" w:hAnsi="Arial" w:cs="Arial"/>
          <w:sz w:val="24"/>
          <w:szCs w:val="24"/>
        </w:rPr>
        <w:t>％进行测试）。</w:t>
      </w:r>
    </w:p>
    <w:p w:rsidR="009D65C0" w:rsidRPr="00E47895" w:rsidRDefault="00792363"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提供每个受测参数的以上信息作为</w:t>
      </w:r>
      <w:r w:rsidRPr="00E47895">
        <w:rPr>
          <w:rFonts w:ascii="Arial" w:eastAsia="宋体" w:hAnsi="Arial" w:cs="Arial"/>
          <w:sz w:val="24"/>
          <w:szCs w:val="24"/>
        </w:rPr>
        <w:t>5.3</w:t>
      </w:r>
      <w:r w:rsidRPr="00E47895">
        <w:rPr>
          <w:rFonts w:ascii="Arial" w:eastAsia="宋体" w:hAnsi="Arial" w:cs="Arial"/>
          <w:sz w:val="24"/>
          <w:szCs w:val="24"/>
        </w:rPr>
        <w:t>部分。</w:t>
      </w:r>
      <w:r w:rsidR="00A2443F" w:rsidRPr="00E47895">
        <w:rPr>
          <w:rFonts w:ascii="Arial" w:eastAsia="宋体" w:hAnsi="Arial" w:cs="Arial"/>
          <w:sz w:val="24"/>
          <w:szCs w:val="24"/>
        </w:rPr>
        <w:t>例如，提供对指示功率下误差测试的描述作为</w:t>
      </w:r>
      <w:r w:rsidR="00A2443F" w:rsidRPr="00E47895">
        <w:rPr>
          <w:rFonts w:ascii="Arial" w:eastAsia="宋体" w:hAnsi="Arial" w:cs="Arial"/>
          <w:sz w:val="24"/>
          <w:szCs w:val="24"/>
        </w:rPr>
        <w:t>5.3.1</w:t>
      </w:r>
      <w:r w:rsidR="00A2443F" w:rsidRPr="00E47895">
        <w:rPr>
          <w:rFonts w:ascii="Arial" w:eastAsia="宋体" w:hAnsi="Arial" w:cs="Arial"/>
          <w:sz w:val="24"/>
          <w:szCs w:val="24"/>
        </w:rPr>
        <w:t>部分。生产期间的受测参数应包括但不限于：</w:t>
      </w:r>
    </w:p>
    <w:p w:rsidR="00A2443F" w:rsidRPr="00E47895" w:rsidRDefault="00A2443F"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a</w:t>
      </w:r>
      <w:r w:rsidRPr="00E47895">
        <w:rPr>
          <w:rFonts w:ascii="Arial" w:eastAsia="宋体" w:hAnsi="Arial" w:cs="Arial"/>
          <w:sz w:val="24"/>
          <w:szCs w:val="24"/>
        </w:rPr>
        <w:t>）暂时性</w:t>
      </w:r>
      <w:r w:rsidRPr="00E47895">
        <w:rPr>
          <w:rFonts w:ascii="Arial" w:eastAsia="宋体" w:hAnsi="Arial" w:cs="Arial"/>
          <w:sz w:val="24"/>
          <w:szCs w:val="24"/>
        </w:rPr>
        <w:t>-</w:t>
      </w:r>
      <w:r w:rsidRPr="00E47895">
        <w:rPr>
          <w:rFonts w:ascii="Arial" w:eastAsia="宋体" w:hAnsi="Arial" w:cs="Arial"/>
          <w:sz w:val="24"/>
          <w:szCs w:val="24"/>
        </w:rPr>
        <w:t>平均超声能量的指示误差（</w:t>
      </w:r>
      <w:r w:rsidRPr="00E47895">
        <w:rPr>
          <w:rFonts w:ascii="Arial" w:eastAsia="宋体" w:hAnsi="Arial" w:cs="Arial"/>
          <w:sz w:val="24"/>
          <w:szCs w:val="24"/>
        </w:rPr>
        <w:t>CW</w:t>
      </w:r>
      <w:r w:rsidR="009029E6" w:rsidRPr="00E47895">
        <w:rPr>
          <w:rFonts w:ascii="Arial" w:eastAsia="宋体" w:hAnsi="Arial" w:cs="Arial"/>
          <w:sz w:val="24"/>
          <w:szCs w:val="24"/>
        </w:rPr>
        <w:t>部件</w:t>
      </w:r>
      <w:r w:rsidRPr="00E47895">
        <w:rPr>
          <w:rFonts w:ascii="Arial" w:eastAsia="宋体" w:hAnsi="Arial" w:cs="Arial"/>
          <w:sz w:val="24"/>
          <w:szCs w:val="24"/>
        </w:rPr>
        <w:t>）</w:t>
      </w:r>
    </w:p>
    <w:p w:rsidR="00A2443F" w:rsidRPr="00E47895" w:rsidRDefault="00A2443F"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b</w:t>
      </w:r>
      <w:r w:rsidRPr="00E47895">
        <w:rPr>
          <w:rFonts w:ascii="Arial" w:eastAsia="宋体" w:hAnsi="Arial" w:cs="Arial"/>
          <w:sz w:val="24"/>
          <w:szCs w:val="24"/>
        </w:rPr>
        <w:t>）暂时性</w:t>
      </w:r>
      <w:r w:rsidRPr="00E47895">
        <w:rPr>
          <w:rFonts w:ascii="Arial" w:eastAsia="宋体" w:hAnsi="Arial" w:cs="Arial"/>
          <w:sz w:val="24"/>
          <w:szCs w:val="24"/>
        </w:rPr>
        <w:t>-</w:t>
      </w:r>
      <w:r w:rsidR="009029E6" w:rsidRPr="00E47895">
        <w:rPr>
          <w:rFonts w:ascii="Arial" w:eastAsia="宋体" w:hAnsi="Arial" w:cs="Arial"/>
          <w:sz w:val="24"/>
          <w:szCs w:val="24"/>
        </w:rPr>
        <w:t>最大</w:t>
      </w:r>
      <w:r w:rsidRPr="00E47895">
        <w:rPr>
          <w:rFonts w:ascii="Arial" w:eastAsia="宋体" w:hAnsi="Arial" w:cs="Arial"/>
          <w:sz w:val="24"/>
          <w:szCs w:val="24"/>
        </w:rPr>
        <w:t>超声能量的指示误差（</w:t>
      </w:r>
      <w:r w:rsidR="009029E6" w:rsidRPr="00E47895">
        <w:rPr>
          <w:rFonts w:ascii="Arial" w:eastAsia="宋体" w:hAnsi="Arial" w:cs="Arial"/>
          <w:sz w:val="24"/>
          <w:szCs w:val="24"/>
        </w:rPr>
        <w:t>脉冲部件</w:t>
      </w:r>
      <w:r w:rsidRPr="00E47895">
        <w:rPr>
          <w:rFonts w:ascii="Arial" w:eastAsia="宋体" w:hAnsi="Arial" w:cs="Arial"/>
          <w:sz w:val="24"/>
          <w:szCs w:val="24"/>
        </w:rPr>
        <w:t>）</w:t>
      </w:r>
    </w:p>
    <w:p w:rsidR="00E067A5" w:rsidRPr="00E47895" w:rsidRDefault="00B45EA2"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c</w:t>
      </w:r>
      <w:r w:rsidRPr="00E47895">
        <w:rPr>
          <w:rFonts w:ascii="Arial" w:eastAsia="宋体" w:hAnsi="Arial" w:cs="Arial"/>
          <w:sz w:val="24"/>
          <w:szCs w:val="24"/>
        </w:rPr>
        <w:t>）有效辐射面积测量值的误差。</w:t>
      </w:r>
    </w:p>
    <w:p w:rsidR="00B45EA2" w:rsidRPr="00E47895" w:rsidRDefault="00B45EA2"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d</w:t>
      </w:r>
      <w:r w:rsidRPr="00E47895">
        <w:rPr>
          <w:rFonts w:ascii="Arial" w:eastAsia="宋体" w:hAnsi="Arial" w:cs="Arial"/>
          <w:sz w:val="24"/>
          <w:szCs w:val="24"/>
        </w:rPr>
        <w:t>）</w:t>
      </w:r>
      <w:r w:rsidR="00EF3CBA" w:rsidRPr="00E47895">
        <w:rPr>
          <w:rFonts w:ascii="Arial" w:eastAsia="宋体" w:hAnsi="Arial" w:cs="Arial"/>
          <w:sz w:val="24"/>
          <w:szCs w:val="24"/>
        </w:rPr>
        <w:t>暂时性</w:t>
      </w:r>
      <w:r w:rsidR="00EF3CBA" w:rsidRPr="00E47895">
        <w:rPr>
          <w:rFonts w:ascii="Arial" w:eastAsia="宋体" w:hAnsi="Arial" w:cs="Arial"/>
          <w:sz w:val="24"/>
          <w:szCs w:val="24"/>
        </w:rPr>
        <w:t>-</w:t>
      </w:r>
      <w:r w:rsidR="00EF3CBA" w:rsidRPr="00E47895">
        <w:rPr>
          <w:rFonts w:ascii="Arial" w:eastAsia="宋体" w:hAnsi="Arial" w:cs="Arial"/>
          <w:sz w:val="24"/>
          <w:szCs w:val="24"/>
        </w:rPr>
        <w:t>最大有效强度与暂时性</w:t>
      </w:r>
      <w:r w:rsidR="00EF3CBA" w:rsidRPr="00E47895">
        <w:rPr>
          <w:rFonts w:ascii="Arial" w:eastAsia="宋体" w:hAnsi="Arial" w:cs="Arial"/>
          <w:sz w:val="24"/>
          <w:szCs w:val="24"/>
        </w:rPr>
        <w:t>-</w:t>
      </w:r>
      <w:r w:rsidR="00EF3CBA" w:rsidRPr="00E47895">
        <w:rPr>
          <w:rFonts w:ascii="Arial" w:eastAsia="宋体" w:hAnsi="Arial" w:cs="Arial"/>
          <w:sz w:val="24"/>
          <w:szCs w:val="24"/>
        </w:rPr>
        <w:t>平均有效强度比</w:t>
      </w:r>
      <w:r w:rsidR="00C262C6" w:rsidRPr="00E47895">
        <w:rPr>
          <w:rFonts w:ascii="Arial" w:eastAsia="宋体" w:hAnsi="Arial" w:cs="Arial"/>
          <w:sz w:val="24"/>
          <w:szCs w:val="24"/>
        </w:rPr>
        <w:t>的</w:t>
      </w:r>
      <w:r w:rsidR="00EF3CBA" w:rsidRPr="00E47895">
        <w:rPr>
          <w:rFonts w:ascii="Arial" w:eastAsia="宋体" w:hAnsi="Arial" w:cs="Arial"/>
          <w:sz w:val="24"/>
          <w:szCs w:val="24"/>
        </w:rPr>
        <w:t>测定误差</w:t>
      </w:r>
      <w:r w:rsidR="000F343D">
        <w:rPr>
          <w:rFonts w:ascii="Arial" w:eastAsia="宋体" w:hAnsi="Arial" w:cs="Arial"/>
          <w:sz w:val="24"/>
          <w:szCs w:val="24"/>
        </w:rPr>
        <w:t>。</w:t>
      </w:r>
    </w:p>
    <w:p w:rsidR="00EF3CBA" w:rsidRPr="00E47895" w:rsidRDefault="00EF3CBA"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e</w:t>
      </w:r>
      <w:r w:rsidRPr="00E47895">
        <w:rPr>
          <w:rFonts w:ascii="Arial" w:eastAsia="宋体" w:hAnsi="Arial" w:cs="Arial"/>
          <w:sz w:val="24"/>
          <w:szCs w:val="24"/>
        </w:rPr>
        <w:t>）预设治疗时间指示误差。</w:t>
      </w:r>
    </w:p>
    <w:p w:rsidR="00EF3CBA" w:rsidRPr="00E47895" w:rsidRDefault="00EF3CBA"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f</w:t>
      </w:r>
      <w:r w:rsidRPr="00E47895">
        <w:rPr>
          <w:rFonts w:ascii="Arial" w:eastAsia="宋体" w:hAnsi="Arial" w:cs="Arial"/>
          <w:sz w:val="24"/>
          <w:szCs w:val="24"/>
        </w:rPr>
        <w:t>）</w:t>
      </w:r>
      <w:r w:rsidR="000F343D">
        <w:rPr>
          <w:rFonts w:ascii="Arial" w:eastAsia="宋体" w:hAnsi="Arial" w:cs="Arial"/>
          <w:sz w:val="24"/>
          <w:szCs w:val="24"/>
        </w:rPr>
        <w:t>手动</w:t>
      </w:r>
      <w:r w:rsidRPr="00E47895">
        <w:rPr>
          <w:rFonts w:ascii="Arial" w:eastAsia="宋体" w:hAnsi="Arial" w:cs="Arial"/>
          <w:sz w:val="24"/>
          <w:szCs w:val="24"/>
        </w:rPr>
        <w:t>和自动治疗终止装置的正确操作。</w:t>
      </w:r>
    </w:p>
    <w:p w:rsidR="00EF3CBA" w:rsidRPr="00E47895" w:rsidRDefault="00EF3CBA"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g</w:t>
      </w:r>
      <w:r w:rsidRPr="00E47895">
        <w:rPr>
          <w:rFonts w:ascii="Arial" w:eastAsia="宋体" w:hAnsi="Arial" w:cs="Arial"/>
          <w:sz w:val="24"/>
          <w:szCs w:val="24"/>
        </w:rPr>
        <w:t>）可视化</w:t>
      </w:r>
      <w:r w:rsidRPr="00C650D1">
        <w:rPr>
          <w:rFonts w:ascii="宋体" w:eastAsia="宋体" w:hAnsi="宋体" w:cs="Arial"/>
          <w:sz w:val="24"/>
          <w:szCs w:val="24"/>
        </w:rPr>
        <w:t>“</w:t>
      </w:r>
      <w:r w:rsidRPr="00E47895">
        <w:rPr>
          <w:rFonts w:ascii="Arial" w:eastAsia="宋体" w:hAnsi="Arial" w:cs="Arial"/>
          <w:sz w:val="24"/>
          <w:szCs w:val="24"/>
        </w:rPr>
        <w:t>超声启动</w:t>
      </w:r>
      <w:r w:rsidRPr="00C650D1">
        <w:rPr>
          <w:rFonts w:ascii="宋体" w:eastAsia="宋体" w:hAnsi="宋体" w:cs="Arial"/>
          <w:sz w:val="24"/>
          <w:szCs w:val="24"/>
        </w:rPr>
        <w:t>”</w:t>
      </w:r>
      <w:r w:rsidRPr="00E47895">
        <w:rPr>
          <w:rFonts w:ascii="Arial" w:eastAsia="宋体" w:hAnsi="Arial" w:cs="Arial"/>
          <w:sz w:val="24"/>
          <w:szCs w:val="24"/>
        </w:rPr>
        <w:t>指示器的正确操作。</w:t>
      </w:r>
    </w:p>
    <w:p w:rsidR="00EF3CBA" w:rsidRPr="00E47895" w:rsidRDefault="00EF3CBA"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w:t>
      </w:r>
      <w:r w:rsidRPr="00E47895">
        <w:rPr>
          <w:rFonts w:ascii="Arial" w:eastAsia="宋体" w:hAnsi="Arial" w:cs="Arial"/>
          <w:sz w:val="24"/>
          <w:szCs w:val="24"/>
        </w:rPr>
        <w:t>h</w:t>
      </w:r>
      <w:r w:rsidRPr="00E47895">
        <w:rPr>
          <w:rFonts w:ascii="Arial" w:eastAsia="宋体" w:hAnsi="Arial" w:cs="Arial"/>
          <w:sz w:val="24"/>
          <w:szCs w:val="24"/>
        </w:rPr>
        <w:t>）脉冲持续时间、脉冲重复率和超声频率（适用处）指示器的正确操作。</w:t>
      </w:r>
    </w:p>
    <w:p w:rsidR="00B45EA2" w:rsidRPr="00E47895" w:rsidRDefault="00EF3CBA"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 xml:space="preserve">5.4 </w:t>
      </w:r>
      <w:r w:rsidRPr="00E47895">
        <w:rPr>
          <w:rFonts w:ascii="Arial" w:eastAsia="宋体" w:hAnsi="Arial" w:cs="Arial"/>
          <w:sz w:val="24"/>
          <w:szCs w:val="24"/>
        </w:rPr>
        <w:t>寿命测试</w:t>
      </w:r>
      <w:bookmarkStart w:id="4" w:name="_GoBack"/>
      <w:bookmarkEnd w:id="4"/>
    </w:p>
    <w:p w:rsidR="00EF3CBA" w:rsidRPr="00E47895" w:rsidRDefault="00EF3CBA" w:rsidP="006160F4">
      <w:pPr>
        <w:snapToGrid w:val="0"/>
        <w:spacing w:afterLines="50" w:after="156" w:line="360" w:lineRule="auto"/>
        <w:ind w:leftChars="300" w:left="630"/>
        <w:rPr>
          <w:rFonts w:ascii="Arial" w:eastAsia="宋体" w:hAnsi="Arial" w:cs="Arial"/>
          <w:sz w:val="24"/>
          <w:szCs w:val="24"/>
        </w:rPr>
      </w:pPr>
      <w:r w:rsidRPr="00E47895">
        <w:rPr>
          <w:rFonts w:ascii="Arial" w:eastAsia="宋体" w:hAnsi="Arial" w:cs="Arial"/>
          <w:sz w:val="24"/>
          <w:szCs w:val="24"/>
        </w:rPr>
        <w:t>全面描述为确保产品能在整个寿命期遵从标准而对产品所做的所有测试</w:t>
      </w:r>
      <w:r w:rsidR="00795739" w:rsidRPr="00E47895">
        <w:rPr>
          <w:rFonts w:ascii="Arial" w:eastAsia="宋体" w:hAnsi="Arial" w:cs="Arial"/>
          <w:sz w:val="24"/>
          <w:szCs w:val="24"/>
        </w:rPr>
        <w:t>，其中应包括但不限于：</w:t>
      </w:r>
    </w:p>
    <w:p w:rsidR="00795739" w:rsidRPr="00E47895" w:rsidRDefault="00DE067F"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5.4.1</w:t>
      </w:r>
      <w:r w:rsidR="00795739" w:rsidRPr="00E47895">
        <w:rPr>
          <w:rFonts w:ascii="Arial" w:eastAsia="宋体" w:hAnsi="Arial" w:cs="Arial"/>
          <w:sz w:val="24"/>
          <w:szCs w:val="24"/>
        </w:rPr>
        <w:t xml:space="preserve"> </w:t>
      </w:r>
      <w:r w:rsidR="000F343D">
        <w:rPr>
          <w:rFonts w:ascii="Arial" w:eastAsia="宋体" w:hAnsi="Arial" w:cs="Arial"/>
          <w:sz w:val="24"/>
          <w:szCs w:val="24"/>
        </w:rPr>
        <w:t>样本量</w:t>
      </w:r>
      <w:r w:rsidR="00795739" w:rsidRPr="00E47895">
        <w:rPr>
          <w:rFonts w:ascii="Arial" w:eastAsia="宋体" w:hAnsi="Arial" w:cs="Arial"/>
          <w:sz w:val="24"/>
          <w:szCs w:val="24"/>
        </w:rPr>
        <w:t>、抽样频率和选择标准。</w:t>
      </w:r>
    </w:p>
    <w:p w:rsidR="00795739" w:rsidRPr="00E47895" w:rsidRDefault="00DE067F" w:rsidP="006160F4">
      <w:pPr>
        <w:snapToGrid w:val="0"/>
        <w:spacing w:afterLines="50" w:after="156" w:line="360" w:lineRule="auto"/>
        <w:ind w:leftChars="600" w:left="1260"/>
        <w:rPr>
          <w:rFonts w:ascii="Arial" w:eastAsia="宋体" w:hAnsi="Arial" w:cs="Arial"/>
          <w:sz w:val="24"/>
          <w:szCs w:val="24"/>
        </w:rPr>
      </w:pPr>
      <w:r w:rsidRPr="00E47895">
        <w:rPr>
          <w:rFonts w:ascii="Arial" w:eastAsia="宋体" w:hAnsi="Arial" w:cs="Arial"/>
          <w:sz w:val="24"/>
          <w:szCs w:val="24"/>
        </w:rPr>
        <w:t>5.4.2</w:t>
      </w:r>
      <w:r w:rsidR="00795739" w:rsidRPr="00E47895">
        <w:rPr>
          <w:rFonts w:ascii="Arial" w:eastAsia="宋体" w:hAnsi="Arial" w:cs="Arial"/>
          <w:sz w:val="24"/>
          <w:szCs w:val="24"/>
        </w:rPr>
        <w:t xml:space="preserve"> </w:t>
      </w:r>
      <w:r w:rsidR="00795739" w:rsidRPr="00E47895">
        <w:rPr>
          <w:rFonts w:ascii="Arial" w:eastAsia="宋体" w:hAnsi="Arial" w:cs="Arial"/>
          <w:sz w:val="24"/>
          <w:szCs w:val="24"/>
        </w:rPr>
        <w:t>对测试的描述，包括误差的来源和量级、测量或监控的参数、所用仪器、测试时长或等效测试时长。</w:t>
      </w:r>
    </w:p>
    <w:sectPr w:rsidR="00795739" w:rsidRPr="00E47895" w:rsidSect="002454EC">
      <w:pgSz w:w="11906" w:h="16838"/>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FAB" w:rsidRDefault="00426FAB" w:rsidP="00670FC7">
      <w:r>
        <w:separator/>
      </w:r>
    </w:p>
  </w:endnote>
  <w:endnote w:type="continuationSeparator" w:id="0">
    <w:p w:rsidR="00426FAB" w:rsidRDefault="00426FAB" w:rsidP="0067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FAB" w:rsidRDefault="00426FAB" w:rsidP="00670FC7">
      <w:r>
        <w:separator/>
      </w:r>
    </w:p>
  </w:footnote>
  <w:footnote w:type="continuationSeparator" w:id="0">
    <w:p w:rsidR="00426FAB" w:rsidRDefault="00426FAB" w:rsidP="0067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C52DC"/>
    <w:multiLevelType w:val="hybridMultilevel"/>
    <w:tmpl w:val="75D87964"/>
    <w:lvl w:ilvl="0" w:tplc="8EA84F52">
      <w:start w:val="1"/>
      <w:numFmt w:val="decimal"/>
      <w:lvlText w:val="%1."/>
      <w:lvlJc w:val="left"/>
      <w:pPr>
        <w:ind w:left="420" w:hanging="420"/>
      </w:pPr>
      <w:rPr>
        <w:vertAlign w:val="superscrip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3C"/>
    <w:rsid w:val="0000268B"/>
    <w:rsid w:val="00014E09"/>
    <w:rsid w:val="00016C45"/>
    <w:rsid w:val="000204D3"/>
    <w:rsid w:val="00034E2C"/>
    <w:rsid w:val="0004616A"/>
    <w:rsid w:val="00060D0D"/>
    <w:rsid w:val="0006372B"/>
    <w:rsid w:val="000658C2"/>
    <w:rsid w:val="00073192"/>
    <w:rsid w:val="000813BF"/>
    <w:rsid w:val="00094B7B"/>
    <w:rsid w:val="000959F5"/>
    <w:rsid w:val="000A0183"/>
    <w:rsid w:val="000A2D5E"/>
    <w:rsid w:val="000B5438"/>
    <w:rsid w:val="000D0E4B"/>
    <w:rsid w:val="000D3295"/>
    <w:rsid w:val="000E3B7F"/>
    <w:rsid w:val="000E630C"/>
    <w:rsid w:val="000F0CE0"/>
    <w:rsid w:val="000F343D"/>
    <w:rsid w:val="00111DE5"/>
    <w:rsid w:val="0011680B"/>
    <w:rsid w:val="00147E7D"/>
    <w:rsid w:val="00151591"/>
    <w:rsid w:val="00176672"/>
    <w:rsid w:val="00185284"/>
    <w:rsid w:val="001A08E3"/>
    <w:rsid w:val="001A1712"/>
    <w:rsid w:val="001A3B1B"/>
    <w:rsid w:val="001A596C"/>
    <w:rsid w:val="001D5E3C"/>
    <w:rsid w:val="001D7705"/>
    <w:rsid w:val="001D7C06"/>
    <w:rsid w:val="001E040A"/>
    <w:rsid w:val="001E26F6"/>
    <w:rsid w:val="001E6244"/>
    <w:rsid w:val="001E7A91"/>
    <w:rsid w:val="00213F45"/>
    <w:rsid w:val="00214150"/>
    <w:rsid w:val="00241063"/>
    <w:rsid w:val="002454EC"/>
    <w:rsid w:val="00250277"/>
    <w:rsid w:val="00260011"/>
    <w:rsid w:val="0026244B"/>
    <w:rsid w:val="0027130A"/>
    <w:rsid w:val="0027582C"/>
    <w:rsid w:val="00286460"/>
    <w:rsid w:val="00291BE9"/>
    <w:rsid w:val="00292036"/>
    <w:rsid w:val="002951B9"/>
    <w:rsid w:val="002B07A4"/>
    <w:rsid w:val="002D1A36"/>
    <w:rsid w:val="002D49DA"/>
    <w:rsid w:val="002E4928"/>
    <w:rsid w:val="002E5877"/>
    <w:rsid w:val="002F6D0C"/>
    <w:rsid w:val="00311F30"/>
    <w:rsid w:val="00312EB2"/>
    <w:rsid w:val="00324BEC"/>
    <w:rsid w:val="0033237E"/>
    <w:rsid w:val="00335DF0"/>
    <w:rsid w:val="00342E0F"/>
    <w:rsid w:val="0034554F"/>
    <w:rsid w:val="00377829"/>
    <w:rsid w:val="00383973"/>
    <w:rsid w:val="00396889"/>
    <w:rsid w:val="003A0A41"/>
    <w:rsid w:val="003A7605"/>
    <w:rsid w:val="003B29C5"/>
    <w:rsid w:val="003C4901"/>
    <w:rsid w:val="003C4B63"/>
    <w:rsid w:val="003C6882"/>
    <w:rsid w:val="003D24A1"/>
    <w:rsid w:val="003E0CCE"/>
    <w:rsid w:val="003E222F"/>
    <w:rsid w:val="003E66FB"/>
    <w:rsid w:val="00426FAB"/>
    <w:rsid w:val="00432A4C"/>
    <w:rsid w:val="00442B0C"/>
    <w:rsid w:val="00443D2A"/>
    <w:rsid w:val="00455740"/>
    <w:rsid w:val="004A39DF"/>
    <w:rsid w:val="004A3BE9"/>
    <w:rsid w:val="004E296F"/>
    <w:rsid w:val="00514E57"/>
    <w:rsid w:val="00530720"/>
    <w:rsid w:val="005359DF"/>
    <w:rsid w:val="00553A15"/>
    <w:rsid w:val="0058201A"/>
    <w:rsid w:val="00583EF2"/>
    <w:rsid w:val="00586675"/>
    <w:rsid w:val="00594CA5"/>
    <w:rsid w:val="0059700D"/>
    <w:rsid w:val="005A0DC9"/>
    <w:rsid w:val="005C3EBA"/>
    <w:rsid w:val="005D6D7B"/>
    <w:rsid w:val="00602C90"/>
    <w:rsid w:val="006115FD"/>
    <w:rsid w:val="006160F4"/>
    <w:rsid w:val="00617174"/>
    <w:rsid w:val="00633F67"/>
    <w:rsid w:val="006465E6"/>
    <w:rsid w:val="00666AEA"/>
    <w:rsid w:val="00670FC7"/>
    <w:rsid w:val="00672B2A"/>
    <w:rsid w:val="00675041"/>
    <w:rsid w:val="00687DA2"/>
    <w:rsid w:val="006A1415"/>
    <w:rsid w:val="006C6871"/>
    <w:rsid w:val="006C6A79"/>
    <w:rsid w:val="00703498"/>
    <w:rsid w:val="00716ED8"/>
    <w:rsid w:val="00726F15"/>
    <w:rsid w:val="00732B72"/>
    <w:rsid w:val="007473FF"/>
    <w:rsid w:val="00767447"/>
    <w:rsid w:val="00773A3C"/>
    <w:rsid w:val="00784843"/>
    <w:rsid w:val="00791C46"/>
    <w:rsid w:val="00792363"/>
    <w:rsid w:val="00795739"/>
    <w:rsid w:val="007A1EBC"/>
    <w:rsid w:val="007C1F2D"/>
    <w:rsid w:val="007C5AEC"/>
    <w:rsid w:val="007D49DA"/>
    <w:rsid w:val="0080688D"/>
    <w:rsid w:val="00814DF8"/>
    <w:rsid w:val="008161A4"/>
    <w:rsid w:val="00837B30"/>
    <w:rsid w:val="00855321"/>
    <w:rsid w:val="00857A98"/>
    <w:rsid w:val="00893D7B"/>
    <w:rsid w:val="008A7E34"/>
    <w:rsid w:val="008C351F"/>
    <w:rsid w:val="008F136B"/>
    <w:rsid w:val="009029E6"/>
    <w:rsid w:val="0090362F"/>
    <w:rsid w:val="00916071"/>
    <w:rsid w:val="0093076F"/>
    <w:rsid w:val="00932FF1"/>
    <w:rsid w:val="0095712E"/>
    <w:rsid w:val="00987DCF"/>
    <w:rsid w:val="009B3531"/>
    <w:rsid w:val="009C5073"/>
    <w:rsid w:val="009D65C0"/>
    <w:rsid w:val="009E73D2"/>
    <w:rsid w:val="009F3E07"/>
    <w:rsid w:val="00A07452"/>
    <w:rsid w:val="00A144E8"/>
    <w:rsid w:val="00A16476"/>
    <w:rsid w:val="00A16CFD"/>
    <w:rsid w:val="00A207AA"/>
    <w:rsid w:val="00A2443F"/>
    <w:rsid w:val="00A27E10"/>
    <w:rsid w:val="00A31437"/>
    <w:rsid w:val="00A41369"/>
    <w:rsid w:val="00A53A13"/>
    <w:rsid w:val="00A5711E"/>
    <w:rsid w:val="00A6154A"/>
    <w:rsid w:val="00A70968"/>
    <w:rsid w:val="00A721D1"/>
    <w:rsid w:val="00AA73B9"/>
    <w:rsid w:val="00AB7221"/>
    <w:rsid w:val="00AC619D"/>
    <w:rsid w:val="00AD78E3"/>
    <w:rsid w:val="00B14636"/>
    <w:rsid w:val="00B251DE"/>
    <w:rsid w:val="00B370D1"/>
    <w:rsid w:val="00B374D9"/>
    <w:rsid w:val="00B45EA2"/>
    <w:rsid w:val="00B64D9A"/>
    <w:rsid w:val="00BA0D24"/>
    <w:rsid w:val="00BA132E"/>
    <w:rsid w:val="00BA2A51"/>
    <w:rsid w:val="00BA59B7"/>
    <w:rsid w:val="00BB04DC"/>
    <w:rsid w:val="00BC6023"/>
    <w:rsid w:val="00BD5380"/>
    <w:rsid w:val="00BE3432"/>
    <w:rsid w:val="00C034BA"/>
    <w:rsid w:val="00C04EA2"/>
    <w:rsid w:val="00C262C6"/>
    <w:rsid w:val="00C26A6C"/>
    <w:rsid w:val="00C305F9"/>
    <w:rsid w:val="00C336E9"/>
    <w:rsid w:val="00C40B6B"/>
    <w:rsid w:val="00C624A6"/>
    <w:rsid w:val="00C6473C"/>
    <w:rsid w:val="00C64DD4"/>
    <w:rsid w:val="00C650D1"/>
    <w:rsid w:val="00CA109E"/>
    <w:rsid w:val="00CA700C"/>
    <w:rsid w:val="00CB1200"/>
    <w:rsid w:val="00CB1510"/>
    <w:rsid w:val="00CB439F"/>
    <w:rsid w:val="00CB58C7"/>
    <w:rsid w:val="00CC142B"/>
    <w:rsid w:val="00CD42E0"/>
    <w:rsid w:val="00CE3F30"/>
    <w:rsid w:val="00CE462B"/>
    <w:rsid w:val="00CE5F8E"/>
    <w:rsid w:val="00D0635C"/>
    <w:rsid w:val="00D112D2"/>
    <w:rsid w:val="00D30E16"/>
    <w:rsid w:val="00D33C41"/>
    <w:rsid w:val="00D5010D"/>
    <w:rsid w:val="00D83A96"/>
    <w:rsid w:val="00D845E5"/>
    <w:rsid w:val="00DB006B"/>
    <w:rsid w:val="00DB2137"/>
    <w:rsid w:val="00DB75F5"/>
    <w:rsid w:val="00DC10FA"/>
    <w:rsid w:val="00DE067F"/>
    <w:rsid w:val="00E03145"/>
    <w:rsid w:val="00E067A5"/>
    <w:rsid w:val="00E47895"/>
    <w:rsid w:val="00E50CC3"/>
    <w:rsid w:val="00E62193"/>
    <w:rsid w:val="00E84490"/>
    <w:rsid w:val="00E91BF0"/>
    <w:rsid w:val="00EA238F"/>
    <w:rsid w:val="00EA58FB"/>
    <w:rsid w:val="00ED1E90"/>
    <w:rsid w:val="00ED4506"/>
    <w:rsid w:val="00ED6D0A"/>
    <w:rsid w:val="00ED7E62"/>
    <w:rsid w:val="00EF3CBA"/>
    <w:rsid w:val="00F3396C"/>
    <w:rsid w:val="00F40F31"/>
    <w:rsid w:val="00F419FE"/>
    <w:rsid w:val="00F466E5"/>
    <w:rsid w:val="00F51BAA"/>
    <w:rsid w:val="00F64AED"/>
    <w:rsid w:val="00F85CC6"/>
    <w:rsid w:val="00F85DAF"/>
    <w:rsid w:val="00FA284A"/>
    <w:rsid w:val="00FA3225"/>
    <w:rsid w:val="00FC69E0"/>
    <w:rsid w:val="00FD3637"/>
    <w:rsid w:val="00FD4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12EB2"/>
    <w:pPr>
      <w:ind w:leftChars="2500" w:left="100"/>
    </w:pPr>
  </w:style>
  <w:style w:type="character" w:customStyle="1" w:styleId="Char">
    <w:name w:val="日期 Char"/>
    <w:basedOn w:val="a0"/>
    <w:link w:val="a3"/>
    <w:uiPriority w:val="99"/>
    <w:semiHidden/>
    <w:rsid w:val="00312EB2"/>
  </w:style>
  <w:style w:type="character" w:styleId="a4">
    <w:name w:val="Hyperlink"/>
    <w:basedOn w:val="a0"/>
    <w:uiPriority w:val="99"/>
    <w:unhideWhenUsed/>
    <w:rsid w:val="00073192"/>
    <w:rPr>
      <w:color w:val="0000FF" w:themeColor="hyperlink"/>
      <w:u w:val="single"/>
    </w:rPr>
  </w:style>
  <w:style w:type="paragraph" w:styleId="a5">
    <w:name w:val="header"/>
    <w:basedOn w:val="a"/>
    <w:link w:val="Char0"/>
    <w:uiPriority w:val="99"/>
    <w:unhideWhenUsed/>
    <w:rsid w:val="00670F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70FC7"/>
    <w:rPr>
      <w:sz w:val="18"/>
      <w:szCs w:val="18"/>
    </w:rPr>
  </w:style>
  <w:style w:type="paragraph" w:styleId="a6">
    <w:name w:val="footer"/>
    <w:basedOn w:val="a"/>
    <w:link w:val="Char1"/>
    <w:uiPriority w:val="99"/>
    <w:unhideWhenUsed/>
    <w:rsid w:val="00670FC7"/>
    <w:pPr>
      <w:tabs>
        <w:tab w:val="center" w:pos="4153"/>
        <w:tab w:val="right" w:pos="8306"/>
      </w:tabs>
      <w:snapToGrid w:val="0"/>
      <w:jc w:val="left"/>
    </w:pPr>
    <w:rPr>
      <w:sz w:val="18"/>
      <w:szCs w:val="18"/>
    </w:rPr>
  </w:style>
  <w:style w:type="character" w:customStyle="1" w:styleId="Char1">
    <w:name w:val="页脚 Char"/>
    <w:basedOn w:val="a0"/>
    <w:link w:val="a6"/>
    <w:uiPriority w:val="99"/>
    <w:rsid w:val="00670FC7"/>
    <w:rPr>
      <w:sz w:val="18"/>
      <w:szCs w:val="18"/>
    </w:rPr>
  </w:style>
  <w:style w:type="paragraph" w:styleId="a7">
    <w:name w:val="Balloon Text"/>
    <w:basedOn w:val="a"/>
    <w:link w:val="Char2"/>
    <w:uiPriority w:val="99"/>
    <w:semiHidden/>
    <w:unhideWhenUsed/>
    <w:rsid w:val="003E0CCE"/>
    <w:rPr>
      <w:sz w:val="18"/>
      <w:szCs w:val="18"/>
    </w:rPr>
  </w:style>
  <w:style w:type="character" w:customStyle="1" w:styleId="Char2">
    <w:name w:val="批注框文本 Char"/>
    <w:basedOn w:val="a0"/>
    <w:link w:val="a7"/>
    <w:uiPriority w:val="99"/>
    <w:semiHidden/>
    <w:rsid w:val="003E0CCE"/>
    <w:rPr>
      <w:sz w:val="18"/>
      <w:szCs w:val="18"/>
    </w:rPr>
  </w:style>
  <w:style w:type="paragraph" w:styleId="a8">
    <w:name w:val="footnote text"/>
    <w:basedOn w:val="a"/>
    <w:link w:val="Char3"/>
    <w:uiPriority w:val="99"/>
    <w:semiHidden/>
    <w:unhideWhenUsed/>
    <w:rsid w:val="00C336E9"/>
    <w:pPr>
      <w:snapToGrid w:val="0"/>
      <w:jc w:val="left"/>
    </w:pPr>
    <w:rPr>
      <w:sz w:val="18"/>
      <w:szCs w:val="18"/>
    </w:rPr>
  </w:style>
  <w:style w:type="character" w:customStyle="1" w:styleId="Char3">
    <w:name w:val="脚注文本 Char"/>
    <w:basedOn w:val="a0"/>
    <w:link w:val="a8"/>
    <w:uiPriority w:val="99"/>
    <w:semiHidden/>
    <w:rsid w:val="00C336E9"/>
    <w:rPr>
      <w:sz w:val="18"/>
      <w:szCs w:val="18"/>
    </w:rPr>
  </w:style>
  <w:style w:type="character" w:styleId="a9">
    <w:name w:val="footnote reference"/>
    <w:basedOn w:val="a0"/>
    <w:uiPriority w:val="99"/>
    <w:semiHidden/>
    <w:unhideWhenUsed/>
    <w:rsid w:val="00C336E9"/>
    <w:rPr>
      <w:vertAlign w:val="superscript"/>
    </w:rPr>
  </w:style>
  <w:style w:type="paragraph" w:styleId="aa">
    <w:name w:val="List Paragraph"/>
    <w:basedOn w:val="a"/>
    <w:uiPriority w:val="34"/>
    <w:qFormat/>
    <w:rsid w:val="00C336E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12EB2"/>
    <w:pPr>
      <w:ind w:leftChars="2500" w:left="100"/>
    </w:pPr>
  </w:style>
  <w:style w:type="character" w:customStyle="1" w:styleId="Char">
    <w:name w:val="日期 Char"/>
    <w:basedOn w:val="a0"/>
    <w:link w:val="a3"/>
    <w:uiPriority w:val="99"/>
    <w:semiHidden/>
    <w:rsid w:val="00312EB2"/>
  </w:style>
  <w:style w:type="character" w:styleId="a4">
    <w:name w:val="Hyperlink"/>
    <w:basedOn w:val="a0"/>
    <w:uiPriority w:val="99"/>
    <w:unhideWhenUsed/>
    <w:rsid w:val="00073192"/>
    <w:rPr>
      <w:color w:val="0000FF" w:themeColor="hyperlink"/>
      <w:u w:val="single"/>
    </w:rPr>
  </w:style>
  <w:style w:type="paragraph" w:styleId="a5">
    <w:name w:val="header"/>
    <w:basedOn w:val="a"/>
    <w:link w:val="Char0"/>
    <w:uiPriority w:val="99"/>
    <w:unhideWhenUsed/>
    <w:rsid w:val="00670F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70FC7"/>
    <w:rPr>
      <w:sz w:val="18"/>
      <w:szCs w:val="18"/>
    </w:rPr>
  </w:style>
  <w:style w:type="paragraph" w:styleId="a6">
    <w:name w:val="footer"/>
    <w:basedOn w:val="a"/>
    <w:link w:val="Char1"/>
    <w:uiPriority w:val="99"/>
    <w:unhideWhenUsed/>
    <w:rsid w:val="00670FC7"/>
    <w:pPr>
      <w:tabs>
        <w:tab w:val="center" w:pos="4153"/>
        <w:tab w:val="right" w:pos="8306"/>
      </w:tabs>
      <w:snapToGrid w:val="0"/>
      <w:jc w:val="left"/>
    </w:pPr>
    <w:rPr>
      <w:sz w:val="18"/>
      <w:szCs w:val="18"/>
    </w:rPr>
  </w:style>
  <w:style w:type="character" w:customStyle="1" w:styleId="Char1">
    <w:name w:val="页脚 Char"/>
    <w:basedOn w:val="a0"/>
    <w:link w:val="a6"/>
    <w:uiPriority w:val="99"/>
    <w:rsid w:val="00670FC7"/>
    <w:rPr>
      <w:sz w:val="18"/>
      <w:szCs w:val="18"/>
    </w:rPr>
  </w:style>
  <w:style w:type="paragraph" w:styleId="a7">
    <w:name w:val="Balloon Text"/>
    <w:basedOn w:val="a"/>
    <w:link w:val="Char2"/>
    <w:uiPriority w:val="99"/>
    <w:semiHidden/>
    <w:unhideWhenUsed/>
    <w:rsid w:val="003E0CCE"/>
    <w:rPr>
      <w:sz w:val="18"/>
      <w:szCs w:val="18"/>
    </w:rPr>
  </w:style>
  <w:style w:type="character" w:customStyle="1" w:styleId="Char2">
    <w:name w:val="批注框文本 Char"/>
    <w:basedOn w:val="a0"/>
    <w:link w:val="a7"/>
    <w:uiPriority w:val="99"/>
    <w:semiHidden/>
    <w:rsid w:val="003E0CCE"/>
    <w:rPr>
      <w:sz w:val="18"/>
      <w:szCs w:val="18"/>
    </w:rPr>
  </w:style>
  <w:style w:type="paragraph" w:styleId="a8">
    <w:name w:val="footnote text"/>
    <w:basedOn w:val="a"/>
    <w:link w:val="Char3"/>
    <w:uiPriority w:val="99"/>
    <w:semiHidden/>
    <w:unhideWhenUsed/>
    <w:rsid w:val="00C336E9"/>
    <w:pPr>
      <w:snapToGrid w:val="0"/>
      <w:jc w:val="left"/>
    </w:pPr>
    <w:rPr>
      <w:sz w:val="18"/>
      <w:szCs w:val="18"/>
    </w:rPr>
  </w:style>
  <w:style w:type="character" w:customStyle="1" w:styleId="Char3">
    <w:name w:val="脚注文本 Char"/>
    <w:basedOn w:val="a0"/>
    <w:link w:val="a8"/>
    <w:uiPriority w:val="99"/>
    <w:semiHidden/>
    <w:rsid w:val="00C336E9"/>
    <w:rPr>
      <w:sz w:val="18"/>
      <w:szCs w:val="18"/>
    </w:rPr>
  </w:style>
  <w:style w:type="character" w:styleId="a9">
    <w:name w:val="footnote reference"/>
    <w:basedOn w:val="a0"/>
    <w:uiPriority w:val="99"/>
    <w:semiHidden/>
    <w:unhideWhenUsed/>
    <w:rsid w:val="00C336E9"/>
    <w:rPr>
      <w:vertAlign w:val="superscript"/>
    </w:rPr>
  </w:style>
  <w:style w:type="paragraph" w:styleId="aa">
    <w:name w:val="List Paragraph"/>
    <w:basedOn w:val="a"/>
    <w:uiPriority w:val="34"/>
    <w:qFormat/>
    <w:rsid w:val="00C336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fda.gov/cdr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886FE-1F83-43F8-BDA5-5662C58A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1222</Words>
  <Characters>6970</Characters>
  <Application>Microsoft Office Word</Application>
  <DocSecurity>0</DocSecurity>
  <Lines>58</Lines>
  <Paragraphs>16</Paragraphs>
  <ScaleCrop>false</ScaleCrop>
  <Company>Microsoft</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donghaiyangbo</dc:creator>
  <cp:lastModifiedBy>cathy-wen</cp:lastModifiedBy>
  <cp:revision>3</cp:revision>
  <dcterms:created xsi:type="dcterms:W3CDTF">2017-12-18T14:26:00Z</dcterms:created>
  <dcterms:modified xsi:type="dcterms:W3CDTF">2017-12-18T14:26:00Z</dcterms:modified>
</cp:coreProperties>
</file>