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206" w:rsidRPr="009949F0" w:rsidRDefault="001A3660" w:rsidP="00A1030D">
      <w:pPr>
        <w:pStyle w:val="30"/>
        <w:shd w:val="clear" w:color="auto" w:fill="auto"/>
        <w:snapToGrid w:val="0"/>
        <w:spacing w:beforeLines="600" w:before="1440" w:afterLines="100" w:after="240" w:line="300" w:lineRule="auto"/>
        <w:jc w:val="both"/>
        <w:rPr>
          <w:spacing w:val="0"/>
          <w:sz w:val="64"/>
          <w:szCs w:val="64"/>
        </w:rPr>
      </w:pPr>
      <w:r w:rsidRPr="009949F0">
        <w:rPr>
          <w:rFonts w:hint="eastAsia"/>
          <w:spacing w:val="0"/>
          <w:sz w:val="64"/>
          <w:szCs w:val="64"/>
        </w:rPr>
        <w:t>CPG</w:t>
      </w:r>
      <w:r w:rsidRPr="009949F0">
        <w:rPr>
          <w:rFonts w:hint="eastAsia"/>
          <w:spacing w:val="0"/>
          <w:sz w:val="64"/>
          <w:szCs w:val="64"/>
        </w:rPr>
        <w:t>章节</w:t>
      </w:r>
      <w:r w:rsidRPr="009949F0">
        <w:rPr>
          <w:rFonts w:hint="eastAsia"/>
          <w:spacing w:val="0"/>
          <w:sz w:val="64"/>
          <w:szCs w:val="64"/>
        </w:rPr>
        <w:t>398.700 X</w:t>
      </w:r>
      <w:r w:rsidRPr="009949F0">
        <w:rPr>
          <w:rFonts w:hint="eastAsia"/>
          <w:spacing w:val="0"/>
          <w:sz w:val="64"/>
          <w:szCs w:val="64"/>
        </w:rPr>
        <w:t>射线管壳体组件的重装载器；医疗器械机构注册、器械清单、两年一次年检的适用性</w:t>
      </w:r>
    </w:p>
    <w:p w:rsidR="005E4206" w:rsidRPr="009949F0" w:rsidRDefault="001A3660" w:rsidP="00A1030D">
      <w:pPr>
        <w:pStyle w:val="20"/>
        <w:shd w:val="clear" w:color="auto" w:fill="auto"/>
        <w:snapToGrid w:val="0"/>
        <w:spacing w:before="0" w:afterLines="100" w:after="240" w:line="300" w:lineRule="auto"/>
        <w:ind w:firstLine="0"/>
        <w:jc w:val="both"/>
        <w:rPr>
          <w:sz w:val="28"/>
          <w:szCs w:val="28"/>
        </w:rPr>
      </w:pPr>
      <w:r w:rsidRPr="009949F0">
        <w:rPr>
          <w:rFonts w:hint="eastAsia"/>
          <w:sz w:val="28"/>
          <w:szCs w:val="28"/>
        </w:rPr>
        <w:t>背景：</w:t>
      </w:r>
    </w:p>
    <w:p w:rsidR="005E4206" w:rsidRPr="009949F0" w:rsidRDefault="001A3660" w:rsidP="00A1030D">
      <w:pPr>
        <w:pStyle w:val="20"/>
        <w:shd w:val="clear" w:color="auto" w:fill="auto"/>
        <w:snapToGrid w:val="0"/>
        <w:spacing w:before="0" w:afterLines="100" w:after="240" w:line="300" w:lineRule="auto"/>
        <w:ind w:firstLine="0"/>
        <w:jc w:val="both"/>
        <w:rPr>
          <w:sz w:val="28"/>
          <w:szCs w:val="28"/>
        </w:rPr>
      </w:pPr>
      <w:r w:rsidRPr="009949F0">
        <w:rPr>
          <w:rFonts w:hint="eastAsia"/>
          <w:sz w:val="28"/>
          <w:szCs w:val="28"/>
        </w:rPr>
        <w:t>X</w:t>
      </w:r>
      <w:r w:rsidRPr="009949F0">
        <w:rPr>
          <w:rFonts w:hint="eastAsia"/>
          <w:sz w:val="28"/>
          <w:szCs w:val="28"/>
        </w:rPr>
        <w:t>射线管壳体组件是由放置在屏蔽的防震外壳中的</w:t>
      </w:r>
      <w:r w:rsidRPr="009949F0">
        <w:rPr>
          <w:rFonts w:hint="eastAsia"/>
          <w:sz w:val="28"/>
          <w:szCs w:val="28"/>
        </w:rPr>
        <w:t>X</w:t>
      </w:r>
      <w:r w:rsidRPr="009949F0">
        <w:rPr>
          <w:rFonts w:hint="eastAsia"/>
          <w:sz w:val="28"/>
          <w:szCs w:val="28"/>
        </w:rPr>
        <w:t>射线管插件组成的成品医疗器械。</w:t>
      </w:r>
      <w:r w:rsidRPr="009949F0">
        <w:rPr>
          <w:rFonts w:hint="eastAsia"/>
          <w:sz w:val="28"/>
          <w:szCs w:val="28"/>
        </w:rPr>
        <w:t>X</w:t>
      </w:r>
      <w:r w:rsidRPr="009949F0">
        <w:rPr>
          <w:rFonts w:hint="eastAsia"/>
          <w:sz w:val="28"/>
          <w:szCs w:val="28"/>
        </w:rPr>
        <w:t>射线管插件将</w:t>
      </w:r>
      <w:r w:rsidR="008D375A">
        <w:rPr>
          <w:rFonts w:hint="eastAsia"/>
          <w:sz w:val="28"/>
          <w:szCs w:val="28"/>
        </w:rPr>
        <w:t>周期性</w:t>
      </w:r>
      <w:r w:rsidRPr="009949F0">
        <w:rPr>
          <w:rFonts w:hint="eastAsia"/>
          <w:sz w:val="28"/>
          <w:szCs w:val="28"/>
        </w:rPr>
        <w:t>恶化到必须更换的程度。将新的管插件插入到旧的外壳称为重装载。虽然所有的原始设备</w:t>
      </w:r>
      <w:r w:rsidRPr="009949F0">
        <w:rPr>
          <w:rFonts w:hint="eastAsia"/>
          <w:sz w:val="28"/>
          <w:szCs w:val="28"/>
        </w:rPr>
        <w:t>X</w:t>
      </w:r>
      <w:r w:rsidRPr="009949F0">
        <w:rPr>
          <w:rFonts w:hint="eastAsia"/>
          <w:sz w:val="28"/>
          <w:szCs w:val="28"/>
        </w:rPr>
        <w:t>射线管制造商也在进行管重装载，但其中的许多制造商已经在美国各地建立了区域重装载站。大部分的重载站都是当地</w:t>
      </w:r>
      <w:r w:rsidRPr="009949F0">
        <w:rPr>
          <w:rFonts w:hint="eastAsia"/>
          <w:sz w:val="28"/>
          <w:szCs w:val="28"/>
        </w:rPr>
        <w:t>X</w:t>
      </w:r>
      <w:r w:rsidRPr="009949F0">
        <w:rPr>
          <w:rFonts w:hint="eastAsia"/>
          <w:sz w:val="28"/>
          <w:szCs w:val="28"/>
        </w:rPr>
        <w:t>射线组装机构的一部分。这些地区重装载站的重装载操作涉及：</w:t>
      </w:r>
    </w:p>
    <w:p w:rsidR="005E4206" w:rsidRPr="009949F0" w:rsidRDefault="001A3660" w:rsidP="00A1030D">
      <w:pPr>
        <w:pStyle w:val="20"/>
        <w:numPr>
          <w:ilvl w:val="0"/>
          <w:numId w:val="1"/>
        </w:numPr>
        <w:shd w:val="clear" w:color="auto" w:fill="auto"/>
        <w:tabs>
          <w:tab w:val="left" w:pos="550"/>
        </w:tabs>
        <w:snapToGrid w:val="0"/>
        <w:spacing w:before="0" w:afterLines="100" w:after="240" w:line="300" w:lineRule="auto"/>
        <w:ind w:leftChars="100" w:left="597" w:hanging="357"/>
        <w:jc w:val="both"/>
        <w:rPr>
          <w:sz w:val="28"/>
          <w:szCs w:val="28"/>
        </w:rPr>
      </w:pPr>
      <w:r w:rsidRPr="009949F0">
        <w:rPr>
          <w:rFonts w:hint="eastAsia"/>
          <w:sz w:val="28"/>
          <w:szCs w:val="28"/>
        </w:rPr>
        <w:t>为管壳的现有所有者提供维修服务，通常具有非常快的周转时间（即</w:t>
      </w:r>
      <w:r w:rsidRPr="009949F0">
        <w:rPr>
          <w:rFonts w:hint="eastAsia"/>
          <w:sz w:val="28"/>
          <w:szCs w:val="28"/>
        </w:rPr>
        <w:t>24</w:t>
      </w:r>
      <w:r w:rsidRPr="009949F0">
        <w:rPr>
          <w:rFonts w:hint="eastAsia"/>
          <w:sz w:val="28"/>
          <w:szCs w:val="28"/>
        </w:rPr>
        <w:t>小时）或</w:t>
      </w:r>
    </w:p>
    <w:p w:rsidR="005E4206" w:rsidRPr="009949F0" w:rsidRDefault="001A3660" w:rsidP="00A1030D">
      <w:pPr>
        <w:pStyle w:val="20"/>
        <w:numPr>
          <w:ilvl w:val="0"/>
          <w:numId w:val="1"/>
        </w:numPr>
        <w:shd w:val="clear" w:color="auto" w:fill="auto"/>
        <w:tabs>
          <w:tab w:val="left" w:pos="550"/>
        </w:tabs>
        <w:snapToGrid w:val="0"/>
        <w:spacing w:before="0" w:afterLines="100" w:after="240" w:line="300" w:lineRule="auto"/>
        <w:ind w:leftChars="100" w:left="597" w:hanging="357"/>
        <w:jc w:val="both"/>
        <w:rPr>
          <w:sz w:val="28"/>
          <w:szCs w:val="28"/>
        </w:rPr>
      </w:pPr>
      <w:r w:rsidRPr="009949F0">
        <w:rPr>
          <w:rFonts w:hint="eastAsia"/>
          <w:sz w:val="28"/>
          <w:szCs w:val="28"/>
        </w:rPr>
        <w:t>用相同的机械、电气和辐射泄漏特性一对一交换一种相同的重装载管壳体组件。</w:t>
      </w:r>
    </w:p>
    <w:p w:rsidR="005E4206" w:rsidRPr="009949F0" w:rsidRDefault="001A3660" w:rsidP="00A1030D">
      <w:pPr>
        <w:pStyle w:val="20"/>
        <w:shd w:val="clear" w:color="auto" w:fill="auto"/>
        <w:snapToGrid w:val="0"/>
        <w:spacing w:before="0" w:afterLines="100" w:after="240" w:line="300" w:lineRule="auto"/>
        <w:ind w:firstLine="0"/>
        <w:jc w:val="both"/>
        <w:rPr>
          <w:sz w:val="28"/>
          <w:szCs w:val="28"/>
        </w:rPr>
      </w:pPr>
      <w:r w:rsidRPr="009949F0">
        <w:rPr>
          <w:rFonts w:hint="eastAsia"/>
          <w:sz w:val="28"/>
          <w:szCs w:val="28"/>
        </w:rPr>
        <w:t>一些机构也重装载或库存非常小的最流行的型号，出售给所有愿意的购买者。</w:t>
      </w:r>
    </w:p>
    <w:p w:rsidR="005E4206" w:rsidRPr="009949F0" w:rsidRDefault="001A3660" w:rsidP="00A1030D">
      <w:pPr>
        <w:pStyle w:val="20"/>
        <w:shd w:val="clear" w:color="auto" w:fill="auto"/>
        <w:snapToGrid w:val="0"/>
        <w:spacing w:before="0" w:afterLines="100" w:after="240" w:line="300" w:lineRule="auto"/>
        <w:ind w:firstLine="0"/>
        <w:jc w:val="both"/>
        <w:rPr>
          <w:sz w:val="28"/>
          <w:szCs w:val="28"/>
        </w:rPr>
      </w:pPr>
      <w:r w:rsidRPr="009949F0">
        <w:rPr>
          <w:rFonts w:hint="eastAsia"/>
          <w:sz w:val="28"/>
          <w:szCs w:val="28"/>
        </w:rPr>
        <w:t>许多重装载站已经在器械和放射卫生中心</w:t>
      </w:r>
      <w:r w:rsidR="001B1C17" w:rsidRPr="009949F0">
        <w:rPr>
          <w:rFonts w:hint="eastAsia"/>
          <w:sz w:val="28"/>
          <w:szCs w:val="28"/>
        </w:rPr>
        <w:t>（</w:t>
      </w:r>
      <w:r w:rsidRPr="009949F0">
        <w:rPr>
          <w:rFonts w:hint="eastAsia"/>
          <w:sz w:val="28"/>
          <w:szCs w:val="28"/>
        </w:rPr>
        <w:t>CDRH</w:t>
      </w:r>
      <w:r w:rsidR="001B1C17" w:rsidRPr="009949F0">
        <w:rPr>
          <w:rFonts w:hint="eastAsia"/>
          <w:sz w:val="28"/>
          <w:szCs w:val="28"/>
        </w:rPr>
        <w:t>）</w:t>
      </w:r>
      <w:r w:rsidRPr="009949F0">
        <w:rPr>
          <w:rFonts w:hint="eastAsia"/>
          <w:sz w:val="28"/>
          <w:szCs w:val="28"/>
        </w:rPr>
        <w:t>注册，并列出了产品。</w:t>
      </w:r>
    </w:p>
    <w:p w:rsidR="005E4206" w:rsidRPr="009949F0" w:rsidRDefault="001A3660" w:rsidP="00A1030D">
      <w:pPr>
        <w:pStyle w:val="20"/>
        <w:shd w:val="clear" w:color="auto" w:fill="auto"/>
        <w:snapToGrid w:val="0"/>
        <w:spacing w:before="0" w:afterLines="100" w:after="240" w:line="300" w:lineRule="auto"/>
        <w:ind w:firstLine="0"/>
        <w:jc w:val="both"/>
        <w:rPr>
          <w:sz w:val="28"/>
          <w:szCs w:val="28"/>
        </w:rPr>
      </w:pPr>
      <w:r w:rsidRPr="009949F0">
        <w:rPr>
          <w:rFonts w:hint="eastAsia"/>
          <w:sz w:val="28"/>
          <w:szCs w:val="28"/>
        </w:rPr>
        <w:t>回顾</w:t>
      </w:r>
      <w:r w:rsidRPr="009949F0">
        <w:rPr>
          <w:rFonts w:hint="eastAsia"/>
          <w:sz w:val="28"/>
          <w:szCs w:val="28"/>
        </w:rPr>
        <w:t>X</w:t>
      </w:r>
      <w:r w:rsidRPr="009949F0">
        <w:rPr>
          <w:rFonts w:hint="eastAsia"/>
          <w:sz w:val="28"/>
          <w:szCs w:val="28"/>
        </w:rPr>
        <w:t>射线管外壳重装载器的监管历史以及对</w:t>
      </w:r>
      <w:r w:rsidRPr="009949F0">
        <w:rPr>
          <w:rFonts w:hint="eastAsia"/>
          <w:sz w:val="28"/>
          <w:szCs w:val="28"/>
        </w:rPr>
        <w:t>X</w:t>
      </w:r>
      <w:r w:rsidRPr="009949F0">
        <w:rPr>
          <w:rFonts w:hint="eastAsia"/>
          <w:sz w:val="28"/>
          <w:szCs w:val="28"/>
        </w:rPr>
        <w:t>射线管外壳组件测试的评估没有发现与重装载过程相关的重大问题。因此，</w:t>
      </w:r>
      <w:r w:rsidRPr="009949F0">
        <w:rPr>
          <w:rFonts w:hint="eastAsia"/>
          <w:sz w:val="28"/>
          <w:szCs w:val="28"/>
        </w:rPr>
        <w:t>FDA</w:t>
      </w:r>
      <w:r w:rsidRPr="009949F0">
        <w:rPr>
          <w:rFonts w:hint="eastAsia"/>
          <w:sz w:val="28"/>
          <w:szCs w:val="28"/>
        </w:rPr>
        <w:t>得出结论，根据《联邦食品、药品和化妆品法案》第</w:t>
      </w:r>
      <w:r w:rsidRPr="009949F0">
        <w:rPr>
          <w:rFonts w:hint="eastAsia"/>
          <w:sz w:val="28"/>
          <w:szCs w:val="28"/>
        </w:rPr>
        <w:t>V</w:t>
      </w:r>
      <w:r w:rsidRPr="009949F0">
        <w:rPr>
          <w:rFonts w:hint="eastAsia"/>
          <w:sz w:val="28"/>
          <w:szCs w:val="28"/>
        </w:rPr>
        <w:t>章</w:t>
      </w:r>
      <w:r w:rsidRPr="009949F0">
        <w:rPr>
          <w:rFonts w:hint="eastAsia"/>
          <w:sz w:val="28"/>
          <w:szCs w:val="28"/>
        </w:rPr>
        <w:t>C</w:t>
      </w:r>
      <w:r w:rsidRPr="009949F0">
        <w:rPr>
          <w:rFonts w:hint="eastAsia"/>
          <w:sz w:val="28"/>
          <w:szCs w:val="28"/>
        </w:rPr>
        <w:t>子章</w:t>
      </w:r>
      <w:r w:rsidRPr="009949F0">
        <w:rPr>
          <w:rFonts w:hint="eastAsia"/>
          <w:sz w:val="28"/>
          <w:szCs w:val="28"/>
        </w:rPr>
        <w:t xml:space="preserve"> - </w:t>
      </w:r>
      <w:r w:rsidRPr="009949F0">
        <w:rPr>
          <w:rFonts w:hint="eastAsia"/>
          <w:sz w:val="28"/>
          <w:szCs w:val="28"/>
        </w:rPr>
        <w:t>电子产品辐射控制，</w:t>
      </w:r>
      <w:r w:rsidRPr="009949F0">
        <w:rPr>
          <w:rFonts w:hint="eastAsia"/>
          <w:sz w:val="28"/>
          <w:szCs w:val="28"/>
        </w:rPr>
        <w:t>X</w:t>
      </w:r>
      <w:r w:rsidRPr="009949F0">
        <w:rPr>
          <w:rFonts w:hint="eastAsia"/>
          <w:sz w:val="28"/>
          <w:szCs w:val="28"/>
        </w:rPr>
        <w:t>射线诊断标准以及通过器械良好生产规范的要求，通过考虑</w:t>
      </w:r>
      <w:r w:rsidRPr="009949F0">
        <w:rPr>
          <w:rFonts w:hint="eastAsia"/>
          <w:sz w:val="28"/>
          <w:szCs w:val="28"/>
        </w:rPr>
        <w:t>X</w:t>
      </w:r>
      <w:r w:rsidRPr="009949F0">
        <w:rPr>
          <w:rFonts w:hint="eastAsia"/>
          <w:sz w:val="28"/>
          <w:szCs w:val="28"/>
        </w:rPr>
        <w:t>射线管壳体的重装载器可以有效地执行适当的执法。如果重装载的</w:t>
      </w:r>
      <w:r w:rsidRPr="009949F0">
        <w:rPr>
          <w:rFonts w:hint="eastAsia"/>
          <w:sz w:val="28"/>
          <w:szCs w:val="28"/>
        </w:rPr>
        <w:t>X</w:t>
      </w:r>
      <w:r w:rsidRPr="009949F0">
        <w:rPr>
          <w:rFonts w:hint="eastAsia"/>
          <w:sz w:val="28"/>
          <w:szCs w:val="28"/>
        </w:rPr>
        <w:t>射线管壳体组件是公司生产销售或交换的唯一成品医疗器械，则作为</w:t>
      </w:r>
      <w:r w:rsidRPr="009949F0">
        <w:rPr>
          <w:rFonts w:hint="eastAsia"/>
          <w:sz w:val="28"/>
          <w:szCs w:val="28"/>
        </w:rPr>
        <w:t>X</w:t>
      </w:r>
      <w:r w:rsidRPr="009949F0">
        <w:rPr>
          <w:rFonts w:hint="eastAsia"/>
          <w:sz w:val="28"/>
          <w:szCs w:val="28"/>
        </w:rPr>
        <w:t>射线装配商装配。因此，制定以下政策：</w:t>
      </w:r>
    </w:p>
    <w:p w:rsidR="00BC3CCC" w:rsidRDefault="00BC3CCC">
      <w:pPr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br w:type="page"/>
      </w:r>
    </w:p>
    <w:p w:rsidR="005E4206" w:rsidRPr="009949F0" w:rsidRDefault="001A3660" w:rsidP="00A1030D">
      <w:pPr>
        <w:pStyle w:val="20"/>
        <w:shd w:val="clear" w:color="auto" w:fill="auto"/>
        <w:snapToGrid w:val="0"/>
        <w:spacing w:before="0" w:afterLines="100" w:after="240" w:line="300" w:lineRule="auto"/>
        <w:ind w:firstLine="0"/>
        <w:jc w:val="both"/>
        <w:rPr>
          <w:sz w:val="28"/>
          <w:szCs w:val="28"/>
        </w:rPr>
      </w:pPr>
      <w:r w:rsidRPr="009949F0">
        <w:rPr>
          <w:rFonts w:hint="eastAsia"/>
          <w:sz w:val="28"/>
          <w:szCs w:val="28"/>
        </w:rPr>
        <w:lastRenderedPageBreak/>
        <w:t>政策：</w:t>
      </w:r>
    </w:p>
    <w:p w:rsidR="005E4206" w:rsidRPr="009949F0" w:rsidRDefault="001A3660" w:rsidP="00A1030D">
      <w:pPr>
        <w:pStyle w:val="20"/>
        <w:shd w:val="clear" w:color="auto" w:fill="auto"/>
        <w:snapToGrid w:val="0"/>
        <w:spacing w:before="0" w:afterLines="100" w:after="240" w:line="300" w:lineRule="auto"/>
        <w:ind w:firstLine="0"/>
        <w:jc w:val="both"/>
        <w:rPr>
          <w:sz w:val="28"/>
          <w:szCs w:val="28"/>
        </w:rPr>
      </w:pPr>
      <w:r w:rsidRPr="009949F0">
        <w:rPr>
          <w:rFonts w:hint="eastAsia"/>
          <w:sz w:val="28"/>
          <w:szCs w:val="28"/>
        </w:rPr>
        <w:t>为了遵守医疗器械法规，即使其部分活动包括重装载</w:t>
      </w:r>
      <w:r w:rsidRPr="009949F0">
        <w:rPr>
          <w:rFonts w:hint="eastAsia"/>
          <w:sz w:val="28"/>
          <w:szCs w:val="28"/>
        </w:rPr>
        <w:t>X</w:t>
      </w:r>
      <w:r w:rsidRPr="009949F0">
        <w:rPr>
          <w:rFonts w:hint="eastAsia"/>
          <w:sz w:val="28"/>
          <w:szCs w:val="28"/>
        </w:rPr>
        <w:t>射线管外壳组件，其主要活动是装配</w:t>
      </w:r>
      <w:r w:rsidRPr="009949F0">
        <w:rPr>
          <w:rFonts w:hint="eastAsia"/>
          <w:sz w:val="28"/>
          <w:szCs w:val="28"/>
        </w:rPr>
        <w:t>X</w:t>
      </w:r>
      <w:r w:rsidRPr="009949F0">
        <w:rPr>
          <w:rFonts w:hint="eastAsia"/>
          <w:sz w:val="28"/>
          <w:szCs w:val="28"/>
        </w:rPr>
        <w:t>射线部件的公司也免于机构注册、器械清单和两年一次年检要求。原始设备管壳组件制造商继续受制于机构注册、器械清单和两年一次年检。</w:t>
      </w:r>
    </w:p>
    <w:p w:rsidR="005E4206" w:rsidRPr="009949F0" w:rsidRDefault="001A3660" w:rsidP="00A1030D">
      <w:pPr>
        <w:pStyle w:val="20"/>
        <w:shd w:val="clear" w:color="auto" w:fill="auto"/>
        <w:snapToGrid w:val="0"/>
        <w:spacing w:before="0" w:afterLines="100" w:after="240" w:line="300" w:lineRule="auto"/>
        <w:ind w:firstLine="0"/>
        <w:jc w:val="both"/>
        <w:rPr>
          <w:sz w:val="28"/>
          <w:szCs w:val="28"/>
        </w:rPr>
      </w:pPr>
      <w:r w:rsidRPr="009949F0">
        <w:rPr>
          <w:rFonts w:hint="eastAsia"/>
          <w:sz w:val="28"/>
          <w:szCs w:val="28"/>
        </w:rPr>
        <w:t>X</w:t>
      </w:r>
      <w:r w:rsidRPr="009949F0">
        <w:rPr>
          <w:rFonts w:hint="eastAsia"/>
          <w:sz w:val="28"/>
          <w:szCs w:val="28"/>
        </w:rPr>
        <w:t>射线管外壳重装载器必须保留投诉文件、损伤报告和故障分析记录。这些记录必须可供机构检查。按照合规程序</w:t>
      </w:r>
      <w:r w:rsidRPr="009949F0">
        <w:rPr>
          <w:rFonts w:hint="eastAsia"/>
          <w:sz w:val="28"/>
          <w:szCs w:val="28"/>
        </w:rPr>
        <w:t>* 7386.003 *</w:t>
      </w:r>
      <w:r w:rsidRPr="009949F0">
        <w:rPr>
          <w:rFonts w:hint="eastAsia"/>
          <w:sz w:val="28"/>
          <w:szCs w:val="28"/>
        </w:rPr>
        <w:t>所述，检查将根据原因进行。</w:t>
      </w:r>
    </w:p>
    <w:p w:rsidR="005E4206" w:rsidRPr="009949F0" w:rsidRDefault="001A3660" w:rsidP="00A1030D">
      <w:pPr>
        <w:pStyle w:val="20"/>
        <w:shd w:val="clear" w:color="auto" w:fill="auto"/>
        <w:snapToGrid w:val="0"/>
        <w:spacing w:before="0" w:afterLines="100" w:after="240" w:line="300" w:lineRule="auto"/>
        <w:ind w:firstLine="0"/>
        <w:jc w:val="both"/>
        <w:rPr>
          <w:sz w:val="28"/>
          <w:szCs w:val="28"/>
        </w:rPr>
      </w:pPr>
      <w:r w:rsidRPr="009949F0">
        <w:rPr>
          <w:rFonts w:hint="eastAsia"/>
          <w:sz w:val="28"/>
          <w:szCs w:val="28"/>
        </w:rPr>
        <w:t>*</w:t>
      </w:r>
      <w:r w:rsidRPr="009949F0">
        <w:rPr>
          <w:rFonts w:hint="eastAsia"/>
          <w:sz w:val="28"/>
          <w:szCs w:val="28"/>
        </w:rPr>
        <w:t>星号之间的材料是新材料或改进材料</w:t>
      </w:r>
      <w:r w:rsidRPr="009949F0">
        <w:rPr>
          <w:rFonts w:hint="eastAsia"/>
          <w:sz w:val="28"/>
          <w:szCs w:val="28"/>
        </w:rPr>
        <w:t>*</w:t>
      </w:r>
    </w:p>
    <w:p w:rsidR="005E4206" w:rsidRPr="009949F0" w:rsidRDefault="001A3660" w:rsidP="00A1030D">
      <w:pPr>
        <w:pStyle w:val="20"/>
        <w:shd w:val="clear" w:color="auto" w:fill="auto"/>
        <w:snapToGrid w:val="0"/>
        <w:spacing w:before="0" w:afterLines="100" w:after="240" w:line="300" w:lineRule="auto"/>
        <w:ind w:firstLine="0"/>
        <w:jc w:val="both"/>
        <w:rPr>
          <w:sz w:val="28"/>
          <w:szCs w:val="28"/>
        </w:rPr>
      </w:pPr>
      <w:r w:rsidRPr="009949F0">
        <w:rPr>
          <w:rFonts w:hint="eastAsia"/>
          <w:sz w:val="28"/>
          <w:szCs w:val="28"/>
        </w:rPr>
        <w:t>发布日期：</w:t>
      </w:r>
      <w:r w:rsidRPr="009949F0">
        <w:rPr>
          <w:rFonts w:hint="eastAsia"/>
          <w:sz w:val="28"/>
          <w:szCs w:val="28"/>
        </w:rPr>
        <w:t>1981</w:t>
      </w:r>
      <w:r w:rsidRPr="009949F0">
        <w:rPr>
          <w:rFonts w:hint="eastAsia"/>
          <w:sz w:val="28"/>
          <w:szCs w:val="28"/>
        </w:rPr>
        <w:t>年</w:t>
      </w:r>
      <w:r w:rsidRPr="009949F0">
        <w:rPr>
          <w:rFonts w:hint="eastAsia"/>
          <w:sz w:val="28"/>
          <w:szCs w:val="28"/>
        </w:rPr>
        <w:t>11</w:t>
      </w:r>
      <w:r w:rsidRPr="009949F0">
        <w:rPr>
          <w:rFonts w:hint="eastAsia"/>
          <w:sz w:val="28"/>
          <w:szCs w:val="28"/>
        </w:rPr>
        <w:t>月</w:t>
      </w:r>
      <w:r w:rsidRPr="009949F0">
        <w:rPr>
          <w:rFonts w:hint="eastAsia"/>
          <w:sz w:val="28"/>
          <w:szCs w:val="28"/>
        </w:rPr>
        <w:t>1</w:t>
      </w:r>
      <w:r w:rsidRPr="009949F0">
        <w:rPr>
          <w:rFonts w:hint="eastAsia"/>
          <w:sz w:val="28"/>
          <w:szCs w:val="28"/>
        </w:rPr>
        <w:t>日</w:t>
      </w:r>
      <w:bookmarkStart w:id="0" w:name="_GoBack"/>
      <w:bookmarkEnd w:id="0"/>
    </w:p>
    <w:p w:rsidR="005E4206" w:rsidRPr="009949F0" w:rsidRDefault="001A3660" w:rsidP="00A1030D">
      <w:pPr>
        <w:pStyle w:val="20"/>
        <w:shd w:val="clear" w:color="auto" w:fill="auto"/>
        <w:snapToGrid w:val="0"/>
        <w:spacing w:before="0" w:afterLines="100" w:after="240" w:line="300" w:lineRule="auto"/>
        <w:ind w:firstLine="0"/>
        <w:jc w:val="both"/>
        <w:rPr>
          <w:sz w:val="28"/>
          <w:szCs w:val="28"/>
        </w:rPr>
      </w:pPr>
      <w:r w:rsidRPr="009949F0">
        <w:rPr>
          <w:rFonts w:hint="eastAsia"/>
          <w:sz w:val="28"/>
          <w:szCs w:val="28"/>
        </w:rPr>
        <w:t>修订日期：</w:t>
      </w:r>
      <w:r w:rsidRPr="009949F0">
        <w:rPr>
          <w:rFonts w:hint="eastAsia"/>
          <w:sz w:val="28"/>
          <w:szCs w:val="28"/>
        </w:rPr>
        <w:t>1995</w:t>
      </w:r>
      <w:r w:rsidRPr="009949F0">
        <w:rPr>
          <w:rFonts w:hint="eastAsia"/>
          <w:sz w:val="28"/>
          <w:szCs w:val="28"/>
        </w:rPr>
        <w:t>年</w:t>
      </w:r>
      <w:r w:rsidRPr="009949F0">
        <w:rPr>
          <w:rFonts w:hint="eastAsia"/>
          <w:sz w:val="28"/>
          <w:szCs w:val="28"/>
        </w:rPr>
        <w:t>3</w:t>
      </w:r>
      <w:r w:rsidRPr="009949F0">
        <w:rPr>
          <w:rFonts w:hint="eastAsia"/>
          <w:sz w:val="28"/>
          <w:szCs w:val="28"/>
        </w:rPr>
        <w:t>月、</w:t>
      </w:r>
      <w:r w:rsidRPr="009949F0">
        <w:rPr>
          <w:rFonts w:hint="eastAsia"/>
          <w:sz w:val="28"/>
          <w:szCs w:val="28"/>
        </w:rPr>
        <w:t>2005</w:t>
      </w:r>
      <w:r w:rsidRPr="009949F0">
        <w:rPr>
          <w:rFonts w:hint="eastAsia"/>
          <w:sz w:val="28"/>
          <w:szCs w:val="28"/>
        </w:rPr>
        <w:t>年</w:t>
      </w:r>
      <w:r w:rsidRPr="009949F0">
        <w:rPr>
          <w:rFonts w:hint="eastAsia"/>
          <w:sz w:val="28"/>
          <w:szCs w:val="28"/>
        </w:rPr>
        <w:t>3</w:t>
      </w:r>
      <w:r w:rsidRPr="009949F0">
        <w:rPr>
          <w:rFonts w:hint="eastAsia"/>
          <w:sz w:val="28"/>
          <w:szCs w:val="28"/>
        </w:rPr>
        <w:t>月</w:t>
      </w:r>
    </w:p>
    <w:tbl>
      <w:tblPr>
        <w:tblStyle w:val="TableNormal"/>
        <w:tblW w:w="10884" w:type="dxa"/>
        <w:tblLayout w:type="fixed"/>
        <w:tblLook w:val="01E0" w:firstRow="1" w:lastRow="1" w:firstColumn="1" w:lastColumn="1" w:noHBand="0" w:noVBand="0"/>
      </w:tblPr>
      <w:tblGrid>
        <w:gridCol w:w="10884"/>
      </w:tblGrid>
      <w:tr w:rsidR="00A1030D" w:rsidRPr="009949F0" w:rsidTr="002B5F76">
        <w:tc>
          <w:tcPr>
            <w:tcW w:w="10884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A1030D" w:rsidRPr="009949F0" w:rsidRDefault="00A64FC4" w:rsidP="00A1030D">
            <w:pPr>
              <w:pStyle w:val="TableParagraph"/>
              <w:snapToGrid w:val="0"/>
              <w:spacing w:beforeLines="50" w:before="120" w:afterLines="50" w:after="120" w:line="276" w:lineRule="auto"/>
              <w:ind w:leftChars="20" w:left="48" w:rightChars="20" w:right="48"/>
              <w:rPr>
                <w:rFonts w:ascii="Arial" w:eastAsia="宋体"/>
                <w:b/>
                <w:sz w:val="24"/>
                <w:szCs w:val="24"/>
                <w:u w:val="single" w:color="000000"/>
              </w:rPr>
            </w:pPr>
            <w:hyperlink r:id="rId8">
              <w:r w:rsidR="00A1030D" w:rsidRPr="009949F0">
                <w:rPr>
                  <w:rFonts w:ascii="Arial" w:eastAsia="宋体" w:hint="eastAsia"/>
                  <w:b/>
                  <w:sz w:val="24"/>
                  <w:szCs w:val="24"/>
                  <w:u w:val="single"/>
                </w:rPr>
                <w:t>合规政策指南的更多信息</w:t>
              </w:r>
              <w:r w:rsidR="00A1030D" w:rsidRPr="009949F0">
                <w:rPr>
                  <w:rFonts w:ascii="Arial" w:eastAsia="宋体"/>
                  <w:b/>
                  <w:sz w:val="24"/>
                  <w:szCs w:val="24"/>
                  <w:u w:val="single"/>
                </w:rPr>
                <w:br/>
              </w:r>
              <w:r w:rsidR="00A1030D" w:rsidRPr="009949F0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(/ICECI/Compliance Manuals/Compliance PolicyGuidance Manual/default.htm)</w:t>
              </w:r>
            </w:hyperlink>
          </w:p>
        </w:tc>
      </w:tr>
      <w:tr w:rsidR="00A1030D" w:rsidRPr="009949F0" w:rsidTr="002B5F76">
        <w:tc>
          <w:tcPr>
            <w:tcW w:w="10884" w:type="dxa"/>
            <w:tcBorders>
              <w:top w:val="single" w:sz="6" w:space="0" w:color="4F81BD" w:themeColor="accent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A1030D" w:rsidRPr="009949F0" w:rsidRDefault="00A1030D" w:rsidP="00A1030D">
            <w:pPr>
              <w:pStyle w:val="TableParagraph"/>
              <w:snapToGrid w:val="0"/>
              <w:spacing w:beforeLines="50" w:before="120" w:afterLines="50" w:after="120" w:line="276" w:lineRule="auto"/>
              <w:ind w:leftChars="20" w:left="48" w:rightChars="20" w:right="48"/>
              <w:rPr>
                <w:rFonts w:ascii="Arial" w:eastAsia="宋体" w:hAnsi="Arial" w:cs="Arial"/>
                <w:sz w:val="24"/>
                <w:szCs w:val="24"/>
              </w:rPr>
            </w:pPr>
            <w:r w:rsidRPr="009949F0"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t>前言：合规政策指南（</w:t>
            </w:r>
            <w:r w:rsidRPr="009949F0"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t>CPG</w:t>
            </w:r>
            <w:r w:rsidRPr="009949F0"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t>）</w:t>
            </w:r>
            <w:r w:rsidRPr="009949F0"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br/>
              <w:t xml:space="preserve">(/ICECI/Compliance Manuals/Compliance PolicyGuidance Manual/ucm116271.htm) </w:t>
            </w:r>
          </w:p>
        </w:tc>
      </w:tr>
      <w:tr w:rsidR="00A1030D" w:rsidRPr="009949F0" w:rsidTr="002B5F76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A1030D" w:rsidRPr="009949F0" w:rsidRDefault="00A64FC4" w:rsidP="00A1030D">
            <w:pPr>
              <w:pStyle w:val="TableParagraph"/>
              <w:snapToGrid w:val="0"/>
              <w:spacing w:beforeLines="50" w:before="120" w:afterLines="50" w:after="120" w:line="276" w:lineRule="auto"/>
              <w:ind w:leftChars="20" w:left="48" w:rightChars="20" w:right="48"/>
              <w:rPr>
                <w:rFonts w:ascii="Arial" w:eastAsia="宋体" w:hAnsi="Arial" w:cs="Arial"/>
                <w:sz w:val="24"/>
                <w:szCs w:val="24"/>
              </w:rPr>
            </w:pPr>
            <w:hyperlink r:id="rId9">
              <w:r w:rsidR="00A1030D" w:rsidRPr="009949F0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第一章</w:t>
              </w:r>
              <w:r w:rsidR="00A1030D" w:rsidRPr="009949F0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-</w:t>
              </w:r>
              <w:r w:rsidR="00A1030D" w:rsidRPr="009949F0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通则</w:t>
              </w:r>
              <w:r w:rsidR="00A1030D" w:rsidRPr="009949F0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br/>
                <w:t>(/ICECI/Compliance Manuals/Compliance PolicyGuidance Manual/ucm116280.htm)</w:t>
              </w:r>
            </w:hyperlink>
          </w:p>
        </w:tc>
      </w:tr>
      <w:tr w:rsidR="00A1030D" w:rsidRPr="009949F0" w:rsidTr="002B5F76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A1030D" w:rsidRPr="009949F0" w:rsidRDefault="00A64FC4" w:rsidP="00A1030D">
            <w:pPr>
              <w:pStyle w:val="TableParagraph"/>
              <w:snapToGrid w:val="0"/>
              <w:spacing w:beforeLines="50" w:before="120" w:afterLines="50" w:after="120" w:line="276" w:lineRule="auto"/>
              <w:ind w:leftChars="20" w:left="48" w:rightChars="20" w:right="48"/>
              <w:rPr>
                <w:rFonts w:ascii="Arial" w:eastAsia="宋体" w:hAnsi="Arial" w:cs="Arial"/>
                <w:sz w:val="24"/>
                <w:szCs w:val="24"/>
              </w:rPr>
            </w:pPr>
            <w:hyperlink r:id="rId10">
              <w:r w:rsidR="00A1030D" w:rsidRPr="009949F0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第二章</w:t>
              </w:r>
              <w:r w:rsidR="00A1030D" w:rsidRPr="009949F0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-</w:t>
              </w:r>
              <w:r w:rsidR="00A1030D" w:rsidRPr="009949F0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生物制剂</w:t>
              </w:r>
              <w:r w:rsidR="00A1030D" w:rsidRPr="009949F0">
                <w:rPr>
                  <w:rFonts w:ascii="Arial" w:eastAsia="宋体"/>
                  <w:b/>
                  <w:sz w:val="24"/>
                  <w:szCs w:val="24"/>
                  <w:u w:val="single" w:color="000000"/>
                </w:rPr>
                <w:br/>
              </w:r>
              <w:r w:rsidR="00A1030D" w:rsidRPr="009949F0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(/ICECI/Compliance Manuals/Compliance PolicyGuidance Manual/ucm116336.htm)</w:t>
              </w:r>
            </w:hyperlink>
          </w:p>
        </w:tc>
      </w:tr>
      <w:tr w:rsidR="00A1030D" w:rsidRPr="009949F0" w:rsidTr="002B5F76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A1030D" w:rsidRPr="009949F0" w:rsidRDefault="00A64FC4" w:rsidP="00A1030D">
            <w:pPr>
              <w:pStyle w:val="TableParagraph"/>
              <w:snapToGrid w:val="0"/>
              <w:spacing w:beforeLines="50" w:before="120" w:afterLines="50" w:after="120" w:line="276" w:lineRule="auto"/>
              <w:ind w:leftChars="20" w:left="48" w:rightChars="20" w:right="48"/>
              <w:rPr>
                <w:rFonts w:ascii="Arial" w:eastAsia="宋体" w:hAnsi="Arial" w:cs="Arial"/>
                <w:sz w:val="24"/>
                <w:szCs w:val="24"/>
              </w:rPr>
            </w:pPr>
            <w:hyperlink r:id="rId11">
              <w:r w:rsidR="00A1030D" w:rsidRPr="009949F0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第三章</w:t>
              </w:r>
              <w:r w:rsidR="00A1030D" w:rsidRPr="009949F0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-</w:t>
              </w:r>
              <w:r w:rsidR="00A1030D" w:rsidRPr="009949F0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器械</w:t>
              </w:r>
              <w:r w:rsidR="00A1030D" w:rsidRPr="009949F0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 xml:space="preserve"> </w:t>
              </w:r>
              <w:r w:rsidR="00A1030D" w:rsidRPr="009949F0">
                <w:rPr>
                  <w:rFonts w:ascii="Arial" w:eastAsia="宋体"/>
                  <w:b/>
                  <w:sz w:val="24"/>
                  <w:szCs w:val="24"/>
                  <w:u w:val="single" w:color="000000"/>
                </w:rPr>
                <w:br/>
              </w:r>
              <w:r w:rsidR="00A1030D" w:rsidRPr="009949F0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(/ICECI/Compliance Manuals/Compliance PolicyGuidance Manual/ucm116801.htm)</w:t>
              </w:r>
            </w:hyperlink>
          </w:p>
        </w:tc>
      </w:tr>
      <w:tr w:rsidR="00A1030D" w:rsidRPr="009949F0" w:rsidTr="002B5F76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A1030D" w:rsidRPr="009949F0" w:rsidRDefault="00A64FC4" w:rsidP="00A1030D">
            <w:pPr>
              <w:pStyle w:val="TableParagraph"/>
              <w:snapToGrid w:val="0"/>
              <w:spacing w:beforeLines="50" w:before="120" w:afterLines="50" w:after="120" w:line="276" w:lineRule="auto"/>
              <w:ind w:leftChars="20" w:left="48" w:rightChars="20" w:right="48"/>
              <w:rPr>
                <w:rFonts w:ascii="Arial" w:eastAsia="宋体" w:hAnsi="Arial" w:cs="Arial"/>
                <w:sz w:val="24"/>
                <w:szCs w:val="24"/>
              </w:rPr>
            </w:pPr>
            <w:hyperlink r:id="rId12">
              <w:r w:rsidR="00A1030D" w:rsidRPr="009949F0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第四章</w:t>
              </w:r>
              <w:r w:rsidR="00A1030D" w:rsidRPr="009949F0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-</w:t>
              </w:r>
              <w:r w:rsidR="00A1030D" w:rsidRPr="009949F0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人用药品</w:t>
              </w:r>
              <w:r w:rsidR="00A1030D" w:rsidRPr="009949F0">
                <w:rPr>
                  <w:rFonts w:ascii="Arial" w:eastAsia="宋体"/>
                  <w:b/>
                  <w:sz w:val="24"/>
                  <w:szCs w:val="24"/>
                  <w:u w:val="single" w:color="000000"/>
                </w:rPr>
                <w:br/>
              </w:r>
              <w:r w:rsidR="00A1030D" w:rsidRPr="009949F0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(/ICECI/Compliance Manuals/Compliance PolicyGuidance Manual/ucm119572.htm)</w:t>
              </w:r>
            </w:hyperlink>
          </w:p>
        </w:tc>
      </w:tr>
      <w:tr w:rsidR="00A1030D" w:rsidRPr="009949F0" w:rsidTr="002B5F76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A1030D" w:rsidRPr="009949F0" w:rsidRDefault="00A64FC4" w:rsidP="00A1030D">
            <w:pPr>
              <w:pStyle w:val="TableParagraph"/>
              <w:snapToGrid w:val="0"/>
              <w:spacing w:beforeLines="50" w:before="120" w:afterLines="50" w:after="120" w:line="276" w:lineRule="auto"/>
              <w:ind w:leftChars="20" w:left="48" w:rightChars="20" w:right="48"/>
              <w:rPr>
                <w:rFonts w:ascii="Arial" w:eastAsia="宋体" w:hAnsi="Arial" w:cs="Arial"/>
                <w:sz w:val="24"/>
                <w:szCs w:val="24"/>
              </w:rPr>
            </w:pPr>
            <w:hyperlink r:id="rId13">
              <w:r w:rsidR="00A1030D" w:rsidRPr="009949F0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第五章</w:t>
              </w:r>
              <w:r w:rsidR="00A1030D" w:rsidRPr="009949F0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-</w:t>
              </w:r>
              <w:r w:rsidR="00A1030D" w:rsidRPr="009949F0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食品、颜料和化妆品</w:t>
              </w:r>
              <w:r w:rsidR="00A1030D" w:rsidRPr="009949F0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br/>
                <w:t>(/ICECI/Compliance Manuals/Compliance PolicyGuidance Manual/ucm119194.htm)</w:t>
              </w:r>
            </w:hyperlink>
          </w:p>
        </w:tc>
      </w:tr>
      <w:tr w:rsidR="00A1030D" w:rsidRPr="009949F0" w:rsidTr="002B5F76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A1030D" w:rsidRPr="009949F0" w:rsidRDefault="00A64FC4" w:rsidP="00A1030D">
            <w:pPr>
              <w:snapToGrid w:val="0"/>
              <w:spacing w:beforeLines="50" w:before="120" w:afterLines="50" w:after="120" w:line="276" w:lineRule="auto"/>
              <w:ind w:leftChars="20" w:left="48" w:rightChars="20" w:right="48"/>
              <w:rPr>
                <w:rFonts w:ascii="Arial" w:hAnsi="Arial" w:cs="Arial"/>
                <w:sz w:val="24"/>
                <w:szCs w:val="24"/>
              </w:rPr>
            </w:pPr>
            <w:hyperlink r:id="rId14">
              <w:r w:rsidR="00A1030D" w:rsidRPr="009949F0">
                <w:rPr>
                  <w:rFonts w:ascii="Arial" w:hint="eastAsia"/>
                  <w:b/>
                  <w:sz w:val="24"/>
                  <w:szCs w:val="24"/>
                  <w:u w:val="single" w:color="000000"/>
                </w:rPr>
                <w:t>第六章</w:t>
              </w:r>
              <w:r w:rsidR="00A1030D" w:rsidRPr="009949F0">
                <w:rPr>
                  <w:rFonts w:ascii="Arial" w:hint="eastAsia"/>
                  <w:b/>
                  <w:sz w:val="24"/>
                  <w:szCs w:val="24"/>
                  <w:u w:val="single" w:color="000000"/>
                </w:rPr>
                <w:t>-</w:t>
              </w:r>
              <w:r w:rsidR="00A1030D" w:rsidRPr="009949F0">
                <w:rPr>
                  <w:rFonts w:ascii="Arial" w:hint="eastAsia"/>
                  <w:b/>
                  <w:sz w:val="24"/>
                  <w:szCs w:val="24"/>
                  <w:u w:val="single" w:color="000000"/>
                </w:rPr>
                <w:t>兽医医学</w:t>
              </w:r>
              <w:r w:rsidR="00A1030D" w:rsidRPr="009949F0">
                <w:rPr>
                  <w:rFonts w:ascii="Arial"/>
                  <w:b/>
                  <w:sz w:val="24"/>
                  <w:szCs w:val="24"/>
                  <w:u w:val="single" w:color="000000"/>
                </w:rPr>
                <w:br/>
              </w:r>
              <w:r w:rsidR="00A1030D" w:rsidRPr="009949F0">
                <w:rPr>
                  <w:rFonts w:ascii="Arial" w:hint="eastAsia"/>
                  <w:b/>
                  <w:sz w:val="24"/>
                  <w:szCs w:val="24"/>
                  <w:u w:val="single" w:color="000000"/>
                </w:rPr>
                <w:t>(/ICECI/Compliance Manuals/Compliance PolicyGuidance Manual/ucm117042.htm)</w:t>
              </w:r>
            </w:hyperlink>
          </w:p>
        </w:tc>
      </w:tr>
    </w:tbl>
    <w:p w:rsidR="005E4206" w:rsidRPr="009949F0" w:rsidRDefault="005E4206" w:rsidP="00A1030D">
      <w:pPr>
        <w:pStyle w:val="40"/>
        <w:shd w:val="clear" w:color="auto" w:fill="auto"/>
        <w:snapToGrid w:val="0"/>
        <w:spacing w:before="0" w:afterLines="100" w:after="240" w:line="300" w:lineRule="auto"/>
        <w:jc w:val="both"/>
      </w:pPr>
    </w:p>
    <w:sectPr w:rsidR="005E4206" w:rsidRPr="009949F0" w:rsidSect="00A1030D">
      <w:headerReference w:type="default" r:id="rId15"/>
      <w:footerReference w:type="default" r:id="rId16"/>
      <w:type w:val="continuous"/>
      <w:pgSz w:w="11900" w:h="16840"/>
      <w:pgMar w:top="567" w:right="567" w:bottom="567" w:left="567" w:header="283" w:footer="28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660" w:rsidRDefault="001A3660">
      <w:pPr>
        <w:rPr>
          <w:rFonts w:hint="eastAsia"/>
        </w:rPr>
      </w:pPr>
      <w:r>
        <w:separator/>
      </w:r>
    </w:p>
  </w:endnote>
  <w:endnote w:type="continuationSeparator" w:id="0">
    <w:p w:rsidR="001A3660" w:rsidRDefault="001A366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JhengHei Light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206" w:rsidRPr="00A1030D" w:rsidRDefault="00A1030D" w:rsidP="00A1030D">
    <w:pPr>
      <w:pStyle w:val="a5"/>
      <w:shd w:val="clear" w:color="auto" w:fill="auto"/>
      <w:tabs>
        <w:tab w:val="right" w:pos="10779"/>
      </w:tabs>
      <w:snapToGrid w:val="0"/>
      <w:spacing w:line="300" w:lineRule="auto"/>
      <w:rPr>
        <w:sz w:val="15"/>
        <w:szCs w:val="15"/>
      </w:rPr>
    </w:pPr>
    <w:r w:rsidRPr="00A1030D">
      <w:rPr>
        <w:rStyle w:val="a6"/>
        <w:rFonts w:hint="eastAsia"/>
        <w:bCs/>
        <w:sz w:val="15"/>
        <w:szCs w:val="15"/>
      </w:rPr>
      <w:t>https://www.fda.gov/ICECI/ComplianceManuals/CompliancePolicyGuidanceManual/ucm073939.htm</w:t>
    </w:r>
    <w:r w:rsidRPr="00A1030D">
      <w:rPr>
        <w:rStyle w:val="a6"/>
        <w:rFonts w:hint="eastAsia"/>
        <w:bCs/>
        <w:sz w:val="15"/>
        <w:szCs w:val="15"/>
      </w:rPr>
      <w:tab/>
    </w:r>
    <w:r w:rsidRPr="00A1030D">
      <w:fldChar w:fldCharType="begin"/>
    </w:r>
    <w:r w:rsidRPr="00A1030D">
      <w:rPr>
        <w:sz w:val="15"/>
        <w:szCs w:val="15"/>
      </w:rPr>
      <w:instrText xml:space="preserve"> PAGE \* MERGEFORMAT </w:instrText>
    </w:r>
    <w:r w:rsidRPr="00A1030D">
      <w:fldChar w:fldCharType="separate"/>
    </w:r>
    <w:r w:rsidR="00A64FC4" w:rsidRPr="00A64FC4">
      <w:rPr>
        <w:rStyle w:val="a6"/>
        <w:bCs/>
        <w:noProof/>
        <w:sz w:val="15"/>
        <w:szCs w:val="15"/>
      </w:rPr>
      <w:t>2</w:t>
    </w:r>
    <w:r w:rsidRPr="00A1030D">
      <w:rPr>
        <w:rStyle w:val="a6"/>
        <w:bCs/>
        <w:sz w:val="15"/>
        <w:szCs w:val="15"/>
      </w:rPr>
      <w:fldChar w:fldCharType="end"/>
    </w:r>
    <w:r w:rsidR="00F75769">
      <w:rPr>
        <w:rStyle w:val="a6"/>
        <w:rFonts w:hint="eastAsia"/>
        <w:bCs/>
        <w:sz w:val="15"/>
        <w:szCs w:val="15"/>
      </w:rPr>
      <w:t>/2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660" w:rsidRDefault="001A3660">
      <w:pPr>
        <w:rPr>
          <w:rFonts w:hint="eastAsia"/>
        </w:rPr>
      </w:pPr>
    </w:p>
  </w:footnote>
  <w:footnote w:type="continuationSeparator" w:id="0">
    <w:p w:rsidR="001A3660" w:rsidRDefault="001A3660">
      <w:pPr>
        <w:rPr>
          <w:rFonts w:hint="eastAsia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206" w:rsidRPr="00A1030D" w:rsidRDefault="00A1030D" w:rsidP="00A1030D">
    <w:pPr>
      <w:pStyle w:val="a5"/>
      <w:shd w:val="clear" w:color="auto" w:fill="auto"/>
      <w:tabs>
        <w:tab w:val="left" w:pos="2268"/>
      </w:tabs>
      <w:snapToGrid w:val="0"/>
      <w:spacing w:afterLines="200" w:after="480" w:line="300" w:lineRule="auto"/>
      <w:rPr>
        <w:sz w:val="15"/>
        <w:szCs w:val="15"/>
      </w:rPr>
    </w:pPr>
    <w:r w:rsidRPr="00A1030D">
      <w:rPr>
        <w:rStyle w:val="a6"/>
        <w:rFonts w:hint="eastAsia"/>
        <w:bCs/>
        <w:sz w:val="15"/>
        <w:szCs w:val="15"/>
      </w:rPr>
      <w:t>2017</w:t>
    </w:r>
    <w:r w:rsidRPr="00A1030D">
      <w:rPr>
        <w:rStyle w:val="a6"/>
        <w:rFonts w:hint="eastAsia"/>
        <w:bCs/>
        <w:sz w:val="15"/>
        <w:szCs w:val="15"/>
      </w:rPr>
      <w:t>年</w:t>
    </w:r>
    <w:r w:rsidRPr="00A1030D">
      <w:rPr>
        <w:rStyle w:val="a6"/>
        <w:rFonts w:hint="eastAsia"/>
        <w:bCs/>
        <w:sz w:val="15"/>
        <w:szCs w:val="15"/>
      </w:rPr>
      <w:t>8</w:t>
    </w:r>
    <w:r w:rsidRPr="00A1030D">
      <w:rPr>
        <w:rStyle w:val="a6"/>
        <w:rFonts w:hint="eastAsia"/>
        <w:bCs/>
        <w:sz w:val="15"/>
        <w:szCs w:val="15"/>
      </w:rPr>
      <w:t>月</w:t>
    </w:r>
    <w:r w:rsidRPr="00A1030D">
      <w:rPr>
        <w:rStyle w:val="a6"/>
        <w:rFonts w:hint="eastAsia"/>
        <w:bCs/>
        <w:sz w:val="15"/>
        <w:szCs w:val="15"/>
      </w:rPr>
      <w:t>9</w:t>
    </w:r>
    <w:r w:rsidRPr="00A1030D">
      <w:rPr>
        <w:rStyle w:val="a6"/>
        <w:rFonts w:hint="eastAsia"/>
        <w:bCs/>
        <w:sz w:val="15"/>
        <w:szCs w:val="15"/>
      </w:rPr>
      <w:t>日</w:t>
    </w:r>
    <w:r w:rsidRPr="00A1030D">
      <w:rPr>
        <w:rStyle w:val="a6"/>
        <w:rFonts w:hint="eastAsia"/>
        <w:bCs/>
        <w:sz w:val="15"/>
        <w:szCs w:val="15"/>
      </w:rPr>
      <w:tab/>
    </w:r>
    <w:r w:rsidRPr="00A1030D">
      <w:rPr>
        <w:rStyle w:val="a6"/>
        <w:rFonts w:hint="eastAsia"/>
        <w:bCs/>
        <w:sz w:val="15"/>
        <w:szCs w:val="15"/>
      </w:rPr>
      <w:t>合规政策指南</w:t>
    </w:r>
    <w:r w:rsidRPr="00A1030D">
      <w:rPr>
        <w:rStyle w:val="a6"/>
        <w:rFonts w:hint="eastAsia"/>
        <w:bCs/>
        <w:sz w:val="15"/>
        <w:szCs w:val="15"/>
      </w:rPr>
      <w:t>&gt;CPG</w:t>
    </w:r>
    <w:r w:rsidRPr="00A1030D">
      <w:rPr>
        <w:rStyle w:val="a6"/>
        <w:rFonts w:hint="eastAsia"/>
        <w:bCs/>
        <w:sz w:val="15"/>
        <w:szCs w:val="15"/>
      </w:rPr>
      <w:t>章节</w:t>
    </w:r>
    <w:r w:rsidRPr="00A1030D">
      <w:rPr>
        <w:rStyle w:val="a6"/>
        <w:rFonts w:hint="eastAsia"/>
        <w:bCs/>
        <w:sz w:val="15"/>
        <w:szCs w:val="15"/>
      </w:rPr>
      <w:t>398.700 X</w:t>
    </w:r>
    <w:r w:rsidRPr="00A1030D">
      <w:rPr>
        <w:rStyle w:val="a6"/>
        <w:rFonts w:hint="eastAsia"/>
        <w:bCs/>
        <w:sz w:val="15"/>
        <w:szCs w:val="15"/>
      </w:rPr>
      <w:t>射线管壳体组件的重装载器；医疗器械机构注册、器械清单、两年一次年检的适用性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FE291A"/>
    <w:multiLevelType w:val="multilevel"/>
    <w:tmpl w:val="F812978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206"/>
    <w:rsid w:val="000635D9"/>
    <w:rsid w:val="000F5575"/>
    <w:rsid w:val="001A3660"/>
    <w:rsid w:val="001B1C17"/>
    <w:rsid w:val="001D3687"/>
    <w:rsid w:val="00383D11"/>
    <w:rsid w:val="005E4206"/>
    <w:rsid w:val="008D375A"/>
    <w:rsid w:val="009949F0"/>
    <w:rsid w:val="00A1030D"/>
    <w:rsid w:val="00A143D8"/>
    <w:rsid w:val="00A64FC4"/>
    <w:rsid w:val="00BC3CCC"/>
    <w:rsid w:val="00E9755F"/>
    <w:rsid w:val="00EF7081"/>
    <w:rsid w:val="00F7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JhengHei Light" w:eastAsia="宋体" w:hAnsi="Microsoft JhengHei Light" w:cs="Microsoft JhengHei Light"/>
        <w:sz w:val="24"/>
        <w:szCs w:val="24"/>
        <w:lang w:val="en-US" w:eastAsia="zh-CN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正文文本 (4) Exact"/>
    <w:basedOn w:val="a0"/>
    <w:rPr>
      <w:rFonts w:ascii="Arial" w:eastAsia="宋体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Exact0">
    <w:name w:val="正文文本 (4) Exact"/>
    <w:basedOn w:val="4"/>
    <w:rPr>
      <w:rFonts w:ascii="Arial" w:eastAsia="宋体" w:hAnsi="Arial" w:cs="Arial"/>
      <w:b/>
      <w:bCs/>
      <w:i w:val="0"/>
      <w:iCs w:val="0"/>
      <w:smallCaps w:val="0"/>
      <w:strike w:val="0"/>
      <w:sz w:val="22"/>
      <w:szCs w:val="22"/>
      <w:u w:val="single"/>
    </w:rPr>
  </w:style>
  <w:style w:type="character" w:customStyle="1" w:styleId="3">
    <w:name w:val="正文文本 (3)_"/>
    <w:basedOn w:val="a0"/>
    <w:link w:val="30"/>
    <w:rPr>
      <w:rFonts w:ascii="Arial" w:eastAsia="宋体" w:hAnsi="Arial" w:cs="Arial"/>
      <w:b/>
      <w:bCs/>
      <w:i w:val="0"/>
      <w:iCs w:val="0"/>
      <w:smallCaps w:val="0"/>
      <w:strike w:val="0"/>
      <w:spacing w:val="-10"/>
      <w:sz w:val="62"/>
      <w:szCs w:val="62"/>
      <w:u w:val="none"/>
    </w:rPr>
  </w:style>
  <w:style w:type="character" w:customStyle="1" w:styleId="a4">
    <w:name w:val="页眉或页脚_"/>
    <w:basedOn w:val="a0"/>
    <w:link w:val="a5"/>
    <w:rPr>
      <w:rFonts w:ascii="Arial" w:eastAsia="宋体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a6">
    <w:name w:val="页眉或页脚"/>
    <w:basedOn w:val="a4"/>
    <w:rPr>
      <w:rFonts w:ascii="Arial" w:eastAsia="宋体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zh-CN" w:bidi="en-US"/>
    </w:rPr>
  </w:style>
  <w:style w:type="character" w:customStyle="1" w:styleId="2">
    <w:name w:val="正文文本 (2)_"/>
    <w:basedOn w:val="a0"/>
    <w:link w:val="20"/>
    <w:rPr>
      <w:rFonts w:ascii="Arial" w:eastAsia="宋体" w:hAnsi="Arial" w:cs="Arial"/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4">
    <w:name w:val="正文文本 (4)_"/>
    <w:basedOn w:val="a0"/>
    <w:link w:val="40"/>
    <w:rPr>
      <w:rFonts w:ascii="Arial" w:eastAsia="宋体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正文文本 (4)"/>
    <w:basedOn w:val="4"/>
    <w:rPr>
      <w:rFonts w:ascii="Arial" w:eastAsia="宋体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zh-CN" w:bidi="en-US"/>
    </w:rPr>
  </w:style>
  <w:style w:type="paragraph" w:customStyle="1" w:styleId="40">
    <w:name w:val="正文文本 (4)"/>
    <w:basedOn w:val="a"/>
    <w:link w:val="4"/>
    <w:pPr>
      <w:shd w:val="clear" w:color="auto" w:fill="FFFFFF"/>
      <w:spacing w:before="360" w:after="60" w:line="0" w:lineRule="atLeast"/>
    </w:pPr>
    <w:rPr>
      <w:rFonts w:ascii="Arial" w:hAnsi="Arial" w:cs="Arial"/>
      <w:b/>
      <w:bCs/>
      <w:sz w:val="22"/>
      <w:szCs w:val="22"/>
    </w:rPr>
  </w:style>
  <w:style w:type="paragraph" w:customStyle="1" w:styleId="30">
    <w:name w:val="正文文本 (3)"/>
    <w:basedOn w:val="a"/>
    <w:link w:val="3"/>
    <w:pPr>
      <w:shd w:val="clear" w:color="auto" w:fill="FFFFFF"/>
      <w:spacing w:after="60" w:line="638" w:lineRule="exact"/>
    </w:pPr>
    <w:rPr>
      <w:rFonts w:ascii="Arial" w:hAnsi="Arial" w:cs="Arial"/>
      <w:b/>
      <w:bCs/>
      <w:spacing w:val="-10"/>
      <w:sz w:val="62"/>
      <w:szCs w:val="62"/>
    </w:rPr>
  </w:style>
  <w:style w:type="paragraph" w:customStyle="1" w:styleId="a5">
    <w:name w:val="页眉或页脚"/>
    <w:basedOn w:val="a"/>
    <w:link w:val="a4"/>
    <w:pPr>
      <w:shd w:val="clear" w:color="auto" w:fill="FFFFFF"/>
      <w:spacing w:line="0" w:lineRule="atLeast"/>
    </w:pPr>
    <w:rPr>
      <w:rFonts w:ascii="Arial" w:hAnsi="Arial" w:cs="Arial"/>
      <w:b/>
      <w:bCs/>
      <w:sz w:val="14"/>
      <w:szCs w:val="14"/>
    </w:rPr>
  </w:style>
  <w:style w:type="paragraph" w:customStyle="1" w:styleId="20">
    <w:name w:val="正文文本 (2)"/>
    <w:basedOn w:val="a"/>
    <w:link w:val="2"/>
    <w:pPr>
      <w:shd w:val="clear" w:color="auto" w:fill="FFFFFF"/>
      <w:spacing w:before="60" w:after="360" w:line="0" w:lineRule="atLeast"/>
      <w:ind w:hanging="360"/>
    </w:pPr>
    <w:rPr>
      <w:rFonts w:ascii="Arial" w:hAnsi="Arial" w:cs="Arial"/>
    </w:rPr>
  </w:style>
  <w:style w:type="paragraph" w:styleId="a7">
    <w:name w:val="header"/>
    <w:basedOn w:val="a"/>
    <w:link w:val="Char"/>
    <w:uiPriority w:val="99"/>
    <w:unhideWhenUsed/>
    <w:rsid w:val="00A103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A1030D"/>
    <w:rPr>
      <w:color w:val="000000"/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A1030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A1030D"/>
    <w:rPr>
      <w:color w:val="000000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A1030D"/>
    <w:rPr>
      <w:rFonts w:asciiTheme="minorHAnsi" w:eastAsiaTheme="minorEastAsia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1030D"/>
    <w:rPr>
      <w:rFonts w:asciiTheme="minorHAnsi" w:eastAsiaTheme="minorEastAsia" w:hAnsiTheme="minorHAnsi" w:cstheme="minorBidi"/>
      <w:color w:val="auto"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JhengHei Light" w:eastAsia="宋体" w:hAnsi="Microsoft JhengHei Light" w:cs="Microsoft JhengHei Light"/>
        <w:sz w:val="24"/>
        <w:szCs w:val="24"/>
        <w:lang w:val="en-US" w:eastAsia="zh-CN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正文文本 (4) Exact"/>
    <w:basedOn w:val="a0"/>
    <w:rPr>
      <w:rFonts w:ascii="Arial" w:eastAsia="宋体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Exact0">
    <w:name w:val="正文文本 (4) Exact"/>
    <w:basedOn w:val="4"/>
    <w:rPr>
      <w:rFonts w:ascii="Arial" w:eastAsia="宋体" w:hAnsi="Arial" w:cs="Arial"/>
      <w:b/>
      <w:bCs/>
      <w:i w:val="0"/>
      <w:iCs w:val="0"/>
      <w:smallCaps w:val="0"/>
      <w:strike w:val="0"/>
      <w:sz w:val="22"/>
      <w:szCs w:val="22"/>
      <w:u w:val="single"/>
    </w:rPr>
  </w:style>
  <w:style w:type="character" w:customStyle="1" w:styleId="3">
    <w:name w:val="正文文本 (3)_"/>
    <w:basedOn w:val="a0"/>
    <w:link w:val="30"/>
    <w:rPr>
      <w:rFonts w:ascii="Arial" w:eastAsia="宋体" w:hAnsi="Arial" w:cs="Arial"/>
      <w:b/>
      <w:bCs/>
      <w:i w:val="0"/>
      <w:iCs w:val="0"/>
      <w:smallCaps w:val="0"/>
      <w:strike w:val="0"/>
      <w:spacing w:val="-10"/>
      <w:sz w:val="62"/>
      <w:szCs w:val="62"/>
      <w:u w:val="none"/>
    </w:rPr>
  </w:style>
  <w:style w:type="character" w:customStyle="1" w:styleId="a4">
    <w:name w:val="页眉或页脚_"/>
    <w:basedOn w:val="a0"/>
    <w:link w:val="a5"/>
    <w:rPr>
      <w:rFonts w:ascii="Arial" w:eastAsia="宋体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a6">
    <w:name w:val="页眉或页脚"/>
    <w:basedOn w:val="a4"/>
    <w:rPr>
      <w:rFonts w:ascii="Arial" w:eastAsia="宋体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zh-CN" w:bidi="en-US"/>
    </w:rPr>
  </w:style>
  <w:style w:type="character" w:customStyle="1" w:styleId="2">
    <w:name w:val="正文文本 (2)_"/>
    <w:basedOn w:val="a0"/>
    <w:link w:val="20"/>
    <w:rPr>
      <w:rFonts w:ascii="Arial" w:eastAsia="宋体" w:hAnsi="Arial" w:cs="Arial"/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4">
    <w:name w:val="正文文本 (4)_"/>
    <w:basedOn w:val="a0"/>
    <w:link w:val="40"/>
    <w:rPr>
      <w:rFonts w:ascii="Arial" w:eastAsia="宋体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正文文本 (4)"/>
    <w:basedOn w:val="4"/>
    <w:rPr>
      <w:rFonts w:ascii="Arial" w:eastAsia="宋体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zh-CN" w:bidi="en-US"/>
    </w:rPr>
  </w:style>
  <w:style w:type="paragraph" w:customStyle="1" w:styleId="40">
    <w:name w:val="正文文本 (4)"/>
    <w:basedOn w:val="a"/>
    <w:link w:val="4"/>
    <w:pPr>
      <w:shd w:val="clear" w:color="auto" w:fill="FFFFFF"/>
      <w:spacing w:before="360" w:after="60" w:line="0" w:lineRule="atLeast"/>
    </w:pPr>
    <w:rPr>
      <w:rFonts w:ascii="Arial" w:hAnsi="Arial" w:cs="Arial"/>
      <w:b/>
      <w:bCs/>
      <w:sz w:val="22"/>
      <w:szCs w:val="22"/>
    </w:rPr>
  </w:style>
  <w:style w:type="paragraph" w:customStyle="1" w:styleId="30">
    <w:name w:val="正文文本 (3)"/>
    <w:basedOn w:val="a"/>
    <w:link w:val="3"/>
    <w:pPr>
      <w:shd w:val="clear" w:color="auto" w:fill="FFFFFF"/>
      <w:spacing w:after="60" w:line="638" w:lineRule="exact"/>
    </w:pPr>
    <w:rPr>
      <w:rFonts w:ascii="Arial" w:hAnsi="Arial" w:cs="Arial"/>
      <w:b/>
      <w:bCs/>
      <w:spacing w:val="-10"/>
      <w:sz w:val="62"/>
      <w:szCs w:val="62"/>
    </w:rPr>
  </w:style>
  <w:style w:type="paragraph" w:customStyle="1" w:styleId="a5">
    <w:name w:val="页眉或页脚"/>
    <w:basedOn w:val="a"/>
    <w:link w:val="a4"/>
    <w:pPr>
      <w:shd w:val="clear" w:color="auto" w:fill="FFFFFF"/>
      <w:spacing w:line="0" w:lineRule="atLeast"/>
    </w:pPr>
    <w:rPr>
      <w:rFonts w:ascii="Arial" w:hAnsi="Arial" w:cs="Arial"/>
      <w:b/>
      <w:bCs/>
      <w:sz w:val="14"/>
      <w:szCs w:val="14"/>
    </w:rPr>
  </w:style>
  <w:style w:type="paragraph" w:customStyle="1" w:styleId="20">
    <w:name w:val="正文文本 (2)"/>
    <w:basedOn w:val="a"/>
    <w:link w:val="2"/>
    <w:pPr>
      <w:shd w:val="clear" w:color="auto" w:fill="FFFFFF"/>
      <w:spacing w:before="60" w:after="360" w:line="0" w:lineRule="atLeast"/>
      <w:ind w:hanging="360"/>
    </w:pPr>
    <w:rPr>
      <w:rFonts w:ascii="Arial" w:hAnsi="Arial" w:cs="Arial"/>
    </w:rPr>
  </w:style>
  <w:style w:type="paragraph" w:styleId="a7">
    <w:name w:val="header"/>
    <w:basedOn w:val="a"/>
    <w:link w:val="Char"/>
    <w:uiPriority w:val="99"/>
    <w:unhideWhenUsed/>
    <w:rsid w:val="00A103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A1030D"/>
    <w:rPr>
      <w:color w:val="000000"/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A1030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A1030D"/>
    <w:rPr>
      <w:color w:val="000000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A1030D"/>
    <w:rPr>
      <w:rFonts w:asciiTheme="minorHAnsi" w:eastAsiaTheme="minorEastAsia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1030D"/>
    <w:rPr>
      <w:rFonts w:asciiTheme="minorHAnsi" w:eastAsiaTheme="minorEastAsia" w:hAnsiTheme="minorHAnsi" w:cstheme="minorBidi"/>
      <w:color w:val="auto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da.gov/ICECI/ComplianceManuals/CompliancePolicyGuidanceManual/default.htm" TargetMode="External"/><Relationship Id="rId13" Type="http://schemas.openxmlformats.org/officeDocument/2006/relationships/hyperlink" Target="https://www.fda.gov/ICECI/ComplianceManuals/CompliancePolicyGuidanceManual/ucm119194.ht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fda.gov/ICECI/ComplianceManuals/CompliancePolicyGuidanceManual/ucm119572.ht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fda.gov/ICECI/ComplianceManuals/CompliancePolicyGuidanceManual/ucm116801.ht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fda.gov/ICECI/ComplianceManuals/CompliancePolicyGuidanceManual/ucm116336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da.gov/ICECI/ComplianceManuals/CompliancePolicyGuidanceManual/ucm116280.htm" TargetMode="External"/><Relationship Id="rId14" Type="http://schemas.openxmlformats.org/officeDocument/2006/relationships/hyperlink" Target="https://www.fda.gov/ICECI/ComplianceManuals/CompliancePolicyGuidanceManual/ucm117042.h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1924</Characters>
  <Application>Microsoft Office Word</Application>
  <DocSecurity>0</DocSecurity>
  <Lines>16</Lines>
  <Paragraphs>4</Paragraphs>
  <ScaleCrop>false</ScaleCrop>
  <Company>Microsoft</Company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cathy-wen</dc:creator>
  <cp:lastModifiedBy>cathy-wen</cp:lastModifiedBy>
  <cp:revision>2</cp:revision>
  <dcterms:created xsi:type="dcterms:W3CDTF">2017-11-17T13:01:00Z</dcterms:created>
  <dcterms:modified xsi:type="dcterms:W3CDTF">2017-11-17T13:01:00Z</dcterms:modified>
</cp:coreProperties>
</file>