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87" w:rsidRPr="00792981" w:rsidRDefault="00942823" w:rsidP="00643BE9">
      <w:pPr>
        <w:snapToGrid w:val="0"/>
        <w:spacing w:line="300" w:lineRule="auto"/>
        <w:jc w:val="center"/>
        <w:rPr>
          <w:rFonts w:ascii="Arial" w:eastAsia="宋体" w:hAnsi="Arial" w:cs="Arial"/>
          <w:b/>
          <w:sz w:val="72"/>
          <w:szCs w:val="72"/>
        </w:rPr>
      </w:pPr>
      <w:r w:rsidRPr="00792981">
        <w:rPr>
          <w:rFonts w:ascii="Arial" w:eastAsia="宋体" w:hAnsi="Arial" w:cs="Arial"/>
          <w:b/>
          <w:sz w:val="72"/>
          <w:szCs w:val="72"/>
        </w:rPr>
        <w:t>一般</w:t>
      </w:r>
      <w:r w:rsidR="00C20DFC" w:rsidRPr="00792981">
        <w:rPr>
          <w:rFonts w:ascii="Arial" w:eastAsia="宋体" w:hAnsi="Arial" w:cs="Arial"/>
          <w:b/>
          <w:sz w:val="72"/>
          <w:szCs w:val="72"/>
        </w:rPr>
        <w:t>外科用双</w:t>
      </w:r>
      <w:proofErr w:type="gramStart"/>
      <w:r w:rsidR="00C20DFC" w:rsidRPr="00792981">
        <w:rPr>
          <w:rFonts w:ascii="Arial" w:eastAsia="宋体" w:hAnsi="Arial" w:cs="Arial"/>
          <w:b/>
          <w:sz w:val="72"/>
          <w:szCs w:val="72"/>
        </w:rPr>
        <w:t>极</w:t>
      </w:r>
      <w:proofErr w:type="gramEnd"/>
      <w:r w:rsidR="00C20DFC" w:rsidRPr="00792981">
        <w:rPr>
          <w:rFonts w:ascii="Arial" w:eastAsia="宋体" w:hAnsi="Arial" w:cs="Arial"/>
          <w:b/>
          <w:sz w:val="72"/>
          <w:szCs w:val="72"/>
        </w:rPr>
        <w:t>高频电外科血管闭合</w:t>
      </w:r>
      <w:r w:rsidRPr="00792981">
        <w:rPr>
          <w:rFonts w:ascii="Arial" w:eastAsia="宋体" w:hAnsi="Arial" w:cs="Arial"/>
          <w:b/>
          <w:sz w:val="72"/>
          <w:szCs w:val="72"/>
        </w:rPr>
        <w:t>设备</w:t>
      </w:r>
      <w:r w:rsidR="005C365D" w:rsidRPr="00792981">
        <w:rPr>
          <w:rFonts w:ascii="Arial" w:eastAsia="宋体" w:hAnsi="Arial" w:cs="Arial"/>
          <w:b/>
          <w:sz w:val="72"/>
          <w:szCs w:val="72"/>
        </w:rPr>
        <w:br/>
      </w:r>
      <w:r w:rsidR="00C20DFC" w:rsidRPr="00792981">
        <w:rPr>
          <w:rFonts w:ascii="Arial" w:eastAsia="宋体" w:hAnsi="Arial" w:cs="Arial"/>
          <w:b/>
          <w:sz w:val="72"/>
          <w:szCs w:val="72"/>
        </w:rPr>
        <w:t>上市前</w:t>
      </w:r>
      <w:r w:rsidR="00064A0A" w:rsidRPr="00792981">
        <w:rPr>
          <w:rFonts w:ascii="Arial" w:eastAsia="宋体" w:hAnsi="Arial" w:cs="Arial"/>
          <w:b/>
          <w:sz w:val="72"/>
          <w:szCs w:val="72"/>
        </w:rPr>
        <w:t>通</w:t>
      </w:r>
      <w:r w:rsidRPr="00792981">
        <w:rPr>
          <w:rFonts w:ascii="Arial" w:eastAsia="宋体" w:hAnsi="Arial" w:cs="Arial"/>
          <w:b/>
          <w:sz w:val="72"/>
          <w:szCs w:val="72"/>
        </w:rPr>
        <w:t>知</w:t>
      </w:r>
      <w:r w:rsidR="00C20DFC" w:rsidRPr="00792981">
        <w:rPr>
          <w:rFonts w:ascii="Arial" w:eastAsia="宋体" w:hAnsi="Arial" w:cs="Arial"/>
          <w:b/>
          <w:sz w:val="72"/>
          <w:szCs w:val="72"/>
        </w:rPr>
        <w:t>510(k)</w:t>
      </w:r>
      <w:r w:rsidR="00C20DFC" w:rsidRPr="00792981">
        <w:rPr>
          <w:rFonts w:ascii="Arial" w:eastAsia="宋体" w:hAnsi="Arial" w:cs="Arial"/>
          <w:b/>
          <w:sz w:val="72"/>
          <w:szCs w:val="72"/>
        </w:rPr>
        <w:t>递交要求</w:t>
      </w:r>
    </w:p>
    <w:p w:rsidR="00C20DFC" w:rsidRPr="00BD29DA" w:rsidRDefault="00BD29DA" w:rsidP="00643BE9">
      <w:pPr>
        <w:snapToGrid w:val="0"/>
        <w:spacing w:line="30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56192" behindDoc="0" locked="0" layoutInCell="1" allowOverlap="1" wp14:anchorId="2D6EEA00" wp14:editId="1313C2BE">
                <wp:simplePos x="0" y="0"/>
                <wp:positionH relativeFrom="column">
                  <wp:posOffset>109250</wp:posOffset>
                </wp:positionH>
                <wp:positionV relativeFrom="paragraph">
                  <wp:posOffset>165646</wp:posOffset>
                </wp:positionV>
                <wp:extent cx="5922334" cy="0"/>
                <wp:effectExtent l="0" t="0" r="21590" b="19050"/>
                <wp:wrapNone/>
                <wp:docPr id="2" name="直接连接符 2"/>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181A546" id="直接连接符 2"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8.6pt,13.05pt" to="47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" strokecolor="black [3213]" strokeweight=".5pt">
                <v:stroke joinstyle="miter"/>
              </v:line>
            </w:pict>
          </mc:Fallback>
        </mc:AlternateContent>
      </w:r>
    </w:p>
    <w:p w:rsidR="00C20DFC" w:rsidRPr="0039645D" w:rsidRDefault="00C20DFC" w:rsidP="00643BE9">
      <w:pPr>
        <w:snapToGrid w:val="0"/>
        <w:spacing w:line="300" w:lineRule="auto"/>
        <w:jc w:val="center"/>
        <w:rPr>
          <w:rFonts w:ascii="Arial" w:eastAsia="宋体" w:hAnsi="Arial" w:cs="Arial"/>
          <w:b/>
          <w:sz w:val="48"/>
          <w:szCs w:val="48"/>
        </w:rPr>
      </w:pPr>
      <w:r w:rsidRPr="0039645D">
        <w:rPr>
          <w:rFonts w:ascii="Arial" w:eastAsia="宋体" w:hAnsi="Arial" w:cs="Arial"/>
          <w:b/>
          <w:sz w:val="48"/>
          <w:szCs w:val="48"/>
        </w:rPr>
        <w:t>行业与</w:t>
      </w:r>
      <w:r w:rsidRPr="0039645D">
        <w:rPr>
          <w:rFonts w:ascii="Arial" w:eastAsia="宋体" w:hAnsi="Arial" w:cs="Arial"/>
          <w:b/>
          <w:sz w:val="48"/>
          <w:szCs w:val="48"/>
        </w:rPr>
        <w:t>FDA</w:t>
      </w:r>
      <w:r w:rsidRPr="0039645D">
        <w:rPr>
          <w:rFonts w:ascii="Arial" w:eastAsia="宋体" w:hAnsi="Arial" w:cs="Arial"/>
          <w:b/>
          <w:sz w:val="48"/>
          <w:szCs w:val="48"/>
        </w:rPr>
        <w:t>工作人员指南</w:t>
      </w:r>
    </w:p>
    <w:p w:rsidR="00C20DFC" w:rsidRPr="00BD29DA" w:rsidRDefault="00C20DFC" w:rsidP="00643BE9">
      <w:pPr>
        <w:snapToGrid w:val="0"/>
        <w:spacing w:line="300" w:lineRule="auto"/>
        <w:jc w:val="center"/>
        <w:rPr>
          <w:rFonts w:ascii="Arial" w:eastAsia="宋体" w:hAnsi="Arial" w:cs="Arial"/>
          <w:szCs w:val="21"/>
        </w:rPr>
      </w:pPr>
    </w:p>
    <w:p w:rsidR="00C20DFC" w:rsidRPr="003A2E4B" w:rsidRDefault="00C20DFC" w:rsidP="00643BE9">
      <w:pPr>
        <w:snapToGrid w:val="0"/>
        <w:spacing w:line="300" w:lineRule="auto"/>
        <w:jc w:val="center"/>
        <w:rPr>
          <w:rFonts w:ascii="Arial" w:eastAsia="宋体" w:hAnsi="Arial" w:cs="Arial"/>
          <w:b/>
          <w:szCs w:val="21"/>
        </w:rPr>
      </w:pPr>
      <w:r w:rsidRPr="003A2E4B">
        <w:rPr>
          <w:rFonts w:ascii="Arial" w:eastAsia="宋体" w:hAnsi="Arial" w:cs="Arial"/>
          <w:b/>
          <w:szCs w:val="21"/>
        </w:rPr>
        <w:t>文件发布于</w:t>
      </w:r>
      <w:r w:rsidRPr="003A2E4B">
        <w:rPr>
          <w:rFonts w:ascii="Arial" w:eastAsia="宋体" w:hAnsi="Arial" w:cs="Arial"/>
          <w:b/>
          <w:szCs w:val="21"/>
        </w:rPr>
        <w:t>2016</w:t>
      </w:r>
      <w:r w:rsidRPr="003A2E4B">
        <w:rPr>
          <w:rFonts w:ascii="Arial" w:eastAsia="宋体" w:hAnsi="Arial" w:cs="Arial"/>
          <w:b/>
          <w:szCs w:val="21"/>
        </w:rPr>
        <w:t>年</w:t>
      </w:r>
      <w:r w:rsidRPr="003A2E4B">
        <w:rPr>
          <w:rFonts w:ascii="Arial" w:eastAsia="宋体" w:hAnsi="Arial" w:cs="Arial"/>
          <w:b/>
          <w:szCs w:val="21"/>
        </w:rPr>
        <w:t>8</w:t>
      </w:r>
      <w:r w:rsidRPr="003A2E4B">
        <w:rPr>
          <w:rFonts w:ascii="Arial" w:eastAsia="宋体" w:hAnsi="Arial" w:cs="Arial"/>
          <w:b/>
          <w:szCs w:val="21"/>
        </w:rPr>
        <w:t>月</w:t>
      </w:r>
      <w:r w:rsidRPr="003A2E4B">
        <w:rPr>
          <w:rFonts w:ascii="Arial" w:eastAsia="宋体" w:hAnsi="Arial" w:cs="Arial"/>
          <w:b/>
          <w:szCs w:val="21"/>
        </w:rPr>
        <w:t>15</w:t>
      </w:r>
      <w:r w:rsidRPr="003A2E4B">
        <w:rPr>
          <w:rFonts w:ascii="Arial" w:eastAsia="宋体" w:hAnsi="Arial" w:cs="Arial"/>
          <w:b/>
          <w:szCs w:val="21"/>
        </w:rPr>
        <w:t>日</w:t>
      </w:r>
      <w:r w:rsidR="00420480" w:rsidRPr="003A2E4B">
        <w:rPr>
          <w:rFonts w:ascii="Arial" w:eastAsia="宋体" w:hAnsi="Arial" w:cs="Arial"/>
          <w:b/>
          <w:szCs w:val="21"/>
        </w:rPr>
        <w:br/>
      </w:r>
    </w:p>
    <w:p w:rsidR="00C20DFC" w:rsidRPr="003A2E4B" w:rsidRDefault="00C20DFC" w:rsidP="00643BE9">
      <w:pPr>
        <w:snapToGrid w:val="0"/>
        <w:spacing w:line="300" w:lineRule="auto"/>
        <w:jc w:val="center"/>
        <w:rPr>
          <w:rFonts w:ascii="Arial" w:eastAsia="宋体" w:hAnsi="Arial" w:cs="Arial"/>
          <w:b/>
          <w:szCs w:val="21"/>
        </w:rPr>
      </w:pPr>
      <w:r w:rsidRPr="003A2E4B">
        <w:rPr>
          <w:rFonts w:ascii="Arial" w:eastAsia="宋体" w:hAnsi="Arial" w:cs="Arial"/>
          <w:b/>
          <w:szCs w:val="21"/>
        </w:rPr>
        <w:t>本文件草案发布于</w:t>
      </w:r>
      <w:r w:rsidRPr="003A2E4B">
        <w:rPr>
          <w:rFonts w:ascii="Arial" w:eastAsia="宋体" w:hAnsi="Arial" w:cs="Arial"/>
          <w:b/>
          <w:szCs w:val="21"/>
        </w:rPr>
        <w:t>2014</w:t>
      </w:r>
      <w:r w:rsidRPr="003A2E4B">
        <w:rPr>
          <w:rFonts w:ascii="Arial" w:eastAsia="宋体" w:hAnsi="Arial" w:cs="Arial"/>
          <w:b/>
          <w:szCs w:val="21"/>
        </w:rPr>
        <w:t>年</w:t>
      </w:r>
      <w:r w:rsidRPr="003A2E4B">
        <w:rPr>
          <w:rFonts w:ascii="Arial" w:eastAsia="宋体" w:hAnsi="Arial" w:cs="Arial"/>
          <w:b/>
          <w:szCs w:val="21"/>
        </w:rPr>
        <w:t>3</w:t>
      </w:r>
      <w:r w:rsidRPr="003A2E4B">
        <w:rPr>
          <w:rFonts w:ascii="Arial" w:eastAsia="宋体" w:hAnsi="Arial" w:cs="Arial"/>
          <w:b/>
          <w:szCs w:val="21"/>
        </w:rPr>
        <w:t>月</w:t>
      </w:r>
      <w:r w:rsidRPr="003A2E4B">
        <w:rPr>
          <w:rFonts w:ascii="Arial" w:eastAsia="宋体" w:hAnsi="Arial" w:cs="Arial"/>
          <w:b/>
          <w:szCs w:val="21"/>
        </w:rPr>
        <w:t>24</w:t>
      </w:r>
      <w:r w:rsidRPr="003A2E4B">
        <w:rPr>
          <w:rFonts w:ascii="Arial" w:eastAsia="宋体" w:hAnsi="Arial" w:cs="Arial"/>
          <w:b/>
          <w:szCs w:val="21"/>
        </w:rPr>
        <w:t>日</w:t>
      </w:r>
    </w:p>
    <w:p w:rsidR="00C20DFC" w:rsidRPr="00BD29DA" w:rsidRDefault="00C20DFC" w:rsidP="00643BE9">
      <w:pPr>
        <w:snapToGrid w:val="0"/>
        <w:spacing w:line="300" w:lineRule="auto"/>
        <w:jc w:val="center"/>
        <w:rPr>
          <w:rFonts w:ascii="Arial" w:eastAsia="宋体" w:hAnsi="Arial" w:cs="Arial"/>
          <w:szCs w:val="21"/>
        </w:rPr>
      </w:pPr>
    </w:p>
    <w:p w:rsidR="00C20DFC" w:rsidRPr="00BD29DA" w:rsidRDefault="00C20DFC" w:rsidP="00643BE9">
      <w:pPr>
        <w:snapToGrid w:val="0"/>
        <w:spacing w:line="300" w:lineRule="auto"/>
        <w:jc w:val="center"/>
        <w:rPr>
          <w:rFonts w:ascii="Arial" w:eastAsia="宋体" w:hAnsi="Arial" w:cs="Arial"/>
          <w:szCs w:val="21"/>
        </w:rPr>
      </w:pPr>
      <w:r w:rsidRPr="00BD29DA">
        <w:rPr>
          <w:rFonts w:ascii="Arial" w:eastAsia="宋体" w:hAnsi="Arial" w:cs="Arial"/>
          <w:szCs w:val="21"/>
        </w:rPr>
        <w:t>关于本文件问题</w:t>
      </w:r>
      <w:r w:rsidR="00A23073">
        <w:rPr>
          <w:rFonts w:ascii="Arial" w:eastAsia="宋体" w:hAnsi="Arial" w:cs="Arial" w:hint="eastAsia"/>
          <w:szCs w:val="21"/>
        </w:rPr>
        <w:t>，</w:t>
      </w:r>
      <w:r w:rsidRPr="00BD29DA">
        <w:rPr>
          <w:rFonts w:ascii="Arial" w:eastAsia="宋体" w:hAnsi="Arial" w:cs="Arial"/>
          <w:szCs w:val="21"/>
        </w:rPr>
        <w:t>请联系</w:t>
      </w:r>
      <w:r w:rsidR="00942823" w:rsidRPr="00BD29DA">
        <w:rPr>
          <w:rFonts w:ascii="Arial" w:eastAsia="宋体" w:hAnsi="Arial" w:cs="Arial"/>
          <w:szCs w:val="21"/>
        </w:rPr>
        <w:t>一般</w:t>
      </w:r>
      <w:r w:rsidRPr="00BD29DA">
        <w:rPr>
          <w:rFonts w:ascii="Arial" w:eastAsia="宋体" w:hAnsi="Arial" w:cs="Arial"/>
          <w:szCs w:val="21"/>
        </w:rPr>
        <w:t>外科手术器械</w:t>
      </w:r>
      <w:r w:rsidR="0099389E" w:rsidRPr="00BD29DA">
        <w:rPr>
          <w:rFonts w:ascii="Arial" w:eastAsia="宋体" w:hAnsi="Arial" w:cs="Arial"/>
          <w:szCs w:val="21"/>
        </w:rPr>
        <w:t>2</w:t>
      </w:r>
      <w:r w:rsidR="0099389E" w:rsidRPr="00BD29DA">
        <w:rPr>
          <w:rFonts w:ascii="Arial" w:eastAsia="宋体" w:hAnsi="Arial" w:cs="Arial"/>
          <w:szCs w:val="21"/>
        </w:rPr>
        <w:t>部</w:t>
      </w:r>
      <w:r w:rsidRPr="00BD29DA">
        <w:rPr>
          <w:rFonts w:ascii="Arial" w:eastAsia="宋体" w:hAnsi="Arial" w:cs="Arial"/>
          <w:szCs w:val="21"/>
        </w:rPr>
        <w:t>，</w:t>
      </w:r>
      <w:r w:rsidR="0099389E" w:rsidRPr="00BD29DA">
        <w:rPr>
          <w:rFonts w:ascii="Arial" w:eastAsia="宋体" w:hAnsi="Arial" w:cs="Arial"/>
          <w:szCs w:val="21"/>
        </w:rPr>
        <w:t>电话：</w:t>
      </w:r>
      <w:r w:rsidRPr="00BD29DA">
        <w:rPr>
          <w:rFonts w:ascii="Arial" w:eastAsia="宋体" w:hAnsi="Arial" w:cs="Arial"/>
          <w:szCs w:val="21"/>
        </w:rPr>
        <w:t>301-796-6970</w:t>
      </w:r>
    </w:p>
    <w:p w:rsidR="00C20DFC" w:rsidRPr="00BD29DA" w:rsidRDefault="00C20DFC" w:rsidP="00643BE9">
      <w:pPr>
        <w:snapToGrid w:val="0"/>
        <w:spacing w:line="300" w:lineRule="auto"/>
        <w:rPr>
          <w:rFonts w:ascii="Arial" w:eastAsia="宋体" w:hAnsi="Arial" w:cs="Arial"/>
          <w:szCs w:val="21"/>
        </w:rPr>
      </w:pPr>
    </w:p>
    <w:p w:rsidR="00C20DFC" w:rsidRPr="00BD29DA" w:rsidRDefault="00C20DFC"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BD29DA" w:rsidP="00643BE9">
      <w:pPr>
        <w:snapToGrid w:val="0"/>
        <w:spacing w:line="300" w:lineRule="auto"/>
        <w:rPr>
          <w:rFonts w:ascii="Arial" w:eastAsia="宋体" w:hAnsi="Arial" w:cs="Arial"/>
          <w:szCs w:val="21"/>
        </w:rPr>
      </w:pPr>
    </w:p>
    <w:p w:rsidR="00BD29DA" w:rsidRPr="00BD29DA" w:rsidRDefault="0039645D" w:rsidP="00643BE9">
      <w:pPr>
        <w:snapToGrid w:val="0"/>
        <w:spacing w:line="300" w:lineRule="auto"/>
        <w:rPr>
          <w:rFonts w:ascii="Arial" w:eastAsia="宋体" w:hAnsi="Arial" w:cs="Arial"/>
          <w:szCs w:val="21"/>
        </w:rPr>
      </w:pPr>
      <w:r>
        <w:rPr>
          <w:rFonts w:ascii="Arial" w:eastAsia="宋体" w:hAnsi="Arial" w:cs="Arial" w:hint="eastAsia"/>
          <w:noProof/>
          <w:szCs w:val="21"/>
        </w:rPr>
        <mc:AlternateContent>
          <mc:Choice Requires="wps">
            <w:drawing>
              <wp:anchor distT="0" distB="0" distL="114300" distR="114300" simplePos="0" relativeHeight="251657216" behindDoc="0" locked="0" layoutInCell="1" allowOverlap="1" wp14:anchorId="2FD8C28E" wp14:editId="29AC8B78">
                <wp:simplePos x="0" y="0"/>
                <wp:positionH relativeFrom="column">
                  <wp:posOffset>109250</wp:posOffset>
                </wp:positionH>
                <wp:positionV relativeFrom="paragraph">
                  <wp:posOffset>128403</wp:posOffset>
                </wp:positionV>
                <wp:extent cx="1339702" cy="1265274"/>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702" cy="12652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0D9D" w:rsidRDefault="00F90D9D">
                            <w:r>
                              <w:rPr>
                                <w:noProof/>
                              </w:rPr>
                              <w:drawing>
                                <wp:inline distT="0" distB="0" distL="0" distR="0" wp14:anchorId="341916AC" wp14:editId="41878526">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 cy="9569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FD8C28E" id="_x0000_t202" coordsize="21600,21600" o:spt="202" path="m,l,21600r21600,l21600,xe">
                <v:stroke joinstyle="miter"/>
                <v:path gradientshapeok="t" o:connecttype="rect"/>
              </v:shapetype>
              <v:shape id="文本框 3" o:spid="_x0000_s1026" type="#_x0000_t202" style="position:absolute;left:0;text-align:left;margin-left:8.6pt;margin-top:10.1pt;width:105.5pt;height:99.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" filled="f" stroked="f" strokeweight=".5pt">
                <v:textbox>
                  <w:txbxContent>
                    <w:p w:rsidR="00F90D9D" w:rsidRDefault="00F90D9D">
                      <w:r>
                        <w:rPr>
                          <w:noProof/>
                        </w:rPr>
                        <w:drawing>
                          <wp:inline distT="0" distB="0" distL="0" distR="0" wp14:anchorId="341916AC" wp14:editId="41878526">
                            <wp:extent cx="925195" cy="95694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956945"/>
                                    </a:xfrm>
                                    <a:prstGeom prst="rect">
                                      <a:avLst/>
                                    </a:prstGeom>
                                    <a:noFill/>
                                    <a:ln>
                                      <a:noFill/>
                                    </a:ln>
                                  </pic:spPr>
                                </pic:pic>
                              </a:graphicData>
                            </a:graphic>
                          </wp:inline>
                        </w:drawing>
                      </w:r>
                    </w:p>
                  </w:txbxContent>
                </v:textbox>
              </v:shape>
            </w:pict>
          </mc:Fallback>
        </mc:AlternateContent>
      </w:r>
    </w:p>
    <w:p w:rsidR="00C20DFC" w:rsidRPr="00BD29DA" w:rsidRDefault="00C20DFC" w:rsidP="00643BE9">
      <w:pPr>
        <w:snapToGrid w:val="0"/>
        <w:spacing w:line="300" w:lineRule="auto"/>
        <w:jc w:val="right"/>
        <w:rPr>
          <w:rFonts w:ascii="Arial" w:eastAsia="宋体" w:hAnsi="Arial" w:cs="Arial"/>
          <w:szCs w:val="21"/>
        </w:rPr>
      </w:pPr>
      <w:r w:rsidRPr="00BD29DA">
        <w:rPr>
          <w:rFonts w:ascii="Arial" w:eastAsia="宋体" w:hAnsi="Arial" w:cs="Arial"/>
          <w:szCs w:val="21"/>
        </w:rPr>
        <w:t>美国健康与</w:t>
      </w:r>
      <w:r w:rsidR="0099389E" w:rsidRPr="00BD29DA">
        <w:rPr>
          <w:rFonts w:ascii="Arial" w:eastAsia="宋体" w:hAnsi="Arial" w:cs="Arial"/>
          <w:szCs w:val="21"/>
        </w:rPr>
        <w:t>人类</w:t>
      </w:r>
      <w:r w:rsidR="003D79B2" w:rsidRPr="00BD29DA">
        <w:rPr>
          <w:rFonts w:ascii="Arial" w:eastAsia="宋体" w:hAnsi="Arial" w:cs="Arial"/>
          <w:szCs w:val="21"/>
        </w:rPr>
        <w:t>服务署</w:t>
      </w:r>
    </w:p>
    <w:p w:rsidR="00C20DFC" w:rsidRPr="00BD29DA" w:rsidRDefault="00C20DFC" w:rsidP="00643BE9">
      <w:pPr>
        <w:snapToGrid w:val="0"/>
        <w:spacing w:line="300" w:lineRule="auto"/>
        <w:jc w:val="right"/>
        <w:rPr>
          <w:rFonts w:ascii="Arial" w:eastAsia="宋体" w:hAnsi="Arial" w:cs="Arial"/>
          <w:szCs w:val="21"/>
        </w:rPr>
      </w:pPr>
      <w:r w:rsidRPr="00BD29DA">
        <w:rPr>
          <w:rFonts w:ascii="Arial" w:eastAsia="宋体" w:hAnsi="Arial" w:cs="Arial"/>
          <w:szCs w:val="21"/>
        </w:rPr>
        <w:t>食品</w:t>
      </w:r>
      <w:r w:rsidR="00942823" w:rsidRPr="00BD29DA">
        <w:rPr>
          <w:rFonts w:ascii="Arial" w:eastAsia="宋体" w:hAnsi="Arial" w:cs="Arial"/>
          <w:szCs w:val="21"/>
        </w:rPr>
        <w:t>和</w:t>
      </w:r>
      <w:r w:rsidRPr="00BD29DA">
        <w:rPr>
          <w:rFonts w:ascii="Arial" w:eastAsia="宋体" w:hAnsi="Arial" w:cs="Arial"/>
          <w:szCs w:val="21"/>
        </w:rPr>
        <w:t>药品</w:t>
      </w:r>
      <w:r w:rsidR="0099389E" w:rsidRPr="00BD29DA">
        <w:rPr>
          <w:rFonts w:ascii="Arial" w:eastAsia="宋体" w:hAnsi="Arial" w:cs="Arial"/>
          <w:szCs w:val="21"/>
        </w:rPr>
        <w:t>监督</w:t>
      </w:r>
      <w:r w:rsidRPr="00BD29DA">
        <w:rPr>
          <w:rFonts w:ascii="Arial" w:eastAsia="宋体" w:hAnsi="Arial" w:cs="Arial"/>
          <w:szCs w:val="21"/>
        </w:rPr>
        <w:t>管理局</w:t>
      </w:r>
    </w:p>
    <w:p w:rsidR="00C20DFC" w:rsidRPr="00BD29DA" w:rsidRDefault="00C20DFC" w:rsidP="00643BE9">
      <w:pPr>
        <w:snapToGrid w:val="0"/>
        <w:spacing w:line="300" w:lineRule="auto"/>
        <w:jc w:val="right"/>
        <w:rPr>
          <w:rFonts w:ascii="Arial" w:eastAsia="宋体" w:hAnsi="Arial" w:cs="Arial"/>
          <w:szCs w:val="21"/>
        </w:rPr>
      </w:pPr>
      <w:r w:rsidRPr="00BD29DA">
        <w:rPr>
          <w:rFonts w:ascii="Arial" w:eastAsia="宋体" w:hAnsi="Arial" w:cs="Arial"/>
          <w:szCs w:val="21"/>
        </w:rPr>
        <w:t>医疗器械与辐射健康中心</w:t>
      </w:r>
    </w:p>
    <w:p w:rsidR="00C20DFC" w:rsidRPr="00BD29DA" w:rsidRDefault="00C20DFC" w:rsidP="00643BE9">
      <w:pPr>
        <w:snapToGrid w:val="0"/>
        <w:spacing w:line="300" w:lineRule="auto"/>
        <w:jc w:val="right"/>
        <w:rPr>
          <w:rFonts w:ascii="Arial" w:eastAsia="宋体" w:hAnsi="Arial" w:cs="Arial"/>
          <w:szCs w:val="21"/>
        </w:rPr>
      </w:pPr>
      <w:r w:rsidRPr="00BD29DA">
        <w:rPr>
          <w:rFonts w:ascii="Arial" w:eastAsia="宋体" w:hAnsi="Arial" w:cs="Arial"/>
          <w:szCs w:val="21"/>
        </w:rPr>
        <w:t>医疗器械评估办公室</w:t>
      </w:r>
    </w:p>
    <w:p w:rsidR="00C20DFC" w:rsidRPr="00BD29DA" w:rsidRDefault="00C20DFC" w:rsidP="00643BE9">
      <w:pPr>
        <w:snapToGrid w:val="0"/>
        <w:spacing w:line="300" w:lineRule="auto"/>
        <w:jc w:val="right"/>
        <w:rPr>
          <w:rFonts w:ascii="Arial" w:eastAsia="宋体" w:hAnsi="Arial" w:cs="Arial"/>
          <w:szCs w:val="21"/>
        </w:rPr>
      </w:pPr>
      <w:r w:rsidRPr="00BD29DA">
        <w:rPr>
          <w:rFonts w:ascii="Arial" w:eastAsia="宋体" w:hAnsi="Arial" w:cs="Arial"/>
          <w:szCs w:val="21"/>
        </w:rPr>
        <w:t>手术器械</w:t>
      </w:r>
      <w:r w:rsidR="003D79B2" w:rsidRPr="00BD29DA">
        <w:rPr>
          <w:rFonts w:ascii="Arial" w:eastAsia="宋体" w:hAnsi="Arial" w:cs="Arial"/>
          <w:szCs w:val="21"/>
        </w:rPr>
        <w:t>科</w:t>
      </w:r>
    </w:p>
    <w:p w:rsidR="00A13FFA" w:rsidRPr="00BD29DA" w:rsidRDefault="00942823" w:rsidP="00A13FFA">
      <w:pPr>
        <w:snapToGrid w:val="0"/>
        <w:spacing w:line="300" w:lineRule="auto"/>
        <w:jc w:val="right"/>
        <w:rPr>
          <w:rFonts w:ascii="Arial" w:eastAsia="宋体" w:hAnsi="Arial" w:cs="Arial"/>
          <w:szCs w:val="21"/>
        </w:rPr>
      </w:pPr>
      <w:r w:rsidRPr="00BD29DA">
        <w:rPr>
          <w:rFonts w:ascii="Arial" w:eastAsia="宋体" w:hAnsi="Arial" w:cs="Arial"/>
          <w:szCs w:val="21"/>
        </w:rPr>
        <w:t>一般</w:t>
      </w:r>
      <w:r w:rsidR="0099389E" w:rsidRPr="00BD29DA">
        <w:rPr>
          <w:rFonts w:ascii="Arial" w:eastAsia="宋体" w:hAnsi="Arial" w:cs="Arial"/>
          <w:szCs w:val="21"/>
        </w:rPr>
        <w:t>外科器械</w:t>
      </w:r>
      <w:r w:rsidR="0099389E" w:rsidRPr="00BD29DA">
        <w:rPr>
          <w:rFonts w:ascii="Arial" w:eastAsia="宋体" w:hAnsi="Arial" w:cs="Arial"/>
          <w:szCs w:val="21"/>
        </w:rPr>
        <w:t>2</w:t>
      </w:r>
      <w:r w:rsidR="0099389E" w:rsidRPr="00BD29DA">
        <w:rPr>
          <w:rFonts w:ascii="Arial" w:eastAsia="宋体" w:hAnsi="Arial" w:cs="Arial"/>
          <w:szCs w:val="21"/>
        </w:rPr>
        <w:t>部</w:t>
      </w:r>
    </w:p>
    <w:p w:rsidR="00A13FFA" w:rsidRDefault="00A13FFA" w:rsidP="00A13FFA">
      <w:pPr>
        <w:widowControl/>
        <w:snapToGrid w:val="0"/>
        <w:spacing w:line="300" w:lineRule="auto"/>
        <w:rPr>
          <w:rFonts w:ascii="Arial" w:eastAsia="宋体" w:hAnsi="Arial" w:cs="Arial"/>
          <w:szCs w:val="21"/>
        </w:rPr>
        <w:sectPr w:rsidR="00A13FFA" w:rsidSect="00A13FFA">
          <w:headerReference w:type="default" r:id="rId11"/>
          <w:footerReference w:type="default" r:id="rId12"/>
          <w:footerReference w:type="first" r:id="rId13"/>
          <w:pgSz w:w="11906" w:h="16838"/>
          <w:pgMar w:top="1134" w:right="1134" w:bottom="1134" w:left="1134" w:header="720" w:footer="720" w:gutter="0"/>
          <w:cols w:space="720"/>
          <w:titlePg/>
          <w:docGrid w:type="lines" w:linePitch="312"/>
        </w:sectPr>
      </w:pPr>
    </w:p>
    <w:p w:rsidR="00A13FFA" w:rsidRDefault="00A13FFA" w:rsidP="00643BE9">
      <w:pPr>
        <w:snapToGrid w:val="0"/>
        <w:spacing w:line="300" w:lineRule="auto"/>
        <w:jc w:val="right"/>
        <w:rPr>
          <w:rFonts w:ascii="Arial" w:eastAsia="宋体" w:hAnsi="Arial" w:cs="Arial"/>
          <w:szCs w:val="21"/>
        </w:rPr>
      </w:pPr>
    </w:p>
    <w:p w:rsidR="00C20DFC" w:rsidRPr="0039645D" w:rsidRDefault="00C20DFC" w:rsidP="00A13FFA">
      <w:pPr>
        <w:widowControl/>
        <w:jc w:val="left"/>
        <w:rPr>
          <w:rFonts w:ascii="Arial" w:eastAsia="宋体" w:hAnsi="Arial" w:cs="Arial"/>
          <w:b/>
          <w:sz w:val="36"/>
          <w:szCs w:val="36"/>
        </w:rPr>
      </w:pPr>
      <w:r w:rsidRPr="0039645D">
        <w:rPr>
          <w:rFonts w:ascii="Arial" w:eastAsia="宋体" w:hAnsi="Arial" w:cs="Arial"/>
          <w:b/>
          <w:sz w:val="36"/>
          <w:szCs w:val="36"/>
        </w:rPr>
        <w:t>前言</w:t>
      </w:r>
    </w:p>
    <w:p w:rsidR="00C20DFC" w:rsidRPr="00BD29DA" w:rsidRDefault="00C20DFC" w:rsidP="00643BE9">
      <w:pPr>
        <w:snapToGrid w:val="0"/>
        <w:spacing w:line="300" w:lineRule="auto"/>
        <w:rPr>
          <w:rFonts w:ascii="Arial" w:eastAsia="宋体" w:hAnsi="Arial" w:cs="Arial"/>
          <w:szCs w:val="21"/>
        </w:rPr>
      </w:pPr>
    </w:p>
    <w:p w:rsidR="00C20DFC" w:rsidRDefault="00C20DFC" w:rsidP="00330241">
      <w:pPr>
        <w:snapToGrid w:val="0"/>
        <w:spacing w:line="360" w:lineRule="auto"/>
        <w:rPr>
          <w:rFonts w:ascii="Arial" w:eastAsia="宋体" w:hAnsi="Arial" w:cs="Arial"/>
          <w:b/>
          <w:sz w:val="32"/>
          <w:szCs w:val="32"/>
        </w:rPr>
      </w:pPr>
      <w:r w:rsidRPr="0039645D">
        <w:rPr>
          <w:rFonts w:ascii="Arial" w:eastAsia="宋体" w:hAnsi="Arial" w:cs="Arial"/>
          <w:b/>
          <w:sz w:val="32"/>
          <w:szCs w:val="32"/>
        </w:rPr>
        <w:t>公</w:t>
      </w:r>
      <w:r w:rsidR="0099389E" w:rsidRPr="0039645D">
        <w:rPr>
          <w:rFonts w:ascii="Arial" w:eastAsia="宋体" w:hAnsi="Arial" w:cs="Arial"/>
          <w:b/>
          <w:sz w:val="32"/>
          <w:szCs w:val="32"/>
        </w:rPr>
        <w:t>众</w:t>
      </w:r>
      <w:r w:rsidR="002D6106" w:rsidRPr="0039645D">
        <w:rPr>
          <w:rFonts w:ascii="Arial" w:eastAsia="宋体" w:hAnsi="Arial" w:cs="Arial"/>
          <w:b/>
          <w:sz w:val="32"/>
          <w:szCs w:val="32"/>
        </w:rPr>
        <w:t>评论</w:t>
      </w:r>
    </w:p>
    <w:p w:rsidR="0039645D" w:rsidRPr="0039645D" w:rsidRDefault="0039645D" w:rsidP="00330241">
      <w:pPr>
        <w:snapToGrid w:val="0"/>
        <w:spacing w:line="360" w:lineRule="auto"/>
        <w:rPr>
          <w:rFonts w:ascii="Arial" w:eastAsia="宋体" w:hAnsi="Arial" w:cs="Arial"/>
          <w:b/>
          <w:sz w:val="32"/>
          <w:szCs w:val="32"/>
        </w:rPr>
      </w:pPr>
    </w:p>
    <w:p w:rsidR="00C20DFC" w:rsidRPr="0043451E" w:rsidRDefault="00105B04" w:rsidP="00330241">
      <w:pPr>
        <w:snapToGrid w:val="0"/>
        <w:spacing w:line="360" w:lineRule="auto"/>
        <w:rPr>
          <w:rFonts w:ascii="Arial" w:eastAsia="宋体" w:hAnsi="Arial" w:cs="Arial"/>
          <w:szCs w:val="21"/>
        </w:rPr>
      </w:pPr>
      <w:r w:rsidRPr="0043451E">
        <w:rPr>
          <w:rFonts w:ascii="Arial" w:eastAsia="宋体" w:hAnsi="Arial" w:cs="Arial"/>
          <w:szCs w:val="21"/>
        </w:rPr>
        <w:t>您可以在任何时间通过网站</w:t>
      </w:r>
      <w:r w:rsidRPr="00792981">
        <w:rPr>
          <w:rFonts w:ascii="Arial" w:hAnsi="Arial" w:cs="Arial"/>
          <w:color w:val="0000FF"/>
          <w:szCs w:val="21"/>
          <w:u w:val="single"/>
        </w:rPr>
        <w:t>http://www.regulations.gov</w:t>
      </w:r>
      <w:r w:rsidRPr="0043451E">
        <w:rPr>
          <w:rFonts w:ascii="Arial" w:eastAsia="宋体" w:hAnsi="Arial" w:cs="Arial"/>
          <w:szCs w:val="21"/>
        </w:rPr>
        <w:t>向机构提交评论或建议。</w:t>
      </w:r>
      <w:r w:rsidR="0099389E" w:rsidRPr="0043451E">
        <w:rPr>
          <w:rFonts w:ascii="Arial" w:eastAsia="宋体" w:hAnsi="Arial" w:cs="Arial"/>
          <w:szCs w:val="21"/>
        </w:rPr>
        <w:t>书面</w:t>
      </w:r>
      <w:r w:rsidRPr="0043451E">
        <w:rPr>
          <w:rFonts w:ascii="Arial" w:eastAsia="宋体" w:hAnsi="Arial" w:cs="Arial"/>
          <w:szCs w:val="21"/>
        </w:rPr>
        <w:t>评论请寄至</w:t>
      </w:r>
      <w:r w:rsidR="0099389E" w:rsidRPr="0043451E">
        <w:rPr>
          <w:rFonts w:ascii="Arial" w:eastAsia="宋体" w:hAnsi="Arial" w:cs="Arial"/>
          <w:szCs w:val="21"/>
        </w:rPr>
        <w:t>食品与药品监督管理局文件管理部（</w:t>
      </w:r>
      <w:r w:rsidR="0099389E" w:rsidRPr="0043451E">
        <w:rPr>
          <w:rFonts w:ascii="Arial" w:eastAsia="宋体" w:hAnsi="Arial" w:cs="Arial"/>
          <w:szCs w:val="21"/>
        </w:rPr>
        <w:t>5630 Fishers Lane, Room 1061, (HFA-305), Rockville, MD 20852</w:t>
      </w:r>
      <w:r w:rsidR="0099389E" w:rsidRPr="0043451E">
        <w:rPr>
          <w:rFonts w:ascii="Arial" w:eastAsia="宋体" w:hAnsi="Arial" w:cs="Arial"/>
          <w:szCs w:val="21"/>
        </w:rPr>
        <w:t>）</w:t>
      </w:r>
      <w:r w:rsidRPr="0043451E">
        <w:rPr>
          <w:rFonts w:ascii="Arial" w:eastAsia="宋体" w:hAnsi="Arial" w:cs="Arial"/>
          <w:szCs w:val="21"/>
        </w:rPr>
        <w:t>。所有的评论请标记文件编号为</w:t>
      </w:r>
      <w:r w:rsidRPr="0043451E">
        <w:rPr>
          <w:rFonts w:ascii="Arial" w:eastAsia="宋体" w:hAnsi="Arial" w:cs="Arial"/>
          <w:szCs w:val="21"/>
        </w:rPr>
        <w:t>FDA-2014-D-0218</w:t>
      </w:r>
      <w:r w:rsidRPr="0043451E">
        <w:rPr>
          <w:rFonts w:ascii="Arial" w:eastAsia="宋体" w:hAnsi="Arial" w:cs="Arial"/>
          <w:szCs w:val="21"/>
        </w:rPr>
        <w:t>。在文件</w:t>
      </w:r>
      <w:r w:rsidR="0099389E" w:rsidRPr="0043451E">
        <w:rPr>
          <w:rFonts w:ascii="Arial" w:eastAsia="宋体" w:hAnsi="Arial" w:cs="Arial"/>
          <w:szCs w:val="21"/>
        </w:rPr>
        <w:t>下次</w:t>
      </w:r>
      <w:r w:rsidRPr="0043451E">
        <w:rPr>
          <w:rFonts w:ascii="Arial" w:eastAsia="宋体" w:hAnsi="Arial" w:cs="Arial"/>
          <w:szCs w:val="21"/>
        </w:rPr>
        <w:t>修订或更新</w:t>
      </w:r>
      <w:proofErr w:type="gramStart"/>
      <w:r w:rsidRPr="0043451E">
        <w:rPr>
          <w:rFonts w:ascii="Arial" w:eastAsia="宋体" w:hAnsi="Arial" w:cs="Arial"/>
          <w:szCs w:val="21"/>
        </w:rPr>
        <w:t>前机构</w:t>
      </w:r>
      <w:proofErr w:type="gramEnd"/>
      <w:r w:rsidRPr="0043451E">
        <w:rPr>
          <w:rFonts w:ascii="Arial" w:eastAsia="宋体" w:hAnsi="Arial" w:cs="Arial"/>
          <w:szCs w:val="21"/>
        </w:rPr>
        <w:t>不会针对评论</w:t>
      </w:r>
      <w:proofErr w:type="gramStart"/>
      <w:r w:rsidRPr="0043451E">
        <w:rPr>
          <w:rFonts w:ascii="Arial" w:eastAsia="宋体" w:hAnsi="Arial" w:cs="Arial"/>
          <w:szCs w:val="21"/>
        </w:rPr>
        <w:t>作出</w:t>
      </w:r>
      <w:proofErr w:type="gramEnd"/>
      <w:r w:rsidRPr="0043451E">
        <w:rPr>
          <w:rFonts w:ascii="Arial" w:eastAsia="宋体" w:hAnsi="Arial" w:cs="Arial"/>
          <w:szCs w:val="21"/>
        </w:rPr>
        <w:t>回应。</w:t>
      </w:r>
    </w:p>
    <w:p w:rsidR="00105B04" w:rsidRPr="00BD29DA" w:rsidRDefault="00105B04" w:rsidP="00330241">
      <w:pPr>
        <w:snapToGrid w:val="0"/>
        <w:spacing w:line="360" w:lineRule="auto"/>
        <w:rPr>
          <w:rFonts w:ascii="Arial" w:eastAsia="宋体" w:hAnsi="Arial" w:cs="Arial"/>
          <w:szCs w:val="21"/>
        </w:rPr>
      </w:pPr>
    </w:p>
    <w:p w:rsidR="00105B04" w:rsidRDefault="0099389E" w:rsidP="00330241">
      <w:pPr>
        <w:snapToGrid w:val="0"/>
        <w:spacing w:line="360" w:lineRule="auto"/>
        <w:rPr>
          <w:rFonts w:ascii="Arial" w:eastAsia="宋体" w:hAnsi="Arial" w:cs="Arial"/>
          <w:b/>
          <w:sz w:val="32"/>
          <w:szCs w:val="32"/>
        </w:rPr>
      </w:pPr>
      <w:r w:rsidRPr="0039645D">
        <w:rPr>
          <w:rFonts w:ascii="Arial" w:eastAsia="宋体" w:hAnsi="Arial" w:cs="Arial"/>
          <w:b/>
          <w:sz w:val="32"/>
          <w:szCs w:val="32"/>
        </w:rPr>
        <w:t>其他</w:t>
      </w:r>
      <w:r w:rsidR="00105B04" w:rsidRPr="0039645D">
        <w:rPr>
          <w:rFonts w:ascii="Arial" w:eastAsia="宋体" w:hAnsi="Arial" w:cs="Arial"/>
          <w:b/>
          <w:sz w:val="32"/>
          <w:szCs w:val="32"/>
        </w:rPr>
        <w:t>副本</w:t>
      </w:r>
    </w:p>
    <w:p w:rsidR="0039645D" w:rsidRPr="0039645D" w:rsidRDefault="0039645D" w:rsidP="00330241">
      <w:pPr>
        <w:snapToGrid w:val="0"/>
        <w:spacing w:line="360" w:lineRule="auto"/>
        <w:rPr>
          <w:rFonts w:ascii="Arial" w:eastAsia="宋体" w:hAnsi="Arial" w:cs="Arial"/>
          <w:b/>
          <w:sz w:val="32"/>
          <w:szCs w:val="32"/>
        </w:rPr>
      </w:pPr>
    </w:p>
    <w:p w:rsidR="00342E65" w:rsidRDefault="00105B04" w:rsidP="00330241">
      <w:pPr>
        <w:snapToGrid w:val="0"/>
        <w:spacing w:line="360" w:lineRule="auto"/>
        <w:rPr>
          <w:rFonts w:ascii="Arial" w:eastAsia="宋体" w:hAnsi="Arial" w:cs="Arial"/>
          <w:szCs w:val="21"/>
        </w:rPr>
        <w:sectPr w:rsidR="00342E65" w:rsidSect="00F10F7C">
          <w:footerReference w:type="default" r:id="rId14"/>
          <w:headerReference w:type="first" r:id="rId15"/>
          <w:footerReference w:type="first" r:id="rId16"/>
          <w:pgSz w:w="11906" w:h="16838"/>
          <w:pgMar w:top="1134" w:right="1134" w:bottom="1134" w:left="1134" w:header="720" w:footer="720" w:gutter="0"/>
          <w:pgNumType w:fmt="lowerRoman" w:start="2"/>
          <w:cols w:space="720"/>
          <w:titlePg/>
          <w:docGrid w:type="lines" w:linePitch="312"/>
        </w:sectPr>
      </w:pPr>
      <w:r w:rsidRPr="0043451E">
        <w:rPr>
          <w:rFonts w:ascii="Arial" w:eastAsia="宋体" w:hAnsi="Arial" w:cs="Arial"/>
          <w:szCs w:val="21"/>
        </w:rPr>
        <w:t>文件</w:t>
      </w:r>
      <w:r w:rsidR="0099389E" w:rsidRPr="0043451E">
        <w:rPr>
          <w:rFonts w:ascii="Arial" w:eastAsia="宋体" w:hAnsi="Arial" w:cs="Arial"/>
          <w:szCs w:val="21"/>
        </w:rPr>
        <w:t>其他</w:t>
      </w:r>
      <w:r w:rsidRPr="0043451E">
        <w:rPr>
          <w:rFonts w:ascii="Arial" w:eastAsia="宋体" w:hAnsi="Arial" w:cs="Arial"/>
          <w:szCs w:val="21"/>
        </w:rPr>
        <w:t>副本可以从网上下载。你也可以发送请求邮件至</w:t>
      </w:r>
      <w:r w:rsidR="0043451E" w:rsidRPr="0043451E">
        <w:rPr>
          <w:color w:val="0000FF"/>
          <w:szCs w:val="21"/>
          <w:u w:val="single"/>
        </w:rPr>
        <w:t>CDRH-Guidance@fda.hhs.gov</w:t>
      </w:r>
      <w:r w:rsidR="00A43EE7" w:rsidRPr="0043451E">
        <w:rPr>
          <w:rFonts w:ascii="Arial" w:eastAsia="宋体" w:hAnsi="Arial" w:cs="Arial"/>
          <w:szCs w:val="21"/>
        </w:rPr>
        <w:t>来获取指导文件副本。请使用文件编号</w:t>
      </w:r>
      <w:r w:rsidR="00A43EE7" w:rsidRPr="0043451E">
        <w:rPr>
          <w:rFonts w:ascii="Arial" w:eastAsia="宋体" w:hAnsi="Arial" w:cs="Arial"/>
          <w:szCs w:val="21"/>
        </w:rPr>
        <w:t>1300048</w:t>
      </w:r>
      <w:r w:rsidR="0099389E" w:rsidRPr="0043451E">
        <w:rPr>
          <w:rFonts w:ascii="Arial" w:eastAsia="宋体" w:hAnsi="Arial" w:cs="Arial"/>
          <w:szCs w:val="21"/>
        </w:rPr>
        <w:t>以</w:t>
      </w:r>
      <w:proofErr w:type="gramStart"/>
      <w:r w:rsidR="00A43EE7" w:rsidRPr="0043451E">
        <w:rPr>
          <w:rFonts w:ascii="Arial" w:eastAsia="宋体" w:hAnsi="Arial" w:cs="Arial"/>
          <w:szCs w:val="21"/>
        </w:rPr>
        <w:t>确认您</w:t>
      </w:r>
      <w:proofErr w:type="gramEnd"/>
      <w:r w:rsidR="00A43EE7" w:rsidRPr="0043451E">
        <w:rPr>
          <w:rFonts w:ascii="Arial" w:eastAsia="宋体" w:hAnsi="Arial" w:cs="Arial"/>
          <w:szCs w:val="21"/>
        </w:rPr>
        <w:t>请求的指南。</w:t>
      </w:r>
    </w:p>
    <w:sdt>
      <w:sdtPr>
        <w:rPr>
          <w:rFonts w:asciiTheme="minorHAnsi" w:eastAsiaTheme="minorEastAsia" w:hAnsiTheme="minorHAnsi" w:cstheme="minorBidi"/>
          <w:color w:val="auto"/>
          <w:kern w:val="2"/>
          <w:sz w:val="21"/>
          <w:szCs w:val="22"/>
          <w:lang w:val="zh-CN"/>
        </w:rPr>
        <w:id w:val="-643196020"/>
        <w:docPartObj>
          <w:docPartGallery w:val="Table of Contents"/>
          <w:docPartUnique/>
        </w:docPartObj>
      </w:sdtPr>
      <w:sdtEndPr>
        <w:rPr>
          <w:bCs/>
        </w:rPr>
      </w:sdtEndPr>
      <w:sdtContent>
        <w:p w:rsidR="009B638E" w:rsidRPr="00213D2A" w:rsidRDefault="009B638E" w:rsidP="009B638E">
          <w:pPr>
            <w:pStyle w:val="TOC"/>
            <w:jc w:val="center"/>
            <w:rPr>
              <w:color w:val="auto"/>
            </w:rPr>
          </w:pPr>
          <w:r w:rsidRPr="00213D2A">
            <w:rPr>
              <w:rFonts w:ascii="宋体" w:eastAsia="宋体" w:hAnsi="宋体"/>
              <w:b/>
              <w:color w:val="auto"/>
              <w:sz w:val="44"/>
              <w:szCs w:val="44"/>
              <w:lang w:val="zh-CN"/>
            </w:rPr>
            <w:t>目录</w:t>
          </w:r>
        </w:p>
        <w:p w:rsidR="003F0791" w:rsidRPr="003F0791" w:rsidRDefault="009B638E">
          <w:pPr>
            <w:pStyle w:val="10"/>
            <w:rPr>
              <w:noProof/>
            </w:rPr>
          </w:pPr>
          <w:r w:rsidRPr="003F0791">
            <w:fldChar w:fldCharType="begin"/>
          </w:r>
          <w:r w:rsidRPr="003F0791">
            <w:instrText xml:space="preserve"> TOC \o "1-2" \h \z \u </w:instrText>
          </w:r>
          <w:r w:rsidRPr="003F0791">
            <w:fldChar w:fldCharType="separate"/>
          </w:r>
          <w:hyperlink w:anchor="_Toc478549313" w:history="1">
            <w:r w:rsidR="003F0791" w:rsidRPr="003F0791">
              <w:rPr>
                <w:rStyle w:val="a8"/>
                <w:rFonts w:ascii="Arial" w:eastAsia="宋体" w:hAnsi="Arial" w:cs="Arial"/>
                <w:noProof/>
              </w:rPr>
              <w:t>I.</w:t>
            </w:r>
            <w:r w:rsidR="003F0791" w:rsidRPr="003F0791">
              <w:rPr>
                <w:noProof/>
              </w:rPr>
              <w:tab/>
            </w:r>
            <w:r w:rsidR="003F0791" w:rsidRPr="003F0791">
              <w:rPr>
                <w:rStyle w:val="a8"/>
                <w:rFonts w:ascii="Arial" w:eastAsia="宋体" w:hAnsi="Arial" w:cs="Arial" w:hint="eastAsia"/>
                <w:noProof/>
              </w:rPr>
              <w:t>前言</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_Toc478549313 \h </w:instrText>
            </w:r>
            <w:r w:rsidR="003F0791" w:rsidRPr="003F0791">
              <w:rPr>
                <w:noProof/>
                <w:webHidden/>
              </w:rPr>
            </w:r>
            <w:r w:rsidR="003F0791" w:rsidRPr="003F0791">
              <w:rPr>
                <w:noProof/>
                <w:webHidden/>
              </w:rPr>
              <w:fldChar w:fldCharType="separate"/>
            </w:r>
            <w:r w:rsidR="003F0791" w:rsidRPr="003F0791">
              <w:rPr>
                <w:noProof/>
                <w:webHidden/>
              </w:rPr>
              <w:t>2</w:t>
            </w:r>
            <w:r w:rsidR="003F0791" w:rsidRPr="003F0791">
              <w:rPr>
                <w:noProof/>
                <w:webHidden/>
              </w:rPr>
              <w:fldChar w:fldCharType="end"/>
            </w:r>
          </w:hyperlink>
        </w:p>
        <w:p w:rsidR="003F0791" w:rsidRPr="003F0791" w:rsidRDefault="00213D44">
          <w:pPr>
            <w:pStyle w:val="10"/>
            <w:rPr>
              <w:noProof/>
            </w:rPr>
          </w:pPr>
          <w:hyperlink w:anchor="_Toc478549314" w:history="1">
            <w:r w:rsidR="003F0791" w:rsidRPr="003F0791">
              <w:rPr>
                <w:rStyle w:val="a8"/>
                <w:rFonts w:ascii="Arial" w:eastAsia="宋体" w:hAnsi="Arial" w:cs="Arial"/>
                <w:noProof/>
              </w:rPr>
              <w:t>II.</w:t>
            </w:r>
            <w:r w:rsidR="003F0791" w:rsidRPr="003F0791">
              <w:rPr>
                <w:noProof/>
              </w:rPr>
              <w:tab/>
            </w:r>
            <w:r w:rsidR="003F0791" w:rsidRPr="003F0791">
              <w:rPr>
                <w:rStyle w:val="a8"/>
                <w:rFonts w:ascii="Arial" w:eastAsia="宋体" w:hAnsi="Arial" w:cs="Arial" w:hint="eastAsia"/>
                <w:noProof/>
              </w:rPr>
              <w:t>范围</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_Toc478549314 \h </w:instrText>
            </w:r>
            <w:r w:rsidR="003F0791" w:rsidRPr="003F0791">
              <w:rPr>
                <w:noProof/>
                <w:webHidden/>
              </w:rPr>
            </w:r>
            <w:r w:rsidR="003F0791" w:rsidRPr="003F0791">
              <w:rPr>
                <w:noProof/>
                <w:webHidden/>
              </w:rPr>
              <w:fldChar w:fldCharType="separate"/>
            </w:r>
            <w:r w:rsidR="003F0791" w:rsidRPr="003F0791">
              <w:rPr>
                <w:noProof/>
                <w:webHidden/>
              </w:rPr>
              <w:t>2</w:t>
            </w:r>
            <w:r w:rsidR="003F0791" w:rsidRPr="003F0791">
              <w:rPr>
                <w:noProof/>
                <w:webHidden/>
              </w:rPr>
              <w:fldChar w:fldCharType="end"/>
            </w:r>
          </w:hyperlink>
        </w:p>
        <w:p w:rsidR="003F0791" w:rsidRPr="003F0791" w:rsidRDefault="00213D44">
          <w:pPr>
            <w:pStyle w:val="10"/>
            <w:rPr>
              <w:noProof/>
            </w:rPr>
          </w:pPr>
          <w:hyperlink w:anchor="_Toc478549315" w:history="1">
            <w:r w:rsidR="003F0791" w:rsidRPr="003F0791">
              <w:rPr>
                <w:rStyle w:val="a8"/>
                <w:rFonts w:ascii="Arial" w:eastAsia="宋体" w:hAnsi="Arial" w:cs="Arial"/>
                <w:noProof/>
              </w:rPr>
              <w:t>III.</w:t>
            </w:r>
            <w:r w:rsidR="003F0791" w:rsidRPr="003F0791">
              <w:rPr>
                <w:noProof/>
              </w:rPr>
              <w:tab/>
            </w:r>
            <w:r w:rsidR="003F0791" w:rsidRPr="003F0791">
              <w:rPr>
                <w:rStyle w:val="a8"/>
                <w:rFonts w:ascii="Arial" w:eastAsia="宋体" w:hAnsi="Arial" w:cs="Arial" w:hint="eastAsia"/>
                <w:noProof/>
              </w:rPr>
              <w:t>器械描述</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_Toc478549315 \h </w:instrText>
            </w:r>
            <w:r w:rsidR="003F0791" w:rsidRPr="003F0791">
              <w:rPr>
                <w:noProof/>
                <w:webHidden/>
              </w:rPr>
            </w:r>
            <w:r w:rsidR="003F0791" w:rsidRPr="003F0791">
              <w:rPr>
                <w:noProof/>
                <w:webHidden/>
              </w:rPr>
              <w:fldChar w:fldCharType="separate"/>
            </w:r>
            <w:r w:rsidR="003F0791" w:rsidRPr="003F0791">
              <w:rPr>
                <w:noProof/>
                <w:webHidden/>
              </w:rPr>
              <w:t>4</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16" w:history="1">
            <w:r w:rsidR="003F0791" w:rsidRPr="003F0791">
              <w:rPr>
                <w:rStyle w:val="a8"/>
                <w:rFonts w:ascii="Arial" w:eastAsia="宋体" w:hAnsi="Arial" w:cs="Arial"/>
                <w:noProof/>
              </w:rPr>
              <w:t>A.</w:t>
            </w:r>
            <w:r w:rsidR="003F0791" w:rsidRPr="003F0791">
              <w:rPr>
                <w:noProof/>
              </w:rPr>
              <w:tab/>
            </w:r>
            <w:r w:rsidR="003F0791" w:rsidRPr="003F0791">
              <w:rPr>
                <w:rStyle w:val="a8"/>
                <w:rFonts w:ascii="Arial" w:eastAsia="宋体" w:hAnsi="Arial" w:cs="Arial" w:hint="eastAsia"/>
                <w:noProof/>
              </w:rPr>
              <w:t>使用适应症</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_Toc478549316 \h </w:instrText>
            </w:r>
            <w:r w:rsidR="003F0791" w:rsidRPr="003F0791">
              <w:rPr>
                <w:noProof/>
                <w:webHidden/>
              </w:rPr>
            </w:r>
            <w:r w:rsidR="003F0791" w:rsidRPr="003F0791">
              <w:rPr>
                <w:noProof/>
                <w:webHidden/>
              </w:rPr>
              <w:fldChar w:fldCharType="separate"/>
            </w:r>
            <w:r w:rsidR="003F0791" w:rsidRPr="003F0791">
              <w:rPr>
                <w:noProof/>
                <w:webHidden/>
              </w:rPr>
              <w:t>4</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17" w:history="1">
            <w:r w:rsidR="003F0791" w:rsidRPr="003F0791">
              <w:rPr>
                <w:rStyle w:val="a8"/>
                <w:rFonts w:ascii="Arial" w:eastAsia="宋体" w:hAnsi="Arial" w:cs="Arial"/>
                <w:noProof/>
              </w:rPr>
              <w:t>B.</w:t>
            </w:r>
            <w:r w:rsidR="003F0791" w:rsidRPr="003F0791">
              <w:rPr>
                <w:noProof/>
              </w:rPr>
              <w:tab/>
            </w:r>
            <w:r w:rsidR="003F0791" w:rsidRPr="003F0791">
              <w:rPr>
                <w:rStyle w:val="a8"/>
                <w:rFonts w:ascii="Arial" w:eastAsia="宋体" w:hAnsi="Arial" w:cs="Arial" w:hint="eastAsia"/>
                <w:noProof/>
              </w:rPr>
              <w:t>器械设计</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_Toc478549317 \h </w:instrText>
            </w:r>
            <w:r w:rsidR="003F0791" w:rsidRPr="003F0791">
              <w:rPr>
                <w:noProof/>
                <w:webHidden/>
              </w:rPr>
            </w:r>
            <w:r w:rsidR="003F0791" w:rsidRPr="003F0791">
              <w:rPr>
                <w:noProof/>
                <w:webHidden/>
              </w:rPr>
              <w:fldChar w:fldCharType="separate"/>
            </w:r>
            <w:r w:rsidR="003F0791" w:rsidRPr="003F0791">
              <w:rPr>
                <w:noProof/>
                <w:webHidden/>
              </w:rPr>
              <w:t>4</w:t>
            </w:r>
            <w:r w:rsidR="003F0791" w:rsidRPr="003F0791">
              <w:rPr>
                <w:noProof/>
                <w:webHidden/>
              </w:rPr>
              <w:fldChar w:fldCharType="end"/>
            </w:r>
          </w:hyperlink>
        </w:p>
        <w:p w:rsidR="003F0791" w:rsidRPr="003F0791" w:rsidRDefault="00213D44">
          <w:pPr>
            <w:pStyle w:val="10"/>
            <w:rPr>
              <w:noProof/>
            </w:rPr>
          </w:pPr>
          <w:hyperlink w:anchor="_Toc478549318" w:history="1">
            <w:r w:rsidR="003F0791" w:rsidRPr="003F0791">
              <w:rPr>
                <w:rStyle w:val="a8"/>
                <w:rFonts w:ascii="Arial" w:eastAsia="宋体" w:hAnsi="Arial" w:cs="Arial"/>
                <w:noProof/>
              </w:rPr>
              <w:t>IV.</w:t>
            </w:r>
            <w:r w:rsidR="003F0791" w:rsidRPr="003F0791">
              <w:rPr>
                <w:noProof/>
              </w:rPr>
              <w:tab/>
            </w:r>
            <w:r w:rsidR="003F0791" w:rsidRPr="003F0791">
              <w:rPr>
                <w:rStyle w:val="a8"/>
                <w:rFonts w:ascii="Arial" w:eastAsia="宋体" w:hAnsi="Arial" w:cs="Arial" w:hint="eastAsia"/>
                <w:noProof/>
              </w:rPr>
              <w:t>实质等同性比较</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_Toc478549318 \h </w:instrText>
            </w:r>
            <w:r w:rsidR="003F0791" w:rsidRPr="003F0791">
              <w:rPr>
                <w:noProof/>
                <w:webHidden/>
              </w:rPr>
            </w:r>
            <w:r w:rsidR="003F0791" w:rsidRPr="003F0791">
              <w:rPr>
                <w:noProof/>
                <w:webHidden/>
              </w:rPr>
              <w:fldChar w:fldCharType="separate"/>
            </w:r>
            <w:r w:rsidR="003F0791" w:rsidRPr="003F0791">
              <w:rPr>
                <w:noProof/>
                <w:webHidden/>
              </w:rPr>
              <w:t>6</w:t>
            </w:r>
            <w:r w:rsidR="003F0791" w:rsidRPr="003F0791">
              <w:rPr>
                <w:noProof/>
                <w:webHidden/>
              </w:rPr>
              <w:fldChar w:fldCharType="end"/>
            </w:r>
          </w:hyperlink>
        </w:p>
        <w:p w:rsidR="003F0791" w:rsidRPr="003F0791" w:rsidRDefault="00213D44">
          <w:pPr>
            <w:pStyle w:val="10"/>
            <w:rPr>
              <w:noProof/>
            </w:rPr>
          </w:pPr>
          <w:hyperlink w:anchor="_Toc478549319" w:history="1">
            <w:r w:rsidR="003F0791" w:rsidRPr="003F0791">
              <w:rPr>
                <w:rStyle w:val="a8"/>
                <w:rFonts w:ascii="Arial" w:eastAsia="宋体" w:hAnsi="Arial" w:cs="Arial"/>
                <w:noProof/>
              </w:rPr>
              <w:t>V.</w:t>
            </w:r>
            <w:r w:rsidR="003F0791" w:rsidRPr="003F0791">
              <w:rPr>
                <w:noProof/>
              </w:rPr>
              <w:tab/>
            </w:r>
            <w:r w:rsidR="003F0791" w:rsidRPr="003F0791">
              <w:rPr>
                <w:rStyle w:val="a8"/>
                <w:rFonts w:ascii="Arial" w:eastAsia="宋体" w:hAnsi="Arial" w:cs="Arial" w:hint="eastAsia"/>
                <w:noProof/>
              </w:rPr>
              <w:t>性能数据</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_Toc478549319 \h </w:instrText>
            </w:r>
            <w:r w:rsidR="003F0791" w:rsidRPr="003F0791">
              <w:rPr>
                <w:noProof/>
                <w:webHidden/>
              </w:rPr>
            </w:r>
            <w:r w:rsidR="003F0791" w:rsidRPr="003F0791">
              <w:rPr>
                <w:noProof/>
                <w:webHidden/>
              </w:rPr>
              <w:fldChar w:fldCharType="separate"/>
            </w:r>
            <w:r w:rsidR="003F0791" w:rsidRPr="003F0791">
              <w:rPr>
                <w:noProof/>
                <w:webHidden/>
              </w:rPr>
              <w:t>7</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0" w:history="1">
            <w:r w:rsidR="003F0791" w:rsidRPr="003F0791">
              <w:rPr>
                <w:rStyle w:val="a8"/>
                <w:rFonts w:ascii="Arial" w:eastAsia="宋体" w:hAnsi="Arial" w:cs="Arial"/>
                <w:noProof/>
              </w:rPr>
              <w:t>A.</w:t>
            </w:r>
            <w:r w:rsidR="003F0791" w:rsidRPr="003F0791">
              <w:rPr>
                <w:noProof/>
              </w:rPr>
              <w:tab/>
            </w:r>
            <w:r w:rsidR="003F0791" w:rsidRPr="003F0791">
              <w:rPr>
                <w:rStyle w:val="a8"/>
                <w:rFonts w:ascii="Arial" w:eastAsia="宋体" w:hAnsi="Arial" w:cs="Arial"/>
                <w:noProof/>
              </w:rPr>
              <w:t>ESU</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_Toc478549320 \h </w:instrText>
            </w:r>
            <w:r w:rsidR="003F0791" w:rsidRPr="003F0791">
              <w:rPr>
                <w:noProof/>
                <w:webHidden/>
              </w:rPr>
            </w:r>
            <w:r w:rsidR="003F0791" w:rsidRPr="003F0791">
              <w:rPr>
                <w:noProof/>
                <w:webHidden/>
              </w:rPr>
              <w:fldChar w:fldCharType="separate"/>
            </w:r>
            <w:r w:rsidR="003F0791" w:rsidRPr="003F0791">
              <w:rPr>
                <w:noProof/>
                <w:webHidden/>
              </w:rPr>
              <w:t>8</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1" w:history="1">
            <w:r w:rsidR="003F0791" w:rsidRPr="003F0791">
              <w:rPr>
                <w:rStyle w:val="a8"/>
                <w:rFonts w:ascii="Arial" w:eastAsia="宋体" w:hAnsi="Arial" w:cs="Arial"/>
                <w:noProof/>
              </w:rPr>
              <w:t>B.</w:t>
            </w:r>
            <w:r w:rsidR="003F0791" w:rsidRPr="003F0791">
              <w:rPr>
                <w:noProof/>
              </w:rPr>
              <w:tab/>
            </w:r>
            <w:r w:rsidR="003F0791" w:rsidRPr="003F0791">
              <w:rPr>
                <w:rStyle w:val="a8"/>
                <w:rFonts w:ascii="Arial" w:eastAsia="宋体" w:hAnsi="Arial" w:cs="Arial" w:hint="eastAsia"/>
                <w:noProof/>
              </w:rPr>
              <w:t>活动部件</w:t>
            </w:r>
            <w:r w:rsidR="003F0791" w:rsidRPr="003F0791">
              <w:rPr>
                <w:rStyle w:val="a8"/>
                <w:rFonts w:ascii="Arial" w:eastAsia="宋体" w:hAnsi="Arial" w:cs="Arial"/>
                <w:noProof/>
              </w:rPr>
              <w:t>/</w:t>
            </w:r>
            <w:r w:rsidR="003F0791" w:rsidRPr="003F0791">
              <w:rPr>
                <w:rStyle w:val="a8"/>
                <w:rFonts w:ascii="Arial" w:eastAsia="宋体" w:hAnsi="Arial" w:cs="Arial" w:hint="eastAsia"/>
                <w:noProof/>
              </w:rPr>
              <w:t>附件</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_Toc478549321 \h </w:instrText>
            </w:r>
            <w:r w:rsidR="003F0791" w:rsidRPr="003F0791">
              <w:rPr>
                <w:noProof/>
                <w:webHidden/>
              </w:rPr>
            </w:r>
            <w:r w:rsidR="003F0791" w:rsidRPr="003F0791">
              <w:rPr>
                <w:noProof/>
                <w:webHidden/>
              </w:rPr>
              <w:fldChar w:fldCharType="separate"/>
            </w:r>
            <w:r w:rsidR="003F0791" w:rsidRPr="003F0791">
              <w:rPr>
                <w:noProof/>
                <w:webHidden/>
              </w:rPr>
              <w:t>8</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2" w:history="1">
            <w:r w:rsidR="003F0791" w:rsidRPr="003F0791">
              <w:rPr>
                <w:rStyle w:val="a8"/>
                <w:rFonts w:ascii="Arial" w:eastAsia="宋体" w:hAnsi="Arial" w:cs="Arial"/>
                <w:noProof/>
              </w:rPr>
              <w:t>C.</w:t>
            </w:r>
            <w:r w:rsidR="003F0791" w:rsidRPr="003F0791">
              <w:rPr>
                <w:noProof/>
              </w:rPr>
              <w:tab/>
            </w:r>
            <w:r w:rsidR="003F0791" w:rsidRPr="003F0791">
              <w:rPr>
                <w:rStyle w:val="a8"/>
                <w:rFonts w:ascii="Arial" w:eastAsia="宋体" w:hAnsi="Arial" w:cs="Arial" w:hint="eastAsia"/>
                <w:noProof/>
              </w:rPr>
              <w:t>其他附件</w:t>
            </w:r>
            <w:r w:rsidR="003F0791" w:rsidRPr="003F0791">
              <w:rPr>
                <w:rStyle w:val="a8"/>
                <w:rFonts w:ascii="Arial" w:eastAsia="宋体" w:hAnsi="Arial" w:cs="Arial"/>
                <w:noProof/>
              </w:rPr>
              <w:t>/</w:t>
            </w:r>
            <w:r w:rsidR="003F0791" w:rsidRPr="003F0791">
              <w:rPr>
                <w:rStyle w:val="a8"/>
                <w:rFonts w:ascii="Arial" w:eastAsia="宋体" w:hAnsi="Arial" w:cs="Arial" w:hint="eastAsia"/>
                <w:noProof/>
              </w:rPr>
              <w:t>附件</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_Toc478549322 \h </w:instrText>
            </w:r>
            <w:r w:rsidR="003F0791" w:rsidRPr="003F0791">
              <w:rPr>
                <w:noProof/>
                <w:webHidden/>
              </w:rPr>
            </w:r>
            <w:r w:rsidR="003F0791" w:rsidRPr="003F0791">
              <w:rPr>
                <w:noProof/>
                <w:webHidden/>
              </w:rPr>
              <w:fldChar w:fldCharType="separate"/>
            </w:r>
            <w:r w:rsidR="003F0791" w:rsidRPr="003F0791">
              <w:rPr>
                <w:noProof/>
                <w:webHidden/>
              </w:rPr>
              <w:t>8</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3" w:history="1">
            <w:r w:rsidR="003F0791" w:rsidRPr="003F0791">
              <w:rPr>
                <w:rStyle w:val="a8"/>
                <w:rFonts w:ascii="Arial" w:eastAsia="宋体" w:hAnsi="Arial" w:cs="Arial"/>
                <w:noProof/>
              </w:rPr>
              <w:t>D.</w:t>
            </w:r>
            <w:r w:rsidR="003F0791" w:rsidRPr="003F0791">
              <w:rPr>
                <w:noProof/>
              </w:rPr>
              <w:tab/>
            </w:r>
            <w:r w:rsidR="003F0791" w:rsidRPr="003F0791">
              <w:rPr>
                <w:rStyle w:val="a8"/>
                <w:rFonts w:ascii="Arial" w:eastAsia="宋体" w:hAnsi="Arial" w:cs="Arial" w:hint="eastAsia"/>
                <w:noProof/>
              </w:rPr>
              <w:t>系统测试</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_Toc478549323 \h </w:instrText>
            </w:r>
            <w:r w:rsidR="003F0791" w:rsidRPr="003F0791">
              <w:rPr>
                <w:noProof/>
                <w:webHidden/>
              </w:rPr>
            </w:r>
            <w:r w:rsidR="003F0791" w:rsidRPr="003F0791">
              <w:rPr>
                <w:noProof/>
                <w:webHidden/>
              </w:rPr>
              <w:fldChar w:fldCharType="separate"/>
            </w:r>
            <w:r w:rsidR="003F0791" w:rsidRPr="003F0791">
              <w:rPr>
                <w:noProof/>
                <w:webHidden/>
              </w:rPr>
              <w:t>8</w:t>
            </w:r>
            <w:r w:rsidR="003F0791" w:rsidRPr="003F0791">
              <w:rPr>
                <w:noProof/>
                <w:webHidden/>
              </w:rPr>
              <w:fldChar w:fldCharType="end"/>
            </w:r>
          </w:hyperlink>
        </w:p>
        <w:p w:rsidR="003F0791" w:rsidRPr="003F0791" w:rsidRDefault="00213D44">
          <w:pPr>
            <w:pStyle w:val="2"/>
            <w:tabs>
              <w:tab w:val="left" w:pos="840"/>
              <w:tab w:val="right" w:leader="dot" w:pos="9628"/>
            </w:tabs>
            <w:rPr>
              <w:noProof/>
            </w:rPr>
          </w:pPr>
          <w:hyperlink w:anchor="_Toc478549324" w:history="1">
            <w:r w:rsidR="003F0791" w:rsidRPr="003F0791">
              <w:rPr>
                <w:rStyle w:val="a8"/>
                <w:rFonts w:ascii="Arial" w:eastAsia="宋体" w:hAnsi="Arial" w:cs="Arial"/>
                <w:noProof/>
              </w:rPr>
              <w:t>E.</w:t>
            </w:r>
            <w:r w:rsidR="003F0791" w:rsidRPr="003F0791">
              <w:rPr>
                <w:noProof/>
              </w:rPr>
              <w:tab/>
            </w:r>
            <w:r w:rsidR="003F0791" w:rsidRPr="003F0791">
              <w:rPr>
                <w:rStyle w:val="a8"/>
                <w:rFonts w:ascii="Arial" w:eastAsia="宋体" w:hAnsi="Arial" w:cs="Arial" w:hint="eastAsia"/>
                <w:noProof/>
              </w:rPr>
              <w:t>长期动物研究</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_Toc478549324 \h </w:instrText>
            </w:r>
            <w:r w:rsidR="003F0791" w:rsidRPr="003F0791">
              <w:rPr>
                <w:noProof/>
                <w:webHidden/>
              </w:rPr>
            </w:r>
            <w:r w:rsidR="003F0791" w:rsidRPr="003F0791">
              <w:rPr>
                <w:noProof/>
                <w:webHidden/>
              </w:rPr>
              <w:fldChar w:fldCharType="separate"/>
            </w:r>
            <w:r w:rsidR="003F0791" w:rsidRPr="003F0791">
              <w:rPr>
                <w:noProof/>
                <w:webHidden/>
              </w:rPr>
              <w:t>10</w:t>
            </w:r>
            <w:r w:rsidR="003F0791" w:rsidRPr="003F0791">
              <w:rPr>
                <w:noProof/>
                <w:webHidden/>
              </w:rPr>
              <w:fldChar w:fldCharType="end"/>
            </w:r>
          </w:hyperlink>
        </w:p>
        <w:p w:rsidR="003F0791" w:rsidRPr="003F0791" w:rsidRDefault="00213D44">
          <w:pPr>
            <w:pStyle w:val="10"/>
            <w:rPr>
              <w:noProof/>
            </w:rPr>
          </w:pPr>
          <w:hyperlink w:anchor="_Toc478549325" w:history="1">
            <w:r w:rsidR="003F0791" w:rsidRPr="003F0791">
              <w:rPr>
                <w:rStyle w:val="a8"/>
                <w:rFonts w:ascii="Arial" w:eastAsia="宋体" w:hAnsi="Arial" w:cs="Arial"/>
                <w:noProof/>
              </w:rPr>
              <w:t>VI.</w:t>
            </w:r>
            <w:r w:rsidR="003F0791" w:rsidRPr="003F0791">
              <w:rPr>
                <w:noProof/>
              </w:rPr>
              <w:tab/>
            </w:r>
            <w:r w:rsidR="003F0791" w:rsidRPr="003F0791">
              <w:rPr>
                <w:rStyle w:val="a8"/>
                <w:rFonts w:ascii="Arial" w:eastAsia="宋体" w:hAnsi="Arial" w:cs="Arial" w:hint="eastAsia"/>
                <w:noProof/>
              </w:rPr>
              <w:t>临床测试</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_Toc478549325 \h </w:instrText>
            </w:r>
            <w:r w:rsidR="003F0791" w:rsidRPr="003F0791">
              <w:rPr>
                <w:noProof/>
                <w:webHidden/>
              </w:rPr>
            </w:r>
            <w:r w:rsidR="003F0791" w:rsidRPr="003F0791">
              <w:rPr>
                <w:noProof/>
                <w:webHidden/>
              </w:rPr>
              <w:fldChar w:fldCharType="separate"/>
            </w:r>
            <w:r w:rsidR="003F0791" w:rsidRPr="003F0791">
              <w:rPr>
                <w:noProof/>
                <w:webHidden/>
              </w:rPr>
              <w:t>11</w:t>
            </w:r>
            <w:r w:rsidR="003F0791" w:rsidRPr="003F0791">
              <w:rPr>
                <w:noProof/>
                <w:webHidden/>
              </w:rPr>
              <w:fldChar w:fldCharType="end"/>
            </w:r>
          </w:hyperlink>
        </w:p>
        <w:p w:rsidR="003F0791" w:rsidRPr="003F0791" w:rsidRDefault="00213D44">
          <w:pPr>
            <w:pStyle w:val="10"/>
            <w:rPr>
              <w:noProof/>
            </w:rPr>
          </w:pPr>
          <w:hyperlink w:anchor="_Toc478549326" w:history="1">
            <w:r w:rsidR="003F0791" w:rsidRPr="003F0791">
              <w:rPr>
                <w:rStyle w:val="a8"/>
                <w:rFonts w:ascii="Arial" w:eastAsia="宋体" w:hAnsi="Arial" w:cs="Arial"/>
                <w:noProof/>
              </w:rPr>
              <w:t>VII.</w:t>
            </w:r>
            <w:r w:rsidR="003F0791" w:rsidRPr="003F0791">
              <w:rPr>
                <w:noProof/>
              </w:rPr>
              <w:tab/>
            </w:r>
            <w:r w:rsidR="003F0791" w:rsidRPr="003F0791">
              <w:rPr>
                <w:rStyle w:val="a8"/>
                <w:rFonts w:ascii="Arial" w:eastAsia="宋体" w:hAnsi="Arial" w:cs="Arial" w:hint="eastAsia"/>
                <w:noProof/>
              </w:rPr>
              <w:t>标签</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_Toc478549326 \h </w:instrText>
            </w:r>
            <w:r w:rsidR="003F0791" w:rsidRPr="003F0791">
              <w:rPr>
                <w:noProof/>
                <w:webHidden/>
              </w:rPr>
            </w:r>
            <w:r w:rsidR="003F0791" w:rsidRPr="003F0791">
              <w:rPr>
                <w:noProof/>
                <w:webHidden/>
              </w:rPr>
              <w:fldChar w:fldCharType="separate"/>
            </w:r>
            <w:r w:rsidR="003F0791" w:rsidRPr="003F0791">
              <w:rPr>
                <w:noProof/>
                <w:webHidden/>
              </w:rPr>
              <w:t>11</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7" w:history="1">
            <w:r w:rsidR="003F0791" w:rsidRPr="003F0791">
              <w:rPr>
                <w:rStyle w:val="a8"/>
                <w:rFonts w:ascii="Arial" w:eastAsia="宋体" w:hAnsi="Arial" w:cs="Arial"/>
                <w:noProof/>
              </w:rPr>
              <w:t>A.</w:t>
            </w:r>
            <w:r w:rsidR="003F0791" w:rsidRPr="003F0791">
              <w:rPr>
                <w:noProof/>
              </w:rPr>
              <w:tab/>
            </w:r>
            <w:r w:rsidR="003F0791" w:rsidRPr="003F0791">
              <w:rPr>
                <w:rStyle w:val="a8"/>
                <w:rFonts w:ascii="Arial" w:eastAsia="宋体" w:hAnsi="Arial" w:cs="Arial" w:hint="eastAsia"/>
                <w:noProof/>
              </w:rPr>
              <w:t>使用说明（使用手册）</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_Toc478549327 \h </w:instrText>
            </w:r>
            <w:r w:rsidR="003F0791" w:rsidRPr="003F0791">
              <w:rPr>
                <w:noProof/>
                <w:webHidden/>
              </w:rPr>
            </w:r>
            <w:r w:rsidR="003F0791" w:rsidRPr="003F0791">
              <w:rPr>
                <w:noProof/>
                <w:webHidden/>
              </w:rPr>
              <w:fldChar w:fldCharType="separate"/>
            </w:r>
            <w:r w:rsidR="003F0791" w:rsidRPr="003F0791">
              <w:rPr>
                <w:noProof/>
                <w:webHidden/>
              </w:rPr>
              <w:t>12</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8" w:history="1">
            <w:r w:rsidR="003F0791" w:rsidRPr="003F0791">
              <w:rPr>
                <w:rStyle w:val="a8"/>
                <w:rFonts w:ascii="Arial" w:eastAsia="宋体" w:hAnsi="Arial" w:cs="Arial"/>
                <w:noProof/>
              </w:rPr>
              <w:t>B.</w:t>
            </w:r>
            <w:r w:rsidR="003F0791" w:rsidRPr="003F0791">
              <w:rPr>
                <w:noProof/>
              </w:rPr>
              <w:tab/>
            </w:r>
            <w:r w:rsidR="003F0791" w:rsidRPr="003F0791">
              <w:rPr>
                <w:rStyle w:val="a8"/>
                <w:rFonts w:ascii="Arial" w:eastAsia="宋体" w:hAnsi="Arial" w:cs="Arial" w:hint="eastAsia"/>
                <w:noProof/>
              </w:rPr>
              <w:t>器械标签</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_Toc478549328 \h </w:instrText>
            </w:r>
            <w:r w:rsidR="003F0791" w:rsidRPr="003F0791">
              <w:rPr>
                <w:noProof/>
                <w:webHidden/>
              </w:rPr>
            </w:r>
            <w:r w:rsidR="003F0791" w:rsidRPr="003F0791">
              <w:rPr>
                <w:noProof/>
                <w:webHidden/>
              </w:rPr>
              <w:fldChar w:fldCharType="separate"/>
            </w:r>
            <w:r w:rsidR="003F0791" w:rsidRPr="003F0791">
              <w:rPr>
                <w:noProof/>
                <w:webHidden/>
              </w:rPr>
              <w:t>14</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29" w:history="1">
            <w:r w:rsidR="003F0791" w:rsidRPr="003F0791">
              <w:rPr>
                <w:rStyle w:val="a8"/>
                <w:rFonts w:ascii="Arial" w:eastAsia="宋体" w:hAnsi="Arial" w:cs="Arial"/>
                <w:noProof/>
              </w:rPr>
              <w:t>C.</w:t>
            </w:r>
            <w:r w:rsidR="003F0791" w:rsidRPr="003F0791">
              <w:rPr>
                <w:noProof/>
              </w:rPr>
              <w:tab/>
            </w:r>
            <w:r w:rsidR="003F0791" w:rsidRPr="003F0791">
              <w:rPr>
                <w:rStyle w:val="a8"/>
                <w:rFonts w:ascii="Arial" w:eastAsia="宋体" w:hAnsi="Arial" w:cs="Arial" w:hint="eastAsia"/>
                <w:noProof/>
              </w:rPr>
              <w:t>包装标签</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_Toc478549329 \h </w:instrText>
            </w:r>
            <w:r w:rsidR="003F0791" w:rsidRPr="003F0791">
              <w:rPr>
                <w:noProof/>
                <w:webHidden/>
              </w:rPr>
            </w:r>
            <w:r w:rsidR="003F0791" w:rsidRPr="003F0791">
              <w:rPr>
                <w:noProof/>
                <w:webHidden/>
              </w:rPr>
              <w:fldChar w:fldCharType="separate"/>
            </w:r>
            <w:r w:rsidR="003F0791" w:rsidRPr="003F0791">
              <w:rPr>
                <w:noProof/>
                <w:webHidden/>
              </w:rPr>
              <w:t>14</w:t>
            </w:r>
            <w:r w:rsidR="003F0791" w:rsidRPr="003F0791">
              <w:rPr>
                <w:noProof/>
                <w:webHidden/>
              </w:rPr>
              <w:fldChar w:fldCharType="end"/>
            </w:r>
          </w:hyperlink>
        </w:p>
        <w:p w:rsidR="003F0791" w:rsidRPr="003F0791" w:rsidRDefault="00213D44">
          <w:pPr>
            <w:pStyle w:val="2"/>
            <w:tabs>
              <w:tab w:val="left" w:pos="1050"/>
              <w:tab w:val="right" w:leader="dot" w:pos="9628"/>
            </w:tabs>
            <w:rPr>
              <w:noProof/>
            </w:rPr>
          </w:pPr>
          <w:hyperlink w:anchor="_Toc478549330" w:history="1">
            <w:r w:rsidR="003F0791" w:rsidRPr="003F0791">
              <w:rPr>
                <w:rStyle w:val="a8"/>
                <w:rFonts w:ascii="Arial" w:eastAsia="宋体" w:hAnsi="Arial" w:cs="Arial"/>
                <w:noProof/>
              </w:rPr>
              <w:t>D.</w:t>
            </w:r>
            <w:r w:rsidR="003F0791" w:rsidRPr="003F0791">
              <w:rPr>
                <w:noProof/>
              </w:rPr>
              <w:tab/>
            </w:r>
            <w:r w:rsidR="003F0791" w:rsidRPr="003F0791">
              <w:rPr>
                <w:rStyle w:val="a8"/>
                <w:rFonts w:ascii="Arial" w:eastAsia="宋体" w:hAnsi="Arial" w:cs="Arial" w:hint="eastAsia"/>
                <w:noProof/>
              </w:rPr>
              <w:t>特殊部件的标签</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_Toc478549330 \h </w:instrText>
            </w:r>
            <w:r w:rsidR="003F0791" w:rsidRPr="003F0791">
              <w:rPr>
                <w:noProof/>
                <w:webHidden/>
              </w:rPr>
            </w:r>
            <w:r w:rsidR="003F0791" w:rsidRPr="003F0791">
              <w:rPr>
                <w:noProof/>
                <w:webHidden/>
              </w:rPr>
              <w:fldChar w:fldCharType="separate"/>
            </w:r>
            <w:r w:rsidR="003F0791" w:rsidRPr="003F0791">
              <w:rPr>
                <w:noProof/>
                <w:webHidden/>
              </w:rPr>
              <w:t>15</w:t>
            </w:r>
            <w:r w:rsidR="003F0791" w:rsidRPr="003F0791">
              <w:rPr>
                <w:noProof/>
                <w:webHidden/>
              </w:rPr>
              <w:fldChar w:fldCharType="end"/>
            </w:r>
          </w:hyperlink>
        </w:p>
        <w:p w:rsidR="003F0791" w:rsidRPr="003F0791" w:rsidRDefault="00213D44">
          <w:pPr>
            <w:pStyle w:val="2"/>
            <w:tabs>
              <w:tab w:val="right" w:leader="dot" w:pos="9628"/>
            </w:tabs>
            <w:rPr>
              <w:noProof/>
            </w:rPr>
          </w:pPr>
          <w:hyperlink w:anchor="_Toc478549331" w:history="1">
            <w:r w:rsidR="003F0791" w:rsidRPr="003F0791">
              <w:rPr>
                <w:rStyle w:val="a8"/>
                <w:rFonts w:ascii="Arial" w:eastAsia="宋体" w:hAnsi="Arial" w:cs="Arial" w:hint="eastAsia"/>
                <w:noProof/>
              </w:rPr>
              <w:t>附录</w:t>
            </w:r>
            <w:r w:rsidR="003F0791" w:rsidRPr="003F0791">
              <w:rPr>
                <w:rStyle w:val="a8"/>
                <w:rFonts w:ascii="Arial" w:eastAsia="宋体" w:hAnsi="Arial" w:cs="Arial"/>
                <w:noProof/>
              </w:rPr>
              <w:t xml:space="preserve">A. </w:t>
            </w:r>
            <w:r w:rsidR="003F0791" w:rsidRPr="003F0791">
              <w:rPr>
                <w:rStyle w:val="a8"/>
                <w:rFonts w:ascii="Arial" w:eastAsia="宋体" w:hAnsi="Arial" w:cs="Arial" w:hint="eastAsia"/>
                <w:noProof/>
              </w:rPr>
              <w:t>术语表</w:t>
            </w:r>
            <w:r w:rsidR="003F0791" w:rsidRPr="003F0791">
              <w:rPr>
                <w:noProof/>
                <w:webHidden/>
              </w:rPr>
              <w:tab/>
            </w:r>
            <w:r w:rsidR="003F0791" w:rsidRPr="003F0791">
              <w:rPr>
                <w:noProof/>
                <w:webHidden/>
              </w:rPr>
              <w:fldChar w:fldCharType="begin"/>
            </w:r>
            <w:r w:rsidR="003F0791" w:rsidRPr="003F0791">
              <w:rPr>
                <w:noProof/>
                <w:webHidden/>
              </w:rPr>
              <w:instrText xml:space="preserve"> PAGEREF _Toc478549331 \h </w:instrText>
            </w:r>
            <w:r w:rsidR="003F0791" w:rsidRPr="003F0791">
              <w:rPr>
                <w:noProof/>
                <w:webHidden/>
              </w:rPr>
            </w:r>
            <w:r w:rsidR="003F0791" w:rsidRPr="003F0791">
              <w:rPr>
                <w:noProof/>
                <w:webHidden/>
              </w:rPr>
              <w:fldChar w:fldCharType="separate"/>
            </w:r>
            <w:r w:rsidR="003F0791" w:rsidRPr="003F0791">
              <w:rPr>
                <w:noProof/>
                <w:webHidden/>
              </w:rPr>
              <w:t>16</w:t>
            </w:r>
            <w:r w:rsidR="003F0791" w:rsidRPr="003F0791">
              <w:rPr>
                <w:noProof/>
                <w:webHidden/>
              </w:rPr>
              <w:fldChar w:fldCharType="end"/>
            </w:r>
          </w:hyperlink>
        </w:p>
        <w:p w:rsidR="009B638E" w:rsidRDefault="009B638E" w:rsidP="009B638E">
          <w:pPr>
            <w:jc w:val="center"/>
          </w:pPr>
          <w:r w:rsidRPr="003F0791">
            <w:fldChar w:fldCharType="end"/>
          </w:r>
        </w:p>
      </w:sdtContent>
    </w:sdt>
    <w:p w:rsidR="00FB77B1" w:rsidRDefault="00FB77B1" w:rsidP="00330241">
      <w:pPr>
        <w:snapToGrid w:val="0"/>
        <w:spacing w:line="360" w:lineRule="auto"/>
        <w:rPr>
          <w:rFonts w:ascii="Arial" w:eastAsia="宋体" w:hAnsi="Arial" w:cs="Arial"/>
          <w:szCs w:val="21"/>
        </w:rPr>
        <w:sectPr w:rsidR="00FB77B1" w:rsidSect="00F10F7C">
          <w:pgSz w:w="11906" w:h="16838"/>
          <w:pgMar w:top="1134" w:right="1134" w:bottom="1134" w:left="1134" w:header="720" w:footer="720" w:gutter="0"/>
          <w:pgNumType w:fmt="lowerRoman" w:start="3"/>
          <w:cols w:space="720"/>
          <w:docGrid w:type="lines" w:linePitch="312"/>
        </w:sectPr>
      </w:pPr>
    </w:p>
    <w:p w:rsidR="00A43EE7" w:rsidRPr="0043451E" w:rsidRDefault="00A43EE7" w:rsidP="00330241">
      <w:pPr>
        <w:snapToGrid w:val="0"/>
        <w:spacing w:line="360" w:lineRule="auto"/>
        <w:rPr>
          <w:rFonts w:ascii="Arial" w:eastAsia="宋体" w:hAnsi="Arial" w:cs="Arial"/>
          <w:szCs w:val="21"/>
        </w:rPr>
      </w:pPr>
    </w:p>
    <w:p w:rsidR="00A43EE7" w:rsidRPr="00BD29DA" w:rsidRDefault="00A43EE7" w:rsidP="00330241">
      <w:pPr>
        <w:widowControl/>
        <w:snapToGrid w:val="0"/>
        <w:spacing w:line="360" w:lineRule="auto"/>
        <w:rPr>
          <w:rFonts w:ascii="Arial" w:eastAsia="宋体" w:hAnsi="Arial" w:cs="Arial"/>
          <w:szCs w:val="21"/>
        </w:rPr>
      </w:pPr>
    </w:p>
    <w:p w:rsidR="00A43EE7" w:rsidRDefault="00A43EE7" w:rsidP="00330241">
      <w:pPr>
        <w:snapToGrid w:val="0"/>
        <w:spacing w:line="360" w:lineRule="auto"/>
        <w:jc w:val="center"/>
        <w:rPr>
          <w:rFonts w:ascii="Arial" w:eastAsia="宋体" w:hAnsi="Arial" w:cs="Arial"/>
          <w:b/>
          <w:sz w:val="48"/>
          <w:szCs w:val="48"/>
        </w:rPr>
      </w:pPr>
      <w:bookmarkStart w:id="0" w:name="OLE_LINK53"/>
      <w:bookmarkStart w:id="1" w:name="OLE_LINK54"/>
      <w:r w:rsidRPr="0084371A">
        <w:rPr>
          <w:rFonts w:ascii="Arial" w:eastAsia="宋体" w:hAnsi="Arial" w:cs="Arial"/>
          <w:b/>
          <w:sz w:val="48"/>
          <w:szCs w:val="48"/>
        </w:rPr>
        <w:t>普通外科用</w:t>
      </w:r>
      <w:bookmarkStart w:id="2" w:name="OLE_LINK3"/>
      <w:bookmarkStart w:id="3" w:name="OLE_LINK4"/>
      <w:r w:rsidRPr="0084371A">
        <w:rPr>
          <w:rFonts w:ascii="Arial" w:eastAsia="宋体" w:hAnsi="Arial" w:cs="Arial"/>
          <w:b/>
          <w:sz w:val="48"/>
          <w:szCs w:val="48"/>
        </w:rPr>
        <w:t>双</w:t>
      </w:r>
      <w:proofErr w:type="gramStart"/>
      <w:r w:rsidRPr="0084371A">
        <w:rPr>
          <w:rFonts w:ascii="Arial" w:eastAsia="宋体" w:hAnsi="Arial" w:cs="Arial"/>
          <w:b/>
          <w:sz w:val="48"/>
          <w:szCs w:val="48"/>
        </w:rPr>
        <w:t>极</w:t>
      </w:r>
      <w:proofErr w:type="gramEnd"/>
      <w:r w:rsidRPr="0084371A">
        <w:rPr>
          <w:rFonts w:ascii="Arial" w:eastAsia="宋体" w:hAnsi="Arial" w:cs="Arial"/>
          <w:b/>
          <w:sz w:val="48"/>
          <w:szCs w:val="48"/>
        </w:rPr>
        <w:t>高频电外科血管</w:t>
      </w:r>
      <w:r w:rsidR="0084371A">
        <w:rPr>
          <w:rFonts w:ascii="Arial" w:eastAsia="宋体" w:hAnsi="Arial" w:cs="Arial"/>
          <w:b/>
          <w:sz w:val="48"/>
          <w:szCs w:val="48"/>
        </w:rPr>
        <w:br/>
      </w:r>
      <w:r w:rsidRPr="0084371A">
        <w:rPr>
          <w:rFonts w:ascii="Arial" w:eastAsia="宋体" w:hAnsi="Arial" w:cs="Arial"/>
          <w:b/>
          <w:sz w:val="48"/>
          <w:szCs w:val="48"/>
        </w:rPr>
        <w:t>闭合</w:t>
      </w:r>
      <w:bookmarkEnd w:id="2"/>
      <w:bookmarkEnd w:id="3"/>
      <w:r w:rsidR="00365943" w:rsidRPr="0084371A">
        <w:rPr>
          <w:rFonts w:ascii="Arial" w:eastAsia="宋体" w:hAnsi="Arial" w:cs="Arial"/>
          <w:b/>
          <w:sz w:val="48"/>
          <w:szCs w:val="48"/>
        </w:rPr>
        <w:t>器械</w:t>
      </w:r>
      <w:r w:rsidRPr="0084371A">
        <w:rPr>
          <w:rFonts w:ascii="Arial" w:eastAsia="宋体" w:hAnsi="Arial" w:cs="Arial"/>
          <w:b/>
          <w:sz w:val="48"/>
          <w:szCs w:val="48"/>
        </w:rPr>
        <w:t>上市前</w:t>
      </w:r>
      <w:r w:rsidR="00064A0A" w:rsidRPr="0084371A">
        <w:rPr>
          <w:rFonts w:ascii="Arial" w:eastAsia="宋体" w:hAnsi="Arial" w:cs="Arial"/>
          <w:b/>
          <w:sz w:val="48"/>
          <w:szCs w:val="48"/>
        </w:rPr>
        <w:t>通告</w:t>
      </w:r>
      <w:r w:rsidRPr="0084371A">
        <w:rPr>
          <w:rFonts w:ascii="Arial" w:eastAsia="宋体" w:hAnsi="Arial" w:cs="Arial"/>
          <w:b/>
          <w:sz w:val="48"/>
          <w:szCs w:val="48"/>
        </w:rPr>
        <w:t>510(k)</w:t>
      </w:r>
      <w:r w:rsidRPr="0084371A">
        <w:rPr>
          <w:rFonts w:ascii="Arial" w:eastAsia="宋体" w:hAnsi="Arial" w:cs="Arial"/>
          <w:b/>
          <w:sz w:val="48"/>
          <w:szCs w:val="48"/>
        </w:rPr>
        <w:t>递交</w:t>
      </w:r>
      <w:bookmarkEnd w:id="0"/>
      <w:bookmarkEnd w:id="1"/>
      <w:r w:rsidRPr="0084371A">
        <w:rPr>
          <w:rFonts w:ascii="Arial" w:eastAsia="宋体" w:hAnsi="Arial" w:cs="Arial"/>
          <w:b/>
          <w:sz w:val="48"/>
          <w:szCs w:val="48"/>
        </w:rPr>
        <w:t>要求</w:t>
      </w:r>
    </w:p>
    <w:p w:rsidR="0084371A" w:rsidRPr="00BD29DA" w:rsidRDefault="0084371A" w:rsidP="00330241">
      <w:pPr>
        <w:snapToGrid w:val="0"/>
        <w:spacing w:line="360" w:lineRule="auto"/>
        <w:jc w:val="center"/>
        <w:rPr>
          <w:rFonts w:ascii="Arial" w:eastAsia="宋体" w:hAnsi="Arial" w:cs="Arial"/>
          <w:b/>
          <w:sz w:val="36"/>
          <w:szCs w:val="36"/>
        </w:rPr>
      </w:pPr>
      <w:r>
        <w:rPr>
          <w:rFonts w:ascii="Arial" w:eastAsia="宋体" w:hAnsi="Arial" w:cs="Arial"/>
          <w:b/>
          <w:noProof/>
          <w:sz w:val="36"/>
          <w:szCs w:val="36"/>
        </w:rPr>
        <mc:AlternateContent>
          <mc:Choice Requires="wps">
            <w:drawing>
              <wp:anchor distT="0" distB="0" distL="114300" distR="114300" simplePos="0" relativeHeight="251658752" behindDoc="0" locked="0" layoutInCell="1" allowOverlap="1" wp14:anchorId="1FC37A2B" wp14:editId="293278AC">
                <wp:simplePos x="0" y="0"/>
                <wp:positionH relativeFrom="column">
                  <wp:posOffset>109250</wp:posOffset>
                </wp:positionH>
                <wp:positionV relativeFrom="paragraph">
                  <wp:posOffset>165646</wp:posOffset>
                </wp:positionV>
                <wp:extent cx="5922334" cy="0"/>
                <wp:effectExtent l="0" t="0" r="21590" b="19050"/>
                <wp:wrapNone/>
                <wp:docPr id="5" name="直接连接符 5"/>
                <wp:cNvGraphicFramePr/>
                <a:graphic xmlns:a="http://schemas.openxmlformats.org/drawingml/2006/main">
                  <a:graphicData uri="http://schemas.microsoft.com/office/word/2010/wordprocessingShape">
                    <wps:wsp>
                      <wps:cNvCnPr/>
                      <wps:spPr>
                        <a:xfrm>
                          <a:off x="0" y="0"/>
                          <a:ext cx="5922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CC455E9" id="直接连接符 5"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8.6pt,13.05pt" to="47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" strokecolor="black [3213]" strokeweight=".5pt">
                <v:stroke joinstyle="miter"/>
              </v:line>
            </w:pict>
          </mc:Fallback>
        </mc:AlternateContent>
      </w:r>
    </w:p>
    <w:p w:rsidR="00A43EE7" w:rsidRPr="0084371A" w:rsidRDefault="00A43EE7" w:rsidP="00330241">
      <w:pPr>
        <w:snapToGrid w:val="0"/>
        <w:spacing w:line="360" w:lineRule="auto"/>
        <w:jc w:val="center"/>
        <w:rPr>
          <w:rFonts w:ascii="Arial" w:eastAsia="宋体" w:hAnsi="Arial" w:cs="Arial"/>
          <w:b/>
          <w:sz w:val="48"/>
          <w:szCs w:val="48"/>
        </w:rPr>
      </w:pPr>
      <w:r w:rsidRPr="0084371A">
        <w:rPr>
          <w:rFonts w:ascii="Arial" w:eastAsia="宋体" w:hAnsi="Arial" w:cs="Arial"/>
          <w:b/>
          <w:sz w:val="48"/>
          <w:szCs w:val="48"/>
        </w:rPr>
        <w:t>行业与</w:t>
      </w:r>
      <w:r w:rsidRPr="0084371A">
        <w:rPr>
          <w:rFonts w:ascii="Arial" w:eastAsia="宋体" w:hAnsi="Arial" w:cs="Arial"/>
          <w:b/>
          <w:sz w:val="48"/>
          <w:szCs w:val="48"/>
        </w:rPr>
        <w:t>FDA</w:t>
      </w:r>
      <w:r w:rsidRPr="0084371A">
        <w:rPr>
          <w:rFonts w:ascii="Arial" w:eastAsia="宋体" w:hAnsi="Arial" w:cs="Arial"/>
          <w:b/>
          <w:sz w:val="48"/>
          <w:szCs w:val="48"/>
        </w:rPr>
        <w:t>工作人员指南</w:t>
      </w:r>
    </w:p>
    <w:p w:rsidR="00A43EE7" w:rsidRPr="00BD29DA" w:rsidRDefault="00A43EE7" w:rsidP="00330241">
      <w:pPr>
        <w:snapToGrid w:val="0"/>
        <w:spacing w:line="360" w:lineRule="auto"/>
        <w:rPr>
          <w:rFonts w:ascii="Arial" w:eastAsia="宋体" w:hAnsi="Arial" w:cs="Arial"/>
          <w:szCs w:val="21"/>
        </w:rPr>
      </w:pPr>
    </w:p>
    <w:p w:rsidR="00A43EE7" w:rsidRPr="00BD29DA" w:rsidRDefault="00A43EE7" w:rsidP="00330241">
      <w:pPr>
        <w:pBdr>
          <w:top w:val="single" w:sz="24" w:space="1" w:color="auto"/>
          <w:left w:val="single" w:sz="24" w:space="4" w:color="auto"/>
          <w:bottom w:val="single" w:sz="24" w:space="1" w:color="auto"/>
          <w:right w:val="single" w:sz="24" w:space="4" w:color="auto"/>
        </w:pBdr>
        <w:snapToGrid w:val="0"/>
        <w:spacing w:line="360" w:lineRule="auto"/>
        <w:rPr>
          <w:rFonts w:ascii="Arial" w:eastAsia="宋体" w:hAnsi="Arial" w:cs="Arial"/>
          <w:szCs w:val="21"/>
        </w:rPr>
      </w:pPr>
      <w:r w:rsidRPr="00BD29DA">
        <w:rPr>
          <w:rFonts w:ascii="Arial" w:eastAsia="宋体" w:hAnsi="Arial" w:cs="Arial"/>
          <w:szCs w:val="21"/>
        </w:rPr>
        <w:t>本指导文件代表了</w:t>
      </w:r>
      <w:r w:rsidR="0099389E" w:rsidRPr="00BD29DA">
        <w:rPr>
          <w:rFonts w:ascii="Arial" w:eastAsia="宋体" w:hAnsi="Arial" w:cs="Arial"/>
          <w:szCs w:val="21"/>
        </w:rPr>
        <w:t>食品与药品监督管理局</w:t>
      </w:r>
      <w:r w:rsidRPr="00BD29DA">
        <w:rPr>
          <w:rFonts w:ascii="Arial" w:eastAsia="宋体" w:hAnsi="Arial" w:cs="Arial"/>
          <w:szCs w:val="21"/>
        </w:rPr>
        <w:t>（</w:t>
      </w:r>
      <w:r w:rsidRPr="00BD29DA">
        <w:rPr>
          <w:rFonts w:ascii="Arial" w:eastAsia="宋体" w:hAnsi="Arial" w:cs="Arial"/>
          <w:szCs w:val="21"/>
        </w:rPr>
        <w:t>FDA</w:t>
      </w:r>
      <w:r w:rsidRPr="00BD29DA">
        <w:rPr>
          <w:rFonts w:ascii="Arial" w:eastAsia="宋体" w:hAnsi="Arial" w:cs="Arial"/>
          <w:szCs w:val="21"/>
        </w:rPr>
        <w:t>）针对本问题的当前的思考。其不赋予任何人任何权利，也不对</w:t>
      </w:r>
      <w:r w:rsidRPr="00BD29DA">
        <w:rPr>
          <w:rFonts w:ascii="Arial" w:eastAsia="宋体" w:hAnsi="Arial" w:cs="Arial"/>
          <w:szCs w:val="21"/>
        </w:rPr>
        <w:t>FDA</w:t>
      </w:r>
      <w:r w:rsidRPr="00BD29DA">
        <w:rPr>
          <w:rFonts w:ascii="Arial" w:eastAsia="宋体" w:hAnsi="Arial" w:cs="Arial"/>
          <w:szCs w:val="21"/>
        </w:rPr>
        <w:t>或公众产生任何约束。您也可以选择其他能够满足适用的法律法规的</w:t>
      </w:r>
      <w:r w:rsidR="00365943" w:rsidRPr="00BD29DA">
        <w:rPr>
          <w:rFonts w:ascii="Arial" w:eastAsia="宋体" w:hAnsi="Arial" w:cs="Arial"/>
          <w:szCs w:val="21"/>
        </w:rPr>
        <w:t>方法</w:t>
      </w:r>
      <w:r w:rsidRPr="00BD29DA">
        <w:rPr>
          <w:rFonts w:ascii="Arial" w:eastAsia="宋体" w:hAnsi="Arial" w:cs="Arial"/>
          <w:szCs w:val="21"/>
        </w:rPr>
        <w:t>。如要讨论其他方法，</w:t>
      </w:r>
      <w:r w:rsidR="00365943" w:rsidRPr="00BD29DA">
        <w:rPr>
          <w:rFonts w:ascii="Arial" w:eastAsia="宋体" w:hAnsi="Arial" w:cs="Arial"/>
          <w:szCs w:val="21"/>
        </w:rPr>
        <w:t>请联系</w:t>
      </w:r>
      <w:r w:rsidRPr="00BD29DA">
        <w:rPr>
          <w:rFonts w:ascii="Arial" w:eastAsia="宋体" w:hAnsi="Arial" w:cs="Arial"/>
          <w:szCs w:val="21"/>
        </w:rPr>
        <w:t>按照指南页列出</w:t>
      </w:r>
      <w:r w:rsidRPr="00BD29DA">
        <w:rPr>
          <w:rFonts w:ascii="Arial" w:eastAsia="宋体" w:hAnsi="Arial" w:cs="Arial"/>
          <w:szCs w:val="21"/>
        </w:rPr>
        <w:t>FDA</w:t>
      </w:r>
      <w:r w:rsidRPr="00BD29DA">
        <w:rPr>
          <w:rFonts w:ascii="Arial" w:eastAsia="宋体" w:hAnsi="Arial" w:cs="Arial"/>
          <w:szCs w:val="21"/>
        </w:rPr>
        <w:t>工作人员或负责</w:t>
      </w:r>
      <w:r w:rsidR="00365943" w:rsidRPr="00BD29DA">
        <w:rPr>
          <w:rFonts w:ascii="Arial" w:eastAsia="宋体" w:hAnsi="Arial" w:cs="Arial"/>
          <w:szCs w:val="21"/>
        </w:rPr>
        <w:t>本指南</w:t>
      </w:r>
      <w:r w:rsidRPr="00BD29DA">
        <w:rPr>
          <w:rFonts w:ascii="Arial" w:eastAsia="宋体" w:hAnsi="Arial" w:cs="Arial"/>
          <w:szCs w:val="21"/>
        </w:rPr>
        <w:t>的办公室。</w:t>
      </w:r>
    </w:p>
    <w:p w:rsidR="005E12FA" w:rsidRPr="00BD29DA" w:rsidRDefault="005E12FA" w:rsidP="00330241">
      <w:pPr>
        <w:snapToGrid w:val="0"/>
        <w:spacing w:line="360" w:lineRule="auto"/>
        <w:rPr>
          <w:rFonts w:ascii="Arial" w:eastAsia="宋体" w:hAnsi="Arial" w:cs="Arial"/>
          <w:szCs w:val="21"/>
        </w:rPr>
      </w:pPr>
    </w:p>
    <w:p w:rsidR="005E12FA" w:rsidRPr="00CC6625" w:rsidRDefault="005E12FA"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4" w:name="_Toc478549313"/>
      <w:r w:rsidRPr="00CC6625">
        <w:rPr>
          <w:rFonts w:ascii="Arial" w:eastAsia="宋体" w:hAnsi="Arial" w:cs="Arial"/>
          <w:b/>
          <w:sz w:val="28"/>
          <w:szCs w:val="28"/>
        </w:rPr>
        <w:t>前言</w:t>
      </w:r>
      <w:bookmarkEnd w:id="4"/>
    </w:p>
    <w:p w:rsidR="005E12FA" w:rsidRPr="00BD29DA" w:rsidRDefault="000C5D39"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FDA</w:t>
      </w:r>
      <w:r w:rsidRPr="00BD29DA">
        <w:rPr>
          <w:rFonts w:ascii="Arial" w:eastAsia="宋体" w:hAnsi="Arial" w:cs="Arial"/>
          <w:szCs w:val="21"/>
        </w:rPr>
        <w:t>发布本指南旨在协助行业人员完成普通外科用双</w:t>
      </w:r>
      <w:proofErr w:type="gramStart"/>
      <w:r w:rsidRPr="00BD29DA">
        <w:rPr>
          <w:rFonts w:ascii="Arial" w:eastAsia="宋体" w:hAnsi="Arial" w:cs="Arial"/>
          <w:szCs w:val="21"/>
        </w:rPr>
        <w:t>极</w:t>
      </w:r>
      <w:proofErr w:type="gramEnd"/>
      <w:r w:rsidRPr="00BD29DA">
        <w:rPr>
          <w:rFonts w:ascii="Arial" w:eastAsia="宋体" w:hAnsi="Arial" w:cs="Arial"/>
          <w:szCs w:val="21"/>
        </w:rPr>
        <w:t>高频电外科血管闭合</w:t>
      </w:r>
      <w:r w:rsidR="00365943" w:rsidRPr="00BD29DA">
        <w:rPr>
          <w:rFonts w:ascii="Arial" w:eastAsia="宋体" w:hAnsi="Arial" w:cs="Arial"/>
          <w:szCs w:val="21"/>
        </w:rPr>
        <w:t>器械</w:t>
      </w:r>
      <w:r w:rsidRPr="00BD29DA">
        <w:rPr>
          <w:rFonts w:ascii="Arial" w:eastAsia="宋体" w:hAnsi="Arial" w:cs="Arial"/>
          <w:szCs w:val="21"/>
        </w:rPr>
        <w:t>上市前</w:t>
      </w:r>
      <w:r w:rsidR="00064A0A" w:rsidRPr="00BD29DA">
        <w:rPr>
          <w:rFonts w:ascii="Arial" w:eastAsia="宋体" w:hAnsi="Arial" w:cs="Arial"/>
          <w:szCs w:val="21"/>
        </w:rPr>
        <w:t>通告</w:t>
      </w:r>
      <w:r w:rsidRPr="00BD29DA">
        <w:rPr>
          <w:rFonts w:ascii="Arial" w:eastAsia="宋体" w:hAnsi="Arial" w:cs="Arial"/>
          <w:szCs w:val="21"/>
        </w:rPr>
        <w:t>510(k)</w:t>
      </w:r>
      <w:r w:rsidRPr="00BD29DA">
        <w:rPr>
          <w:rFonts w:ascii="Arial" w:eastAsia="宋体" w:hAnsi="Arial" w:cs="Arial"/>
          <w:szCs w:val="21"/>
        </w:rPr>
        <w:t>的递交。该</w:t>
      </w:r>
      <w:r w:rsidR="00365943" w:rsidRPr="00BD29DA">
        <w:rPr>
          <w:rFonts w:ascii="Arial" w:eastAsia="宋体" w:hAnsi="Arial" w:cs="Arial"/>
          <w:szCs w:val="21"/>
        </w:rPr>
        <w:t>器械</w:t>
      </w:r>
      <w:r w:rsidR="00134845" w:rsidRPr="00BD29DA">
        <w:rPr>
          <w:rFonts w:ascii="Arial" w:eastAsia="宋体" w:hAnsi="Arial" w:cs="Arial"/>
          <w:szCs w:val="21"/>
        </w:rPr>
        <w:t>通过</w:t>
      </w:r>
      <w:r w:rsidRPr="00BD29DA">
        <w:rPr>
          <w:rFonts w:ascii="Arial" w:eastAsia="宋体" w:hAnsi="Arial" w:cs="Arial"/>
          <w:szCs w:val="21"/>
        </w:rPr>
        <w:t>使用两枚相邻的电极之间产生高频电流来进行独立血管和淋巴管的封闭，从而进行止血（作为结扎之外的一种方法）。</w:t>
      </w:r>
    </w:p>
    <w:p w:rsidR="000C5D39" w:rsidRPr="00213D44" w:rsidRDefault="00134845" w:rsidP="00330241">
      <w:pPr>
        <w:snapToGrid w:val="0"/>
        <w:spacing w:beforeLines="50" w:before="156" w:afterLines="50" w:after="156" w:line="360" w:lineRule="auto"/>
        <w:jc w:val="left"/>
        <w:rPr>
          <w:rFonts w:ascii="Arial" w:eastAsia="宋体" w:hAnsi="Arial" w:cs="Arial"/>
          <w:szCs w:val="21"/>
        </w:rPr>
      </w:pPr>
      <w:r w:rsidRPr="003D2A41">
        <w:rPr>
          <w:rFonts w:ascii="Arial" w:eastAsia="宋体" w:hAnsi="Arial" w:cs="Arial"/>
          <w:szCs w:val="21"/>
        </w:rPr>
        <w:t>有关</w:t>
      </w:r>
      <w:r w:rsidR="000C5D39" w:rsidRPr="003D2A41">
        <w:rPr>
          <w:rFonts w:ascii="Arial" w:eastAsia="宋体" w:hAnsi="Arial" w:cs="Arial"/>
          <w:szCs w:val="21"/>
        </w:rPr>
        <w:t>本文</w:t>
      </w:r>
      <w:r w:rsidRPr="003D2A41">
        <w:rPr>
          <w:rFonts w:ascii="Arial" w:eastAsia="宋体" w:hAnsi="Arial" w:cs="Arial"/>
          <w:szCs w:val="21"/>
        </w:rPr>
        <w:t>件</w:t>
      </w:r>
      <w:r w:rsidR="000C5D39" w:rsidRPr="003D2A41">
        <w:rPr>
          <w:rFonts w:ascii="Arial" w:eastAsia="宋体" w:hAnsi="Arial" w:cs="Arial"/>
          <w:szCs w:val="21"/>
        </w:rPr>
        <w:t>所参考的</w:t>
      </w:r>
      <w:r w:rsidR="000C5D39" w:rsidRPr="003D2A41">
        <w:rPr>
          <w:rFonts w:ascii="Arial" w:eastAsia="宋体" w:hAnsi="Arial" w:cs="Arial"/>
          <w:szCs w:val="21"/>
        </w:rPr>
        <w:t>FDA</w:t>
      </w:r>
      <w:r w:rsidRPr="003D2A41">
        <w:rPr>
          <w:rFonts w:ascii="Arial" w:eastAsia="宋体" w:hAnsi="Arial" w:cs="Arial"/>
          <w:szCs w:val="21"/>
        </w:rPr>
        <w:t>认可</w:t>
      </w:r>
      <w:r w:rsidR="000C5D39" w:rsidRPr="003D2A41">
        <w:rPr>
          <w:rFonts w:ascii="Arial" w:eastAsia="宋体" w:hAnsi="Arial" w:cs="Arial"/>
          <w:szCs w:val="21"/>
        </w:rPr>
        <w:t>标准的现行版本</w:t>
      </w:r>
      <w:r w:rsidRPr="003D2A41">
        <w:rPr>
          <w:rFonts w:ascii="Arial" w:eastAsia="宋体" w:hAnsi="Arial" w:cs="Arial"/>
          <w:szCs w:val="21"/>
        </w:rPr>
        <w:t>，请参阅</w:t>
      </w:r>
      <w:r w:rsidR="000C5D39" w:rsidRPr="003D2A41">
        <w:rPr>
          <w:rFonts w:ascii="Arial" w:eastAsia="宋体" w:hAnsi="Arial" w:cs="Arial"/>
          <w:szCs w:val="21"/>
        </w:rPr>
        <w:t>FDA</w:t>
      </w:r>
      <w:r w:rsidR="000C5D39" w:rsidRPr="003D2A41">
        <w:rPr>
          <w:rFonts w:ascii="Arial" w:eastAsia="宋体" w:hAnsi="Arial" w:cs="Arial"/>
          <w:szCs w:val="21"/>
        </w:rPr>
        <w:t>认可的统一标准</w:t>
      </w:r>
      <w:r w:rsidR="000C5D39" w:rsidRPr="00213D44">
        <w:rPr>
          <w:rFonts w:ascii="Arial" w:eastAsia="宋体" w:hAnsi="Arial" w:cs="Arial"/>
          <w:szCs w:val="21"/>
        </w:rPr>
        <w:t>数据库，网址为</w:t>
      </w:r>
      <w:r w:rsidR="003D2A41" w:rsidRPr="00213D44">
        <w:rPr>
          <w:rFonts w:ascii="Arial" w:hAnsi="Arial" w:cs="Arial"/>
          <w:color w:val="0000FF"/>
          <w:szCs w:val="21"/>
          <w:u w:val="single"/>
        </w:rPr>
        <w:t>http://www.accessdata.fda.gov/scripts/cdrh/cfdocs/cfStandards/search.cfm</w:t>
      </w:r>
      <w:r w:rsidR="000C5D39" w:rsidRPr="00213D44">
        <w:rPr>
          <w:rFonts w:ascii="Arial" w:eastAsia="宋体" w:hAnsi="Arial" w:cs="Arial"/>
          <w:szCs w:val="21"/>
        </w:rPr>
        <w:t>。</w:t>
      </w:r>
    </w:p>
    <w:p w:rsidR="000C5D39" w:rsidRPr="00BD29DA" w:rsidRDefault="006F74B9"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FDA</w:t>
      </w:r>
      <w:r w:rsidRPr="00BD29DA">
        <w:rPr>
          <w:rFonts w:ascii="Arial" w:eastAsia="宋体" w:hAnsi="Arial" w:cs="Arial"/>
          <w:szCs w:val="21"/>
        </w:rPr>
        <w:t>的指导性文件，包括本指南在内，</w:t>
      </w:r>
      <w:r w:rsidR="00134845" w:rsidRPr="00BD29DA">
        <w:rPr>
          <w:rFonts w:ascii="Arial" w:eastAsia="宋体" w:hAnsi="Arial" w:cs="Arial"/>
          <w:szCs w:val="21"/>
        </w:rPr>
        <w:t>均不产生法律上强制执行的责任</w:t>
      </w:r>
      <w:r w:rsidRPr="00BD29DA">
        <w:rPr>
          <w:rFonts w:ascii="Arial" w:eastAsia="宋体" w:hAnsi="Arial" w:cs="Arial"/>
          <w:szCs w:val="21"/>
        </w:rPr>
        <w:t>。</w:t>
      </w:r>
      <w:r w:rsidR="00134845" w:rsidRPr="00BD29DA">
        <w:rPr>
          <w:rFonts w:ascii="Arial" w:eastAsia="宋体" w:hAnsi="Arial" w:cs="Arial"/>
          <w:szCs w:val="21"/>
        </w:rPr>
        <w:t>然而，</w:t>
      </w:r>
      <w:r w:rsidRPr="00BD29DA">
        <w:rPr>
          <w:rFonts w:ascii="Arial" w:eastAsia="宋体" w:hAnsi="Arial" w:cs="Arial"/>
          <w:szCs w:val="21"/>
        </w:rPr>
        <w:t>指南文件体现了机构对某一问题的</w:t>
      </w:r>
      <w:r w:rsidR="00134845" w:rsidRPr="00BD29DA">
        <w:rPr>
          <w:rFonts w:ascii="Arial" w:eastAsia="宋体" w:hAnsi="Arial" w:cs="Arial"/>
          <w:szCs w:val="21"/>
        </w:rPr>
        <w:t>当前考虑</w:t>
      </w:r>
      <w:r w:rsidRPr="00BD29DA">
        <w:rPr>
          <w:rFonts w:ascii="Arial" w:eastAsia="宋体" w:hAnsi="Arial" w:cs="Arial"/>
          <w:szCs w:val="21"/>
        </w:rPr>
        <w:t>，</w:t>
      </w:r>
      <w:r w:rsidR="00134845" w:rsidRPr="00BD29DA">
        <w:rPr>
          <w:rFonts w:ascii="Arial" w:eastAsia="宋体" w:hAnsi="Arial" w:cs="Arial"/>
          <w:szCs w:val="21"/>
        </w:rPr>
        <w:t>且应仅视为建议</w:t>
      </w:r>
      <w:r w:rsidR="006940BC" w:rsidRPr="00BD29DA">
        <w:rPr>
          <w:rFonts w:ascii="Arial" w:eastAsia="宋体" w:hAnsi="Arial" w:cs="Arial"/>
          <w:szCs w:val="21"/>
        </w:rPr>
        <w:t>，除</w:t>
      </w:r>
      <w:r w:rsidRPr="00BD29DA">
        <w:rPr>
          <w:rFonts w:ascii="Arial" w:eastAsia="宋体" w:hAnsi="Arial" w:cs="Arial"/>
          <w:szCs w:val="21"/>
        </w:rPr>
        <w:t>引用特定</w:t>
      </w:r>
      <w:r w:rsidR="006940BC" w:rsidRPr="00BD29DA">
        <w:rPr>
          <w:rFonts w:ascii="Arial" w:eastAsia="宋体" w:hAnsi="Arial" w:cs="Arial"/>
          <w:szCs w:val="21"/>
        </w:rPr>
        <w:t>的</w:t>
      </w:r>
      <w:r w:rsidRPr="00BD29DA">
        <w:rPr>
          <w:rFonts w:ascii="Arial" w:eastAsia="宋体" w:hAnsi="Arial" w:cs="Arial"/>
          <w:szCs w:val="21"/>
        </w:rPr>
        <w:t>法规或法律要求外。</w:t>
      </w:r>
      <w:r w:rsidR="0042697D" w:rsidRPr="00BD29DA">
        <w:rPr>
          <w:rFonts w:ascii="Arial" w:eastAsia="宋体" w:hAnsi="Arial" w:cs="Arial"/>
          <w:szCs w:val="21"/>
        </w:rPr>
        <w:t>机构指导文件中的</w:t>
      </w:r>
      <w:r w:rsidR="0042697D" w:rsidRPr="00BD29DA">
        <w:rPr>
          <w:rFonts w:ascii="Arial" w:eastAsia="宋体" w:hAnsi="Arial" w:cs="Arial"/>
          <w:szCs w:val="21"/>
        </w:rPr>
        <w:t>“</w:t>
      </w:r>
      <w:r w:rsidR="0042697D" w:rsidRPr="00BD29DA">
        <w:rPr>
          <w:rFonts w:ascii="Arial" w:eastAsia="宋体" w:hAnsi="Arial" w:cs="Arial"/>
          <w:szCs w:val="21"/>
        </w:rPr>
        <w:t>应当</w:t>
      </w:r>
      <w:r w:rsidR="0042697D" w:rsidRPr="00BD29DA">
        <w:rPr>
          <w:rFonts w:ascii="Arial" w:eastAsia="宋体" w:hAnsi="Arial" w:cs="Arial"/>
          <w:szCs w:val="21"/>
        </w:rPr>
        <w:t>”</w:t>
      </w:r>
      <w:r w:rsidR="0042697D" w:rsidRPr="00BD29DA">
        <w:rPr>
          <w:rFonts w:ascii="Arial" w:eastAsia="宋体" w:hAnsi="Arial" w:cs="Arial"/>
          <w:szCs w:val="21"/>
        </w:rPr>
        <w:t>表示建议或推荐，而非要求。</w:t>
      </w:r>
    </w:p>
    <w:p w:rsidR="0042697D" w:rsidRPr="00CC6625" w:rsidRDefault="0042697D"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5" w:name="_Toc478549314"/>
      <w:r w:rsidRPr="00CC6625">
        <w:rPr>
          <w:rFonts w:ascii="Arial" w:eastAsia="宋体" w:hAnsi="Arial" w:cs="Arial"/>
          <w:b/>
          <w:sz w:val="28"/>
          <w:szCs w:val="28"/>
        </w:rPr>
        <w:t>范围</w:t>
      </w:r>
      <w:bookmarkEnd w:id="5"/>
    </w:p>
    <w:p w:rsidR="006940BC" w:rsidRPr="00BD29DA" w:rsidRDefault="006940BC"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本指导文件的范围仅限于按照以下规定编号分类的</w:t>
      </w:r>
      <w:r w:rsidRPr="00BD29DA">
        <w:rPr>
          <w:rFonts w:ascii="Arial" w:eastAsia="宋体" w:hAnsi="Arial" w:cs="Arial"/>
          <w:szCs w:val="21"/>
        </w:rPr>
        <w:t>II</w:t>
      </w:r>
      <w:r w:rsidRPr="00BD29DA">
        <w:rPr>
          <w:rFonts w:ascii="Arial" w:eastAsia="宋体" w:hAnsi="Arial" w:cs="Arial"/>
          <w:szCs w:val="21"/>
        </w:rPr>
        <w:t>类电外科器械和</w:t>
      </w:r>
      <w:r w:rsidR="00A23073">
        <w:rPr>
          <w:rFonts w:ascii="Arial" w:eastAsia="宋体" w:hAnsi="Arial" w:cs="Arial" w:hint="eastAsia"/>
          <w:szCs w:val="21"/>
        </w:rPr>
        <w:t>附件</w:t>
      </w:r>
      <w:r w:rsidRPr="00BD29DA">
        <w:rPr>
          <w:rFonts w:ascii="Arial" w:eastAsia="宋体" w:hAnsi="Arial" w:cs="Arial"/>
          <w:szCs w:val="21"/>
        </w:rPr>
        <w:t>：</w:t>
      </w:r>
    </w:p>
    <w:p w:rsidR="006940BC" w:rsidRPr="00BD29DA" w:rsidRDefault="006940BC"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第</w:t>
      </w:r>
      <w:r w:rsidR="00CE1D3D" w:rsidRPr="00BD29DA">
        <w:rPr>
          <w:rFonts w:ascii="Arial" w:eastAsia="宋体" w:hAnsi="Arial" w:cs="Arial"/>
          <w:szCs w:val="21"/>
        </w:rPr>
        <w:t>878.4400</w:t>
      </w:r>
      <w:r w:rsidRPr="00BD29DA">
        <w:rPr>
          <w:rFonts w:ascii="Arial" w:eastAsia="宋体" w:hAnsi="Arial" w:cs="Arial"/>
          <w:szCs w:val="21"/>
        </w:rPr>
        <w:t>节</w:t>
      </w:r>
      <w:r w:rsidR="00CE1D3D" w:rsidRPr="00BD29DA">
        <w:rPr>
          <w:rFonts w:ascii="Arial" w:eastAsia="宋体" w:hAnsi="Arial" w:cs="Arial"/>
          <w:szCs w:val="21"/>
        </w:rPr>
        <w:t>，</w:t>
      </w:r>
      <w:bookmarkStart w:id="6" w:name="OLE_LINK1"/>
      <w:bookmarkStart w:id="7" w:name="OLE_LINK2"/>
      <w:r w:rsidR="00CE1D3D" w:rsidRPr="00BD29DA">
        <w:rPr>
          <w:rFonts w:ascii="Arial" w:eastAsia="宋体" w:hAnsi="Arial" w:cs="Arial"/>
          <w:szCs w:val="21"/>
        </w:rPr>
        <w:t>电外科切割与凝血</w:t>
      </w:r>
      <w:r w:rsidR="00365943" w:rsidRPr="00BD29DA">
        <w:rPr>
          <w:rFonts w:ascii="Arial" w:eastAsia="宋体" w:hAnsi="Arial" w:cs="Arial"/>
          <w:szCs w:val="21"/>
        </w:rPr>
        <w:t>器械</w:t>
      </w:r>
      <w:r w:rsidR="00CE1D3D" w:rsidRPr="00BD29DA">
        <w:rPr>
          <w:rFonts w:ascii="Arial" w:eastAsia="宋体" w:hAnsi="Arial" w:cs="Arial"/>
          <w:szCs w:val="21"/>
        </w:rPr>
        <w:t>与</w:t>
      </w:r>
      <w:bookmarkEnd w:id="6"/>
      <w:bookmarkEnd w:id="7"/>
      <w:r w:rsidR="00A23073">
        <w:rPr>
          <w:rFonts w:ascii="Arial" w:eastAsia="宋体" w:hAnsi="Arial" w:cs="Arial" w:hint="eastAsia"/>
          <w:szCs w:val="21"/>
        </w:rPr>
        <w:t>附件</w:t>
      </w:r>
      <w:r w:rsidR="00CE1D3D" w:rsidRPr="00BD29DA">
        <w:rPr>
          <w:rFonts w:ascii="Arial" w:eastAsia="宋体" w:hAnsi="Arial" w:cs="Arial"/>
          <w:szCs w:val="21"/>
        </w:rPr>
        <w:t>。</w:t>
      </w:r>
    </w:p>
    <w:p w:rsidR="00371991" w:rsidRPr="00BD29DA" w:rsidRDefault="00E52F6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电外科切割与凝血</w:t>
      </w:r>
      <w:r w:rsidR="00365943" w:rsidRPr="00BD29DA">
        <w:rPr>
          <w:rFonts w:ascii="Arial" w:eastAsia="宋体" w:hAnsi="Arial" w:cs="Arial"/>
          <w:szCs w:val="21"/>
        </w:rPr>
        <w:t>器械</w:t>
      </w:r>
      <w:r w:rsidRPr="00BD29DA">
        <w:rPr>
          <w:rFonts w:ascii="Arial" w:eastAsia="宋体" w:hAnsi="Arial" w:cs="Arial"/>
          <w:szCs w:val="21"/>
        </w:rPr>
        <w:t>与</w:t>
      </w:r>
      <w:r w:rsidR="00A23073">
        <w:rPr>
          <w:rFonts w:ascii="Arial" w:eastAsia="宋体" w:hAnsi="Arial" w:cs="Arial"/>
          <w:szCs w:val="21"/>
        </w:rPr>
        <w:t>附件</w:t>
      </w:r>
      <w:r w:rsidRPr="00BD29DA">
        <w:rPr>
          <w:rFonts w:ascii="Arial" w:eastAsia="宋体" w:hAnsi="Arial" w:cs="Arial"/>
          <w:szCs w:val="21"/>
        </w:rPr>
        <w:t>旨在</w:t>
      </w:r>
      <w:r w:rsidR="006940BC" w:rsidRPr="00BD29DA">
        <w:rPr>
          <w:rFonts w:ascii="Arial" w:eastAsia="宋体" w:hAnsi="Arial" w:cs="Arial"/>
          <w:szCs w:val="21"/>
        </w:rPr>
        <w:t>通过</w:t>
      </w:r>
      <w:r w:rsidRPr="00BD29DA">
        <w:rPr>
          <w:rFonts w:ascii="Arial" w:eastAsia="宋体" w:hAnsi="Arial" w:cs="Arial"/>
          <w:szCs w:val="21"/>
        </w:rPr>
        <w:t>使用高频电流进行组织切除和止血。</w:t>
      </w:r>
    </w:p>
    <w:p w:rsidR="00330241" w:rsidRDefault="00330241">
      <w:pPr>
        <w:widowControl/>
        <w:jc w:val="left"/>
        <w:rPr>
          <w:rFonts w:ascii="Arial" w:eastAsia="宋体" w:hAnsi="Arial" w:cs="Arial"/>
          <w:szCs w:val="21"/>
        </w:rPr>
      </w:pPr>
      <w:r>
        <w:rPr>
          <w:rFonts w:ascii="Arial" w:eastAsia="宋体" w:hAnsi="Arial" w:cs="Arial"/>
          <w:szCs w:val="21"/>
        </w:rPr>
        <w:br w:type="page"/>
      </w:r>
    </w:p>
    <w:p w:rsidR="00E52F64" w:rsidRPr="0009514D" w:rsidRDefault="006940BC" w:rsidP="00330241">
      <w:pPr>
        <w:snapToGrid w:val="0"/>
        <w:spacing w:beforeLines="50" w:before="156" w:afterLines="50" w:after="156" w:line="360" w:lineRule="auto"/>
        <w:rPr>
          <w:rFonts w:ascii="Arial" w:eastAsia="宋体" w:hAnsi="Arial" w:cs="Arial"/>
          <w:szCs w:val="21"/>
        </w:rPr>
      </w:pPr>
      <w:r w:rsidRPr="0009514D">
        <w:rPr>
          <w:rFonts w:ascii="Arial" w:eastAsia="宋体" w:hAnsi="Arial" w:cs="Arial"/>
          <w:szCs w:val="21"/>
        </w:rPr>
        <w:lastRenderedPageBreak/>
        <w:t>一般类型的</w:t>
      </w:r>
      <w:r w:rsidR="00365943" w:rsidRPr="0009514D">
        <w:rPr>
          <w:rFonts w:ascii="Arial" w:eastAsia="宋体" w:hAnsi="Arial" w:cs="Arial"/>
          <w:szCs w:val="21"/>
        </w:rPr>
        <w:t>器械</w:t>
      </w:r>
      <w:r w:rsidR="00783278" w:rsidRPr="0009514D">
        <w:rPr>
          <w:rFonts w:ascii="Arial" w:eastAsia="宋体" w:hAnsi="Arial" w:cs="Arial"/>
          <w:szCs w:val="21"/>
        </w:rPr>
        <w:t>一般包括双</w:t>
      </w:r>
      <w:proofErr w:type="gramStart"/>
      <w:r w:rsidR="00783278" w:rsidRPr="0009514D">
        <w:rPr>
          <w:rFonts w:ascii="Arial" w:eastAsia="宋体" w:hAnsi="Arial" w:cs="Arial"/>
          <w:szCs w:val="21"/>
        </w:rPr>
        <w:t>极</w:t>
      </w:r>
      <w:proofErr w:type="gramEnd"/>
      <w:r w:rsidR="00783278" w:rsidRPr="0009514D">
        <w:rPr>
          <w:rFonts w:ascii="Arial" w:eastAsia="宋体" w:hAnsi="Arial" w:cs="Arial"/>
          <w:szCs w:val="21"/>
        </w:rPr>
        <w:t>血管闭合器械</w:t>
      </w:r>
      <w:r w:rsidR="002A313C" w:rsidRPr="0009514D">
        <w:rPr>
          <w:rFonts w:ascii="Arial" w:eastAsia="宋体" w:hAnsi="Arial" w:cs="Arial"/>
          <w:szCs w:val="21"/>
        </w:rPr>
        <w:t>、与之相关的电外科发电机，以及</w:t>
      </w:r>
      <w:r w:rsidR="005944C0" w:rsidRPr="0009514D">
        <w:rPr>
          <w:rFonts w:ascii="Arial" w:eastAsia="宋体" w:hAnsi="Arial" w:cs="Arial"/>
          <w:szCs w:val="21"/>
        </w:rPr>
        <w:t>用于开放和微</w:t>
      </w:r>
      <w:proofErr w:type="gramStart"/>
      <w:r w:rsidR="005944C0" w:rsidRPr="0009514D">
        <w:rPr>
          <w:rFonts w:ascii="Arial" w:eastAsia="宋体" w:hAnsi="Arial" w:cs="Arial"/>
          <w:szCs w:val="21"/>
        </w:rPr>
        <w:t>创普通</w:t>
      </w:r>
      <w:proofErr w:type="gramEnd"/>
      <w:r w:rsidR="005944C0" w:rsidRPr="0009514D">
        <w:rPr>
          <w:rFonts w:ascii="Arial" w:eastAsia="宋体" w:hAnsi="Arial" w:cs="Arial"/>
          <w:szCs w:val="21"/>
        </w:rPr>
        <w:t>外科手术的</w:t>
      </w:r>
      <w:r w:rsidR="00A23073">
        <w:rPr>
          <w:rFonts w:ascii="Arial" w:eastAsia="宋体" w:hAnsi="Arial" w:cs="Arial"/>
          <w:szCs w:val="21"/>
        </w:rPr>
        <w:t>附件</w:t>
      </w:r>
      <w:r w:rsidR="005944C0" w:rsidRPr="0009514D">
        <w:rPr>
          <w:rFonts w:ascii="Arial" w:eastAsia="宋体" w:hAnsi="Arial" w:cs="Arial"/>
          <w:szCs w:val="21"/>
        </w:rPr>
        <w:t>。本指南仅针对在普通外科手术中常规使用的双</w:t>
      </w:r>
      <w:proofErr w:type="gramStart"/>
      <w:r w:rsidR="005944C0" w:rsidRPr="0009514D">
        <w:rPr>
          <w:rFonts w:ascii="Arial" w:eastAsia="宋体" w:hAnsi="Arial" w:cs="Arial"/>
          <w:szCs w:val="21"/>
        </w:rPr>
        <w:t>极</w:t>
      </w:r>
      <w:proofErr w:type="gramEnd"/>
      <w:r w:rsidR="005944C0" w:rsidRPr="0009514D">
        <w:rPr>
          <w:rFonts w:ascii="Arial" w:eastAsia="宋体" w:hAnsi="Arial" w:cs="Arial"/>
          <w:szCs w:val="21"/>
        </w:rPr>
        <w:t>高频电外科血管闭合</w:t>
      </w:r>
      <w:r w:rsidR="00365943" w:rsidRPr="0009514D">
        <w:rPr>
          <w:rFonts w:ascii="Arial" w:eastAsia="宋体" w:hAnsi="Arial" w:cs="Arial"/>
          <w:szCs w:val="21"/>
        </w:rPr>
        <w:t>器械</w:t>
      </w:r>
      <w:r w:rsidR="005944C0" w:rsidRPr="0009514D">
        <w:rPr>
          <w:rFonts w:ascii="Arial" w:eastAsia="宋体" w:hAnsi="Arial" w:cs="Arial"/>
          <w:szCs w:val="21"/>
        </w:rPr>
        <w:t>。</w:t>
      </w:r>
      <w:r w:rsidR="00341330" w:rsidRPr="0009514D">
        <w:rPr>
          <w:rFonts w:ascii="Arial" w:eastAsia="宋体" w:hAnsi="Arial" w:cs="Arial"/>
          <w:szCs w:val="21"/>
        </w:rPr>
        <w:t>如果您的</w:t>
      </w:r>
      <w:r w:rsidR="00365943" w:rsidRPr="0009514D">
        <w:rPr>
          <w:rFonts w:ascii="Arial" w:eastAsia="宋体" w:hAnsi="Arial" w:cs="Arial"/>
          <w:szCs w:val="21"/>
        </w:rPr>
        <w:t>器械</w:t>
      </w:r>
      <w:r w:rsidR="00341330" w:rsidRPr="0009514D">
        <w:rPr>
          <w:rFonts w:ascii="Arial" w:eastAsia="宋体" w:hAnsi="Arial" w:cs="Arial"/>
          <w:szCs w:val="21"/>
        </w:rPr>
        <w:t>用于</w:t>
      </w:r>
      <w:r w:rsidRPr="0009514D">
        <w:rPr>
          <w:rFonts w:ascii="Arial" w:eastAsia="宋体" w:hAnsi="Arial" w:cs="Arial"/>
          <w:szCs w:val="21"/>
        </w:rPr>
        <w:t>特殊适应症</w:t>
      </w:r>
      <w:r w:rsidR="00341330" w:rsidRPr="0009514D">
        <w:rPr>
          <w:rFonts w:ascii="Arial" w:eastAsia="宋体" w:hAnsi="Arial" w:cs="Arial"/>
          <w:szCs w:val="21"/>
        </w:rPr>
        <w:t>，则可能需要</w:t>
      </w:r>
      <w:r w:rsidRPr="0009514D">
        <w:rPr>
          <w:rFonts w:ascii="Arial" w:eastAsia="宋体" w:hAnsi="Arial" w:cs="Arial"/>
          <w:szCs w:val="21"/>
        </w:rPr>
        <w:t>其他</w:t>
      </w:r>
      <w:r w:rsidR="00341330" w:rsidRPr="0009514D">
        <w:rPr>
          <w:rFonts w:ascii="Arial" w:eastAsia="宋体" w:hAnsi="Arial" w:cs="Arial"/>
          <w:szCs w:val="21"/>
        </w:rPr>
        <w:t>的信息（如</w:t>
      </w:r>
      <w:r w:rsidRPr="0009514D">
        <w:rPr>
          <w:rFonts w:ascii="Arial" w:eastAsia="宋体" w:hAnsi="Arial" w:cs="Arial"/>
          <w:szCs w:val="21"/>
        </w:rPr>
        <w:t>其他</w:t>
      </w:r>
      <w:r w:rsidR="00341330" w:rsidRPr="0009514D">
        <w:rPr>
          <w:rFonts w:ascii="Arial" w:eastAsia="宋体" w:hAnsi="Arial" w:cs="Arial"/>
          <w:szCs w:val="21"/>
        </w:rPr>
        <w:t>的工作台和</w:t>
      </w:r>
      <w:r w:rsidR="00341330" w:rsidRPr="0009514D">
        <w:rPr>
          <w:rFonts w:ascii="Arial" w:eastAsia="宋体" w:hAnsi="Arial" w:cs="Arial"/>
          <w:szCs w:val="21"/>
        </w:rPr>
        <w:t>/</w:t>
      </w:r>
      <w:r w:rsidR="00341330" w:rsidRPr="0009514D">
        <w:rPr>
          <w:rFonts w:ascii="Arial" w:eastAsia="宋体" w:hAnsi="Arial" w:cs="Arial"/>
          <w:szCs w:val="21"/>
        </w:rPr>
        <w:t>或临床数据）</w:t>
      </w:r>
      <w:r w:rsidR="009B582D" w:rsidRPr="0009514D">
        <w:rPr>
          <w:rFonts w:ascii="Arial" w:eastAsia="宋体" w:hAnsi="Arial" w:cs="Arial"/>
          <w:szCs w:val="21"/>
        </w:rPr>
        <w:t>或</w:t>
      </w:r>
      <w:r w:rsidRPr="0009514D">
        <w:rPr>
          <w:rFonts w:ascii="Arial" w:eastAsia="宋体" w:hAnsi="Arial" w:cs="Arial"/>
          <w:szCs w:val="21"/>
        </w:rPr>
        <w:t>发现</w:t>
      </w:r>
      <w:r w:rsidR="009B582D" w:rsidRPr="0009514D">
        <w:rPr>
          <w:rFonts w:ascii="Arial" w:eastAsia="宋体" w:hAnsi="Arial" w:cs="Arial"/>
          <w:szCs w:val="21"/>
        </w:rPr>
        <w:t>新的适应症。关于此问题的</w:t>
      </w:r>
      <w:r w:rsidR="00B70652" w:rsidRPr="0009514D">
        <w:rPr>
          <w:rFonts w:ascii="Arial" w:eastAsia="宋体" w:hAnsi="Arial" w:cs="Arial"/>
          <w:szCs w:val="21"/>
        </w:rPr>
        <w:t>更多</w:t>
      </w:r>
      <w:r w:rsidR="009B582D" w:rsidRPr="0009514D">
        <w:rPr>
          <w:rFonts w:ascii="Arial" w:eastAsia="宋体" w:hAnsi="Arial" w:cs="Arial"/>
          <w:szCs w:val="21"/>
        </w:rPr>
        <w:t>信息</w:t>
      </w:r>
      <w:r w:rsidR="00B70652" w:rsidRPr="0009514D">
        <w:rPr>
          <w:rFonts w:ascii="Arial" w:eastAsia="宋体" w:hAnsi="Arial" w:cs="Arial"/>
          <w:szCs w:val="21"/>
        </w:rPr>
        <w:t>，</w:t>
      </w:r>
      <w:r w:rsidR="009B582D" w:rsidRPr="0009514D">
        <w:rPr>
          <w:rFonts w:ascii="Arial" w:eastAsia="宋体" w:hAnsi="Arial" w:cs="Arial"/>
          <w:szCs w:val="21"/>
        </w:rPr>
        <w:t>请参考</w:t>
      </w:r>
      <w:r w:rsidR="009B582D" w:rsidRPr="0009514D">
        <w:rPr>
          <w:rFonts w:ascii="Arial" w:eastAsia="宋体" w:hAnsi="Arial" w:cs="Arial"/>
          <w:szCs w:val="21"/>
        </w:rPr>
        <w:t>FDA</w:t>
      </w:r>
      <w:r w:rsidR="009B582D" w:rsidRPr="0009514D">
        <w:rPr>
          <w:rFonts w:ascii="Arial" w:eastAsia="宋体" w:hAnsi="Arial" w:cs="Arial"/>
          <w:szCs w:val="21"/>
        </w:rPr>
        <w:t>文件</w:t>
      </w:r>
      <w:r w:rsidR="009B582D" w:rsidRPr="0009514D">
        <w:rPr>
          <w:rFonts w:ascii="Arial" w:eastAsia="宋体" w:hAnsi="Arial" w:cs="Arial"/>
          <w:szCs w:val="21"/>
        </w:rPr>
        <w:t>“</w:t>
      </w:r>
      <w:r w:rsidR="009B582D" w:rsidRPr="0009514D">
        <w:rPr>
          <w:rFonts w:ascii="Arial" w:eastAsia="宋体" w:hAnsi="Arial" w:cs="Arial"/>
          <w:color w:val="0000FF"/>
          <w:szCs w:val="21"/>
          <w:u w:val="single"/>
        </w:rPr>
        <w:t>行业指南：一般性</w:t>
      </w:r>
      <w:r w:rsidR="009B582D" w:rsidRPr="0009514D">
        <w:rPr>
          <w:rFonts w:ascii="Arial" w:eastAsia="宋体" w:hAnsi="Arial" w:cs="Arial"/>
          <w:color w:val="0000FF"/>
          <w:szCs w:val="21"/>
          <w:u w:val="single"/>
        </w:rPr>
        <w:t>/</w:t>
      </w:r>
      <w:r w:rsidR="009B582D" w:rsidRPr="0009514D">
        <w:rPr>
          <w:rFonts w:ascii="Arial" w:eastAsia="宋体" w:hAnsi="Arial" w:cs="Arial"/>
          <w:color w:val="0000FF"/>
          <w:szCs w:val="21"/>
          <w:u w:val="single"/>
        </w:rPr>
        <w:t>特殊性适应症。</w:t>
      </w:r>
      <w:r w:rsidR="009B582D" w:rsidRPr="0009514D">
        <w:rPr>
          <w:rFonts w:ascii="Arial" w:eastAsia="宋体" w:hAnsi="Arial" w:cs="Arial"/>
          <w:szCs w:val="21"/>
        </w:rPr>
        <w:t>”</w:t>
      </w:r>
    </w:p>
    <w:p w:rsidR="00A31809" w:rsidRPr="00BD29DA" w:rsidRDefault="00A31809"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本指南</w:t>
      </w:r>
      <w:r w:rsidRPr="004900A0">
        <w:rPr>
          <w:rFonts w:ascii="Arial" w:eastAsia="宋体" w:hAnsi="Arial" w:cs="Arial"/>
          <w:szCs w:val="21"/>
          <w:u w:val="single"/>
        </w:rPr>
        <w:t>不适用</w:t>
      </w:r>
      <w:r w:rsidRPr="00BD29DA">
        <w:rPr>
          <w:rFonts w:ascii="Arial" w:eastAsia="宋体" w:hAnsi="Arial" w:cs="Arial"/>
          <w:szCs w:val="21"/>
        </w:rPr>
        <w:t>于按以下规定分类的器械：</w:t>
      </w:r>
    </w:p>
    <w:p w:rsidR="009B582D" w:rsidRPr="00BD29DA" w:rsidRDefault="009B582D"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不产生射频电流的</w:t>
      </w:r>
      <w:r w:rsidR="00365943" w:rsidRPr="00BD29DA">
        <w:rPr>
          <w:rFonts w:ascii="Arial" w:eastAsia="宋体" w:hAnsi="Arial" w:cs="Arial"/>
          <w:szCs w:val="21"/>
        </w:rPr>
        <w:t>器械</w:t>
      </w:r>
      <w:r w:rsidRPr="00BD29DA">
        <w:rPr>
          <w:rFonts w:ascii="Arial" w:eastAsia="宋体" w:hAnsi="Arial" w:cs="Arial"/>
          <w:szCs w:val="21"/>
        </w:rPr>
        <w:t>（如电烙器、微波消融和超声外科手术</w:t>
      </w:r>
      <w:r w:rsidR="00365943" w:rsidRPr="00BD29DA">
        <w:rPr>
          <w:rFonts w:ascii="Arial" w:eastAsia="宋体" w:hAnsi="Arial" w:cs="Arial"/>
          <w:szCs w:val="21"/>
        </w:rPr>
        <w:t>器械</w:t>
      </w:r>
      <w:r w:rsidRPr="00BD29DA">
        <w:rPr>
          <w:rFonts w:ascii="Arial" w:eastAsia="宋体" w:hAnsi="Arial" w:cs="Arial"/>
          <w:szCs w:val="21"/>
        </w:rPr>
        <w:t>）；</w:t>
      </w:r>
    </w:p>
    <w:p w:rsidR="009B582D" w:rsidRPr="00BD29DA" w:rsidRDefault="009B582D"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单</w:t>
      </w:r>
      <w:proofErr w:type="gramStart"/>
      <w:r w:rsidRPr="00BD29DA">
        <w:rPr>
          <w:rFonts w:ascii="Arial" w:eastAsia="宋体" w:hAnsi="Arial" w:cs="Arial"/>
          <w:szCs w:val="21"/>
        </w:rPr>
        <w:t>极</w:t>
      </w:r>
      <w:proofErr w:type="gramEnd"/>
      <w:r w:rsidRPr="00BD29DA">
        <w:rPr>
          <w:rFonts w:ascii="Arial" w:eastAsia="宋体" w:hAnsi="Arial" w:cs="Arial"/>
          <w:szCs w:val="21"/>
        </w:rPr>
        <w:t>电外科</w:t>
      </w:r>
      <w:r w:rsidR="00365943" w:rsidRPr="00BD29DA">
        <w:rPr>
          <w:rFonts w:ascii="Arial" w:eastAsia="宋体" w:hAnsi="Arial" w:cs="Arial"/>
          <w:szCs w:val="21"/>
        </w:rPr>
        <w:t>器械</w:t>
      </w:r>
      <w:r w:rsidRPr="00BD29DA">
        <w:rPr>
          <w:rFonts w:ascii="Arial" w:eastAsia="宋体" w:hAnsi="Arial" w:cs="Arial"/>
          <w:szCs w:val="21"/>
        </w:rPr>
        <w:t>；</w:t>
      </w:r>
    </w:p>
    <w:p w:rsidR="009B582D" w:rsidRPr="00BD29DA" w:rsidRDefault="009B582D"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不用于独立血管或淋巴管封闭的</w:t>
      </w:r>
      <w:r w:rsidR="00365943" w:rsidRPr="00BD29DA">
        <w:rPr>
          <w:rFonts w:ascii="Arial" w:eastAsia="宋体" w:hAnsi="Arial" w:cs="Arial"/>
          <w:szCs w:val="21"/>
        </w:rPr>
        <w:t>器械</w:t>
      </w:r>
      <w:r w:rsidRPr="00BD29DA">
        <w:rPr>
          <w:rFonts w:ascii="Arial" w:eastAsia="宋体" w:hAnsi="Arial" w:cs="Arial"/>
          <w:szCs w:val="21"/>
        </w:rPr>
        <w:t>（如仅用于大块组织切除与电凝止血的</w:t>
      </w:r>
      <w:r w:rsidR="00365943" w:rsidRPr="00BD29DA">
        <w:rPr>
          <w:rFonts w:ascii="Arial" w:eastAsia="宋体" w:hAnsi="Arial" w:cs="Arial"/>
          <w:szCs w:val="21"/>
        </w:rPr>
        <w:t>器械</w:t>
      </w:r>
      <w:r w:rsidRPr="00BD29DA">
        <w:rPr>
          <w:rFonts w:ascii="Arial" w:eastAsia="宋体" w:hAnsi="Arial" w:cs="Arial"/>
          <w:szCs w:val="21"/>
        </w:rPr>
        <w:t>）；</w:t>
      </w:r>
    </w:p>
    <w:p w:rsidR="009B582D" w:rsidRPr="00BD29DA" w:rsidRDefault="009B582D" w:rsidP="00330241">
      <w:pPr>
        <w:pStyle w:val="a3"/>
        <w:numPr>
          <w:ilvl w:val="0"/>
          <w:numId w:val="2"/>
        </w:numPr>
        <w:snapToGrid w:val="0"/>
        <w:spacing w:line="360" w:lineRule="auto"/>
        <w:ind w:left="462" w:hangingChars="220" w:hanging="462"/>
        <w:rPr>
          <w:rFonts w:ascii="Arial" w:eastAsia="宋体" w:hAnsi="Arial" w:cs="Arial"/>
          <w:szCs w:val="21"/>
        </w:rPr>
      </w:pPr>
      <w:r w:rsidRPr="00BD29DA">
        <w:rPr>
          <w:rFonts w:ascii="Arial" w:eastAsia="宋体" w:hAnsi="Arial" w:cs="Arial"/>
          <w:szCs w:val="21"/>
        </w:rPr>
        <w:t>用于特殊手术的</w:t>
      </w:r>
      <w:r w:rsidR="00365943" w:rsidRPr="00BD29DA">
        <w:rPr>
          <w:rFonts w:ascii="Arial" w:eastAsia="宋体" w:hAnsi="Arial" w:cs="Arial"/>
          <w:szCs w:val="21"/>
        </w:rPr>
        <w:t>器械</w:t>
      </w:r>
      <w:r w:rsidRPr="00BD29DA">
        <w:rPr>
          <w:rFonts w:ascii="Arial" w:eastAsia="宋体" w:hAnsi="Arial" w:cs="Arial"/>
          <w:szCs w:val="21"/>
        </w:rPr>
        <w:t>或用于某一专业领域的</w:t>
      </w:r>
      <w:r w:rsidR="00365943" w:rsidRPr="00BD29DA">
        <w:rPr>
          <w:rFonts w:ascii="Arial" w:eastAsia="宋体" w:hAnsi="Arial" w:cs="Arial"/>
          <w:szCs w:val="21"/>
        </w:rPr>
        <w:t>器械</w:t>
      </w:r>
      <w:r w:rsidRPr="00BD29DA">
        <w:rPr>
          <w:rFonts w:ascii="Arial" w:eastAsia="宋体" w:hAnsi="Arial" w:cs="Arial"/>
          <w:szCs w:val="21"/>
        </w:rPr>
        <w:t>（如眼科</w:t>
      </w:r>
      <w:r w:rsidR="00B70652" w:rsidRPr="00BD29DA">
        <w:rPr>
          <w:rFonts w:ascii="Arial" w:eastAsia="宋体" w:hAnsi="Arial" w:cs="Arial"/>
          <w:szCs w:val="21"/>
        </w:rPr>
        <w:t>使用</w:t>
      </w:r>
      <w:r w:rsidR="00365943" w:rsidRPr="00BD29DA">
        <w:rPr>
          <w:rFonts w:ascii="Arial" w:eastAsia="宋体" w:hAnsi="Arial" w:cs="Arial"/>
          <w:szCs w:val="21"/>
        </w:rPr>
        <w:t>器械</w:t>
      </w:r>
      <w:r w:rsidRPr="00BD29DA">
        <w:rPr>
          <w:rFonts w:ascii="Arial" w:eastAsia="宋体" w:hAnsi="Arial" w:cs="Arial"/>
          <w:szCs w:val="21"/>
        </w:rPr>
        <w:t>），即</w:t>
      </w:r>
      <w:r w:rsidR="00B70652" w:rsidRPr="00BD29DA">
        <w:rPr>
          <w:rFonts w:ascii="Arial" w:eastAsia="宋体" w:hAnsi="Arial" w:cs="Arial"/>
          <w:szCs w:val="21"/>
        </w:rPr>
        <w:t>除</w:t>
      </w:r>
      <w:r w:rsidRPr="00BD29DA">
        <w:rPr>
          <w:rFonts w:ascii="Arial" w:eastAsia="宋体" w:hAnsi="Arial" w:cs="Arial"/>
          <w:szCs w:val="21"/>
        </w:rPr>
        <w:t>普通外科手术之外的</w:t>
      </w:r>
      <w:r w:rsidR="00365943" w:rsidRPr="00BD29DA">
        <w:rPr>
          <w:rFonts w:ascii="Arial" w:eastAsia="宋体" w:hAnsi="Arial" w:cs="Arial"/>
          <w:szCs w:val="21"/>
        </w:rPr>
        <w:t>器械</w:t>
      </w:r>
      <w:r w:rsidRPr="00BD29DA">
        <w:rPr>
          <w:rFonts w:ascii="Arial" w:eastAsia="宋体" w:hAnsi="Arial" w:cs="Arial"/>
          <w:szCs w:val="21"/>
        </w:rPr>
        <w:t>；以及</w:t>
      </w:r>
    </w:p>
    <w:p w:rsidR="009B582D" w:rsidRPr="00BD29DA" w:rsidRDefault="009B582D"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再加工的一次性</w:t>
      </w:r>
      <w:r w:rsidR="00365943" w:rsidRPr="00BD29DA">
        <w:rPr>
          <w:rFonts w:ascii="Arial" w:eastAsia="宋体" w:hAnsi="Arial" w:cs="Arial"/>
          <w:szCs w:val="21"/>
        </w:rPr>
        <w:t>器械</w:t>
      </w:r>
      <w:r w:rsidRPr="00BD29DA">
        <w:rPr>
          <w:rFonts w:ascii="Arial" w:eastAsia="宋体" w:hAnsi="Arial" w:cs="Arial"/>
          <w:szCs w:val="21"/>
        </w:rPr>
        <w:t>。</w:t>
      </w:r>
    </w:p>
    <w:p w:rsidR="009B582D" w:rsidRPr="00BD29DA" w:rsidRDefault="009B582D"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另外，</w:t>
      </w:r>
      <w:r w:rsidR="00B70652" w:rsidRPr="00BD29DA">
        <w:rPr>
          <w:rFonts w:ascii="Arial" w:eastAsia="宋体" w:hAnsi="Arial" w:cs="Arial"/>
          <w:szCs w:val="21"/>
        </w:rPr>
        <w:t>请</w:t>
      </w:r>
      <w:r w:rsidRPr="00BD29DA">
        <w:rPr>
          <w:rFonts w:ascii="Arial" w:eastAsia="宋体" w:hAnsi="Arial" w:cs="Arial"/>
          <w:szCs w:val="21"/>
        </w:rPr>
        <w:t>注意本指南是指导文件</w:t>
      </w:r>
      <w:r w:rsidRPr="00BD29DA">
        <w:rPr>
          <w:rFonts w:ascii="Arial" w:eastAsia="宋体" w:hAnsi="Arial" w:cs="Arial"/>
          <w:szCs w:val="21"/>
        </w:rPr>
        <w:t>“</w:t>
      </w:r>
      <w:r w:rsidRPr="000550FB">
        <w:rPr>
          <w:rFonts w:ascii="Arial" w:eastAsia="宋体" w:hAnsi="Arial" w:cs="Arial"/>
          <w:color w:val="0000FF"/>
          <w:szCs w:val="21"/>
          <w:u w:val="single"/>
        </w:rPr>
        <w:t>普通外科用电外科器械上市前通告（</w:t>
      </w:r>
      <w:r w:rsidRPr="000550FB">
        <w:rPr>
          <w:rFonts w:ascii="Arial" w:eastAsia="宋体" w:hAnsi="Arial" w:cs="Arial"/>
          <w:color w:val="0000FF"/>
          <w:szCs w:val="21"/>
          <w:u w:val="single"/>
        </w:rPr>
        <w:t>510</w:t>
      </w:r>
      <w:r w:rsidRPr="000550FB">
        <w:rPr>
          <w:rFonts w:ascii="Arial" w:eastAsia="宋体" w:hAnsi="Arial" w:cs="Arial"/>
          <w:color w:val="0000FF"/>
          <w:szCs w:val="21"/>
          <w:u w:val="single"/>
        </w:rPr>
        <w:t>（</w:t>
      </w:r>
      <w:r w:rsidRPr="000550FB">
        <w:rPr>
          <w:rFonts w:ascii="Arial" w:eastAsia="宋体" w:hAnsi="Arial" w:cs="Arial"/>
          <w:color w:val="0000FF"/>
          <w:szCs w:val="21"/>
          <w:u w:val="single"/>
        </w:rPr>
        <w:t>k</w:t>
      </w:r>
      <w:r w:rsidRPr="000550FB">
        <w:rPr>
          <w:rFonts w:ascii="Arial" w:eastAsia="宋体" w:hAnsi="Arial" w:cs="Arial"/>
          <w:color w:val="0000FF"/>
          <w:szCs w:val="21"/>
          <w:u w:val="single"/>
        </w:rPr>
        <w:t>）申请）</w:t>
      </w:r>
      <w:r w:rsidRPr="00BD29DA">
        <w:rPr>
          <w:rFonts w:ascii="Arial" w:eastAsia="宋体" w:hAnsi="Arial" w:cs="Arial"/>
          <w:szCs w:val="21"/>
        </w:rPr>
        <w:t>”</w:t>
      </w:r>
      <w:r w:rsidRPr="00BD29DA">
        <w:rPr>
          <w:rFonts w:ascii="Arial" w:eastAsia="宋体" w:hAnsi="Arial" w:cs="Arial"/>
          <w:szCs w:val="21"/>
        </w:rPr>
        <w:t>的补充文件。</w:t>
      </w:r>
      <w:r w:rsidR="0010514F" w:rsidRPr="00BD29DA">
        <w:rPr>
          <w:rFonts w:ascii="Arial" w:eastAsia="宋体" w:hAnsi="Arial" w:cs="Arial"/>
          <w:szCs w:val="21"/>
        </w:rPr>
        <w:t>本补充指南提供了</w:t>
      </w:r>
      <w:r w:rsidR="00B70652" w:rsidRPr="00BD29DA">
        <w:rPr>
          <w:rFonts w:ascii="Arial" w:eastAsia="宋体" w:hAnsi="Arial" w:cs="Arial"/>
          <w:szCs w:val="21"/>
        </w:rPr>
        <w:t>其他</w:t>
      </w:r>
      <w:r w:rsidR="0010514F" w:rsidRPr="00BD29DA">
        <w:rPr>
          <w:rFonts w:ascii="Arial" w:eastAsia="宋体" w:hAnsi="Arial" w:cs="Arial"/>
          <w:szCs w:val="21"/>
        </w:rPr>
        <w:t>的建议，或取代了电外科</w:t>
      </w:r>
      <w:r w:rsidR="00B70652" w:rsidRPr="00BD29DA">
        <w:rPr>
          <w:rFonts w:ascii="Arial" w:eastAsia="宋体" w:hAnsi="Arial" w:cs="Arial"/>
          <w:szCs w:val="21"/>
        </w:rPr>
        <w:t>器械</w:t>
      </w:r>
      <w:r w:rsidR="0010514F" w:rsidRPr="00BD29DA">
        <w:rPr>
          <w:rFonts w:ascii="Arial" w:eastAsia="宋体" w:hAnsi="Arial" w:cs="Arial"/>
          <w:szCs w:val="21"/>
        </w:rPr>
        <w:t>指南。电外科器械指南的下列部分仍适用于双机血管封闭</w:t>
      </w:r>
      <w:r w:rsidR="00365943" w:rsidRPr="00BD29DA">
        <w:rPr>
          <w:rFonts w:ascii="Arial" w:eastAsia="宋体" w:hAnsi="Arial" w:cs="Arial"/>
          <w:szCs w:val="21"/>
        </w:rPr>
        <w:t>器械</w:t>
      </w:r>
      <w:r w:rsidR="0010514F" w:rsidRPr="00BD29DA">
        <w:rPr>
          <w:rFonts w:ascii="Arial" w:eastAsia="宋体" w:hAnsi="Arial" w:cs="Arial"/>
          <w:szCs w:val="21"/>
        </w:rPr>
        <w:t>：</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软件</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生物相容性</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灭菌</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再处理</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致热源性</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有效期</w:t>
      </w:r>
    </w:p>
    <w:p w:rsidR="0010514F" w:rsidRPr="00BD29DA" w:rsidRDefault="0010514F" w:rsidP="00330241">
      <w:pPr>
        <w:pStyle w:val="a3"/>
        <w:numPr>
          <w:ilvl w:val="0"/>
          <w:numId w:val="2"/>
        </w:numPr>
        <w:snapToGrid w:val="0"/>
        <w:spacing w:line="360" w:lineRule="auto"/>
        <w:ind w:left="0" w:firstLineChars="0" w:firstLine="0"/>
        <w:rPr>
          <w:rFonts w:ascii="Arial" w:eastAsia="宋体" w:hAnsi="Arial" w:cs="Arial"/>
          <w:szCs w:val="21"/>
        </w:rPr>
      </w:pPr>
      <w:r w:rsidRPr="00BD29DA">
        <w:rPr>
          <w:rFonts w:ascii="Arial" w:eastAsia="宋体" w:hAnsi="Arial" w:cs="Arial"/>
          <w:szCs w:val="21"/>
        </w:rPr>
        <w:t>用电安全与电磁相容性</w:t>
      </w:r>
    </w:p>
    <w:p w:rsidR="00330241" w:rsidRDefault="00330241" w:rsidP="00330241">
      <w:pPr>
        <w:pStyle w:val="a3"/>
        <w:numPr>
          <w:ilvl w:val="0"/>
          <w:numId w:val="12"/>
        </w:numPr>
        <w:snapToGrid w:val="0"/>
        <w:spacing w:beforeLines="50" w:before="156" w:afterLines="50" w:after="156" w:line="360" w:lineRule="auto"/>
        <w:ind w:firstLineChars="0"/>
        <w:rPr>
          <w:rFonts w:ascii="Arial" w:eastAsia="宋体" w:hAnsi="Arial" w:cs="Arial"/>
          <w:b/>
          <w:sz w:val="28"/>
          <w:szCs w:val="28"/>
        </w:rPr>
        <w:sectPr w:rsidR="00330241" w:rsidSect="00F10F7C">
          <w:footerReference w:type="default" r:id="rId17"/>
          <w:pgSz w:w="11906" w:h="16838"/>
          <w:pgMar w:top="1134" w:right="1134" w:bottom="1134" w:left="1134" w:header="720" w:footer="720" w:gutter="0"/>
          <w:pgNumType w:start="2"/>
          <w:cols w:space="720"/>
          <w:docGrid w:type="lines" w:linePitch="312"/>
        </w:sectPr>
      </w:pPr>
    </w:p>
    <w:p w:rsidR="0010514F" w:rsidRPr="005D2880" w:rsidRDefault="00365943"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8" w:name="_Toc478549315"/>
      <w:r w:rsidRPr="005D2880">
        <w:rPr>
          <w:rFonts w:ascii="Arial" w:eastAsia="宋体" w:hAnsi="Arial" w:cs="Arial"/>
          <w:b/>
          <w:sz w:val="28"/>
          <w:szCs w:val="28"/>
        </w:rPr>
        <w:lastRenderedPageBreak/>
        <w:t>器械</w:t>
      </w:r>
      <w:r w:rsidR="0010514F" w:rsidRPr="005D2880">
        <w:rPr>
          <w:rFonts w:ascii="Arial" w:eastAsia="宋体" w:hAnsi="Arial" w:cs="Arial"/>
          <w:b/>
          <w:sz w:val="28"/>
          <w:szCs w:val="28"/>
        </w:rPr>
        <w:t>描述</w:t>
      </w:r>
      <w:bookmarkEnd w:id="8"/>
    </w:p>
    <w:p w:rsidR="0010514F" w:rsidRPr="00BD29DA" w:rsidRDefault="0010514F"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我们推荐</w:t>
      </w:r>
      <w:r w:rsidR="00B70652" w:rsidRPr="00BD29DA">
        <w:rPr>
          <w:rFonts w:ascii="Arial" w:eastAsia="宋体" w:hAnsi="Arial" w:cs="Arial"/>
          <w:szCs w:val="21"/>
        </w:rPr>
        <w:t>通过</w:t>
      </w:r>
      <w:r w:rsidRPr="00BD29DA">
        <w:rPr>
          <w:rFonts w:ascii="Arial" w:eastAsia="宋体" w:hAnsi="Arial" w:cs="Arial"/>
          <w:szCs w:val="21"/>
        </w:rPr>
        <w:t>第</w:t>
      </w:r>
      <w:r w:rsidRPr="00BD29DA">
        <w:rPr>
          <w:rFonts w:ascii="Arial" w:eastAsia="宋体" w:hAnsi="Arial" w:cs="Arial"/>
          <w:szCs w:val="21"/>
        </w:rPr>
        <w:t>II</w:t>
      </w:r>
      <w:r w:rsidR="00B70652" w:rsidRPr="00BD29DA">
        <w:rPr>
          <w:rFonts w:ascii="Arial" w:eastAsia="宋体" w:hAnsi="Arial" w:cs="Arial"/>
          <w:szCs w:val="21"/>
        </w:rPr>
        <w:t>节</w:t>
      </w:r>
      <w:r w:rsidRPr="00BD29DA">
        <w:rPr>
          <w:rFonts w:ascii="Arial" w:eastAsia="宋体" w:hAnsi="Arial" w:cs="Arial"/>
          <w:szCs w:val="21"/>
        </w:rPr>
        <w:t>中</w:t>
      </w:r>
      <w:r w:rsidR="00B70652" w:rsidRPr="00BD29DA">
        <w:rPr>
          <w:rFonts w:ascii="Arial" w:eastAsia="宋体" w:hAnsi="Arial" w:cs="Arial"/>
          <w:szCs w:val="21"/>
        </w:rPr>
        <w:t>描述的</w:t>
      </w:r>
      <w:r w:rsidRPr="00BD29DA">
        <w:rPr>
          <w:rFonts w:ascii="Arial" w:eastAsia="宋体" w:hAnsi="Arial" w:cs="Arial"/>
          <w:szCs w:val="21"/>
        </w:rPr>
        <w:t>适用法规编号来确定您的</w:t>
      </w:r>
      <w:r w:rsidR="00365943" w:rsidRPr="00BD29DA">
        <w:rPr>
          <w:rFonts w:ascii="Arial" w:eastAsia="宋体" w:hAnsi="Arial" w:cs="Arial"/>
          <w:szCs w:val="21"/>
        </w:rPr>
        <w:t>器械</w:t>
      </w:r>
      <w:r w:rsidRPr="00BD29DA">
        <w:rPr>
          <w:rFonts w:ascii="Arial" w:eastAsia="宋体" w:hAnsi="Arial" w:cs="Arial"/>
          <w:szCs w:val="21"/>
        </w:rPr>
        <w:t>，并包含下列信息：</w:t>
      </w:r>
    </w:p>
    <w:p w:rsidR="0010514F" w:rsidRPr="0009514D" w:rsidRDefault="00B70652" w:rsidP="00624F27">
      <w:pPr>
        <w:pStyle w:val="a3"/>
        <w:numPr>
          <w:ilvl w:val="0"/>
          <w:numId w:val="13"/>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9" w:name="_Toc478549316"/>
      <w:r w:rsidRPr="0009514D">
        <w:rPr>
          <w:rFonts w:ascii="Arial" w:eastAsia="宋体" w:hAnsi="Arial" w:cs="Arial"/>
          <w:b/>
          <w:sz w:val="24"/>
          <w:szCs w:val="24"/>
        </w:rPr>
        <w:t>使用</w:t>
      </w:r>
      <w:r w:rsidR="0010514F" w:rsidRPr="0009514D">
        <w:rPr>
          <w:rFonts w:ascii="Arial" w:eastAsia="宋体" w:hAnsi="Arial" w:cs="Arial"/>
          <w:b/>
          <w:sz w:val="24"/>
          <w:szCs w:val="24"/>
        </w:rPr>
        <w:t>适应症</w:t>
      </w:r>
      <w:bookmarkEnd w:id="9"/>
    </w:p>
    <w:p w:rsidR="0010514F" w:rsidRPr="00BD29DA" w:rsidRDefault="0010514F" w:rsidP="00330241">
      <w:pPr>
        <w:snapToGrid w:val="0"/>
        <w:spacing w:beforeLines="50" w:before="156" w:afterLines="50" w:after="156" w:line="360" w:lineRule="auto"/>
        <w:ind w:leftChars="186" w:left="391" w:firstLine="1"/>
        <w:rPr>
          <w:rFonts w:ascii="Arial" w:eastAsia="宋体" w:hAnsi="Arial" w:cs="Arial"/>
          <w:szCs w:val="21"/>
        </w:rPr>
      </w:pPr>
      <w:r w:rsidRPr="00BD29DA">
        <w:rPr>
          <w:rFonts w:ascii="Arial" w:eastAsia="宋体" w:hAnsi="Arial" w:cs="Arial"/>
          <w:szCs w:val="21"/>
        </w:rPr>
        <w:t>您</w:t>
      </w:r>
      <w:r w:rsidR="00B70652" w:rsidRPr="00BD29DA">
        <w:rPr>
          <w:rFonts w:ascii="Arial" w:eastAsia="宋体" w:hAnsi="Arial" w:cs="Arial"/>
          <w:szCs w:val="21"/>
        </w:rPr>
        <w:t>应</w:t>
      </w:r>
      <w:r w:rsidRPr="00BD29DA">
        <w:rPr>
          <w:rFonts w:ascii="Arial" w:eastAsia="宋体" w:hAnsi="Arial" w:cs="Arial"/>
          <w:szCs w:val="21"/>
        </w:rPr>
        <w:t>提供</w:t>
      </w:r>
      <w:r w:rsidR="00365943" w:rsidRPr="00BD29DA">
        <w:rPr>
          <w:rFonts w:ascii="Arial" w:eastAsia="宋体" w:hAnsi="Arial" w:cs="Arial"/>
          <w:szCs w:val="21"/>
        </w:rPr>
        <w:t>器械</w:t>
      </w:r>
      <w:r w:rsidR="00B70652" w:rsidRPr="00BD29DA">
        <w:rPr>
          <w:rFonts w:ascii="Arial" w:eastAsia="宋体" w:hAnsi="Arial" w:cs="Arial"/>
          <w:szCs w:val="21"/>
        </w:rPr>
        <w:t>使用</w:t>
      </w:r>
      <w:r w:rsidRPr="00BD29DA">
        <w:rPr>
          <w:rFonts w:ascii="Arial" w:eastAsia="宋体" w:hAnsi="Arial" w:cs="Arial"/>
          <w:szCs w:val="21"/>
        </w:rPr>
        <w:t>适应症的清晰说明。</w:t>
      </w:r>
      <w:r w:rsidR="00D7238B" w:rsidRPr="00BD29DA">
        <w:rPr>
          <w:rFonts w:ascii="Arial" w:eastAsia="宋体" w:hAnsi="Arial" w:cs="Arial"/>
          <w:szCs w:val="21"/>
        </w:rPr>
        <w:t>使用说明</w:t>
      </w:r>
      <w:r w:rsidR="00B70652" w:rsidRPr="00BD29DA">
        <w:rPr>
          <w:rFonts w:ascii="Arial" w:eastAsia="宋体" w:hAnsi="Arial" w:cs="Arial"/>
          <w:szCs w:val="21"/>
        </w:rPr>
        <w:t>书</w:t>
      </w:r>
      <w:r w:rsidR="00D7238B" w:rsidRPr="00BD29DA">
        <w:rPr>
          <w:rFonts w:ascii="Arial" w:eastAsia="宋体" w:hAnsi="Arial" w:cs="Arial"/>
          <w:szCs w:val="21"/>
        </w:rPr>
        <w:t>页对适应症陈述</w:t>
      </w:r>
      <w:r w:rsidR="00B70652" w:rsidRPr="00BD29DA">
        <w:rPr>
          <w:rFonts w:ascii="Arial" w:eastAsia="宋体" w:hAnsi="Arial" w:cs="Arial"/>
          <w:szCs w:val="21"/>
        </w:rPr>
        <w:t>的使用适应症</w:t>
      </w:r>
      <w:r w:rsidR="00D7238B" w:rsidRPr="00BD29DA">
        <w:rPr>
          <w:rFonts w:ascii="Arial" w:eastAsia="宋体" w:hAnsi="Arial" w:cs="Arial"/>
          <w:szCs w:val="21"/>
        </w:rPr>
        <w:t>应当与</w:t>
      </w:r>
      <w:r w:rsidR="00D7238B" w:rsidRPr="00BD29DA">
        <w:rPr>
          <w:rFonts w:ascii="Arial" w:eastAsia="宋体" w:hAnsi="Arial" w:cs="Arial"/>
          <w:szCs w:val="21"/>
        </w:rPr>
        <w:t>510</w:t>
      </w:r>
      <w:r w:rsidR="00D7238B" w:rsidRPr="00BD29DA">
        <w:rPr>
          <w:rFonts w:ascii="Arial" w:eastAsia="宋体" w:hAnsi="Arial" w:cs="Arial"/>
          <w:szCs w:val="21"/>
        </w:rPr>
        <w:t>（</w:t>
      </w:r>
      <w:r w:rsidR="00D7238B" w:rsidRPr="00BD29DA">
        <w:rPr>
          <w:rFonts w:ascii="Arial" w:eastAsia="宋体" w:hAnsi="Arial" w:cs="Arial"/>
          <w:szCs w:val="21"/>
        </w:rPr>
        <w:t>k</w:t>
      </w:r>
      <w:r w:rsidR="00D7238B" w:rsidRPr="00BD29DA">
        <w:rPr>
          <w:rFonts w:ascii="Arial" w:eastAsia="宋体" w:hAnsi="Arial" w:cs="Arial"/>
          <w:szCs w:val="21"/>
        </w:rPr>
        <w:t>）总结（如果在</w:t>
      </w:r>
      <w:r w:rsidR="00D7238B" w:rsidRPr="00BD29DA">
        <w:rPr>
          <w:rFonts w:ascii="Arial" w:eastAsia="宋体" w:hAnsi="Arial" w:cs="Arial"/>
          <w:szCs w:val="21"/>
        </w:rPr>
        <w:t>510</w:t>
      </w:r>
      <w:r w:rsidR="00D7238B" w:rsidRPr="00BD29DA">
        <w:rPr>
          <w:rFonts w:ascii="Arial" w:eastAsia="宋体" w:hAnsi="Arial" w:cs="Arial"/>
          <w:szCs w:val="21"/>
        </w:rPr>
        <w:t>（</w:t>
      </w:r>
      <w:r w:rsidR="00D7238B" w:rsidRPr="00BD29DA">
        <w:rPr>
          <w:rFonts w:ascii="Arial" w:eastAsia="宋体" w:hAnsi="Arial" w:cs="Arial"/>
          <w:szCs w:val="21"/>
        </w:rPr>
        <w:t>k</w:t>
      </w:r>
      <w:r w:rsidR="00D7238B" w:rsidRPr="00BD29DA">
        <w:rPr>
          <w:rFonts w:ascii="Arial" w:eastAsia="宋体" w:hAnsi="Arial" w:cs="Arial"/>
          <w:szCs w:val="21"/>
        </w:rPr>
        <w:t>）声明中包含了该部分）的陈述以及</w:t>
      </w:r>
      <w:r w:rsidR="00365943" w:rsidRPr="00BD29DA">
        <w:rPr>
          <w:rFonts w:ascii="Arial" w:eastAsia="宋体" w:hAnsi="Arial" w:cs="Arial"/>
          <w:szCs w:val="21"/>
        </w:rPr>
        <w:t>器械</w:t>
      </w:r>
      <w:r w:rsidR="00D7238B" w:rsidRPr="00BD29DA">
        <w:rPr>
          <w:rFonts w:ascii="Arial" w:eastAsia="宋体" w:hAnsi="Arial" w:cs="Arial"/>
          <w:szCs w:val="21"/>
        </w:rPr>
        <w:t>标签的陈述相一致。您</w:t>
      </w:r>
      <w:r w:rsidR="00C72DFA" w:rsidRPr="00BD29DA">
        <w:rPr>
          <w:rFonts w:ascii="Arial" w:eastAsia="宋体" w:hAnsi="Arial" w:cs="Arial"/>
          <w:szCs w:val="21"/>
        </w:rPr>
        <w:t>还应</w:t>
      </w:r>
      <w:r w:rsidR="00B70652" w:rsidRPr="00BD29DA">
        <w:rPr>
          <w:rFonts w:ascii="Arial" w:eastAsia="宋体" w:hAnsi="Arial" w:cs="Arial"/>
          <w:szCs w:val="21"/>
        </w:rPr>
        <w:t>说明</w:t>
      </w:r>
      <w:r w:rsidR="00C72DFA" w:rsidRPr="00BD29DA">
        <w:rPr>
          <w:rFonts w:ascii="Arial" w:eastAsia="宋体" w:hAnsi="Arial" w:cs="Arial"/>
          <w:szCs w:val="21"/>
        </w:rPr>
        <w:t>该</w:t>
      </w:r>
      <w:r w:rsidR="00365943" w:rsidRPr="00BD29DA">
        <w:rPr>
          <w:rFonts w:ascii="Arial" w:eastAsia="宋体" w:hAnsi="Arial" w:cs="Arial"/>
          <w:szCs w:val="21"/>
        </w:rPr>
        <w:t>器械</w:t>
      </w:r>
      <w:r w:rsidR="00C72DFA" w:rsidRPr="00BD29DA">
        <w:rPr>
          <w:rFonts w:ascii="Arial" w:eastAsia="宋体" w:hAnsi="Arial" w:cs="Arial"/>
          <w:szCs w:val="21"/>
        </w:rPr>
        <w:t>为处方用</w:t>
      </w:r>
      <w:r w:rsidR="00365943" w:rsidRPr="00BD29DA">
        <w:rPr>
          <w:rFonts w:ascii="Arial" w:eastAsia="宋体" w:hAnsi="Arial" w:cs="Arial"/>
          <w:szCs w:val="21"/>
        </w:rPr>
        <w:t>器械</w:t>
      </w:r>
      <w:r w:rsidR="00C72DFA" w:rsidRPr="00BD29DA">
        <w:rPr>
          <w:rFonts w:ascii="Arial" w:eastAsia="宋体" w:hAnsi="Arial" w:cs="Arial"/>
          <w:szCs w:val="21"/>
        </w:rPr>
        <w:t>，并相应地在使用说明书页</w:t>
      </w:r>
      <w:r w:rsidR="00B70652" w:rsidRPr="00BD29DA">
        <w:rPr>
          <w:rFonts w:ascii="Arial" w:eastAsia="宋体" w:hAnsi="Arial" w:cs="Arial"/>
          <w:szCs w:val="21"/>
        </w:rPr>
        <w:t>的</w:t>
      </w:r>
      <w:r w:rsidR="008B55D8" w:rsidRPr="00BD29DA">
        <w:rPr>
          <w:rFonts w:ascii="Arial" w:eastAsia="宋体" w:hAnsi="Arial" w:cs="Arial"/>
          <w:szCs w:val="21"/>
        </w:rPr>
        <w:t>适应症中说明</w:t>
      </w:r>
      <w:r w:rsidR="00C72DFA" w:rsidRPr="00BD29DA">
        <w:rPr>
          <w:rFonts w:ascii="Arial" w:eastAsia="宋体" w:hAnsi="Arial" w:cs="Arial"/>
          <w:szCs w:val="21"/>
        </w:rPr>
        <w:t>。</w:t>
      </w:r>
    </w:p>
    <w:p w:rsidR="00C72DFA" w:rsidRPr="00BD29DA" w:rsidRDefault="00C412B5" w:rsidP="00330241">
      <w:pPr>
        <w:snapToGrid w:val="0"/>
        <w:spacing w:beforeLines="50" w:before="156" w:afterLines="50" w:after="156" w:line="360" w:lineRule="auto"/>
        <w:ind w:leftChars="186" w:left="391" w:firstLine="1"/>
        <w:rPr>
          <w:rFonts w:ascii="Arial" w:eastAsia="宋体" w:hAnsi="Arial" w:cs="Arial"/>
          <w:szCs w:val="21"/>
        </w:rPr>
      </w:pPr>
      <w:r w:rsidRPr="00BD29DA">
        <w:rPr>
          <w:rFonts w:ascii="Arial" w:eastAsia="宋体" w:hAnsi="Arial" w:cs="Arial"/>
          <w:szCs w:val="21"/>
        </w:rPr>
        <w:t>您提交的</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）申请中应当包含您</w:t>
      </w:r>
      <w:r w:rsidR="00365943" w:rsidRPr="00BD29DA">
        <w:rPr>
          <w:rFonts w:ascii="Arial" w:eastAsia="宋体" w:hAnsi="Arial" w:cs="Arial"/>
          <w:szCs w:val="21"/>
        </w:rPr>
        <w:t>器械</w:t>
      </w:r>
      <w:r w:rsidRPr="00BD29DA">
        <w:rPr>
          <w:rFonts w:ascii="Arial" w:eastAsia="宋体" w:hAnsi="Arial" w:cs="Arial"/>
          <w:szCs w:val="21"/>
        </w:rPr>
        <w:t>的适应症与所有引用的待比较</w:t>
      </w:r>
      <w:r w:rsidR="00365943" w:rsidRPr="00BD29DA">
        <w:rPr>
          <w:rFonts w:ascii="Arial" w:eastAsia="宋体" w:hAnsi="Arial" w:cs="Arial"/>
          <w:szCs w:val="21"/>
        </w:rPr>
        <w:t>器械</w:t>
      </w:r>
      <w:r w:rsidRPr="00BD29DA">
        <w:rPr>
          <w:rFonts w:ascii="Arial" w:eastAsia="宋体" w:hAnsi="Arial" w:cs="Arial"/>
          <w:szCs w:val="21"/>
        </w:rPr>
        <w:t>适应症的比较情况。应当明确给出双</w:t>
      </w:r>
      <w:proofErr w:type="gramStart"/>
      <w:r w:rsidRPr="00BD29DA">
        <w:rPr>
          <w:rFonts w:ascii="Arial" w:eastAsia="宋体" w:hAnsi="Arial" w:cs="Arial"/>
          <w:szCs w:val="21"/>
        </w:rPr>
        <w:t>极</w:t>
      </w:r>
      <w:proofErr w:type="gramEnd"/>
      <w:r w:rsidRPr="00BD29DA">
        <w:rPr>
          <w:rFonts w:ascii="Arial" w:eastAsia="宋体" w:hAnsi="Arial" w:cs="Arial"/>
          <w:szCs w:val="21"/>
        </w:rPr>
        <w:t>电外科血管封闭</w:t>
      </w:r>
      <w:r w:rsidR="00365943" w:rsidRPr="00BD29DA">
        <w:rPr>
          <w:rFonts w:ascii="Arial" w:eastAsia="宋体" w:hAnsi="Arial" w:cs="Arial"/>
          <w:szCs w:val="21"/>
        </w:rPr>
        <w:t>器械</w:t>
      </w:r>
      <w:r w:rsidRPr="00BD29DA">
        <w:rPr>
          <w:rFonts w:ascii="Arial" w:eastAsia="宋体" w:hAnsi="Arial" w:cs="Arial"/>
          <w:szCs w:val="21"/>
        </w:rPr>
        <w:t>适用的血压正常患者在充盈状态下的最大血管尺寸。如果申请</w:t>
      </w:r>
      <w:r w:rsidR="00365943" w:rsidRPr="00BD29DA">
        <w:rPr>
          <w:rFonts w:ascii="Arial" w:eastAsia="宋体" w:hAnsi="Arial" w:cs="Arial"/>
          <w:szCs w:val="21"/>
        </w:rPr>
        <w:t>器械</w:t>
      </w:r>
      <w:r w:rsidRPr="00BD29DA">
        <w:rPr>
          <w:rFonts w:ascii="Arial" w:eastAsia="宋体" w:hAnsi="Arial" w:cs="Arial"/>
          <w:szCs w:val="21"/>
        </w:rPr>
        <w:t>或比较</w:t>
      </w:r>
      <w:r w:rsidR="00365943" w:rsidRPr="00BD29DA">
        <w:rPr>
          <w:rFonts w:ascii="Arial" w:eastAsia="宋体" w:hAnsi="Arial" w:cs="Arial"/>
          <w:szCs w:val="21"/>
        </w:rPr>
        <w:t>器械</w:t>
      </w:r>
      <w:r w:rsidRPr="00BD29DA">
        <w:rPr>
          <w:rFonts w:ascii="Arial" w:eastAsia="宋体" w:hAnsi="Arial" w:cs="Arial"/>
          <w:szCs w:val="21"/>
        </w:rPr>
        <w:t>由多个部件组成，且各部件的适应症不同，则需要在比较中指明这些差异。如果能够证明申请</w:t>
      </w:r>
      <w:r w:rsidR="00365943" w:rsidRPr="00BD29DA">
        <w:rPr>
          <w:rFonts w:ascii="Arial" w:eastAsia="宋体" w:hAnsi="Arial" w:cs="Arial"/>
          <w:szCs w:val="21"/>
        </w:rPr>
        <w:t>器械</w:t>
      </w:r>
      <w:r w:rsidRPr="00BD29DA">
        <w:rPr>
          <w:rFonts w:ascii="Arial" w:eastAsia="宋体" w:hAnsi="Arial" w:cs="Arial"/>
          <w:szCs w:val="21"/>
        </w:rPr>
        <w:t>的适应症与比较</w:t>
      </w:r>
      <w:r w:rsidR="00365943" w:rsidRPr="00BD29DA">
        <w:rPr>
          <w:rFonts w:ascii="Arial" w:eastAsia="宋体" w:hAnsi="Arial" w:cs="Arial"/>
          <w:szCs w:val="21"/>
        </w:rPr>
        <w:t>器械</w:t>
      </w:r>
      <w:r w:rsidRPr="00BD29DA">
        <w:rPr>
          <w:rFonts w:ascii="Arial" w:eastAsia="宋体" w:hAnsi="Arial" w:cs="Arial"/>
          <w:szCs w:val="21"/>
        </w:rPr>
        <w:t>相同，并且没有新的能够引起安全性和有效性的技术特性</w:t>
      </w:r>
      <w:r w:rsidR="00F22ECE" w:rsidRPr="00BD29DA">
        <w:rPr>
          <w:rFonts w:ascii="Arial" w:eastAsia="宋体" w:hAnsi="Arial" w:cs="Arial"/>
          <w:szCs w:val="21"/>
        </w:rPr>
        <w:t>，如果申请</w:t>
      </w:r>
      <w:r w:rsidR="00365943" w:rsidRPr="00BD29DA">
        <w:rPr>
          <w:rFonts w:ascii="Arial" w:eastAsia="宋体" w:hAnsi="Arial" w:cs="Arial"/>
          <w:szCs w:val="21"/>
        </w:rPr>
        <w:t>器械</w:t>
      </w:r>
      <w:r w:rsidR="00F22ECE" w:rsidRPr="00BD29DA">
        <w:rPr>
          <w:rFonts w:ascii="Arial" w:eastAsia="宋体" w:hAnsi="Arial" w:cs="Arial"/>
          <w:szCs w:val="21"/>
        </w:rPr>
        <w:t>和比较</w:t>
      </w:r>
      <w:r w:rsidR="00365943" w:rsidRPr="00BD29DA">
        <w:rPr>
          <w:rFonts w:ascii="Arial" w:eastAsia="宋体" w:hAnsi="Arial" w:cs="Arial"/>
          <w:szCs w:val="21"/>
        </w:rPr>
        <w:t>器械</w:t>
      </w:r>
      <w:r w:rsidR="00F22ECE" w:rsidRPr="00BD29DA">
        <w:rPr>
          <w:rFonts w:ascii="Arial" w:eastAsia="宋体" w:hAnsi="Arial" w:cs="Arial"/>
          <w:szCs w:val="21"/>
        </w:rPr>
        <w:t>在适应症方面存在任何差异的话则</w:t>
      </w:r>
      <w:r w:rsidR="00921678" w:rsidRPr="00BD29DA">
        <w:rPr>
          <w:rFonts w:ascii="Arial" w:eastAsia="宋体" w:hAnsi="Arial" w:cs="Arial"/>
          <w:szCs w:val="21"/>
        </w:rPr>
        <w:t>您应该</w:t>
      </w:r>
      <w:r w:rsidRPr="00BD29DA">
        <w:rPr>
          <w:rFonts w:ascii="Arial" w:eastAsia="宋体" w:hAnsi="Arial" w:cs="Arial"/>
          <w:szCs w:val="21"/>
        </w:rPr>
        <w:t>提供一个</w:t>
      </w:r>
      <w:r w:rsidR="00F22ECE" w:rsidRPr="00BD29DA">
        <w:rPr>
          <w:rFonts w:ascii="Arial" w:eastAsia="宋体" w:hAnsi="Arial" w:cs="Arial"/>
          <w:szCs w:val="21"/>
        </w:rPr>
        <w:t>说明，包括适用的性能数据。</w:t>
      </w:r>
    </w:p>
    <w:p w:rsidR="008703F9" w:rsidRPr="0009514D" w:rsidRDefault="00365943" w:rsidP="00624F27">
      <w:pPr>
        <w:pStyle w:val="a3"/>
        <w:numPr>
          <w:ilvl w:val="0"/>
          <w:numId w:val="13"/>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10" w:name="_Toc478549317"/>
      <w:r w:rsidRPr="0009514D">
        <w:rPr>
          <w:rFonts w:ascii="Arial" w:eastAsia="宋体" w:hAnsi="Arial" w:cs="Arial"/>
          <w:b/>
          <w:sz w:val="24"/>
          <w:szCs w:val="24"/>
        </w:rPr>
        <w:t>器械</w:t>
      </w:r>
      <w:r w:rsidR="008703F9" w:rsidRPr="0009514D">
        <w:rPr>
          <w:rFonts w:ascii="Arial" w:eastAsia="宋体" w:hAnsi="Arial" w:cs="Arial"/>
          <w:b/>
          <w:sz w:val="24"/>
          <w:szCs w:val="24"/>
        </w:rPr>
        <w:t>设计</w:t>
      </w:r>
      <w:bookmarkEnd w:id="10"/>
    </w:p>
    <w:p w:rsidR="008703F9" w:rsidRPr="00BD29DA" w:rsidRDefault="00921678" w:rsidP="00330241">
      <w:pPr>
        <w:snapToGrid w:val="0"/>
        <w:spacing w:beforeLines="50" w:before="156" w:afterLines="50" w:after="156" w:line="360" w:lineRule="auto"/>
        <w:ind w:leftChars="186" w:left="392" w:hanging="1"/>
        <w:rPr>
          <w:rFonts w:ascii="Arial" w:eastAsia="宋体" w:hAnsi="Arial" w:cs="Arial"/>
          <w:szCs w:val="21"/>
        </w:rPr>
      </w:pPr>
      <w:r w:rsidRPr="00BD29DA">
        <w:rPr>
          <w:rFonts w:ascii="Arial" w:eastAsia="宋体" w:hAnsi="Arial" w:cs="Arial"/>
          <w:szCs w:val="21"/>
        </w:rPr>
        <w:t>您应该</w:t>
      </w:r>
      <w:r w:rsidR="006017BC" w:rsidRPr="00BD29DA">
        <w:rPr>
          <w:rFonts w:ascii="Arial" w:eastAsia="宋体" w:hAnsi="Arial" w:cs="Arial"/>
          <w:szCs w:val="21"/>
        </w:rPr>
        <w:t>针对</w:t>
      </w:r>
      <w:r w:rsidR="00365943" w:rsidRPr="00BD29DA">
        <w:rPr>
          <w:rFonts w:ascii="Arial" w:eastAsia="宋体" w:hAnsi="Arial" w:cs="Arial"/>
          <w:szCs w:val="21"/>
        </w:rPr>
        <w:t>器械</w:t>
      </w:r>
      <w:r w:rsidR="006017BC" w:rsidRPr="00BD29DA">
        <w:rPr>
          <w:rFonts w:ascii="Arial" w:eastAsia="宋体" w:hAnsi="Arial" w:cs="Arial"/>
          <w:szCs w:val="21"/>
        </w:rPr>
        <w:t>的运行原理及执行机制如何实现预期的效果提供一个简要的描述。</w:t>
      </w:r>
      <w:r w:rsidR="001E1546" w:rsidRPr="00BD29DA">
        <w:rPr>
          <w:rFonts w:ascii="Arial" w:eastAsia="宋体" w:hAnsi="Arial" w:cs="Arial"/>
          <w:szCs w:val="21"/>
        </w:rPr>
        <w:t>如果</w:t>
      </w:r>
      <w:r w:rsidR="00365943" w:rsidRPr="00BD29DA">
        <w:rPr>
          <w:rFonts w:ascii="Arial" w:eastAsia="宋体" w:hAnsi="Arial" w:cs="Arial"/>
          <w:szCs w:val="21"/>
        </w:rPr>
        <w:t>器械</w:t>
      </w:r>
      <w:r w:rsidR="001E1546" w:rsidRPr="00BD29DA">
        <w:rPr>
          <w:rFonts w:ascii="Arial" w:eastAsia="宋体" w:hAnsi="Arial" w:cs="Arial"/>
          <w:szCs w:val="21"/>
        </w:rPr>
        <w:t>包含多个部件或</w:t>
      </w:r>
      <w:r w:rsidR="00A23073">
        <w:rPr>
          <w:rFonts w:ascii="Arial" w:eastAsia="宋体" w:hAnsi="Arial" w:cs="Arial"/>
          <w:szCs w:val="21"/>
        </w:rPr>
        <w:t>附件</w:t>
      </w:r>
      <w:r w:rsidR="001E1546" w:rsidRPr="00BD29DA">
        <w:rPr>
          <w:rFonts w:ascii="Arial" w:eastAsia="宋体" w:hAnsi="Arial" w:cs="Arial"/>
          <w:szCs w:val="21"/>
        </w:rPr>
        <w:t>，并且部件</w:t>
      </w:r>
      <w:r w:rsidR="001E1546" w:rsidRPr="00BD29DA">
        <w:rPr>
          <w:rFonts w:ascii="Arial" w:eastAsia="宋体" w:hAnsi="Arial" w:cs="Arial"/>
          <w:szCs w:val="21"/>
        </w:rPr>
        <w:t>/</w:t>
      </w:r>
      <w:r w:rsidR="00A23073">
        <w:rPr>
          <w:rFonts w:ascii="Arial" w:eastAsia="宋体" w:hAnsi="Arial" w:cs="Arial"/>
          <w:szCs w:val="21"/>
        </w:rPr>
        <w:t>附件</w:t>
      </w:r>
      <w:r w:rsidR="001E1546" w:rsidRPr="00BD29DA">
        <w:rPr>
          <w:rFonts w:ascii="Arial" w:eastAsia="宋体" w:hAnsi="Arial" w:cs="Arial"/>
          <w:szCs w:val="21"/>
        </w:rPr>
        <w:t>为申请的一部分，则需要提供一个所有部件</w:t>
      </w:r>
      <w:r w:rsidR="001E1546" w:rsidRPr="00BD29DA">
        <w:rPr>
          <w:rFonts w:ascii="Arial" w:eastAsia="宋体" w:hAnsi="Arial" w:cs="Arial"/>
          <w:szCs w:val="21"/>
        </w:rPr>
        <w:t>/</w:t>
      </w:r>
      <w:r w:rsidR="00A23073">
        <w:rPr>
          <w:rFonts w:ascii="Arial" w:eastAsia="宋体" w:hAnsi="Arial" w:cs="Arial"/>
          <w:szCs w:val="21"/>
        </w:rPr>
        <w:t>附件</w:t>
      </w:r>
      <w:r w:rsidR="001E1546" w:rsidRPr="00BD29DA">
        <w:rPr>
          <w:rFonts w:ascii="Arial" w:eastAsia="宋体" w:hAnsi="Arial" w:cs="Arial"/>
          <w:szCs w:val="21"/>
        </w:rPr>
        <w:t>的清单，并给出相应的模型编号和</w:t>
      </w:r>
      <w:r w:rsidR="001E1546" w:rsidRPr="00BD29DA">
        <w:rPr>
          <w:rFonts w:ascii="Arial" w:eastAsia="宋体" w:hAnsi="Arial" w:cs="Arial"/>
          <w:szCs w:val="21"/>
        </w:rPr>
        <w:t>/</w:t>
      </w:r>
      <w:r w:rsidR="001E1546" w:rsidRPr="00BD29DA">
        <w:rPr>
          <w:rFonts w:ascii="Arial" w:eastAsia="宋体" w:hAnsi="Arial" w:cs="Arial"/>
          <w:szCs w:val="21"/>
        </w:rPr>
        <w:t>或部件号。在本指南中部件</w:t>
      </w:r>
      <w:r w:rsidR="001E1546" w:rsidRPr="00BD29DA">
        <w:rPr>
          <w:rFonts w:ascii="Arial" w:eastAsia="宋体" w:hAnsi="Arial" w:cs="Arial"/>
          <w:szCs w:val="21"/>
        </w:rPr>
        <w:t>/</w:t>
      </w:r>
      <w:r w:rsidR="00A23073">
        <w:rPr>
          <w:rFonts w:ascii="Arial" w:eastAsia="宋体" w:hAnsi="Arial" w:cs="Arial"/>
          <w:szCs w:val="21"/>
        </w:rPr>
        <w:t>附件</w:t>
      </w:r>
      <w:r w:rsidR="001E1546" w:rsidRPr="00BD29DA">
        <w:rPr>
          <w:rFonts w:ascii="Arial" w:eastAsia="宋体" w:hAnsi="Arial" w:cs="Arial"/>
          <w:szCs w:val="21"/>
        </w:rPr>
        <w:t>指的是</w:t>
      </w:r>
      <w:r w:rsidR="00F84574" w:rsidRPr="00BD29DA">
        <w:rPr>
          <w:rFonts w:ascii="Arial" w:eastAsia="宋体" w:hAnsi="Arial" w:cs="Arial"/>
          <w:szCs w:val="21"/>
        </w:rPr>
        <w:t>电外科单元（</w:t>
      </w:r>
      <w:r w:rsidR="00F84574" w:rsidRPr="00BD29DA">
        <w:rPr>
          <w:rFonts w:ascii="Arial" w:eastAsia="宋体" w:hAnsi="Arial" w:cs="Arial"/>
          <w:szCs w:val="21"/>
        </w:rPr>
        <w:t>ESU</w:t>
      </w:r>
      <w:r w:rsidR="00F84574" w:rsidRPr="00BD29DA">
        <w:rPr>
          <w:rFonts w:ascii="Arial" w:eastAsia="宋体" w:hAnsi="Arial" w:cs="Arial"/>
          <w:szCs w:val="21"/>
        </w:rPr>
        <w:t>），</w:t>
      </w:r>
      <w:r w:rsidR="00001F0C" w:rsidRPr="00BD29DA">
        <w:rPr>
          <w:rFonts w:ascii="Arial" w:eastAsia="宋体" w:hAnsi="Arial" w:cs="Arial"/>
          <w:szCs w:val="21"/>
        </w:rPr>
        <w:t>活动</w:t>
      </w:r>
      <w:r w:rsidR="00F84574" w:rsidRPr="00BD29DA">
        <w:rPr>
          <w:rFonts w:ascii="Arial" w:eastAsia="宋体" w:hAnsi="Arial" w:cs="Arial"/>
          <w:szCs w:val="21"/>
        </w:rPr>
        <w:t>部件</w:t>
      </w:r>
      <w:r w:rsidR="00F84574" w:rsidRPr="00BD29DA">
        <w:rPr>
          <w:rFonts w:ascii="Arial" w:eastAsia="宋体" w:hAnsi="Arial" w:cs="Arial"/>
          <w:szCs w:val="21"/>
        </w:rPr>
        <w:t>/</w:t>
      </w:r>
      <w:r w:rsidR="00001F0C" w:rsidRPr="00BD29DA">
        <w:rPr>
          <w:rFonts w:ascii="Arial" w:eastAsia="宋体" w:hAnsi="Arial" w:cs="Arial"/>
          <w:szCs w:val="21"/>
        </w:rPr>
        <w:t>活动</w:t>
      </w:r>
      <w:r w:rsidR="00A23073">
        <w:rPr>
          <w:rFonts w:ascii="Arial" w:eastAsia="宋体" w:hAnsi="Arial" w:cs="Arial"/>
          <w:szCs w:val="21"/>
        </w:rPr>
        <w:t>附件</w:t>
      </w:r>
      <w:r w:rsidR="00F84574" w:rsidRPr="00BD29DA">
        <w:rPr>
          <w:rFonts w:ascii="Arial" w:eastAsia="宋体" w:hAnsi="Arial" w:cs="Arial"/>
          <w:szCs w:val="21"/>
        </w:rPr>
        <w:t>，以及</w:t>
      </w:r>
      <w:r w:rsidR="003A364E" w:rsidRPr="00BD29DA">
        <w:rPr>
          <w:rFonts w:ascii="Arial" w:eastAsia="宋体" w:hAnsi="Arial" w:cs="Arial"/>
          <w:szCs w:val="21"/>
        </w:rPr>
        <w:t>各种</w:t>
      </w:r>
      <w:r w:rsidR="00F84574" w:rsidRPr="00BD29DA">
        <w:rPr>
          <w:rFonts w:ascii="Arial" w:eastAsia="宋体" w:hAnsi="Arial" w:cs="Arial"/>
          <w:szCs w:val="21"/>
        </w:rPr>
        <w:t>部件</w:t>
      </w:r>
      <w:r w:rsidR="00F84574" w:rsidRPr="00BD29DA">
        <w:rPr>
          <w:rFonts w:ascii="Arial" w:eastAsia="宋体" w:hAnsi="Arial" w:cs="Arial"/>
          <w:szCs w:val="21"/>
        </w:rPr>
        <w:t>/</w:t>
      </w:r>
      <w:r w:rsidR="00A23073">
        <w:rPr>
          <w:rFonts w:ascii="Arial" w:eastAsia="宋体" w:hAnsi="Arial" w:cs="Arial"/>
          <w:szCs w:val="21"/>
        </w:rPr>
        <w:t>附件</w:t>
      </w:r>
      <w:r w:rsidR="00F84574" w:rsidRPr="00BD29DA">
        <w:rPr>
          <w:rFonts w:ascii="Arial" w:eastAsia="宋体" w:hAnsi="Arial" w:cs="Arial"/>
          <w:szCs w:val="21"/>
        </w:rPr>
        <w:t>。</w:t>
      </w:r>
      <w:r w:rsidR="00F16D47" w:rsidRPr="00BD29DA">
        <w:rPr>
          <w:rFonts w:ascii="Arial" w:eastAsia="宋体" w:hAnsi="Arial" w:cs="Arial"/>
          <w:szCs w:val="21"/>
        </w:rPr>
        <w:t>如果有的部件</w:t>
      </w:r>
      <w:r w:rsidR="00F16D47" w:rsidRPr="00BD29DA">
        <w:rPr>
          <w:rFonts w:ascii="Arial" w:eastAsia="宋体" w:hAnsi="Arial" w:cs="Arial"/>
          <w:szCs w:val="21"/>
        </w:rPr>
        <w:t>/</w:t>
      </w:r>
      <w:r w:rsidR="00A23073">
        <w:rPr>
          <w:rFonts w:ascii="Arial" w:eastAsia="宋体" w:hAnsi="Arial" w:cs="Arial"/>
          <w:szCs w:val="21"/>
        </w:rPr>
        <w:t>附件</w:t>
      </w:r>
      <w:r w:rsidR="00F16D47" w:rsidRPr="00BD29DA">
        <w:rPr>
          <w:rFonts w:ascii="Arial" w:eastAsia="宋体" w:hAnsi="Arial" w:cs="Arial"/>
          <w:szCs w:val="21"/>
        </w:rPr>
        <w:t>已经获得了</w:t>
      </w:r>
      <w:r w:rsidR="00F16D47" w:rsidRPr="00BD29DA">
        <w:rPr>
          <w:rFonts w:ascii="Arial" w:eastAsia="宋体" w:hAnsi="Arial" w:cs="Arial"/>
          <w:szCs w:val="21"/>
        </w:rPr>
        <w:t>510</w:t>
      </w:r>
      <w:r w:rsidR="00F16D47" w:rsidRPr="00BD29DA">
        <w:rPr>
          <w:rFonts w:ascii="Arial" w:eastAsia="宋体" w:hAnsi="Arial" w:cs="Arial"/>
          <w:szCs w:val="21"/>
        </w:rPr>
        <w:t>（</w:t>
      </w:r>
      <w:r w:rsidR="00F16D47" w:rsidRPr="00BD29DA">
        <w:rPr>
          <w:rFonts w:ascii="Arial" w:eastAsia="宋体" w:hAnsi="Arial" w:cs="Arial"/>
          <w:szCs w:val="21"/>
        </w:rPr>
        <w:t>k</w:t>
      </w:r>
      <w:r w:rsidR="00F16D47" w:rsidRPr="00BD29DA">
        <w:rPr>
          <w:rFonts w:ascii="Arial" w:eastAsia="宋体" w:hAnsi="Arial" w:cs="Arial"/>
          <w:szCs w:val="21"/>
        </w:rPr>
        <w:t>）批准或豁免，则需要分别提供</w:t>
      </w:r>
      <w:r w:rsidR="00F16D47" w:rsidRPr="00BD29DA">
        <w:rPr>
          <w:rFonts w:ascii="Arial" w:eastAsia="宋体" w:hAnsi="Arial" w:cs="Arial"/>
          <w:szCs w:val="21"/>
        </w:rPr>
        <w:t>510</w:t>
      </w:r>
      <w:r w:rsidR="00F16D47" w:rsidRPr="00BD29DA">
        <w:rPr>
          <w:rFonts w:ascii="Arial" w:eastAsia="宋体" w:hAnsi="Arial" w:cs="Arial"/>
          <w:szCs w:val="21"/>
        </w:rPr>
        <w:t>（</w:t>
      </w:r>
      <w:r w:rsidR="00F16D47" w:rsidRPr="00BD29DA">
        <w:rPr>
          <w:rFonts w:ascii="Arial" w:eastAsia="宋体" w:hAnsi="Arial" w:cs="Arial"/>
          <w:szCs w:val="21"/>
        </w:rPr>
        <w:t>k</w:t>
      </w:r>
      <w:r w:rsidR="00F16D47" w:rsidRPr="00BD29DA">
        <w:rPr>
          <w:rFonts w:ascii="Arial" w:eastAsia="宋体" w:hAnsi="Arial" w:cs="Arial"/>
          <w:szCs w:val="21"/>
        </w:rPr>
        <w:t>）编号或标明豁免状态。</w:t>
      </w:r>
    </w:p>
    <w:p w:rsidR="00F16D47" w:rsidRPr="00BD29DA" w:rsidRDefault="00F16D47" w:rsidP="00330241">
      <w:pPr>
        <w:snapToGrid w:val="0"/>
        <w:spacing w:beforeLines="50" w:before="156" w:afterLines="50" w:after="156" w:line="360" w:lineRule="auto"/>
        <w:ind w:leftChars="186" w:left="392" w:hanging="1"/>
        <w:rPr>
          <w:rFonts w:ascii="Arial" w:eastAsia="宋体" w:hAnsi="Arial" w:cs="Arial"/>
          <w:szCs w:val="21"/>
        </w:rPr>
      </w:pPr>
      <w:r w:rsidRPr="00BD29DA">
        <w:rPr>
          <w:rFonts w:ascii="Arial" w:eastAsia="宋体" w:hAnsi="Arial" w:cs="Arial"/>
          <w:szCs w:val="21"/>
        </w:rPr>
        <w:t>关于</w:t>
      </w:r>
      <w:r w:rsidR="00365943" w:rsidRPr="00BD29DA">
        <w:rPr>
          <w:rFonts w:ascii="Arial" w:eastAsia="宋体" w:hAnsi="Arial" w:cs="Arial"/>
          <w:szCs w:val="21"/>
        </w:rPr>
        <w:t>器械</w:t>
      </w:r>
      <w:r w:rsidRPr="00BD29DA">
        <w:rPr>
          <w:rFonts w:ascii="Arial" w:eastAsia="宋体" w:hAnsi="Arial" w:cs="Arial"/>
          <w:szCs w:val="21"/>
        </w:rPr>
        <w:t>设计您至少需要提供以下信息：</w:t>
      </w:r>
    </w:p>
    <w:p w:rsidR="00F16D47" w:rsidRPr="00222697" w:rsidRDefault="00365943" w:rsidP="00330241">
      <w:pPr>
        <w:pStyle w:val="a3"/>
        <w:numPr>
          <w:ilvl w:val="0"/>
          <w:numId w:val="14"/>
        </w:numPr>
        <w:snapToGrid w:val="0"/>
        <w:spacing w:beforeLines="50" w:before="156" w:afterLines="50" w:after="156" w:line="360" w:lineRule="auto"/>
        <w:ind w:firstLineChars="0"/>
        <w:rPr>
          <w:rFonts w:ascii="Arial" w:eastAsia="宋体" w:hAnsi="Arial" w:cs="Arial"/>
          <w:b/>
          <w:szCs w:val="21"/>
        </w:rPr>
      </w:pPr>
      <w:r w:rsidRPr="00222697">
        <w:rPr>
          <w:rFonts w:ascii="Arial" w:eastAsia="宋体" w:hAnsi="Arial" w:cs="Arial"/>
          <w:b/>
          <w:szCs w:val="21"/>
        </w:rPr>
        <w:t>器械</w:t>
      </w:r>
      <w:r w:rsidR="00F16D47" w:rsidRPr="00222697">
        <w:rPr>
          <w:rFonts w:ascii="Arial" w:eastAsia="宋体" w:hAnsi="Arial" w:cs="Arial"/>
          <w:b/>
          <w:szCs w:val="21"/>
        </w:rPr>
        <w:t>部件</w:t>
      </w:r>
    </w:p>
    <w:p w:rsidR="00F16D47" w:rsidRPr="00BD29DA" w:rsidRDefault="00F16D47" w:rsidP="00330241">
      <w:pPr>
        <w:snapToGrid w:val="0"/>
        <w:spacing w:beforeLines="50" w:before="156" w:afterLines="50" w:after="156" w:line="360" w:lineRule="auto"/>
        <w:ind w:firstLineChars="166" w:firstLine="349"/>
        <w:rPr>
          <w:rFonts w:ascii="Arial" w:eastAsia="宋体" w:hAnsi="Arial" w:cs="Arial"/>
          <w:szCs w:val="21"/>
        </w:rPr>
      </w:pPr>
      <w:r w:rsidRPr="00BD29DA">
        <w:rPr>
          <w:rFonts w:ascii="Arial" w:eastAsia="宋体" w:hAnsi="Arial" w:cs="Arial"/>
          <w:szCs w:val="21"/>
        </w:rPr>
        <w:t>我们建议您提供一份包含所有适用于您申请的主要部件或</w:t>
      </w:r>
      <w:r w:rsidR="00A23073">
        <w:rPr>
          <w:rFonts w:ascii="Arial" w:eastAsia="宋体" w:hAnsi="Arial" w:cs="Arial"/>
          <w:szCs w:val="21"/>
        </w:rPr>
        <w:t>附件</w:t>
      </w:r>
      <w:r w:rsidRPr="00BD29DA">
        <w:rPr>
          <w:rFonts w:ascii="Arial" w:eastAsia="宋体" w:hAnsi="Arial" w:cs="Arial"/>
          <w:szCs w:val="21"/>
        </w:rPr>
        <w:t>的简要描述：</w:t>
      </w:r>
    </w:p>
    <w:p w:rsidR="00F16D47" w:rsidRPr="00BD29DA" w:rsidRDefault="00F16D47" w:rsidP="00330241">
      <w:pPr>
        <w:pStyle w:val="a3"/>
        <w:numPr>
          <w:ilvl w:val="0"/>
          <w:numId w:val="4"/>
        </w:numPr>
        <w:snapToGrid w:val="0"/>
        <w:spacing w:line="360" w:lineRule="auto"/>
        <w:ind w:leftChars="167" w:left="714" w:hangingChars="173" w:hanging="363"/>
        <w:rPr>
          <w:rFonts w:ascii="Arial" w:eastAsia="宋体" w:hAnsi="Arial" w:cs="Arial"/>
          <w:szCs w:val="21"/>
        </w:rPr>
      </w:pPr>
      <w:r w:rsidRPr="00BD29DA">
        <w:rPr>
          <w:rFonts w:ascii="Arial" w:eastAsia="宋体" w:hAnsi="Arial" w:cs="Arial"/>
          <w:szCs w:val="21"/>
        </w:rPr>
        <w:t>ESU</w:t>
      </w:r>
      <w:r w:rsidRPr="00BD29DA">
        <w:rPr>
          <w:rFonts w:ascii="Arial" w:eastAsia="宋体" w:hAnsi="Arial" w:cs="Arial"/>
          <w:szCs w:val="21"/>
        </w:rPr>
        <w:t>（即发电机和控制台）主要功能，性能规格参数，以及物理规格。如果申请的</w:t>
      </w:r>
      <w:r w:rsidR="00365943" w:rsidRPr="00BD29DA">
        <w:rPr>
          <w:rFonts w:ascii="Arial" w:eastAsia="宋体" w:hAnsi="Arial" w:cs="Arial"/>
          <w:szCs w:val="21"/>
        </w:rPr>
        <w:t>器械</w:t>
      </w:r>
      <w:r w:rsidRPr="00BD29DA">
        <w:rPr>
          <w:rFonts w:ascii="Arial" w:eastAsia="宋体" w:hAnsi="Arial" w:cs="Arial"/>
          <w:szCs w:val="21"/>
        </w:rPr>
        <w:t>为血管封闭</w:t>
      </w:r>
      <w:r w:rsidR="00A23073">
        <w:rPr>
          <w:rFonts w:ascii="Arial" w:eastAsia="宋体" w:hAnsi="Arial" w:cs="Arial"/>
          <w:szCs w:val="21"/>
        </w:rPr>
        <w:t>附件</w:t>
      </w:r>
      <w:r w:rsidRPr="00BD29DA">
        <w:rPr>
          <w:rFonts w:ascii="Arial" w:eastAsia="宋体" w:hAnsi="Arial" w:cs="Arial"/>
          <w:szCs w:val="21"/>
        </w:rPr>
        <w:t>，并且与已经批准上市的发电机共同使用，则需要提供发电机的</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）编号，以及发电机的主要功能的性能参数（</w:t>
      </w:r>
      <w:r w:rsidR="00283247" w:rsidRPr="00BD29DA">
        <w:rPr>
          <w:rFonts w:ascii="Arial" w:eastAsia="宋体" w:hAnsi="Arial" w:cs="Arial"/>
          <w:szCs w:val="21"/>
        </w:rPr>
        <w:t>输出功率</w:t>
      </w:r>
      <w:r w:rsidRPr="00BD29DA">
        <w:rPr>
          <w:rFonts w:ascii="Arial" w:eastAsia="宋体" w:hAnsi="Arial" w:cs="Arial"/>
          <w:szCs w:val="21"/>
        </w:rPr>
        <w:t>、</w:t>
      </w:r>
      <w:r w:rsidR="00283247" w:rsidRPr="00BD29DA">
        <w:rPr>
          <w:rFonts w:ascii="Arial" w:eastAsia="宋体" w:hAnsi="Arial" w:cs="Arial"/>
          <w:szCs w:val="21"/>
        </w:rPr>
        <w:t>波形、峰值电压等</w:t>
      </w:r>
      <w:r w:rsidRPr="00BD29DA">
        <w:rPr>
          <w:rFonts w:ascii="Arial" w:eastAsia="宋体" w:hAnsi="Arial" w:cs="Arial"/>
          <w:szCs w:val="21"/>
        </w:rPr>
        <w:t>）、</w:t>
      </w:r>
      <w:r w:rsidR="00283247" w:rsidRPr="00BD29DA">
        <w:rPr>
          <w:rFonts w:ascii="Arial" w:eastAsia="宋体" w:hAnsi="Arial" w:cs="Arial"/>
          <w:szCs w:val="21"/>
        </w:rPr>
        <w:t>全部性能参数及物理规格参数。</w:t>
      </w:r>
    </w:p>
    <w:p w:rsidR="00283247" w:rsidRPr="00BD29DA" w:rsidRDefault="00001F0C" w:rsidP="00330241">
      <w:pPr>
        <w:pStyle w:val="a3"/>
        <w:numPr>
          <w:ilvl w:val="0"/>
          <w:numId w:val="4"/>
        </w:numPr>
        <w:snapToGrid w:val="0"/>
        <w:spacing w:line="360" w:lineRule="auto"/>
        <w:ind w:leftChars="167" w:left="714" w:hangingChars="173" w:hanging="363"/>
        <w:rPr>
          <w:rFonts w:ascii="Arial" w:eastAsia="宋体" w:hAnsi="Arial" w:cs="Arial"/>
          <w:szCs w:val="21"/>
        </w:rPr>
      </w:pPr>
      <w:r w:rsidRPr="00BD29DA">
        <w:rPr>
          <w:rFonts w:ascii="Arial" w:eastAsia="宋体" w:hAnsi="Arial" w:cs="Arial"/>
          <w:szCs w:val="21"/>
        </w:rPr>
        <w:t>活动部件</w:t>
      </w:r>
      <w:r w:rsidRPr="00BD29DA">
        <w:rPr>
          <w:rFonts w:ascii="Arial" w:eastAsia="宋体" w:hAnsi="Arial" w:cs="Arial"/>
          <w:szCs w:val="21"/>
        </w:rPr>
        <w:t>/</w:t>
      </w:r>
      <w:r w:rsidR="00A23073">
        <w:rPr>
          <w:rFonts w:ascii="Arial" w:eastAsia="宋体" w:hAnsi="Arial" w:cs="Arial"/>
          <w:szCs w:val="21"/>
        </w:rPr>
        <w:t>附件</w:t>
      </w:r>
      <w:r w:rsidRPr="00BD29DA">
        <w:rPr>
          <w:rFonts w:ascii="Arial" w:eastAsia="宋体" w:hAnsi="Arial" w:cs="Arial"/>
          <w:szCs w:val="21"/>
        </w:rPr>
        <w:t>（通常由一个或多个活动电极，活动接头或线缆，以及活动手柄或机头）设计，物理规格，以及与患者接触的材料。</w:t>
      </w:r>
    </w:p>
    <w:p w:rsidR="00001F0C" w:rsidRPr="00BD29DA" w:rsidRDefault="00001F0C" w:rsidP="00330241">
      <w:pPr>
        <w:pStyle w:val="a3"/>
        <w:numPr>
          <w:ilvl w:val="0"/>
          <w:numId w:val="4"/>
        </w:numPr>
        <w:snapToGrid w:val="0"/>
        <w:spacing w:line="360" w:lineRule="auto"/>
        <w:ind w:leftChars="167" w:left="714" w:hangingChars="173" w:hanging="363"/>
        <w:rPr>
          <w:rFonts w:ascii="Arial" w:eastAsia="宋体" w:hAnsi="Arial" w:cs="Arial"/>
          <w:szCs w:val="21"/>
        </w:rPr>
      </w:pPr>
      <w:r w:rsidRPr="00BD29DA">
        <w:rPr>
          <w:rFonts w:ascii="Arial" w:eastAsia="宋体" w:hAnsi="Arial" w:cs="Arial"/>
          <w:szCs w:val="21"/>
        </w:rPr>
        <w:t>其他</w:t>
      </w:r>
      <w:r w:rsidR="00A23073">
        <w:rPr>
          <w:rFonts w:ascii="Arial" w:eastAsia="宋体" w:hAnsi="Arial" w:cs="Arial"/>
          <w:szCs w:val="21"/>
        </w:rPr>
        <w:t>附件</w:t>
      </w:r>
      <w:r w:rsidRPr="00BD29DA">
        <w:rPr>
          <w:rFonts w:ascii="Arial" w:eastAsia="宋体" w:hAnsi="Arial" w:cs="Arial"/>
          <w:szCs w:val="21"/>
        </w:rPr>
        <w:t>如脚踏开关，电极检测器等。</w:t>
      </w:r>
    </w:p>
    <w:p w:rsidR="00330241" w:rsidRDefault="00330241" w:rsidP="00330241">
      <w:pPr>
        <w:pStyle w:val="a3"/>
        <w:numPr>
          <w:ilvl w:val="0"/>
          <w:numId w:val="14"/>
        </w:numPr>
        <w:snapToGrid w:val="0"/>
        <w:spacing w:beforeLines="50" w:before="156" w:afterLines="50" w:after="156" w:line="360" w:lineRule="auto"/>
        <w:ind w:firstLineChars="0"/>
        <w:rPr>
          <w:rFonts w:ascii="Arial" w:eastAsia="宋体" w:hAnsi="Arial" w:cs="Arial"/>
          <w:b/>
          <w:szCs w:val="21"/>
        </w:rPr>
        <w:sectPr w:rsidR="00330241" w:rsidSect="00022FAB">
          <w:pgSz w:w="11906" w:h="16838"/>
          <w:pgMar w:top="1134" w:right="1134" w:bottom="1134" w:left="1134" w:header="720" w:footer="720" w:gutter="0"/>
          <w:cols w:space="720"/>
          <w:docGrid w:type="lines" w:linePitch="312"/>
        </w:sectPr>
      </w:pPr>
    </w:p>
    <w:p w:rsidR="00001F0C" w:rsidRPr="00242ED5" w:rsidRDefault="008C2673" w:rsidP="00330241">
      <w:pPr>
        <w:pStyle w:val="a3"/>
        <w:numPr>
          <w:ilvl w:val="0"/>
          <w:numId w:val="14"/>
        </w:numPr>
        <w:snapToGrid w:val="0"/>
        <w:spacing w:beforeLines="50" w:before="156" w:afterLines="50" w:after="156" w:line="360" w:lineRule="auto"/>
        <w:ind w:firstLineChars="0"/>
        <w:rPr>
          <w:rFonts w:ascii="Arial" w:eastAsia="宋体" w:hAnsi="Arial" w:cs="Arial"/>
          <w:b/>
          <w:szCs w:val="21"/>
        </w:rPr>
      </w:pPr>
      <w:r w:rsidRPr="00242ED5">
        <w:rPr>
          <w:rFonts w:ascii="Arial" w:eastAsia="宋体" w:hAnsi="Arial" w:cs="Arial"/>
          <w:b/>
          <w:szCs w:val="21"/>
        </w:rPr>
        <w:lastRenderedPageBreak/>
        <w:t>特殊部件</w:t>
      </w:r>
      <w:r w:rsidRPr="00242ED5">
        <w:rPr>
          <w:rFonts w:ascii="Arial" w:eastAsia="宋体" w:hAnsi="Arial" w:cs="Arial"/>
          <w:b/>
          <w:szCs w:val="21"/>
        </w:rPr>
        <w:t>/</w:t>
      </w:r>
      <w:r w:rsidR="00A23073">
        <w:rPr>
          <w:rFonts w:ascii="Arial" w:eastAsia="宋体" w:hAnsi="Arial" w:cs="Arial"/>
          <w:b/>
          <w:szCs w:val="21"/>
        </w:rPr>
        <w:t>附件</w:t>
      </w:r>
      <w:r w:rsidRPr="00242ED5">
        <w:rPr>
          <w:rFonts w:ascii="Arial" w:eastAsia="宋体" w:hAnsi="Arial" w:cs="Arial"/>
          <w:b/>
          <w:szCs w:val="21"/>
        </w:rPr>
        <w:t>的申请</w:t>
      </w:r>
    </w:p>
    <w:p w:rsidR="008C2673" w:rsidRPr="00BD29DA" w:rsidRDefault="008C2673" w:rsidP="00330241">
      <w:pPr>
        <w:snapToGrid w:val="0"/>
        <w:spacing w:beforeLines="50" w:before="156" w:afterLines="50" w:after="156" w:line="360" w:lineRule="auto"/>
        <w:ind w:leftChars="172" w:left="361" w:firstLineChars="5" w:firstLine="10"/>
        <w:rPr>
          <w:rFonts w:ascii="Arial" w:eastAsia="宋体" w:hAnsi="Arial" w:cs="Arial"/>
          <w:szCs w:val="21"/>
        </w:rPr>
      </w:pPr>
      <w:r w:rsidRPr="00BD29DA">
        <w:rPr>
          <w:rFonts w:ascii="Arial" w:eastAsia="宋体" w:hAnsi="Arial" w:cs="Arial"/>
          <w:szCs w:val="21"/>
        </w:rPr>
        <w:t>如果您申请批准某一特定的部件或</w:t>
      </w:r>
      <w:r w:rsidR="00A23073">
        <w:rPr>
          <w:rFonts w:ascii="Arial" w:eastAsia="宋体" w:hAnsi="Arial" w:cs="Arial"/>
          <w:szCs w:val="21"/>
        </w:rPr>
        <w:t>附件</w:t>
      </w:r>
      <w:r w:rsidRPr="00BD29DA">
        <w:rPr>
          <w:rFonts w:ascii="Arial" w:eastAsia="宋体" w:hAnsi="Arial" w:cs="Arial"/>
          <w:szCs w:val="21"/>
        </w:rPr>
        <w:t>而非整个血管封闭</w:t>
      </w:r>
      <w:r w:rsidR="00365943" w:rsidRPr="00BD29DA">
        <w:rPr>
          <w:rFonts w:ascii="Arial" w:eastAsia="宋体" w:hAnsi="Arial" w:cs="Arial"/>
          <w:szCs w:val="21"/>
        </w:rPr>
        <w:t>器械</w:t>
      </w:r>
      <w:r w:rsidRPr="00BD29DA">
        <w:rPr>
          <w:rFonts w:ascii="Arial" w:eastAsia="宋体" w:hAnsi="Arial" w:cs="Arial"/>
          <w:szCs w:val="21"/>
        </w:rPr>
        <w:t>，则</w:t>
      </w:r>
      <w:r w:rsidR="00921678" w:rsidRPr="00BD29DA">
        <w:rPr>
          <w:rFonts w:ascii="Arial" w:eastAsia="宋体" w:hAnsi="Arial" w:cs="Arial"/>
          <w:szCs w:val="21"/>
        </w:rPr>
        <w:t>您应该</w:t>
      </w:r>
      <w:r w:rsidRPr="00BD29DA">
        <w:rPr>
          <w:rFonts w:ascii="Arial" w:eastAsia="宋体" w:hAnsi="Arial" w:cs="Arial"/>
          <w:szCs w:val="21"/>
        </w:rPr>
        <w:t>对该部件</w:t>
      </w:r>
      <w:r w:rsidRPr="00BD29DA">
        <w:rPr>
          <w:rFonts w:ascii="Arial" w:eastAsia="宋体" w:hAnsi="Arial" w:cs="Arial"/>
          <w:szCs w:val="21"/>
        </w:rPr>
        <w:t>/</w:t>
      </w:r>
      <w:r w:rsidR="00A23073">
        <w:rPr>
          <w:rFonts w:ascii="Arial" w:eastAsia="宋体" w:hAnsi="Arial" w:cs="Arial"/>
          <w:szCs w:val="21"/>
        </w:rPr>
        <w:t>附件</w:t>
      </w:r>
      <w:r w:rsidRPr="00BD29DA">
        <w:rPr>
          <w:rFonts w:ascii="Arial" w:eastAsia="宋体" w:hAnsi="Arial" w:cs="Arial"/>
          <w:szCs w:val="21"/>
        </w:rPr>
        <w:t>进行描述。</w:t>
      </w:r>
      <w:r w:rsidR="00921678" w:rsidRPr="00BD29DA">
        <w:rPr>
          <w:rFonts w:ascii="Arial" w:eastAsia="宋体" w:hAnsi="Arial" w:cs="Arial"/>
          <w:szCs w:val="21"/>
        </w:rPr>
        <w:t>您应该</w:t>
      </w:r>
      <w:r w:rsidRPr="00BD29DA">
        <w:rPr>
          <w:rFonts w:ascii="Arial" w:eastAsia="宋体" w:hAnsi="Arial" w:cs="Arial"/>
          <w:szCs w:val="21"/>
        </w:rPr>
        <w:t>讨论该部件</w:t>
      </w:r>
      <w:r w:rsidRPr="00BD29DA">
        <w:rPr>
          <w:rFonts w:ascii="Arial" w:eastAsia="宋体" w:hAnsi="Arial" w:cs="Arial"/>
          <w:szCs w:val="21"/>
        </w:rPr>
        <w:t>/</w:t>
      </w:r>
      <w:r w:rsidR="00A23073">
        <w:rPr>
          <w:rFonts w:ascii="Arial" w:eastAsia="宋体" w:hAnsi="Arial" w:cs="Arial"/>
          <w:szCs w:val="21"/>
        </w:rPr>
        <w:t>附件</w:t>
      </w:r>
      <w:r w:rsidRPr="00BD29DA">
        <w:rPr>
          <w:rFonts w:ascii="Arial" w:eastAsia="宋体" w:hAnsi="Arial" w:cs="Arial"/>
          <w:szCs w:val="21"/>
        </w:rPr>
        <w:t>如何进行使用。例如，如果申请的</w:t>
      </w:r>
      <w:r w:rsidR="00365943" w:rsidRPr="00BD29DA">
        <w:rPr>
          <w:rFonts w:ascii="Arial" w:eastAsia="宋体" w:hAnsi="Arial" w:cs="Arial"/>
          <w:szCs w:val="21"/>
        </w:rPr>
        <w:t>器械</w:t>
      </w:r>
      <w:r w:rsidRPr="00BD29DA">
        <w:rPr>
          <w:rFonts w:ascii="Arial" w:eastAsia="宋体" w:hAnsi="Arial" w:cs="Arial"/>
          <w:szCs w:val="21"/>
        </w:rPr>
        <w:t>为活动电极，并且该电极仅标识为与已经上市的某款</w:t>
      </w:r>
      <w:r w:rsidR="00365943" w:rsidRPr="00BD29DA">
        <w:rPr>
          <w:rFonts w:ascii="Arial" w:eastAsia="宋体" w:hAnsi="Arial" w:cs="Arial"/>
          <w:szCs w:val="21"/>
        </w:rPr>
        <w:t>器械</w:t>
      </w:r>
      <w:r w:rsidRPr="00BD29DA">
        <w:rPr>
          <w:rFonts w:ascii="Arial" w:eastAsia="宋体" w:hAnsi="Arial" w:cs="Arial"/>
          <w:szCs w:val="21"/>
        </w:rPr>
        <w:t>共同使用，则</w:t>
      </w:r>
      <w:r w:rsidR="00921678" w:rsidRPr="00BD29DA">
        <w:rPr>
          <w:rFonts w:ascii="Arial" w:eastAsia="宋体" w:hAnsi="Arial" w:cs="Arial"/>
          <w:szCs w:val="21"/>
        </w:rPr>
        <w:t>您应该</w:t>
      </w:r>
      <w:r w:rsidRPr="00BD29DA">
        <w:rPr>
          <w:rFonts w:ascii="Arial" w:eastAsia="宋体" w:hAnsi="Arial" w:cs="Arial"/>
          <w:szCs w:val="21"/>
        </w:rPr>
        <w:t>提供性能测试数据（</w:t>
      </w:r>
      <w:proofErr w:type="gramStart"/>
      <w:r w:rsidR="00B4770C" w:rsidRPr="00BD29DA">
        <w:rPr>
          <w:rFonts w:ascii="Arial" w:eastAsia="宋体" w:hAnsi="Arial" w:cs="Arial"/>
          <w:szCs w:val="21"/>
        </w:rPr>
        <w:t>参</w:t>
      </w:r>
      <w:r w:rsidRPr="00BD29DA">
        <w:rPr>
          <w:rFonts w:ascii="Arial" w:eastAsia="宋体" w:hAnsi="Arial" w:cs="Arial"/>
          <w:szCs w:val="21"/>
        </w:rPr>
        <w:t>见第</w:t>
      </w:r>
      <w:proofErr w:type="gramEnd"/>
      <w:r w:rsidRPr="00BD29DA">
        <w:rPr>
          <w:rFonts w:ascii="Arial" w:eastAsia="宋体" w:hAnsi="Arial" w:cs="Arial"/>
          <w:szCs w:val="21"/>
        </w:rPr>
        <w:t>V</w:t>
      </w:r>
      <w:r w:rsidR="00B4770C" w:rsidRPr="00BD29DA">
        <w:rPr>
          <w:rFonts w:ascii="Arial" w:eastAsia="宋体" w:hAnsi="Arial" w:cs="Arial"/>
          <w:szCs w:val="21"/>
        </w:rPr>
        <w:t>节</w:t>
      </w:r>
      <w:r w:rsidRPr="00BD29DA">
        <w:rPr>
          <w:rFonts w:ascii="Arial" w:eastAsia="宋体" w:hAnsi="Arial" w:cs="Arial"/>
          <w:szCs w:val="21"/>
        </w:rPr>
        <w:t>，性能数据）来证明其与您已上市的</w:t>
      </w:r>
      <w:r w:rsidR="00365943" w:rsidRPr="00BD29DA">
        <w:rPr>
          <w:rFonts w:ascii="Arial" w:eastAsia="宋体" w:hAnsi="Arial" w:cs="Arial"/>
          <w:szCs w:val="21"/>
        </w:rPr>
        <w:t>器械</w:t>
      </w:r>
      <w:r w:rsidRPr="00BD29DA">
        <w:rPr>
          <w:rFonts w:ascii="Arial" w:eastAsia="宋体" w:hAnsi="Arial" w:cs="Arial"/>
          <w:szCs w:val="21"/>
        </w:rPr>
        <w:t>相容。同时，</w:t>
      </w:r>
      <w:r w:rsidR="00921678" w:rsidRPr="00BD29DA">
        <w:rPr>
          <w:rFonts w:ascii="Arial" w:eastAsia="宋体" w:hAnsi="Arial" w:cs="Arial"/>
          <w:szCs w:val="21"/>
        </w:rPr>
        <w:t>您应该</w:t>
      </w:r>
      <w:r w:rsidR="00B1677F" w:rsidRPr="00BD29DA">
        <w:rPr>
          <w:rFonts w:ascii="Arial" w:eastAsia="宋体" w:hAnsi="Arial" w:cs="Arial"/>
          <w:szCs w:val="21"/>
        </w:rPr>
        <w:t>解决该活动部件与其他生产厂商的</w:t>
      </w:r>
      <w:r w:rsidR="00B1677F" w:rsidRPr="00BD29DA">
        <w:rPr>
          <w:rFonts w:ascii="Arial" w:eastAsia="宋体" w:hAnsi="Arial" w:cs="Arial"/>
          <w:szCs w:val="21"/>
        </w:rPr>
        <w:t>ESU</w:t>
      </w:r>
      <w:r w:rsidR="00B1677F" w:rsidRPr="00BD29DA">
        <w:rPr>
          <w:rFonts w:ascii="Arial" w:eastAsia="宋体" w:hAnsi="Arial" w:cs="Arial"/>
          <w:szCs w:val="21"/>
        </w:rPr>
        <w:t>配合使用的情况，并确定相关的风险。在风险评估中，</w:t>
      </w:r>
      <w:r w:rsidR="00921678" w:rsidRPr="00BD29DA">
        <w:rPr>
          <w:rFonts w:ascii="Arial" w:eastAsia="宋体" w:hAnsi="Arial" w:cs="Arial"/>
          <w:szCs w:val="21"/>
        </w:rPr>
        <w:t>您应该</w:t>
      </w:r>
      <w:r w:rsidR="00B1677F" w:rsidRPr="00BD29DA">
        <w:rPr>
          <w:rFonts w:ascii="Arial" w:eastAsia="宋体" w:hAnsi="Arial" w:cs="Arial"/>
          <w:szCs w:val="21"/>
        </w:rPr>
        <w:t>指明是否在</w:t>
      </w:r>
      <w:r w:rsidR="00365943" w:rsidRPr="00BD29DA">
        <w:rPr>
          <w:rFonts w:ascii="Arial" w:eastAsia="宋体" w:hAnsi="Arial" w:cs="Arial"/>
          <w:szCs w:val="21"/>
        </w:rPr>
        <w:t>器械</w:t>
      </w:r>
      <w:r w:rsidR="00B1677F" w:rsidRPr="00BD29DA">
        <w:rPr>
          <w:rFonts w:ascii="Arial" w:eastAsia="宋体" w:hAnsi="Arial" w:cs="Arial"/>
          <w:szCs w:val="21"/>
        </w:rPr>
        <w:t>设计的过程中引入了特殊的机制来防止该活动部件与其他厂商产品共同使用，因为在这种情况下生物相容性情况</w:t>
      </w:r>
      <w:r w:rsidR="00B4770C" w:rsidRPr="00BD29DA">
        <w:rPr>
          <w:rFonts w:ascii="Arial" w:eastAsia="宋体" w:hAnsi="Arial" w:cs="Arial"/>
          <w:szCs w:val="21"/>
        </w:rPr>
        <w:t>尚未</w:t>
      </w:r>
      <w:r w:rsidR="00B1677F" w:rsidRPr="00BD29DA">
        <w:rPr>
          <w:rFonts w:ascii="Arial" w:eastAsia="宋体" w:hAnsi="Arial" w:cs="Arial"/>
          <w:szCs w:val="21"/>
        </w:rPr>
        <w:t>明确。在风险评估的基础上，您还需要提供其他的性能测试，</w:t>
      </w:r>
      <w:r w:rsidR="00B4770C" w:rsidRPr="00BD29DA">
        <w:rPr>
          <w:rFonts w:ascii="Arial" w:eastAsia="宋体" w:hAnsi="Arial" w:cs="Arial"/>
          <w:szCs w:val="21"/>
        </w:rPr>
        <w:t>以</w:t>
      </w:r>
      <w:r w:rsidR="00B1677F" w:rsidRPr="00BD29DA">
        <w:rPr>
          <w:rFonts w:ascii="Arial" w:eastAsia="宋体" w:hAnsi="Arial" w:cs="Arial"/>
          <w:szCs w:val="21"/>
        </w:rPr>
        <w:t>证明与其他</w:t>
      </w:r>
      <w:r w:rsidR="00B4770C" w:rsidRPr="00BD29DA">
        <w:rPr>
          <w:rFonts w:ascii="Arial" w:eastAsia="宋体" w:hAnsi="Arial" w:cs="Arial"/>
          <w:szCs w:val="21"/>
        </w:rPr>
        <w:t>制造商</w:t>
      </w:r>
      <w:r w:rsidR="00B1677F" w:rsidRPr="00BD29DA">
        <w:rPr>
          <w:rFonts w:ascii="Arial" w:eastAsia="宋体" w:hAnsi="Arial" w:cs="Arial"/>
          <w:szCs w:val="21"/>
        </w:rPr>
        <w:t>的</w:t>
      </w:r>
      <w:r w:rsidR="00365943" w:rsidRPr="00BD29DA">
        <w:rPr>
          <w:rFonts w:ascii="Arial" w:eastAsia="宋体" w:hAnsi="Arial" w:cs="Arial"/>
          <w:szCs w:val="21"/>
        </w:rPr>
        <w:t>器械</w:t>
      </w:r>
      <w:r w:rsidR="00B1677F" w:rsidRPr="00BD29DA">
        <w:rPr>
          <w:rFonts w:ascii="Arial" w:eastAsia="宋体" w:hAnsi="Arial" w:cs="Arial"/>
          <w:szCs w:val="21"/>
        </w:rPr>
        <w:t>共同使用时，该部件安全且有效。</w:t>
      </w:r>
    </w:p>
    <w:p w:rsidR="00B1677F" w:rsidRPr="00A42456" w:rsidRDefault="00365943" w:rsidP="00330241">
      <w:pPr>
        <w:pStyle w:val="a3"/>
        <w:numPr>
          <w:ilvl w:val="0"/>
          <w:numId w:val="14"/>
        </w:numPr>
        <w:snapToGrid w:val="0"/>
        <w:spacing w:beforeLines="50" w:before="156" w:afterLines="50" w:after="156" w:line="360" w:lineRule="auto"/>
        <w:ind w:firstLineChars="0"/>
        <w:rPr>
          <w:rFonts w:ascii="Arial" w:eastAsia="宋体" w:hAnsi="Arial" w:cs="Arial"/>
          <w:b/>
          <w:szCs w:val="21"/>
        </w:rPr>
      </w:pPr>
      <w:r w:rsidRPr="00A42456">
        <w:rPr>
          <w:rFonts w:ascii="Arial" w:eastAsia="宋体" w:hAnsi="Arial" w:cs="Arial"/>
          <w:b/>
          <w:szCs w:val="21"/>
        </w:rPr>
        <w:t>器械</w:t>
      </w:r>
      <w:r w:rsidR="00B1677F" w:rsidRPr="00A42456">
        <w:rPr>
          <w:rFonts w:ascii="Arial" w:eastAsia="宋体" w:hAnsi="Arial" w:cs="Arial"/>
          <w:b/>
          <w:szCs w:val="21"/>
        </w:rPr>
        <w:t>的图片和</w:t>
      </w:r>
      <w:r w:rsidR="00B1677F" w:rsidRPr="00A42456">
        <w:rPr>
          <w:rFonts w:ascii="Arial" w:eastAsia="宋体" w:hAnsi="Arial" w:cs="Arial"/>
          <w:b/>
          <w:szCs w:val="21"/>
        </w:rPr>
        <w:t>/</w:t>
      </w:r>
      <w:r w:rsidR="00B1677F" w:rsidRPr="00A42456">
        <w:rPr>
          <w:rFonts w:ascii="Arial" w:eastAsia="宋体" w:hAnsi="Arial" w:cs="Arial"/>
          <w:b/>
          <w:szCs w:val="21"/>
        </w:rPr>
        <w:t>或示意图</w:t>
      </w:r>
    </w:p>
    <w:p w:rsidR="00B1677F" w:rsidRPr="00BD29DA" w:rsidRDefault="00B1677F" w:rsidP="00330241">
      <w:pPr>
        <w:snapToGrid w:val="0"/>
        <w:spacing w:beforeLines="50" w:before="156" w:afterLines="50" w:after="156" w:line="360" w:lineRule="auto"/>
        <w:ind w:leftChars="172" w:left="361" w:firstLineChars="5" w:firstLine="10"/>
        <w:rPr>
          <w:rFonts w:ascii="Arial" w:eastAsia="宋体" w:hAnsi="Arial" w:cs="Arial"/>
          <w:szCs w:val="21"/>
        </w:rPr>
      </w:pPr>
      <w:r w:rsidRPr="00BD29DA">
        <w:rPr>
          <w:rFonts w:ascii="Arial" w:eastAsia="宋体" w:hAnsi="Arial" w:cs="Arial"/>
          <w:szCs w:val="21"/>
        </w:rPr>
        <w:t>我们推荐您提供</w:t>
      </w:r>
      <w:r w:rsidR="00365943" w:rsidRPr="00BD29DA">
        <w:rPr>
          <w:rFonts w:ascii="Arial" w:eastAsia="宋体" w:hAnsi="Arial" w:cs="Arial"/>
          <w:szCs w:val="21"/>
        </w:rPr>
        <w:t>器械</w:t>
      </w:r>
      <w:r w:rsidRPr="00BD29DA">
        <w:rPr>
          <w:rFonts w:ascii="Arial" w:eastAsia="宋体" w:hAnsi="Arial" w:cs="Arial"/>
          <w:szCs w:val="21"/>
        </w:rPr>
        <w:t>的高清图像、示意图和</w:t>
      </w:r>
      <w:r w:rsidRPr="00BD29DA">
        <w:rPr>
          <w:rFonts w:ascii="Arial" w:eastAsia="宋体" w:hAnsi="Arial" w:cs="Arial"/>
          <w:szCs w:val="21"/>
        </w:rPr>
        <w:t>/</w:t>
      </w:r>
      <w:r w:rsidRPr="00BD29DA">
        <w:rPr>
          <w:rFonts w:ascii="Arial" w:eastAsia="宋体" w:hAnsi="Arial" w:cs="Arial"/>
          <w:szCs w:val="21"/>
        </w:rPr>
        <w:t>或照片</w:t>
      </w:r>
      <w:r w:rsidR="00B4770C" w:rsidRPr="00BD29DA">
        <w:rPr>
          <w:rFonts w:ascii="Arial" w:eastAsia="宋体" w:hAnsi="Arial" w:cs="Arial"/>
          <w:szCs w:val="21"/>
        </w:rPr>
        <w:t>，其有助于</w:t>
      </w:r>
      <w:r w:rsidRPr="00BD29DA">
        <w:rPr>
          <w:rFonts w:ascii="Arial" w:eastAsia="宋体" w:hAnsi="Arial" w:cs="Arial"/>
          <w:szCs w:val="21"/>
        </w:rPr>
        <w:t>解释功能和特征。我们还推荐您提供</w:t>
      </w:r>
      <w:r w:rsidR="00365943" w:rsidRPr="00BD29DA">
        <w:rPr>
          <w:rFonts w:ascii="Arial" w:eastAsia="宋体" w:hAnsi="Arial" w:cs="Arial"/>
          <w:szCs w:val="21"/>
        </w:rPr>
        <w:t>器械</w:t>
      </w:r>
      <w:r w:rsidR="00E727FC" w:rsidRPr="00BD29DA">
        <w:rPr>
          <w:rFonts w:ascii="Arial" w:eastAsia="宋体" w:hAnsi="Arial" w:cs="Arial"/>
          <w:szCs w:val="21"/>
        </w:rPr>
        <w:t>的分解或各组成部件的示意图或连接图，并清晰地标出所有组成部件。</w:t>
      </w:r>
    </w:p>
    <w:p w:rsidR="00330241" w:rsidRDefault="00330241" w:rsidP="00330241">
      <w:pPr>
        <w:pStyle w:val="a3"/>
        <w:numPr>
          <w:ilvl w:val="0"/>
          <w:numId w:val="12"/>
        </w:numPr>
        <w:snapToGrid w:val="0"/>
        <w:spacing w:beforeLines="50" w:before="156" w:afterLines="50" w:after="156" w:line="360" w:lineRule="auto"/>
        <w:ind w:firstLineChars="0"/>
        <w:rPr>
          <w:rFonts w:ascii="Arial" w:eastAsia="宋体" w:hAnsi="Arial" w:cs="Arial"/>
          <w:b/>
          <w:sz w:val="28"/>
          <w:szCs w:val="28"/>
        </w:rPr>
        <w:sectPr w:rsidR="00330241" w:rsidSect="00022FAB">
          <w:pgSz w:w="11906" w:h="16838"/>
          <w:pgMar w:top="1134" w:right="1134" w:bottom="1134" w:left="1134" w:header="720" w:footer="720" w:gutter="0"/>
          <w:cols w:space="720"/>
          <w:docGrid w:type="lines" w:linePitch="312"/>
        </w:sectPr>
      </w:pPr>
    </w:p>
    <w:p w:rsidR="00AA685A" w:rsidRPr="00740AF3" w:rsidRDefault="00CC3100"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11" w:name="_Toc478549318"/>
      <w:r>
        <w:rPr>
          <w:rFonts w:ascii="Arial" w:eastAsia="宋体" w:hAnsi="Arial" w:cs="Arial" w:hint="eastAsia"/>
          <w:b/>
          <w:sz w:val="28"/>
          <w:szCs w:val="28"/>
        </w:rPr>
        <w:lastRenderedPageBreak/>
        <w:t>实质</w:t>
      </w:r>
      <w:r w:rsidR="00AA685A" w:rsidRPr="00740AF3">
        <w:rPr>
          <w:rFonts w:ascii="Arial" w:eastAsia="宋体" w:hAnsi="Arial" w:cs="Arial"/>
          <w:b/>
          <w:sz w:val="28"/>
          <w:szCs w:val="28"/>
        </w:rPr>
        <w:t>等同性比较</w:t>
      </w:r>
      <w:bookmarkEnd w:id="11"/>
    </w:p>
    <w:p w:rsidR="00740AF3" w:rsidRDefault="00AA685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我们推荐您根据</w:t>
      </w:r>
      <w:r w:rsidRPr="00BD29DA">
        <w:rPr>
          <w:rFonts w:ascii="Arial" w:eastAsia="宋体" w:hAnsi="Arial" w:cs="Arial"/>
          <w:szCs w:val="21"/>
        </w:rPr>
        <w:t>21 CFR 807.87</w:t>
      </w:r>
      <w:r w:rsidRPr="00BD29DA">
        <w:rPr>
          <w:rFonts w:ascii="Arial" w:eastAsia="宋体" w:hAnsi="Arial" w:cs="Arial"/>
          <w:szCs w:val="21"/>
        </w:rPr>
        <w:t>（</w:t>
      </w:r>
      <w:r w:rsidRPr="00BD29DA">
        <w:rPr>
          <w:rFonts w:ascii="Arial" w:eastAsia="宋体" w:hAnsi="Arial" w:cs="Arial"/>
          <w:szCs w:val="21"/>
        </w:rPr>
        <w:t>f</w:t>
      </w:r>
      <w:r w:rsidRPr="00BD29DA">
        <w:rPr>
          <w:rFonts w:ascii="Arial" w:eastAsia="宋体" w:hAnsi="Arial" w:cs="Arial"/>
          <w:szCs w:val="21"/>
        </w:rPr>
        <w:t>）的相关要求选择一种您认为在</w:t>
      </w:r>
      <w:r w:rsidR="006464AB" w:rsidRPr="00BD29DA">
        <w:rPr>
          <w:rFonts w:ascii="Arial" w:eastAsia="宋体" w:hAnsi="Arial" w:cs="Arial"/>
          <w:szCs w:val="21"/>
        </w:rPr>
        <w:t>适应症和技术特性方面与您的</w:t>
      </w:r>
      <w:r w:rsidR="00365943" w:rsidRPr="00BD29DA">
        <w:rPr>
          <w:rFonts w:ascii="Arial" w:eastAsia="宋体" w:hAnsi="Arial" w:cs="Arial"/>
          <w:szCs w:val="21"/>
        </w:rPr>
        <w:t>器械</w:t>
      </w:r>
      <w:r w:rsidR="006464AB" w:rsidRPr="00BD29DA">
        <w:rPr>
          <w:rFonts w:ascii="Arial" w:eastAsia="宋体" w:hAnsi="Arial" w:cs="Arial"/>
          <w:szCs w:val="21"/>
        </w:rPr>
        <w:t>实质等同的合法上市</w:t>
      </w:r>
      <w:r w:rsidR="00365943" w:rsidRPr="00BD29DA">
        <w:rPr>
          <w:rFonts w:ascii="Arial" w:eastAsia="宋体" w:hAnsi="Arial" w:cs="Arial"/>
          <w:szCs w:val="21"/>
        </w:rPr>
        <w:t>器械</w:t>
      </w:r>
      <w:r w:rsidR="006464AB" w:rsidRPr="00BD29DA">
        <w:rPr>
          <w:rFonts w:ascii="Arial" w:eastAsia="宋体" w:hAnsi="Arial" w:cs="Arial"/>
          <w:szCs w:val="21"/>
        </w:rPr>
        <w:t>来进行比较。尽量使用表</w:t>
      </w:r>
      <w:r w:rsidR="006464AB" w:rsidRPr="00BD29DA">
        <w:rPr>
          <w:rFonts w:ascii="Arial" w:eastAsia="宋体" w:hAnsi="Arial" w:cs="Arial"/>
          <w:szCs w:val="21"/>
        </w:rPr>
        <w:t>1</w:t>
      </w:r>
      <w:r w:rsidR="006464AB" w:rsidRPr="00BD29DA">
        <w:rPr>
          <w:rFonts w:ascii="Arial" w:eastAsia="宋体" w:hAnsi="Arial" w:cs="Arial"/>
          <w:szCs w:val="21"/>
        </w:rPr>
        <w:t>所示的</w:t>
      </w:r>
      <w:r w:rsidR="00C450B8" w:rsidRPr="00BD29DA">
        <w:rPr>
          <w:rFonts w:ascii="Arial" w:eastAsia="宋体" w:hAnsi="Arial" w:cs="Arial"/>
          <w:szCs w:val="21"/>
        </w:rPr>
        <w:t>表格的形式对</w:t>
      </w:r>
      <w:r w:rsidR="00365943" w:rsidRPr="00BD29DA">
        <w:rPr>
          <w:rFonts w:ascii="Arial" w:eastAsia="宋体" w:hAnsi="Arial" w:cs="Arial"/>
          <w:szCs w:val="21"/>
        </w:rPr>
        <w:t>器械</w:t>
      </w:r>
      <w:r w:rsidR="00C450B8" w:rsidRPr="00BD29DA">
        <w:rPr>
          <w:rFonts w:ascii="Arial" w:eastAsia="宋体" w:hAnsi="Arial" w:cs="Arial"/>
          <w:szCs w:val="21"/>
        </w:rPr>
        <w:t>的每个部分进行比较。对于发现的差异，</w:t>
      </w:r>
      <w:r w:rsidR="00450CB6" w:rsidRPr="00BD29DA">
        <w:rPr>
          <w:rFonts w:ascii="Arial" w:eastAsia="宋体" w:hAnsi="Arial" w:cs="Arial"/>
          <w:szCs w:val="21"/>
        </w:rPr>
        <w:t>则需要对与比较</w:t>
      </w:r>
      <w:r w:rsidR="00365943" w:rsidRPr="00BD29DA">
        <w:rPr>
          <w:rFonts w:ascii="Arial" w:eastAsia="宋体" w:hAnsi="Arial" w:cs="Arial"/>
          <w:szCs w:val="21"/>
        </w:rPr>
        <w:t>器械</w:t>
      </w:r>
      <w:r w:rsidR="00450CB6" w:rsidRPr="00BD29DA">
        <w:rPr>
          <w:rFonts w:ascii="Arial" w:eastAsia="宋体" w:hAnsi="Arial" w:cs="Arial"/>
          <w:szCs w:val="21"/>
        </w:rPr>
        <w:t>差异进行进一步的</w:t>
      </w:r>
      <w:r w:rsidR="00C450B8" w:rsidRPr="00BD29DA">
        <w:rPr>
          <w:rFonts w:ascii="Arial" w:eastAsia="宋体" w:hAnsi="Arial" w:cs="Arial"/>
          <w:szCs w:val="21"/>
        </w:rPr>
        <w:t>讨论</w:t>
      </w:r>
      <w:r w:rsidR="00450CB6" w:rsidRPr="00BD29DA">
        <w:rPr>
          <w:rFonts w:ascii="Arial" w:eastAsia="宋体" w:hAnsi="Arial" w:cs="Arial"/>
          <w:szCs w:val="21"/>
        </w:rPr>
        <w:t>，说明为什么这种差异不会影响安全性与有效性。</w:t>
      </w:r>
      <w:r w:rsidR="00921678" w:rsidRPr="00BD29DA">
        <w:rPr>
          <w:rFonts w:ascii="Arial" w:eastAsia="宋体" w:hAnsi="Arial" w:cs="Arial"/>
          <w:szCs w:val="21"/>
        </w:rPr>
        <w:t>您应该</w:t>
      </w:r>
      <w:r w:rsidR="00B33F12" w:rsidRPr="00BD29DA">
        <w:rPr>
          <w:rFonts w:ascii="Arial" w:eastAsia="宋体" w:hAnsi="Arial" w:cs="Arial"/>
          <w:szCs w:val="21"/>
        </w:rPr>
        <w:t>提供性能信息来证明</w:t>
      </w:r>
      <w:r w:rsidR="00DE269F" w:rsidRPr="00BD29DA">
        <w:rPr>
          <w:rFonts w:ascii="Arial" w:eastAsia="宋体" w:hAnsi="Arial" w:cs="Arial"/>
          <w:szCs w:val="21"/>
        </w:rPr>
        <w:t>，即使存在显著差异，该</w:t>
      </w:r>
      <w:r w:rsidR="00365943" w:rsidRPr="00BD29DA">
        <w:rPr>
          <w:rFonts w:ascii="Arial" w:eastAsia="宋体" w:hAnsi="Arial" w:cs="Arial"/>
          <w:szCs w:val="21"/>
        </w:rPr>
        <w:t>器械</w:t>
      </w:r>
      <w:r w:rsidR="00DE269F" w:rsidRPr="00BD29DA">
        <w:rPr>
          <w:rFonts w:ascii="Arial" w:eastAsia="宋体" w:hAnsi="Arial" w:cs="Arial"/>
          <w:szCs w:val="21"/>
        </w:rPr>
        <w:t>仍然具有与比较</w:t>
      </w:r>
      <w:r w:rsidR="00365943" w:rsidRPr="00BD29DA">
        <w:rPr>
          <w:rFonts w:ascii="Arial" w:eastAsia="宋体" w:hAnsi="Arial" w:cs="Arial"/>
          <w:szCs w:val="21"/>
        </w:rPr>
        <w:t>器械</w:t>
      </w:r>
      <w:r w:rsidR="00DE269F" w:rsidRPr="00BD29DA">
        <w:rPr>
          <w:rFonts w:ascii="Arial" w:eastAsia="宋体" w:hAnsi="Arial" w:cs="Arial"/>
          <w:szCs w:val="21"/>
        </w:rPr>
        <w:t>相同的安全性和有效性。</w:t>
      </w:r>
    </w:p>
    <w:tbl>
      <w:tblPr>
        <w:tblStyle w:val="a6"/>
        <w:tblW w:w="0" w:type="auto"/>
        <w:tblInd w:w="122" w:type="dxa"/>
        <w:tblLook w:val="04A0" w:firstRow="1" w:lastRow="0" w:firstColumn="1" w:lastColumn="0" w:noHBand="0" w:noVBand="1"/>
      </w:tblPr>
      <w:tblGrid>
        <w:gridCol w:w="5969"/>
        <w:gridCol w:w="1814"/>
        <w:gridCol w:w="1848"/>
      </w:tblGrid>
      <w:tr w:rsidR="00DE269F" w:rsidRPr="00740AF3" w:rsidTr="00FB39F2">
        <w:tc>
          <w:tcPr>
            <w:tcW w:w="5969" w:type="dxa"/>
          </w:tcPr>
          <w:p w:rsidR="00DE269F" w:rsidRPr="00740AF3" w:rsidRDefault="00DE269F" w:rsidP="00330241">
            <w:pPr>
              <w:snapToGrid w:val="0"/>
              <w:spacing w:beforeLines="15" w:before="46" w:afterLines="15" w:after="46" w:line="360" w:lineRule="auto"/>
              <w:jc w:val="center"/>
              <w:rPr>
                <w:rFonts w:ascii="Arial" w:eastAsia="宋体" w:hAnsi="Arial" w:cs="Arial"/>
                <w:sz w:val="18"/>
                <w:szCs w:val="18"/>
              </w:rPr>
            </w:pPr>
            <w:r w:rsidRPr="00740AF3">
              <w:rPr>
                <w:rFonts w:ascii="Arial" w:eastAsia="宋体" w:hAnsi="Arial" w:cs="Arial"/>
                <w:sz w:val="18"/>
                <w:szCs w:val="18"/>
              </w:rPr>
              <w:t>描述</w:t>
            </w:r>
          </w:p>
        </w:tc>
        <w:tc>
          <w:tcPr>
            <w:tcW w:w="1814" w:type="dxa"/>
          </w:tcPr>
          <w:p w:rsidR="00DE269F" w:rsidRPr="00740AF3" w:rsidRDefault="00DE269F" w:rsidP="00330241">
            <w:pPr>
              <w:snapToGrid w:val="0"/>
              <w:spacing w:beforeLines="15" w:before="46" w:afterLines="15" w:after="46" w:line="360" w:lineRule="auto"/>
              <w:jc w:val="center"/>
              <w:rPr>
                <w:rFonts w:ascii="Arial" w:eastAsia="宋体" w:hAnsi="Arial" w:cs="Arial"/>
                <w:sz w:val="18"/>
                <w:szCs w:val="18"/>
              </w:rPr>
            </w:pPr>
            <w:r w:rsidRPr="00740AF3">
              <w:rPr>
                <w:rFonts w:ascii="Arial" w:eastAsia="宋体" w:hAnsi="Arial" w:cs="Arial"/>
                <w:sz w:val="18"/>
                <w:szCs w:val="18"/>
              </w:rPr>
              <w:t>您的</w:t>
            </w:r>
            <w:r w:rsidR="00365943" w:rsidRPr="00740AF3">
              <w:rPr>
                <w:rFonts w:ascii="Arial" w:eastAsia="宋体" w:hAnsi="Arial" w:cs="Arial"/>
                <w:sz w:val="18"/>
                <w:szCs w:val="18"/>
              </w:rPr>
              <w:t>器械</w:t>
            </w:r>
          </w:p>
        </w:tc>
        <w:tc>
          <w:tcPr>
            <w:tcW w:w="1848" w:type="dxa"/>
          </w:tcPr>
          <w:p w:rsidR="00DE269F" w:rsidRPr="00740AF3" w:rsidRDefault="00DE269F" w:rsidP="00330241">
            <w:pPr>
              <w:snapToGrid w:val="0"/>
              <w:spacing w:beforeLines="15" w:before="46" w:afterLines="15" w:after="46" w:line="360" w:lineRule="auto"/>
              <w:jc w:val="center"/>
              <w:rPr>
                <w:rFonts w:ascii="Arial" w:eastAsia="宋体" w:hAnsi="Arial" w:cs="Arial"/>
                <w:sz w:val="18"/>
                <w:szCs w:val="18"/>
              </w:rPr>
            </w:pPr>
            <w:r w:rsidRPr="00740AF3">
              <w:rPr>
                <w:rFonts w:ascii="Arial" w:eastAsia="宋体" w:hAnsi="Arial" w:cs="Arial"/>
                <w:sz w:val="18"/>
                <w:szCs w:val="18"/>
              </w:rPr>
              <w:t>比较</w:t>
            </w:r>
            <w:r w:rsidR="00365943" w:rsidRPr="00740AF3">
              <w:rPr>
                <w:rFonts w:ascii="Arial" w:eastAsia="宋体" w:hAnsi="Arial" w:cs="Arial"/>
                <w:sz w:val="18"/>
                <w:szCs w:val="18"/>
              </w:rPr>
              <w:t>器械</w:t>
            </w:r>
          </w:p>
        </w:tc>
      </w:tr>
      <w:tr w:rsidR="00DE269F" w:rsidRPr="00740AF3" w:rsidTr="00FB39F2">
        <w:tc>
          <w:tcPr>
            <w:tcW w:w="5969"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r w:rsidRPr="00740AF3">
              <w:rPr>
                <w:rFonts w:ascii="Arial" w:eastAsia="宋体" w:hAnsi="Arial" w:cs="Arial"/>
                <w:sz w:val="18"/>
                <w:szCs w:val="18"/>
              </w:rPr>
              <w:t>适应症</w:t>
            </w:r>
          </w:p>
        </w:tc>
        <w:tc>
          <w:tcPr>
            <w:tcW w:w="1814"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c>
          <w:tcPr>
            <w:tcW w:w="1848"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r>
      <w:tr w:rsidR="00DE269F" w:rsidRPr="00740AF3" w:rsidTr="00FB39F2">
        <w:tc>
          <w:tcPr>
            <w:tcW w:w="5969"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r w:rsidRPr="00740AF3">
              <w:rPr>
                <w:rFonts w:ascii="Arial" w:eastAsia="宋体" w:hAnsi="Arial" w:cs="Arial"/>
                <w:sz w:val="18"/>
                <w:szCs w:val="18"/>
              </w:rPr>
              <w:t>ESU</w:t>
            </w:r>
          </w:p>
          <w:p w:rsidR="00DE269F" w:rsidRPr="00740AF3" w:rsidRDefault="00DE269F" w:rsidP="00330241">
            <w:pPr>
              <w:pStyle w:val="a3"/>
              <w:numPr>
                <w:ilvl w:val="0"/>
                <w:numId w:val="5"/>
              </w:numPr>
              <w:snapToGrid w:val="0"/>
              <w:spacing w:beforeLines="15" w:before="46" w:afterLines="15" w:after="46" w:line="360" w:lineRule="auto"/>
              <w:ind w:left="437" w:hangingChars="243" w:hanging="437"/>
              <w:rPr>
                <w:rFonts w:ascii="Arial" w:eastAsia="宋体" w:hAnsi="Arial" w:cs="Arial"/>
                <w:sz w:val="18"/>
                <w:szCs w:val="18"/>
              </w:rPr>
            </w:pPr>
            <w:r w:rsidRPr="00740AF3">
              <w:rPr>
                <w:rFonts w:ascii="Arial" w:eastAsia="宋体" w:hAnsi="Arial" w:cs="Arial"/>
                <w:sz w:val="18"/>
                <w:szCs w:val="18"/>
              </w:rPr>
              <w:t>主要功能（如单</w:t>
            </w:r>
            <w:proofErr w:type="gramStart"/>
            <w:r w:rsidRPr="00740AF3">
              <w:rPr>
                <w:rFonts w:ascii="Arial" w:eastAsia="宋体" w:hAnsi="Arial" w:cs="Arial"/>
                <w:sz w:val="18"/>
                <w:szCs w:val="18"/>
              </w:rPr>
              <w:t>极</w:t>
            </w:r>
            <w:proofErr w:type="gramEnd"/>
            <w:r w:rsidRPr="00740AF3">
              <w:rPr>
                <w:rFonts w:ascii="Arial" w:eastAsia="宋体" w:hAnsi="Arial" w:cs="Arial"/>
                <w:sz w:val="18"/>
                <w:szCs w:val="18"/>
              </w:rPr>
              <w:t>和</w:t>
            </w:r>
            <w:r w:rsidRPr="00740AF3">
              <w:rPr>
                <w:rFonts w:ascii="Arial" w:eastAsia="宋体" w:hAnsi="Arial" w:cs="Arial"/>
                <w:sz w:val="18"/>
                <w:szCs w:val="18"/>
              </w:rPr>
              <w:t>/</w:t>
            </w:r>
            <w:r w:rsidRPr="00740AF3">
              <w:rPr>
                <w:rFonts w:ascii="Arial" w:eastAsia="宋体" w:hAnsi="Arial" w:cs="Arial"/>
                <w:sz w:val="18"/>
                <w:szCs w:val="18"/>
              </w:rPr>
              <w:t>或双极，温度或阻抗反馈系统，电极监测，闭合完成自动检测，启动方法，警告功能）。【请注意</w:t>
            </w:r>
            <w:r w:rsidR="00083508" w:rsidRPr="00740AF3">
              <w:rPr>
                <w:rFonts w:ascii="Arial" w:eastAsia="宋体" w:hAnsi="Arial" w:cs="Arial"/>
                <w:sz w:val="18"/>
                <w:szCs w:val="18"/>
              </w:rPr>
              <w:t>：血管闭合</w:t>
            </w:r>
            <w:r w:rsidR="00365943" w:rsidRPr="00740AF3">
              <w:rPr>
                <w:rFonts w:ascii="Arial" w:eastAsia="宋体" w:hAnsi="Arial" w:cs="Arial"/>
                <w:sz w:val="18"/>
                <w:szCs w:val="18"/>
              </w:rPr>
              <w:t>器械</w:t>
            </w:r>
            <w:r w:rsidRPr="00740AF3">
              <w:rPr>
                <w:rFonts w:ascii="Arial" w:eastAsia="宋体" w:hAnsi="Arial" w:cs="Arial"/>
                <w:sz w:val="18"/>
                <w:szCs w:val="18"/>
              </w:rPr>
              <w:t>的</w:t>
            </w:r>
            <w:r w:rsidR="00083508" w:rsidRPr="00740AF3">
              <w:rPr>
                <w:rFonts w:ascii="Arial" w:eastAsia="宋体" w:hAnsi="Arial" w:cs="Arial"/>
                <w:sz w:val="18"/>
                <w:szCs w:val="18"/>
              </w:rPr>
              <w:t>发电机要使用双极；但如果该发电机有</w:t>
            </w:r>
            <w:r w:rsidR="00B4770C" w:rsidRPr="00740AF3">
              <w:rPr>
                <w:rFonts w:ascii="Arial" w:eastAsia="宋体" w:hAnsi="Arial" w:cs="Arial"/>
                <w:sz w:val="18"/>
                <w:szCs w:val="18"/>
              </w:rPr>
              <w:t>其他</w:t>
            </w:r>
            <w:r w:rsidR="00083508" w:rsidRPr="00740AF3">
              <w:rPr>
                <w:rFonts w:ascii="Arial" w:eastAsia="宋体" w:hAnsi="Arial" w:cs="Arial"/>
                <w:sz w:val="18"/>
                <w:szCs w:val="18"/>
              </w:rPr>
              <w:t>的用于切割或凝血的单极功能，那么也要对这些功能分别进行描述。</w:t>
            </w:r>
            <w:r w:rsidRPr="00740AF3">
              <w:rPr>
                <w:rFonts w:ascii="Arial" w:eastAsia="宋体" w:hAnsi="Arial" w:cs="Arial"/>
                <w:sz w:val="18"/>
                <w:szCs w:val="18"/>
              </w:rPr>
              <w:t>】</w:t>
            </w:r>
          </w:p>
          <w:p w:rsidR="00083508" w:rsidRPr="00740AF3" w:rsidRDefault="00083508" w:rsidP="00330241">
            <w:pPr>
              <w:pStyle w:val="a3"/>
              <w:numPr>
                <w:ilvl w:val="0"/>
                <w:numId w:val="5"/>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性能参数（如输出频率，波形，输出电压，输出功率，峰值因数）</w:t>
            </w:r>
          </w:p>
          <w:p w:rsidR="00083508" w:rsidRPr="00740AF3" w:rsidRDefault="00083508" w:rsidP="00330241">
            <w:pPr>
              <w:pStyle w:val="a3"/>
              <w:numPr>
                <w:ilvl w:val="0"/>
                <w:numId w:val="5"/>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物理参数</w:t>
            </w:r>
          </w:p>
        </w:tc>
        <w:tc>
          <w:tcPr>
            <w:tcW w:w="1814"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c>
          <w:tcPr>
            <w:tcW w:w="1848"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r>
      <w:tr w:rsidR="00DE269F" w:rsidRPr="00740AF3" w:rsidTr="00FB39F2">
        <w:tc>
          <w:tcPr>
            <w:tcW w:w="5969" w:type="dxa"/>
          </w:tcPr>
          <w:p w:rsidR="00DE269F" w:rsidRPr="00740AF3" w:rsidRDefault="00083508" w:rsidP="00330241">
            <w:pPr>
              <w:snapToGrid w:val="0"/>
              <w:spacing w:beforeLines="15" w:before="46" w:afterLines="15" w:after="46" w:line="360" w:lineRule="auto"/>
              <w:rPr>
                <w:rFonts w:ascii="Arial" w:eastAsia="宋体" w:hAnsi="Arial" w:cs="Arial"/>
                <w:sz w:val="18"/>
                <w:szCs w:val="18"/>
              </w:rPr>
            </w:pPr>
            <w:r w:rsidRPr="00740AF3">
              <w:rPr>
                <w:rFonts w:ascii="Arial" w:eastAsia="宋体" w:hAnsi="Arial" w:cs="Arial"/>
                <w:sz w:val="18"/>
                <w:szCs w:val="18"/>
              </w:rPr>
              <w:t>活动部件</w:t>
            </w:r>
            <w:r w:rsidRPr="00740AF3">
              <w:rPr>
                <w:rFonts w:ascii="Arial" w:eastAsia="宋体" w:hAnsi="Arial" w:cs="Arial"/>
                <w:sz w:val="18"/>
                <w:szCs w:val="18"/>
              </w:rPr>
              <w:t>/</w:t>
            </w:r>
            <w:r w:rsidR="00A23073">
              <w:rPr>
                <w:rFonts w:ascii="Arial" w:eastAsia="宋体" w:hAnsi="Arial" w:cs="Arial"/>
                <w:sz w:val="18"/>
                <w:szCs w:val="18"/>
              </w:rPr>
              <w:t>附件</w:t>
            </w:r>
          </w:p>
          <w:p w:rsidR="00083508" w:rsidRPr="00740AF3" w:rsidRDefault="00083508" w:rsidP="00330241">
            <w:pPr>
              <w:pStyle w:val="a3"/>
              <w:numPr>
                <w:ilvl w:val="0"/>
                <w:numId w:val="6"/>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物理尺寸和设计（如尺寸，长度，接口类型）</w:t>
            </w:r>
          </w:p>
          <w:p w:rsidR="00083508" w:rsidRPr="00740AF3" w:rsidRDefault="00083508" w:rsidP="00330241">
            <w:pPr>
              <w:pStyle w:val="a3"/>
              <w:numPr>
                <w:ilvl w:val="0"/>
                <w:numId w:val="6"/>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端部设计</w:t>
            </w:r>
            <w:r w:rsidRPr="00740AF3">
              <w:rPr>
                <w:rFonts w:ascii="Arial" w:eastAsia="宋体" w:hAnsi="Arial" w:cs="Arial"/>
                <w:sz w:val="18"/>
                <w:szCs w:val="18"/>
              </w:rPr>
              <w:t>/</w:t>
            </w:r>
            <w:r w:rsidRPr="00740AF3">
              <w:rPr>
                <w:rFonts w:ascii="Arial" w:eastAsia="宋体" w:hAnsi="Arial" w:cs="Arial"/>
                <w:sz w:val="18"/>
                <w:szCs w:val="18"/>
              </w:rPr>
              <w:t>形状</w:t>
            </w:r>
          </w:p>
          <w:p w:rsidR="00083508" w:rsidRPr="00740AF3" w:rsidRDefault="00083508" w:rsidP="00330241">
            <w:pPr>
              <w:pStyle w:val="a3"/>
              <w:numPr>
                <w:ilvl w:val="0"/>
                <w:numId w:val="6"/>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切割原理（如机械和</w:t>
            </w:r>
            <w:r w:rsidRPr="00740AF3">
              <w:rPr>
                <w:rFonts w:ascii="Arial" w:eastAsia="宋体" w:hAnsi="Arial" w:cs="Arial"/>
                <w:sz w:val="18"/>
                <w:szCs w:val="18"/>
              </w:rPr>
              <w:t>/</w:t>
            </w:r>
            <w:r w:rsidRPr="00740AF3">
              <w:rPr>
                <w:rFonts w:ascii="Arial" w:eastAsia="宋体" w:hAnsi="Arial" w:cs="Arial"/>
                <w:sz w:val="18"/>
                <w:szCs w:val="18"/>
              </w:rPr>
              <w:t>或电切割）</w:t>
            </w:r>
          </w:p>
          <w:p w:rsidR="00083508" w:rsidRPr="00740AF3" w:rsidRDefault="00083508" w:rsidP="00330241">
            <w:pPr>
              <w:pStyle w:val="a3"/>
              <w:numPr>
                <w:ilvl w:val="0"/>
                <w:numId w:val="6"/>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额定电压</w:t>
            </w:r>
          </w:p>
          <w:p w:rsidR="0056476D" w:rsidRPr="00740AF3" w:rsidRDefault="0056476D" w:rsidP="00330241">
            <w:pPr>
              <w:pStyle w:val="a3"/>
              <w:numPr>
                <w:ilvl w:val="0"/>
                <w:numId w:val="6"/>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材料（电极，绝缘材料，涂层等）</w:t>
            </w:r>
          </w:p>
        </w:tc>
        <w:tc>
          <w:tcPr>
            <w:tcW w:w="1814"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c>
          <w:tcPr>
            <w:tcW w:w="1848"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r>
      <w:tr w:rsidR="00DE269F" w:rsidRPr="00740AF3" w:rsidTr="00FB39F2">
        <w:tc>
          <w:tcPr>
            <w:tcW w:w="5969" w:type="dxa"/>
          </w:tcPr>
          <w:p w:rsidR="00DE269F" w:rsidRPr="00740AF3" w:rsidRDefault="00921678" w:rsidP="00330241">
            <w:pPr>
              <w:snapToGrid w:val="0"/>
              <w:spacing w:beforeLines="15" w:before="46" w:afterLines="15" w:after="46" w:line="360" w:lineRule="auto"/>
              <w:rPr>
                <w:rFonts w:ascii="Arial" w:eastAsia="宋体" w:hAnsi="Arial" w:cs="Arial"/>
                <w:sz w:val="18"/>
                <w:szCs w:val="18"/>
              </w:rPr>
            </w:pPr>
            <w:r w:rsidRPr="00740AF3">
              <w:rPr>
                <w:rFonts w:ascii="Arial" w:eastAsia="宋体" w:hAnsi="Arial" w:cs="Arial"/>
                <w:sz w:val="18"/>
                <w:szCs w:val="18"/>
              </w:rPr>
              <w:t>各种</w:t>
            </w:r>
            <w:r w:rsidR="00A23073">
              <w:rPr>
                <w:rFonts w:ascii="Arial" w:eastAsia="宋体" w:hAnsi="Arial" w:cs="Arial"/>
                <w:sz w:val="18"/>
                <w:szCs w:val="18"/>
              </w:rPr>
              <w:t>附件</w:t>
            </w:r>
          </w:p>
          <w:p w:rsidR="0056476D" w:rsidRPr="00740AF3" w:rsidRDefault="0056476D" w:rsidP="00330241">
            <w:pPr>
              <w:pStyle w:val="a3"/>
              <w:numPr>
                <w:ilvl w:val="0"/>
                <w:numId w:val="7"/>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功能</w:t>
            </w:r>
          </w:p>
          <w:p w:rsidR="0056476D" w:rsidRPr="00740AF3" w:rsidRDefault="0056476D" w:rsidP="00330241">
            <w:pPr>
              <w:pStyle w:val="a3"/>
              <w:numPr>
                <w:ilvl w:val="0"/>
                <w:numId w:val="7"/>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性能规格参数</w:t>
            </w:r>
          </w:p>
          <w:p w:rsidR="0056476D" w:rsidRPr="00740AF3" w:rsidRDefault="0056476D" w:rsidP="00330241">
            <w:pPr>
              <w:pStyle w:val="a3"/>
              <w:numPr>
                <w:ilvl w:val="0"/>
                <w:numId w:val="7"/>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物理规格参数</w:t>
            </w:r>
          </w:p>
          <w:p w:rsidR="0056476D" w:rsidRPr="00740AF3" w:rsidRDefault="0056476D" w:rsidP="00330241">
            <w:pPr>
              <w:pStyle w:val="a3"/>
              <w:numPr>
                <w:ilvl w:val="0"/>
                <w:numId w:val="7"/>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材料</w:t>
            </w:r>
          </w:p>
        </w:tc>
        <w:tc>
          <w:tcPr>
            <w:tcW w:w="1814"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c>
          <w:tcPr>
            <w:tcW w:w="1848"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r>
      <w:tr w:rsidR="00DE269F" w:rsidRPr="00740AF3" w:rsidTr="00FB39F2">
        <w:tc>
          <w:tcPr>
            <w:tcW w:w="5969" w:type="dxa"/>
          </w:tcPr>
          <w:p w:rsidR="00DE269F" w:rsidRPr="00740AF3" w:rsidRDefault="0056476D" w:rsidP="00330241">
            <w:pPr>
              <w:snapToGrid w:val="0"/>
              <w:spacing w:beforeLines="15" w:before="46" w:afterLines="15" w:after="46" w:line="360" w:lineRule="auto"/>
              <w:rPr>
                <w:rFonts w:ascii="Arial" w:eastAsia="宋体" w:hAnsi="Arial" w:cs="Arial"/>
                <w:sz w:val="18"/>
                <w:szCs w:val="18"/>
              </w:rPr>
            </w:pPr>
            <w:r w:rsidRPr="00740AF3">
              <w:rPr>
                <w:rFonts w:ascii="Arial" w:eastAsia="宋体" w:hAnsi="Arial" w:cs="Arial"/>
                <w:sz w:val="18"/>
                <w:szCs w:val="18"/>
              </w:rPr>
              <w:t>血管</w:t>
            </w:r>
          </w:p>
          <w:p w:rsidR="0056476D" w:rsidRPr="00740AF3" w:rsidRDefault="0056476D" w:rsidP="00330241">
            <w:pPr>
              <w:pStyle w:val="a3"/>
              <w:numPr>
                <w:ilvl w:val="0"/>
                <w:numId w:val="8"/>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类型</w:t>
            </w:r>
          </w:p>
          <w:p w:rsidR="0056476D" w:rsidRPr="00740AF3" w:rsidRDefault="0056476D" w:rsidP="00330241">
            <w:pPr>
              <w:pStyle w:val="a3"/>
              <w:numPr>
                <w:ilvl w:val="0"/>
                <w:numId w:val="8"/>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最大直径</w:t>
            </w:r>
          </w:p>
          <w:p w:rsidR="0056476D" w:rsidRPr="00740AF3" w:rsidRDefault="0056476D" w:rsidP="00330241">
            <w:pPr>
              <w:pStyle w:val="a3"/>
              <w:numPr>
                <w:ilvl w:val="0"/>
                <w:numId w:val="8"/>
              </w:numPr>
              <w:snapToGrid w:val="0"/>
              <w:spacing w:beforeLines="15" w:before="46" w:afterLines="15" w:after="46" w:line="360" w:lineRule="auto"/>
              <w:ind w:left="0" w:firstLineChars="0" w:firstLine="0"/>
              <w:rPr>
                <w:rFonts w:ascii="Arial" w:eastAsia="宋体" w:hAnsi="Arial" w:cs="Arial"/>
                <w:sz w:val="18"/>
                <w:szCs w:val="18"/>
              </w:rPr>
            </w:pPr>
            <w:r w:rsidRPr="00740AF3">
              <w:rPr>
                <w:rFonts w:ascii="Arial" w:eastAsia="宋体" w:hAnsi="Arial" w:cs="Arial"/>
                <w:sz w:val="18"/>
                <w:szCs w:val="18"/>
              </w:rPr>
              <w:t>尺寸范围</w:t>
            </w:r>
          </w:p>
        </w:tc>
        <w:tc>
          <w:tcPr>
            <w:tcW w:w="1814"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c>
          <w:tcPr>
            <w:tcW w:w="1848" w:type="dxa"/>
          </w:tcPr>
          <w:p w:rsidR="00DE269F" w:rsidRPr="00740AF3" w:rsidRDefault="00DE269F" w:rsidP="00330241">
            <w:pPr>
              <w:snapToGrid w:val="0"/>
              <w:spacing w:beforeLines="15" w:before="46" w:afterLines="15" w:after="46" w:line="360" w:lineRule="auto"/>
              <w:rPr>
                <w:rFonts w:ascii="Arial" w:eastAsia="宋体" w:hAnsi="Arial" w:cs="Arial"/>
                <w:sz w:val="18"/>
                <w:szCs w:val="18"/>
              </w:rPr>
            </w:pPr>
          </w:p>
        </w:tc>
      </w:tr>
    </w:tbl>
    <w:p w:rsidR="00DE269F" w:rsidRPr="00BD29DA" w:rsidRDefault="0056476D"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如果与您的</w:t>
      </w:r>
      <w:r w:rsidR="00365943" w:rsidRPr="00BD29DA">
        <w:rPr>
          <w:rFonts w:ascii="Arial" w:eastAsia="宋体" w:hAnsi="Arial" w:cs="Arial"/>
          <w:szCs w:val="21"/>
        </w:rPr>
        <w:t>器械</w:t>
      </w:r>
      <w:r w:rsidRPr="00BD29DA">
        <w:rPr>
          <w:rFonts w:ascii="Arial" w:eastAsia="宋体" w:hAnsi="Arial" w:cs="Arial"/>
          <w:szCs w:val="21"/>
        </w:rPr>
        <w:t>进行实质等同性比较的其他</w:t>
      </w:r>
      <w:r w:rsidR="00365943" w:rsidRPr="00BD29DA">
        <w:rPr>
          <w:rFonts w:ascii="Arial" w:eastAsia="宋体" w:hAnsi="Arial" w:cs="Arial"/>
          <w:szCs w:val="21"/>
        </w:rPr>
        <w:t>器械</w:t>
      </w:r>
      <w:r w:rsidRPr="00BD29DA">
        <w:rPr>
          <w:rFonts w:ascii="Arial" w:eastAsia="宋体" w:hAnsi="Arial" w:cs="Arial"/>
          <w:szCs w:val="21"/>
        </w:rPr>
        <w:t>不止一个，则</w:t>
      </w:r>
      <w:r w:rsidR="00921678" w:rsidRPr="00BD29DA">
        <w:rPr>
          <w:rFonts w:ascii="Arial" w:eastAsia="宋体" w:hAnsi="Arial" w:cs="Arial"/>
          <w:szCs w:val="21"/>
        </w:rPr>
        <w:t>您应该</w:t>
      </w:r>
      <w:r w:rsidRPr="00BD29DA">
        <w:rPr>
          <w:rFonts w:ascii="Arial" w:eastAsia="宋体" w:hAnsi="Arial" w:cs="Arial"/>
          <w:szCs w:val="21"/>
        </w:rPr>
        <w:t>对每一个</w:t>
      </w:r>
      <w:r w:rsidRPr="00BD29DA">
        <w:rPr>
          <w:rFonts w:ascii="Arial" w:eastAsia="宋体" w:hAnsi="Arial" w:cs="Arial"/>
          <w:szCs w:val="21"/>
        </w:rPr>
        <w:t>\</w:t>
      </w:r>
      <w:r w:rsidRPr="00BD29DA">
        <w:rPr>
          <w:rFonts w:ascii="Arial" w:eastAsia="宋体" w:hAnsi="Arial" w:cs="Arial"/>
          <w:szCs w:val="21"/>
        </w:rPr>
        <w:t>比较</w:t>
      </w:r>
      <w:r w:rsidR="00365943" w:rsidRPr="00BD29DA">
        <w:rPr>
          <w:rFonts w:ascii="Arial" w:eastAsia="宋体" w:hAnsi="Arial" w:cs="Arial"/>
          <w:szCs w:val="21"/>
        </w:rPr>
        <w:t>器械</w:t>
      </w:r>
      <w:r w:rsidRPr="00BD29DA">
        <w:rPr>
          <w:rFonts w:ascii="Arial" w:eastAsia="宋体" w:hAnsi="Arial" w:cs="Arial"/>
          <w:szCs w:val="21"/>
        </w:rPr>
        <w:t>给出选择说明。</w:t>
      </w:r>
      <w:r w:rsidR="00921678" w:rsidRPr="00BD29DA">
        <w:rPr>
          <w:rFonts w:ascii="Arial" w:eastAsia="宋体" w:hAnsi="Arial" w:cs="Arial"/>
          <w:szCs w:val="21"/>
        </w:rPr>
        <w:t>您应该</w:t>
      </w:r>
      <w:r w:rsidRPr="00BD29DA">
        <w:rPr>
          <w:rFonts w:ascii="Arial" w:eastAsia="宋体" w:hAnsi="Arial" w:cs="Arial"/>
          <w:szCs w:val="21"/>
        </w:rPr>
        <w:t>证明不同的比较</w:t>
      </w:r>
      <w:r w:rsidR="00365943" w:rsidRPr="00BD29DA">
        <w:rPr>
          <w:rFonts w:ascii="Arial" w:eastAsia="宋体" w:hAnsi="Arial" w:cs="Arial"/>
          <w:szCs w:val="21"/>
        </w:rPr>
        <w:t>器械</w:t>
      </w:r>
      <w:r w:rsidRPr="00BD29DA">
        <w:rPr>
          <w:rFonts w:ascii="Arial" w:eastAsia="宋体" w:hAnsi="Arial" w:cs="Arial"/>
          <w:szCs w:val="21"/>
        </w:rPr>
        <w:t>的不同特征和</w:t>
      </w:r>
      <w:r w:rsidRPr="00BD29DA">
        <w:rPr>
          <w:rFonts w:ascii="Arial" w:eastAsia="宋体" w:hAnsi="Arial" w:cs="Arial"/>
          <w:szCs w:val="21"/>
        </w:rPr>
        <w:t>/</w:t>
      </w:r>
      <w:r w:rsidRPr="00BD29DA">
        <w:rPr>
          <w:rFonts w:ascii="Arial" w:eastAsia="宋体" w:hAnsi="Arial" w:cs="Arial"/>
          <w:szCs w:val="21"/>
        </w:rPr>
        <w:t>功能组合到一台</w:t>
      </w:r>
      <w:r w:rsidR="00365943" w:rsidRPr="00BD29DA">
        <w:rPr>
          <w:rFonts w:ascii="Arial" w:eastAsia="宋体" w:hAnsi="Arial" w:cs="Arial"/>
          <w:szCs w:val="21"/>
        </w:rPr>
        <w:t>器械</w:t>
      </w:r>
      <w:r w:rsidRPr="00BD29DA">
        <w:rPr>
          <w:rFonts w:ascii="Arial" w:eastAsia="宋体" w:hAnsi="Arial" w:cs="Arial"/>
          <w:szCs w:val="21"/>
        </w:rPr>
        <w:t>上后不会引起新的安全性和有效性的问题。一个可以使用多个比较</w:t>
      </w:r>
      <w:r w:rsidR="00365943" w:rsidRPr="00BD29DA">
        <w:rPr>
          <w:rFonts w:ascii="Arial" w:eastAsia="宋体" w:hAnsi="Arial" w:cs="Arial"/>
          <w:szCs w:val="21"/>
        </w:rPr>
        <w:t>器械</w:t>
      </w:r>
      <w:r w:rsidRPr="00BD29DA">
        <w:rPr>
          <w:rFonts w:ascii="Arial" w:eastAsia="宋体" w:hAnsi="Arial" w:cs="Arial"/>
          <w:szCs w:val="21"/>
        </w:rPr>
        <w:t>的例子是，如果一台</w:t>
      </w:r>
      <w:r w:rsidR="00365943" w:rsidRPr="00BD29DA">
        <w:rPr>
          <w:rFonts w:ascii="Arial" w:eastAsia="宋体" w:hAnsi="Arial" w:cs="Arial"/>
          <w:szCs w:val="21"/>
        </w:rPr>
        <w:t>器械</w:t>
      </w:r>
      <w:r w:rsidR="00916357" w:rsidRPr="00BD29DA">
        <w:rPr>
          <w:rFonts w:ascii="Arial" w:eastAsia="宋体" w:hAnsi="Arial" w:cs="Arial"/>
          <w:szCs w:val="21"/>
        </w:rPr>
        <w:t>涉及多种不同的技术，这些技术可以单独使用，但同时也可以一起用于血管封闭。如果每一种技术均有一种比较</w:t>
      </w:r>
      <w:r w:rsidR="00365943" w:rsidRPr="00BD29DA">
        <w:rPr>
          <w:rFonts w:ascii="Arial" w:eastAsia="宋体" w:hAnsi="Arial" w:cs="Arial"/>
          <w:szCs w:val="21"/>
        </w:rPr>
        <w:t>器械</w:t>
      </w:r>
      <w:r w:rsidR="00916357" w:rsidRPr="00BD29DA">
        <w:rPr>
          <w:rFonts w:ascii="Arial" w:eastAsia="宋体" w:hAnsi="Arial" w:cs="Arial"/>
          <w:szCs w:val="21"/>
        </w:rPr>
        <w:t>，则假设功能之间不会相互干扰的话，可以认为这些技术的组合是实质等同的。在这种情况下，</w:t>
      </w:r>
      <w:r w:rsidR="00921678" w:rsidRPr="00BD29DA">
        <w:rPr>
          <w:rFonts w:ascii="Arial" w:eastAsia="宋体" w:hAnsi="Arial" w:cs="Arial"/>
          <w:szCs w:val="21"/>
        </w:rPr>
        <w:t>您应该</w:t>
      </w:r>
      <w:r w:rsidR="00916357" w:rsidRPr="00BD29DA">
        <w:rPr>
          <w:rFonts w:ascii="Arial" w:eastAsia="宋体" w:hAnsi="Arial" w:cs="Arial"/>
          <w:szCs w:val="21"/>
        </w:rPr>
        <w:t>提供性能数据来支持您的论断。</w:t>
      </w:r>
    </w:p>
    <w:p w:rsidR="00916357" w:rsidRPr="009338F2" w:rsidRDefault="00916357"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12" w:name="_Toc478549319"/>
      <w:r w:rsidRPr="009338F2">
        <w:rPr>
          <w:rFonts w:ascii="Arial" w:eastAsia="宋体" w:hAnsi="Arial" w:cs="Arial"/>
          <w:b/>
          <w:sz w:val="28"/>
          <w:szCs w:val="28"/>
        </w:rPr>
        <w:lastRenderedPageBreak/>
        <w:t>性能数据</w:t>
      </w:r>
      <w:bookmarkEnd w:id="12"/>
    </w:p>
    <w:p w:rsidR="00916357" w:rsidRPr="00BD29DA" w:rsidRDefault="00916357"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我们推荐使用非临床测试的方法来证明血管封闭系统的每个单独的</w:t>
      </w:r>
      <w:r w:rsidR="00A23073">
        <w:rPr>
          <w:rFonts w:ascii="Arial" w:eastAsia="宋体" w:hAnsi="Arial" w:cs="Arial"/>
          <w:szCs w:val="21"/>
        </w:rPr>
        <w:t>附件</w:t>
      </w:r>
      <w:r w:rsidRPr="00BD29DA">
        <w:rPr>
          <w:rFonts w:ascii="Arial" w:eastAsia="宋体" w:hAnsi="Arial" w:cs="Arial"/>
          <w:szCs w:val="21"/>
        </w:rPr>
        <w:t>（或者最为相关的产品系列中的代表）以及所有</w:t>
      </w:r>
      <w:r w:rsidR="00A23073">
        <w:rPr>
          <w:rFonts w:ascii="Arial" w:eastAsia="宋体" w:hAnsi="Arial" w:cs="Arial"/>
          <w:szCs w:val="21"/>
        </w:rPr>
        <w:t>附件</w:t>
      </w:r>
      <w:r w:rsidRPr="00BD29DA">
        <w:rPr>
          <w:rFonts w:ascii="Arial" w:eastAsia="宋体" w:hAnsi="Arial" w:cs="Arial"/>
          <w:szCs w:val="21"/>
        </w:rPr>
        <w:t>组装成的血管闭合系统（系统）满足所有的设计和性能规格要求。如果</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）申请针对的是血管闭合系统的一个或多个</w:t>
      </w:r>
      <w:r w:rsidR="00A23073">
        <w:rPr>
          <w:rFonts w:ascii="Arial" w:eastAsia="宋体" w:hAnsi="Arial" w:cs="Arial"/>
          <w:szCs w:val="21"/>
        </w:rPr>
        <w:t>附件</w:t>
      </w:r>
      <w:r w:rsidRPr="00BD29DA">
        <w:rPr>
          <w:rFonts w:ascii="Arial" w:eastAsia="宋体" w:hAnsi="Arial" w:cs="Arial"/>
          <w:szCs w:val="21"/>
        </w:rPr>
        <w:t>而非整个血管封闭系统（例如单独的</w:t>
      </w:r>
      <w:r w:rsidRPr="00BD29DA">
        <w:rPr>
          <w:rFonts w:ascii="Arial" w:eastAsia="宋体" w:hAnsi="Arial" w:cs="Arial"/>
          <w:szCs w:val="21"/>
        </w:rPr>
        <w:t>ESU</w:t>
      </w:r>
      <w:r w:rsidRPr="00BD29DA">
        <w:rPr>
          <w:rFonts w:ascii="Arial" w:eastAsia="宋体" w:hAnsi="Arial" w:cs="Arial"/>
          <w:szCs w:val="21"/>
        </w:rPr>
        <w:t>或活动电极），则需要使用合法上市的系统，配合您的与之兼容的部件进行非临床检测。如果</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）申请针对的是血管封闭系统以及电外科</w:t>
      </w:r>
      <w:r w:rsidR="00365943" w:rsidRPr="00BD29DA">
        <w:rPr>
          <w:rFonts w:ascii="Arial" w:eastAsia="宋体" w:hAnsi="Arial" w:cs="Arial"/>
          <w:szCs w:val="21"/>
        </w:rPr>
        <w:t>器械</w:t>
      </w:r>
      <w:r w:rsidRPr="00BD29DA">
        <w:rPr>
          <w:rFonts w:ascii="Arial" w:eastAsia="宋体" w:hAnsi="Arial" w:cs="Arial"/>
          <w:szCs w:val="21"/>
        </w:rPr>
        <w:t>的其它活动部件，则推荐</w:t>
      </w:r>
      <w:r w:rsidR="009E7FA5" w:rsidRPr="00BD29DA">
        <w:rPr>
          <w:rFonts w:ascii="Arial" w:eastAsia="宋体" w:hAnsi="Arial" w:cs="Arial"/>
          <w:szCs w:val="21"/>
        </w:rPr>
        <w:t>采取</w:t>
      </w:r>
      <w:r w:rsidRPr="00BD29DA">
        <w:rPr>
          <w:rFonts w:ascii="Arial" w:eastAsia="宋体" w:hAnsi="Arial" w:cs="Arial"/>
          <w:szCs w:val="21"/>
        </w:rPr>
        <w:t>电外科</w:t>
      </w:r>
      <w:r w:rsidR="00365943" w:rsidRPr="00BD29DA">
        <w:rPr>
          <w:rFonts w:ascii="Arial" w:eastAsia="宋体" w:hAnsi="Arial" w:cs="Arial"/>
          <w:szCs w:val="21"/>
        </w:rPr>
        <w:t>器械</w:t>
      </w:r>
      <w:r w:rsidR="009E7FA5" w:rsidRPr="00BD29DA">
        <w:rPr>
          <w:rFonts w:ascii="Arial" w:eastAsia="宋体" w:hAnsi="Arial" w:cs="Arial"/>
          <w:szCs w:val="21"/>
        </w:rPr>
        <w:t>其它的活动部件</w:t>
      </w:r>
      <w:r w:rsidR="00A23073">
        <w:rPr>
          <w:rFonts w:ascii="Arial" w:eastAsia="宋体" w:hAnsi="Arial" w:cs="Arial"/>
          <w:szCs w:val="21"/>
        </w:rPr>
        <w:t>附件</w:t>
      </w:r>
      <w:r w:rsidR="009E7FA5" w:rsidRPr="00BD29DA">
        <w:rPr>
          <w:rFonts w:ascii="Arial" w:eastAsia="宋体" w:hAnsi="Arial" w:cs="Arial"/>
          <w:szCs w:val="21"/>
        </w:rPr>
        <w:t>所必要的性能数据。请参考</w:t>
      </w:r>
      <w:r w:rsidR="009E7FA5" w:rsidRPr="00BD29DA">
        <w:rPr>
          <w:rFonts w:ascii="Arial" w:eastAsia="宋体" w:hAnsi="Arial" w:cs="Arial"/>
          <w:szCs w:val="21"/>
        </w:rPr>
        <w:t>FDA</w:t>
      </w:r>
      <w:r w:rsidR="009E7FA5" w:rsidRPr="00BD29DA">
        <w:rPr>
          <w:rFonts w:ascii="Arial" w:eastAsia="宋体" w:hAnsi="Arial" w:cs="Arial"/>
          <w:szCs w:val="21"/>
        </w:rPr>
        <w:t>指南</w:t>
      </w:r>
      <w:r w:rsidR="009E7FA5" w:rsidRPr="00BD29DA">
        <w:rPr>
          <w:rFonts w:ascii="Arial" w:eastAsia="宋体" w:hAnsi="Arial" w:cs="Arial"/>
          <w:szCs w:val="21"/>
        </w:rPr>
        <w:t>“</w:t>
      </w:r>
      <w:bookmarkStart w:id="13" w:name="OLE_LINK5"/>
      <w:bookmarkStart w:id="14" w:name="OLE_LINK6"/>
      <w:r w:rsidR="009E7FA5" w:rsidRPr="00BD29DA">
        <w:rPr>
          <w:rFonts w:ascii="Arial" w:eastAsia="宋体" w:hAnsi="Arial" w:cs="Arial"/>
          <w:szCs w:val="21"/>
        </w:rPr>
        <w:t>普通外科</w:t>
      </w:r>
      <w:r w:rsidR="00AB7E4C" w:rsidRPr="00BD29DA">
        <w:rPr>
          <w:rFonts w:ascii="Arial" w:eastAsia="宋体" w:hAnsi="Arial" w:cs="Arial"/>
          <w:szCs w:val="21"/>
        </w:rPr>
        <w:t>手术用</w:t>
      </w:r>
      <w:r w:rsidR="009E7FA5" w:rsidRPr="00BD29DA">
        <w:rPr>
          <w:rFonts w:ascii="Arial" w:eastAsia="宋体" w:hAnsi="Arial" w:cs="Arial"/>
          <w:szCs w:val="21"/>
        </w:rPr>
        <w:t>电外科器械上市前通告（</w:t>
      </w:r>
      <w:r w:rsidR="009E7FA5" w:rsidRPr="00BD29DA">
        <w:rPr>
          <w:rFonts w:ascii="Arial" w:eastAsia="宋体" w:hAnsi="Arial" w:cs="Arial"/>
          <w:szCs w:val="21"/>
        </w:rPr>
        <w:t>510</w:t>
      </w:r>
      <w:r w:rsidR="009E7FA5" w:rsidRPr="00BD29DA">
        <w:rPr>
          <w:rFonts w:ascii="Arial" w:eastAsia="宋体" w:hAnsi="Arial" w:cs="Arial"/>
          <w:szCs w:val="21"/>
        </w:rPr>
        <w:t>（</w:t>
      </w:r>
      <w:r w:rsidR="009E7FA5" w:rsidRPr="00BD29DA">
        <w:rPr>
          <w:rFonts w:ascii="Arial" w:eastAsia="宋体" w:hAnsi="Arial" w:cs="Arial"/>
          <w:szCs w:val="21"/>
        </w:rPr>
        <w:t>k</w:t>
      </w:r>
      <w:r w:rsidR="009E7FA5" w:rsidRPr="00BD29DA">
        <w:rPr>
          <w:rFonts w:ascii="Arial" w:eastAsia="宋体" w:hAnsi="Arial" w:cs="Arial"/>
          <w:szCs w:val="21"/>
        </w:rPr>
        <w:t>））申请</w:t>
      </w:r>
      <w:r w:rsidR="009E7FA5" w:rsidRPr="00BD29DA">
        <w:rPr>
          <w:rFonts w:ascii="Arial" w:eastAsia="宋体" w:hAnsi="Arial" w:cs="Arial"/>
          <w:szCs w:val="21"/>
        </w:rPr>
        <w:t>”</w:t>
      </w:r>
      <w:bookmarkEnd w:id="13"/>
      <w:bookmarkEnd w:id="14"/>
      <w:r w:rsidR="009E7FA5" w:rsidRPr="00BD29DA">
        <w:rPr>
          <w:rFonts w:ascii="Arial" w:eastAsia="宋体" w:hAnsi="Arial" w:cs="Arial"/>
          <w:szCs w:val="21"/>
        </w:rPr>
        <w:t>。</w:t>
      </w:r>
    </w:p>
    <w:p w:rsidR="00B4770C" w:rsidRPr="00BD29DA" w:rsidRDefault="00B4770C" w:rsidP="00330241">
      <w:pPr>
        <w:snapToGrid w:val="0"/>
        <w:spacing w:beforeLines="50" w:before="156" w:afterLines="50" w:after="156" w:line="360" w:lineRule="auto"/>
        <w:rPr>
          <w:rFonts w:ascii="Arial" w:eastAsia="宋体" w:hAnsi="Arial" w:cs="Arial"/>
          <w:szCs w:val="21"/>
        </w:rPr>
      </w:pPr>
    </w:p>
    <w:p w:rsidR="009E7FA5" w:rsidRPr="00BD29DA" w:rsidRDefault="009E7FA5"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根据与比较</w:t>
      </w:r>
      <w:r w:rsidR="00365943" w:rsidRPr="00BD29DA">
        <w:rPr>
          <w:rFonts w:ascii="Arial" w:eastAsia="宋体" w:hAnsi="Arial" w:cs="Arial"/>
          <w:szCs w:val="21"/>
        </w:rPr>
        <w:t>器械</w:t>
      </w:r>
      <w:r w:rsidRPr="00BD29DA">
        <w:rPr>
          <w:rFonts w:ascii="Arial" w:eastAsia="宋体" w:hAnsi="Arial" w:cs="Arial"/>
          <w:szCs w:val="21"/>
        </w:rPr>
        <w:t>的实质等同性比较结果，非临床测试可能采用单独的台架测试，也可能需要使用动物模型进行体内或体外测试。后文所述为推荐的针对每个主要部件及系统的非临床测试。</w:t>
      </w:r>
    </w:p>
    <w:p w:rsidR="009E7FA5" w:rsidRPr="00BD29DA" w:rsidRDefault="00921678"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您应该</w:t>
      </w:r>
      <w:r w:rsidR="00131828" w:rsidRPr="00BD29DA">
        <w:rPr>
          <w:rFonts w:ascii="Arial" w:eastAsia="宋体" w:hAnsi="Arial" w:cs="Arial"/>
          <w:szCs w:val="21"/>
        </w:rPr>
        <w:t>提供每一项测试的</w:t>
      </w:r>
      <w:r w:rsidR="00623F04" w:rsidRPr="00BD29DA">
        <w:rPr>
          <w:rFonts w:ascii="Arial" w:eastAsia="宋体" w:hAnsi="Arial" w:cs="Arial"/>
          <w:szCs w:val="21"/>
        </w:rPr>
        <w:t>完整测试报告。一份完整的测试报告包括：测试目的，测试方法和流程的描述，研究终点，预先设定的通过</w:t>
      </w:r>
      <w:r w:rsidR="00623F04" w:rsidRPr="00BD29DA">
        <w:rPr>
          <w:rFonts w:ascii="Arial" w:eastAsia="宋体" w:hAnsi="Arial" w:cs="Arial"/>
          <w:szCs w:val="21"/>
        </w:rPr>
        <w:t>/</w:t>
      </w:r>
      <w:r w:rsidR="00623F04" w:rsidRPr="00BD29DA">
        <w:rPr>
          <w:rFonts w:ascii="Arial" w:eastAsia="宋体" w:hAnsi="Arial" w:cs="Arial"/>
          <w:szCs w:val="21"/>
        </w:rPr>
        <w:t>未通过标准，结果总结，以及结论。您还需要提供一份关于为什么测试得到的数据支持实质等同性的说明。</w:t>
      </w:r>
      <w:r w:rsidR="00FD3873" w:rsidRPr="00BD29DA">
        <w:rPr>
          <w:rFonts w:ascii="Arial" w:eastAsia="宋体" w:hAnsi="Arial" w:cs="Arial"/>
          <w:szCs w:val="21"/>
        </w:rPr>
        <w:t>凡涉及组织效应的测试，需要描述每项测试的接受标准的临床相关性，并解释测试结果为何能够说明您的</w:t>
      </w:r>
      <w:r w:rsidR="00365943" w:rsidRPr="00BD29DA">
        <w:rPr>
          <w:rFonts w:ascii="Arial" w:eastAsia="宋体" w:hAnsi="Arial" w:cs="Arial"/>
          <w:szCs w:val="21"/>
        </w:rPr>
        <w:t>器械</w:t>
      </w:r>
      <w:r w:rsidR="00FD3873" w:rsidRPr="00BD29DA">
        <w:rPr>
          <w:rFonts w:ascii="Arial" w:eastAsia="宋体" w:hAnsi="Arial" w:cs="Arial"/>
          <w:szCs w:val="21"/>
        </w:rPr>
        <w:t>符合可接受的临床性能。</w:t>
      </w:r>
      <w:r w:rsidR="004F61BF" w:rsidRPr="00BD29DA">
        <w:rPr>
          <w:rFonts w:ascii="Arial" w:eastAsia="宋体" w:hAnsi="Arial" w:cs="Arial"/>
          <w:szCs w:val="21"/>
        </w:rPr>
        <w:t>非临床检测的条件要模拟在</w:t>
      </w:r>
      <w:r w:rsidR="00365943" w:rsidRPr="00BD29DA">
        <w:rPr>
          <w:rFonts w:ascii="Arial" w:eastAsia="宋体" w:hAnsi="Arial" w:cs="Arial"/>
          <w:szCs w:val="21"/>
        </w:rPr>
        <w:t>器械</w:t>
      </w:r>
      <w:r w:rsidR="004F61BF" w:rsidRPr="00BD29DA">
        <w:rPr>
          <w:rFonts w:ascii="Arial" w:eastAsia="宋体" w:hAnsi="Arial" w:cs="Arial"/>
          <w:szCs w:val="21"/>
        </w:rPr>
        <w:t>临床使用中可能遇到的最坏的状况。对于不在</w:t>
      </w:r>
      <w:r w:rsidR="004F61BF" w:rsidRPr="00BD29DA">
        <w:rPr>
          <w:rFonts w:ascii="Arial" w:eastAsia="宋体" w:hAnsi="Arial" w:cs="Arial"/>
          <w:szCs w:val="21"/>
        </w:rPr>
        <w:t>FDA</w:t>
      </w:r>
      <w:r w:rsidR="004F61BF" w:rsidRPr="00BD29DA">
        <w:rPr>
          <w:rFonts w:ascii="Arial" w:eastAsia="宋体" w:hAnsi="Arial" w:cs="Arial"/>
          <w:szCs w:val="21"/>
        </w:rPr>
        <w:t>统一标准范围内的非临床测试，申请</w:t>
      </w:r>
      <w:r w:rsidR="00365943" w:rsidRPr="00BD29DA">
        <w:rPr>
          <w:rFonts w:ascii="Arial" w:eastAsia="宋体" w:hAnsi="Arial" w:cs="Arial"/>
          <w:szCs w:val="21"/>
        </w:rPr>
        <w:t>器械</w:t>
      </w:r>
      <w:r w:rsidR="004F61BF" w:rsidRPr="00BD29DA">
        <w:rPr>
          <w:rFonts w:ascii="Arial" w:eastAsia="宋体" w:hAnsi="Arial" w:cs="Arial"/>
          <w:szCs w:val="21"/>
        </w:rPr>
        <w:t>的测试结果要与比较</w:t>
      </w:r>
      <w:r w:rsidR="00365943" w:rsidRPr="00BD29DA">
        <w:rPr>
          <w:rFonts w:ascii="Arial" w:eastAsia="宋体" w:hAnsi="Arial" w:cs="Arial"/>
          <w:szCs w:val="21"/>
        </w:rPr>
        <w:t>器械</w:t>
      </w:r>
      <w:r w:rsidR="004F61BF" w:rsidRPr="00BD29DA">
        <w:rPr>
          <w:rFonts w:ascii="Arial" w:eastAsia="宋体" w:hAnsi="Arial" w:cs="Arial"/>
          <w:szCs w:val="21"/>
        </w:rPr>
        <w:t>进行比较。</w:t>
      </w:r>
    </w:p>
    <w:p w:rsidR="00EA1337" w:rsidRPr="00BD29DA" w:rsidRDefault="00EA1337" w:rsidP="00330241">
      <w:pPr>
        <w:snapToGrid w:val="0"/>
        <w:spacing w:beforeLines="50" w:before="156" w:afterLines="50" w:after="156" w:line="360" w:lineRule="auto"/>
        <w:rPr>
          <w:rFonts w:ascii="Arial" w:eastAsia="宋体" w:hAnsi="Arial" w:cs="Arial"/>
          <w:szCs w:val="21"/>
        </w:rPr>
      </w:pPr>
    </w:p>
    <w:p w:rsidR="00D204C6" w:rsidRDefault="00D204C6" w:rsidP="00330241">
      <w:pPr>
        <w:widowControl/>
        <w:spacing w:line="360" w:lineRule="auto"/>
        <w:jc w:val="left"/>
        <w:rPr>
          <w:rFonts w:ascii="Arial" w:eastAsia="宋体" w:hAnsi="Arial" w:cs="Arial"/>
          <w:b/>
          <w:sz w:val="24"/>
          <w:szCs w:val="24"/>
        </w:rPr>
      </w:pPr>
      <w:r>
        <w:rPr>
          <w:rFonts w:ascii="Arial" w:eastAsia="宋体" w:hAnsi="Arial" w:cs="Arial"/>
          <w:b/>
          <w:sz w:val="24"/>
          <w:szCs w:val="24"/>
        </w:rPr>
        <w:br w:type="page"/>
      </w:r>
    </w:p>
    <w:p w:rsidR="004F61BF" w:rsidRPr="00D204C6" w:rsidRDefault="004F61BF" w:rsidP="00624F27">
      <w:pPr>
        <w:pStyle w:val="a3"/>
        <w:numPr>
          <w:ilvl w:val="0"/>
          <w:numId w:val="15"/>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15" w:name="_Toc478549320"/>
      <w:r w:rsidRPr="00D204C6">
        <w:rPr>
          <w:rFonts w:ascii="Arial" w:eastAsia="宋体" w:hAnsi="Arial" w:cs="Arial"/>
          <w:b/>
          <w:sz w:val="24"/>
          <w:szCs w:val="24"/>
        </w:rPr>
        <w:lastRenderedPageBreak/>
        <w:t>ESU</w:t>
      </w:r>
      <w:bookmarkEnd w:id="15"/>
    </w:p>
    <w:p w:rsidR="004F61BF" w:rsidRPr="00BD29DA" w:rsidRDefault="00921678"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您应该</w:t>
      </w:r>
      <w:r w:rsidR="00C70E51" w:rsidRPr="00BD29DA">
        <w:rPr>
          <w:rFonts w:ascii="Arial" w:eastAsia="宋体" w:hAnsi="Arial" w:cs="Arial"/>
          <w:szCs w:val="21"/>
        </w:rPr>
        <w:t>提供在额定负荷情况下输出波形的图像，指出相关的模式、振幅、频率、工作周期、使用的符合以及峰值因数。</w:t>
      </w:r>
    </w:p>
    <w:p w:rsidR="00C70E51" w:rsidRPr="00BD29DA" w:rsidRDefault="00921678"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您应该</w:t>
      </w:r>
      <w:r w:rsidR="00EA1337" w:rsidRPr="00BD29DA">
        <w:rPr>
          <w:rFonts w:ascii="Arial" w:eastAsia="宋体" w:hAnsi="Arial" w:cs="Arial"/>
          <w:szCs w:val="21"/>
        </w:rPr>
        <w:t>提供在</w:t>
      </w:r>
      <w:bookmarkStart w:id="16" w:name="OLE_LINK21"/>
      <w:bookmarkStart w:id="17" w:name="OLE_LINK22"/>
      <w:r w:rsidR="00EA1337" w:rsidRPr="00BD29DA">
        <w:rPr>
          <w:rFonts w:ascii="Arial" w:eastAsia="宋体" w:hAnsi="Arial" w:cs="Arial"/>
          <w:szCs w:val="21"/>
        </w:rPr>
        <w:t>期望载荷范围的最大和</w:t>
      </w:r>
      <w:r w:rsidR="00AB7E4C" w:rsidRPr="00BD29DA">
        <w:rPr>
          <w:rFonts w:ascii="Arial" w:eastAsia="宋体" w:hAnsi="Arial" w:cs="Arial"/>
          <w:szCs w:val="21"/>
        </w:rPr>
        <w:t>半强度下的功率输出示意图</w:t>
      </w:r>
      <w:bookmarkEnd w:id="16"/>
      <w:bookmarkEnd w:id="17"/>
      <w:r w:rsidR="00AB7E4C" w:rsidRPr="00BD29DA">
        <w:rPr>
          <w:rFonts w:ascii="Arial" w:eastAsia="宋体" w:hAnsi="Arial" w:cs="Arial"/>
          <w:szCs w:val="21"/>
        </w:rPr>
        <w:t>（如双极</w:t>
      </w:r>
      <w:r w:rsidR="00AB7E4C" w:rsidRPr="00BD29DA">
        <w:rPr>
          <w:rFonts w:ascii="Arial" w:eastAsia="宋体" w:hAnsi="Arial" w:cs="Arial"/>
          <w:szCs w:val="21"/>
        </w:rPr>
        <w:t>50Ω</w:t>
      </w:r>
      <w:r w:rsidR="00AB7E4C" w:rsidRPr="00BD29DA">
        <w:rPr>
          <w:rFonts w:ascii="Arial" w:eastAsia="宋体" w:hAnsi="Arial" w:cs="Arial"/>
          <w:szCs w:val="21"/>
        </w:rPr>
        <w:t>到</w:t>
      </w:r>
      <w:r w:rsidR="00AB7E4C" w:rsidRPr="00BD29DA">
        <w:rPr>
          <w:rFonts w:ascii="Arial" w:eastAsia="宋体" w:hAnsi="Arial" w:cs="Arial"/>
          <w:szCs w:val="21"/>
        </w:rPr>
        <w:t>500Ω</w:t>
      </w:r>
      <w:r w:rsidR="00AB7E4C" w:rsidRPr="00BD29DA">
        <w:rPr>
          <w:rFonts w:ascii="Arial" w:eastAsia="宋体" w:hAnsi="Arial" w:cs="Arial"/>
          <w:szCs w:val="21"/>
        </w:rPr>
        <w:t>）。该信息应当来自实验检测数据而非理论值，并且应当与比较</w:t>
      </w:r>
      <w:r w:rsidR="00365943" w:rsidRPr="00BD29DA">
        <w:rPr>
          <w:rFonts w:ascii="Arial" w:eastAsia="宋体" w:hAnsi="Arial" w:cs="Arial"/>
          <w:szCs w:val="21"/>
        </w:rPr>
        <w:t>器械</w:t>
      </w:r>
      <w:r w:rsidR="00AB7E4C" w:rsidRPr="00BD29DA">
        <w:rPr>
          <w:rFonts w:ascii="Arial" w:eastAsia="宋体" w:hAnsi="Arial" w:cs="Arial"/>
          <w:szCs w:val="21"/>
        </w:rPr>
        <w:t>相应模式下的曲线进行对比。</w:t>
      </w:r>
    </w:p>
    <w:p w:rsidR="00AB7E4C" w:rsidRPr="00BD29DA" w:rsidRDefault="00AB7E4C"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如果血管闭合</w:t>
      </w:r>
      <w:r w:rsidRPr="00BD29DA">
        <w:rPr>
          <w:rFonts w:ascii="Arial" w:eastAsia="宋体" w:hAnsi="Arial" w:cs="Arial"/>
          <w:szCs w:val="21"/>
        </w:rPr>
        <w:t>ESU</w:t>
      </w:r>
      <w:r w:rsidRPr="00BD29DA">
        <w:rPr>
          <w:rFonts w:ascii="Arial" w:eastAsia="宋体" w:hAnsi="Arial" w:cs="Arial"/>
          <w:szCs w:val="21"/>
        </w:rPr>
        <w:t>具有</w:t>
      </w:r>
      <w:r w:rsidR="00565720" w:rsidRPr="00BD29DA">
        <w:rPr>
          <w:rFonts w:ascii="Arial" w:eastAsia="宋体" w:hAnsi="Arial" w:cs="Arial"/>
          <w:szCs w:val="21"/>
        </w:rPr>
        <w:t>其他</w:t>
      </w:r>
      <w:r w:rsidRPr="00BD29DA">
        <w:rPr>
          <w:rFonts w:ascii="Arial" w:eastAsia="宋体" w:hAnsi="Arial" w:cs="Arial"/>
          <w:szCs w:val="21"/>
        </w:rPr>
        <w:t>的功能，也可以再血管闭合外的其他手术中用作射频手术的发电机，则</w:t>
      </w:r>
      <w:r w:rsidR="00921678" w:rsidRPr="00BD29DA">
        <w:rPr>
          <w:rFonts w:ascii="Arial" w:eastAsia="宋体" w:hAnsi="Arial" w:cs="Arial"/>
          <w:szCs w:val="21"/>
        </w:rPr>
        <w:t>您应该</w:t>
      </w:r>
      <w:r w:rsidRPr="00BD29DA">
        <w:rPr>
          <w:rFonts w:ascii="Arial" w:eastAsia="宋体" w:hAnsi="Arial" w:cs="Arial"/>
          <w:szCs w:val="21"/>
        </w:rPr>
        <w:t>提供该</w:t>
      </w:r>
      <w:r w:rsidRPr="00BD29DA">
        <w:rPr>
          <w:rFonts w:ascii="Arial" w:eastAsia="宋体" w:hAnsi="Arial" w:cs="Arial"/>
          <w:szCs w:val="21"/>
        </w:rPr>
        <w:t>ESU</w:t>
      </w:r>
      <w:r w:rsidRPr="00BD29DA">
        <w:rPr>
          <w:rFonts w:ascii="Arial" w:eastAsia="宋体" w:hAnsi="Arial" w:cs="Arial"/>
          <w:szCs w:val="21"/>
        </w:rPr>
        <w:t>每种模式下的信息。请参考</w:t>
      </w:r>
      <w:r w:rsidRPr="00BD29DA">
        <w:rPr>
          <w:rFonts w:ascii="Arial" w:eastAsia="宋体" w:hAnsi="Arial" w:cs="Arial"/>
          <w:szCs w:val="21"/>
        </w:rPr>
        <w:t>FDA</w:t>
      </w:r>
      <w:r w:rsidRPr="00BD29DA">
        <w:rPr>
          <w:rFonts w:ascii="Arial" w:eastAsia="宋体" w:hAnsi="Arial" w:cs="Arial"/>
          <w:szCs w:val="21"/>
        </w:rPr>
        <w:t>的指导文件，</w:t>
      </w:r>
      <w:r w:rsidRPr="00BD29DA">
        <w:rPr>
          <w:rFonts w:ascii="Arial" w:eastAsia="宋体" w:hAnsi="Arial" w:cs="Arial"/>
          <w:szCs w:val="21"/>
        </w:rPr>
        <w:t>“</w:t>
      </w:r>
      <w:r w:rsidRPr="00BD29DA">
        <w:rPr>
          <w:rFonts w:ascii="Arial" w:eastAsia="宋体" w:hAnsi="Arial" w:cs="Arial"/>
          <w:szCs w:val="21"/>
        </w:rPr>
        <w:t>普通外科手术用电外科器械上市前通告（</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w:t>
      </w:r>
      <w:r w:rsidRPr="00BD29DA">
        <w:rPr>
          <w:rFonts w:ascii="Arial" w:eastAsia="宋体" w:hAnsi="Arial" w:cs="Arial"/>
          <w:szCs w:val="21"/>
        </w:rPr>
        <w:t>”</w:t>
      </w:r>
    </w:p>
    <w:p w:rsidR="00AB7E4C" w:rsidRPr="00D204C6" w:rsidRDefault="00AB7E4C" w:rsidP="00624F27">
      <w:pPr>
        <w:pStyle w:val="a3"/>
        <w:numPr>
          <w:ilvl w:val="0"/>
          <w:numId w:val="15"/>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18" w:name="_Toc478549321"/>
      <w:r w:rsidRPr="00D204C6">
        <w:rPr>
          <w:rFonts w:ascii="Arial" w:eastAsia="宋体" w:hAnsi="Arial" w:cs="Arial"/>
          <w:b/>
          <w:sz w:val="24"/>
          <w:szCs w:val="24"/>
        </w:rPr>
        <w:t>活动部件</w:t>
      </w:r>
      <w:r w:rsidRPr="00D204C6">
        <w:rPr>
          <w:rFonts w:ascii="Arial" w:eastAsia="宋体" w:hAnsi="Arial" w:cs="Arial"/>
          <w:b/>
          <w:sz w:val="24"/>
          <w:szCs w:val="24"/>
        </w:rPr>
        <w:t>/</w:t>
      </w:r>
      <w:r w:rsidR="00A23073">
        <w:rPr>
          <w:rFonts w:ascii="Arial" w:eastAsia="宋体" w:hAnsi="Arial" w:cs="Arial"/>
          <w:b/>
          <w:sz w:val="24"/>
          <w:szCs w:val="24"/>
        </w:rPr>
        <w:t>附件</w:t>
      </w:r>
      <w:bookmarkEnd w:id="18"/>
    </w:p>
    <w:p w:rsidR="00AB7E4C" w:rsidRPr="00792981" w:rsidRDefault="00AB7E4C"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血管闭合系统活动电极和器械的机械测试对于降低与机械故障和短路有关的风险十分重要。</w:t>
      </w:r>
      <w:r w:rsidR="00E6340C" w:rsidRPr="00BD29DA">
        <w:rPr>
          <w:rFonts w:ascii="Arial" w:eastAsia="宋体" w:hAnsi="Arial" w:cs="Arial"/>
          <w:szCs w:val="21"/>
        </w:rPr>
        <w:t>虽然不同的</w:t>
      </w:r>
      <w:r w:rsidR="00365943" w:rsidRPr="00BD29DA">
        <w:rPr>
          <w:rFonts w:ascii="Arial" w:eastAsia="宋体" w:hAnsi="Arial" w:cs="Arial"/>
          <w:szCs w:val="21"/>
        </w:rPr>
        <w:t>器械</w:t>
      </w:r>
      <w:r w:rsidR="00E6340C" w:rsidRPr="00BD29DA">
        <w:rPr>
          <w:rFonts w:ascii="Arial" w:eastAsia="宋体" w:hAnsi="Arial" w:cs="Arial"/>
          <w:szCs w:val="21"/>
        </w:rPr>
        <w:t>设计可能涉及不同的方法，</w:t>
      </w:r>
      <w:proofErr w:type="gramStart"/>
      <w:r w:rsidR="00E6340C" w:rsidRPr="00BD29DA">
        <w:rPr>
          <w:rFonts w:ascii="Arial" w:eastAsia="宋体" w:hAnsi="Arial" w:cs="Arial"/>
          <w:szCs w:val="21"/>
        </w:rPr>
        <w:t>但您均需要</w:t>
      </w:r>
      <w:proofErr w:type="gramEnd"/>
      <w:r w:rsidR="00E6340C" w:rsidRPr="00BD29DA">
        <w:rPr>
          <w:rFonts w:ascii="Arial" w:eastAsia="宋体" w:hAnsi="Arial" w:cs="Arial"/>
          <w:szCs w:val="21"/>
        </w:rPr>
        <w:t>对</w:t>
      </w:r>
      <w:r w:rsidR="00365943" w:rsidRPr="00BD29DA">
        <w:rPr>
          <w:rFonts w:ascii="Arial" w:eastAsia="宋体" w:hAnsi="Arial" w:cs="Arial"/>
          <w:szCs w:val="21"/>
        </w:rPr>
        <w:t>器械</w:t>
      </w:r>
      <w:r w:rsidR="00E6340C" w:rsidRPr="00BD29DA">
        <w:rPr>
          <w:rFonts w:ascii="Arial" w:eastAsia="宋体" w:hAnsi="Arial" w:cs="Arial"/>
          <w:szCs w:val="21"/>
        </w:rPr>
        <w:t>使用前（如包装跌落测试）和使用中（如弯曲力）的潜在损害进行评估。对于一次性使用的器械和</w:t>
      </w:r>
      <w:proofErr w:type="gramStart"/>
      <w:r w:rsidR="00E6340C" w:rsidRPr="00BD29DA">
        <w:rPr>
          <w:rFonts w:ascii="Arial" w:eastAsia="宋体" w:hAnsi="Arial" w:cs="Arial"/>
          <w:szCs w:val="21"/>
        </w:rPr>
        <w:t>可</w:t>
      </w:r>
      <w:proofErr w:type="gramEnd"/>
      <w:r w:rsidR="00E6340C" w:rsidRPr="00BD29DA">
        <w:rPr>
          <w:rFonts w:ascii="Arial" w:eastAsia="宋体" w:hAnsi="Arial" w:cs="Arial"/>
          <w:szCs w:val="21"/>
        </w:rPr>
        <w:t>重复利用的器械也有必要采取不同的测试方法。对于可重复利用的器械，检测结果需要表明在多次使用和再生循环后，</w:t>
      </w:r>
      <w:r w:rsidR="00365943" w:rsidRPr="00BD29DA">
        <w:rPr>
          <w:rFonts w:ascii="Arial" w:eastAsia="宋体" w:hAnsi="Arial" w:cs="Arial"/>
          <w:szCs w:val="21"/>
        </w:rPr>
        <w:t>器械</w:t>
      </w:r>
      <w:r w:rsidR="00F629A4" w:rsidRPr="00BD29DA">
        <w:rPr>
          <w:rFonts w:ascii="Arial" w:eastAsia="宋体" w:hAnsi="Arial" w:cs="Arial"/>
          <w:szCs w:val="21"/>
        </w:rPr>
        <w:t>的机械强度和电性能（如绝缘完整性）均应符合要求。</w:t>
      </w:r>
      <w:r w:rsidR="00542DC5" w:rsidRPr="00BD29DA">
        <w:rPr>
          <w:rFonts w:ascii="Arial" w:eastAsia="宋体" w:hAnsi="Arial" w:cs="Arial"/>
          <w:szCs w:val="21"/>
        </w:rPr>
        <w:t>对于进行手动操作的器械部件，我们推荐对该部件进行模拟重复使用测试，包括抓握力和</w:t>
      </w:r>
      <w:bookmarkStart w:id="19" w:name="OLE_LINK7"/>
      <w:bookmarkStart w:id="20" w:name="OLE_LINK8"/>
      <w:r w:rsidR="00A66E02" w:rsidRPr="00BD29DA">
        <w:rPr>
          <w:rFonts w:ascii="Arial" w:eastAsia="宋体" w:hAnsi="Arial" w:cs="Arial"/>
          <w:szCs w:val="21"/>
        </w:rPr>
        <w:t>能够导致机械</w:t>
      </w:r>
      <w:proofErr w:type="gramStart"/>
      <w:r w:rsidR="00A66E02" w:rsidRPr="00BD29DA">
        <w:rPr>
          <w:rFonts w:ascii="Arial" w:eastAsia="宋体" w:hAnsi="Arial" w:cs="Arial"/>
          <w:szCs w:val="21"/>
        </w:rPr>
        <w:t>爪</w:t>
      </w:r>
      <w:proofErr w:type="gramEnd"/>
      <w:r w:rsidR="00A66E02" w:rsidRPr="00BD29DA">
        <w:rPr>
          <w:rFonts w:ascii="Arial" w:eastAsia="宋体" w:hAnsi="Arial" w:cs="Arial"/>
          <w:szCs w:val="21"/>
        </w:rPr>
        <w:t>损坏的力</w:t>
      </w:r>
      <w:bookmarkEnd w:id="19"/>
      <w:bookmarkEnd w:id="20"/>
      <w:r w:rsidR="00A66E02" w:rsidRPr="00BD29DA">
        <w:rPr>
          <w:rFonts w:ascii="Arial" w:eastAsia="宋体" w:hAnsi="Arial" w:cs="Arial"/>
          <w:szCs w:val="21"/>
        </w:rPr>
        <w:t>的大小。能够导致机械</w:t>
      </w:r>
      <w:proofErr w:type="gramStart"/>
      <w:r w:rsidR="00A66E02" w:rsidRPr="00BD29DA">
        <w:rPr>
          <w:rFonts w:ascii="Arial" w:eastAsia="宋体" w:hAnsi="Arial" w:cs="Arial"/>
          <w:szCs w:val="21"/>
        </w:rPr>
        <w:t>爪</w:t>
      </w:r>
      <w:proofErr w:type="gramEnd"/>
      <w:r w:rsidR="00A66E02" w:rsidRPr="00BD29DA">
        <w:rPr>
          <w:rFonts w:ascii="Arial" w:eastAsia="宋体" w:hAnsi="Arial" w:cs="Arial"/>
          <w:szCs w:val="21"/>
        </w:rPr>
        <w:t>损坏的力指的是能够导致操作部件无法抓握或无法接近目标组织的力。这项测试对于确保</w:t>
      </w:r>
      <w:r w:rsidR="00365943" w:rsidRPr="00BD29DA">
        <w:rPr>
          <w:rFonts w:ascii="Arial" w:eastAsia="宋体" w:hAnsi="Arial" w:cs="Arial"/>
          <w:szCs w:val="21"/>
        </w:rPr>
        <w:t>器械</w:t>
      </w:r>
      <w:r w:rsidR="00A66E02" w:rsidRPr="00BD29DA">
        <w:rPr>
          <w:rFonts w:ascii="Arial" w:eastAsia="宋体" w:hAnsi="Arial" w:cs="Arial"/>
          <w:szCs w:val="21"/>
        </w:rPr>
        <w:t>能够在最坏的情况下抓住目标组织十分重要</w:t>
      </w:r>
      <w:r w:rsidR="00A66E02" w:rsidRPr="00792981">
        <w:rPr>
          <w:rFonts w:ascii="Arial" w:eastAsia="宋体" w:hAnsi="Arial" w:cs="Arial"/>
          <w:szCs w:val="21"/>
        </w:rPr>
        <w:t>。对</w:t>
      </w:r>
      <w:r w:rsidR="00A66E02" w:rsidRPr="00792981">
        <w:rPr>
          <w:rFonts w:ascii="Arial" w:eastAsia="宋体" w:hAnsi="Arial" w:cs="Arial" w:hint="eastAsia"/>
          <w:szCs w:val="21"/>
        </w:rPr>
        <w:t>于可重复使用的</w:t>
      </w:r>
      <w:r w:rsidR="00CC3100" w:rsidRPr="00792981">
        <w:rPr>
          <w:rFonts w:ascii="Arial" w:eastAsia="宋体" w:hAnsi="Arial" w:cs="Arial" w:hint="eastAsia"/>
          <w:szCs w:val="21"/>
        </w:rPr>
        <w:t>工具</w:t>
      </w:r>
      <w:r w:rsidR="00A66E02" w:rsidRPr="00792981">
        <w:rPr>
          <w:rFonts w:ascii="Arial" w:eastAsia="宋体" w:hAnsi="Arial" w:cs="Arial" w:hint="eastAsia"/>
          <w:szCs w:val="21"/>
        </w:rPr>
        <w:t>，该项测试应当在模拟最大使用次数以及再循环周期数后进行。</w:t>
      </w:r>
    </w:p>
    <w:p w:rsidR="00660B14" w:rsidRPr="00792981" w:rsidRDefault="00CC3100" w:rsidP="00624F27">
      <w:pPr>
        <w:pStyle w:val="a3"/>
        <w:numPr>
          <w:ilvl w:val="0"/>
          <w:numId w:val="15"/>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21" w:name="_Toc478549322"/>
      <w:r>
        <w:rPr>
          <w:rFonts w:ascii="Arial" w:eastAsia="宋体" w:hAnsi="Arial" w:cs="Arial" w:hint="eastAsia"/>
          <w:b/>
          <w:sz w:val="24"/>
          <w:szCs w:val="24"/>
        </w:rPr>
        <w:t>其他</w:t>
      </w:r>
      <w:r w:rsidR="00A23073" w:rsidRPr="00792981">
        <w:rPr>
          <w:rFonts w:ascii="Arial" w:eastAsia="宋体" w:hAnsi="Arial" w:cs="Arial"/>
          <w:b/>
          <w:sz w:val="24"/>
          <w:szCs w:val="24"/>
        </w:rPr>
        <w:t>附件</w:t>
      </w:r>
      <w:r w:rsidR="00660B14" w:rsidRPr="00792981">
        <w:rPr>
          <w:rFonts w:ascii="Arial" w:eastAsia="宋体" w:hAnsi="Arial" w:cs="Arial"/>
          <w:b/>
          <w:sz w:val="24"/>
          <w:szCs w:val="24"/>
        </w:rPr>
        <w:t>/</w:t>
      </w:r>
      <w:r w:rsidR="00A23073" w:rsidRPr="00792981">
        <w:rPr>
          <w:rFonts w:ascii="Arial" w:eastAsia="宋体" w:hAnsi="Arial" w:cs="Arial"/>
          <w:b/>
          <w:sz w:val="24"/>
          <w:szCs w:val="24"/>
        </w:rPr>
        <w:t>附件</w:t>
      </w:r>
      <w:bookmarkEnd w:id="21"/>
    </w:p>
    <w:p w:rsidR="00660B14" w:rsidRPr="00792981" w:rsidRDefault="00660B14" w:rsidP="00660B14">
      <w:pPr>
        <w:snapToGrid w:val="0"/>
        <w:spacing w:beforeLines="50" w:before="156" w:afterLines="50" w:after="156" w:line="360" w:lineRule="auto"/>
        <w:rPr>
          <w:rFonts w:ascii="Arial" w:eastAsia="宋体" w:hAnsi="Arial" w:cs="Arial"/>
          <w:szCs w:val="21"/>
        </w:rPr>
      </w:pPr>
      <w:r w:rsidRPr="00792981">
        <w:rPr>
          <w:rFonts w:ascii="Arial" w:eastAsia="宋体" w:hAnsi="Arial" w:cs="Arial" w:hint="eastAsia"/>
          <w:szCs w:val="21"/>
        </w:rPr>
        <w:t>如果血管闭合设备还包含如脚踏开关等其他</w:t>
      </w:r>
      <w:r w:rsidR="00A23073" w:rsidRPr="00792981">
        <w:rPr>
          <w:rFonts w:ascii="Arial" w:eastAsia="宋体" w:hAnsi="Arial" w:cs="Arial" w:hint="eastAsia"/>
          <w:szCs w:val="21"/>
        </w:rPr>
        <w:t>附件</w:t>
      </w:r>
      <w:r w:rsidRPr="00792981">
        <w:rPr>
          <w:rFonts w:ascii="Arial" w:eastAsia="宋体" w:hAnsi="Arial" w:cs="Arial" w:hint="eastAsia"/>
          <w:szCs w:val="21"/>
        </w:rPr>
        <w:t>，则您应当提供相应的检测报告，证明每种</w:t>
      </w:r>
      <w:r w:rsidR="00A23073" w:rsidRPr="00792981">
        <w:rPr>
          <w:rFonts w:ascii="Arial" w:eastAsia="宋体" w:hAnsi="Arial" w:cs="Arial" w:hint="eastAsia"/>
          <w:szCs w:val="21"/>
        </w:rPr>
        <w:t>附件</w:t>
      </w:r>
      <w:r w:rsidRPr="00792981">
        <w:rPr>
          <w:rFonts w:ascii="Arial" w:eastAsia="宋体" w:hAnsi="Arial" w:cs="Arial" w:hint="eastAsia"/>
          <w:szCs w:val="21"/>
        </w:rPr>
        <w:t>设备均符合设计规格和性能要求。</w:t>
      </w:r>
    </w:p>
    <w:p w:rsidR="00565720" w:rsidRPr="00792981" w:rsidRDefault="00660B14" w:rsidP="00660B14">
      <w:pPr>
        <w:snapToGrid w:val="0"/>
        <w:spacing w:beforeLines="50" w:before="156" w:afterLines="50" w:after="156" w:line="360" w:lineRule="auto"/>
        <w:rPr>
          <w:rFonts w:ascii="Arial" w:eastAsia="宋体" w:hAnsi="Arial" w:cs="Arial"/>
          <w:szCs w:val="21"/>
        </w:rPr>
      </w:pPr>
      <w:r w:rsidRPr="00792981">
        <w:rPr>
          <w:rFonts w:ascii="Arial" w:eastAsia="宋体" w:hAnsi="Arial" w:cs="Arial" w:hint="eastAsia"/>
          <w:szCs w:val="21"/>
        </w:rPr>
        <w:t>如果该</w:t>
      </w:r>
      <w:r w:rsidR="00A23073" w:rsidRPr="00792981">
        <w:rPr>
          <w:rFonts w:ascii="Arial" w:eastAsia="宋体" w:hAnsi="Arial" w:cs="Arial" w:hint="eastAsia"/>
          <w:szCs w:val="21"/>
        </w:rPr>
        <w:t>附件</w:t>
      </w:r>
      <w:r w:rsidRPr="00792981">
        <w:rPr>
          <w:rFonts w:ascii="Arial" w:eastAsia="宋体" w:hAnsi="Arial" w:cs="Arial"/>
          <w:szCs w:val="21"/>
        </w:rPr>
        <w:t>/</w:t>
      </w:r>
      <w:r w:rsidR="00A23073" w:rsidRPr="00792981">
        <w:rPr>
          <w:rFonts w:ascii="Arial" w:eastAsia="宋体" w:hAnsi="Arial" w:cs="Arial"/>
          <w:szCs w:val="21"/>
        </w:rPr>
        <w:t>附件</w:t>
      </w:r>
      <w:r w:rsidRPr="00792981">
        <w:rPr>
          <w:rFonts w:ascii="Arial" w:eastAsia="宋体" w:hAnsi="Arial" w:cs="Arial"/>
          <w:szCs w:val="21"/>
        </w:rPr>
        <w:t>已经通过了</w:t>
      </w:r>
      <w:r w:rsidRPr="00792981">
        <w:rPr>
          <w:rFonts w:ascii="Arial" w:eastAsia="宋体" w:hAnsi="Arial" w:cs="Arial"/>
          <w:szCs w:val="21"/>
        </w:rPr>
        <w:t>FDA</w:t>
      </w:r>
      <w:r w:rsidRPr="00792981">
        <w:rPr>
          <w:rFonts w:ascii="Arial" w:eastAsia="宋体" w:hAnsi="Arial" w:cs="Arial"/>
          <w:szCs w:val="21"/>
        </w:rPr>
        <w:t>批准，则您可以提供</w:t>
      </w:r>
      <w:r w:rsidRPr="00792981">
        <w:rPr>
          <w:rFonts w:ascii="Arial" w:eastAsia="宋体" w:hAnsi="Arial" w:cs="Arial"/>
          <w:szCs w:val="21"/>
        </w:rPr>
        <w:t>510</w:t>
      </w:r>
      <w:r w:rsidRPr="00792981">
        <w:rPr>
          <w:rFonts w:ascii="Arial" w:eastAsia="宋体" w:hAnsi="Arial" w:cs="Arial"/>
          <w:szCs w:val="21"/>
        </w:rPr>
        <w:t>（</w:t>
      </w:r>
      <w:r w:rsidRPr="00792981">
        <w:rPr>
          <w:rFonts w:ascii="Arial" w:eastAsia="宋体" w:hAnsi="Arial" w:cs="Arial"/>
          <w:szCs w:val="21"/>
        </w:rPr>
        <w:t>k</w:t>
      </w:r>
      <w:r w:rsidRPr="00792981">
        <w:rPr>
          <w:rFonts w:ascii="Arial" w:eastAsia="宋体" w:hAnsi="Arial" w:cs="Arial"/>
          <w:szCs w:val="21"/>
        </w:rPr>
        <w:t>）原件作为参考，而不需要对该</w:t>
      </w:r>
      <w:r w:rsidR="00A23073" w:rsidRPr="00792981">
        <w:rPr>
          <w:rFonts w:ascii="Arial" w:eastAsia="宋体" w:hAnsi="Arial" w:cs="Arial"/>
          <w:szCs w:val="21"/>
        </w:rPr>
        <w:t>附件</w:t>
      </w:r>
      <w:r w:rsidRPr="00792981">
        <w:rPr>
          <w:rFonts w:ascii="Arial" w:eastAsia="宋体" w:hAnsi="Arial" w:cs="Arial"/>
          <w:szCs w:val="21"/>
        </w:rPr>
        <w:t>/</w:t>
      </w:r>
      <w:r w:rsidR="00A23073" w:rsidRPr="00792981">
        <w:rPr>
          <w:rFonts w:ascii="Arial" w:eastAsia="宋体" w:hAnsi="Arial" w:cs="Arial"/>
          <w:szCs w:val="21"/>
        </w:rPr>
        <w:t>附件</w:t>
      </w:r>
      <w:r w:rsidRPr="00792981">
        <w:rPr>
          <w:rFonts w:ascii="Arial" w:eastAsia="宋体" w:hAnsi="Arial" w:cs="Arial"/>
          <w:szCs w:val="21"/>
        </w:rPr>
        <w:t>进行额外的测试。但仍然要对该</w:t>
      </w:r>
      <w:r w:rsidR="00A23073" w:rsidRPr="00792981">
        <w:rPr>
          <w:rFonts w:ascii="Arial" w:eastAsia="宋体" w:hAnsi="Arial" w:cs="Arial"/>
          <w:szCs w:val="21"/>
        </w:rPr>
        <w:t>附件</w:t>
      </w:r>
      <w:r w:rsidRPr="00792981">
        <w:rPr>
          <w:rFonts w:ascii="Arial" w:eastAsia="宋体" w:hAnsi="Arial" w:cs="Arial"/>
          <w:szCs w:val="21"/>
        </w:rPr>
        <w:t>/</w:t>
      </w:r>
      <w:r w:rsidR="00A23073" w:rsidRPr="00792981">
        <w:rPr>
          <w:rFonts w:ascii="Arial" w:eastAsia="宋体" w:hAnsi="Arial" w:cs="Arial"/>
          <w:szCs w:val="21"/>
        </w:rPr>
        <w:t>附件</w:t>
      </w:r>
      <w:r w:rsidRPr="00792981">
        <w:rPr>
          <w:rFonts w:ascii="Arial" w:eastAsia="宋体" w:hAnsi="Arial" w:cs="Arial"/>
          <w:szCs w:val="21"/>
        </w:rPr>
        <w:t>与</w:t>
      </w:r>
      <w:proofErr w:type="gramStart"/>
      <w:r w:rsidRPr="00792981">
        <w:rPr>
          <w:rFonts w:ascii="Arial" w:eastAsia="宋体" w:hAnsi="Arial" w:cs="Arial"/>
          <w:szCs w:val="21"/>
        </w:rPr>
        <w:t>待申请</w:t>
      </w:r>
      <w:proofErr w:type="gramEnd"/>
      <w:r w:rsidRPr="00792981">
        <w:rPr>
          <w:rFonts w:ascii="Arial" w:eastAsia="宋体" w:hAnsi="Arial" w:cs="Arial"/>
          <w:szCs w:val="21"/>
        </w:rPr>
        <w:t>设备的兼容性</w:t>
      </w:r>
      <w:proofErr w:type="gramStart"/>
      <w:r w:rsidRPr="00792981">
        <w:rPr>
          <w:rFonts w:ascii="Arial" w:eastAsia="宋体" w:hAnsi="Arial" w:cs="Arial"/>
          <w:szCs w:val="21"/>
        </w:rPr>
        <w:t>作出</w:t>
      </w:r>
      <w:proofErr w:type="gramEnd"/>
      <w:r w:rsidRPr="00792981">
        <w:rPr>
          <w:rFonts w:ascii="Arial" w:eastAsia="宋体" w:hAnsi="Arial" w:cs="Arial"/>
          <w:szCs w:val="21"/>
        </w:rPr>
        <w:t>说明。</w:t>
      </w:r>
    </w:p>
    <w:p w:rsidR="00A66E02" w:rsidRPr="00792981" w:rsidRDefault="00D6312B" w:rsidP="00624F27">
      <w:pPr>
        <w:pStyle w:val="a3"/>
        <w:numPr>
          <w:ilvl w:val="0"/>
          <w:numId w:val="15"/>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22" w:name="_Toc478549323"/>
      <w:r w:rsidRPr="00792981">
        <w:rPr>
          <w:rFonts w:ascii="Arial" w:eastAsia="宋体" w:hAnsi="Arial" w:cs="Arial" w:hint="eastAsia"/>
          <w:b/>
          <w:sz w:val="24"/>
          <w:szCs w:val="24"/>
        </w:rPr>
        <w:t>系统测试</w:t>
      </w:r>
      <w:bookmarkEnd w:id="22"/>
    </w:p>
    <w:p w:rsidR="00D6312B" w:rsidRPr="00BD29DA" w:rsidRDefault="00D6312B" w:rsidP="00330241">
      <w:pPr>
        <w:snapToGrid w:val="0"/>
        <w:spacing w:beforeLines="50" w:before="156" w:afterLines="50" w:after="156" w:line="360" w:lineRule="auto"/>
        <w:rPr>
          <w:rFonts w:ascii="Arial" w:eastAsia="宋体" w:hAnsi="Arial" w:cs="Arial"/>
          <w:szCs w:val="21"/>
        </w:rPr>
      </w:pPr>
      <w:r w:rsidRPr="00792981">
        <w:rPr>
          <w:rFonts w:ascii="Arial" w:eastAsia="宋体" w:hAnsi="Arial" w:cs="Arial" w:hint="eastAsia"/>
          <w:szCs w:val="21"/>
        </w:rPr>
        <w:t>对于新型血</w:t>
      </w:r>
      <w:r w:rsidRPr="00792981">
        <w:rPr>
          <w:rFonts w:ascii="Arial" w:eastAsia="宋体" w:hAnsi="Arial" w:cs="Arial"/>
          <w:szCs w:val="21"/>
        </w:rPr>
        <w:t>管闭合系统或能够影</w:t>
      </w:r>
      <w:r w:rsidRPr="00BD29DA">
        <w:rPr>
          <w:rFonts w:ascii="Arial" w:eastAsia="宋体" w:hAnsi="Arial" w:cs="Arial"/>
          <w:szCs w:val="21"/>
        </w:rPr>
        <w:t>响系统的组织效应的修改（如机械爪的几何结构或材料，机械</w:t>
      </w:r>
      <w:proofErr w:type="gramStart"/>
      <w:r w:rsidRPr="00BD29DA">
        <w:rPr>
          <w:rFonts w:ascii="Arial" w:eastAsia="宋体" w:hAnsi="Arial" w:cs="Arial"/>
          <w:szCs w:val="21"/>
        </w:rPr>
        <w:t>爪</w:t>
      </w:r>
      <w:proofErr w:type="gramEnd"/>
      <w:r w:rsidRPr="00BD29DA">
        <w:rPr>
          <w:rFonts w:ascii="Arial" w:eastAsia="宋体" w:hAnsi="Arial" w:cs="Arial"/>
          <w:szCs w:val="21"/>
        </w:rPr>
        <w:t>表面特性，</w:t>
      </w:r>
      <w:bookmarkStart w:id="23" w:name="OLE_LINK9"/>
      <w:bookmarkStart w:id="24" w:name="OLE_LINK10"/>
      <w:r w:rsidRPr="00BD29DA">
        <w:rPr>
          <w:rFonts w:ascii="Arial" w:eastAsia="宋体" w:hAnsi="Arial" w:cs="Arial"/>
          <w:szCs w:val="21"/>
        </w:rPr>
        <w:t>抓握力，输出功率，或发电机控制算法</w:t>
      </w:r>
      <w:bookmarkEnd w:id="23"/>
      <w:bookmarkEnd w:id="24"/>
      <w:r w:rsidRPr="00BD29DA">
        <w:rPr>
          <w:rFonts w:ascii="Arial" w:eastAsia="宋体" w:hAnsi="Arial" w:cs="Arial"/>
          <w:szCs w:val="21"/>
        </w:rPr>
        <w:t>）的</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）申请，我们推荐使用下列的系统测试方法来证明双</w:t>
      </w:r>
      <w:proofErr w:type="gramStart"/>
      <w:r w:rsidRPr="00BD29DA">
        <w:rPr>
          <w:rFonts w:ascii="Arial" w:eastAsia="宋体" w:hAnsi="Arial" w:cs="Arial"/>
          <w:szCs w:val="21"/>
        </w:rPr>
        <w:t>极</w:t>
      </w:r>
      <w:proofErr w:type="gramEnd"/>
      <w:r w:rsidRPr="00BD29DA">
        <w:rPr>
          <w:rFonts w:ascii="Arial" w:eastAsia="宋体" w:hAnsi="Arial" w:cs="Arial"/>
          <w:szCs w:val="21"/>
        </w:rPr>
        <w:t>电外科血管闭合系统的性能。</w:t>
      </w:r>
      <w:bookmarkStart w:id="25" w:name="OLE_LINK13"/>
      <w:bookmarkStart w:id="26" w:name="OLE_LINK14"/>
      <w:r w:rsidR="009F2B96" w:rsidRPr="00BD29DA">
        <w:rPr>
          <w:rFonts w:ascii="Arial" w:eastAsia="宋体" w:hAnsi="Arial" w:cs="Arial"/>
          <w:szCs w:val="21"/>
        </w:rPr>
        <w:t>如果</w:t>
      </w:r>
      <w:r w:rsidR="009F2B96" w:rsidRPr="00BD29DA">
        <w:rPr>
          <w:rFonts w:ascii="Arial" w:eastAsia="宋体" w:hAnsi="Arial" w:cs="Arial"/>
          <w:szCs w:val="21"/>
        </w:rPr>
        <w:t>510</w:t>
      </w:r>
      <w:r w:rsidR="009F2B96" w:rsidRPr="00BD29DA">
        <w:rPr>
          <w:rFonts w:ascii="Arial" w:eastAsia="宋体" w:hAnsi="Arial" w:cs="Arial"/>
          <w:szCs w:val="21"/>
        </w:rPr>
        <w:t>（</w:t>
      </w:r>
      <w:r w:rsidR="009F2B96" w:rsidRPr="00BD29DA">
        <w:rPr>
          <w:rFonts w:ascii="Arial" w:eastAsia="宋体" w:hAnsi="Arial" w:cs="Arial"/>
          <w:szCs w:val="21"/>
        </w:rPr>
        <w:t>k</w:t>
      </w:r>
      <w:r w:rsidR="009F2B96" w:rsidRPr="00BD29DA">
        <w:rPr>
          <w:rFonts w:ascii="Arial" w:eastAsia="宋体" w:hAnsi="Arial" w:cs="Arial"/>
          <w:szCs w:val="21"/>
        </w:rPr>
        <w:t>）包含一系列相关的</w:t>
      </w:r>
      <w:r w:rsidR="00365943" w:rsidRPr="00BD29DA">
        <w:rPr>
          <w:rFonts w:ascii="Arial" w:eastAsia="宋体" w:hAnsi="Arial" w:cs="Arial"/>
          <w:szCs w:val="21"/>
        </w:rPr>
        <w:t>器械</w:t>
      </w:r>
      <w:r w:rsidR="009F2B96" w:rsidRPr="00BD29DA">
        <w:rPr>
          <w:rFonts w:ascii="Arial" w:eastAsia="宋体" w:hAnsi="Arial" w:cs="Arial"/>
          <w:szCs w:val="21"/>
        </w:rPr>
        <w:t>，且这些</w:t>
      </w:r>
      <w:r w:rsidR="00365943" w:rsidRPr="00BD29DA">
        <w:rPr>
          <w:rFonts w:ascii="Arial" w:eastAsia="宋体" w:hAnsi="Arial" w:cs="Arial"/>
          <w:szCs w:val="21"/>
        </w:rPr>
        <w:t>器械</w:t>
      </w:r>
      <w:r w:rsidR="009F2B96" w:rsidRPr="00BD29DA">
        <w:rPr>
          <w:rFonts w:ascii="Arial" w:eastAsia="宋体" w:hAnsi="Arial" w:cs="Arial"/>
          <w:szCs w:val="21"/>
        </w:rPr>
        <w:t>的机械</w:t>
      </w:r>
      <w:proofErr w:type="gramStart"/>
      <w:r w:rsidR="009F2B96" w:rsidRPr="00BD29DA">
        <w:rPr>
          <w:rFonts w:ascii="Arial" w:eastAsia="宋体" w:hAnsi="Arial" w:cs="Arial"/>
          <w:szCs w:val="21"/>
        </w:rPr>
        <w:t>爪</w:t>
      </w:r>
      <w:proofErr w:type="gramEnd"/>
      <w:r w:rsidR="009F2B96" w:rsidRPr="00BD29DA">
        <w:rPr>
          <w:rFonts w:ascii="Arial" w:eastAsia="宋体" w:hAnsi="Arial" w:cs="Arial"/>
          <w:szCs w:val="21"/>
        </w:rPr>
        <w:t>几何形状或材料、表面特性、抓握力、输出功率及发电机控制算法均相同，</w:t>
      </w:r>
      <w:r w:rsidR="00691ADD" w:rsidRPr="00BD29DA">
        <w:rPr>
          <w:rFonts w:ascii="Arial" w:eastAsia="宋体" w:hAnsi="Arial" w:cs="Arial"/>
          <w:szCs w:val="21"/>
        </w:rPr>
        <w:t>则不必对该系列的每种产品重复进行测试。需要在说明书和</w:t>
      </w:r>
      <w:r w:rsidR="00691ADD" w:rsidRPr="00BD29DA">
        <w:rPr>
          <w:rFonts w:ascii="Arial" w:eastAsia="宋体" w:hAnsi="Arial" w:cs="Arial"/>
          <w:szCs w:val="21"/>
        </w:rPr>
        <w:t>/</w:t>
      </w:r>
      <w:r w:rsidR="00691ADD" w:rsidRPr="00BD29DA">
        <w:rPr>
          <w:rFonts w:ascii="Arial" w:eastAsia="宋体" w:hAnsi="Arial" w:cs="Arial"/>
          <w:szCs w:val="21"/>
        </w:rPr>
        <w:t>或报告中对选择一个系列的代表个体的数据还是整体的数据</w:t>
      </w:r>
      <w:proofErr w:type="gramStart"/>
      <w:r w:rsidR="00691ADD" w:rsidRPr="00BD29DA">
        <w:rPr>
          <w:rFonts w:ascii="Arial" w:eastAsia="宋体" w:hAnsi="Arial" w:cs="Arial"/>
          <w:szCs w:val="21"/>
        </w:rPr>
        <w:t>作出</w:t>
      </w:r>
      <w:proofErr w:type="gramEnd"/>
      <w:r w:rsidR="00691ADD" w:rsidRPr="00BD29DA">
        <w:rPr>
          <w:rFonts w:ascii="Arial" w:eastAsia="宋体" w:hAnsi="Arial" w:cs="Arial"/>
          <w:szCs w:val="21"/>
        </w:rPr>
        <w:t>说明。</w:t>
      </w:r>
      <w:bookmarkEnd w:id="25"/>
      <w:bookmarkEnd w:id="26"/>
      <w:r w:rsidR="00691ADD" w:rsidRPr="00BD29DA">
        <w:rPr>
          <w:rFonts w:ascii="Arial" w:eastAsia="宋体" w:hAnsi="Arial" w:cs="Arial"/>
          <w:szCs w:val="21"/>
        </w:rPr>
        <w:t>该信息应当包含申请</w:t>
      </w:r>
      <w:r w:rsidR="00365943" w:rsidRPr="00BD29DA">
        <w:rPr>
          <w:rFonts w:ascii="Arial" w:eastAsia="宋体" w:hAnsi="Arial" w:cs="Arial"/>
          <w:szCs w:val="21"/>
        </w:rPr>
        <w:t>器械</w:t>
      </w:r>
      <w:r w:rsidR="00691ADD" w:rsidRPr="00BD29DA">
        <w:rPr>
          <w:rFonts w:ascii="Arial" w:eastAsia="宋体" w:hAnsi="Arial" w:cs="Arial"/>
          <w:szCs w:val="21"/>
        </w:rPr>
        <w:t>的测试结果以及比较</w:t>
      </w:r>
      <w:r w:rsidR="00365943" w:rsidRPr="00BD29DA">
        <w:rPr>
          <w:rFonts w:ascii="Arial" w:eastAsia="宋体" w:hAnsi="Arial" w:cs="Arial"/>
          <w:szCs w:val="21"/>
        </w:rPr>
        <w:t>器械</w:t>
      </w:r>
      <w:r w:rsidR="00691ADD" w:rsidRPr="00BD29DA">
        <w:rPr>
          <w:rFonts w:ascii="Arial" w:eastAsia="宋体" w:hAnsi="Arial" w:cs="Arial"/>
          <w:szCs w:val="21"/>
        </w:rPr>
        <w:t>的信息并进行比较。</w:t>
      </w:r>
    </w:p>
    <w:p w:rsidR="00F4649E" w:rsidRDefault="00F4649E" w:rsidP="00330241">
      <w:pPr>
        <w:pStyle w:val="a3"/>
        <w:numPr>
          <w:ilvl w:val="0"/>
          <w:numId w:val="16"/>
        </w:numPr>
        <w:snapToGrid w:val="0"/>
        <w:spacing w:beforeLines="50" w:before="156" w:afterLines="50" w:after="156" w:line="360" w:lineRule="auto"/>
        <w:ind w:firstLineChars="0"/>
        <w:rPr>
          <w:rFonts w:ascii="Arial" w:eastAsia="宋体" w:hAnsi="Arial" w:cs="Arial"/>
          <w:b/>
          <w:szCs w:val="21"/>
        </w:rPr>
        <w:sectPr w:rsidR="00F4649E" w:rsidSect="00022FAB">
          <w:pgSz w:w="11906" w:h="16838"/>
          <w:pgMar w:top="1134" w:right="1134" w:bottom="1134" w:left="1134" w:header="720" w:footer="720" w:gutter="0"/>
          <w:cols w:space="720"/>
          <w:docGrid w:type="lines" w:linePitch="312"/>
        </w:sectPr>
      </w:pPr>
    </w:p>
    <w:p w:rsidR="00691ADD" w:rsidRPr="00F4649E" w:rsidRDefault="001432C3" w:rsidP="00330241">
      <w:pPr>
        <w:pStyle w:val="a3"/>
        <w:numPr>
          <w:ilvl w:val="0"/>
          <w:numId w:val="16"/>
        </w:numPr>
        <w:snapToGrid w:val="0"/>
        <w:spacing w:beforeLines="50" w:before="156" w:afterLines="50" w:after="156" w:line="360" w:lineRule="auto"/>
        <w:ind w:firstLineChars="0"/>
        <w:rPr>
          <w:rFonts w:ascii="Arial" w:eastAsia="宋体" w:hAnsi="Arial" w:cs="Arial"/>
          <w:b/>
          <w:szCs w:val="21"/>
        </w:rPr>
      </w:pPr>
      <w:r w:rsidRPr="00F4649E">
        <w:rPr>
          <w:rFonts w:ascii="Arial" w:eastAsia="宋体" w:hAnsi="Arial" w:cs="Arial"/>
          <w:b/>
          <w:szCs w:val="21"/>
        </w:rPr>
        <w:lastRenderedPageBreak/>
        <w:t>爆破压力</w:t>
      </w:r>
    </w:p>
    <w:p w:rsidR="001432C3" w:rsidRPr="00BD29DA" w:rsidRDefault="004E0EF9" w:rsidP="00330241">
      <w:pPr>
        <w:snapToGrid w:val="0"/>
        <w:spacing w:beforeLines="50" w:before="156" w:afterLines="50" w:after="156" w:line="360" w:lineRule="auto"/>
        <w:ind w:leftChars="192" w:left="404" w:hanging="1"/>
        <w:rPr>
          <w:rFonts w:ascii="Arial" w:eastAsia="宋体" w:hAnsi="Arial" w:cs="Arial"/>
          <w:szCs w:val="21"/>
        </w:rPr>
      </w:pPr>
      <w:bookmarkStart w:id="27" w:name="OLE_LINK11"/>
      <w:bookmarkStart w:id="28" w:name="OLE_LINK12"/>
      <w:r w:rsidRPr="00BD29DA">
        <w:rPr>
          <w:rFonts w:ascii="Arial" w:eastAsia="宋体" w:hAnsi="Arial" w:cs="Arial"/>
          <w:szCs w:val="21"/>
        </w:rPr>
        <w:t>对于每一种模式和代表器械，</w:t>
      </w:r>
      <w:bookmarkEnd w:id="27"/>
      <w:bookmarkEnd w:id="28"/>
      <w:r w:rsidRPr="00BD29DA">
        <w:rPr>
          <w:rFonts w:ascii="Arial" w:eastAsia="宋体" w:hAnsi="Arial" w:cs="Arial"/>
          <w:szCs w:val="21"/>
        </w:rPr>
        <w:t>在与使用比较器械所封闭的血管进行比较时，需要提供爆破压力的信息来对使用申请的</w:t>
      </w:r>
      <w:r w:rsidR="00365943" w:rsidRPr="00BD29DA">
        <w:rPr>
          <w:rFonts w:ascii="Arial" w:eastAsia="宋体" w:hAnsi="Arial" w:cs="Arial"/>
          <w:szCs w:val="21"/>
        </w:rPr>
        <w:t>器械</w:t>
      </w:r>
      <w:r w:rsidRPr="00BD29DA">
        <w:rPr>
          <w:rFonts w:ascii="Arial" w:eastAsia="宋体" w:hAnsi="Arial" w:cs="Arial"/>
          <w:szCs w:val="21"/>
        </w:rPr>
        <w:t>所封闭的血管的封闭强度进行评估。在该项测试中，血管分别用申请的</w:t>
      </w:r>
      <w:r w:rsidR="00365943" w:rsidRPr="00BD29DA">
        <w:rPr>
          <w:rFonts w:ascii="Arial" w:eastAsia="宋体" w:hAnsi="Arial" w:cs="Arial"/>
          <w:szCs w:val="21"/>
        </w:rPr>
        <w:t>器械</w:t>
      </w:r>
      <w:r w:rsidRPr="00BD29DA">
        <w:rPr>
          <w:rFonts w:ascii="Arial" w:eastAsia="宋体" w:hAnsi="Arial" w:cs="Arial"/>
          <w:szCs w:val="21"/>
        </w:rPr>
        <w:t>和比较</w:t>
      </w:r>
      <w:r w:rsidR="00365943" w:rsidRPr="00BD29DA">
        <w:rPr>
          <w:rFonts w:ascii="Arial" w:eastAsia="宋体" w:hAnsi="Arial" w:cs="Arial"/>
          <w:szCs w:val="21"/>
        </w:rPr>
        <w:t>器械</w:t>
      </w:r>
      <w:r w:rsidRPr="00BD29DA">
        <w:rPr>
          <w:rFonts w:ascii="Arial" w:eastAsia="宋体" w:hAnsi="Arial" w:cs="Arial"/>
          <w:szCs w:val="21"/>
        </w:rPr>
        <w:t>进行封闭操作。然后使用液体对这些血管进行加压，直到其破裂。</w:t>
      </w:r>
      <w:r w:rsidR="00D63546" w:rsidRPr="00BD29DA">
        <w:rPr>
          <w:rFonts w:ascii="Arial" w:eastAsia="宋体" w:hAnsi="Arial" w:cs="Arial"/>
          <w:szCs w:val="21"/>
        </w:rPr>
        <w:t>所记录到破裂前的压强为爆破压力。</w:t>
      </w:r>
    </w:p>
    <w:p w:rsidR="00D63546" w:rsidRPr="00BD29DA" w:rsidRDefault="00921678" w:rsidP="00330241">
      <w:pPr>
        <w:snapToGrid w:val="0"/>
        <w:spacing w:beforeLines="50" w:before="156" w:afterLines="50" w:after="156" w:line="360" w:lineRule="auto"/>
        <w:ind w:leftChars="193" w:left="406" w:hanging="1"/>
        <w:rPr>
          <w:rFonts w:ascii="Arial" w:eastAsia="宋体" w:hAnsi="Arial" w:cs="Arial"/>
          <w:szCs w:val="21"/>
        </w:rPr>
      </w:pPr>
      <w:r w:rsidRPr="00BD29DA">
        <w:rPr>
          <w:rFonts w:ascii="Arial" w:eastAsia="宋体" w:hAnsi="Arial" w:cs="Arial"/>
          <w:szCs w:val="21"/>
        </w:rPr>
        <w:t>您应该</w:t>
      </w:r>
      <w:r w:rsidR="00D63546" w:rsidRPr="00BD29DA">
        <w:rPr>
          <w:rFonts w:ascii="Arial" w:eastAsia="宋体" w:hAnsi="Arial" w:cs="Arial"/>
          <w:szCs w:val="21"/>
        </w:rPr>
        <w:t>选择与使用说明相一致的血管尺寸范围，并说明选择的特定血管类型（静脉，动脉或两者均有）的原因。您应当提供一份深入的检测报告，并在表格中列出密封的血管的爆破压力、血管类型、直径、</w:t>
      </w:r>
      <w:r w:rsidR="00365943" w:rsidRPr="00BD29DA">
        <w:rPr>
          <w:rFonts w:ascii="Arial" w:eastAsia="宋体" w:hAnsi="Arial" w:cs="Arial"/>
          <w:szCs w:val="21"/>
        </w:rPr>
        <w:t>器械</w:t>
      </w:r>
      <w:r w:rsidR="00D63546" w:rsidRPr="00BD29DA">
        <w:rPr>
          <w:rFonts w:ascii="Arial" w:eastAsia="宋体" w:hAnsi="Arial" w:cs="Arial"/>
          <w:szCs w:val="21"/>
        </w:rPr>
        <w:t>样本编号、物理现象（如黏着、炭化）以及故障或记录（如第一次尝试进行封闭时发生警告，重新进行操作）。您应当使用爆破压力测试中的信息，通过观察最难封闭或在爆破压力测试中出现问题的血管尺寸来确定长期动物试验中的最差情况。</w:t>
      </w:r>
    </w:p>
    <w:p w:rsidR="00D63546" w:rsidRPr="00F4649E" w:rsidRDefault="00D63546" w:rsidP="00330241">
      <w:pPr>
        <w:pStyle w:val="a3"/>
        <w:numPr>
          <w:ilvl w:val="0"/>
          <w:numId w:val="16"/>
        </w:numPr>
        <w:snapToGrid w:val="0"/>
        <w:spacing w:beforeLines="50" w:before="156" w:afterLines="50" w:after="156" w:line="360" w:lineRule="auto"/>
        <w:ind w:firstLineChars="0"/>
        <w:rPr>
          <w:rFonts w:ascii="Arial" w:eastAsia="宋体" w:hAnsi="Arial" w:cs="Arial"/>
          <w:b/>
          <w:szCs w:val="21"/>
        </w:rPr>
      </w:pPr>
      <w:r w:rsidRPr="00F4649E">
        <w:rPr>
          <w:rFonts w:ascii="Arial" w:eastAsia="宋体" w:hAnsi="Arial" w:cs="Arial"/>
          <w:b/>
          <w:szCs w:val="21"/>
        </w:rPr>
        <w:t>血管热扩散</w:t>
      </w:r>
    </w:p>
    <w:p w:rsidR="00D63546" w:rsidRPr="00BD29DA" w:rsidRDefault="00D63546" w:rsidP="00330241">
      <w:pPr>
        <w:snapToGrid w:val="0"/>
        <w:spacing w:beforeLines="50" w:before="156" w:afterLines="50" w:after="156" w:line="360" w:lineRule="auto"/>
        <w:ind w:leftChars="193" w:left="406" w:hanging="1"/>
        <w:rPr>
          <w:rFonts w:ascii="Arial" w:eastAsia="宋体" w:hAnsi="Arial" w:cs="Arial"/>
          <w:szCs w:val="21"/>
        </w:rPr>
      </w:pPr>
      <w:r w:rsidRPr="00BD29DA">
        <w:rPr>
          <w:rFonts w:ascii="Arial" w:eastAsia="宋体" w:hAnsi="Arial" w:cs="Arial"/>
          <w:szCs w:val="21"/>
        </w:rPr>
        <w:t>对于每一种模式和代表器械，</w:t>
      </w:r>
      <w:r w:rsidR="00921678" w:rsidRPr="00BD29DA">
        <w:rPr>
          <w:rFonts w:ascii="Arial" w:eastAsia="宋体" w:hAnsi="Arial" w:cs="Arial"/>
          <w:szCs w:val="21"/>
        </w:rPr>
        <w:t>您应该</w:t>
      </w:r>
      <w:r w:rsidRPr="00BD29DA">
        <w:rPr>
          <w:rFonts w:ascii="Arial" w:eastAsia="宋体" w:hAnsi="Arial" w:cs="Arial"/>
          <w:szCs w:val="21"/>
        </w:rPr>
        <w:t>提供比较</w:t>
      </w:r>
      <w:r w:rsidR="00DB74B0" w:rsidRPr="00BD29DA">
        <w:rPr>
          <w:rFonts w:ascii="Arial" w:eastAsia="宋体" w:hAnsi="Arial" w:cs="Arial"/>
          <w:szCs w:val="21"/>
        </w:rPr>
        <w:t>数据</w:t>
      </w:r>
      <w:r w:rsidR="00895498" w:rsidRPr="00BD29DA">
        <w:rPr>
          <w:rFonts w:ascii="Arial" w:eastAsia="宋体" w:hAnsi="Arial" w:cs="Arial"/>
          <w:szCs w:val="21"/>
        </w:rPr>
        <w:t>以</w:t>
      </w:r>
      <w:r w:rsidRPr="00BD29DA">
        <w:rPr>
          <w:rFonts w:ascii="Arial" w:eastAsia="宋体" w:hAnsi="Arial" w:cs="Arial"/>
          <w:szCs w:val="21"/>
        </w:rPr>
        <w:t>评估血管热损伤</w:t>
      </w:r>
      <w:r w:rsidR="00DB74B0" w:rsidRPr="00BD29DA">
        <w:rPr>
          <w:rFonts w:ascii="Arial" w:eastAsia="宋体" w:hAnsi="Arial" w:cs="Arial"/>
          <w:szCs w:val="21"/>
        </w:rPr>
        <w:t>的扩散</w:t>
      </w:r>
      <w:r w:rsidRPr="00BD29DA">
        <w:rPr>
          <w:rFonts w:ascii="Arial" w:eastAsia="宋体" w:hAnsi="Arial" w:cs="Arial"/>
          <w:szCs w:val="21"/>
        </w:rPr>
        <w:t>情况。</w:t>
      </w:r>
      <w:r w:rsidR="00DB74B0" w:rsidRPr="00BD29DA">
        <w:rPr>
          <w:rFonts w:ascii="Arial" w:eastAsia="宋体" w:hAnsi="Arial" w:cs="Arial"/>
          <w:szCs w:val="21"/>
        </w:rPr>
        <w:t>这些数据</w:t>
      </w:r>
      <w:r w:rsidRPr="00BD29DA">
        <w:rPr>
          <w:rFonts w:ascii="Arial" w:eastAsia="宋体" w:hAnsi="Arial" w:cs="Arial"/>
          <w:szCs w:val="21"/>
        </w:rPr>
        <w:t>应当包括对于热损伤区域尺寸（长宽高）的定量测量（在放大镜下）。</w:t>
      </w:r>
      <w:r w:rsidR="00895498" w:rsidRPr="00BD29DA">
        <w:rPr>
          <w:rFonts w:ascii="Arial" w:eastAsia="宋体" w:hAnsi="Arial" w:cs="Arial"/>
          <w:szCs w:val="21"/>
        </w:rPr>
        <w:t>认为两个维度的组织学评估（如长和宽）是</w:t>
      </w:r>
      <w:r w:rsidR="00F55E65" w:rsidRPr="00BD29DA">
        <w:rPr>
          <w:rFonts w:ascii="Arial" w:eastAsia="宋体" w:hAnsi="Arial" w:cs="Arial"/>
          <w:szCs w:val="21"/>
        </w:rPr>
        <w:t>评估</w:t>
      </w:r>
      <w:r w:rsidR="00895498" w:rsidRPr="00BD29DA">
        <w:rPr>
          <w:rFonts w:ascii="Arial" w:eastAsia="宋体" w:hAnsi="Arial" w:cs="Arial"/>
          <w:szCs w:val="21"/>
        </w:rPr>
        <w:t>热扩散最低可接受的测量</w:t>
      </w:r>
      <w:r w:rsidR="00F55E65" w:rsidRPr="00BD29DA">
        <w:rPr>
          <w:rFonts w:ascii="Arial" w:eastAsia="宋体" w:hAnsi="Arial" w:cs="Arial"/>
          <w:szCs w:val="21"/>
        </w:rPr>
        <w:t>。</w:t>
      </w:r>
      <w:r w:rsidR="00DB74B0" w:rsidRPr="00BD29DA">
        <w:rPr>
          <w:rFonts w:ascii="Arial" w:eastAsia="宋体" w:hAnsi="Arial" w:cs="Arial"/>
          <w:szCs w:val="21"/>
        </w:rPr>
        <w:t>有必要进行三个维度的组织学评估（如长和宽）以量化</w:t>
      </w:r>
      <w:r w:rsidR="00895498" w:rsidRPr="00BD29DA">
        <w:rPr>
          <w:rFonts w:ascii="Arial" w:eastAsia="宋体" w:hAnsi="Arial" w:cs="Arial"/>
          <w:szCs w:val="21"/>
        </w:rPr>
        <w:t>产生特殊生长特性（例如，热扩散的非对称增长）的闭合中</w:t>
      </w:r>
      <w:r w:rsidR="00DB74B0" w:rsidRPr="00BD29DA">
        <w:rPr>
          <w:rFonts w:ascii="Arial" w:eastAsia="宋体" w:hAnsi="Arial" w:cs="Arial"/>
          <w:szCs w:val="21"/>
        </w:rPr>
        <w:t>热扩散</w:t>
      </w:r>
      <w:r w:rsidR="00F55E65" w:rsidRPr="00BD29DA">
        <w:rPr>
          <w:rFonts w:ascii="Arial" w:eastAsia="宋体" w:hAnsi="Arial" w:cs="Arial"/>
          <w:szCs w:val="21"/>
        </w:rPr>
        <w:t>。</w:t>
      </w:r>
    </w:p>
    <w:p w:rsidR="00F55E65" w:rsidRPr="00BD29DA" w:rsidRDefault="00F55E65" w:rsidP="00330241">
      <w:pPr>
        <w:snapToGrid w:val="0"/>
        <w:spacing w:beforeLines="50" w:before="156" w:afterLines="50" w:after="156" w:line="360" w:lineRule="auto"/>
        <w:ind w:leftChars="193" w:left="406" w:hanging="1"/>
        <w:rPr>
          <w:rFonts w:ascii="Arial" w:eastAsia="宋体" w:hAnsi="Arial" w:cs="Arial"/>
          <w:szCs w:val="21"/>
        </w:rPr>
      </w:pPr>
      <w:r w:rsidRPr="00BD29DA">
        <w:rPr>
          <w:rFonts w:ascii="Arial" w:eastAsia="宋体" w:hAnsi="Arial" w:cs="Arial"/>
          <w:szCs w:val="21"/>
        </w:rPr>
        <w:t>在该测试中，</w:t>
      </w:r>
      <w:r w:rsidR="00353DB0" w:rsidRPr="00BD29DA">
        <w:rPr>
          <w:rFonts w:ascii="Arial" w:eastAsia="宋体" w:hAnsi="Arial" w:cs="Arial"/>
          <w:szCs w:val="21"/>
        </w:rPr>
        <w:t>首先使用申请</w:t>
      </w:r>
      <w:r w:rsidR="00365943" w:rsidRPr="00BD29DA">
        <w:rPr>
          <w:rFonts w:ascii="Arial" w:eastAsia="宋体" w:hAnsi="Arial" w:cs="Arial"/>
          <w:szCs w:val="21"/>
        </w:rPr>
        <w:t>器械</w:t>
      </w:r>
      <w:r w:rsidR="00353DB0" w:rsidRPr="00BD29DA">
        <w:rPr>
          <w:rFonts w:ascii="Arial" w:eastAsia="宋体" w:hAnsi="Arial" w:cs="Arial"/>
          <w:szCs w:val="21"/>
        </w:rPr>
        <w:t>或比较</w:t>
      </w:r>
      <w:r w:rsidR="00365943" w:rsidRPr="00BD29DA">
        <w:rPr>
          <w:rFonts w:ascii="Arial" w:eastAsia="宋体" w:hAnsi="Arial" w:cs="Arial"/>
          <w:szCs w:val="21"/>
        </w:rPr>
        <w:t>器械</w:t>
      </w:r>
      <w:r w:rsidR="00353DB0" w:rsidRPr="00BD29DA">
        <w:rPr>
          <w:rFonts w:ascii="Arial" w:eastAsia="宋体" w:hAnsi="Arial" w:cs="Arial"/>
          <w:szCs w:val="21"/>
        </w:rPr>
        <w:t>进行血管封闭，然后对热损伤（如凝固性坏死）情况进行组织学评估，以确定其余封口边缘的距离。</w:t>
      </w:r>
    </w:p>
    <w:p w:rsidR="00353DB0" w:rsidRPr="00BD29DA" w:rsidRDefault="00AC0B43" w:rsidP="00330241">
      <w:pPr>
        <w:snapToGrid w:val="0"/>
        <w:spacing w:beforeLines="50" w:before="156" w:afterLines="50" w:after="156" w:line="360" w:lineRule="auto"/>
        <w:ind w:leftChars="193" w:left="406" w:hanging="1"/>
        <w:rPr>
          <w:rFonts w:ascii="Arial" w:eastAsia="宋体" w:hAnsi="Arial" w:cs="Arial"/>
          <w:szCs w:val="21"/>
        </w:rPr>
      </w:pPr>
      <w:r w:rsidRPr="00BD29DA">
        <w:rPr>
          <w:rFonts w:ascii="Arial" w:eastAsia="宋体" w:hAnsi="Arial" w:cs="Arial"/>
          <w:szCs w:val="21"/>
        </w:rPr>
        <w:t>我们推荐您</w:t>
      </w:r>
      <w:r w:rsidR="00895498" w:rsidRPr="00BD29DA">
        <w:rPr>
          <w:rFonts w:ascii="Arial" w:eastAsia="宋体" w:hAnsi="Arial" w:cs="Arial"/>
          <w:szCs w:val="21"/>
        </w:rPr>
        <w:t>对体内</w:t>
      </w:r>
      <w:r w:rsidRPr="00BD29DA">
        <w:rPr>
          <w:rFonts w:ascii="Arial" w:eastAsia="宋体" w:hAnsi="Arial" w:cs="Arial"/>
          <w:szCs w:val="21"/>
        </w:rPr>
        <w:t>血管</w:t>
      </w:r>
      <w:r w:rsidR="00895498" w:rsidRPr="00BD29DA">
        <w:rPr>
          <w:rFonts w:ascii="Arial" w:eastAsia="宋体" w:hAnsi="Arial" w:cs="Arial"/>
          <w:szCs w:val="21"/>
        </w:rPr>
        <w:t>进行</w:t>
      </w:r>
      <w:r w:rsidRPr="00BD29DA">
        <w:rPr>
          <w:rFonts w:ascii="Arial" w:eastAsia="宋体" w:hAnsi="Arial" w:cs="Arial"/>
          <w:szCs w:val="21"/>
        </w:rPr>
        <w:t>封闭，或者提供一份说明，证明体外</w:t>
      </w:r>
      <w:r w:rsidR="00895498" w:rsidRPr="00BD29DA">
        <w:rPr>
          <w:rFonts w:ascii="Arial" w:eastAsia="宋体" w:hAnsi="Arial" w:cs="Arial"/>
          <w:szCs w:val="21"/>
        </w:rPr>
        <w:t>使用</w:t>
      </w:r>
      <w:r w:rsidRPr="00BD29DA">
        <w:rPr>
          <w:rFonts w:ascii="Arial" w:eastAsia="宋体" w:hAnsi="Arial" w:cs="Arial"/>
          <w:szCs w:val="21"/>
        </w:rPr>
        <w:t>并不会影响结果。您应当提供一份深入全面的测试报告，包括各组组织学样本中具有代表性的高清彩色图像，这些图形应当能够清晰展现封口的边缘以及测量是如何进行的。</w:t>
      </w:r>
    </w:p>
    <w:p w:rsidR="00330241" w:rsidRDefault="00330241" w:rsidP="00330241">
      <w:pPr>
        <w:pStyle w:val="a3"/>
        <w:numPr>
          <w:ilvl w:val="0"/>
          <w:numId w:val="17"/>
        </w:numPr>
        <w:snapToGrid w:val="0"/>
        <w:spacing w:beforeLines="50" w:before="156" w:afterLines="50" w:after="156" w:line="360" w:lineRule="auto"/>
        <w:ind w:firstLineChars="0"/>
        <w:rPr>
          <w:rFonts w:ascii="Arial" w:eastAsia="宋体" w:hAnsi="Arial" w:cs="Arial"/>
          <w:b/>
          <w:sz w:val="24"/>
          <w:szCs w:val="24"/>
        </w:rPr>
        <w:sectPr w:rsidR="00330241" w:rsidSect="00022FAB">
          <w:pgSz w:w="11906" w:h="16838"/>
          <w:pgMar w:top="1134" w:right="1134" w:bottom="1134" w:left="1134" w:header="720" w:footer="720" w:gutter="0"/>
          <w:cols w:space="720"/>
          <w:docGrid w:type="lines" w:linePitch="312"/>
        </w:sectPr>
      </w:pPr>
    </w:p>
    <w:p w:rsidR="00AC0B43" w:rsidRPr="00665EA5" w:rsidRDefault="00AC0B43" w:rsidP="00624F27">
      <w:pPr>
        <w:pStyle w:val="a3"/>
        <w:numPr>
          <w:ilvl w:val="0"/>
          <w:numId w:val="17"/>
        </w:numPr>
        <w:snapToGrid w:val="0"/>
        <w:spacing w:beforeLines="50" w:before="156" w:afterLines="50" w:after="156" w:line="360" w:lineRule="auto"/>
        <w:ind w:left="357" w:firstLineChars="0" w:hanging="357"/>
        <w:outlineLvl w:val="1"/>
        <w:rPr>
          <w:rFonts w:ascii="Arial" w:eastAsia="宋体" w:hAnsi="Arial" w:cs="Arial"/>
          <w:b/>
          <w:sz w:val="24"/>
          <w:szCs w:val="24"/>
        </w:rPr>
      </w:pPr>
      <w:bookmarkStart w:id="29" w:name="_Toc478549324"/>
      <w:r w:rsidRPr="00665EA5">
        <w:rPr>
          <w:rFonts w:ascii="Arial" w:eastAsia="宋体" w:hAnsi="Arial" w:cs="Arial"/>
          <w:b/>
          <w:sz w:val="24"/>
          <w:szCs w:val="24"/>
        </w:rPr>
        <w:lastRenderedPageBreak/>
        <w:t>长期动物研究</w:t>
      </w:r>
      <w:bookmarkEnd w:id="29"/>
    </w:p>
    <w:p w:rsidR="00AC0B43" w:rsidRPr="00BD29DA" w:rsidRDefault="000A7074" w:rsidP="00330241">
      <w:pPr>
        <w:snapToGrid w:val="0"/>
        <w:spacing w:beforeLines="50" w:before="156" w:afterLines="50" w:after="156" w:line="360" w:lineRule="auto"/>
        <w:ind w:leftChars="180" w:left="378" w:firstLineChars="6" w:firstLine="13"/>
        <w:rPr>
          <w:rFonts w:ascii="Arial" w:eastAsia="宋体" w:hAnsi="Arial" w:cs="Arial"/>
          <w:szCs w:val="21"/>
        </w:rPr>
      </w:pPr>
      <w:r w:rsidRPr="00BD29DA">
        <w:rPr>
          <w:rFonts w:ascii="Arial" w:eastAsia="宋体" w:hAnsi="Arial" w:cs="Arial"/>
          <w:szCs w:val="21"/>
        </w:rPr>
        <w:t>对于新型血管闭合系统或能够影响系统的组织效应的修改（如机械爪的几何结构或材料，机械</w:t>
      </w:r>
      <w:proofErr w:type="gramStart"/>
      <w:r w:rsidRPr="00BD29DA">
        <w:rPr>
          <w:rFonts w:ascii="Arial" w:eastAsia="宋体" w:hAnsi="Arial" w:cs="Arial"/>
          <w:szCs w:val="21"/>
        </w:rPr>
        <w:t>爪</w:t>
      </w:r>
      <w:proofErr w:type="gramEnd"/>
      <w:r w:rsidRPr="00BD29DA">
        <w:rPr>
          <w:rFonts w:ascii="Arial" w:eastAsia="宋体" w:hAnsi="Arial" w:cs="Arial"/>
          <w:szCs w:val="21"/>
        </w:rPr>
        <w:t>表面特性，抓握力，输出功率，或发电机控制算法）的</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）申请，我们推荐使用长期动物实验的方式来证明双机血管闭合</w:t>
      </w:r>
      <w:r w:rsidR="00365943" w:rsidRPr="00BD29DA">
        <w:rPr>
          <w:rFonts w:ascii="Arial" w:eastAsia="宋体" w:hAnsi="Arial" w:cs="Arial"/>
          <w:szCs w:val="21"/>
        </w:rPr>
        <w:t>器械</w:t>
      </w:r>
      <w:r w:rsidRPr="00BD29DA">
        <w:rPr>
          <w:rFonts w:ascii="Arial" w:eastAsia="宋体" w:hAnsi="Arial" w:cs="Arial"/>
          <w:szCs w:val="21"/>
        </w:rPr>
        <w:t>的性能。如果</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）包含一系列相关的</w:t>
      </w:r>
      <w:r w:rsidR="00365943" w:rsidRPr="00BD29DA">
        <w:rPr>
          <w:rFonts w:ascii="Arial" w:eastAsia="宋体" w:hAnsi="Arial" w:cs="Arial"/>
          <w:szCs w:val="21"/>
        </w:rPr>
        <w:t>器械</w:t>
      </w:r>
      <w:r w:rsidRPr="00BD29DA">
        <w:rPr>
          <w:rFonts w:ascii="Arial" w:eastAsia="宋体" w:hAnsi="Arial" w:cs="Arial"/>
          <w:szCs w:val="21"/>
        </w:rPr>
        <w:t>，且这些</w:t>
      </w:r>
      <w:r w:rsidR="00365943" w:rsidRPr="00BD29DA">
        <w:rPr>
          <w:rFonts w:ascii="Arial" w:eastAsia="宋体" w:hAnsi="Arial" w:cs="Arial"/>
          <w:szCs w:val="21"/>
        </w:rPr>
        <w:t>器械</w:t>
      </w:r>
      <w:r w:rsidRPr="00BD29DA">
        <w:rPr>
          <w:rFonts w:ascii="Arial" w:eastAsia="宋体" w:hAnsi="Arial" w:cs="Arial"/>
          <w:szCs w:val="21"/>
        </w:rPr>
        <w:t>的机械</w:t>
      </w:r>
      <w:proofErr w:type="gramStart"/>
      <w:r w:rsidRPr="00BD29DA">
        <w:rPr>
          <w:rFonts w:ascii="Arial" w:eastAsia="宋体" w:hAnsi="Arial" w:cs="Arial"/>
          <w:szCs w:val="21"/>
        </w:rPr>
        <w:t>爪</w:t>
      </w:r>
      <w:proofErr w:type="gramEnd"/>
      <w:r w:rsidRPr="00BD29DA">
        <w:rPr>
          <w:rFonts w:ascii="Arial" w:eastAsia="宋体" w:hAnsi="Arial" w:cs="Arial"/>
          <w:szCs w:val="21"/>
        </w:rPr>
        <w:t>几何形状或材料、表面特性、抓握力、输出功率及发电机控制算法均相同，则不必对该系列的每种产品重复进行测试</w:t>
      </w:r>
      <w:r w:rsidR="00261BC3" w:rsidRPr="00BD29DA">
        <w:rPr>
          <w:rFonts w:ascii="Arial" w:eastAsia="宋体" w:hAnsi="Arial" w:cs="Arial"/>
          <w:szCs w:val="21"/>
        </w:rPr>
        <w:t>。需要在方案</w:t>
      </w:r>
      <w:r w:rsidRPr="00BD29DA">
        <w:rPr>
          <w:rFonts w:ascii="Arial" w:eastAsia="宋体" w:hAnsi="Arial" w:cs="Arial"/>
          <w:szCs w:val="21"/>
        </w:rPr>
        <w:t>和</w:t>
      </w:r>
      <w:r w:rsidRPr="00BD29DA">
        <w:rPr>
          <w:rFonts w:ascii="Arial" w:eastAsia="宋体" w:hAnsi="Arial" w:cs="Arial"/>
          <w:szCs w:val="21"/>
        </w:rPr>
        <w:t>/</w:t>
      </w:r>
      <w:r w:rsidRPr="00BD29DA">
        <w:rPr>
          <w:rFonts w:ascii="Arial" w:eastAsia="宋体" w:hAnsi="Arial" w:cs="Arial"/>
          <w:szCs w:val="21"/>
        </w:rPr>
        <w:t>或报告中对选择一个系列的代表个体的数据还是整体的数据</w:t>
      </w:r>
      <w:proofErr w:type="gramStart"/>
      <w:r w:rsidRPr="00BD29DA">
        <w:rPr>
          <w:rFonts w:ascii="Arial" w:eastAsia="宋体" w:hAnsi="Arial" w:cs="Arial"/>
          <w:szCs w:val="21"/>
        </w:rPr>
        <w:t>作出</w:t>
      </w:r>
      <w:proofErr w:type="gramEnd"/>
      <w:r w:rsidRPr="00BD29DA">
        <w:rPr>
          <w:rFonts w:ascii="Arial" w:eastAsia="宋体" w:hAnsi="Arial" w:cs="Arial"/>
          <w:szCs w:val="21"/>
        </w:rPr>
        <w:t>说明。</w:t>
      </w:r>
    </w:p>
    <w:p w:rsidR="000A7074" w:rsidRPr="00BD29DA" w:rsidRDefault="0082308C" w:rsidP="00330241">
      <w:pPr>
        <w:snapToGrid w:val="0"/>
        <w:spacing w:beforeLines="50" w:before="156" w:afterLines="50" w:after="156" w:line="360" w:lineRule="auto"/>
        <w:ind w:leftChars="180" w:left="378" w:firstLineChars="6" w:firstLine="13"/>
        <w:rPr>
          <w:rFonts w:ascii="Arial" w:eastAsia="宋体" w:hAnsi="Arial" w:cs="Arial"/>
          <w:szCs w:val="21"/>
        </w:rPr>
      </w:pPr>
      <w:r w:rsidRPr="00BD29DA">
        <w:rPr>
          <w:rFonts w:ascii="Arial" w:eastAsia="宋体" w:hAnsi="Arial" w:cs="Arial"/>
          <w:szCs w:val="21"/>
        </w:rPr>
        <w:t>为了评估长期的闭合质量以及对邻近组织潜在的损伤，</w:t>
      </w:r>
      <w:r w:rsidR="00921678" w:rsidRPr="00BD29DA">
        <w:rPr>
          <w:rFonts w:ascii="Arial" w:eastAsia="宋体" w:hAnsi="Arial" w:cs="Arial"/>
          <w:szCs w:val="21"/>
        </w:rPr>
        <w:t>您应该</w:t>
      </w:r>
      <w:r w:rsidRPr="00BD29DA">
        <w:rPr>
          <w:rFonts w:ascii="Arial" w:eastAsia="宋体" w:hAnsi="Arial" w:cs="Arial"/>
          <w:szCs w:val="21"/>
        </w:rPr>
        <w:t>在至少</w:t>
      </w:r>
      <w:r w:rsidRPr="00BD29DA">
        <w:rPr>
          <w:rFonts w:ascii="Arial" w:eastAsia="宋体" w:hAnsi="Arial" w:cs="Arial"/>
          <w:szCs w:val="21"/>
        </w:rPr>
        <w:t>5</w:t>
      </w:r>
      <w:r w:rsidRPr="00BD29DA">
        <w:rPr>
          <w:rFonts w:ascii="Arial" w:eastAsia="宋体" w:hAnsi="Arial" w:cs="Arial"/>
          <w:szCs w:val="21"/>
        </w:rPr>
        <w:t>只实验动物中进行一个最短为期</w:t>
      </w:r>
      <w:r w:rsidRPr="00BD29DA">
        <w:rPr>
          <w:rFonts w:ascii="Arial" w:eastAsia="宋体" w:hAnsi="Arial" w:cs="Arial"/>
          <w:szCs w:val="21"/>
        </w:rPr>
        <w:t>3</w:t>
      </w:r>
      <w:r w:rsidRPr="00BD29DA">
        <w:rPr>
          <w:rFonts w:ascii="Arial" w:eastAsia="宋体" w:hAnsi="Arial" w:cs="Arial"/>
          <w:szCs w:val="21"/>
        </w:rPr>
        <w:t>周的长期动物实验来对</w:t>
      </w:r>
      <w:r w:rsidR="00365943" w:rsidRPr="00BD29DA">
        <w:rPr>
          <w:rFonts w:ascii="Arial" w:eastAsia="宋体" w:hAnsi="Arial" w:cs="Arial"/>
          <w:szCs w:val="21"/>
        </w:rPr>
        <w:t>器械</w:t>
      </w:r>
      <w:r w:rsidRPr="00BD29DA">
        <w:rPr>
          <w:rFonts w:ascii="Arial" w:eastAsia="宋体" w:hAnsi="Arial" w:cs="Arial"/>
          <w:szCs w:val="21"/>
        </w:rPr>
        <w:t>的性能进行评估。为了保证足够的研究样本量，每只实验动物均应进行多处血管封闭。在预先确定好通过标准，该标准符合临床要求（如没有血管漏出，血管正常愈合，以及没有邻近组织受损），并且可以获取用于比较的比较</w:t>
      </w:r>
      <w:r w:rsidR="00365943" w:rsidRPr="00BD29DA">
        <w:rPr>
          <w:rFonts w:ascii="Arial" w:eastAsia="宋体" w:hAnsi="Arial" w:cs="Arial"/>
          <w:szCs w:val="21"/>
        </w:rPr>
        <w:t>器械</w:t>
      </w:r>
      <w:r w:rsidRPr="00BD29DA">
        <w:rPr>
          <w:rFonts w:ascii="Arial" w:eastAsia="宋体" w:hAnsi="Arial" w:cs="Arial"/>
          <w:szCs w:val="21"/>
        </w:rPr>
        <w:t>产生的类似数据的情况下，该项研究可以只使用申请的</w:t>
      </w:r>
      <w:r w:rsidR="00365943" w:rsidRPr="00BD29DA">
        <w:rPr>
          <w:rFonts w:ascii="Arial" w:eastAsia="宋体" w:hAnsi="Arial" w:cs="Arial"/>
          <w:szCs w:val="21"/>
        </w:rPr>
        <w:t>器械</w:t>
      </w:r>
      <w:r w:rsidRPr="00BD29DA">
        <w:rPr>
          <w:rFonts w:ascii="Arial" w:eastAsia="宋体" w:hAnsi="Arial" w:cs="Arial"/>
          <w:szCs w:val="21"/>
        </w:rPr>
        <w:t>进行。</w:t>
      </w:r>
      <w:r w:rsidR="00921678" w:rsidRPr="00BD29DA">
        <w:rPr>
          <w:rFonts w:ascii="Arial" w:eastAsia="宋体" w:hAnsi="Arial" w:cs="Arial"/>
          <w:szCs w:val="21"/>
        </w:rPr>
        <w:t>您应该</w:t>
      </w:r>
      <w:r w:rsidR="006C5AE8" w:rsidRPr="00BD29DA">
        <w:rPr>
          <w:rFonts w:ascii="Arial" w:eastAsia="宋体" w:hAnsi="Arial" w:cs="Arial"/>
          <w:szCs w:val="21"/>
        </w:rPr>
        <w:t>提供一份深入全面的检测报告，该报告至少应包含以下信息：</w:t>
      </w:r>
    </w:p>
    <w:p w:rsidR="006C5AE8" w:rsidRPr="00BD29DA" w:rsidRDefault="006C5AE8"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关于动物模型以及选择的血管类型（如动脉和静脉）及直径的说明；</w:t>
      </w:r>
    </w:p>
    <w:p w:rsidR="006C5AE8" w:rsidRPr="00BD29DA" w:rsidRDefault="006C5AE8"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对手术流程的描述，包括血管在闭合后是否以及如何进行切片，以及</w:t>
      </w:r>
      <w:r w:rsidR="00403265" w:rsidRPr="00BD29DA">
        <w:rPr>
          <w:rFonts w:ascii="Arial" w:eastAsia="宋体" w:hAnsi="Arial" w:cs="Arial"/>
          <w:szCs w:val="21"/>
        </w:rPr>
        <w:t>在尸检中如何对封闭区域进行定位；</w:t>
      </w:r>
    </w:p>
    <w:p w:rsidR="00403265" w:rsidRPr="00BD29DA" w:rsidRDefault="00403265"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在对动物缝合前的血管漏出情况的术中评估描述；</w:t>
      </w:r>
    </w:p>
    <w:p w:rsidR="00403265" w:rsidRPr="00BD29DA" w:rsidRDefault="00403265"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如果强度（如功率设置）可调，则需要提供选择该输出强度的理由（在该情况中，我们推荐测试包含最差情况在内的某一范围的值）；</w:t>
      </w:r>
    </w:p>
    <w:p w:rsidR="00403265" w:rsidRPr="00BD29DA" w:rsidRDefault="004C5367"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列出每条闭合血管的血管类型、直径、</w:t>
      </w:r>
      <w:r w:rsidR="00365943" w:rsidRPr="00BD29DA">
        <w:rPr>
          <w:rFonts w:ascii="Arial" w:eastAsia="宋体" w:hAnsi="Arial" w:cs="Arial"/>
          <w:szCs w:val="21"/>
        </w:rPr>
        <w:t>器械</w:t>
      </w:r>
      <w:r w:rsidRPr="00BD29DA">
        <w:rPr>
          <w:rFonts w:ascii="Arial" w:eastAsia="宋体" w:hAnsi="Arial" w:cs="Arial"/>
          <w:szCs w:val="21"/>
        </w:rPr>
        <w:t>样品</w:t>
      </w:r>
      <w:r w:rsidRPr="00BD29DA">
        <w:rPr>
          <w:rFonts w:ascii="Arial" w:eastAsia="宋体" w:hAnsi="Arial" w:cs="Arial"/>
          <w:szCs w:val="21"/>
        </w:rPr>
        <w:t>/</w:t>
      </w:r>
      <w:r w:rsidRPr="00BD29DA">
        <w:rPr>
          <w:rFonts w:ascii="Arial" w:eastAsia="宋体" w:hAnsi="Arial" w:cs="Arial"/>
          <w:szCs w:val="21"/>
        </w:rPr>
        <w:t>识别号、闭合外观、尸检中的大体发现（如未预见的损伤、闭合区域大的血肿、邻近组织损伤）以及封闭失败或成功的评论；</w:t>
      </w:r>
    </w:p>
    <w:p w:rsidR="004C5367" w:rsidRPr="00BD29DA" w:rsidRDefault="004C5367"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关于动物从手术后至进行尸检中这段时间的生活状况的养殖</w:t>
      </w:r>
      <w:r w:rsidRPr="00BD29DA">
        <w:rPr>
          <w:rFonts w:ascii="Arial" w:eastAsia="宋体" w:hAnsi="Arial" w:cs="Arial"/>
          <w:szCs w:val="21"/>
        </w:rPr>
        <w:t>/</w:t>
      </w:r>
      <w:r w:rsidRPr="00BD29DA">
        <w:rPr>
          <w:rFonts w:ascii="Arial" w:eastAsia="宋体" w:hAnsi="Arial" w:cs="Arial"/>
          <w:szCs w:val="21"/>
        </w:rPr>
        <w:t>兽医的临床观察报告；</w:t>
      </w:r>
    </w:p>
    <w:p w:rsidR="004C5367" w:rsidRPr="00BD29DA" w:rsidRDefault="004C5367"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动物的手术后活动水平（活动不应当受限），以及对于动物的任何压力的描述（如血压评估）；以及</w:t>
      </w:r>
    </w:p>
    <w:p w:rsidR="004C5367" w:rsidRPr="00BD29DA" w:rsidRDefault="004C5367" w:rsidP="00330241">
      <w:pPr>
        <w:pStyle w:val="a3"/>
        <w:numPr>
          <w:ilvl w:val="0"/>
          <w:numId w:val="9"/>
        </w:numPr>
        <w:snapToGrid w:val="0"/>
        <w:spacing w:beforeLines="50" w:before="156" w:afterLines="50" w:after="156" w:line="360" w:lineRule="auto"/>
        <w:ind w:leftChars="380" w:left="1231" w:hangingChars="206" w:hanging="433"/>
        <w:rPr>
          <w:rFonts w:ascii="Arial" w:eastAsia="宋体" w:hAnsi="Arial" w:cs="Arial"/>
          <w:szCs w:val="21"/>
        </w:rPr>
      </w:pPr>
      <w:r w:rsidRPr="00BD29DA">
        <w:rPr>
          <w:rFonts w:ascii="Arial" w:eastAsia="宋体" w:hAnsi="Arial" w:cs="Arial"/>
          <w:szCs w:val="21"/>
        </w:rPr>
        <w:t>描述血管愈合程度、关于渗漏的证据（出血和</w:t>
      </w:r>
      <w:r w:rsidRPr="00BD29DA">
        <w:rPr>
          <w:rFonts w:ascii="Arial" w:eastAsia="宋体" w:hAnsi="Arial" w:cs="Arial"/>
          <w:szCs w:val="21"/>
        </w:rPr>
        <w:t>/</w:t>
      </w:r>
      <w:r w:rsidRPr="00BD29DA">
        <w:rPr>
          <w:rFonts w:ascii="Arial" w:eastAsia="宋体" w:hAnsi="Arial" w:cs="Arial"/>
          <w:szCs w:val="21"/>
        </w:rPr>
        <w:t>或水肿）</w:t>
      </w:r>
      <w:r w:rsidR="008E2A28" w:rsidRPr="00BD29DA">
        <w:rPr>
          <w:rFonts w:ascii="Arial" w:eastAsia="宋体" w:hAnsi="Arial" w:cs="Arial"/>
          <w:szCs w:val="21"/>
        </w:rPr>
        <w:t>，以及任何的邻近组织损伤</w:t>
      </w:r>
      <w:r w:rsidR="00267E38" w:rsidRPr="00BD29DA">
        <w:rPr>
          <w:rFonts w:ascii="Arial" w:eastAsia="宋体" w:hAnsi="Arial" w:cs="Arial"/>
          <w:szCs w:val="21"/>
        </w:rPr>
        <w:t>的病生理学报告</w:t>
      </w:r>
      <w:r w:rsidR="008E2A28" w:rsidRPr="00BD29DA">
        <w:rPr>
          <w:rFonts w:ascii="Arial" w:eastAsia="宋体" w:hAnsi="Arial" w:cs="Arial"/>
          <w:szCs w:val="21"/>
        </w:rPr>
        <w:t>。</w:t>
      </w:r>
    </w:p>
    <w:p w:rsidR="008E2A28" w:rsidRPr="00BD29DA" w:rsidRDefault="00267E38"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应当在原始的方案中以及最终检测报告中注明在尸检中对闭合位置进行定位的可接受的方法。方案</w:t>
      </w:r>
      <w:r w:rsidR="00261BC3" w:rsidRPr="00BD29DA">
        <w:rPr>
          <w:rFonts w:ascii="Arial" w:eastAsia="宋体" w:hAnsi="Arial" w:cs="Arial"/>
          <w:szCs w:val="21"/>
        </w:rPr>
        <w:t>和报告也应当</w:t>
      </w:r>
      <w:r w:rsidR="00825C41" w:rsidRPr="00BD29DA">
        <w:rPr>
          <w:rFonts w:ascii="Arial" w:eastAsia="宋体" w:hAnsi="Arial" w:cs="Arial"/>
          <w:szCs w:val="21"/>
        </w:rPr>
        <w:t>相应地</w:t>
      </w:r>
      <w:r w:rsidR="00261BC3" w:rsidRPr="00BD29DA">
        <w:rPr>
          <w:rFonts w:ascii="Arial" w:eastAsia="宋体" w:hAnsi="Arial" w:cs="Arial"/>
          <w:szCs w:val="21"/>
        </w:rPr>
        <w:t>对进行闭合操作的解剖位置进行确认。缝合和墨水标记均为方案和报告中</w:t>
      </w:r>
      <w:r w:rsidR="00825C41" w:rsidRPr="00BD29DA">
        <w:rPr>
          <w:rFonts w:ascii="Arial" w:eastAsia="宋体" w:hAnsi="Arial" w:cs="Arial"/>
          <w:szCs w:val="21"/>
        </w:rPr>
        <w:t>记录的解剖位置内的特定</w:t>
      </w:r>
      <w:r w:rsidR="00261BC3" w:rsidRPr="00BD29DA">
        <w:rPr>
          <w:rFonts w:ascii="Arial" w:eastAsia="宋体" w:hAnsi="Arial" w:cs="Arial"/>
          <w:szCs w:val="21"/>
        </w:rPr>
        <w:t>闭合的</w:t>
      </w:r>
      <w:r w:rsidR="00825C41" w:rsidRPr="00BD29DA">
        <w:rPr>
          <w:rFonts w:ascii="Arial" w:eastAsia="宋体" w:hAnsi="Arial" w:cs="Arial"/>
          <w:szCs w:val="21"/>
        </w:rPr>
        <w:t>可接受</w:t>
      </w:r>
      <w:r w:rsidR="00261BC3" w:rsidRPr="00BD29DA">
        <w:rPr>
          <w:rFonts w:ascii="Arial" w:eastAsia="宋体" w:hAnsi="Arial" w:cs="Arial"/>
          <w:szCs w:val="21"/>
        </w:rPr>
        <w:t>方法。</w:t>
      </w:r>
    </w:p>
    <w:p w:rsidR="00261BC3" w:rsidRPr="00BD29DA" w:rsidRDefault="001A6F0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前文所推荐的非临床动物实验能够帮助确定</w:t>
      </w:r>
      <w:r w:rsidR="00365943" w:rsidRPr="00BD29DA">
        <w:rPr>
          <w:rFonts w:ascii="Arial" w:eastAsia="宋体" w:hAnsi="Arial" w:cs="Arial"/>
          <w:szCs w:val="21"/>
        </w:rPr>
        <w:t>器械</w:t>
      </w:r>
      <w:r w:rsidRPr="00BD29DA">
        <w:rPr>
          <w:rFonts w:ascii="Arial" w:eastAsia="宋体" w:hAnsi="Arial" w:cs="Arial"/>
          <w:szCs w:val="21"/>
        </w:rPr>
        <w:t>的安全性，因此必须按照</w:t>
      </w:r>
      <w:r w:rsidR="00724E55" w:rsidRPr="00BD29DA">
        <w:rPr>
          <w:rFonts w:ascii="Arial" w:eastAsia="宋体" w:hAnsi="Arial" w:cs="Arial"/>
          <w:szCs w:val="21"/>
        </w:rPr>
        <w:t>21 CFR 58</w:t>
      </w:r>
      <w:r w:rsidR="00724E55" w:rsidRPr="00BD29DA">
        <w:rPr>
          <w:rFonts w:ascii="Arial" w:eastAsia="宋体" w:hAnsi="Arial" w:cs="Arial"/>
          <w:szCs w:val="21"/>
        </w:rPr>
        <w:t>部分的</w:t>
      </w:r>
      <w:r w:rsidR="005A60BA" w:rsidRPr="00BD29DA">
        <w:rPr>
          <w:rFonts w:ascii="Arial" w:eastAsia="宋体" w:hAnsi="Arial" w:cs="Arial"/>
          <w:szCs w:val="21"/>
        </w:rPr>
        <w:t>药品非临床研究质量管理规范（</w:t>
      </w:r>
      <w:r w:rsidRPr="00BD29DA">
        <w:rPr>
          <w:rFonts w:ascii="Arial" w:eastAsia="宋体" w:hAnsi="Arial" w:cs="Arial"/>
          <w:szCs w:val="21"/>
        </w:rPr>
        <w:t>GLP</w:t>
      </w:r>
      <w:r w:rsidRPr="00BD29DA">
        <w:rPr>
          <w:rFonts w:ascii="Arial" w:eastAsia="宋体" w:hAnsi="Arial" w:cs="Arial"/>
          <w:szCs w:val="21"/>
        </w:rPr>
        <w:t>）</w:t>
      </w:r>
      <w:r w:rsidR="00724E55" w:rsidRPr="00BD29DA">
        <w:rPr>
          <w:rFonts w:ascii="Arial" w:eastAsia="宋体" w:hAnsi="Arial" w:cs="Arial"/>
          <w:szCs w:val="21"/>
        </w:rPr>
        <w:t>进行操作。</w:t>
      </w:r>
    </w:p>
    <w:p w:rsidR="001E334A" w:rsidRPr="00BD29DA" w:rsidRDefault="001E334A" w:rsidP="00330241">
      <w:pPr>
        <w:snapToGrid w:val="0"/>
        <w:spacing w:beforeLines="50" w:before="156" w:afterLines="50" w:after="156" w:line="360" w:lineRule="auto"/>
        <w:rPr>
          <w:rFonts w:ascii="Arial" w:eastAsia="宋体" w:hAnsi="Arial" w:cs="Arial"/>
          <w:szCs w:val="21"/>
        </w:rPr>
      </w:pPr>
    </w:p>
    <w:p w:rsidR="00360E6F" w:rsidRDefault="00360E6F" w:rsidP="00330241">
      <w:pPr>
        <w:pStyle w:val="a3"/>
        <w:numPr>
          <w:ilvl w:val="0"/>
          <w:numId w:val="12"/>
        </w:numPr>
        <w:snapToGrid w:val="0"/>
        <w:spacing w:beforeLines="50" w:before="156" w:afterLines="50" w:after="156" w:line="360" w:lineRule="auto"/>
        <w:ind w:firstLineChars="0"/>
        <w:rPr>
          <w:rFonts w:ascii="Arial" w:eastAsia="宋体" w:hAnsi="Arial" w:cs="Arial"/>
          <w:b/>
          <w:sz w:val="28"/>
          <w:szCs w:val="28"/>
        </w:rPr>
        <w:sectPr w:rsidR="00360E6F" w:rsidSect="00022FAB">
          <w:pgSz w:w="11906" w:h="16838"/>
          <w:pgMar w:top="1134" w:right="1134" w:bottom="1134" w:left="1134" w:header="720" w:footer="720" w:gutter="0"/>
          <w:cols w:space="720"/>
          <w:docGrid w:type="lines" w:linePitch="312"/>
        </w:sectPr>
      </w:pPr>
    </w:p>
    <w:p w:rsidR="001E334A" w:rsidRPr="00360E6F" w:rsidRDefault="001E334A"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30" w:name="_Toc478549325"/>
      <w:r w:rsidRPr="00360E6F">
        <w:rPr>
          <w:rFonts w:ascii="Arial" w:eastAsia="宋体" w:hAnsi="Arial" w:cs="Arial"/>
          <w:b/>
          <w:sz w:val="28"/>
          <w:szCs w:val="28"/>
        </w:rPr>
        <w:lastRenderedPageBreak/>
        <w:t>临床测试</w:t>
      </w:r>
      <w:bookmarkEnd w:id="30"/>
    </w:p>
    <w:p w:rsidR="001E334A" w:rsidRPr="00BD29DA" w:rsidRDefault="001E334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通常情况下，普通外科手术用的双</w:t>
      </w:r>
      <w:proofErr w:type="gramStart"/>
      <w:r w:rsidRPr="00BD29DA">
        <w:rPr>
          <w:rFonts w:ascii="Arial" w:eastAsia="宋体" w:hAnsi="Arial" w:cs="Arial"/>
          <w:szCs w:val="21"/>
        </w:rPr>
        <w:t>极</w:t>
      </w:r>
      <w:proofErr w:type="gramEnd"/>
      <w:r w:rsidRPr="00BD29DA">
        <w:rPr>
          <w:rFonts w:ascii="Arial" w:eastAsia="宋体" w:hAnsi="Arial" w:cs="Arial"/>
          <w:szCs w:val="21"/>
        </w:rPr>
        <w:t>电外科血管闭合系统的</w:t>
      </w:r>
      <w:r w:rsidRPr="00BD29DA">
        <w:rPr>
          <w:rFonts w:ascii="Arial" w:eastAsia="宋体" w:hAnsi="Arial" w:cs="Arial"/>
          <w:szCs w:val="21"/>
        </w:rPr>
        <w:t>510</w:t>
      </w:r>
      <w:r w:rsidRPr="00BD29DA">
        <w:rPr>
          <w:rFonts w:ascii="Arial" w:eastAsia="宋体" w:hAnsi="Arial" w:cs="Arial"/>
          <w:szCs w:val="21"/>
        </w:rPr>
        <w:t>（</w:t>
      </w:r>
      <w:r w:rsidRPr="00BD29DA">
        <w:rPr>
          <w:rFonts w:ascii="Arial" w:eastAsia="宋体" w:hAnsi="Arial" w:cs="Arial"/>
          <w:szCs w:val="21"/>
        </w:rPr>
        <w:t>k</w:t>
      </w:r>
      <w:r w:rsidRPr="00BD29DA">
        <w:rPr>
          <w:rFonts w:ascii="Arial" w:eastAsia="宋体" w:hAnsi="Arial" w:cs="Arial"/>
          <w:szCs w:val="21"/>
        </w:rPr>
        <w:t>）申请并不需要临床数据支持。但如果</w:t>
      </w:r>
      <w:r w:rsidR="00365943" w:rsidRPr="00BD29DA">
        <w:rPr>
          <w:rFonts w:ascii="Arial" w:eastAsia="宋体" w:hAnsi="Arial" w:cs="Arial"/>
          <w:szCs w:val="21"/>
        </w:rPr>
        <w:t>器械</w:t>
      </w:r>
      <w:r w:rsidR="005A60BA" w:rsidRPr="00BD29DA">
        <w:rPr>
          <w:rFonts w:ascii="Arial" w:eastAsia="宋体" w:hAnsi="Arial" w:cs="Arial"/>
          <w:szCs w:val="21"/>
        </w:rPr>
        <w:t>使用</w:t>
      </w:r>
      <w:r w:rsidRPr="00BD29DA">
        <w:rPr>
          <w:rFonts w:ascii="Arial" w:eastAsia="宋体" w:hAnsi="Arial" w:cs="Arial"/>
          <w:szCs w:val="21"/>
        </w:rPr>
        <w:t>适应症或</w:t>
      </w:r>
      <w:r w:rsidR="00365943" w:rsidRPr="00BD29DA">
        <w:rPr>
          <w:rFonts w:ascii="Arial" w:eastAsia="宋体" w:hAnsi="Arial" w:cs="Arial"/>
          <w:szCs w:val="21"/>
        </w:rPr>
        <w:t>器械</w:t>
      </w:r>
      <w:r w:rsidRPr="00BD29DA">
        <w:rPr>
          <w:rFonts w:ascii="Arial" w:eastAsia="宋体" w:hAnsi="Arial" w:cs="Arial"/>
          <w:szCs w:val="21"/>
        </w:rPr>
        <w:t>的技术和</w:t>
      </w:r>
      <w:r w:rsidRPr="00BD29DA">
        <w:rPr>
          <w:rFonts w:ascii="Arial" w:eastAsia="宋体" w:hAnsi="Arial" w:cs="Arial"/>
          <w:szCs w:val="21"/>
        </w:rPr>
        <w:t>/</w:t>
      </w:r>
      <w:r w:rsidRPr="00BD29DA">
        <w:rPr>
          <w:rFonts w:ascii="Arial" w:eastAsia="宋体" w:hAnsi="Arial" w:cs="Arial"/>
          <w:szCs w:val="21"/>
        </w:rPr>
        <w:t>或运行机制与比较</w:t>
      </w:r>
      <w:r w:rsidR="00365943" w:rsidRPr="00BD29DA">
        <w:rPr>
          <w:rFonts w:ascii="Arial" w:eastAsia="宋体" w:hAnsi="Arial" w:cs="Arial"/>
          <w:szCs w:val="21"/>
        </w:rPr>
        <w:t>器械</w:t>
      </w:r>
      <w:r w:rsidRPr="00BD29DA">
        <w:rPr>
          <w:rFonts w:ascii="Arial" w:eastAsia="宋体" w:hAnsi="Arial" w:cs="Arial"/>
          <w:szCs w:val="21"/>
        </w:rPr>
        <w:t>有显著的差异，并且非临床测试并不足以确定实质等同性，则可能需要临床测试</w:t>
      </w:r>
      <w:r w:rsidR="005A60BA" w:rsidRPr="00BD29DA">
        <w:rPr>
          <w:rFonts w:ascii="Arial" w:eastAsia="宋体" w:hAnsi="Arial" w:cs="Arial"/>
          <w:szCs w:val="21"/>
        </w:rPr>
        <w:t>以</w:t>
      </w:r>
      <w:r w:rsidRPr="00BD29DA">
        <w:rPr>
          <w:rFonts w:ascii="Arial" w:eastAsia="宋体" w:hAnsi="Arial" w:cs="Arial"/>
          <w:szCs w:val="21"/>
        </w:rPr>
        <w:t>确定实质等同性。</w:t>
      </w:r>
    </w:p>
    <w:p w:rsidR="001E334A" w:rsidRPr="00360E6F" w:rsidRDefault="001E334A" w:rsidP="00330241">
      <w:pPr>
        <w:snapToGrid w:val="0"/>
        <w:spacing w:beforeLines="50" w:before="156" w:afterLines="50" w:after="156" w:line="360" w:lineRule="auto"/>
        <w:rPr>
          <w:rFonts w:ascii="宋体" w:eastAsia="宋体" w:hAnsi="宋体" w:cs="Arial"/>
          <w:szCs w:val="21"/>
        </w:rPr>
      </w:pPr>
      <w:r w:rsidRPr="00360E6F">
        <w:rPr>
          <w:rFonts w:ascii="宋体" w:eastAsia="宋体" w:hAnsi="宋体" w:cs="Arial"/>
          <w:szCs w:val="21"/>
        </w:rPr>
        <w:t>如果您认为临床数据十分有必要，或者您不确定，我们强</w:t>
      </w:r>
      <w:r w:rsidR="00574936" w:rsidRPr="00360E6F">
        <w:rPr>
          <w:rFonts w:ascii="宋体" w:eastAsia="宋体" w:hAnsi="宋体" w:cs="Arial"/>
          <w:szCs w:val="21"/>
        </w:rPr>
        <w:t>烈</w:t>
      </w:r>
      <w:r w:rsidRPr="00360E6F">
        <w:rPr>
          <w:rFonts w:ascii="宋体" w:eastAsia="宋体" w:hAnsi="宋体" w:cs="Arial"/>
          <w:szCs w:val="21"/>
        </w:rPr>
        <w:t>推荐您通过提交</w:t>
      </w:r>
      <w:proofErr w:type="gramStart"/>
      <w:r w:rsidRPr="00360E6F">
        <w:rPr>
          <w:rFonts w:ascii="宋体" w:eastAsia="宋体" w:hAnsi="宋体" w:cs="Arial"/>
          <w:szCs w:val="21"/>
        </w:rPr>
        <w:t>前程序</w:t>
      </w:r>
      <w:proofErr w:type="gramEnd"/>
      <w:r w:rsidRPr="00360E6F">
        <w:rPr>
          <w:rFonts w:ascii="宋体" w:eastAsia="宋体" w:hAnsi="宋体" w:cs="Arial"/>
          <w:szCs w:val="21"/>
        </w:rPr>
        <w:t>与机构取得联系，</w:t>
      </w:r>
      <w:r w:rsidR="005A60BA" w:rsidRPr="00360E6F">
        <w:rPr>
          <w:rFonts w:ascii="宋体" w:eastAsia="宋体" w:hAnsi="宋体" w:cs="Arial"/>
          <w:szCs w:val="21"/>
        </w:rPr>
        <w:t>以</w:t>
      </w:r>
      <w:r w:rsidRPr="00360E6F">
        <w:rPr>
          <w:rFonts w:ascii="宋体" w:eastAsia="宋体" w:hAnsi="宋体" w:cs="Arial"/>
          <w:szCs w:val="21"/>
        </w:rPr>
        <w:t>获取实验设计方面的</w:t>
      </w:r>
      <w:r w:rsidR="000D54F4" w:rsidRPr="00360E6F">
        <w:rPr>
          <w:rFonts w:ascii="宋体" w:eastAsia="宋体" w:hAnsi="宋体" w:cs="Arial"/>
          <w:szCs w:val="21"/>
        </w:rPr>
        <w:t>早期</w:t>
      </w:r>
      <w:r w:rsidRPr="00360E6F">
        <w:rPr>
          <w:rFonts w:ascii="宋体" w:eastAsia="宋体" w:hAnsi="宋体" w:cs="Arial"/>
          <w:szCs w:val="21"/>
        </w:rPr>
        <w:t>反馈（</w:t>
      </w:r>
      <w:r w:rsidR="005A60BA" w:rsidRPr="00360E6F">
        <w:rPr>
          <w:rFonts w:ascii="宋体" w:eastAsia="宋体" w:hAnsi="宋体" w:cs="Arial"/>
          <w:szCs w:val="21"/>
        </w:rPr>
        <w:t>参</w:t>
      </w:r>
      <w:r w:rsidRPr="00360E6F">
        <w:rPr>
          <w:rFonts w:ascii="宋体" w:eastAsia="宋体" w:hAnsi="宋体" w:cs="Arial"/>
          <w:szCs w:val="21"/>
        </w:rPr>
        <w:t>见FDA指南，</w:t>
      </w:r>
      <w:bookmarkStart w:id="31" w:name="OLE_LINK15"/>
      <w:bookmarkStart w:id="32" w:name="OLE_LINK16"/>
      <w:r w:rsidRPr="00360E6F">
        <w:rPr>
          <w:rFonts w:ascii="宋体" w:eastAsia="宋体" w:hAnsi="宋体" w:cs="Arial"/>
          <w:szCs w:val="21"/>
        </w:rPr>
        <w:t>医疗</w:t>
      </w:r>
      <w:r w:rsidR="00365943" w:rsidRPr="00360E6F">
        <w:rPr>
          <w:rFonts w:ascii="宋体" w:eastAsia="宋体" w:hAnsi="宋体" w:cs="Arial"/>
          <w:szCs w:val="21"/>
        </w:rPr>
        <w:t>器械</w:t>
      </w:r>
      <w:r w:rsidRPr="00360E6F">
        <w:rPr>
          <w:rFonts w:ascii="宋体" w:eastAsia="宋体" w:hAnsi="宋体" w:cs="Arial"/>
          <w:szCs w:val="21"/>
        </w:rPr>
        <w:t>申请的反馈申请</w:t>
      </w:r>
      <w:bookmarkEnd w:id="31"/>
      <w:bookmarkEnd w:id="32"/>
      <w:r w:rsidRPr="00360E6F">
        <w:rPr>
          <w:rFonts w:ascii="宋体" w:eastAsia="宋体" w:hAnsi="宋体" w:cs="Arial"/>
          <w:szCs w:val="21"/>
        </w:rPr>
        <w:t>：</w:t>
      </w:r>
      <w:r w:rsidRPr="00360E6F">
        <w:rPr>
          <w:rFonts w:ascii="宋体" w:eastAsia="宋体" w:hAnsi="宋体"/>
          <w:color w:val="0000FF"/>
          <w:szCs w:val="21"/>
          <w:u w:val="single"/>
        </w:rPr>
        <w:t>提交</w:t>
      </w:r>
      <w:proofErr w:type="gramStart"/>
      <w:r w:rsidRPr="00360E6F">
        <w:rPr>
          <w:rFonts w:ascii="宋体" w:eastAsia="宋体" w:hAnsi="宋体"/>
          <w:color w:val="0000FF"/>
          <w:szCs w:val="21"/>
          <w:u w:val="single"/>
        </w:rPr>
        <w:t>前项目</w:t>
      </w:r>
      <w:proofErr w:type="gramEnd"/>
      <w:r w:rsidRPr="00360E6F">
        <w:rPr>
          <w:rFonts w:ascii="宋体" w:eastAsia="宋体" w:hAnsi="宋体"/>
          <w:color w:val="0000FF"/>
          <w:szCs w:val="21"/>
          <w:u w:val="single"/>
        </w:rPr>
        <w:t>以及与食品</w:t>
      </w:r>
      <w:r w:rsidR="005A60BA" w:rsidRPr="00360E6F">
        <w:rPr>
          <w:rFonts w:ascii="宋体" w:eastAsia="宋体" w:hAnsi="宋体"/>
          <w:color w:val="0000FF"/>
          <w:szCs w:val="21"/>
          <w:u w:val="single"/>
        </w:rPr>
        <w:t>与</w:t>
      </w:r>
      <w:r w:rsidRPr="00360E6F">
        <w:rPr>
          <w:rFonts w:ascii="宋体" w:eastAsia="宋体" w:hAnsi="宋体"/>
          <w:color w:val="0000FF"/>
          <w:szCs w:val="21"/>
          <w:u w:val="single"/>
        </w:rPr>
        <w:t>药品</w:t>
      </w:r>
      <w:r w:rsidR="005A60BA" w:rsidRPr="00360E6F">
        <w:rPr>
          <w:rFonts w:ascii="宋体" w:eastAsia="宋体" w:hAnsi="宋体"/>
          <w:color w:val="0000FF"/>
          <w:szCs w:val="21"/>
          <w:u w:val="single"/>
        </w:rPr>
        <w:t>监督</w:t>
      </w:r>
      <w:r w:rsidRPr="00360E6F">
        <w:rPr>
          <w:rFonts w:ascii="宋体" w:eastAsia="宋体" w:hAnsi="宋体"/>
          <w:color w:val="0000FF"/>
          <w:szCs w:val="21"/>
          <w:u w:val="single"/>
        </w:rPr>
        <w:t>管理局工作人员进行会见</w:t>
      </w:r>
      <w:r w:rsidRPr="00360E6F">
        <w:rPr>
          <w:rFonts w:ascii="宋体" w:eastAsia="宋体" w:hAnsi="宋体" w:cs="Arial"/>
          <w:szCs w:val="21"/>
        </w:rPr>
        <w:t>）。</w:t>
      </w:r>
    </w:p>
    <w:p w:rsidR="001E334A" w:rsidRPr="00BD29DA" w:rsidRDefault="001E334A" w:rsidP="00330241">
      <w:pPr>
        <w:snapToGrid w:val="0"/>
        <w:spacing w:beforeLines="50" w:before="156" w:afterLines="50" w:after="156" w:line="360" w:lineRule="auto"/>
        <w:rPr>
          <w:rFonts w:ascii="Arial" w:eastAsia="宋体" w:hAnsi="Arial" w:cs="Arial"/>
          <w:szCs w:val="21"/>
        </w:rPr>
      </w:pPr>
    </w:p>
    <w:p w:rsidR="001E334A" w:rsidRPr="005F5A1E" w:rsidRDefault="001E334A" w:rsidP="00624F27">
      <w:pPr>
        <w:pStyle w:val="a3"/>
        <w:numPr>
          <w:ilvl w:val="0"/>
          <w:numId w:val="12"/>
        </w:numPr>
        <w:snapToGrid w:val="0"/>
        <w:spacing w:beforeLines="50" w:before="156" w:afterLines="50" w:after="156" w:line="360" w:lineRule="auto"/>
        <w:ind w:firstLineChars="0"/>
        <w:outlineLvl w:val="0"/>
        <w:rPr>
          <w:rFonts w:ascii="Arial" w:eastAsia="宋体" w:hAnsi="Arial" w:cs="Arial"/>
          <w:b/>
          <w:sz w:val="28"/>
          <w:szCs w:val="28"/>
        </w:rPr>
      </w:pPr>
      <w:bookmarkStart w:id="33" w:name="_Toc478549326"/>
      <w:r w:rsidRPr="005F5A1E">
        <w:rPr>
          <w:rFonts w:ascii="Arial" w:eastAsia="宋体" w:hAnsi="Arial" w:cs="Arial"/>
          <w:b/>
          <w:sz w:val="28"/>
          <w:szCs w:val="28"/>
        </w:rPr>
        <w:t>标签</w:t>
      </w:r>
      <w:bookmarkEnd w:id="33"/>
    </w:p>
    <w:p w:rsidR="00643138" w:rsidRPr="00BD29DA" w:rsidRDefault="00643138"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上市前</w:t>
      </w:r>
      <w:r w:rsidR="005A60BA" w:rsidRPr="00BD29DA">
        <w:rPr>
          <w:rFonts w:ascii="Arial" w:eastAsia="宋体" w:hAnsi="Arial" w:cs="Arial"/>
          <w:szCs w:val="21"/>
        </w:rPr>
        <w:t>通告必须</w:t>
      </w:r>
      <w:r w:rsidRPr="00BD29DA">
        <w:rPr>
          <w:rFonts w:ascii="Arial" w:eastAsia="宋体" w:hAnsi="Arial" w:cs="Arial"/>
          <w:szCs w:val="21"/>
        </w:rPr>
        <w:t>包含符合</w:t>
      </w:r>
      <w:bookmarkStart w:id="34" w:name="OLE_LINK17"/>
      <w:bookmarkStart w:id="35" w:name="OLE_LINK18"/>
      <w:r w:rsidRPr="00BD29DA">
        <w:rPr>
          <w:rFonts w:ascii="Arial" w:eastAsia="宋体" w:hAnsi="Arial" w:cs="Arial"/>
          <w:szCs w:val="21"/>
        </w:rPr>
        <w:t>21 CFR 807.87</w:t>
      </w:r>
      <w:r w:rsidRPr="00BD29DA">
        <w:rPr>
          <w:rFonts w:ascii="Arial" w:eastAsia="宋体" w:hAnsi="Arial" w:cs="Arial"/>
          <w:szCs w:val="21"/>
        </w:rPr>
        <w:t>（</w:t>
      </w:r>
      <w:r w:rsidRPr="00BD29DA">
        <w:rPr>
          <w:rFonts w:ascii="Arial" w:eastAsia="宋体" w:hAnsi="Arial" w:cs="Arial"/>
          <w:szCs w:val="21"/>
        </w:rPr>
        <w:t>e</w:t>
      </w:r>
      <w:r w:rsidRPr="00BD29DA">
        <w:rPr>
          <w:rFonts w:ascii="Arial" w:eastAsia="宋体" w:hAnsi="Arial" w:cs="Arial"/>
          <w:szCs w:val="21"/>
        </w:rPr>
        <w:t>）</w:t>
      </w:r>
      <w:bookmarkEnd w:id="34"/>
      <w:bookmarkEnd w:id="35"/>
      <w:r w:rsidRPr="00BD29DA">
        <w:rPr>
          <w:rFonts w:ascii="Arial" w:eastAsia="宋体" w:hAnsi="Arial" w:cs="Arial"/>
          <w:szCs w:val="21"/>
        </w:rPr>
        <w:t>要求的足够内容。</w:t>
      </w:r>
      <w:r w:rsidR="0086153F" w:rsidRPr="00BD29DA">
        <w:rPr>
          <w:rFonts w:ascii="Arial" w:eastAsia="宋体" w:hAnsi="Arial" w:cs="Arial"/>
          <w:szCs w:val="21"/>
        </w:rPr>
        <w:t>按照</w:t>
      </w:r>
      <w:r w:rsidR="0086153F" w:rsidRPr="00BD29DA">
        <w:rPr>
          <w:rFonts w:ascii="Arial" w:eastAsia="宋体" w:hAnsi="Arial" w:cs="Arial"/>
          <w:szCs w:val="21"/>
        </w:rPr>
        <w:t>21 CFR 807.87</w:t>
      </w:r>
      <w:r w:rsidR="0086153F" w:rsidRPr="00BD29DA">
        <w:rPr>
          <w:rFonts w:ascii="Arial" w:eastAsia="宋体" w:hAnsi="Arial" w:cs="Arial"/>
          <w:szCs w:val="21"/>
        </w:rPr>
        <w:t>（</w:t>
      </w:r>
      <w:r w:rsidR="0086153F" w:rsidRPr="00BD29DA">
        <w:rPr>
          <w:rFonts w:ascii="Arial" w:eastAsia="宋体" w:hAnsi="Arial" w:cs="Arial"/>
          <w:szCs w:val="21"/>
        </w:rPr>
        <w:t>e</w:t>
      </w:r>
      <w:r w:rsidR="0086153F" w:rsidRPr="00BD29DA">
        <w:rPr>
          <w:rFonts w:ascii="Arial" w:eastAsia="宋体" w:hAnsi="Arial" w:cs="Arial"/>
          <w:szCs w:val="21"/>
        </w:rPr>
        <w:t>）的</w:t>
      </w:r>
      <w:r w:rsidR="00F738A5" w:rsidRPr="00BD29DA">
        <w:rPr>
          <w:rFonts w:ascii="Arial" w:eastAsia="宋体" w:hAnsi="Arial" w:cs="Arial"/>
          <w:szCs w:val="21"/>
        </w:rPr>
        <w:t>描述，清晰地标注特定的适应症说明和任何警告，禁忌症，或局限性，必须提供足以</w:t>
      </w:r>
      <w:r w:rsidR="0086153F" w:rsidRPr="00BD29DA">
        <w:rPr>
          <w:rFonts w:ascii="Arial" w:eastAsia="宋体" w:hAnsi="Arial" w:cs="Arial"/>
          <w:szCs w:val="21"/>
        </w:rPr>
        <w:t>描述血管闭合</w:t>
      </w:r>
      <w:r w:rsidR="00365943" w:rsidRPr="00BD29DA">
        <w:rPr>
          <w:rFonts w:ascii="Arial" w:eastAsia="宋体" w:hAnsi="Arial" w:cs="Arial"/>
          <w:szCs w:val="21"/>
        </w:rPr>
        <w:t>器械</w:t>
      </w:r>
      <w:r w:rsidR="00F738A5" w:rsidRPr="00BD29DA">
        <w:rPr>
          <w:rFonts w:ascii="Arial" w:eastAsia="宋体" w:hAnsi="Arial" w:cs="Arial"/>
          <w:szCs w:val="21"/>
        </w:rPr>
        <w:t>，及其</w:t>
      </w:r>
      <w:r w:rsidR="0086153F" w:rsidRPr="00BD29DA">
        <w:rPr>
          <w:rFonts w:ascii="Arial" w:eastAsia="宋体" w:hAnsi="Arial" w:cs="Arial"/>
          <w:szCs w:val="21"/>
        </w:rPr>
        <w:t>适应症、</w:t>
      </w:r>
      <w:r w:rsidR="00F738A5" w:rsidRPr="00BD29DA">
        <w:rPr>
          <w:rFonts w:ascii="Arial" w:eastAsia="宋体" w:hAnsi="Arial" w:cs="Arial"/>
          <w:szCs w:val="21"/>
        </w:rPr>
        <w:t>使用</w:t>
      </w:r>
      <w:r w:rsidR="0086153F" w:rsidRPr="00BD29DA">
        <w:rPr>
          <w:rFonts w:ascii="Arial" w:eastAsia="宋体" w:hAnsi="Arial" w:cs="Arial"/>
          <w:szCs w:val="21"/>
        </w:rPr>
        <w:t>方法的</w:t>
      </w:r>
      <w:r w:rsidR="00F738A5" w:rsidRPr="00BD29DA">
        <w:rPr>
          <w:rFonts w:ascii="Arial" w:eastAsia="宋体" w:hAnsi="Arial" w:cs="Arial"/>
          <w:szCs w:val="21"/>
        </w:rPr>
        <w:t>拟定</w:t>
      </w:r>
      <w:r w:rsidR="0086153F" w:rsidRPr="00BD29DA">
        <w:rPr>
          <w:rFonts w:ascii="Arial" w:eastAsia="宋体" w:hAnsi="Arial" w:cs="Arial"/>
          <w:szCs w:val="21"/>
        </w:rPr>
        <w:t>标签、标注、以及广告。在按照</w:t>
      </w:r>
      <w:r w:rsidR="0086153F" w:rsidRPr="00BD29DA">
        <w:rPr>
          <w:rFonts w:ascii="Arial" w:eastAsia="宋体" w:hAnsi="Arial" w:cs="Arial"/>
          <w:szCs w:val="21"/>
        </w:rPr>
        <w:t>21 CFR 807.87</w:t>
      </w:r>
      <w:r w:rsidR="0086153F" w:rsidRPr="00BD29DA">
        <w:rPr>
          <w:rFonts w:ascii="Arial" w:eastAsia="宋体" w:hAnsi="Arial" w:cs="Arial"/>
          <w:szCs w:val="21"/>
        </w:rPr>
        <w:t>（</w:t>
      </w:r>
      <w:r w:rsidR="0086153F" w:rsidRPr="00BD29DA">
        <w:rPr>
          <w:rFonts w:ascii="Arial" w:eastAsia="宋体" w:hAnsi="Arial" w:cs="Arial"/>
          <w:szCs w:val="21"/>
        </w:rPr>
        <w:t>e</w:t>
      </w:r>
      <w:r w:rsidR="0086153F" w:rsidRPr="00BD29DA">
        <w:rPr>
          <w:rFonts w:ascii="Arial" w:eastAsia="宋体" w:hAnsi="Arial" w:cs="Arial"/>
          <w:szCs w:val="21"/>
        </w:rPr>
        <w:t>）的要求准备标签时请参考后文列出的建议。这些建议旨在帮助您准备可接受的标签。</w:t>
      </w:r>
    </w:p>
    <w:p w:rsidR="0086153F" w:rsidRPr="00BD29DA" w:rsidRDefault="0086153F"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虽然</w:t>
      </w:r>
      <w:r w:rsidR="00240306" w:rsidRPr="00BD29DA">
        <w:rPr>
          <w:rFonts w:ascii="Arial" w:eastAsia="宋体" w:hAnsi="Arial" w:cs="Arial"/>
          <w:szCs w:val="21"/>
        </w:rPr>
        <w:t>510</w:t>
      </w:r>
      <w:r w:rsidR="00240306" w:rsidRPr="00BD29DA">
        <w:rPr>
          <w:rFonts w:ascii="Arial" w:eastAsia="宋体" w:hAnsi="Arial" w:cs="Arial"/>
          <w:szCs w:val="21"/>
        </w:rPr>
        <w:t>（</w:t>
      </w:r>
      <w:r w:rsidR="00240306" w:rsidRPr="00BD29DA">
        <w:rPr>
          <w:rFonts w:ascii="Arial" w:eastAsia="宋体" w:hAnsi="Arial" w:cs="Arial"/>
          <w:szCs w:val="21"/>
        </w:rPr>
        <w:t>k</w:t>
      </w:r>
      <w:r w:rsidR="00240306" w:rsidRPr="00BD29DA">
        <w:rPr>
          <w:rFonts w:ascii="Arial" w:eastAsia="宋体" w:hAnsi="Arial" w:cs="Arial"/>
          <w:szCs w:val="21"/>
        </w:rPr>
        <w:t>）的批准并不要求</w:t>
      </w:r>
      <w:proofErr w:type="gramStart"/>
      <w:r w:rsidR="00240306" w:rsidRPr="00BD29DA">
        <w:rPr>
          <w:rFonts w:ascii="Arial" w:eastAsia="宋体" w:hAnsi="Arial" w:cs="Arial"/>
          <w:szCs w:val="21"/>
        </w:rPr>
        <w:t>最终版</w:t>
      </w:r>
      <w:proofErr w:type="gramEnd"/>
      <w:r w:rsidR="00240306" w:rsidRPr="00BD29DA">
        <w:rPr>
          <w:rFonts w:ascii="Arial" w:eastAsia="宋体" w:hAnsi="Arial" w:cs="Arial"/>
          <w:szCs w:val="21"/>
        </w:rPr>
        <w:t>的标签，但在医疗器械进入美国市场前，</w:t>
      </w:r>
      <w:proofErr w:type="gramStart"/>
      <w:r w:rsidR="00240306" w:rsidRPr="00BD29DA">
        <w:rPr>
          <w:rFonts w:ascii="Arial" w:eastAsia="宋体" w:hAnsi="Arial" w:cs="Arial"/>
          <w:szCs w:val="21"/>
        </w:rPr>
        <w:t>最终版</w:t>
      </w:r>
      <w:proofErr w:type="gramEnd"/>
      <w:r w:rsidR="00240306" w:rsidRPr="00BD29DA">
        <w:rPr>
          <w:rFonts w:ascii="Arial" w:eastAsia="宋体" w:hAnsi="Arial" w:cs="Arial"/>
          <w:szCs w:val="21"/>
        </w:rPr>
        <w:t>的标签必须符合</w:t>
      </w:r>
      <w:r w:rsidR="00240306" w:rsidRPr="00BD29DA">
        <w:rPr>
          <w:rFonts w:ascii="Arial" w:eastAsia="宋体" w:hAnsi="Arial" w:cs="Arial"/>
          <w:szCs w:val="21"/>
        </w:rPr>
        <w:t>21 CFR</w:t>
      </w:r>
      <w:r w:rsidR="00240306" w:rsidRPr="00BD29DA">
        <w:rPr>
          <w:rFonts w:ascii="Arial" w:eastAsia="宋体" w:hAnsi="Arial" w:cs="Arial"/>
          <w:szCs w:val="21"/>
        </w:rPr>
        <w:t>第</w:t>
      </w:r>
      <w:r w:rsidR="00240306" w:rsidRPr="00BD29DA">
        <w:rPr>
          <w:rFonts w:ascii="Arial" w:eastAsia="宋体" w:hAnsi="Arial" w:cs="Arial"/>
          <w:szCs w:val="21"/>
        </w:rPr>
        <w:t>801</w:t>
      </w:r>
      <w:r w:rsidR="00240306" w:rsidRPr="00BD29DA">
        <w:rPr>
          <w:rFonts w:ascii="Arial" w:eastAsia="宋体" w:hAnsi="Arial" w:cs="Arial"/>
          <w:szCs w:val="21"/>
        </w:rPr>
        <w:t>部分的要求。另外，处方类医疗器械的最终标签还必须符合</w:t>
      </w:r>
      <w:r w:rsidR="00240306" w:rsidRPr="00BD29DA">
        <w:rPr>
          <w:rFonts w:ascii="Arial" w:eastAsia="宋体" w:hAnsi="Arial" w:cs="Arial"/>
          <w:szCs w:val="21"/>
        </w:rPr>
        <w:t xml:space="preserve">21 </w:t>
      </w:r>
      <w:bookmarkStart w:id="36" w:name="OLE_LINK19"/>
      <w:bookmarkStart w:id="37" w:name="OLE_LINK20"/>
      <w:r w:rsidR="00240306" w:rsidRPr="00BD29DA">
        <w:rPr>
          <w:rFonts w:ascii="Arial" w:eastAsia="宋体" w:hAnsi="Arial" w:cs="Arial"/>
          <w:szCs w:val="21"/>
        </w:rPr>
        <w:t>CFR 801.109</w:t>
      </w:r>
      <w:bookmarkEnd w:id="36"/>
      <w:bookmarkEnd w:id="37"/>
      <w:r w:rsidR="00240306" w:rsidRPr="00BD29DA">
        <w:rPr>
          <w:rFonts w:ascii="Arial" w:eastAsia="宋体" w:hAnsi="Arial" w:cs="Arial"/>
          <w:szCs w:val="21"/>
        </w:rPr>
        <w:t>.</w:t>
      </w:r>
    </w:p>
    <w:p w:rsidR="00240306" w:rsidRPr="00BD29DA" w:rsidRDefault="00240306"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作为处方类</w:t>
      </w:r>
      <w:r w:rsidR="00365943" w:rsidRPr="00BD29DA">
        <w:rPr>
          <w:rFonts w:ascii="Arial" w:eastAsia="宋体" w:hAnsi="Arial" w:cs="Arial"/>
          <w:szCs w:val="21"/>
        </w:rPr>
        <w:t>器械</w:t>
      </w:r>
      <w:r w:rsidRPr="00BD29DA">
        <w:rPr>
          <w:rFonts w:ascii="Arial" w:eastAsia="宋体" w:hAnsi="Arial" w:cs="Arial"/>
          <w:szCs w:val="21"/>
        </w:rPr>
        <w:t>，根据</w:t>
      </w:r>
      <w:r w:rsidRPr="00BD29DA">
        <w:rPr>
          <w:rFonts w:ascii="Arial" w:eastAsia="宋体" w:hAnsi="Arial" w:cs="Arial"/>
          <w:szCs w:val="21"/>
        </w:rPr>
        <w:t>CFR 801.109</w:t>
      </w:r>
      <w:r w:rsidRPr="00BD29DA">
        <w:rPr>
          <w:rFonts w:ascii="Arial" w:eastAsia="宋体" w:hAnsi="Arial" w:cs="Arial"/>
          <w:szCs w:val="21"/>
        </w:rPr>
        <w:t>的要求，该</w:t>
      </w:r>
      <w:r w:rsidR="00365943" w:rsidRPr="00BD29DA">
        <w:rPr>
          <w:rFonts w:ascii="Arial" w:eastAsia="宋体" w:hAnsi="Arial" w:cs="Arial"/>
          <w:szCs w:val="21"/>
        </w:rPr>
        <w:t>器械</w:t>
      </w:r>
      <w:r w:rsidRPr="00BD29DA">
        <w:rPr>
          <w:rFonts w:ascii="Arial" w:eastAsia="宋体" w:hAnsi="Arial" w:cs="Arial"/>
          <w:szCs w:val="21"/>
        </w:rPr>
        <w:t>不必针对外行使用者进行足够的指导。但标签必须包含医生使用该</w:t>
      </w:r>
      <w:r w:rsidR="00365943" w:rsidRPr="00BD29DA">
        <w:rPr>
          <w:rFonts w:ascii="Arial" w:eastAsia="宋体" w:hAnsi="Arial" w:cs="Arial"/>
          <w:szCs w:val="21"/>
        </w:rPr>
        <w:t>器械</w:t>
      </w:r>
      <w:r w:rsidRPr="00BD29DA">
        <w:rPr>
          <w:rFonts w:ascii="Arial" w:eastAsia="宋体" w:hAnsi="Arial" w:cs="Arial"/>
          <w:szCs w:val="21"/>
        </w:rPr>
        <w:t>的足够的信息，包括适应症，效果，路径，方法，使用的频率和时长，以及任何相关的损害、禁忌症、副作用以及注意事项（</w:t>
      </w:r>
      <w:r w:rsidR="00FC2A5A" w:rsidRPr="00BD29DA">
        <w:rPr>
          <w:rFonts w:ascii="Arial" w:eastAsia="宋体" w:hAnsi="Arial" w:cs="Arial"/>
          <w:szCs w:val="21"/>
        </w:rPr>
        <w:t xml:space="preserve">21 </w:t>
      </w:r>
      <w:r w:rsidRPr="00BD29DA">
        <w:rPr>
          <w:rFonts w:ascii="Arial" w:eastAsia="宋体" w:hAnsi="Arial" w:cs="Arial"/>
          <w:kern w:val="0"/>
          <w:szCs w:val="21"/>
        </w:rPr>
        <w:t>CFR 801.109</w:t>
      </w:r>
      <w:r w:rsidRPr="00BD29DA">
        <w:rPr>
          <w:rFonts w:ascii="Arial" w:eastAsia="宋体" w:hAnsi="Arial" w:cs="Arial"/>
          <w:kern w:val="0"/>
          <w:szCs w:val="21"/>
        </w:rPr>
        <w:t>（</w:t>
      </w:r>
      <w:r w:rsidRPr="00BD29DA">
        <w:rPr>
          <w:rFonts w:ascii="Arial" w:eastAsia="宋体" w:hAnsi="Arial" w:cs="Arial"/>
          <w:kern w:val="0"/>
          <w:szCs w:val="21"/>
        </w:rPr>
        <w:t>d</w:t>
      </w:r>
      <w:r w:rsidRPr="00BD29DA">
        <w:rPr>
          <w:rFonts w:ascii="Arial" w:eastAsia="宋体" w:hAnsi="Arial" w:cs="Arial"/>
          <w:kern w:val="0"/>
          <w:szCs w:val="21"/>
        </w:rPr>
        <w:t>）</w:t>
      </w:r>
      <w:r w:rsidRPr="00BD29DA">
        <w:rPr>
          <w:rFonts w:ascii="Arial" w:eastAsia="宋体" w:hAnsi="Arial" w:cs="Arial"/>
          <w:szCs w:val="21"/>
        </w:rPr>
        <w:t>）。</w:t>
      </w:r>
    </w:p>
    <w:p w:rsidR="00240306" w:rsidRPr="00BD29DA" w:rsidRDefault="00E51356"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我们推荐</w:t>
      </w:r>
      <w:r w:rsidR="009824BD" w:rsidRPr="00BD29DA">
        <w:rPr>
          <w:rFonts w:ascii="Arial" w:eastAsia="宋体" w:hAnsi="Arial" w:cs="Arial"/>
          <w:szCs w:val="21"/>
        </w:rPr>
        <w:t>所有的双</w:t>
      </w:r>
      <w:proofErr w:type="gramStart"/>
      <w:r w:rsidR="009824BD" w:rsidRPr="00BD29DA">
        <w:rPr>
          <w:rFonts w:ascii="Arial" w:eastAsia="宋体" w:hAnsi="Arial" w:cs="Arial"/>
          <w:szCs w:val="21"/>
        </w:rPr>
        <w:t>极</w:t>
      </w:r>
      <w:proofErr w:type="gramEnd"/>
      <w:r w:rsidR="009824BD" w:rsidRPr="00BD29DA">
        <w:rPr>
          <w:rFonts w:ascii="Arial" w:eastAsia="宋体" w:hAnsi="Arial" w:cs="Arial"/>
          <w:szCs w:val="21"/>
        </w:rPr>
        <w:t>电外科血管封闭</w:t>
      </w:r>
      <w:r w:rsidR="00365943" w:rsidRPr="00BD29DA">
        <w:rPr>
          <w:rFonts w:ascii="Arial" w:eastAsia="宋体" w:hAnsi="Arial" w:cs="Arial"/>
          <w:szCs w:val="21"/>
        </w:rPr>
        <w:t>器械</w:t>
      </w:r>
      <w:r w:rsidR="009824BD" w:rsidRPr="00BD29DA">
        <w:rPr>
          <w:rFonts w:ascii="Arial" w:eastAsia="宋体" w:hAnsi="Arial" w:cs="Arial"/>
          <w:szCs w:val="21"/>
        </w:rPr>
        <w:t>符合目前</w:t>
      </w:r>
      <w:r w:rsidR="009824BD" w:rsidRPr="00BD29DA">
        <w:rPr>
          <w:rFonts w:ascii="Arial" w:eastAsia="宋体" w:hAnsi="Arial" w:cs="Arial"/>
          <w:szCs w:val="21"/>
        </w:rPr>
        <w:t>FDA</w:t>
      </w:r>
      <w:r w:rsidR="009824BD" w:rsidRPr="00BD29DA">
        <w:rPr>
          <w:rFonts w:ascii="Arial" w:eastAsia="宋体" w:hAnsi="Arial" w:cs="Arial"/>
          <w:szCs w:val="21"/>
        </w:rPr>
        <w:t>认可的</w:t>
      </w:r>
      <w:r w:rsidR="009824BD" w:rsidRPr="00BD29DA">
        <w:rPr>
          <w:rFonts w:ascii="Arial" w:eastAsia="宋体" w:hAnsi="Arial" w:cs="Arial"/>
          <w:szCs w:val="21"/>
        </w:rPr>
        <w:t>60601</w:t>
      </w:r>
      <w:r w:rsidR="009824BD" w:rsidRPr="00BD29DA">
        <w:rPr>
          <w:rFonts w:ascii="Arial" w:eastAsia="宋体" w:hAnsi="Arial" w:cs="Arial"/>
          <w:szCs w:val="21"/>
        </w:rPr>
        <w:t>系列标准，包括</w:t>
      </w:r>
      <w:r w:rsidR="009824BD" w:rsidRPr="00BD29DA">
        <w:rPr>
          <w:rFonts w:ascii="Arial" w:eastAsia="宋体" w:hAnsi="Arial" w:cs="Arial"/>
          <w:szCs w:val="21"/>
        </w:rPr>
        <w:t>AAMI/ANSI ES60601-1</w:t>
      </w:r>
      <w:r w:rsidR="009824BD" w:rsidRPr="00BD29DA">
        <w:rPr>
          <w:rFonts w:ascii="Arial" w:eastAsia="宋体" w:hAnsi="Arial" w:cs="Arial"/>
          <w:szCs w:val="21"/>
        </w:rPr>
        <w:t>，</w:t>
      </w:r>
      <w:r w:rsidR="009824BD" w:rsidRPr="00BD29DA">
        <w:rPr>
          <w:rFonts w:ascii="Arial" w:eastAsia="宋体" w:hAnsi="Arial" w:cs="Arial"/>
          <w:szCs w:val="21"/>
        </w:rPr>
        <w:t>IEC 60601-1-2</w:t>
      </w:r>
      <w:r w:rsidR="009824BD" w:rsidRPr="00BD29DA">
        <w:rPr>
          <w:rFonts w:ascii="Arial" w:eastAsia="宋体" w:hAnsi="Arial" w:cs="Arial"/>
          <w:szCs w:val="21"/>
        </w:rPr>
        <w:t>，</w:t>
      </w:r>
      <w:r w:rsidR="009824BD" w:rsidRPr="00BD29DA">
        <w:rPr>
          <w:rFonts w:ascii="Arial" w:eastAsia="宋体" w:hAnsi="Arial" w:cs="Arial"/>
          <w:szCs w:val="21"/>
        </w:rPr>
        <w:t>IEC 60601-2-2</w:t>
      </w:r>
      <w:r w:rsidR="009824BD" w:rsidRPr="00BD29DA">
        <w:rPr>
          <w:rFonts w:ascii="Arial" w:eastAsia="宋体" w:hAnsi="Arial" w:cs="Arial"/>
          <w:szCs w:val="21"/>
        </w:rPr>
        <w:t>，以及（如适用）</w:t>
      </w:r>
      <w:r w:rsidR="009824BD" w:rsidRPr="00BD29DA">
        <w:rPr>
          <w:rFonts w:ascii="Arial" w:eastAsia="宋体" w:hAnsi="Arial" w:cs="Arial"/>
          <w:szCs w:val="21"/>
        </w:rPr>
        <w:t>IEC 60601-2-18.</w:t>
      </w:r>
      <w:r w:rsidR="00547AB8" w:rsidRPr="00BD29DA">
        <w:rPr>
          <w:rFonts w:ascii="Arial" w:eastAsia="宋体" w:hAnsi="Arial" w:cs="Arial"/>
          <w:szCs w:val="21"/>
        </w:rPr>
        <w:t>我们也推荐您在标签中包含以下的信息。请注意有些标签内容已经在标准中有所包含，但我们重复标出以示强调。其他的推荐内容来在标准的基础上做出了更改。</w:t>
      </w:r>
    </w:p>
    <w:p w:rsidR="00547AB8" w:rsidRPr="00BD29DA" w:rsidRDefault="002861C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血管闭合系统一般由几个不同的可交换的</w:t>
      </w:r>
      <w:r w:rsidR="00A23073">
        <w:rPr>
          <w:rFonts w:ascii="Arial" w:eastAsia="宋体" w:hAnsi="Arial" w:cs="Arial"/>
          <w:szCs w:val="21"/>
        </w:rPr>
        <w:t>附件</w:t>
      </w:r>
      <w:r w:rsidRPr="00BD29DA">
        <w:rPr>
          <w:rFonts w:ascii="Arial" w:eastAsia="宋体" w:hAnsi="Arial" w:cs="Arial"/>
          <w:szCs w:val="21"/>
        </w:rPr>
        <w:t>组成，这些</w:t>
      </w:r>
      <w:r w:rsidR="00A23073">
        <w:rPr>
          <w:rFonts w:ascii="Arial" w:eastAsia="宋体" w:hAnsi="Arial" w:cs="Arial"/>
          <w:szCs w:val="21"/>
        </w:rPr>
        <w:t>附件</w:t>
      </w:r>
      <w:r w:rsidRPr="00BD29DA">
        <w:rPr>
          <w:rFonts w:ascii="Arial" w:eastAsia="宋体" w:hAnsi="Arial" w:cs="Arial"/>
          <w:szCs w:val="21"/>
        </w:rPr>
        <w:t>共同运作，产生目标效果，、包括</w:t>
      </w:r>
      <w:r w:rsidRPr="00BD29DA">
        <w:rPr>
          <w:rFonts w:ascii="Arial" w:eastAsia="宋体" w:hAnsi="Arial" w:cs="Arial"/>
          <w:szCs w:val="21"/>
        </w:rPr>
        <w:t>ESU</w:t>
      </w:r>
      <w:r w:rsidRPr="00BD29DA">
        <w:rPr>
          <w:rFonts w:ascii="Arial" w:eastAsia="宋体" w:hAnsi="Arial" w:cs="Arial"/>
          <w:szCs w:val="21"/>
        </w:rPr>
        <w:t>、可再次使用的</w:t>
      </w:r>
      <w:r w:rsidR="00A23073">
        <w:rPr>
          <w:rFonts w:ascii="Arial" w:eastAsia="宋体" w:hAnsi="Arial" w:cs="Arial"/>
          <w:szCs w:val="21"/>
        </w:rPr>
        <w:t>附件</w:t>
      </w:r>
      <w:r w:rsidRPr="00BD29DA">
        <w:rPr>
          <w:rFonts w:ascii="Arial" w:eastAsia="宋体" w:hAnsi="Arial" w:cs="Arial"/>
          <w:szCs w:val="21"/>
        </w:rPr>
        <w:t>、一次性器械、脚踏开关等。下面的某些推荐可能仅适用于某个单独的</w:t>
      </w:r>
      <w:r w:rsidR="00A23073">
        <w:rPr>
          <w:rFonts w:ascii="Arial" w:eastAsia="宋体" w:hAnsi="Arial" w:cs="Arial"/>
          <w:szCs w:val="21"/>
        </w:rPr>
        <w:t>附件</w:t>
      </w:r>
      <w:r w:rsidRPr="00BD29DA">
        <w:rPr>
          <w:rFonts w:ascii="Arial" w:eastAsia="宋体" w:hAnsi="Arial" w:cs="Arial"/>
          <w:szCs w:val="21"/>
        </w:rPr>
        <w:t>或系统中的每个</w:t>
      </w:r>
      <w:r w:rsidR="00A23073">
        <w:rPr>
          <w:rFonts w:ascii="Arial" w:eastAsia="宋体" w:hAnsi="Arial" w:cs="Arial"/>
          <w:szCs w:val="21"/>
        </w:rPr>
        <w:t>附件</w:t>
      </w:r>
      <w:r w:rsidR="00D5227B" w:rsidRPr="00BD29DA">
        <w:rPr>
          <w:rFonts w:ascii="Arial" w:eastAsia="宋体" w:hAnsi="Arial" w:cs="Arial"/>
          <w:szCs w:val="21"/>
        </w:rPr>
        <w:t>等</w:t>
      </w:r>
      <w:r w:rsidRPr="00BD29DA">
        <w:rPr>
          <w:rFonts w:ascii="Arial" w:eastAsia="宋体" w:hAnsi="Arial" w:cs="Arial"/>
          <w:szCs w:val="21"/>
        </w:rPr>
        <w:t>。</w:t>
      </w:r>
      <w:r w:rsidR="00921678" w:rsidRPr="00BD29DA">
        <w:rPr>
          <w:rFonts w:ascii="Arial" w:eastAsia="宋体" w:hAnsi="Arial" w:cs="Arial"/>
          <w:szCs w:val="21"/>
        </w:rPr>
        <w:t>您应该</w:t>
      </w:r>
      <w:r w:rsidR="00D5227B" w:rsidRPr="00BD29DA">
        <w:rPr>
          <w:rFonts w:ascii="Arial" w:eastAsia="宋体" w:hAnsi="Arial" w:cs="Arial"/>
          <w:szCs w:val="21"/>
        </w:rPr>
        <w:t>根据适应症、每个</w:t>
      </w:r>
      <w:r w:rsidR="00A23073">
        <w:rPr>
          <w:rFonts w:ascii="Arial" w:eastAsia="宋体" w:hAnsi="Arial" w:cs="Arial"/>
          <w:szCs w:val="21"/>
        </w:rPr>
        <w:t>附件</w:t>
      </w:r>
      <w:r w:rsidR="00D5227B" w:rsidRPr="00BD29DA">
        <w:rPr>
          <w:rFonts w:ascii="Arial" w:eastAsia="宋体" w:hAnsi="Arial" w:cs="Arial"/>
          <w:szCs w:val="21"/>
        </w:rPr>
        <w:t>以及这些</w:t>
      </w:r>
      <w:r w:rsidR="00A23073">
        <w:rPr>
          <w:rFonts w:ascii="Arial" w:eastAsia="宋体" w:hAnsi="Arial" w:cs="Arial"/>
          <w:szCs w:val="21"/>
        </w:rPr>
        <w:t>附件</w:t>
      </w:r>
      <w:r w:rsidR="00D5227B" w:rsidRPr="00BD29DA">
        <w:rPr>
          <w:rFonts w:ascii="Arial" w:eastAsia="宋体" w:hAnsi="Arial" w:cs="Arial"/>
          <w:szCs w:val="21"/>
        </w:rPr>
        <w:t>的包装方式（共同包装还是独立包装）来决定合适的标签内容。</w:t>
      </w:r>
    </w:p>
    <w:p w:rsidR="00330241" w:rsidRDefault="00330241" w:rsidP="00330241">
      <w:pPr>
        <w:snapToGrid w:val="0"/>
        <w:spacing w:beforeLines="50" w:before="156" w:afterLines="50" w:after="156" w:line="360" w:lineRule="auto"/>
        <w:rPr>
          <w:rFonts w:ascii="Arial" w:eastAsia="宋体" w:hAnsi="Arial" w:cs="Arial"/>
          <w:szCs w:val="21"/>
        </w:rPr>
        <w:sectPr w:rsidR="00330241" w:rsidSect="00022FAB">
          <w:pgSz w:w="11906" w:h="16838"/>
          <w:pgMar w:top="1134" w:right="1134" w:bottom="1134" w:left="1134" w:header="720" w:footer="720" w:gutter="0"/>
          <w:cols w:space="720"/>
          <w:docGrid w:type="lines" w:linePitch="312"/>
        </w:sectPr>
      </w:pPr>
    </w:p>
    <w:p w:rsidR="00D5227B" w:rsidRPr="00BD29DA" w:rsidRDefault="006E2BE3"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lastRenderedPageBreak/>
        <w:t>下面列出的内容并不想穷尽</w:t>
      </w:r>
      <w:r w:rsidRPr="00BD29DA">
        <w:rPr>
          <w:rFonts w:ascii="Arial" w:eastAsia="宋体" w:hAnsi="Arial" w:cs="Arial"/>
          <w:szCs w:val="21"/>
        </w:rPr>
        <w:t>801</w:t>
      </w:r>
      <w:r w:rsidRPr="00BD29DA">
        <w:rPr>
          <w:rFonts w:ascii="Arial" w:eastAsia="宋体" w:hAnsi="Arial" w:cs="Arial"/>
          <w:szCs w:val="21"/>
        </w:rPr>
        <w:t>部分所列出的所有的标签要求。</w:t>
      </w:r>
    </w:p>
    <w:p w:rsidR="006E2BE3" w:rsidRPr="00624F27" w:rsidRDefault="00FC2A5A" w:rsidP="00624F27">
      <w:pPr>
        <w:pStyle w:val="a3"/>
        <w:numPr>
          <w:ilvl w:val="1"/>
          <w:numId w:val="19"/>
        </w:numPr>
        <w:snapToGrid w:val="0"/>
        <w:spacing w:beforeLines="50" w:before="156" w:afterLines="50" w:after="156" w:line="360" w:lineRule="auto"/>
        <w:ind w:left="839" w:firstLineChars="0" w:hanging="459"/>
        <w:outlineLvl w:val="1"/>
        <w:rPr>
          <w:rFonts w:ascii="Arial" w:eastAsia="宋体" w:hAnsi="Arial" w:cs="Arial"/>
          <w:sz w:val="24"/>
          <w:szCs w:val="24"/>
        </w:rPr>
      </w:pPr>
      <w:bookmarkStart w:id="38" w:name="_Toc478549327"/>
      <w:r w:rsidRPr="00624F27">
        <w:rPr>
          <w:rFonts w:ascii="Arial" w:eastAsia="宋体" w:hAnsi="Arial" w:cs="Arial"/>
          <w:b/>
          <w:sz w:val="24"/>
          <w:szCs w:val="24"/>
        </w:rPr>
        <w:t>使用说明</w:t>
      </w:r>
      <w:r w:rsidR="006E2BE3" w:rsidRPr="00624F27">
        <w:rPr>
          <w:rFonts w:ascii="Arial" w:eastAsia="宋体" w:hAnsi="Arial" w:cs="Arial"/>
          <w:b/>
          <w:sz w:val="24"/>
          <w:szCs w:val="24"/>
        </w:rPr>
        <w:t>（使用手册）</w:t>
      </w:r>
      <w:bookmarkEnd w:id="38"/>
    </w:p>
    <w:p w:rsidR="006E2BE3" w:rsidRPr="005F5A1E" w:rsidRDefault="00FC2A5A" w:rsidP="00330241">
      <w:pPr>
        <w:pStyle w:val="a3"/>
        <w:numPr>
          <w:ilvl w:val="0"/>
          <w:numId w:val="20"/>
        </w:numPr>
        <w:snapToGrid w:val="0"/>
        <w:spacing w:beforeLines="50" w:before="156" w:afterLines="50" w:after="156" w:line="360" w:lineRule="auto"/>
        <w:ind w:leftChars="420" w:left="1217" w:hangingChars="159" w:hanging="335"/>
        <w:rPr>
          <w:rFonts w:ascii="Arial" w:eastAsia="宋体" w:hAnsi="Arial" w:cs="Arial"/>
          <w:b/>
          <w:szCs w:val="21"/>
        </w:rPr>
      </w:pPr>
      <w:r w:rsidRPr="005F5A1E">
        <w:rPr>
          <w:rFonts w:ascii="Arial" w:eastAsia="宋体" w:hAnsi="Arial" w:cs="Arial"/>
          <w:b/>
          <w:szCs w:val="21"/>
        </w:rPr>
        <w:t>使用</w:t>
      </w:r>
      <w:r w:rsidR="006E2BE3" w:rsidRPr="005F5A1E">
        <w:rPr>
          <w:rFonts w:ascii="Arial" w:eastAsia="宋体" w:hAnsi="Arial" w:cs="Arial"/>
          <w:b/>
          <w:szCs w:val="21"/>
        </w:rPr>
        <w:t>适应症</w:t>
      </w:r>
    </w:p>
    <w:p w:rsidR="006E2BE3" w:rsidRPr="00BD29DA" w:rsidRDefault="006E2BE3" w:rsidP="00330241">
      <w:pPr>
        <w:snapToGrid w:val="0"/>
        <w:spacing w:beforeLines="50" w:before="156" w:afterLines="50" w:after="156" w:line="360" w:lineRule="auto"/>
        <w:ind w:leftChars="579" w:left="1216" w:firstLine="2"/>
        <w:rPr>
          <w:rFonts w:ascii="Arial" w:eastAsia="宋体" w:hAnsi="Arial" w:cs="Arial"/>
          <w:szCs w:val="21"/>
        </w:rPr>
      </w:pPr>
      <w:r w:rsidRPr="00BD29DA">
        <w:rPr>
          <w:rFonts w:ascii="Arial" w:eastAsia="宋体" w:hAnsi="Arial" w:cs="Arial"/>
          <w:szCs w:val="21"/>
        </w:rPr>
        <w:t>标签应</w:t>
      </w:r>
      <w:r w:rsidR="00FC2A5A" w:rsidRPr="00BD29DA">
        <w:rPr>
          <w:rFonts w:ascii="Arial" w:eastAsia="宋体" w:hAnsi="Arial" w:cs="Arial"/>
          <w:szCs w:val="21"/>
        </w:rPr>
        <w:t>明确标明</w:t>
      </w:r>
      <w:r w:rsidR="00E10F77" w:rsidRPr="00BD29DA">
        <w:rPr>
          <w:rFonts w:ascii="Arial" w:eastAsia="宋体" w:hAnsi="Arial" w:cs="Arial"/>
          <w:szCs w:val="21"/>
        </w:rPr>
        <w:t>正</w:t>
      </w:r>
      <w:r w:rsidR="00FC2A5A" w:rsidRPr="00BD29DA">
        <w:rPr>
          <w:rFonts w:ascii="Arial" w:eastAsia="宋体" w:hAnsi="Arial" w:cs="Arial"/>
          <w:szCs w:val="21"/>
        </w:rPr>
        <w:t>如</w:t>
      </w:r>
      <w:r w:rsidR="00E10F77" w:rsidRPr="00BD29DA">
        <w:rPr>
          <w:rFonts w:ascii="Arial" w:eastAsia="宋体" w:hAnsi="Arial" w:cs="Arial"/>
          <w:szCs w:val="21"/>
        </w:rPr>
        <w:t>在</w:t>
      </w:r>
      <w:r w:rsidR="00FC2A5A" w:rsidRPr="00BD29DA">
        <w:rPr>
          <w:rFonts w:ascii="Arial" w:eastAsia="宋体" w:hAnsi="Arial" w:cs="Arial"/>
          <w:szCs w:val="21"/>
        </w:rPr>
        <w:t>您使用</w:t>
      </w:r>
      <w:r w:rsidR="00E10F77" w:rsidRPr="00BD29DA">
        <w:rPr>
          <w:rFonts w:ascii="Arial" w:eastAsia="宋体" w:hAnsi="Arial" w:cs="Arial"/>
          <w:szCs w:val="21"/>
        </w:rPr>
        <w:t>适应症</w:t>
      </w:r>
      <w:r w:rsidR="00FC2A5A" w:rsidRPr="00BD29DA">
        <w:rPr>
          <w:rFonts w:ascii="Arial" w:eastAsia="宋体" w:hAnsi="Arial" w:cs="Arial"/>
          <w:szCs w:val="21"/>
        </w:rPr>
        <w:t>说明</w:t>
      </w:r>
      <w:r w:rsidR="00E10F77" w:rsidRPr="00BD29DA">
        <w:rPr>
          <w:rFonts w:ascii="Arial" w:eastAsia="宋体" w:hAnsi="Arial" w:cs="Arial"/>
          <w:szCs w:val="21"/>
        </w:rPr>
        <w:t>中指定的器械使用适应症</w:t>
      </w:r>
      <w:r w:rsidR="00B77EC4" w:rsidRPr="00BD29DA">
        <w:rPr>
          <w:rFonts w:ascii="Arial" w:eastAsia="宋体" w:hAnsi="Arial" w:cs="Arial"/>
          <w:szCs w:val="21"/>
        </w:rPr>
        <w:t>。该信息应当位于使用</w:t>
      </w:r>
      <w:r w:rsidR="00E10F77" w:rsidRPr="00BD29DA">
        <w:rPr>
          <w:rFonts w:ascii="Arial" w:eastAsia="宋体" w:hAnsi="Arial" w:cs="Arial"/>
          <w:szCs w:val="21"/>
        </w:rPr>
        <w:t>适应症</w:t>
      </w:r>
      <w:r w:rsidR="00B77EC4" w:rsidRPr="00BD29DA">
        <w:rPr>
          <w:rFonts w:ascii="Arial" w:eastAsia="宋体" w:hAnsi="Arial" w:cs="Arial"/>
          <w:szCs w:val="21"/>
        </w:rPr>
        <w:t>开始的显要位置。如果</w:t>
      </w:r>
      <w:r w:rsidR="00365943" w:rsidRPr="00BD29DA">
        <w:rPr>
          <w:rFonts w:ascii="Arial" w:eastAsia="宋体" w:hAnsi="Arial" w:cs="Arial"/>
          <w:szCs w:val="21"/>
        </w:rPr>
        <w:t>器械</w:t>
      </w:r>
      <w:r w:rsidR="00B77EC4" w:rsidRPr="00BD29DA">
        <w:rPr>
          <w:rFonts w:ascii="Arial" w:eastAsia="宋体" w:hAnsi="Arial" w:cs="Arial"/>
          <w:szCs w:val="21"/>
        </w:rPr>
        <w:t>由适应症不同的多个</w:t>
      </w:r>
      <w:r w:rsidR="00A23073">
        <w:rPr>
          <w:rFonts w:ascii="Arial" w:eastAsia="宋体" w:hAnsi="Arial" w:cs="Arial"/>
          <w:szCs w:val="21"/>
        </w:rPr>
        <w:t>附件</w:t>
      </w:r>
      <w:r w:rsidR="00B77EC4" w:rsidRPr="00BD29DA">
        <w:rPr>
          <w:rFonts w:ascii="Arial" w:eastAsia="宋体" w:hAnsi="Arial" w:cs="Arial"/>
          <w:szCs w:val="21"/>
        </w:rPr>
        <w:t>组成，则请在标签部分予以注明。</w:t>
      </w:r>
    </w:p>
    <w:p w:rsidR="00937CED" w:rsidRPr="005F5A1E" w:rsidRDefault="00937CED" w:rsidP="00330241">
      <w:pPr>
        <w:pStyle w:val="a3"/>
        <w:numPr>
          <w:ilvl w:val="0"/>
          <w:numId w:val="20"/>
        </w:numPr>
        <w:snapToGrid w:val="0"/>
        <w:spacing w:beforeLines="50" w:before="156" w:afterLines="50" w:after="156" w:line="360" w:lineRule="auto"/>
        <w:ind w:leftChars="420" w:left="1217" w:hangingChars="159" w:hanging="335"/>
        <w:rPr>
          <w:rFonts w:ascii="Arial" w:eastAsia="宋体" w:hAnsi="Arial" w:cs="Arial"/>
          <w:b/>
          <w:szCs w:val="21"/>
        </w:rPr>
      </w:pPr>
      <w:r w:rsidRPr="005F5A1E">
        <w:rPr>
          <w:rFonts w:ascii="Arial" w:eastAsia="宋体" w:hAnsi="Arial" w:cs="Arial"/>
          <w:b/>
          <w:szCs w:val="21"/>
        </w:rPr>
        <w:t>禁忌症</w:t>
      </w:r>
    </w:p>
    <w:p w:rsidR="00937CED" w:rsidRPr="00BD29DA" w:rsidRDefault="00937CED" w:rsidP="00330241">
      <w:pPr>
        <w:snapToGrid w:val="0"/>
        <w:spacing w:beforeLines="50" w:before="156" w:afterLines="50" w:after="156" w:line="360" w:lineRule="auto"/>
        <w:ind w:leftChars="579" w:left="1216" w:firstLineChars="7" w:firstLine="15"/>
        <w:rPr>
          <w:rFonts w:ascii="Arial" w:eastAsia="宋体" w:hAnsi="Arial" w:cs="Arial"/>
          <w:szCs w:val="21"/>
        </w:rPr>
      </w:pPr>
      <w:r w:rsidRPr="00BD29DA">
        <w:rPr>
          <w:rFonts w:ascii="Arial" w:eastAsia="宋体" w:hAnsi="Arial" w:cs="Arial"/>
          <w:szCs w:val="21"/>
        </w:rPr>
        <w:t>我们建议双</w:t>
      </w:r>
      <w:proofErr w:type="gramStart"/>
      <w:r w:rsidRPr="00BD29DA">
        <w:rPr>
          <w:rFonts w:ascii="Arial" w:eastAsia="宋体" w:hAnsi="Arial" w:cs="Arial"/>
          <w:szCs w:val="21"/>
        </w:rPr>
        <w:t>极</w:t>
      </w:r>
      <w:proofErr w:type="gramEnd"/>
      <w:r w:rsidRPr="00BD29DA">
        <w:rPr>
          <w:rFonts w:ascii="Arial" w:eastAsia="宋体" w:hAnsi="Arial" w:cs="Arial"/>
          <w:szCs w:val="21"/>
        </w:rPr>
        <w:t>血管闭合</w:t>
      </w:r>
      <w:r w:rsidR="00365943" w:rsidRPr="00BD29DA">
        <w:rPr>
          <w:rFonts w:ascii="Arial" w:eastAsia="宋体" w:hAnsi="Arial" w:cs="Arial"/>
          <w:szCs w:val="21"/>
        </w:rPr>
        <w:t>器械</w:t>
      </w:r>
      <w:r w:rsidRPr="00BD29DA">
        <w:rPr>
          <w:rFonts w:ascii="Arial" w:eastAsia="宋体" w:hAnsi="Arial" w:cs="Arial"/>
          <w:szCs w:val="21"/>
        </w:rPr>
        <w:t>包含以下的禁忌症：该</w:t>
      </w:r>
      <w:r w:rsidR="00365943" w:rsidRPr="00BD29DA">
        <w:rPr>
          <w:rFonts w:ascii="Arial" w:eastAsia="宋体" w:hAnsi="Arial" w:cs="Arial"/>
          <w:szCs w:val="21"/>
        </w:rPr>
        <w:t>器械</w:t>
      </w:r>
      <w:r w:rsidRPr="00BD29DA">
        <w:rPr>
          <w:rFonts w:ascii="Arial" w:eastAsia="宋体" w:hAnsi="Arial" w:cs="Arial"/>
          <w:szCs w:val="21"/>
        </w:rPr>
        <w:t>在绝育手术的输卵管结扎或输卵管凝固过程中的有效应未得到确认。不要</w:t>
      </w:r>
      <w:r w:rsidR="00E10F77" w:rsidRPr="00BD29DA">
        <w:rPr>
          <w:rFonts w:ascii="Arial" w:eastAsia="宋体" w:hAnsi="Arial" w:cs="Arial"/>
          <w:szCs w:val="21"/>
        </w:rPr>
        <w:t>在</w:t>
      </w:r>
      <w:r w:rsidRPr="00BD29DA">
        <w:rPr>
          <w:rFonts w:ascii="Arial" w:eastAsia="宋体" w:hAnsi="Arial" w:cs="Arial"/>
          <w:szCs w:val="21"/>
        </w:rPr>
        <w:t>这些手术中使用该</w:t>
      </w:r>
      <w:r w:rsidR="00365943" w:rsidRPr="00BD29DA">
        <w:rPr>
          <w:rFonts w:ascii="Arial" w:eastAsia="宋体" w:hAnsi="Arial" w:cs="Arial"/>
          <w:szCs w:val="21"/>
        </w:rPr>
        <w:t>器械</w:t>
      </w:r>
      <w:r w:rsidRPr="00BD29DA">
        <w:rPr>
          <w:rFonts w:ascii="Arial" w:eastAsia="宋体" w:hAnsi="Arial" w:cs="Arial"/>
          <w:szCs w:val="21"/>
        </w:rPr>
        <w:t>。</w:t>
      </w:r>
    </w:p>
    <w:p w:rsidR="00937CED" w:rsidRPr="005F5A1E" w:rsidRDefault="00937CED" w:rsidP="00330241">
      <w:pPr>
        <w:pStyle w:val="a3"/>
        <w:numPr>
          <w:ilvl w:val="0"/>
          <w:numId w:val="20"/>
        </w:numPr>
        <w:snapToGrid w:val="0"/>
        <w:spacing w:beforeLines="50" w:before="156" w:afterLines="50" w:after="156" w:line="360" w:lineRule="auto"/>
        <w:ind w:leftChars="420" w:left="1217" w:hangingChars="159" w:hanging="335"/>
        <w:rPr>
          <w:rFonts w:ascii="Arial" w:eastAsia="宋体" w:hAnsi="Arial" w:cs="Arial"/>
          <w:b/>
          <w:szCs w:val="21"/>
        </w:rPr>
      </w:pPr>
      <w:r w:rsidRPr="005F5A1E">
        <w:rPr>
          <w:rFonts w:ascii="Arial" w:eastAsia="宋体" w:hAnsi="Arial" w:cs="Arial"/>
          <w:b/>
          <w:szCs w:val="21"/>
        </w:rPr>
        <w:t>警告</w:t>
      </w:r>
    </w:p>
    <w:p w:rsidR="00937CED" w:rsidRPr="00BD29DA" w:rsidRDefault="00AD315B" w:rsidP="00330241">
      <w:pPr>
        <w:snapToGrid w:val="0"/>
        <w:spacing w:beforeLines="50" w:before="156" w:afterLines="50" w:after="156" w:line="360" w:lineRule="auto"/>
        <w:ind w:leftChars="579" w:left="1216" w:firstLineChars="7" w:firstLine="15"/>
        <w:rPr>
          <w:rFonts w:ascii="Arial" w:eastAsia="宋体" w:hAnsi="Arial" w:cs="Arial"/>
          <w:szCs w:val="21"/>
        </w:rPr>
      </w:pPr>
      <w:r w:rsidRPr="00BD29DA">
        <w:rPr>
          <w:rFonts w:ascii="Arial" w:eastAsia="宋体" w:hAnsi="Arial" w:cs="Arial"/>
          <w:szCs w:val="21"/>
        </w:rPr>
        <w:t>如果适用，</w:t>
      </w:r>
      <w:r w:rsidR="00937CED" w:rsidRPr="00BD29DA">
        <w:rPr>
          <w:rFonts w:ascii="Arial" w:eastAsia="宋体" w:hAnsi="Arial" w:cs="Arial"/>
          <w:szCs w:val="21"/>
        </w:rPr>
        <w:t>我们建议</w:t>
      </w:r>
      <w:r w:rsidRPr="00BD29DA">
        <w:rPr>
          <w:rFonts w:ascii="Arial" w:eastAsia="宋体" w:hAnsi="Arial" w:cs="Arial"/>
          <w:szCs w:val="21"/>
        </w:rPr>
        <w:t>在使用说明中包含如下信息。示例语言以斜体表示。如果您认为这些警告中的某些不适用于您的</w:t>
      </w:r>
      <w:r w:rsidR="00365943" w:rsidRPr="00BD29DA">
        <w:rPr>
          <w:rFonts w:ascii="Arial" w:eastAsia="宋体" w:hAnsi="Arial" w:cs="Arial"/>
          <w:szCs w:val="21"/>
        </w:rPr>
        <w:t>器械</w:t>
      </w:r>
      <w:r w:rsidRPr="00BD29DA">
        <w:rPr>
          <w:rFonts w:ascii="Arial" w:eastAsia="宋体" w:hAnsi="Arial" w:cs="Arial"/>
          <w:szCs w:val="21"/>
        </w:rPr>
        <w:t>，请提供针对忽略项的说明。</w:t>
      </w:r>
    </w:p>
    <w:p w:rsidR="00AD315B" w:rsidRPr="005F5A1E" w:rsidRDefault="00AD315B"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未向专业人士医生咨询（如心脏病专家），佩戴有电子植入物如心脏起搏器的患者禁止使用。由于会对电子植入物产生干扰，或可能损坏植入物，因而存在危害。</w:t>
      </w:r>
    </w:p>
    <w:p w:rsidR="00AD315B" w:rsidRPr="005F5A1E" w:rsidRDefault="00AD315B"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直径超过</w:t>
      </w:r>
      <w:r w:rsidRPr="005F5A1E">
        <w:rPr>
          <w:rFonts w:ascii="Arial" w:eastAsia="宋体" w:hAnsi="Arial" w:cs="Arial"/>
          <w:szCs w:val="21"/>
        </w:rPr>
        <w:t>__mm</w:t>
      </w:r>
      <w:r w:rsidRPr="005F5A1E">
        <w:rPr>
          <w:rFonts w:ascii="Arial" w:eastAsia="宋体" w:hAnsi="Arial" w:cs="Arial"/>
          <w:szCs w:val="21"/>
        </w:rPr>
        <w:t>的血管禁止使用该</w:t>
      </w:r>
      <w:r w:rsidR="00365943" w:rsidRPr="005F5A1E">
        <w:rPr>
          <w:rFonts w:ascii="Arial" w:eastAsia="宋体" w:hAnsi="Arial" w:cs="Arial"/>
          <w:szCs w:val="21"/>
        </w:rPr>
        <w:t>器械</w:t>
      </w:r>
      <w:r w:rsidRPr="005F5A1E">
        <w:rPr>
          <w:rFonts w:ascii="Arial" w:eastAsia="宋体" w:hAnsi="Arial" w:cs="Arial"/>
          <w:szCs w:val="21"/>
        </w:rPr>
        <w:t>。</w:t>
      </w:r>
    </w:p>
    <w:p w:rsidR="00AD315B" w:rsidRPr="005F5A1E" w:rsidRDefault="00AD315B"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易燃性麻醉剂或氧化性气体（如二氧化氮和氧气）存在的情况下，或接近挥发性溶剂（如甲醇或乙醇）的情况下禁止使用，可能引发爆炸。</w:t>
      </w:r>
    </w:p>
    <w:p w:rsidR="00AD315B" w:rsidRPr="005F5A1E" w:rsidRDefault="00AD315B"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pacing w:val="-4"/>
          <w:szCs w:val="21"/>
        </w:rPr>
      </w:pPr>
      <w:r w:rsidRPr="005F5A1E">
        <w:rPr>
          <w:rFonts w:ascii="Arial" w:eastAsia="宋体" w:hAnsi="Arial" w:cs="Arial"/>
          <w:spacing w:val="-4"/>
          <w:szCs w:val="21"/>
        </w:rPr>
        <w:t>不要将器械靠近在或解除易燃物品（如纱布或手术单）。</w:t>
      </w:r>
      <w:r w:rsidR="00365943" w:rsidRPr="005F5A1E">
        <w:rPr>
          <w:rFonts w:ascii="Arial" w:eastAsia="宋体" w:hAnsi="Arial" w:cs="Arial"/>
          <w:spacing w:val="-4"/>
          <w:szCs w:val="21"/>
        </w:rPr>
        <w:t>器械</w:t>
      </w:r>
      <w:r w:rsidRPr="005F5A1E">
        <w:rPr>
          <w:rFonts w:ascii="Arial" w:eastAsia="宋体" w:hAnsi="Arial" w:cs="Arial"/>
          <w:spacing w:val="-4"/>
          <w:szCs w:val="21"/>
        </w:rPr>
        <w:t>运行或使用过热可能引发火灾。</w:t>
      </w:r>
    </w:p>
    <w:p w:rsidR="00AD315B" w:rsidRPr="005F5A1E" w:rsidRDefault="00AD315B"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在不使用的情况下，请将</w:t>
      </w:r>
      <w:r w:rsidR="00365943" w:rsidRPr="005F5A1E">
        <w:rPr>
          <w:rFonts w:ascii="Arial" w:eastAsia="宋体" w:hAnsi="Arial" w:cs="Arial"/>
          <w:szCs w:val="21"/>
        </w:rPr>
        <w:t>器械</w:t>
      </w:r>
      <w:r w:rsidRPr="005F5A1E">
        <w:rPr>
          <w:rFonts w:ascii="Arial" w:eastAsia="宋体" w:hAnsi="Arial" w:cs="Arial"/>
          <w:szCs w:val="21"/>
        </w:rPr>
        <w:t>放置在干净、干燥、明显可以</w:t>
      </w:r>
      <w:proofErr w:type="gramStart"/>
      <w:r w:rsidRPr="005F5A1E">
        <w:rPr>
          <w:rFonts w:ascii="Arial" w:eastAsia="宋体" w:hAnsi="Arial" w:cs="Arial"/>
          <w:szCs w:val="21"/>
        </w:rPr>
        <w:t>观察到且不</w:t>
      </w:r>
      <w:proofErr w:type="gramEnd"/>
      <w:r w:rsidRPr="005F5A1E">
        <w:rPr>
          <w:rFonts w:ascii="Arial" w:eastAsia="宋体" w:hAnsi="Arial" w:cs="Arial"/>
          <w:szCs w:val="21"/>
        </w:rPr>
        <w:t>与患者接触的位置。</w:t>
      </w:r>
      <w:r w:rsidR="004404BE" w:rsidRPr="005F5A1E">
        <w:rPr>
          <w:rFonts w:ascii="Arial" w:eastAsia="宋体" w:hAnsi="Arial" w:cs="Arial"/>
          <w:szCs w:val="21"/>
        </w:rPr>
        <w:t>出现疏忽与患者接触可能会引起灼伤。</w:t>
      </w:r>
    </w:p>
    <w:p w:rsidR="004404BE" w:rsidRPr="005F5A1E" w:rsidRDefault="004404BE"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不要将血管和</w:t>
      </w:r>
      <w:r w:rsidRPr="005F5A1E">
        <w:rPr>
          <w:rFonts w:ascii="Arial" w:eastAsia="宋体" w:hAnsi="Arial" w:cs="Arial"/>
          <w:szCs w:val="21"/>
        </w:rPr>
        <w:t>/</w:t>
      </w:r>
      <w:r w:rsidRPr="005F5A1E">
        <w:rPr>
          <w:rFonts w:ascii="Arial" w:eastAsia="宋体" w:hAnsi="Arial" w:cs="Arial"/>
          <w:szCs w:val="21"/>
        </w:rPr>
        <w:t>或组织放置于机械</w:t>
      </w:r>
      <w:proofErr w:type="gramStart"/>
      <w:r w:rsidRPr="005F5A1E">
        <w:rPr>
          <w:rFonts w:ascii="Arial" w:eastAsia="宋体" w:hAnsi="Arial" w:cs="Arial"/>
          <w:szCs w:val="21"/>
        </w:rPr>
        <w:t>爪</w:t>
      </w:r>
      <w:proofErr w:type="gramEnd"/>
      <w:r w:rsidRPr="005F5A1E">
        <w:rPr>
          <w:rFonts w:ascii="Arial" w:eastAsia="宋体" w:hAnsi="Arial" w:cs="Arial"/>
          <w:szCs w:val="21"/>
        </w:rPr>
        <w:t>轴部。将血管和</w:t>
      </w:r>
      <w:r w:rsidRPr="005F5A1E">
        <w:rPr>
          <w:rFonts w:ascii="Arial" w:eastAsia="宋体" w:hAnsi="Arial" w:cs="Arial"/>
          <w:szCs w:val="21"/>
        </w:rPr>
        <w:t>/</w:t>
      </w:r>
      <w:r w:rsidRPr="005F5A1E">
        <w:rPr>
          <w:rFonts w:ascii="Arial" w:eastAsia="宋体" w:hAnsi="Arial" w:cs="Arial"/>
          <w:szCs w:val="21"/>
        </w:rPr>
        <w:t>或组织放置于机械</w:t>
      </w:r>
      <w:proofErr w:type="gramStart"/>
      <w:r w:rsidRPr="005F5A1E">
        <w:rPr>
          <w:rFonts w:ascii="Arial" w:eastAsia="宋体" w:hAnsi="Arial" w:cs="Arial"/>
          <w:szCs w:val="21"/>
        </w:rPr>
        <w:t>爪</w:t>
      </w:r>
      <w:proofErr w:type="gramEnd"/>
      <w:r w:rsidRPr="005F5A1E">
        <w:rPr>
          <w:rFonts w:ascii="Arial" w:eastAsia="宋体" w:hAnsi="Arial" w:cs="Arial"/>
          <w:szCs w:val="21"/>
        </w:rPr>
        <w:t>中心。</w:t>
      </w:r>
    </w:p>
    <w:p w:rsidR="004404BE" w:rsidRPr="005F5A1E" w:rsidRDefault="004404BE"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在进行切割前，检查血管或组织，确保正确闭合。（如果</w:t>
      </w:r>
      <w:r w:rsidR="00365943" w:rsidRPr="005F5A1E">
        <w:rPr>
          <w:rFonts w:ascii="Arial" w:eastAsia="宋体" w:hAnsi="Arial" w:cs="Arial"/>
          <w:szCs w:val="21"/>
        </w:rPr>
        <w:t>器械</w:t>
      </w:r>
      <w:r w:rsidRPr="005F5A1E">
        <w:rPr>
          <w:rFonts w:ascii="Arial" w:eastAsia="宋体" w:hAnsi="Arial" w:cs="Arial"/>
          <w:szCs w:val="21"/>
        </w:rPr>
        <w:t>使用同时封闭切割的技术，则可以忽略此警告。）</w:t>
      </w:r>
    </w:p>
    <w:p w:rsidR="004404BE" w:rsidRPr="005F5A1E" w:rsidRDefault="004404BE"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不要使用带电</w:t>
      </w:r>
      <w:r w:rsidR="00365943" w:rsidRPr="005F5A1E">
        <w:rPr>
          <w:rFonts w:ascii="Arial" w:eastAsia="宋体" w:hAnsi="Arial" w:cs="Arial"/>
          <w:szCs w:val="21"/>
        </w:rPr>
        <w:t>器械</w:t>
      </w:r>
      <w:r w:rsidRPr="005F5A1E">
        <w:rPr>
          <w:rFonts w:ascii="Arial" w:eastAsia="宋体" w:hAnsi="Arial" w:cs="Arial"/>
          <w:szCs w:val="21"/>
        </w:rPr>
        <w:t>进行闭合口的切开，如电外科笔或超声手术刀。</w:t>
      </w:r>
    </w:p>
    <w:p w:rsidR="00594CB0" w:rsidRPr="005F5A1E" w:rsidRDefault="00594CB0"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不要试图</w:t>
      </w:r>
      <w:r w:rsidR="00795797" w:rsidRPr="005F5A1E">
        <w:rPr>
          <w:rFonts w:ascii="Arial" w:eastAsia="宋体" w:hAnsi="Arial" w:cs="Arial"/>
          <w:szCs w:val="21"/>
        </w:rPr>
        <w:t>使用夹子或钉子或与接触金属物体（如取回器）进行闭合。与工作中的电极或任何金属器具接触可能会</w:t>
      </w:r>
      <w:proofErr w:type="gramStart"/>
      <w:r w:rsidR="00795797" w:rsidRPr="005F5A1E">
        <w:rPr>
          <w:rFonts w:ascii="Arial" w:eastAsia="宋体" w:hAnsi="Arial" w:cs="Arial"/>
          <w:szCs w:val="21"/>
        </w:rPr>
        <w:t>引手术</w:t>
      </w:r>
      <w:proofErr w:type="gramEnd"/>
      <w:r w:rsidR="00795797" w:rsidRPr="005F5A1E">
        <w:rPr>
          <w:rFonts w:ascii="Arial" w:eastAsia="宋体" w:hAnsi="Arial" w:cs="Arial"/>
          <w:szCs w:val="21"/>
        </w:rPr>
        <w:t>位置起灼伤或闭合不全。</w:t>
      </w:r>
    </w:p>
    <w:p w:rsidR="00795797" w:rsidRPr="005F5A1E" w:rsidRDefault="00795797"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在每次使用前对可重复使用的器械进行检查，尤其是腹腔镜</w:t>
      </w:r>
      <w:r w:rsidRPr="005F5A1E">
        <w:rPr>
          <w:rFonts w:ascii="Arial" w:eastAsia="宋体" w:hAnsi="Arial" w:cs="Arial"/>
          <w:szCs w:val="21"/>
        </w:rPr>
        <w:t>/</w:t>
      </w:r>
      <w:r w:rsidRPr="005F5A1E">
        <w:rPr>
          <w:rFonts w:ascii="Arial" w:eastAsia="宋体" w:hAnsi="Arial" w:cs="Arial"/>
          <w:szCs w:val="21"/>
        </w:rPr>
        <w:t>内窥镜器械的绝缘隔热情况。可以在放大镜下肉眼完成或使用高功率的绝缘隔热检测</w:t>
      </w:r>
      <w:r w:rsidR="00365943" w:rsidRPr="005F5A1E">
        <w:rPr>
          <w:rFonts w:ascii="Arial" w:eastAsia="宋体" w:hAnsi="Arial" w:cs="Arial"/>
          <w:szCs w:val="21"/>
        </w:rPr>
        <w:t>器械</w:t>
      </w:r>
      <w:r w:rsidRPr="005F5A1E">
        <w:rPr>
          <w:rFonts w:ascii="Arial" w:eastAsia="宋体" w:hAnsi="Arial" w:cs="Arial"/>
          <w:szCs w:val="21"/>
        </w:rPr>
        <w:t>。绝缘出现问题可能会导致患者或医生出现灼伤或其他损伤。</w:t>
      </w:r>
    </w:p>
    <w:p w:rsidR="00795797" w:rsidRPr="005F5A1E" w:rsidRDefault="003B32CC"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lastRenderedPageBreak/>
        <w:t>在启动</w:t>
      </w:r>
      <w:r w:rsidR="00365943" w:rsidRPr="005F5A1E">
        <w:rPr>
          <w:rFonts w:ascii="Arial" w:eastAsia="宋体" w:hAnsi="Arial" w:cs="Arial"/>
          <w:szCs w:val="21"/>
        </w:rPr>
        <w:t>器械</w:t>
      </w:r>
      <w:r w:rsidRPr="005F5A1E">
        <w:rPr>
          <w:rFonts w:ascii="Arial" w:eastAsia="宋体" w:hAnsi="Arial" w:cs="Arial"/>
          <w:szCs w:val="21"/>
        </w:rPr>
        <w:t>前从手术位置</w:t>
      </w:r>
      <w:r w:rsidR="00363A88" w:rsidRPr="005F5A1E">
        <w:rPr>
          <w:rFonts w:ascii="Arial" w:eastAsia="宋体" w:hAnsi="Arial" w:cs="Arial"/>
          <w:szCs w:val="21"/>
        </w:rPr>
        <w:t>吸引液体。导电液体（如血液或盐水）与运行中的电极直接接触或靠近会导致电流或热量从目标组织处流失，可能会导致患者出现未预见的灼伤。</w:t>
      </w:r>
    </w:p>
    <w:p w:rsidR="00363A88" w:rsidRPr="005F5A1E" w:rsidRDefault="00363A88"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在射频电流关闭后，活动电极表面温度可能仍然很高，可能会引起灼伤。</w:t>
      </w:r>
    </w:p>
    <w:p w:rsidR="00363A88" w:rsidRPr="005F5A1E" w:rsidRDefault="00363A88"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由于电外科手术的副产物（如组织产生的烟和气溶胶）具有潜在的致癌或感染性，一次在开放和腹腔镜手术中均应使用保护性的眼罩、过滤性面具以及有效的排风</w:t>
      </w:r>
      <w:r w:rsidR="00365943" w:rsidRPr="005F5A1E">
        <w:rPr>
          <w:rFonts w:ascii="Arial" w:eastAsia="宋体" w:hAnsi="Arial" w:cs="Arial"/>
          <w:szCs w:val="21"/>
        </w:rPr>
        <w:t>器械</w:t>
      </w:r>
      <w:r w:rsidRPr="005F5A1E">
        <w:rPr>
          <w:rFonts w:ascii="Arial" w:eastAsia="宋体" w:hAnsi="Arial" w:cs="Arial"/>
          <w:szCs w:val="21"/>
        </w:rPr>
        <w:t>。</w:t>
      </w:r>
    </w:p>
    <w:p w:rsidR="00363A88" w:rsidRPr="005F5A1E" w:rsidRDefault="00363A88" w:rsidP="00330241">
      <w:pPr>
        <w:pStyle w:val="a3"/>
        <w:numPr>
          <w:ilvl w:val="1"/>
          <w:numId w:val="20"/>
        </w:numPr>
        <w:snapToGrid w:val="0"/>
        <w:spacing w:beforeLines="50" w:before="156" w:afterLines="50" w:after="156" w:line="360" w:lineRule="auto"/>
        <w:ind w:left="1624" w:firstLineChars="0" w:hanging="392"/>
        <w:rPr>
          <w:rFonts w:ascii="Arial" w:eastAsia="宋体" w:hAnsi="Arial" w:cs="Arial"/>
          <w:szCs w:val="21"/>
        </w:rPr>
      </w:pPr>
      <w:r w:rsidRPr="005F5A1E">
        <w:rPr>
          <w:rFonts w:ascii="Arial" w:eastAsia="宋体" w:hAnsi="Arial" w:cs="Arial"/>
          <w:szCs w:val="21"/>
        </w:rPr>
        <w:t>在电源关闭后再进行电外科单元适配器和</w:t>
      </w:r>
      <w:r w:rsidR="00A23073">
        <w:rPr>
          <w:rFonts w:ascii="Arial" w:eastAsia="宋体" w:hAnsi="Arial" w:cs="Arial"/>
          <w:szCs w:val="21"/>
        </w:rPr>
        <w:t>附件</w:t>
      </w:r>
      <w:r w:rsidRPr="005F5A1E">
        <w:rPr>
          <w:rFonts w:ascii="Arial" w:eastAsia="宋体" w:hAnsi="Arial" w:cs="Arial"/>
          <w:szCs w:val="21"/>
        </w:rPr>
        <w:t>的连接。</w:t>
      </w:r>
      <w:proofErr w:type="gramStart"/>
      <w:r w:rsidRPr="005F5A1E">
        <w:rPr>
          <w:rFonts w:ascii="Arial" w:eastAsia="宋体" w:hAnsi="Arial" w:cs="Arial"/>
          <w:szCs w:val="21"/>
        </w:rPr>
        <w:t>否则肯恩滚起</w:t>
      </w:r>
      <w:proofErr w:type="gramEnd"/>
      <w:r w:rsidRPr="005F5A1E">
        <w:rPr>
          <w:rFonts w:ascii="Arial" w:eastAsia="宋体" w:hAnsi="Arial" w:cs="Arial"/>
          <w:szCs w:val="21"/>
        </w:rPr>
        <w:t>患者或操作人员受伤或电击。</w:t>
      </w:r>
    </w:p>
    <w:p w:rsidR="00325C96" w:rsidRDefault="00325C96" w:rsidP="00330241">
      <w:pPr>
        <w:pStyle w:val="a3"/>
        <w:numPr>
          <w:ilvl w:val="0"/>
          <w:numId w:val="20"/>
        </w:numPr>
        <w:snapToGrid w:val="0"/>
        <w:spacing w:beforeLines="50" w:before="156" w:afterLines="50" w:after="156" w:line="360" w:lineRule="auto"/>
        <w:ind w:leftChars="440" w:left="1232" w:hangingChars="146" w:hanging="308"/>
        <w:rPr>
          <w:rFonts w:ascii="Arial" w:eastAsia="宋体" w:hAnsi="Arial" w:cs="Arial"/>
          <w:b/>
          <w:szCs w:val="21"/>
        </w:rPr>
        <w:sectPr w:rsidR="00325C96" w:rsidSect="00022FAB">
          <w:pgSz w:w="11906" w:h="16838"/>
          <w:pgMar w:top="1134" w:right="1134" w:bottom="1134" w:left="1134" w:header="720" w:footer="720" w:gutter="0"/>
          <w:cols w:space="720"/>
          <w:docGrid w:type="lines" w:linePitch="312"/>
        </w:sectPr>
      </w:pPr>
    </w:p>
    <w:p w:rsidR="00363A88" w:rsidRPr="005F5A1E" w:rsidRDefault="00363A88" w:rsidP="00330241">
      <w:pPr>
        <w:pStyle w:val="a3"/>
        <w:numPr>
          <w:ilvl w:val="0"/>
          <w:numId w:val="20"/>
        </w:numPr>
        <w:snapToGrid w:val="0"/>
        <w:spacing w:beforeLines="50" w:before="156" w:afterLines="50" w:after="156" w:line="360" w:lineRule="auto"/>
        <w:ind w:leftChars="440" w:left="1232" w:hangingChars="146" w:hanging="308"/>
        <w:rPr>
          <w:rFonts w:ascii="Arial" w:eastAsia="宋体" w:hAnsi="Arial" w:cs="Arial"/>
          <w:b/>
          <w:szCs w:val="21"/>
        </w:rPr>
      </w:pPr>
      <w:r w:rsidRPr="005F5A1E">
        <w:rPr>
          <w:rFonts w:ascii="Arial" w:eastAsia="宋体" w:hAnsi="Arial" w:cs="Arial"/>
          <w:b/>
          <w:szCs w:val="21"/>
        </w:rPr>
        <w:lastRenderedPageBreak/>
        <w:t>注意事项</w:t>
      </w:r>
    </w:p>
    <w:p w:rsidR="00363A88" w:rsidRPr="00BD29DA" w:rsidRDefault="00363A88" w:rsidP="00330241">
      <w:pPr>
        <w:snapToGrid w:val="0"/>
        <w:spacing w:beforeLines="50" w:before="156" w:afterLines="50" w:after="156" w:line="360" w:lineRule="auto"/>
        <w:ind w:leftChars="586" w:left="1231" w:firstLine="1"/>
        <w:rPr>
          <w:rFonts w:ascii="Arial" w:eastAsia="宋体" w:hAnsi="Arial" w:cs="Arial"/>
          <w:szCs w:val="21"/>
        </w:rPr>
      </w:pPr>
      <w:r w:rsidRPr="00BD29DA">
        <w:rPr>
          <w:rFonts w:ascii="Arial" w:eastAsia="宋体" w:hAnsi="Arial" w:cs="Arial"/>
          <w:szCs w:val="21"/>
        </w:rPr>
        <w:t>如果适用，我们建议在使用说明中包含如下信息。示例语言以斜体表示。如果您认为这些警告中的某些不适用于您的</w:t>
      </w:r>
      <w:r w:rsidR="00365943" w:rsidRPr="00BD29DA">
        <w:rPr>
          <w:rFonts w:ascii="Arial" w:eastAsia="宋体" w:hAnsi="Arial" w:cs="Arial"/>
          <w:szCs w:val="21"/>
        </w:rPr>
        <w:t>器械</w:t>
      </w:r>
      <w:r w:rsidRPr="00BD29DA">
        <w:rPr>
          <w:rFonts w:ascii="Arial" w:eastAsia="宋体" w:hAnsi="Arial" w:cs="Arial"/>
          <w:szCs w:val="21"/>
        </w:rPr>
        <w:t>，请提供针对忽略项的说明。</w:t>
      </w:r>
    </w:p>
    <w:p w:rsidR="00363A88" w:rsidRPr="00325C96" w:rsidRDefault="007A302D" w:rsidP="00330241">
      <w:pPr>
        <w:pStyle w:val="a3"/>
        <w:numPr>
          <w:ilvl w:val="1"/>
          <w:numId w:val="20"/>
        </w:numPr>
        <w:snapToGrid w:val="0"/>
        <w:spacing w:beforeLines="50" w:before="156" w:afterLines="50" w:after="156" w:line="360" w:lineRule="auto"/>
        <w:ind w:leftChars="580" w:left="1638" w:hangingChars="200" w:hanging="420"/>
        <w:rPr>
          <w:rFonts w:ascii="Arial" w:eastAsia="宋体" w:hAnsi="Arial" w:cs="Arial"/>
          <w:szCs w:val="21"/>
        </w:rPr>
      </w:pPr>
      <w:r w:rsidRPr="00325C96">
        <w:rPr>
          <w:rFonts w:ascii="Arial" w:eastAsia="宋体" w:hAnsi="Arial" w:cs="Arial"/>
          <w:szCs w:val="21"/>
        </w:rPr>
        <w:t>强度应当设置为能够达到预定效果的最低强度。</w:t>
      </w:r>
    </w:p>
    <w:p w:rsidR="007A302D" w:rsidRPr="00325C96" w:rsidRDefault="007A302D" w:rsidP="00330241">
      <w:pPr>
        <w:pStyle w:val="a3"/>
        <w:numPr>
          <w:ilvl w:val="1"/>
          <w:numId w:val="20"/>
        </w:numPr>
        <w:snapToGrid w:val="0"/>
        <w:spacing w:beforeLines="50" w:before="156" w:afterLines="50" w:after="156" w:line="360" w:lineRule="auto"/>
        <w:ind w:leftChars="580" w:left="1638" w:hangingChars="200" w:hanging="420"/>
        <w:rPr>
          <w:rFonts w:ascii="Arial" w:eastAsia="宋体" w:hAnsi="Arial" w:cs="Arial"/>
          <w:szCs w:val="21"/>
        </w:rPr>
      </w:pPr>
      <w:r w:rsidRPr="00325C96">
        <w:rPr>
          <w:rFonts w:ascii="Arial" w:eastAsia="宋体" w:hAnsi="Arial" w:cs="Arial"/>
          <w:szCs w:val="21"/>
        </w:rPr>
        <w:t>不要再</w:t>
      </w:r>
      <w:proofErr w:type="gramStart"/>
      <w:r w:rsidRPr="00325C96">
        <w:rPr>
          <w:rFonts w:ascii="Arial" w:eastAsia="宋体" w:hAnsi="Arial" w:cs="Arial"/>
          <w:szCs w:val="21"/>
        </w:rPr>
        <w:t>机械爪中填满</w:t>
      </w:r>
      <w:proofErr w:type="gramEnd"/>
      <w:r w:rsidRPr="00325C96">
        <w:rPr>
          <w:rFonts w:ascii="Arial" w:eastAsia="宋体" w:hAnsi="Arial" w:cs="Arial"/>
          <w:szCs w:val="21"/>
        </w:rPr>
        <w:t>组织，否则将降低</w:t>
      </w:r>
      <w:r w:rsidR="00365943" w:rsidRPr="00325C96">
        <w:rPr>
          <w:rFonts w:ascii="Arial" w:eastAsia="宋体" w:hAnsi="Arial" w:cs="Arial"/>
          <w:szCs w:val="21"/>
        </w:rPr>
        <w:t>器械</w:t>
      </w:r>
      <w:r w:rsidRPr="00325C96">
        <w:rPr>
          <w:rFonts w:ascii="Arial" w:eastAsia="宋体" w:hAnsi="Arial" w:cs="Arial"/>
          <w:szCs w:val="21"/>
        </w:rPr>
        <w:t>性能。</w:t>
      </w:r>
    </w:p>
    <w:p w:rsidR="007A302D" w:rsidRPr="00325C96" w:rsidRDefault="007A302D" w:rsidP="00330241">
      <w:pPr>
        <w:pStyle w:val="a3"/>
        <w:numPr>
          <w:ilvl w:val="1"/>
          <w:numId w:val="20"/>
        </w:numPr>
        <w:snapToGrid w:val="0"/>
        <w:spacing w:beforeLines="50" w:before="156" w:afterLines="50" w:after="156" w:line="360" w:lineRule="auto"/>
        <w:ind w:leftChars="580" w:left="1638" w:hangingChars="200" w:hanging="420"/>
        <w:rPr>
          <w:rFonts w:ascii="Arial" w:eastAsia="宋体" w:hAnsi="Arial" w:cs="Arial"/>
          <w:szCs w:val="21"/>
        </w:rPr>
      </w:pPr>
      <w:r w:rsidRPr="00325C96">
        <w:rPr>
          <w:rFonts w:ascii="Arial" w:eastAsia="宋体" w:hAnsi="Arial" w:cs="Arial"/>
          <w:szCs w:val="21"/>
        </w:rPr>
        <w:t>保持活动电极清洁。焦痂累计会降低</w:t>
      </w:r>
      <w:r w:rsidR="00365943" w:rsidRPr="00325C96">
        <w:rPr>
          <w:rFonts w:ascii="Arial" w:eastAsia="宋体" w:hAnsi="Arial" w:cs="Arial"/>
          <w:szCs w:val="21"/>
        </w:rPr>
        <w:t>器械</w:t>
      </w:r>
      <w:r w:rsidRPr="00325C96">
        <w:rPr>
          <w:rFonts w:ascii="Arial" w:eastAsia="宋体" w:hAnsi="Arial" w:cs="Arial"/>
          <w:szCs w:val="21"/>
        </w:rPr>
        <w:t>的有效性。不要在清洁过程中启动</w:t>
      </w:r>
      <w:r w:rsidR="00365943" w:rsidRPr="00325C96">
        <w:rPr>
          <w:rFonts w:ascii="Arial" w:eastAsia="宋体" w:hAnsi="Arial" w:cs="Arial"/>
          <w:szCs w:val="21"/>
        </w:rPr>
        <w:t>器械</w:t>
      </w:r>
      <w:r w:rsidRPr="00325C96">
        <w:rPr>
          <w:rFonts w:ascii="Arial" w:eastAsia="宋体" w:hAnsi="Arial" w:cs="Arial"/>
          <w:szCs w:val="21"/>
        </w:rPr>
        <w:t>。这可能会损伤手术室工作人员。</w:t>
      </w:r>
    </w:p>
    <w:p w:rsidR="007A302D" w:rsidRPr="00325C96" w:rsidRDefault="007A302D" w:rsidP="00330241">
      <w:pPr>
        <w:pStyle w:val="a3"/>
        <w:numPr>
          <w:ilvl w:val="1"/>
          <w:numId w:val="20"/>
        </w:numPr>
        <w:snapToGrid w:val="0"/>
        <w:spacing w:beforeLines="50" w:before="156" w:afterLines="50" w:after="156" w:line="360" w:lineRule="auto"/>
        <w:ind w:leftChars="580" w:left="1638" w:hangingChars="200" w:hanging="420"/>
        <w:rPr>
          <w:rFonts w:ascii="Arial" w:eastAsia="宋体" w:hAnsi="Arial" w:cs="Arial"/>
          <w:szCs w:val="21"/>
        </w:rPr>
      </w:pPr>
      <w:r w:rsidRPr="00325C96">
        <w:rPr>
          <w:rFonts w:ascii="Arial" w:eastAsia="宋体" w:hAnsi="Arial" w:cs="Arial"/>
          <w:szCs w:val="21"/>
        </w:rPr>
        <w:t>对于具有特定的血管疾病的患者（动脉粥样硬化，动脉瘤），在手术过程中要十分注意。尽可能在未病变血管进行闭合操作。</w:t>
      </w:r>
    </w:p>
    <w:p w:rsidR="007A302D" w:rsidRPr="005F5A1E" w:rsidRDefault="007A302D" w:rsidP="00330241">
      <w:pPr>
        <w:pStyle w:val="a3"/>
        <w:numPr>
          <w:ilvl w:val="0"/>
          <w:numId w:val="20"/>
        </w:numPr>
        <w:snapToGrid w:val="0"/>
        <w:spacing w:beforeLines="50" w:before="156" w:afterLines="50" w:after="156" w:line="360" w:lineRule="auto"/>
        <w:ind w:leftChars="440" w:left="1232" w:hangingChars="146" w:hanging="308"/>
        <w:rPr>
          <w:rFonts w:ascii="Arial" w:eastAsia="宋体" w:hAnsi="Arial" w:cs="Arial"/>
          <w:b/>
          <w:szCs w:val="21"/>
        </w:rPr>
      </w:pPr>
      <w:r w:rsidRPr="005F5A1E">
        <w:rPr>
          <w:rFonts w:ascii="Arial" w:eastAsia="宋体" w:hAnsi="Arial" w:cs="Arial"/>
          <w:b/>
          <w:szCs w:val="21"/>
        </w:rPr>
        <w:t>动物实验总结</w:t>
      </w:r>
    </w:p>
    <w:p w:rsidR="007A302D" w:rsidRPr="00BD29DA" w:rsidRDefault="00921678" w:rsidP="00330241">
      <w:pPr>
        <w:snapToGrid w:val="0"/>
        <w:spacing w:beforeLines="50" w:before="156" w:afterLines="50" w:after="156" w:line="360" w:lineRule="auto"/>
        <w:ind w:leftChars="440" w:left="1231" w:hangingChars="146" w:hanging="307"/>
        <w:rPr>
          <w:rFonts w:ascii="Arial" w:eastAsia="宋体" w:hAnsi="Arial" w:cs="Arial"/>
          <w:szCs w:val="21"/>
        </w:rPr>
      </w:pPr>
      <w:r w:rsidRPr="00BD29DA">
        <w:rPr>
          <w:rFonts w:ascii="Arial" w:eastAsia="宋体" w:hAnsi="Arial" w:cs="Arial"/>
          <w:szCs w:val="21"/>
        </w:rPr>
        <w:t>您应该</w:t>
      </w:r>
      <w:r w:rsidR="004B3949" w:rsidRPr="00BD29DA">
        <w:rPr>
          <w:rFonts w:ascii="Arial" w:eastAsia="宋体" w:hAnsi="Arial" w:cs="Arial"/>
          <w:szCs w:val="21"/>
        </w:rPr>
        <w:t>提供动物实验的总结，</w:t>
      </w:r>
      <w:r w:rsidR="00E10F77" w:rsidRPr="00BD29DA">
        <w:rPr>
          <w:rFonts w:ascii="Arial" w:eastAsia="宋体" w:hAnsi="Arial" w:cs="Arial"/>
          <w:szCs w:val="21"/>
        </w:rPr>
        <w:t>以</w:t>
      </w:r>
      <w:r w:rsidR="004B3949" w:rsidRPr="00BD29DA">
        <w:rPr>
          <w:rFonts w:ascii="Arial" w:eastAsia="宋体" w:hAnsi="Arial" w:cs="Arial"/>
          <w:szCs w:val="21"/>
        </w:rPr>
        <w:t>证明您的</w:t>
      </w:r>
      <w:r w:rsidR="00365943" w:rsidRPr="00BD29DA">
        <w:rPr>
          <w:rFonts w:ascii="Arial" w:eastAsia="宋体" w:hAnsi="Arial" w:cs="Arial"/>
          <w:szCs w:val="21"/>
        </w:rPr>
        <w:t>器械</w:t>
      </w:r>
      <w:r w:rsidR="004B3949" w:rsidRPr="00BD29DA">
        <w:rPr>
          <w:rFonts w:ascii="Arial" w:eastAsia="宋体" w:hAnsi="Arial" w:cs="Arial"/>
          <w:szCs w:val="21"/>
        </w:rPr>
        <w:t>在该动物模型中实现了测试的尺寸的动脉和静脉的闭合。您还需要提供一份声明，指出该效应并非基于临床研究得出，动物模型无法预测存在动脉粥样硬化斑块的血管闭合过程中</w:t>
      </w:r>
      <w:r w:rsidR="00365943" w:rsidRPr="00BD29DA">
        <w:rPr>
          <w:rFonts w:ascii="Arial" w:eastAsia="宋体" w:hAnsi="Arial" w:cs="Arial"/>
          <w:szCs w:val="21"/>
        </w:rPr>
        <w:t>器械</w:t>
      </w:r>
      <w:r w:rsidR="004B3949" w:rsidRPr="00BD29DA">
        <w:rPr>
          <w:rFonts w:ascii="Arial" w:eastAsia="宋体" w:hAnsi="Arial" w:cs="Arial"/>
          <w:szCs w:val="21"/>
        </w:rPr>
        <w:t>的功能情况。</w:t>
      </w:r>
    </w:p>
    <w:p w:rsidR="004B3949" w:rsidRPr="005F5A1E" w:rsidRDefault="004B3949" w:rsidP="00330241">
      <w:pPr>
        <w:pStyle w:val="a3"/>
        <w:numPr>
          <w:ilvl w:val="0"/>
          <w:numId w:val="20"/>
        </w:numPr>
        <w:snapToGrid w:val="0"/>
        <w:spacing w:beforeLines="50" w:before="156" w:afterLines="50" w:after="156" w:line="360" w:lineRule="auto"/>
        <w:ind w:leftChars="440" w:left="1232" w:hangingChars="146" w:hanging="308"/>
        <w:rPr>
          <w:rFonts w:ascii="Arial" w:eastAsia="宋体" w:hAnsi="Arial" w:cs="Arial"/>
          <w:b/>
          <w:szCs w:val="21"/>
        </w:rPr>
      </w:pPr>
      <w:r w:rsidRPr="005F5A1E">
        <w:rPr>
          <w:rFonts w:ascii="Arial" w:eastAsia="宋体" w:hAnsi="Arial" w:cs="Arial"/>
          <w:b/>
          <w:szCs w:val="21"/>
        </w:rPr>
        <w:t>操作信息</w:t>
      </w:r>
    </w:p>
    <w:p w:rsidR="004B3949" w:rsidRPr="00BD29DA" w:rsidRDefault="00BE4A83" w:rsidP="00330241">
      <w:pPr>
        <w:snapToGrid w:val="0"/>
        <w:spacing w:beforeLines="50" w:before="156" w:afterLines="50" w:after="156" w:line="360" w:lineRule="auto"/>
        <w:ind w:leftChars="440" w:left="1231" w:hangingChars="146" w:hanging="307"/>
        <w:rPr>
          <w:rFonts w:ascii="Arial" w:eastAsia="宋体" w:hAnsi="Arial" w:cs="Arial"/>
          <w:szCs w:val="21"/>
        </w:rPr>
      </w:pPr>
      <w:r w:rsidRPr="00BD29DA">
        <w:rPr>
          <w:rFonts w:ascii="Arial" w:eastAsia="宋体" w:hAnsi="Arial" w:cs="Arial"/>
          <w:szCs w:val="21"/>
        </w:rPr>
        <w:t>操作说明应当包含详细的信息，使得使用者能够安全地建立并使用该</w:t>
      </w:r>
      <w:r w:rsidR="00365943" w:rsidRPr="00BD29DA">
        <w:rPr>
          <w:rFonts w:ascii="Arial" w:eastAsia="宋体" w:hAnsi="Arial" w:cs="Arial"/>
          <w:szCs w:val="21"/>
        </w:rPr>
        <w:t>器械</w:t>
      </w:r>
      <w:r w:rsidRPr="00BD29DA">
        <w:rPr>
          <w:rFonts w:ascii="Arial" w:eastAsia="宋体" w:hAnsi="Arial" w:cs="Arial"/>
          <w:szCs w:val="21"/>
        </w:rPr>
        <w:t>，并达到预期的使用目的。另外，我们建议您在说明书中包含</w:t>
      </w:r>
      <w:r w:rsidR="00A23073">
        <w:rPr>
          <w:rFonts w:ascii="Arial" w:eastAsia="宋体" w:hAnsi="Arial" w:cs="Arial"/>
          <w:szCs w:val="21"/>
        </w:rPr>
        <w:t>附件</w:t>
      </w:r>
      <w:r w:rsidRPr="00BD29DA">
        <w:rPr>
          <w:rFonts w:ascii="Arial" w:eastAsia="宋体" w:hAnsi="Arial" w:cs="Arial"/>
          <w:szCs w:val="21"/>
        </w:rPr>
        <w:t>的合理选择和使用的信息，避免不兼容以及不安全的操作。对于任何需要更换的</w:t>
      </w:r>
      <w:r w:rsidR="00A23073">
        <w:rPr>
          <w:rFonts w:ascii="Arial" w:eastAsia="宋体" w:hAnsi="Arial" w:cs="Arial"/>
          <w:szCs w:val="21"/>
        </w:rPr>
        <w:t>附件</w:t>
      </w:r>
      <w:r w:rsidRPr="00BD29DA">
        <w:rPr>
          <w:rFonts w:ascii="Arial" w:eastAsia="宋体" w:hAnsi="Arial" w:cs="Arial"/>
          <w:szCs w:val="21"/>
        </w:rPr>
        <w:t>（如一次性电极），您应当在标签中提供更换的指导（如</w:t>
      </w:r>
      <w:r w:rsidR="00B26A81" w:rsidRPr="00BD29DA">
        <w:rPr>
          <w:rFonts w:ascii="Arial" w:eastAsia="宋体" w:hAnsi="Arial" w:cs="Arial"/>
          <w:szCs w:val="21"/>
        </w:rPr>
        <w:t>模型编码和接触信息</w:t>
      </w:r>
      <w:r w:rsidRPr="00BD29DA">
        <w:rPr>
          <w:rFonts w:ascii="Arial" w:eastAsia="宋体" w:hAnsi="Arial" w:cs="Arial"/>
          <w:szCs w:val="21"/>
        </w:rPr>
        <w:t>）。</w:t>
      </w:r>
    </w:p>
    <w:p w:rsidR="00AE4139" w:rsidRPr="00325C96" w:rsidRDefault="00AE4139" w:rsidP="00624F27">
      <w:pPr>
        <w:pStyle w:val="a3"/>
        <w:numPr>
          <w:ilvl w:val="0"/>
          <w:numId w:val="19"/>
        </w:numPr>
        <w:snapToGrid w:val="0"/>
        <w:spacing w:beforeLines="50" w:before="156" w:afterLines="50" w:after="156" w:line="360" w:lineRule="auto"/>
        <w:ind w:firstLineChars="0"/>
        <w:outlineLvl w:val="1"/>
        <w:rPr>
          <w:rFonts w:ascii="Arial" w:eastAsia="宋体" w:hAnsi="Arial" w:cs="Arial"/>
          <w:b/>
          <w:sz w:val="24"/>
          <w:szCs w:val="24"/>
        </w:rPr>
      </w:pPr>
      <w:bookmarkStart w:id="39" w:name="_Toc478549328"/>
      <w:r w:rsidRPr="00325C96">
        <w:rPr>
          <w:rFonts w:ascii="Arial" w:eastAsia="宋体" w:hAnsi="Arial" w:cs="Arial"/>
          <w:b/>
          <w:sz w:val="24"/>
          <w:szCs w:val="24"/>
        </w:rPr>
        <w:t>器械标签</w:t>
      </w:r>
      <w:bookmarkStart w:id="40" w:name="_GoBack"/>
      <w:bookmarkEnd w:id="39"/>
      <w:bookmarkEnd w:id="40"/>
    </w:p>
    <w:p w:rsidR="00D94F5A" w:rsidRPr="00BD29DA" w:rsidRDefault="00D94F5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在您的申请中，我们建议您提供一份示意图，标明器械的各个部件的标签情况，说明所有的控制器、开关和接口（包括手动开关的活动电极以及脚踏开关）均清晰、准确、永久性的表明了其功能及其他重要信息（如</w:t>
      </w:r>
      <w:r w:rsidRPr="00BD29DA">
        <w:rPr>
          <w:rFonts w:ascii="Arial" w:eastAsia="宋体" w:hAnsi="Arial" w:cs="Arial"/>
          <w:szCs w:val="21"/>
        </w:rPr>
        <w:t>BF</w:t>
      </w:r>
      <w:r w:rsidRPr="00BD29DA">
        <w:rPr>
          <w:rFonts w:ascii="Arial" w:eastAsia="宋体" w:hAnsi="Arial" w:cs="Arial"/>
          <w:szCs w:val="21"/>
        </w:rPr>
        <w:t>型应用部分）。在申请和标签中，您应该描述控制器和接口的颜色（如蓝色</w:t>
      </w:r>
      <w:r w:rsidRPr="00BD29DA">
        <w:rPr>
          <w:rFonts w:ascii="Arial" w:eastAsia="宋体" w:hAnsi="Arial" w:cs="Arial"/>
          <w:szCs w:val="21"/>
        </w:rPr>
        <w:t>“</w:t>
      </w:r>
      <w:r w:rsidRPr="00BD29DA">
        <w:rPr>
          <w:rFonts w:ascii="Arial" w:eastAsia="宋体" w:hAnsi="Arial" w:cs="Arial"/>
          <w:szCs w:val="21"/>
        </w:rPr>
        <w:t>凝结</w:t>
      </w:r>
      <w:r w:rsidRPr="00BD29DA">
        <w:rPr>
          <w:rFonts w:ascii="Arial" w:eastAsia="宋体" w:hAnsi="Arial" w:cs="Arial"/>
          <w:szCs w:val="21"/>
        </w:rPr>
        <w:t>”</w:t>
      </w:r>
      <w:r w:rsidRPr="00BD29DA">
        <w:rPr>
          <w:rFonts w:ascii="Arial" w:eastAsia="宋体" w:hAnsi="Arial" w:cs="Arial"/>
          <w:szCs w:val="21"/>
        </w:rPr>
        <w:t>按钮），这样每个部分的功能都是清晰的。</w:t>
      </w:r>
    </w:p>
    <w:p w:rsidR="00B26A81" w:rsidRPr="00792981" w:rsidRDefault="00D440EC" w:rsidP="00624F27">
      <w:pPr>
        <w:pStyle w:val="a3"/>
        <w:numPr>
          <w:ilvl w:val="0"/>
          <w:numId w:val="19"/>
        </w:numPr>
        <w:snapToGrid w:val="0"/>
        <w:spacing w:beforeLines="50" w:before="156" w:afterLines="50" w:after="156" w:line="360" w:lineRule="auto"/>
        <w:ind w:firstLineChars="0"/>
        <w:outlineLvl w:val="1"/>
        <w:rPr>
          <w:rFonts w:ascii="Arial" w:eastAsia="宋体" w:hAnsi="Arial" w:cs="Arial"/>
          <w:b/>
          <w:sz w:val="24"/>
          <w:szCs w:val="24"/>
        </w:rPr>
      </w:pPr>
      <w:bookmarkStart w:id="41" w:name="_Toc478549329"/>
      <w:r w:rsidRPr="00792981">
        <w:rPr>
          <w:rFonts w:ascii="Arial" w:eastAsia="宋体" w:hAnsi="Arial" w:cs="Arial" w:hint="eastAsia"/>
          <w:b/>
          <w:sz w:val="24"/>
          <w:szCs w:val="24"/>
        </w:rPr>
        <w:t>包装标签</w:t>
      </w:r>
      <w:bookmarkEnd w:id="41"/>
    </w:p>
    <w:p w:rsidR="00D440EC" w:rsidRPr="00BD29DA" w:rsidRDefault="00D440EC"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我们建议您提供包装标签草案，包括</w:t>
      </w:r>
      <w:r w:rsidR="007B159F" w:rsidRPr="00BD29DA">
        <w:rPr>
          <w:rFonts w:ascii="Arial" w:eastAsia="宋体" w:hAnsi="Arial" w:cs="Arial"/>
          <w:szCs w:val="21"/>
        </w:rPr>
        <w:t>制造商</w:t>
      </w:r>
      <w:r w:rsidRPr="00BD29DA">
        <w:rPr>
          <w:rFonts w:ascii="Arial" w:eastAsia="宋体" w:hAnsi="Arial" w:cs="Arial"/>
          <w:szCs w:val="21"/>
        </w:rPr>
        <w:t>、模型编码、以及关于</w:t>
      </w:r>
      <w:r w:rsidR="00365943" w:rsidRPr="00BD29DA">
        <w:rPr>
          <w:rFonts w:ascii="Arial" w:eastAsia="宋体" w:hAnsi="Arial" w:cs="Arial"/>
          <w:szCs w:val="21"/>
        </w:rPr>
        <w:t>器械</w:t>
      </w:r>
      <w:r w:rsidRPr="00BD29DA">
        <w:rPr>
          <w:rFonts w:ascii="Arial" w:eastAsia="宋体" w:hAnsi="Arial" w:cs="Arial"/>
          <w:szCs w:val="21"/>
        </w:rPr>
        <w:t>再次使用、</w:t>
      </w:r>
      <w:r w:rsidR="007B159F" w:rsidRPr="00BD29DA">
        <w:rPr>
          <w:rFonts w:ascii="Arial" w:eastAsia="宋体" w:hAnsi="Arial" w:cs="Arial"/>
          <w:szCs w:val="21"/>
        </w:rPr>
        <w:t>灭菌</w:t>
      </w:r>
      <w:r w:rsidRPr="00BD29DA">
        <w:rPr>
          <w:rFonts w:ascii="Arial" w:eastAsia="宋体" w:hAnsi="Arial" w:cs="Arial"/>
          <w:szCs w:val="21"/>
        </w:rPr>
        <w:t>、使用期限等的重要信息。</w:t>
      </w:r>
    </w:p>
    <w:p w:rsidR="00330241" w:rsidRDefault="00330241" w:rsidP="00330241">
      <w:pPr>
        <w:pStyle w:val="a3"/>
        <w:numPr>
          <w:ilvl w:val="0"/>
          <w:numId w:val="19"/>
        </w:numPr>
        <w:snapToGrid w:val="0"/>
        <w:spacing w:beforeLines="50" w:before="156" w:afterLines="50" w:after="156" w:line="360" w:lineRule="auto"/>
        <w:ind w:firstLineChars="0"/>
        <w:rPr>
          <w:rFonts w:ascii="Arial" w:eastAsia="宋体" w:hAnsi="Arial" w:cs="Arial"/>
          <w:b/>
          <w:sz w:val="24"/>
          <w:szCs w:val="24"/>
        </w:rPr>
        <w:sectPr w:rsidR="00330241" w:rsidSect="00022FAB">
          <w:pgSz w:w="11906" w:h="16838"/>
          <w:pgMar w:top="1134" w:right="1134" w:bottom="1134" w:left="1134" w:header="720" w:footer="720" w:gutter="0"/>
          <w:cols w:space="720"/>
          <w:docGrid w:type="lines" w:linePitch="312"/>
        </w:sectPr>
      </w:pPr>
    </w:p>
    <w:p w:rsidR="00D440EC" w:rsidRPr="00325C96" w:rsidRDefault="00D440EC" w:rsidP="00624F27">
      <w:pPr>
        <w:pStyle w:val="a3"/>
        <w:numPr>
          <w:ilvl w:val="0"/>
          <w:numId w:val="19"/>
        </w:numPr>
        <w:snapToGrid w:val="0"/>
        <w:spacing w:beforeLines="50" w:before="156" w:afterLines="50" w:after="156" w:line="360" w:lineRule="auto"/>
        <w:ind w:firstLineChars="0"/>
        <w:outlineLvl w:val="1"/>
        <w:rPr>
          <w:rFonts w:ascii="Arial" w:eastAsia="宋体" w:hAnsi="Arial" w:cs="Arial"/>
          <w:b/>
          <w:sz w:val="24"/>
          <w:szCs w:val="24"/>
        </w:rPr>
      </w:pPr>
      <w:bookmarkStart w:id="42" w:name="_Toc478549330"/>
      <w:r w:rsidRPr="00325C96">
        <w:rPr>
          <w:rFonts w:ascii="Arial" w:eastAsia="宋体" w:hAnsi="Arial" w:cs="Arial"/>
          <w:b/>
          <w:sz w:val="24"/>
          <w:szCs w:val="24"/>
        </w:rPr>
        <w:lastRenderedPageBreak/>
        <w:t>特殊部件的标签</w:t>
      </w:r>
      <w:bookmarkEnd w:id="42"/>
    </w:p>
    <w:p w:rsidR="00D440EC" w:rsidRPr="00325C96" w:rsidRDefault="00D440EC" w:rsidP="00330241">
      <w:pPr>
        <w:pStyle w:val="a3"/>
        <w:numPr>
          <w:ilvl w:val="0"/>
          <w:numId w:val="23"/>
        </w:numPr>
        <w:snapToGrid w:val="0"/>
        <w:spacing w:beforeLines="50" w:before="156" w:afterLines="50" w:after="156" w:line="360" w:lineRule="auto"/>
        <w:ind w:firstLineChars="0"/>
        <w:rPr>
          <w:rFonts w:ascii="Arial" w:eastAsia="宋体" w:hAnsi="Arial" w:cs="Arial"/>
          <w:b/>
          <w:szCs w:val="21"/>
        </w:rPr>
      </w:pPr>
      <w:r w:rsidRPr="00325C96">
        <w:rPr>
          <w:rFonts w:ascii="Arial" w:eastAsia="宋体" w:hAnsi="Arial" w:cs="Arial"/>
          <w:b/>
          <w:szCs w:val="21"/>
        </w:rPr>
        <w:t>ESU</w:t>
      </w:r>
    </w:p>
    <w:p w:rsidR="00D440EC" w:rsidRPr="00BD29DA" w:rsidRDefault="008C5935"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您的使用说明应当包含您</w:t>
      </w:r>
      <w:r w:rsidR="00365943" w:rsidRPr="00BD29DA">
        <w:rPr>
          <w:rFonts w:ascii="Arial" w:eastAsia="宋体" w:hAnsi="Arial" w:cs="Arial"/>
          <w:szCs w:val="21"/>
        </w:rPr>
        <w:t>器械</w:t>
      </w:r>
      <w:r w:rsidRPr="00BD29DA">
        <w:rPr>
          <w:rFonts w:ascii="Arial" w:eastAsia="宋体" w:hAnsi="Arial" w:cs="Arial"/>
          <w:szCs w:val="21"/>
        </w:rPr>
        <w:t>的输出规格信息，</w:t>
      </w:r>
      <w:r w:rsidR="007B159F" w:rsidRPr="00BD29DA">
        <w:rPr>
          <w:rFonts w:ascii="Arial" w:eastAsia="宋体" w:hAnsi="Arial" w:cs="Arial"/>
          <w:szCs w:val="21"/>
        </w:rPr>
        <w:t>以便用户</w:t>
      </w:r>
      <w:r w:rsidRPr="00BD29DA">
        <w:rPr>
          <w:rFonts w:ascii="Arial" w:eastAsia="宋体" w:hAnsi="Arial" w:cs="Arial"/>
          <w:szCs w:val="21"/>
        </w:rPr>
        <w:t>可以</w:t>
      </w:r>
      <w:r w:rsidR="00CA77EC" w:rsidRPr="00BD29DA">
        <w:rPr>
          <w:rFonts w:ascii="Arial" w:eastAsia="宋体" w:hAnsi="Arial" w:cs="Arial"/>
          <w:szCs w:val="21"/>
        </w:rPr>
        <w:t>清楚</w:t>
      </w:r>
      <w:r w:rsidR="007B159F" w:rsidRPr="00BD29DA">
        <w:rPr>
          <w:rFonts w:ascii="Arial" w:eastAsia="宋体" w:hAnsi="Arial" w:cs="Arial"/>
          <w:szCs w:val="21"/>
        </w:rPr>
        <w:t>地</w:t>
      </w:r>
      <w:r w:rsidR="00CA77EC" w:rsidRPr="00BD29DA">
        <w:rPr>
          <w:rFonts w:ascii="Arial" w:eastAsia="宋体" w:hAnsi="Arial" w:cs="Arial"/>
          <w:szCs w:val="21"/>
        </w:rPr>
        <w:t>了解传输的电源信息。我们推荐您在</w:t>
      </w:r>
      <w:r w:rsidR="00365943" w:rsidRPr="00BD29DA">
        <w:rPr>
          <w:rFonts w:ascii="Arial" w:eastAsia="宋体" w:hAnsi="Arial" w:cs="Arial"/>
          <w:szCs w:val="21"/>
        </w:rPr>
        <w:t>器械</w:t>
      </w:r>
      <w:r w:rsidR="00CA77EC" w:rsidRPr="00BD29DA">
        <w:rPr>
          <w:rFonts w:ascii="Arial" w:eastAsia="宋体" w:hAnsi="Arial" w:cs="Arial"/>
          <w:szCs w:val="21"/>
        </w:rPr>
        <w:t>的每种输出模式中包含以下信息：</w:t>
      </w:r>
    </w:p>
    <w:p w:rsidR="00CA77EC" w:rsidRPr="00BD29DA" w:rsidRDefault="00CA77EC" w:rsidP="00330241">
      <w:pPr>
        <w:pStyle w:val="a3"/>
        <w:numPr>
          <w:ilvl w:val="0"/>
          <w:numId w:val="10"/>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标明实际输出功率的图表（在特定阻抗下）。如果有多重可供选择的强度设置的话，每种强度设置下均应提供这些图或表。</w:t>
      </w:r>
    </w:p>
    <w:p w:rsidR="00CA77EC" w:rsidRPr="00BD29DA" w:rsidRDefault="00CA77EC" w:rsidP="00330241">
      <w:pPr>
        <w:pStyle w:val="a3"/>
        <w:numPr>
          <w:ilvl w:val="0"/>
          <w:numId w:val="10"/>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期望载荷范围的最大和半强度下的功率输出示意图。</w:t>
      </w:r>
    </w:p>
    <w:p w:rsidR="00CA77EC" w:rsidRPr="00BD29DA" w:rsidRDefault="00CA77EC" w:rsidP="00330241">
      <w:pPr>
        <w:pStyle w:val="a3"/>
        <w:numPr>
          <w:ilvl w:val="0"/>
          <w:numId w:val="10"/>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最大输出电压以及选择合适电压等级下</w:t>
      </w:r>
      <w:r w:rsidR="00A23073">
        <w:rPr>
          <w:rFonts w:ascii="Arial" w:eastAsia="宋体" w:hAnsi="Arial" w:cs="Arial"/>
          <w:szCs w:val="21"/>
        </w:rPr>
        <w:t>附件</w:t>
      </w:r>
      <w:r w:rsidRPr="00BD29DA">
        <w:rPr>
          <w:rFonts w:ascii="Arial" w:eastAsia="宋体" w:hAnsi="Arial" w:cs="Arial"/>
          <w:szCs w:val="21"/>
        </w:rPr>
        <w:t>的指导。</w:t>
      </w:r>
    </w:p>
    <w:p w:rsidR="00CA77EC" w:rsidRPr="00325C96" w:rsidRDefault="00CA77EC" w:rsidP="00330241">
      <w:pPr>
        <w:pStyle w:val="a3"/>
        <w:numPr>
          <w:ilvl w:val="0"/>
          <w:numId w:val="23"/>
        </w:numPr>
        <w:snapToGrid w:val="0"/>
        <w:spacing w:beforeLines="50" w:before="156" w:afterLines="50" w:after="156" w:line="360" w:lineRule="auto"/>
        <w:ind w:firstLineChars="0"/>
        <w:rPr>
          <w:rFonts w:ascii="Arial" w:eastAsia="宋体" w:hAnsi="Arial" w:cs="Arial"/>
          <w:b/>
          <w:szCs w:val="21"/>
        </w:rPr>
      </w:pPr>
      <w:r w:rsidRPr="00325C96">
        <w:rPr>
          <w:rFonts w:ascii="Arial" w:eastAsia="宋体" w:hAnsi="Arial" w:cs="Arial"/>
          <w:b/>
          <w:szCs w:val="21"/>
        </w:rPr>
        <w:t>活动部件与活动</w:t>
      </w:r>
      <w:r w:rsidR="00A23073">
        <w:rPr>
          <w:rFonts w:ascii="Arial" w:eastAsia="宋体" w:hAnsi="Arial" w:cs="Arial"/>
          <w:b/>
          <w:szCs w:val="21"/>
        </w:rPr>
        <w:t>附件</w:t>
      </w:r>
    </w:p>
    <w:p w:rsidR="00CA77EC" w:rsidRPr="00BD29DA" w:rsidRDefault="001B4CAA" w:rsidP="00330241">
      <w:pPr>
        <w:snapToGrid w:val="0"/>
        <w:spacing w:beforeLines="50" w:before="156" w:afterLines="50" w:after="156" w:line="360" w:lineRule="auto"/>
        <w:rPr>
          <w:rFonts w:ascii="Arial" w:eastAsia="宋体" w:hAnsi="Arial" w:cs="Arial"/>
          <w:szCs w:val="21"/>
        </w:rPr>
      </w:pPr>
      <w:bookmarkStart w:id="43" w:name="OLE_LINK23"/>
      <w:bookmarkStart w:id="44" w:name="OLE_LINK24"/>
      <w:r w:rsidRPr="00BD29DA">
        <w:rPr>
          <w:rFonts w:ascii="Arial" w:eastAsia="宋体" w:hAnsi="Arial" w:cs="Arial"/>
          <w:szCs w:val="21"/>
        </w:rPr>
        <w:t>您的使用说明应当包</w:t>
      </w:r>
      <w:r w:rsidR="00CA77EC" w:rsidRPr="00BD29DA">
        <w:rPr>
          <w:rFonts w:ascii="Arial" w:eastAsia="宋体" w:hAnsi="Arial" w:cs="Arial"/>
          <w:szCs w:val="21"/>
        </w:rPr>
        <w:t>含</w:t>
      </w:r>
      <w:bookmarkEnd w:id="43"/>
      <w:bookmarkEnd w:id="44"/>
      <w:r w:rsidR="00CA77EC" w:rsidRPr="00BD29DA">
        <w:rPr>
          <w:rFonts w:ascii="Arial" w:eastAsia="宋体" w:hAnsi="Arial" w:cs="Arial"/>
          <w:szCs w:val="21"/>
        </w:rPr>
        <w:t>您的</w:t>
      </w:r>
      <w:r w:rsidR="00365943" w:rsidRPr="00BD29DA">
        <w:rPr>
          <w:rFonts w:ascii="Arial" w:eastAsia="宋体" w:hAnsi="Arial" w:cs="Arial"/>
          <w:szCs w:val="21"/>
        </w:rPr>
        <w:t>器械</w:t>
      </w:r>
      <w:r w:rsidR="00CA77EC" w:rsidRPr="00BD29DA">
        <w:rPr>
          <w:rFonts w:ascii="Arial" w:eastAsia="宋体" w:hAnsi="Arial" w:cs="Arial"/>
          <w:szCs w:val="21"/>
        </w:rPr>
        <w:t>与其他电外科系统部件相容性的信息。我们推荐您包含以下信息：</w:t>
      </w:r>
    </w:p>
    <w:p w:rsidR="00CA77EC" w:rsidRPr="00BD29DA" w:rsidRDefault="00CA77EC" w:rsidP="00330241">
      <w:pPr>
        <w:pStyle w:val="a3"/>
        <w:numPr>
          <w:ilvl w:val="0"/>
          <w:numId w:val="11"/>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额定的</w:t>
      </w:r>
      <w:r w:rsidR="00A23073">
        <w:rPr>
          <w:rFonts w:ascii="Arial" w:eastAsia="宋体" w:hAnsi="Arial" w:cs="Arial"/>
          <w:szCs w:val="21"/>
        </w:rPr>
        <w:t>附件</w:t>
      </w:r>
      <w:r w:rsidRPr="00BD29DA">
        <w:rPr>
          <w:rFonts w:ascii="Arial" w:eastAsia="宋体" w:hAnsi="Arial" w:cs="Arial"/>
          <w:szCs w:val="21"/>
        </w:rPr>
        <w:t>电压。</w:t>
      </w:r>
    </w:p>
    <w:p w:rsidR="00CA77EC" w:rsidRPr="00BD29DA" w:rsidRDefault="00CA77EC" w:rsidP="00330241">
      <w:pPr>
        <w:pStyle w:val="a3"/>
        <w:numPr>
          <w:ilvl w:val="0"/>
          <w:numId w:val="11"/>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相容的发电机模型，或使用者选择适当的发电机的详细指导和标准。</w:t>
      </w:r>
    </w:p>
    <w:p w:rsidR="00CA77EC" w:rsidRPr="00BD29DA" w:rsidRDefault="00CA77EC" w:rsidP="00330241">
      <w:pPr>
        <w:pStyle w:val="a3"/>
        <w:numPr>
          <w:ilvl w:val="0"/>
          <w:numId w:val="11"/>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发电机输出设置的限制以及活动时长。</w:t>
      </w:r>
    </w:p>
    <w:p w:rsidR="00CA77EC" w:rsidRPr="00BD29DA" w:rsidRDefault="001B4CAA" w:rsidP="00330241">
      <w:pPr>
        <w:pStyle w:val="a3"/>
        <w:numPr>
          <w:ilvl w:val="0"/>
          <w:numId w:val="11"/>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更多信息请</w:t>
      </w:r>
      <w:r w:rsidR="00CA77EC" w:rsidRPr="00BD29DA">
        <w:rPr>
          <w:rFonts w:ascii="Arial" w:eastAsia="宋体" w:hAnsi="Arial" w:cs="Arial"/>
          <w:szCs w:val="21"/>
        </w:rPr>
        <w:t>使用者</w:t>
      </w:r>
      <w:r w:rsidRPr="00BD29DA">
        <w:rPr>
          <w:rFonts w:ascii="Arial" w:eastAsia="宋体" w:hAnsi="Arial" w:cs="Arial"/>
          <w:szCs w:val="21"/>
        </w:rPr>
        <w:t>参考发电机说明书的声明。</w:t>
      </w:r>
    </w:p>
    <w:p w:rsidR="001B4CAA" w:rsidRPr="00BD29DA" w:rsidRDefault="001B4CAA" w:rsidP="00330241">
      <w:pPr>
        <w:pStyle w:val="a3"/>
        <w:numPr>
          <w:ilvl w:val="0"/>
          <w:numId w:val="11"/>
        </w:numPr>
        <w:snapToGrid w:val="0"/>
        <w:spacing w:beforeLines="50" w:before="156" w:afterLines="50" w:after="156" w:line="360" w:lineRule="auto"/>
        <w:ind w:leftChars="193" w:left="840" w:hangingChars="207" w:hanging="435"/>
        <w:rPr>
          <w:rFonts w:ascii="Arial" w:eastAsia="宋体" w:hAnsi="Arial" w:cs="Arial"/>
          <w:szCs w:val="21"/>
        </w:rPr>
      </w:pPr>
      <w:r w:rsidRPr="00BD29DA">
        <w:rPr>
          <w:rFonts w:ascii="Arial" w:eastAsia="宋体" w:hAnsi="Arial" w:cs="Arial"/>
          <w:szCs w:val="21"/>
        </w:rPr>
        <w:t>如果器械可重复使用，则需要提供关于清洁、检查以及灭菌和如何记录使用次数的详细说明。您还应提供一个警告，说明单独进行肉眼观察不足以确保绝缘隔热材料完好。</w:t>
      </w:r>
    </w:p>
    <w:p w:rsidR="001B4CAA" w:rsidRPr="00325C96" w:rsidRDefault="00D27669" w:rsidP="00330241">
      <w:pPr>
        <w:pStyle w:val="a3"/>
        <w:numPr>
          <w:ilvl w:val="0"/>
          <w:numId w:val="23"/>
        </w:numPr>
        <w:snapToGrid w:val="0"/>
        <w:spacing w:beforeLines="50" w:before="156" w:afterLines="50" w:after="156" w:line="360" w:lineRule="auto"/>
        <w:ind w:firstLineChars="0"/>
        <w:rPr>
          <w:rFonts w:ascii="Arial" w:eastAsia="宋体" w:hAnsi="Arial" w:cs="Arial"/>
          <w:b/>
          <w:szCs w:val="21"/>
        </w:rPr>
      </w:pPr>
      <w:r>
        <w:rPr>
          <w:rFonts w:ascii="Arial" w:eastAsia="宋体" w:hAnsi="Arial" w:cs="Arial" w:hint="eastAsia"/>
          <w:b/>
          <w:szCs w:val="21"/>
        </w:rPr>
        <w:t>部件</w:t>
      </w:r>
      <w:r w:rsidR="001B4CAA" w:rsidRPr="00325C96">
        <w:rPr>
          <w:rFonts w:ascii="Arial" w:eastAsia="宋体" w:hAnsi="Arial" w:cs="Arial"/>
          <w:b/>
          <w:szCs w:val="21"/>
        </w:rPr>
        <w:t>与</w:t>
      </w:r>
      <w:r w:rsidR="00A23073">
        <w:rPr>
          <w:rFonts w:ascii="Arial" w:eastAsia="宋体" w:hAnsi="Arial" w:cs="Arial"/>
          <w:b/>
          <w:szCs w:val="21"/>
        </w:rPr>
        <w:t>附件</w:t>
      </w:r>
    </w:p>
    <w:p w:rsidR="001B4CAA" w:rsidRPr="00BD29DA" w:rsidRDefault="001B4CA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您的使用</w:t>
      </w:r>
      <w:r w:rsidR="00875FF7" w:rsidRPr="00BD29DA">
        <w:rPr>
          <w:rFonts w:ascii="Arial" w:eastAsia="宋体" w:hAnsi="Arial" w:cs="Arial"/>
          <w:szCs w:val="21"/>
        </w:rPr>
        <w:t>适应症</w:t>
      </w:r>
      <w:r w:rsidRPr="00BD29DA">
        <w:rPr>
          <w:rFonts w:ascii="Arial" w:eastAsia="宋体" w:hAnsi="Arial" w:cs="Arial"/>
          <w:szCs w:val="21"/>
        </w:rPr>
        <w:t>应当包含每个</w:t>
      </w:r>
      <w:r w:rsidR="00A23073">
        <w:rPr>
          <w:rFonts w:ascii="Arial" w:eastAsia="宋体" w:hAnsi="Arial" w:cs="Arial"/>
          <w:szCs w:val="21"/>
        </w:rPr>
        <w:t>附件</w:t>
      </w:r>
      <w:r w:rsidRPr="00BD29DA">
        <w:rPr>
          <w:rFonts w:ascii="Arial" w:eastAsia="宋体" w:hAnsi="Arial" w:cs="Arial"/>
          <w:szCs w:val="21"/>
        </w:rPr>
        <w:t>与血管闭合</w:t>
      </w:r>
      <w:r w:rsidR="00365943" w:rsidRPr="00BD29DA">
        <w:rPr>
          <w:rFonts w:ascii="Arial" w:eastAsia="宋体" w:hAnsi="Arial" w:cs="Arial"/>
          <w:szCs w:val="21"/>
        </w:rPr>
        <w:t>器械</w:t>
      </w:r>
      <w:r w:rsidRPr="00BD29DA">
        <w:rPr>
          <w:rFonts w:ascii="Arial" w:eastAsia="宋体" w:hAnsi="Arial" w:cs="Arial"/>
          <w:szCs w:val="21"/>
        </w:rPr>
        <w:t>相容性的信息。对于某些</w:t>
      </w:r>
      <w:r w:rsidR="00A23073">
        <w:rPr>
          <w:rFonts w:ascii="Arial" w:eastAsia="宋体" w:hAnsi="Arial" w:cs="Arial"/>
          <w:szCs w:val="21"/>
        </w:rPr>
        <w:t>附件</w:t>
      </w:r>
      <w:r w:rsidRPr="00BD29DA">
        <w:rPr>
          <w:rFonts w:ascii="Arial" w:eastAsia="宋体" w:hAnsi="Arial" w:cs="Arial"/>
          <w:szCs w:val="21"/>
        </w:rPr>
        <w:t>，如吸引冲洗</w:t>
      </w:r>
      <w:proofErr w:type="gramStart"/>
      <w:r w:rsidRPr="00BD29DA">
        <w:rPr>
          <w:rFonts w:ascii="Arial" w:eastAsia="宋体" w:hAnsi="Arial" w:cs="Arial"/>
          <w:szCs w:val="21"/>
        </w:rPr>
        <w:t>泵以及</w:t>
      </w:r>
      <w:proofErr w:type="gramEnd"/>
      <w:r w:rsidRPr="00BD29DA">
        <w:rPr>
          <w:rFonts w:ascii="Arial" w:eastAsia="宋体" w:hAnsi="Arial" w:cs="Arial"/>
          <w:szCs w:val="21"/>
        </w:rPr>
        <w:t>排烟</w:t>
      </w:r>
      <w:r w:rsidR="00365943" w:rsidRPr="00BD29DA">
        <w:rPr>
          <w:rFonts w:ascii="Arial" w:eastAsia="宋体" w:hAnsi="Arial" w:cs="Arial"/>
          <w:szCs w:val="21"/>
        </w:rPr>
        <w:t>器械</w:t>
      </w:r>
      <w:r w:rsidRPr="00BD29DA">
        <w:rPr>
          <w:rFonts w:ascii="Arial" w:eastAsia="宋体" w:hAnsi="Arial" w:cs="Arial"/>
          <w:szCs w:val="21"/>
        </w:rPr>
        <w:t>，应当考虑提供单独的使用说明。</w:t>
      </w:r>
    </w:p>
    <w:p w:rsidR="00330241" w:rsidRDefault="00330241" w:rsidP="00330241">
      <w:pPr>
        <w:snapToGrid w:val="0"/>
        <w:spacing w:beforeLines="50" w:before="156" w:afterLines="50" w:after="156" w:line="360" w:lineRule="auto"/>
        <w:jc w:val="left"/>
        <w:rPr>
          <w:rFonts w:ascii="Arial" w:eastAsia="宋体" w:hAnsi="Arial" w:cs="Arial"/>
          <w:b/>
          <w:sz w:val="36"/>
          <w:szCs w:val="36"/>
        </w:rPr>
        <w:sectPr w:rsidR="00330241" w:rsidSect="00022FAB">
          <w:pgSz w:w="11906" w:h="16838"/>
          <w:pgMar w:top="1134" w:right="1134" w:bottom="1134" w:left="1134" w:header="720" w:footer="720" w:gutter="0"/>
          <w:cols w:space="720"/>
          <w:docGrid w:type="lines" w:linePitch="312"/>
        </w:sectPr>
      </w:pPr>
    </w:p>
    <w:p w:rsidR="001B4CAA" w:rsidRPr="0063045E" w:rsidRDefault="001B4CAA" w:rsidP="00624F27">
      <w:pPr>
        <w:snapToGrid w:val="0"/>
        <w:spacing w:beforeLines="50" w:before="156" w:afterLines="50" w:after="156" w:line="360" w:lineRule="auto"/>
        <w:jc w:val="left"/>
        <w:outlineLvl w:val="1"/>
        <w:rPr>
          <w:rFonts w:ascii="Arial" w:eastAsia="宋体" w:hAnsi="Arial" w:cs="Arial"/>
          <w:b/>
          <w:sz w:val="36"/>
          <w:szCs w:val="36"/>
        </w:rPr>
      </w:pPr>
      <w:bookmarkStart w:id="45" w:name="_Toc478549331"/>
      <w:r w:rsidRPr="0063045E">
        <w:rPr>
          <w:rFonts w:ascii="Arial" w:eastAsia="宋体" w:hAnsi="Arial" w:cs="Arial"/>
          <w:b/>
          <w:sz w:val="36"/>
          <w:szCs w:val="36"/>
        </w:rPr>
        <w:lastRenderedPageBreak/>
        <w:t>附录</w:t>
      </w:r>
      <w:r w:rsidRPr="0063045E">
        <w:rPr>
          <w:rFonts w:ascii="Arial" w:eastAsia="宋体" w:hAnsi="Arial" w:cs="Arial"/>
          <w:b/>
          <w:sz w:val="36"/>
          <w:szCs w:val="36"/>
        </w:rPr>
        <w:t xml:space="preserve">A. </w:t>
      </w:r>
      <w:r w:rsidRPr="0063045E">
        <w:rPr>
          <w:rFonts w:ascii="Arial" w:eastAsia="宋体" w:hAnsi="Arial" w:cs="Arial"/>
          <w:b/>
          <w:sz w:val="36"/>
          <w:szCs w:val="36"/>
        </w:rPr>
        <w:t>术语表</w:t>
      </w:r>
      <w:bookmarkEnd w:id="45"/>
    </w:p>
    <w:p w:rsidR="001B4CAA" w:rsidRPr="00BD29DA" w:rsidRDefault="001B4CA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下列术语的</w:t>
      </w:r>
      <w:proofErr w:type="gramStart"/>
      <w:r w:rsidRPr="00BD29DA">
        <w:rPr>
          <w:rFonts w:ascii="Arial" w:eastAsia="宋体" w:hAnsi="Arial" w:cs="Arial"/>
          <w:szCs w:val="21"/>
        </w:rPr>
        <w:t>定义仅</w:t>
      </w:r>
      <w:proofErr w:type="gramEnd"/>
      <w:r w:rsidRPr="00BD29DA">
        <w:rPr>
          <w:rFonts w:ascii="Arial" w:eastAsia="宋体" w:hAnsi="Arial" w:cs="Arial"/>
          <w:szCs w:val="21"/>
        </w:rPr>
        <w:t>限于本指南范围内，不适用于更广的范围。</w:t>
      </w:r>
    </w:p>
    <w:p w:rsidR="001B4CAA" w:rsidRPr="00BD29DA" w:rsidRDefault="001B4CA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活动</w:t>
      </w:r>
      <w:r w:rsidR="00A23073">
        <w:rPr>
          <w:rFonts w:ascii="Arial" w:eastAsia="宋体" w:hAnsi="Arial" w:cs="Arial"/>
          <w:szCs w:val="21"/>
        </w:rPr>
        <w:t>附件</w:t>
      </w:r>
      <w:r w:rsidRPr="00BD29DA">
        <w:rPr>
          <w:rFonts w:ascii="Arial" w:eastAsia="宋体" w:hAnsi="Arial" w:cs="Arial"/>
          <w:szCs w:val="21"/>
        </w:rPr>
        <w:t>——</w:t>
      </w:r>
      <w:r w:rsidR="00615366" w:rsidRPr="00BD29DA">
        <w:rPr>
          <w:rFonts w:ascii="Arial" w:eastAsia="宋体" w:hAnsi="Arial" w:cs="Arial"/>
          <w:szCs w:val="21"/>
        </w:rPr>
        <w:t>操作者使用</w:t>
      </w:r>
      <w:r w:rsidRPr="00BD29DA">
        <w:rPr>
          <w:rFonts w:ascii="Arial" w:eastAsia="宋体" w:hAnsi="Arial" w:cs="Arial"/>
          <w:szCs w:val="21"/>
        </w:rPr>
        <w:t>电外科</w:t>
      </w:r>
      <w:r w:rsidR="00365943" w:rsidRPr="00BD29DA">
        <w:rPr>
          <w:rFonts w:ascii="Arial" w:eastAsia="宋体" w:hAnsi="Arial" w:cs="Arial"/>
          <w:szCs w:val="21"/>
        </w:rPr>
        <w:t>器械</w:t>
      </w:r>
      <w:r w:rsidRPr="00BD29DA">
        <w:rPr>
          <w:rFonts w:ascii="Arial" w:eastAsia="宋体" w:hAnsi="Arial" w:cs="Arial"/>
          <w:szCs w:val="21"/>
        </w:rPr>
        <w:t>的</w:t>
      </w:r>
      <w:r w:rsidR="00615366" w:rsidRPr="00BD29DA">
        <w:rPr>
          <w:rFonts w:ascii="Arial" w:eastAsia="宋体" w:hAnsi="Arial" w:cs="Arial"/>
          <w:szCs w:val="21"/>
        </w:rPr>
        <w:t>部件</w:t>
      </w:r>
      <w:r w:rsidRPr="00BD29DA">
        <w:rPr>
          <w:rFonts w:ascii="Arial" w:eastAsia="宋体" w:hAnsi="Arial" w:cs="Arial"/>
          <w:szCs w:val="21"/>
        </w:rPr>
        <w:t>，</w:t>
      </w:r>
      <w:r w:rsidR="00615366" w:rsidRPr="00BD29DA">
        <w:rPr>
          <w:rFonts w:ascii="Arial" w:eastAsia="宋体" w:hAnsi="Arial" w:cs="Arial"/>
          <w:szCs w:val="21"/>
        </w:rPr>
        <w:t>以</w:t>
      </w:r>
      <w:r w:rsidRPr="00BD29DA">
        <w:rPr>
          <w:rFonts w:ascii="Arial" w:eastAsia="宋体" w:hAnsi="Arial" w:cs="Arial"/>
          <w:szCs w:val="21"/>
        </w:rPr>
        <w:t>在患者的手术位点产生手术效果。一般由活动手柄、线绳或线缆，以及活动电极组成（普通电外科单元可能为单电极或双电极）。</w:t>
      </w:r>
    </w:p>
    <w:p w:rsidR="001B4CAA" w:rsidRPr="00BD29DA" w:rsidRDefault="001B4CA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活动电极</w:t>
      </w:r>
      <w:r w:rsidRPr="00BD29DA">
        <w:rPr>
          <w:rFonts w:ascii="Arial" w:eastAsia="宋体" w:hAnsi="Arial" w:cs="Arial"/>
          <w:szCs w:val="21"/>
        </w:rPr>
        <w:t>——</w:t>
      </w:r>
      <w:r w:rsidRPr="00BD29DA">
        <w:rPr>
          <w:rFonts w:ascii="Arial" w:eastAsia="宋体" w:hAnsi="Arial" w:cs="Arial"/>
          <w:szCs w:val="21"/>
        </w:rPr>
        <w:t>电外科</w:t>
      </w:r>
      <w:r w:rsidR="00365943" w:rsidRPr="00BD29DA">
        <w:rPr>
          <w:rFonts w:ascii="Arial" w:eastAsia="宋体" w:hAnsi="Arial" w:cs="Arial"/>
          <w:szCs w:val="21"/>
        </w:rPr>
        <w:t>器械</w:t>
      </w:r>
      <w:r w:rsidRPr="00BD29DA">
        <w:rPr>
          <w:rFonts w:ascii="Arial" w:eastAsia="宋体" w:hAnsi="Arial" w:cs="Arial"/>
          <w:szCs w:val="21"/>
        </w:rPr>
        <w:t>的导电头，将高强度电流传输到患者手术位点。可以或不可以从器械手柄拆卸。</w:t>
      </w:r>
    </w:p>
    <w:p w:rsidR="001B4CAA" w:rsidRPr="00BD29DA" w:rsidRDefault="001B4CAA"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双电极</w:t>
      </w:r>
      <w:r w:rsidRPr="00BD29DA">
        <w:rPr>
          <w:rFonts w:ascii="Arial" w:eastAsia="宋体" w:hAnsi="Arial" w:cs="Arial"/>
          <w:szCs w:val="21"/>
        </w:rPr>
        <w:t>——</w:t>
      </w:r>
      <w:r w:rsidRPr="00BD29DA">
        <w:rPr>
          <w:rFonts w:ascii="Arial" w:eastAsia="宋体" w:hAnsi="Arial" w:cs="Arial"/>
          <w:szCs w:val="21"/>
        </w:rPr>
        <w:t>一种电外科器械，电流从两个</w:t>
      </w:r>
      <w:r w:rsidR="00D76434" w:rsidRPr="00BD29DA">
        <w:rPr>
          <w:rFonts w:ascii="Arial" w:eastAsia="宋体" w:hAnsi="Arial" w:cs="Arial"/>
          <w:szCs w:val="21"/>
        </w:rPr>
        <w:t>位置非常接近的活动电极流过。</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凝结</w:t>
      </w:r>
      <w:r w:rsidRPr="00BD29DA">
        <w:rPr>
          <w:rFonts w:ascii="Arial" w:eastAsia="宋体" w:hAnsi="Arial" w:cs="Arial"/>
          <w:szCs w:val="21"/>
        </w:rPr>
        <w:t>——</w:t>
      </w:r>
      <w:r w:rsidRPr="00BD29DA">
        <w:rPr>
          <w:rFonts w:ascii="Arial" w:eastAsia="宋体" w:hAnsi="Arial" w:cs="Arial"/>
          <w:szCs w:val="21"/>
        </w:rPr>
        <w:t>液体，尤其是血液变成固体。这被认为不同于凝固性坏死。</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凝固性坏死</w:t>
      </w:r>
      <w:r w:rsidRPr="00BD29DA">
        <w:rPr>
          <w:rFonts w:ascii="Arial" w:eastAsia="宋体" w:hAnsi="Arial" w:cs="Arial"/>
          <w:szCs w:val="21"/>
        </w:rPr>
        <w:t>——</w:t>
      </w:r>
      <w:r w:rsidRPr="00BD29DA">
        <w:rPr>
          <w:rFonts w:ascii="Arial" w:eastAsia="宋体" w:hAnsi="Arial" w:cs="Arial"/>
          <w:szCs w:val="21"/>
        </w:rPr>
        <w:t>由于蛋白质凝结，坏死区域的细胞或组织变成干燥、不透明的均质嗜酸性物质。</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连续性监测器</w:t>
      </w:r>
      <w:r w:rsidRPr="00BD29DA">
        <w:rPr>
          <w:rFonts w:ascii="Arial" w:eastAsia="宋体" w:hAnsi="Arial" w:cs="Arial"/>
          <w:szCs w:val="21"/>
        </w:rPr>
        <w:t>——</w:t>
      </w:r>
      <w:r w:rsidRPr="00BD29DA">
        <w:rPr>
          <w:rFonts w:ascii="Arial" w:eastAsia="宋体" w:hAnsi="Arial" w:cs="Arial"/>
          <w:szCs w:val="21"/>
        </w:rPr>
        <w:t>单</w:t>
      </w:r>
      <w:proofErr w:type="gramStart"/>
      <w:r w:rsidRPr="00BD29DA">
        <w:rPr>
          <w:rFonts w:ascii="Arial" w:eastAsia="宋体" w:hAnsi="Arial" w:cs="Arial"/>
          <w:szCs w:val="21"/>
        </w:rPr>
        <w:t>极</w:t>
      </w:r>
      <w:proofErr w:type="gramEnd"/>
      <w:r w:rsidRPr="00BD29DA">
        <w:rPr>
          <w:rFonts w:ascii="Arial" w:eastAsia="宋体" w:hAnsi="Arial" w:cs="Arial"/>
          <w:szCs w:val="21"/>
        </w:rPr>
        <w:t>电外科系统的</w:t>
      </w:r>
      <w:r w:rsidR="009C4426">
        <w:rPr>
          <w:rFonts w:ascii="Arial" w:eastAsia="宋体" w:hAnsi="Arial" w:cs="Arial" w:hint="eastAsia"/>
          <w:szCs w:val="21"/>
        </w:rPr>
        <w:t>部件</w:t>
      </w:r>
      <w:r w:rsidRPr="00BD29DA">
        <w:rPr>
          <w:rFonts w:ascii="Arial" w:eastAsia="宋体" w:hAnsi="Arial" w:cs="Arial"/>
          <w:szCs w:val="21"/>
        </w:rPr>
        <w:t>，监控中性电极与发电机的连接。如果连接缺失，则连续性监测器会发出警告，但在高强度电流穿过中性电极时不会检测到。</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电凝止血</w:t>
      </w:r>
      <w:r w:rsidRPr="00BD29DA">
        <w:rPr>
          <w:rFonts w:ascii="Arial" w:eastAsia="宋体" w:hAnsi="Arial" w:cs="Arial"/>
          <w:szCs w:val="21"/>
        </w:rPr>
        <w:t>——</w:t>
      </w:r>
      <w:r w:rsidRPr="00BD29DA">
        <w:rPr>
          <w:rFonts w:ascii="Arial" w:eastAsia="宋体" w:hAnsi="Arial" w:cs="Arial"/>
          <w:szCs w:val="21"/>
        </w:rPr>
        <w:t>使用电流加热器械，然后施加于组织产生效应。电流仅穿过器械</w:t>
      </w:r>
      <w:proofErr w:type="gramStart"/>
      <w:r w:rsidRPr="00BD29DA">
        <w:rPr>
          <w:rFonts w:ascii="Arial" w:eastAsia="宋体" w:hAnsi="Arial" w:cs="Arial"/>
          <w:szCs w:val="21"/>
        </w:rPr>
        <w:t>不</w:t>
      </w:r>
      <w:proofErr w:type="gramEnd"/>
      <w:r w:rsidRPr="00BD29DA">
        <w:rPr>
          <w:rFonts w:ascii="Arial" w:eastAsia="宋体" w:hAnsi="Arial" w:cs="Arial"/>
          <w:szCs w:val="21"/>
        </w:rPr>
        <w:t>穿过患者组织。</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注：电凝止血常被错误地用来指代电外科器械。为了避免混淆，</w:t>
      </w:r>
      <w:r w:rsidRPr="00BD29DA">
        <w:rPr>
          <w:rFonts w:ascii="Arial" w:eastAsia="宋体" w:hAnsi="Arial" w:cs="Arial"/>
          <w:szCs w:val="21"/>
        </w:rPr>
        <w:t>FDA</w:t>
      </w:r>
      <w:r w:rsidR="00886F1B" w:rsidRPr="00BD29DA">
        <w:rPr>
          <w:rFonts w:ascii="Arial" w:eastAsia="宋体" w:hAnsi="Arial" w:cs="Arial"/>
          <w:szCs w:val="21"/>
        </w:rPr>
        <w:t>建议</w:t>
      </w:r>
      <w:r w:rsidRPr="00BD29DA">
        <w:rPr>
          <w:rFonts w:ascii="Arial" w:eastAsia="宋体" w:hAnsi="Arial" w:cs="Arial"/>
          <w:szCs w:val="21"/>
        </w:rPr>
        <w:t>不要</w:t>
      </w:r>
      <w:r w:rsidR="00886F1B" w:rsidRPr="00BD29DA">
        <w:rPr>
          <w:rFonts w:ascii="Arial" w:eastAsia="宋体" w:hAnsi="Arial" w:cs="Arial"/>
          <w:szCs w:val="21"/>
        </w:rPr>
        <w:t>将</w:t>
      </w:r>
      <w:r w:rsidRPr="00BD29DA">
        <w:rPr>
          <w:rFonts w:ascii="Arial" w:eastAsia="宋体" w:hAnsi="Arial" w:cs="Arial"/>
          <w:szCs w:val="21"/>
        </w:rPr>
        <w:t>两者混用。</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电外科器械</w:t>
      </w:r>
      <w:r w:rsidRPr="00BD29DA">
        <w:rPr>
          <w:rFonts w:ascii="Arial" w:eastAsia="宋体" w:hAnsi="Arial" w:cs="Arial"/>
          <w:szCs w:val="21"/>
        </w:rPr>
        <w:t>——</w:t>
      </w:r>
      <w:r w:rsidRPr="00BD29DA">
        <w:rPr>
          <w:rFonts w:ascii="Arial" w:eastAsia="宋体" w:hAnsi="Arial" w:cs="Arial"/>
          <w:szCs w:val="21"/>
        </w:rPr>
        <w:t>将高频电流穿过软组织的</w:t>
      </w:r>
      <w:r w:rsidR="00365943" w:rsidRPr="00BD29DA">
        <w:rPr>
          <w:rFonts w:ascii="Arial" w:eastAsia="宋体" w:hAnsi="Arial" w:cs="Arial"/>
          <w:szCs w:val="21"/>
        </w:rPr>
        <w:t>器械</w:t>
      </w:r>
      <w:r w:rsidRPr="00BD29DA">
        <w:rPr>
          <w:rFonts w:ascii="Arial" w:eastAsia="宋体" w:hAnsi="Arial" w:cs="Arial"/>
          <w:szCs w:val="21"/>
        </w:rPr>
        <w:t>，目的是切除组织或控制出血。</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ESU——</w:t>
      </w:r>
      <w:proofErr w:type="gramStart"/>
      <w:r w:rsidRPr="00BD29DA">
        <w:rPr>
          <w:rFonts w:ascii="Arial" w:eastAsia="宋体" w:hAnsi="Arial" w:cs="Arial"/>
          <w:szCs w:val="21"/>
        </w:rPr>
        <w:t>电手术</w:t>
      </w:r>
      <w:proofErr w:type="gramEnd"/>
      <w:r w:rsidRPr="00BD29DA">
        <w:rPr>
          <w:rFonts w:ascii="Arial" w:eastAsia="宋体" w:hAnsi="Arial" w:cs="Arial"/>
          <w:szCs w:val="21"/>
        </w:rPr>
        <w:t>单元的简称。</w:t>
      </w:r>
      <w:r w:rsidR="00615366" w:rsidRPr="00BD29DA">
        <w:rPr>
          <w:rFonts w:ascii="Arial" w:eastAsia="宋体" w:hAnsi="Arial" w:cs="Arial"/>
          <w:szCs w:val="21"/>
        </w:rPr>
        <w:t>其</w:t>
      </w:r>
      <w:r w:rsidRPr="00BD29DA">
        <w:rPr>
          <w:rFonts w:ascii="Arial" w:eastAsia="宋体" w:hAnsi="Arial" w:cs="Arial"/>
          <w:szCs w:val="21"/>
        </w:rPr>
        <w:t>指发电机和控制台。</w:t>
      </w:r>
    </w:p>
    <w:p w:rsidR="00D76434" w:rsidRPr="00BD29DA" w:rsidRDefault="00D76434"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发电机</w:t>
      </w:r>
      <w:r w:rsidR="002428A1" w:rsidRPr="00BD29DA">
        <w:rPr>
          <w:rFonts w:ascii="Arial" w:eastAsia="宋体" w:hAnsi="Arial" w:cs="Arial"/>
          <w:szCs w:val="21"/>
        </w:rPr>
        <w:t>——</w:t>
      </w:r>
      <w:r w:rsidR="002428A1" w:rsidRPr="00BD29DA">
        <w:rPr>
          <w:rFonts w:ascii="Arial" w:eastAsia="宋体" w:hAnsi="Arial" w:cs="Arial"/>
          <w:szCs w:val="21"/>
        </w:rPr>
        <w:t>电外科系统的</w:t>
      </w:r>
      <w:r w:rsidR="00615366" w:rsidRPr="00BD29DA">
        <w:rPr>
          <w:rFonts w:ascii="Arial" w:eastAsia="宋体" w:hAnsi="Arial" w:cs="Arial"/>
          <w:szCs w:val="21"/>
        </w:rPr>
        <w:t>部件</w:t>
      </w:r>
      <w:r w:rsidR="002428A1" w:rsidRPr="00BD29DA">
        <w:rPr>
          <w:rFonts w:ascii="Arial" w:eastAsia="宋体" w:hAnsi="Arial" w:cs="Arial"/>
          <w:szCs w:val="21"/>
        </w:rPr>
        <w:t>，</w:t>
      </w:r>
      <w:r w:rsidR="00615366" w:rsidRPr="00BD29DA">
        <w:rPr>
          <w:rFonts w:ascii="Arial" w:eastAsia="宋体" w:hAnsi="Arial" w:cs="Arial"/>
          <w:szCs w:val="21"/>
        </w:rPr>
        <w:t>其</w:t>
      </w:r>
      <w:r w:rsidR="002428A1" w:rsidRPr="00BD29DA">
        <w:rPr>
          <w:rFonts w:ascii="Arial" w:eastAsia="宋体" w:hAnsi="Arial" w:cs="Arial"/>
          <w:szCs w:val="21"/>
        </w:rPr>
        <w:t>产生高频电流波，通过相连的线缆、器械、电极输送</w:t>
      </w:r>
      <w:proofErr w:type="gramStart"/>
      <w:r w:rsidR="002428A1" w:rsidRPr="00BD29DA">
        <w:rPr>
          <w:rFonts w:ascii="Arial" w:eastAsia="宋体" w:hAnsi="Arial" w:cs="Arial"/>
          <w:szCs w:val="21"/>
        </w:rPr>
        <w:t>至组织</w:t>
      </w:r>
      <w:proofErr w:type="gramEnd"/>
      <w:r w:rsidR="002428A1" w:rsidRPr="00BD29DA">
        <w:rPr>
          <w:rFonts w:ascii="Arial" w:eastAsia="宋体" w:hAnsi="Arial" w:cs="Arial"/>
          <w:szCs w:val="21"/>
        </w:rPr>
        <w:t>处。</w:t>
      </w:r>
    </w:p>
    <w:p w:rsidR="002428A1" w:rsidRPr="00BD29DA" w:rsidRDefault="002428A1"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器械</w:t>
      </w:r>
      <w:r w:rsidRPr="00BD29DA">
        <w:rPr>
          <w:rFonts w:ascii="Arial" w:eastAsia="宋体" w:hAnsi="Arial" w:cs="Arial"/>
          <w:szCs w:val="21"/>
        </w:rPr>
        <w:t>——</w:t>
      </w:r>
      <w:r w:rsidRPr="00BD29DA">
        <w:rPr>
          <w:rFonts w:ascii="Arial" w:eastAsia="宋体" w:hAnsi="Arial" w:cs="Arial"/>
          <w:szCs w:val="21"/>
        </w:rPr>
        <w:t>电外科系统的</w:t>
      </w:r>
      <w:r w:rsidR="00615366" w:rsidRPr="00BD29DA">
        <w:rPr>
          <w:rFonts w:ascii="Arial" w:eastAsia="宋体" w:hAnsi="Arial" w:cs="Arial"/>
          <w:szCs w:val="21"/>
        </w:rPr>
        <w:t>部件</w:t>
      </w:r>
      <w:r w:rsidRPr="00BD29DA">
        <w:rPr>
          <w:rFonts w:ascii="Arial" w:eastAsia="宋体" w:hAnsi="Arial" w:cs="Arial"/>
          <w:szCs w:val="21"/>
        </w:rPr>
        <w:t>，由操作者进行操作以及施加于手术位点，通常由手柄和活动电极</w:t>
      </w:r>
      <w:r w:rsidR="00615366" w:rsidRPr="00BD29DA">
        <w:rPr>
          <w:rFonts w:ascii="Arial" w:eastAsia="宋体" w:hAnsi="Arial" w:cs="Arial"/>
          <w:szCs w:val="21"/>
        </w:rPr>
        <w:t>组成</w:t>
      </w:r>
      <w:r w:rsidRPr="00BD29DA">
        <w:rPr>
          <w:rFonts w:ascii="Arial" w:eastAsia="宋体" w:hAnsi="Arial" w:cs="Arial"/>
          <w:szCs w:val="21"/>
        </w:rPr>
        <w:t>。</w:t>
      </w:r>
    </w:p>
    <w:p w:rsidR="002428A1" w:rsidRPr="00BD29DA" w:rsidRDefault="002428A1"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射频（</w:t>
      </w:r>
      <w:r w:rsidRPr="00BD29DA">
        <w:rPr>
          <w:rFonts w:ascii="Arial" w:eastAsia="宋体" w:hAnsi="Arial" w:cs="Arial"/>
          <w:szCs w:val="21"/>
        </w:rPr>
        <w:t>RF</w:t>
      </w:r>
      <w:r w:rsidRPr="00BD29DA">
        <w:rPr>
          <w:rFonts w:ascii="Arial" w:eastAsia="宋体" w:hAnsi="Arial" w:cs="Arial"/>
          <w:szCs w:val="21"/>
        </w:rPr>
        <w:t>）</w:t>
      </w:r>
      <w:r w:rsidRPr="00BD29DA">
        <w:rPr>
          <w:rFonts w:ascii="Arial" w:eastAsia="宋体" w:hAnsi="Arial" w:cs="Arial"/>
          <w:szCs w:val="21"/>
        </w:rPr>
        <w:t>——</w:t>
      </w:r>
      <w:r w:rsidRPr="00BD29DA">
        <w:rPr>
          <w:rFonts w:ascii="Arial" w:eastAsia="宋体" w:hAnsi="Arial" w:cs="Arial"/>
          <w:szCs w:val="21"/>
        </w:rPr>
        <w:t>通常</w:t>
      </w:r>
      <w:r w:rsidR="00615366" w:rsidRPr="00BD29DA">
        <w:rPr>
          <w:rFonts w:ascii="Arial" w:eastAsia="宋体" w:hAnsi="Arial" w:cs="Arial"/>
          <w:szCs w:val="21"/>
        </w:rPr>
        <w:t>涉及的</w:t>
      </w:r>
      <w:r w:rsidRPr="00BD29DA">
        <w:rPr>
          <w:rFonts w:ascii="Arial" w:eastAsia="宋体" w:hAnsi="Arial" w:cs="Arial"/>
          <w:szCs w:val="21"/>
        </w:rPr>
        <w:t>频率在</w:t>
      </w:r>
      <w:r w:rsidRPr="00BD29DA">
        <w:rPr>
          <w:rFonts w:ascii="Arial" w:eastAsia="宋体" w:hAnsi="Arial" w:cs="Arial"/>
          <w:szCs w:val="21"/>
        </w:rPr>
        <w:t>100kHZ</w:t>
      </w:r>
      <w:r w:rsidR="00615366" w:rsidRPr="00BD29DA">
        <w:rPr>
          <w:rFonts w:ascii="Arial" w:eastAsia="宋体" w:hAnsi="Arial" w:cs="Arial"/>
          <w:szCs w:val="21"/>
        </w:rPr>
        <w:t>-</w:t>
      </w:r>
      <w:r w:rsidRPr="00BD29DA">
        <w:rPr>
          <w:rFonts w:ascii="Arial" w:eastAsia="宋体" w:hAnsi="Arial" w:cs="Arial"/>
          <w:szCs w:val="21"/>
        </w:rPr>
        <w:t>5MHz</w:t>
      </w:r>
      <w:r w:rsidR="00615366" w:rsidRPr="00BD29DA">
        <w:rPr>
          <w:rFonts w:ascii="Arial" w:eastAsia="宋体" w:hAnsi="Arial" w:cs="Arial"/>
          <w:szCs w:val="21"/>
        </w:rPr>
        <w:t>之间，</w:t>
      </w:r>
      <w:r w:rsidRPr="00BD29DA">
        <w:rPr>
          <w:rFonts w:ascii="Arial" w:eastAsia="宋体" w:hAnsi="Arial" w:cs="Arial"/>
          <w:szCs w:val="21"/>
        </w:rPr>
        <w:t>这</w:t>
      </w:r>
      <w:r w:rsidR="00615366" w:rsidRPr="00BD29DA">
        <w:rPr>
          <w:rFonts w:ascii="Arial" w:eastAsia="宋体" w:hAnsi="Arial" w:cs="Arial"/>
          <w:szCs w:val="21"/>
        </w:rPr>
        <w:t>旨在</w:t>
      </w:r>
      <w:r w:rsidRPr="00BD29DA">
        <w:rPr>
          <w:rFonts w:ascii="Arial" w:eastAsia="宋体" w:hAnsi="Arial" w:cs="Arial"/>
          <w:szCs w:val="21"/>
        </w:rPr>
        <w:t>排除其它频率（如微波消融</w:t>
      </w:r>
      <w:r w:rsidR="00365943" w:rsidRPr="00BD29DA">
        <w:rPr>
          <w:rFonts w:ascii="Arial" w:eastAsia="宋体" w:hAnsi="Arial" w:cs="Arial"/>
          <w:szCs w:val="21"/>
        </w:rPr>
        <w:t>器械</w:t>
      </w:r>
      <w:r w:rsidRPr="00BD29DA">
        <w:rPr>
          <w:rFonts w:ascii="Arial" w:eastAsia="宋体" w:hAnsi="Arial" w:cs="Arial"/>
          <w:szCs w:val="21"/>
        </w:rPr>
        <w:t>），这些频率也可能落在电磁频谱的射频范围内，但运行原理完全不同。</w:t>
      </w:r>
    </w:p>
    <w:p w:rsidR="002428A1" w:rsidRPr="00BD29DA" w:rsidRDefault="002428A1" w:rsidP="00330241">
      <w:pPr>
        <w:snapToGrid w:val="0"/>
        <w:spacing w:beforeLines="50" w:before="156" w:afterLines="50" w:after="156" w:line="360" w:lineRule="auto"/>
        <w:rPr>
          <w:rFonts w:ascii="Arial" w:eastAsia="宋体" w:hAnsi="Arial" w:cs="Arial"/>
          <w:szCs w:val="21"/>
        </w:rPr>
      </w:pPr>
      <w:r w:rsidRPr="00BD29DA">
        <w:rPr>
          <w:rFonts w:ascii="Arial" w:eastAsia="宋体" w:hAnsi="Arial" w:cs="Arial"/>
          <w:szCs w:val="21"/>
        </w:rPr>
        <w:t>血管闭合器</w:t>
      </w:r>
      <w:r w:rsidRPr="00BD29DA">
        <w:rPr>
          <w:rFonts w:ascii="Arial" w:eastAsia="宋体" w:hAnsi="Arial" w:cs="Arial"/>
          <w:szCs w:val="21"/>
        </w:rPr>
        <w:t>——</w:t>
      </w:r>
      <w:r w:rsidRPr="00BD29DA">
        <w:rPr>
          <w:rFonts w:ascii="Arial" w:eastAsia="宋体" w:hAnsi="Arial" w:cs="Arial"/>
          <w:szCs w:val="21"/>
        </w:rPr>
        <w:t>一种电外科</w:t>
      </w:r>
      <w:r w:rsidR="00365943" w:rsidRPr="00BD29DA">
        <w:rPr>
          <w:rFonts w:ascii="Arial" w:eastAsia="宋体" w:hAnsi="Arial" w:cs="Arial"/>
          <w:szCs w:val="21"/>
        </w:rPr>
        <w:t>器械</w:t>
      </w:r>
      <w:r w:rsidRPr="00BD29DA">
        <w:rPr>
          <w:rFonts w:ascii="Arial" w:eastAsia="宋体" w:hAnsi="Arial" w:cs="Arial"/>
          <w:szCs w:val="21"/>
        </w:rPr>
        <w:t>，用于将单独的血管和淋巴管进行封闭止血，是结扎的一种替代方式。使用双极。</w:t>
      </w:r>
    </w:p>
    <w:sectPr w:rsidR="002428A1" w:rsidRPr="00BD29DA" w:rsidSect="00022FAB">
      <w:pgSz w:w="11906" w:h="16838"/>
      <w:pgMar w:top="1134" w:right="1134" w:bottom="1134" w:left="1134"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9D" w:rsidRDefault="00F90D9D" w:rsidP="0010514F">
      <w:r>
        <w:separator/>
      </w:r>
    </w:p>
  </w:endnote>
  <w:endnote w:type="continuationSeparator" w:id="0">
    <w:p w:rsidR="00F90D9D" w:rsidRDefault="00F90D9D" w:rsidP="0010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FA" w:rsidRDefault="00A13FFA">
    <w:pPr>
      <w:pStyle w:val="a5"/>
      <w:jc w:val="right"/>
    </w:pPr>
  </w:p>
  <w:p w:rsidR="00A13FFA" w:rsidRDefault="00A13F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931869"/>
      <w:docPartObj>
        <w:docPartGallery w:val="Page Numbers (Bottom of Page)"/>
        <w:docPartUnique/>
      </w:docPartObj>
    </w:sdtPr>
    <w:sdtEndPr/>
    <w:sdtContent>
      <w:p w:rsidR="00AF5079" w:rsidRDefault="00213D44">
        <w:pPr>
          <w:pStyle w:val="a5"/>
          <w:jc w:val="right"/>
        </w:pPr>
      </w:p>
    </w:sdtContent>
  </w:sdt>
  <w:p w:rsidR="00A13FFA" w:rsidRDefault="00A13F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866097"/>
      <w:docPartObj>
        <w:docPartGallery w:val="Page Numbers (Bottom of Page)"/>
        <w:docPartUnique/>
      </w:docPartObj>
    </w:sdtPr>
    <w:sdtEndPr/>
    <w:sdtContent>
      <w:p w:rsidR="00F10F7C" w:rsidRDefault="00F10F7C">
        <w:pPr>
          <w:pStyle w:val="a5"/>
          <w:jc w:val="right"/>
        </w:pPr>
        <w:r>
          <w:fldChar w:fldCharType="begin"/>
        </w:r>
        <w:r>
          <w:instrText>PAGE   \* MERGEFORMAT</w:instrText>
        </w:r>
        <w:r>
          <w:fldChar w:fldCharType="separate"/>
        </w:r>
        <w:r w:rsidR="00213D44" w:rsidRPr="00213D44">
          <w:rPr>
            <w:noProof/>
            <w:lang w:val="zh-CN"/>
          </w:rPr>
          <w:t>iii</w:t>
        </w:r>
        <w:r>
          <w:fldChar w:fldCharType="end"/>
        </w:r>
      </w:p>
    </w:sdtContent>
  </w:sdt>
  <w:p w:rsidR="00F10F7C" w:rsidRDefault="00F10F7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6303"/>
      <w:docPartObj>
        <w:docPartGallery w:val="Page Numbers (Bottom of Page)"/>
        <w:docPartUnique/>
      </w:docPartObj>
    </w:sdtPr>
    <w:sdtEndPr/>
    <w:sdtContent>
      <w:p w:rsidR="00AF5079" w:rsidRDefault="00AF5079">
        <w:pPr>
          <w:pStyle w:val="a5"/>
          <w:jc w:val="right"/>
        </w:pPr>
        <w:r>
          <w:fldChar w:fldCharType="begin"/>
        </w:r>
        <w:r>
          <w:instrText>PAGE   \* MERGEFORMAT</w:instrText>
        </w:r>
        <w:r>
          <w:fldChar w:fldCharType="separate"/>
        </w:r>
        <w:r w:rsidR="00213D44" w:rsidRPr="00213D44">
          <w:rPr>
            <w:noProof/>
            <w:lang w:val="zh-CN"/>
          </w:rPr>
          <w:t>ii</w:t>
        </w:r>
        <w:r>
          <w:fldChar w:fldCharType="end"/>
        </w:r>
      </w:p>
    </w:sdtContent>
  </w:sdt>
  <w:p w:rsidR="00AF5079" w:rsidRDefault="00AF507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4847"/>
      <w:docPartObj>
        <w:docPartGallery w:val="Page Numbers (Bottom of Page)"/>
        <w:docPartUnique/>
      </w:docPartObj>
    </w:sdtPr>
    <w:sdtEndPr/>
    <w:sdtContent>
      <w:p w:rsidR="00F10F7C" w:rsidRDefault="00F10F7C">
        <w:pPr>
          <w:pStyle w:val="a5"/>
          <w:jc w:val="right"/>
        </w:pPr>
        <w:r>
          <w:fldChar w:fldCharType="begin"/>
        </w:r>
        <w:r>
          <w:instrText>PAGE   \* MERGEFORMAT</w:instrText>
        </w:r>
        <w:r>
          <w:fldChar w:fldCharType="separate"/>
        </w:r>
        <w:r w:rsidR="00213D44" w:rsidRPr="00213D44">
          <w:rPr>
            <w:noProof/>
            <w:lang w:val="zh-CN"/>
          </w:rPr>
          <w:t>16</w:t>
        </w:r>
        <w:r>
          <w:fldChar w:fldCharType="end"/>
        </w:r>
      </w:p>
    </w:sdtContent>
  </w:sdt>
  <w:p w:rsidR="00F10F7C" w:rsidRDefault="00F10F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9D" w:rsidRDefault="00F90D9D" w:rsidP="0010514F">
      <w:r>
        <w:separator/>
      </w:r>
    </w:p>
  </w:footnote>
  <w:footnote w:type="continuationSeparator" w:id="0">
    <w:p w:rsidR="00F90D9D" w:rsidRDefault="00F90D9D" w:rsidP="0010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FA" w:rsidRPr="00D04AA7" w:rsidRDefault="00A13FFA" w:rsidP="00D04AA7">
    <w:pPr>
      <w:pStyle w:val="a4"/>
      <w:pBdr>
        <w:bottom w:val="none" w:sz="0" w:space="0" w:color="auto"/>
      </w:pBdr>
      <w:rPr>
        <w:rFonts w:ascii="宋体" w:eastAsia="宋体" w:hAnsi="宋体"/>
        <w:i/>
        <w:sz w:val="24"/>
        <w:szCs w:val="24"/>
      </w:rPr>
    </w:pPr>
    <w:r w:rsidRPr="00D04AA7">
      <w:rPr>
        <w:rFonts w:ascii="宋体" w:eastAsia="宋体" w:hAnsi="宋体" w:hint="eastAsia"/>
        <w:i/>
        <w:sz w:val="24"/>
        <w:szCs w:val="24"/>
      </w:rPr>
      <w:t>包含非限制性建议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FA" w:rsidRPr="00D04AA7" w:rsidRDefault="00A13FFA" w:rsidP="00A13FFA">
    <w:pPr>
      <w:pStyle w:val="a4"/>
      <w:pBdr>
        <w:bottom w:val="none" w:sz="0" w:space="0" w:color="auto"/>
      </w:pBdr>
      <w:rPr>
        <w:rFonts w:ascii="宋体" w:eastAsia="宋体" w:hAnsi="宋体"/>
        <w:i/>
        <w:sz w:val="24"/>
        <w:szCs w:val="24"/>
      </w:rPr>
    </w:pPr>
    <w:r w:rsidRPr="00D04AA7">
      <w:rPr>
        <w:rFonts w:ascii="宋体" w:eastAsia="宋体" w:hAnsi="宋体" w:hint="eastAsia"/>
        <w:i/>
        <w:sz w:val="24"/>
        <w:szCs w:val="24"/>
      </w:rPr>
      <w:t>包含非限制性建议</w:t>
    </w:r>
  </w:p>
  <w:p w:rsidR="00A13FFA" w:rsidRDefault="00A13FFA" w:rsidP="00A13FF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52B"/>
    <w:multiLevelType w:val="hybridMultilevel"/>
    <w:tmpl w:val="1F00A91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FA426B"/>
    <w:multiLevelType w:val="hybridMultilevel"/>
    <w:tmpl w:val="81CAA00A"/>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9270C4"/>
    <w:multiLevelType w:val="hybridMultilevel"/>
    <w:tmpl w:val="C712B36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BA14E8"/>
    <w:multiLevelType w:val="hybridMultilevel"/>
    <w:tmpl w:val="5AB896A6"/>
    <w:lvl w:ilvl="0" w:tplc="8B4092DA">
      <w:start w:val="1"/>
      <w:numFmt w:val="decimal"/>
      <w:lvlText w:val="%1."/>
      <w:lvlJc w:val="left"/>
      <w:pPr>
        <w:ind w:left="360" w:hanging="360"/>
      </w:pPr>
      <w:rPr>
        <w:rFonts w:hint="default"/>
      </w:rPr>
    </w:lvl>
    <w:lvl w:ilvl="1" w:tplc="2904CC98">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8D2818"/>
    <w:multiLevelType w:val="hybridMultilevel"/>
    <w:tmpl w:val="A300B122"/>
    <w:lvl w:ilvl="0" w:tplc="8B4092DA">
      <w:start w:val="1"/>
      <w:numFmt w:val="decimal"/>
      <w:lvlText w:val="%1."/>
      <w:lvlJc w:val="left"/>
      <w:pPr>
        <w:ind w:left="1284" w:hanging="360"/>
      </w:pPr>
      <w:rPr>
        <w:rFonts w:hint="default"/>
      </w:rPr>
    </w:lvl>
    <w:lvl w:ilvl="1" w:tplc="04090019" w:tentative="1">
      <w:start w:val="1"/>
      <w:numFmt w:val="lowerLetter"/>
      <w:lvlText w:val="%2)"/>
      <w:lvlJc w:val="left"/>
      <w:pPr>
        <w:ind w:left="1764" w:hanging="420"/>
      </w:pPr>
    </w:lvl>
    <w:lvl w:ilvl="2" w:tplc="0409001B" w:tentative="1">
      <w:start w:val="1"/>
      <w:numFmt w:val="lowerRoman"/>
      <w:lvlText w:val="%3."/>
      <w:lvlJc w:val="right"/>
      <w:pPr>
        <w:ind w:left="2184" w:hanging="420"/>
      </w:pPr>
    </w:lvl>
    <w:lvl w:ilvl="3" w:tplc="0409000F" w:tentative="1">
      <w:start w:val="1"/>
      <w:numFmt w:val="decimal"/>
      <w:lvlText w:val="%4."/>
      <w:lvlJc w:val="left"/>
      <w:pPr>
        <w:ind w:left="2604" w:hanging="420"/>
      </w:pPr>
    </w:lvl>
    <w:lvl w:ilvl="4" w:tplc="04090019" w:tentative="1">
      <w:start w:val="1"/>
      <w:numFmt w:val="lowerLetter"/>
      <w:lvlText w:val="%5)"/>
      <w:lvlJc w:val="left"/>
      <w:pPr>
        <w:ind w:left="3024" w:hanging="420"/>
      </w:pPr>
    </w:lvl>
    <w:lvl w:ilvl="5" w:tplc="0409001B" w:tentative="1">
      <w:start w:val="1"/>
      <w:numFmt w:val="lowerRoman"/>
      <w:lvlText w:val="%6."/>
      <w:lvlJc w:val="right"/>
      <w:pPr>
        <w:ind w:left="3444" w:hanging="420"/>
      </w:pPr>
    </w:lvl>
    <w:lvl w:ilvl="6" w:tplc="0409000F" w:tentative="1">
      <w:start w:val="1"/>
      <w:numFmt w:val="decimal"/>
      <w:lvlText w:val="%7."/>
      <w:lvlJc w:val="left"/>
      <w:pPr>
        <w:ind w:left="3864" w:hanging="420"/>
      </w:pPr>
    </w:lvl>
    <w:lvl w:ilvl="7" w:tplc="04090019" w:tentative="1">
      <w:start w:val="1"/>
      <w:numFmt w:val="lowerLetter"/>
      <w:lvlText w:val="%8)"/>
      <w:lvlJc w:val="left"/>
      <w:pPr>
        <w:ind w:left="4284" w:hanging="420"/>
      </w:pPr>
    </w:lvl>
    <w:lvl w:ilvl="8" w:tplc="0409001B" w:tentative="1">
      <w:start w:val="1"/>
      <w:numFmt w:val="lowerRoman"/>
      <w:lvlText w:val="%9."/>
      <w:lvlJc w:val="right"/>
      <w:pPr>
        <w:ind w:left="4704" w:hanging="420"/>
      </w:pPr>
    </w:lvl>
  </w:abstractNum>
  <w:abstractNum w:abstractNumId="5">
    <w:nsid w:val="27FD46A3"/>
    <w:multiLevelType w:val="hybridMultilevel"/>
    <w:tmpl w:val="41CA387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F964E42"/>
    <w:multiLevelType w:val="hybridMultilevel"/>
    <w:tmpl w:val="47FC1100"/>
    <w:lvl w:ilvl="0" w:tplc="35BE04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B251F1"/>
    <w:multiLevelType w:val="hybridMultilevel"/>
    <w:tmpl w:val="8B54B23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717677"/>
    <w:multiLevelType w:val="hybridMultilevel"/>
    <w:tmpl w:val="220EC38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4B25507"/>
    <w:multiLevelType w:val="hybridMultilevel"/>
    <w:tmpl w:val="765637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5F40D0E"/>
    <w:multiLevelType w:val="hybridMultilevel"/>
    <w:tmpl w:val="398C34FA"/>
    <w:lvl w:ilvl="0" w:tplc="08090013">
      <w:start w:val="1"/>
      <w:numFmt w:val="upperRoman"/>
      <w:lvlText w:val="%1."/>
      <w:lvlJc w:val="right"/>
      <w:pPr>
        <w:ind w:left="420" w:hanging="420"/>
      </w:pPr>
    </w:lvl>
    <w:lvl w:ilvl="1" w:tplc="08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00410E"/>
    <w:multiLevelType w:val="hybridMultilevel"/>
    <w:tmpl w:val="38DC9894"/>
    <w:lvl w:ilvl="0" w:tplc="F460CCE6">
      <w:start w:val="1"/>
      <w:numFmt w:val="decimal"/>
      <w:lvlText w:val="%1."/>
      <w:lvlJc w:val="left"/>
      <w:pPr>
        <w:ind w:left="360" w:hanging="360"/>
      </w:pPr>
      <w:rPr>
        <w:rFonts w:hint="default"/>
      </w:rPr>
    </w:lvl>
    <w:lvl w:ilvl="1" w:tplc="CD1AF5B0">
      <w:start w:val="1"/>
      <w:numFmt w:val="upperLetter"/>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FA010D"/>
    <w:multiLevelType w:val="hybridMultilevel"/>
    <w:tmpl w:val="14A0877E"/>
    <w:lvl w:ilvl="0" w:tplc="3482E02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7486806"/>
    <w:multiLevelType w:val="hybridMultilevel"/>
    <w:tmpl w:val="7B46AD4E"/>
    <w:lvl w:ilvl="0" w:tplc="DC0C432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F32138"/>
    <w:multiLevelType w:val="hybridMultilevel"/>
    <w:tmpl w:val="2C12F7F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C843C03"/>
    <w:multiLevelType w:val="hybridMultilevel"/>
    <w:tmpl w:val="428A13E0"/>
    <w:lvl w:ilvl="0" w:tplc="44AE33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D77039"/>
    <w:multiLevelType w:val="hybridMultilevel"/>
    <w:tmpl w:val="F5C8BBF2"/>
    <w:lvl w:ilvl="0" w:tplc="24A88C94">
      <w:start w:val="5"/>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27E7757"/>
    <w:multiLevelType w:val="hybridMultilevel"/>
    <w:tmpl w:val="51AA3C5A"/>
    <w:lvl w:ilvl="0" w:tplc="AC0E23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12507B"/>
    <w:multiLevelType w:val="hybridMultilevel"/>
    <w:tmpl w:val="931046DE"/>
    <w:lvl w:ilvl="0" w:tplc="35124D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D74DFD"/>
    <w:multiLevelType w:val="hybridMultilevel"/>
    <w:tmpl w:val="C4B4CC92"/>
    <w:lvl w:ilvl="0" w:tplc="8B409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47737A8"/>
    <w:multiLevelType w:val="hybridMultilevel"/>
    <w:tmpl w:val="99000BA0"/>
    <w:lvl w:ilvl="0" w:tplc="04090015">
      <w:start w:val="1"/>
      <w:numFmt w:val="upperLetter"/>
      <w:lvlText w:val="%1."/>
      <w:lvlJc w:val="left"/>
      <w:pPr>
        <w:ind w:left="420" w:hanging="420"/>
      </w:pPr>
    </w:lvl>
    <w:lvl w:ilvl="1" w:tplc="66B246AA">
      <w:start w:val="1"/>
      <w:numFmt w:val="upperLetter"/>
      <w:lvlText w:val="%2."/>
      <w:lvlJc w:val="left"/>
      <w:pPr>
        <w:ind w:left="840" w:hanging="420"/>
      </w:pPr>
      <w:rPr>
        <w:b/>
        <w:sz w:val="28"/>
        <w:szCs w:val="28"/>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47F7D92"/>
    <w:multiLevelType w:val="hybridMultilevel"/>
    <w:tmpl w:val="3DBA91A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DD35859"/>
    <w:multiLevelType w:val="hybridMultilevel"/>
    <w:tmpl w:val="D2628D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2"/>
  </w:num>
  <w:num w:numId="3">
    <w:abstractNumId w:val="2"/>
  </w:num>
  <w:num w:numId="4">
    <w:abstractNumId w:val="5"/>
  </w:num>
  <w:num w:numId="5">
    <w:abstractNumId w:val="14"/>
  </w:num>
  <w:num w:numId="6">
    <w:abstractNumId w:val="8"/>
  </w:num>
  <w:num w:numId="7">
    <w:abstractNumId w:val="21"/>
  </w:num>
  <w:num w:numId="8">
    <w:abstractNumId w:val="0"/>
  </w:num>
  <w:num w:numId="9">
    <w:abstractNumId w:val="9"/>
  </w:num>
  <w:num w:numId="10">
    <w:abstractNumId w:val="17"/>
  </w:num>
  <w:num w:numId="11">
    <w:abstractNumId w:val="12"/>
  </w:num>
  <w:num w:numId="12">
    <w:abstractNumId w:val="13"/>
  </w:num>
  <w:num w:numId="13">
    <w:abstractNumId w:val="6"/>
  </w:num>
  <w:num w:numId="14">
    <w:abstractNumId w:val="11"/>
  </w:num>
  <w:num w:numId="15">
    <w:abstractNumId w:val="15"/>
  </w:num>
  <w:num w:numId="16">
    <w:abstractNumId w:val="18"/>
  </w:num>
  <w:num w:numId="17">
    <w:abstractNumId w:val="16"/>
  </w:num>
  <w:num w:numId="18">
    <w:abstractNumId w:val="1"/>
  </w:num>
  <w:num w:numId="19">
    <w:abstractNumId w:val="20"/>
  </w:num>
  <w:num w:numId="20">
    <w:abstractNumId w:val="3"/>
  </w:num>
  <w:num w:numId="21">
    <w:abstractNumId w:val="7"/>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3A"/>
    <w:rsid w:val="00001F0C"/>
    <w:rsid w:val="00022FAB"/>
    <w:rsid w:val="0003319A"/>
    <w:rsid w:val="000550FB"/>
    <w:rsid w:val="00064A0A"/>
    <w:rsid w:val="00082618"/>
    <w:rsid w:val="00083508"/>
    <w:rsid w:val="0009514D"/>
    <w:rsid w:val="000A7074"/>
    <w:rsid w:val="000C5D39"/>
    <w:rsid w:val="000D54F4"/>
    <w:rsid w:val="0010514F"/>
    <w:rsid w:val="00105B04"/>
    <w:rsid w:val="001200E1"/>
    <w:rsid w:val="00131828"/>
    <w:rsid w:val="00134845"/>
    <w:rsid w:val="001354E7"/>
    <w:rsid w:val="00137F71"/>
    <w:rsid w:val="001432C3"/>
    <w:rsid w:val="001A6F04"/>
    <w:rsid w:val="001B4CAA"/>
    <w:rsid w:val="001E1546"/>
    <w:rsid w:val="001E334A"/>
    <w:rsid w:val="0020639D"/>
    <w:rsid w:val="00213D2A"/>
    <w:rsid w:val="00213D44"/>
    <w:rsid w:val="00222697"/>
    <w:rsid w:val="00240306"/>
    <w:rsid w:val="002428A1"/>
    <w:rsid w:val="00242ED5"/>
    <w:rsid w:val="00245EBB"/>
    <w:rsid w:val="00261BC3"/>
    <w:rsid w:val="00267E38"/>
    <w:rsid w:val="00283247"/>
    <w:rsid w:val="002861CA"/>
    <w:rsid w:val="002A313C"/>
    <w:rsid w:val="002C7F72"/>
    <w:rsid w:val="002D6106"/>
    <w:rsid w:val="00325C96"/>
    <w:rsid w:val="00330241"/>
    <w:rsid w:val="0033431B"/>
    <w:rsid w:val="00341330"/>
    <w:rsid w:val="00342E65"/>
    <w:rsid w:val="00353DB0"/>
    <w:rsid w:val="00360E6F"/>
    <w:rsid w:val="00363A88"/>
    <w:rsid w:val="00365943"/>
    <w:rsid w:val="00371991"/>
    <w:rsid w:val="003739EC"/>
    <w:rsid w:val="0039645D"/>
    <w:rsid w:val="003A2E4B"/>
    <w:rsid w:val="003A364E"/>
    <w:rsid w:val="003B32CC"/>
    <w:rsid w:val="003D2A41"/>
    <w:rsid w:val="003D36E1"/>
    <w:rsid w:val="003D79B2"/>
    <w:rsid w:val="003F0791"/>
    <w:rsid w:val="003F47A4"/>
    <w:rsid w:val="00403265"/>
    <w:rsid w:val="00420480"/>
    <w:rsid w:val="0042697D"/>
    <w:rsid w:val="0043451E"/>
    <w:rsid w:val="004404BE"/>
    <w:rsid w:val="00450CB6"/>
    <w:rsid w:val="004900A0"/>
    <w:rsid w:val="004B3949"/>
    <w:rsid w:val="004C5367"/>
    <w:rsid w:val="004E0EF9"/>
    <w:rsid w:val="004F61BF"/>
    <w:rsid w:val="005037C5"/>
    <w:rsid w:val="005314B7"/>
    <w:rsid w:val="00542DC5"/>
    <w:rsid w:val="00547AB8"/>
    <w:rsid w:val="0056476D"/>
    <w:rsid w:val="00565720"/>
    <w:rsid w:val="00574936"/>
    <w:rsid w:val="005944C0"/>
    <w:rsid w:val="00594CB0"/>
    <w:rsid w:val="00595837"/>
    <w:rsid w:val="005A60BA"/>
    <w:rsid w:val="005C365D"/>
    <w:rsid w:val="005D2880"/>
    <w:rsid w:val="005E12FA"/>
    <w:rsid w:val="005F5A1E"/>
    <w:rsid w:val="006017BC"/>
    <w:rsid w:val="00615366"/>
    <w:rsid w:val="00623F04"/>
    <w:rsid w:val="00624F27"/>
    <w:rsid w:val="0063045E"/>
    <w:rsid w:val="00633FD7"/>
    <w:rsid w:val="00643138"/>
    <w:rsid w:val="00643BE9"/>
    <w:rsid w:val="006464AB"/>
    <w:rsid w:val="00660B14"/>
    <w:rsid w:val="00665EA5"/>
    <w:rsid w:val="00691ADD"/>
    <w:rsid w:val="006940BC"/>
    <w:rsid w:val="006C5AE8"/>
    <w:rsid w:val="006E2BE3"/>
    <w:rsid w:val="006F74B9"/>
    <w:rsid w:val="0071470A"/>
    <w:rsid w:val="00721D68"/>
    <w:rsid w:val="00724E55"/>
    <w:rsid w:val="00740AF3"/>
    <w:rsid w:val="007467A7"/>
    <w:rsid w:val="00783278"/>
    <w:rsid w:val="00792981"/>
    <w:rsid w:val="00795797"/>
    <w:rsid w:val="007A302D"/>
    <w:rsid w:val="007B159F"/>
    <w:rsid w:val="007C245A"/>
    <w:rsid w:val="0082308C"/>
    <w:rsid w:val="00825C41"/>
    <w:rsid w:val="0084371A"/>
    <w:rsid w:val="0086153F"/>
    <w:rsid w:val="008703F9"/>
    <w:rsid w:val="00875FF7"/>
    <w:rsid w:val="00885AC8"/>
    <w:rsid w:val="00886F1B"/>
    <w:rsid w:val="00895498"/>
    <w:rsid w:val="008B55D8"/>
    <w:rsid w:val="008C2673"/>
    <w:rsid w:val="008C5935"/>
    <w:rsid w:val="008E2A28"/>
    <w:rsid w:val="008E6085"/>
    <w:rsid w:val="00916357"/>
    <w:rsid w:val="00921678"/>
    <w:rsid w:val="009338F2"/>
    <w:rsid w:val="00937CED"/>
    <w:rsid w:val="00942823"/>
    <w:rsid w:val="009824BD"/>
    <w:rsid w:val="0099389E"/>
    <w:rsid w:val="009B582D"/>
    <w:rsid w:val="009B638E"/>
    <w:rsid w:val="009C4426"/>
    <w:rsid w:val="009E695F"/>
    <w:rsid w:val="009E7FA5"/>
    <w:rsid w:val="009F2B96"/>
    <w:rsid w:val="00A13FFA"/>
    <w:rsid w:val="00A23073"/>
    <w:rsid w:val="00A31809"/>
    <w:rsid w:val="00A41D87"/>
    <w:rsid w:val="00A42456"/>
    <w:rsid w:val="00A43EE7"/>
    <w:rsid w:val="00A66E02"/>
    <w:rsid w:val="00A73526"/>
    <w:rsid w:val="00AA685A"/>
    <w:rsid w:val="00AB7E4C"/>
    <w:rsid w:val="00AC0B43"/>
    <w:rsid w:val="00AD315B"/>
    <w:rsid w:val="00AE4139"/>
    <w:rsid w:val="00AF5079"/>
    <w:rsid w:val="00B1677F"/>
    <w:rsid w:val="00B2423A"/>
    <w:rsid w:val="00B26A81"/>
    <w:rsid w:val="00B33F12"/>
    <w:rsid w:val="00B4770C"/>
    <w:rsid w:val="00B517CB"/>
    <w:rsid w:val="00B70652"/>
    <w:rsid w:val="00B77EC4"/>
    <w:rsid w:val="00B8692C"/>
    <w:rsid w:val="00BD29DA"/>
    <w:rsid w:val="00BE4A83"/>
    <w:rsid w:val="00C20DFC"/>
    <w:rsid w:val="00C22581"/>
    <w:rsid w:val="00C412B5"/>
    <w:rsid w:val="00C450B8"/>
    <w:rsid w:val="00C50FF8"/>
    <w:rsid w:val="00C70E51"/>
    <w:rsid w:val="00C72DFA"/>
    <w:rsid w:val="00C760E2"/>
    <w:rsid w:val="00CA77EC"/>
    <w:rsid w:val="00CC3100"/>
    <w:rsid w:val="00CC6625"/>
    <w:rsid w:val="00CD5A63"/>
    <w:rsid w:val="00CE1D3D"/>
    <w:rsid w:val="00D04AA7"/>
    <w:rsid w:val="00D204C6"/>
    <w:rsid w:val="00D27669"/>
    <w:rsid w:val="00D313F6"/>
    <w:rsid w:val="00D440EC"/>
    <w:rsid w:val="00D5227B"/>
    <w:rsid w:val="00D6312B"/>
    <w:rsid w:val="00D63546"/>
    <w:rsid w:val="00D7238B"/>
    <w:rsid w:val="00D76434"/>
    <w:rsid w:val="00D94F5A"/>
    <w:rsid w:val="00DB74B0"/>
    <w:rsid w:val="00DD1811"/>
    <w:rsid w:val="00DE269F"/>
    <w:rsid w:val="00E10F77"/>
    <w:rsid w:val="00E51356"/>
    <w:rsid w:val="00E52F64"/>
    <w:rsid w:val="00E6340C"/>
    <w:rsid w:val="00E727FC"/>
    <w:rsid w:val="00E73C7F"/>
    <w:rsid w:val="00EA1337"/>
    <w:rsid w:val="00EF2030"/>
    <w:rsid w:val="00F10F7C"/>
    <w:rsid w:val="00F16D47"/>
    <w:rsid w:val="00F22ECE"/>
    <w:rsid w:val="00F302AF"/>
    <w:rsid w:val="00F4649E"/>
    <w:rsid w:val="00F55E65"/>
    <w:rsid w:val="00F629A4"/>
    <w:rsid w:val="00F738A5"/>
    <w:rsid w:val="00F84574"/>
    <w:rsid w:val="00F90D9D"/>
    <w:rsid w:val="00FB39F2"/>
    <w:rsid w:val="00FB77B1"/>
    <w:rsid w:val="00FC2A5A"/>
    <w:rsid w:val="00FD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B63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7"/>
    <w:pPr>
      <w:ind w:firstLineChars="200" w:firstLine="420"/>
    </w:pPr>
  </w:style>
  <w:style w:type="paragraph" w:styleId="a4">
    <w:name w:val="header"/>
    <w:basedOn w:val="a"/>
    <w:link w:val="Char"/>
    <w:uiPriority w:val="99"/>
    <w:unhideWhenUsed/>
    <w:rsid w:val="00105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14F"/>
    <w:rPr>
      <w:sz w:val="18"/>
      <w:szCs w:val="18"/>
    </w:rPr>
  </w:style>
  <w:style w:type="paragraph" w:styleId="a5">
    <w:name w:val="footer"/>
    <w:basedOn w:val="a"/>
    <w:link w:val="Char0"/>
    <w:uiPriority w:val="99"/>
    <w:unhideWhenUsed/>
    <w:rsid w:val="0010514F"/>
    <w:pPr>
      <w:tabs>
        <w:tab w:val="center" w:pos="4153"/>
        <w:tab w:val="right" w:pos="8306"/>
      </w:tabs>
      <w:snapToGrid w:val="0"/>
      <w:jc w:val="left"/>
    </w:pPr>
    <w:rPr>
      <w:sz w:val="18"/>
      <w:szCs w:val="18"/>
    </w:rPr>
  </w:style>
  <w:style w:type="character" w:customStyle="1" w:styleId="Char0">
    <w:name w:val="页脚 Char"/>
    <w:basedOn w:val="a0"/>
    <w:link w:val="a5"/>
    <w:uiPriority w:val="99"/>
    <w:rsid w:val="0010514F"/>
    <w:rPr>
      <w:sz w:val="18"/>
      <w:szCs w:val="18"/>
    </w:rPr>
  </w:style>
  <w:style w:type="table" w:styleId="a6">
    <w:name w:val="Table Grid"/>
    <w:basedOn w:val="a1"/>
    <w:uiPriority w:val="39"/>
    <w:rsid w:val="00DE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9389E"/>
    <w:rPr>
      <w:sz w:val="18"/>
      <w:szCs w:val="18"/>
    </w:rPr>
  </w:style>
  <w:style w:type="character" w:customStyle="1" w:styleId="Char1">
    <w:name w:val="批注框文本 Char"/>
    <w:basedOn w:val="a0"/>
    <w:link w:val="a7"/>
    <w:uiPriority w:val="99"/>
    <w:semiHidden/>
    <w:rsid w:val="0099389E"/>
    <w:rPr>
      <w:sz w:val="18"/>
      <w:szCs w:val="18"/>
    </w:rPr>
  </w:style>
  <w:style w:type="character" w:customStyle="1" w:styleId="1Char">
    <w:name w:val="标题 1 Char"/>
    <w:basedOn w:val="a0"/>
    <w:link w:val="1"/>
    <w:uiPriority w:val="9"/>
    <w:rsid w:val="009B638E"/>
    <w:rPr>
      <w:b/>
      <w:bCs/>
      <w:kern w:val="44"/>
      <w:sz w:val="44"/>
      <w:szCs w:val="44"/>
    </w:rPr>
  </w:style>
  <w:style w:type="paragraph" w:styleId="TOC">
    <w:name w:val="TOC Heading"/>
    <w:basedOn w:val="1"/>
    <w:next w:val="a"/>
    <w:uiPriority w:val="39"/>
    <w:unhideWhenUsed/>
    <w:qFormat/>
    <w:rsid w:val="009B638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633FD7"/>
    <w:pPr>
      <w:tabs>
        <w:tab w:val="left" w:pos="434"/>
        <w:tab w:val="right" w:leader="dot" w:pos="9628"/>
      </w:tabs>
    </w:pPr>
  </w:style>
  <w:style w:type="paragraph" w:styleId="2">
    <w:name w:val="toc 2"/>
    <w:basedOn w:val="a"/>
    <w:next w:val="a"/>
    <w:autoRedefine/>
    <w:uiPriority w:val="39"/>
    <w:unhideWhenUsed/>
    <w:rsid w:val="009B638E"/>
    <w:pPr>
      <w:ind w:leftChars="200" w:left="420"/>
    </w:pPr>
  </w:style>
  <w:style w:type="character" w:styleId="a8">
    <w:name w:val="Hyperlink"/>
    <w:basedOn w:val="a0"/>
    <w:uiPriority w:val="99"/>
    <w:unhideWhenUsed/>
    <w:rsid w:val="009B63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B63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EE7"/>
    <w:pPr>
      <w:ind w:firstLineChars="200" w:firstLine="420"/>
    </w:pPr>
  </w:style>
  <w:style w:type="paragraph" w:styleId="a4">
    <w:name w:val="header"/>
    <w:basedOn w:val="a"/>
    <w:link w:val="Char"/>
    <w:uiPriority w:val="99"/>
    <w:unhideWhenUsed/>
    <w:rsid w:val="001051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514F"/>
    <w:rPr>
      <w:sz w:val="18"/>
      <w:szCs w:val="18"/>
    </w:rPr>
  </w:style>
  <w:style w:type="paragraph" w:styleId="a5">
    <w:name w:val="footer"/>
    <w:basedOn w:val="a"/>
    <w:link w:val="Char0"/>
    <w:uiPriority w:val="99"/>
    <w:unhideWhenUsed/>
    <w:rsid w:val="0010514F"/>
    <w:pPr>
      <w:tabs>
        <w:tab w:val="center" w:pos="4153"/>
        <w:tab w:val="right" w:pos="8306"/>
      </w:tabs>
      <w:snapToGrid w:val="0"/>
      <w:jc w:val="left"/>
    </w:pPr>
    <w:rPr>
      <w:sz w:val="18"/>
      <w:szCs w:val="18"/>
    </w:rPr>
  </w:style>
  <w:style w:type="character" w:customStyle="1" w:styleId="Char0">
    <w:name w:val="页脚 Char"/>
    <w:basedOn w:val="a0"/>
    <w:link w:val="a5"/>
    <w:uiPriority w:val="99"/>
    <w:rsid w:val="0010514F"/>
    <w:rPr>
      <w:sz w:val="18"/>
      <w:szCs w:val="18"/>
    </w:rPr>
  </w:style>
  <w:style w:type="table" w:styleId="a6">
    <w:name w:val="Table Grid"/>
    <w:basedOn w:val="a1"/>
    <w:uiPriority w:val="39"/>
    <w:rsid w:val="00DE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9389E"/>
    <w:rPr>
      <w:sz w:val="18"/>
      <w:szCs w:val="18"/>
    </w:rPr>
  </w:style>
  <w:style w:type="character" w:customStyle="1" w:styleId="Char1">
    <w:name w:val="批注框文本 Char"/>
    <w:basedOn w:val="a0"/>
    <w:link w:val="a7"/>
    <w:uiPriority w:val="99"/>
    <w:semiHidden/>
    <w:rsid w:val="0099389E"/>
    <w:rPr>
      <w:sz w:val="18"/>
      <w:szCs w:val="18"/>
    </w:rPr>
  </w:style>
  <w:style w:type="character" w:customStyle="1" w:styleId="1Char">
    <w:name w:val="标题 1 Char"/>
    <w:basedOn w:val="a0"/>
    <w:link w:val="1"/>
    <w:uiPriority w:val="9"/>
    <w:rsid w:val="009B638E"/>
    <w:rPr>
      <w:b/>
      <w:bCs/>
      <w:kern w:val="44"/>
      <w:sz w:val="44"/>
      <w:szCs w:val="44"/>
    </w:rPr>
  </w:style>
  <w:style w:type="paragraph" w:styleId="TOC">
    <w:name w:val="TOC Heading"/>
    <w:basedOn w:val="1"/>
    <w:next w:val="a"/>
    <w:uiPriority w:val="39"/>
    <w:unhideWhenUsed/>
    <w:qFormat/>
    <w:rsid w:val="009B638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633FD7"/>
    <w:pPr>
      <w:tabs>
        <w:tab w:val="left" w:pos="434"/>
        <w:tab w:val="right" w:leader="dot" w:pos="9628"/>
      </w:tabs>
    </w:pPr>
  </w:style>
  <w:style w:type="paragraph" w:styleId="2">
    <w:name w:val="toc 2"/>
    <w:basedOn w:val="a"/>
    <w:next w:val="a"/>
    <w:autoRedefine/>
    <w:uiPriority w:val="39"/>
    <w:unhideWhenUsed/>
    <w:rsid w:val="009B638E"/>
    <w:pPr>
      <w:ind w:leftChars="200" w:left="420"/>
    </w:pPr>
  </w:style>
  <w:style w:type="character" w:styleId="a8">
    <w:name w:val="Hyperlink"/>
    <w:basedOn w:val="a0"/>
    <w:uiPriority w:val="99"/>
    <w:unhideWhenUsed/>
    <w:rsid w:val="009B63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4B8A-3425-4B59-BE39-4A616DC2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2</cp:revision>
  <dcterms:created xsi:type="dcterms:W3CDTF">2017-03-29T03:48:00Z</dcterms:created>
  <dcterms:modified xsi:type="dcterms:W3CDTF">2017-03-29T03:48:00Z</dcterms:modified>
</cp:coreProperties>
</file>