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BC" w:rsidRPr="00D12049" w:rsidRDefault="002229BC" w:rsidP="003C0F18">
      <w:pPr>
        <w:widowControl/>
        <w:shd w:val="clear" w:color="auto" w:fill="FFFFFF"/>
        <w:spacing w:before="236" w:after="118"/>
        <w:jc w:val="left"/>
        <w:outlineLvl w:val="0"/>
        <w:rPr>
          <w:rFonts w:ascii="Arial" w:eastAsia="宋体" w:hAnsi="Arial" w:cs="Arial"/>
          <w:b/>
          <w:bCs/>
          <w:color w:val="000000"/>
          <w:kern w:val="36"/>
          <w:sz w:val="55"/>
          <w:szCs w:val="55"/>
        </w:rPr>
      </w:pPr>
      <w:r w:rsidRPr="00D12049">
        <w:rPr>
          <w:rFonts w:ascii="Arial" w:eastAsia="宋体" w:hAnsi="Arial" w:cs="Arial"/>
          <w:b/>
          <w:bCs/>
          <w:color w:val="000000"/>
          <w:kern w:val="36"/>
          <w:sz w:val="55"/>
          <w:szCs w:val="55"/>
        </w:rPr>
        <w:t>行业和</w:t>
      </w:r>
      <w:r w:rsidRPr="00D12049">
        <w:rPr>
          <w:rFonts w:ascii="Arial" w:eastAsia="宋体" w:hAnsi="Arial" w:cs="Arial"/>
          <w:b/>
          <w:bCs/>
          <w:color w:val="000000"/>
          <w:kern w:val="36"/>
          <w:sz w:val="55"/>
          <w:szCs w:val="55"/>
        </w:rPr>
        <w:t>FDA</w:t>
      </w:r>
      <w:r w:rsidR="00095ACD" w:rsidRPr="00D12049">
        <w:rPr>
          <w:rFonts w:ascii="Arial" w:eastAsia="宋体" w:hAnsi="Arial" w:cs="Arial"/>
          <w:b/>
          <w:bCs/>
          <w:color w:val="000000"/>
          <w:kern w:val="36"/>
          <w:sz w:val="55"/>
          <w:szCs w:val="55"/>
        </w:rPr>
        <w:t>员工</w:t>
      </w:r>
      <w:r w:rsidRPr="00D12049">
        <w:rPr>
          <w:rFonts w:ascii="Arial" w:eastAsia="宋体" w:hAnsi="Arial" w:cs="Arial"/>
          <w:b/>
          <w:bCs/>
          <w:color w:val="000000"/>
          <w:kern w:val="36"/>
          <w:sz w:val="55"/>
          <w:szCs w:val="55"/>
        </w:rPr>
        <w:t>指南</w:t>
      </w:r>
      <w:r w:rsidR="00095ACD" w:rsidRPr="00D12049">
        <w:rPr>
          <w:rFonts w:ascii="Arial" w:eastAsia="宋体" w:hAnsi="Arial" w:cs="Arial"/>
          <w:b/>
          <w:bCs/>
          <w:color w:val="000000"/>
          <w:kern w:val="36"/>
          <w:sz w:val="55"/>
          <w:szCs w:val="55"/>
        </w:rPr>
        <w:t>-</w:t>
      </w:r>
      <w:r w:rsidRPr="00D12049">
        <w:rPr>
          <w:rFonts w:ascii="Arial" w:eastAsia="宋体" w:hAnsi="Arial" w:cs="Arial"/>
          <w:b/>
          <w:bCs/>
          <w:color w:val="000000"/>
          <w:kern w:val="36"/>
          <w:sz w:val="55"/>
          <w:szCs w:val="55"/>
        </w:rPr>
        <w:t>II</w:t>
      </w:r>
      <w:r w:rsidRPr="00D12049">
        <w:rPr>
          <w:rFonts w:ascii="Arial" w:eastAsia="宋体" w:hAnsi="Arial" w:cs="Arial"/>
          <w:b/>
          <w:bCs/>
          <w:color w:val="000000"/>
          <w:kern w:val="36"/>
          <w:sz w:val="55"/>
          <w:szCs w:val="55"/>
        </w:rPr>
        <w:t>类特殊控制指导性文件：计算机化分娩监测系统</w:t>
      </w:r>
    </w:p>
    <w:p w:rsidR="003C0F18" w:rsidRPr="00D12049" w:rsidRDefault="00660CA1" w:rsidP="0095717D">
      <w:pPr>
        <w:widowControl/>
        <w:numPr>
          <w:ilvl w:val="0"/>
          <w:numId w:val="1"/>
        </w:numPr>
        <w:shd w:val="clear" w:color="auto" w:fill="FFFFFF"/>
        <w:ind w:left="280" w:hanging="280"/>
        <w:jc w:val="left"/>
        <w:rPr>
          <w:rFonts w:ascii="Arial" w:eastAsia="宋体" w:hAnsi="Arial" w:cs="Arial"/>
          <w:vanish/>
          <w:color w:val="000000"/>
          <w:kern w:val="0"/>
          <w:sz w:val="22"/>
        </w:rPr>
      </w:pPr>
      <w:hyperlink r:id="rId8" w:tgtFrame="_blank" w:history="1">
        <w:r w:rsidR="003C0F18" w:rsidRPr="00D12049">
          <w:rPr>
            <w:rFonts w:ascii="Arial" w:eastAsia="宋体" w:hAnsi="Arial" w:cs="Arial"/>
            <w:b/>
            <w:bCs/>
            <w:caps/>
            <w:color w:val="0000CC"/>
            <w:kern w:val="0"/>
            <w:sz w:val="15"/>
            <w:u w:val="single"/>
          </w:rPr>
          <w:t>Share</w:t>
        </w:r>
      </w:hyperlink>
      <w:r w:rsidR="003C0F18" w:rsidRPr="00D12049">
        <w:rPr>
          <w:rFonts w:ascii="Arial" w:eastAsia="宋体" w:hAnsi="Arial" w:cs="Arial"/>
          <w:vanish/>
          <w:color w:val="000000"/>
          <w:kern w:val="0"/>
          <w:sz w:val="22"/>
        </w:rPr>
        <w:t xml:space="preserve"> </w:t>
      </w:r>
    </w:p>
    <w:p w:rsidR="003C0F18" w:rsidRPr="00D12049" w:rsidRDefault="00660CA1" w:rsidP="0095717D">
      <w:pPr>
        <w:widowControl/>
        <w:numPr>
          <w:ilvl w:val="0"/>
          <w:numId w:val="1"/>
        </w:numPr>
        <w:shd w:val="clear" w:color="auto" w:fill="FFFFFF"/>
        <w:ind w:left="280" w:hanging="280"/>
        <w:jc w:val="left"/>
        <w:rPr>
          <w:rFonts w:ascii="Arial" w:eastAsia="宋体" w:hAnsi="Arial" w:cs="Arial"/>
          <w:vanish/>
          <w:color w:val="000000"/>
          <w:kern w:val="0"/>
          <w:sz w:val="22"/>
        </w:rPr>
      </w:pPr>
      <w:hyperlink r:id="rId9" w:tgtFrame="_blank" w:history="1">
        <w:r w:rsidR="003C0F18" w:rsidRPr="00D12049">
          <w:rPr>
            <w:rFonts w:ascii="Arial" w:eastAsia="宋体" w:hAnsi="Arial" w:cs="Arial"/>
            <w:b/>
            <w:bCs/>
            <w:caps/>
            <w:color w:val="0000CC"/>
            <w:kern w:val="0"/>
            <w:sz w:val="15"/>
            <w:u w:val="single"/>
          </w:rPr>
          <w:t>Tweet</w:t>
        </w:r>
      </w:hyperlink>
      <w:r w:rsidR="003C0F18" w:rsidRPr="00D12049">
        <w:rPr>
          <w:rFonts w:ascii="Arial" w:eastAsia="宋体" w:hAnsi="Arial" w:cs="Arial"/>
          <w:vanish/>
          <w:color w:val="000000"/>
          <w:kern w:val="0"/>
          <w:sz w:val="22"/>
        </w:rPr>
        <w:t xml:space="preserve"> </w:t>
      </w:r>
    </w:p>
    <w:p w:rsidR="003C0F18" w:rsidRPr="00D12049" w:rsidRDefault="00660CA1" w:rsidP="0095717D">
      <w:pPr>
        <w:widowControl/>
        <w:numPr>
          <w:ilvl w:val="0"/>
          <w:numId w:val="1"/>
        </w:numPr>
        <w:shd w:val="clear" w:color="auto" w:fill="FFFFFF"/>
        <w:ind w:left="280" w:hanging="280"/>
        <w:jc w:val="left"/>
        <w:rPr>
          <w:rFonts w:ascii="Arial" w:eastAsia="宋体" w:hAnsi="Arial" w:cs="Arial"/>
          <w:vanish/>
          <w:color w:val="000000"/>
          <w:kern w:val="0"/>
          <w:sz w:val="22"/>
        </w:rPr>
      </w:pPr>
      <w:hyperlink r:id="rId10" w:tgtFrame="_blank" w:history="1">
        <w:r w:rsidR="003C0F18" w:rsidRPr="00D12049">
          <w:rPr>
            <w:rFonts w:ascii="Arial" w:eastAsia="宋体" w:hAnsi="Arial" w:cs="Arial"/>
            <w:b/>
            <w:bCs/>
            <w:caps/>
            <w:color w:val="0000CC"/>
            <w:kern w:val="0"/>
            <w:sz w:val="15"/>
            <w:u w:val="single"/>
          </w:rPr>
          <w:t>Linkedin</w:t>
        </w:r>
      </w:hyperlink>
      <w:r w:rsidR="003C0F18" w:rsidRPr="00D12049">
        <w:rPr>
          <w:rFonts w:ascii="Arial" w:eastAsia="宋体" w:hAnsi="Arial" w:cs="Arial"/>
          <w:vanish/>
          <w:color w:val="000000"/>
          <w:kern w:val="0"/>
          <w:sz w:val="22"/>
        </w:rPr>
        <w:t xml:space="preserve"> </w:t>
      </w:r>
    </w:p>
    <w:p w:rsidR="003C0F18" w:rsidRPr="00D12049" w:rsidRDefault="00660CA1" w:rsidP="0095717D">
      <w:pPr>
        <w:widowControl/>
        <w:numPr>
          <w:ilvl w:val="0"/>
          <w:numId w:val="1"/>
        </w:numPr>
        <w:shd w:val="clear" w:color="auto" w:fill="FFFFFF"/>
        <w:ind w:left="280" w:hanging="280"/>
        <w:jc w:val="left"/>
        <w:rPr>
          <w:rFonts w:ascii="Arial" w:eastAsia="宋体" w:hAnsi="Arial" w:cs="Arial"/>
          <w:vanish/>
          <w:color w:val="000000"/>
          <w:kern w:val="0"/>
          <w:sz w:val="22"/>
        </w:rPr>
      </w:pPr>
      <w:hyperlink r:id="rId11" w:tgtFrame="_blank" w:history="1">
        <w:r w:rsidR="003C0F18" w:rsidRPr="00D12049">
          <w:rPr>
            <w:rFonts w:ascii="Arial" w:eastAsia="宋体" w:hAnsi="Arial" w:cs="Arial"/>
            <w:b/>
            <w:bCs/>
            <w:caps/>
            <w:color w:val="0000CC"/>
            <w:kern w:val="0"/>
            <w:sz w:val="15"/>
            <w:u w:val="single"/>
          </w:rPr>
          <w:t>Pin it</w:t>
        </w:r>
      </w:hyperlink>
      <w:r w:rsidR="003C0F18" w:rsidRPr="00D12049">
        <w:rPr>
          <w:rFonts w:ascii="Arial" w:eastAsia="宋体" w:hAnsi="Arial" w:cs="Arial"/>
          <w:vanish/>
          <w:color w:val="000000"/>
          <w:kern w:val="0"/>
          <w:sz w:val="22"/>
        </w:rPr>
        <w:t xml:space="preserve"> </w:t>
      </w:r>
    </w:p>
    <w:p w:rsidR="003C0F18" w:rsidRPr="00D12049" w:rsidRDefault="00660CA1" w:rsidP="0095717D">
      <w:pPr>
        <w:widowControl/>
        <w:numPr>
          <w:ilvl w:val="0"/>
          <w:numId w:val="1"/>
        </w:numPr>
        <w:shd w:val="clear" w:color="auto" w:fill="FFFFFF"/>
        <w:ind w:left="280" w:hanging="280"/>
        <w:jc w:val="left"/>
        <w:rPr>
          <w:rFonts w:ascii="Arial" w:eastAsia="宋体" w:hAnsi="Arial" w:cs="Arial"/>
          <w:vanish/>
          <w:color w:val="000000"/>
          <w:kern w:val="0"/>
          <w:sz w:val="22"/>
        </w:rPr>
      </w:pPr>
      <w:hyperlink r:id="rId12" w:anchor="more-shares" w:history="1">
        <w:r w:rsidR="003C0F18" w:rsidRPr="00D12049">
          <w:rPr>
            <w:rFonts w:ascii="Arial" w:eastAsia="宋体" w:hAnsi="Arial" w:cs="Arial"/>
            <w:b/>
            <w:bCs/>
            <w:caps/>
            <w:vanish/>
            <w:color w:val="000000"/>
            <w:kern w:val="0"/>
            <w:sz w:val="15"/>
            <w:u w:val="single"/>
          </w:rPr>
          <w:t>More sharing options</w:t>
        </w:r>
      </w:hyperlink>
      <w:r w:rsidR="003C0F18" w:rsidRPr="00D12049">
        <w:rPr>
          <w:rFonts w:ascii="Arial" w:eastAsia="宋体" w:hAnsi="Arial" w:cs="Arial"/>
          <w:vanish/>
          <w:color w:val="000000"/>
          <w:kern w:val="0"/>
          <w:sz w:val="22"/>
        </w:rPr>
        <w:t xml:space="preserve"> </w:t>
      </w:r>
    </w:p>
    <w:p w:rsidR="003C0F18" w:rsidRPr="00D12049" w:rsidRDefault="00660CA1" w:rsidP="0095717D">
      <w:pPr>
        <w:widowControl/>
        <w:numPr>
          <w:ilvl w:val="1"/>
          <w:numId w:val="1"/>
        </w:numPr>
        <w:shd w:val="clear" w:color="auto" w:fill="FFFFFF"/>
        <w:ind w:left="280" w:hanging="280"/>
        <w:jc w:val="left"/>
        <w:rPr>
          <w:rFonts w:ascii="Arial" w:eastAsia="宋体" w:hAnsi="Arial" w:cs="Arial"/>
          <w:vanish/>
          <w:color w:val="000000"/>
          <w:kern w:val="0"/>
          <w:sz w:val="22"/>
        </w:rPr>
      </w:pPr>
      <w:hyperlink r:id="rId13" w:tgtFrame="_blank" w:history="1">
        <w:r w:rsidR="003C0F18" w:rsidRPr="00D12049">
          <w:rPr>
            <w:rFonts w:ascii="Arial" w:eastAsia="宋体" w:hAnsi="Arial" w:cs="Arial"/>
            <w:b/>
            <w:bCs/>
            <w:caps/>
            <w:vanish/>
            <w:color w:val="000000"/>
            <w:kern w:val="0"/>
            <w:sz w:val="15"/>
            <w:u w:val="single"/>
          </w:rPr>
          <w:t>Linkedin</w:t>
        </w:r>
      </w:hyperlink>
      <w:r w:rsidR="003C0F18" w:rsidRPr="00D12049">
        <w:rPr>
          <w:rFonts w:ascii="Arial" w:eastAsia="宋体" w:hAnsi="Arial" w:cs="Arial"/>
          <w:vanish/>
          <w:color w:val="000000"/>
          <w:kern w:val="0"/>
          <w:sz w:val="22"/>
        </w:rPr>
        <w:t xml:space="preserve"> </w:t>
      </w:r>
    </w:p>
    <w:p w:rsidR="003C0F18" w:rsidRPr="00D12049" w:rsidRDefault="00660CA1" w:rsidP="0095717D">
      <w:pPr>
        <w:widowControl/>
        <w:numPr>
          <w:ilvl w:val="1"/>
          <w:numId w:val="1"/>
        </w:numPr>
        <w:shd w:val="clear" w:color="auto" w:fill="FFFFFF"/>
        <w:ind w:left="280" w:hanging="280"/>
        <w:jc w:val="left"/>
        <w:rPr>
          <w:rFonts w:ascii="Arial" w:eastAsia="宋体" w:hAnsi="Arial" w:cs="Arial"/>
          <w:vanish/>
          <w:color w:val="000000"/>
          <w:kern w:val="0"/>
          <w:sz w:val="22"/>
        </w:rPr>
      </w:pPr>
      <w:hyperlink r:id="rId14" w:tgtFrame="_blank" w:history="1">
        <w:r w:rsidR="003C0F18" w:rsidRPr="00D12049">
          <w:rPr>
            <w:rFonts w:ascii="Arial" w:eastAsia="宋体" w:hAnsi="Arial" w:cs="Arial"/>
            <w:b/>
            <w:bCs/>
            <w:caps/>
            <w:vanish/>
            <w:color w:val="000000"/>
            <w:kern w:val="0"/>
            <w:sz w:val="15"/>
            <w:u w:val="single"/>
          </w:rPr>
          <w:t>Pin it</w:t>
        </w:r>
      </w:hyperlink>
      <w:r w:rsidR="003C0F18" w:rsidRPr="00D12049">
        <w:rPr>
          <w:rFonts w:ascii="Arial" w:eastAsia="宋体" w:hAnsi="Arial" w:cs="Arial"/>
          <w:vanish/>
          <w:color w:val="000000"/>
          <w:kern w:val="0"/>
          <w:sz w:val="22"/>
        </w:rPr>
        <w:t xml:space="preserve"> </w:t>
      </w:r>
    </w:p>
    <w:p w:rsidR="003C0F18" w:rsidRPr="00D12049" w:rsidRDefault="00660CA1" w:rsidP="0095717D">
      <w:pPr>
        <w:widowControl/>
        <w:numPr>
          <w:ilvl w:val="0"/>
          <w:numId w:val="1"/>
        </w:numPr>
        <w:shd w:val="clear" w:color="auto" w:fill="FFFFFF"/>
        <w:ind w:left="280" w:hanging="280"/>
        <w:jc w:val="left"/>
        <w:rPr>
          <w:rFonts w:ascii="Arial" w:eastAsia="宋体" w:hAnsi="Arial" w:cs="Arial"/>
          <w:vanish/>
          <w:color w:val="000000"/>
          <w:kern w:val="0"/>
          <w:sz w:val="22"/>
        </w:rPr>
      </w:pPr>
      <w:hyperlink r:id="rId15" w:history="1">
        <w:r w:rsidR="003C0F18" w:rsidRPr="00D12049">
          <w:rPr>
            <w:rFonts w:ascii="Arial" w:eastAsia="宋体" w:hAnsi="Arial" w:cs="Arial"/>
            <w:b/>
            <w:bCs/>
            <w:caps/>
            <w:color w:val="0000CC"/>
            <w:kern w:val="0"/>
            <w:sz w:val="15"/>
            <w:u w:val="single"/>
          </w:rPr>
          <w:t>Email</w:t>
        </w:r>
      </w:hyperlink>
      <w:r w:rsidR="003C0F18" w:rsidRPr="00D12049">
        <w:rPr>
          <w:rFonts w:ascii="Arial" w:eastAsia="宋体" w:hAnsi="Arial" w:cs="Arial"/>
          <w:vanish/>
          <w:color w:val="000000"/>
          <w:kern w:val="0"/>
          <w:sz w:val="22"/>
        </w:rPr>
        <w:t xml:space="preserve"> </w:t>
      </w:r>
    </w:p>
    <w:p w:rsidR="003C0F18" w:rsidRPr="00D12049" w:rsidRDefault="00660CA1" w:rsidP="0095717D">
      <w:pPr>
        <w:widowControl/>
        <w:numPr>
          <w:ilvl w:val="0"/>
          <w:numId w:val="1"/>
        </w:numPr>
        <w:shd w:val="clear" w:color="auto" w:fill="FFFFFF"/>
        <w:ind w:left="280" w:hanging="280"/>
        <w:jc w:val="left"/>
        <w:rPr>
          <w:rFonts w:ascii="Arial" w:eastAsia="宋体" w:hAnsi="Arial" w:cs="Arial"/>
          <w:vanish/>
          <w:color w:val="000000"/>
          <w:kern w:val="0"/>
          <w:sz w:val="22"/>
        </w:rPr>
      </w:pPr>
      <w:hyperlink r:id="rId16" w:tooltip="Print this page" w:history="1">
        <w:r w:rsidR="003C0F18" w:rsidRPr="00D12049">
          <w:rPr>
            <w:rFonts w:ascii="Arial" w:eastAsia="宋体" w:hAnsi="Arial" w:cs="Arial"/>
            <w:b/>
            <w:bCs/>
            <w:caps/>
            <w:color w:val="0000CC"/>
            <w:kern w:val="0"/>
            <w:sz w:val="15"/>
            <w:szCs w:val="15"/>
            <w:u w:val="single"/>
          </w:rPr>
          <w:t>Print</w:t>
        </w:r>
      </w:hyperlink>
      <w:r w:rsidR="003C0F18" w:rsidRPr="00D12049">
        <w:rPr>
          <w:rFonts w:ascii="Arial" w:eastAsia="宋体" w:hAnsi="Arial" w:cs="Arial"/>
          <w:vanish/>
          <w:color w:val="000000"/>
          <w:kern w:val="0"/>
          <w:sz w:val="22"/>
        </w:rPr>
        <w:t xml:space="preserve"> </w:t>
      </w:r>
    </w:p>
    <w:p w:rsidR="003C0F18" w:rsidRPr="00F003A3" w:rsidRDefault="006A2496" w:rsidP="00431DF5">
      <w:pPr>
        <w:widowControl/>
        <w:shd w:val="clear" w:color="auto" w:fill="FFFFFF"/>
        <w:snapToGrid w:val="0"/>
        <w:spacing w:line="300" w:lineRule="auto"/>
        <w:ind w:leftChars="378" w:left="809" w:hangingChars="7" w:hanging="15"/>
        <w:rPr>
          <w:rFonts w:ascii="Arial" w:eastAsia="宋体" w:hAnsi="Arial" w:cs="Arial"/>
          <w:color w:val="000000"/>
          <w:kern w:val="0"/>
          <w:szCs w:val="21"/>
        </w:rPr>
      </w:pPr>
      <w:r w:rsidRPr="00F003A3">
        <w:rPr>
          <w:rFonts w:ascii="Arial" w:eastAsia="宋体" w:hAnsi="Arial" w:cs="Arial"/>
          <w:b/>
          <w:bCs/>
          <w:color w:val="000000"/>
          <w:kern w:val="0"/>
          <w:szCs w:val="21"/>
        </w:rPr>
        <w:t>文件发布日期：</w:t>
      </w:r>
      <w:r w:rsidRPr="00F003A3">
        <w:rPr>
          <w:rFonts w:ascii="Arial" w:eastAsia="宋体" w:hAnsi="Arial" w:cs="Arial"/>
          <w:b/>
          <w:bCs/>
          <w:color w:val="000000"/>
          <w:kern w:val="0"/>
          <w:szCs w:val="21"/>
        </w:rPr>
        <w:t>2007</w:t>
      </w:r>
      <w:r w:rsidRPr="00F003A3">
        <w:rPr>
          <w:rFonts w:ascii="Arial" w:eastAsia="宋体" w:hAnsi="Arial" w:cs="Arial"/>
          <w:b/>
          <w:bCs/>
          <w:color w:val="000000"/>
          <w:kern w:val="0"/>
          <w:szCs w:val="21"/>
        </w:rPr>
        <w:t>年</w:t>
      </w:r>
      <w:r w:rsidRPr="00F003A3">
        <w:rPr>
          <w:rFonts w:ascii="Arial" w:eastAsia="宋体" w:hAnsi="Arial" w:cs="Arial"/>
          <w:b/>
          <w:bCs/>
          <w:color w:val="000000"/>
          <w:kern w:val="0"/>
          <w:szCs w:val="21"/>
        </w:rPr>
        <w:t>4</w:t>
      </w:r>
      <w:r w:rsidRPr="00F003A3">
        <w:rPr>
          <w:rFonts w:ascii="Arial" w:eastAsia="宋体" w:hAnsi="Arial" w:cs="Arial"/>
          <w:b/>
          <w:bCs/>
          <w:color w:val="000000"/>
          <w:kern w:val="0"/>
          <w:szCs w:val="21"/>
        </w:rPr>
        <w:t>月</w:t>
      </w:r>
      <w:r w:rsidRPr="00F003A3">
        <w:rPr>
          <w:rFonts w:ascii="Arial" w:eastAsia="宋体" w:hAnsi="Arial" w:cs="Arial"/>
          <w:b/>
          <w:bCs/>
          <w:color w:val="000000"/>
          <w:kern w:val="0"/>
          <w:szCs w:val="21"/>
        </w:rPr>
        <w:t>24</w:t>
      </w:r>
      <w:r w:rsidRPr="00F003A3">
        <w:rPr>
          <w:rFonts w:ascii="Arial" w:eastAsia="宋体" w:hAnsi="Arial" w:cs="Arial"/>
          <w:b/>
          <w:bCs/>
          <w:color w:val="000000"/>
          <w:kern w:val="0"/>
          <w:szCs w:val="21"/>
        </w:rPr>
        <w:t>日</w:t>
      </w:r>
    </w:p>
    <w:p w:rsidR="003C0F18" w:rsidRPr="00F003A3" w:rsidRDefault="006A2496" w:rsidP="00431DF5">
      <w:pPr>
        <w:widowControl/>
        <w:shd w:val="clear" w:color="auto" w:fill="FFFFFF"/>
        <w:snapToGrid w:val="0"/>
        <w:spacing w:line="300" w:lineRule="auto"/>
        <w:ind w:leftChars="378" w:left="809" w:hangingChars="7" w:hanging="15"/>
        <w:rPr>
          <w:rFonts w:ascii="Arial" w:eastAsia="宋体" w:hAnsi="Arial" w:cs="Arial"/>
          <w:color w:val="000000"/>
          <w:kern w:val="0"/>
          <w:szCs w:val="21"/>
        </w:rPr>
      </w:pPr>
      <w:r w:rsidRPr="00F003A3">
        <w:rPr>
          <w:rFonts w:ascii="Arial" w:eastAsia="宋体" w:hAnsi="Arial" w:cs="Arial"/>
          <w:color w:val="000000"/>
          <w:kern w:val="0"/>
          <w:szCs w:val="21"/>
        </w:rPr>
        <w:t>有关本文件的问题，请致电</w:t>
      </w:r>
      <w:r w:rsidRPr="00F003A3">
        <w:rPr>
          <w:rFonts w:ascii="Arial" w:eastAsia="宋体" w:hAnsi="Arial" w:cs="Arial"/>
          <w:color w:val="000000"/>
          <w:kern w:val="0"/>
          <w:szCs w:val="21"/>
        </w:rPr>
        <w:t>301-796-6531</w:t>
      </w:r>
      <w:r w:rsidRPr="00F003A3">
        <w:rPr>
          <w:rFonts w:ascii="Arial" w:eastAsia="宋体" w:hAnsi="Arial" w:cs="Arial"/>
          <w:color w:val="000000"/>
          <w:kern w:val="0"/>
          <w:szCs w:val="21"/>
        </w:rPr>
        <w:t>或发送电子邮件至</w:t>
      </w:r>
      <w:r w:rsidRPr="00254FD8">
        <w:rPr>
          <w:rFonts w:ascii="Arial" w:eastAsia="宋体" w:hAnsi="Arial" w:cs="Arial"/>
          <w:color w:val="0000FF"/>
          <w:kern w:val="0"/>
          <w:szCs w:val="21"/>
          <w:u w:val="single"/>
        </w:rPr>
        <w:t>glenn.bell@fda.hhs.gov</w:t>
      </w:r>
      <w:r w:rsidRPr="00F003A3">
        <w:rPr>
          <w:rFonts w:ascii="Arial" w:eastAsia="宋体" w:hAnsi="Arial" w:cs="Arial"/>
          <w:color w:val="000000"/>
          <w:kern w:val="0"/>
          <w:szCs w:val="21"/>
        </w:rPr>
        <w:t>联系</w:t>
      </w:r>
      <w:r w:rsidRPr="00F003A3">
        <w:rPr>
          <w:rFonts w:ascii="Arial" w:eastAsia="宋体" w:hAnsi="Arial" w:cs="Arial"/>
          <w:color w:val="000000"/>
          <w:kern w:val="0"/>
          <w:szCs w:val="21"/>
        </w:rPr>
        <w:t>Glenn Bell</w:t>
      </w:r>
      <w:r w:rsidRPr="00F003A3">
        <w:rPr>
          <w:rFonts w:ascii="Arial" w:eastAsia="宋体" w:hAnsi="Arial" w:cs="Arial"/>
          <w:color w:val="000000"/>
          <w:kern w:val="0"/>
          <w:szCs w:val="21"/>
        </w:rPr>
        <w:t>。</w:t>
      </w:r>
    </w:p>
    <w:p w:rsidR="003C0F18" w:rsidRPr="00F003A3" w:rsidRDefault="003C0F18"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noProof/>
          <w:color w:val="000000"/>
          <w:kern w:val="0"/>
          <w:szCs w:val="21"/>
        </w:rPr>
        <w:drawing>
          <wp:inline distT="0" distB="0" distL="0" distR="0" wp14:anchorId="31110191" wp14:editId="7475F1A9">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7"/>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3C0F18" w:rsidRPr="00F003A3" w:rsidRDefault="006A2496" w:rsidP="00525A95">
      <w:pPr>
        <w:widowControl/>
        <w:shd w:val="clear" w:color="auto" w:fill="FFFFFF"/>
        <w:snapToGrid w:val="0"/>
        <w:spacing w:line="300" w:lineRule="auto"/>
        <w:jc w:val="right"/>
        <w:rPr>
          <w:rFonts w:ascii="Arial" w:eastAsia="宋体" w:hAnsi="Arial" w:cs="Arial"/>
          <w:b/>
          <w:bCs/>
          <w:color w:val="000000"/>
          <w:kern w:val="0"/>
          <w:szCs w:val="21"/>
        </w:rPr>
      </w:pPr>
      <w:r w:rsidRPr="00F003A3">
        <w:rPr>
          <w:rFonts w:ascii="Arial" w:eastAsia="宋体" w:hAnsi="Arial" w:cs="Arial"/>
          <w:b/>
          <w:bCs/>
          <w:color w:val="000000"/>
          <w:kern w:val="0"/>
          <w:szCs w:val="21"/>
        </w:rPr>
        <w:t>美国卫生</w:t>
      </w:r>
      <w:r w:rsidR="00095ACD" w:rsidRPr="00F003A3">
        <w:rPr>
          <w:rFonts w:ascii="Arial" w:eastAsia="宋体" w:hAnsi="Arial" w:cs="Arial"/>
          <w:b/>
          <w:bCs/>
          <w:color w:val="000000"/>
          <w:kern w:val="0"/>
          <w:szCs w:val="21"/>
        </w:rPr>
        <w:t>与</w:t>
      </w:r>
      <w:r w:rsidRPr="00F003A3">
        <w:rPr>
          <w:rFonts w:ascii="Arial" w:eastAsia="宋体" w:hAnsi="Arial" w:cs="Arial"/>
          <w:b/>
          <w:bCs/>
          <w:color w:val="000000"/>
          <w:kern w:val="0"/>
          <w:szCs w:val="21"/>
        </w:rPr>
        <w:t>公众服务部</w:t>
      </w:r>
      <w:r w:rsidR="003C0F18" w:rsidRPr="00F003A3">
        <w:rPr>
          <w:rFonts w:ascii="Arial" w:eastAsia="宋体" w:hAnsi="Arial" w:cs="Arial"/>
          <w:b/>
          <w:bCs/>
          <w:color w:val="000000"/>
          <w:kern w:val="0"/>
          <w:szCs w:val="21"/>
        </w:rPr>
        <w:br/>
      </w:r>
      <w:r w:rsidRPr="00F003A3">
        <w:rPr>
          <w:rFonts w:ascii="Arial" w:eastAsia="宋体" w:hAnsi="Arial" w:cs="Arial"/>
          <w:b/>
          <w:bCs/>
          <w:color w:val="000000"/>
          <w:kern w:val="0"/>
          <w:szCs w:val="21"/>
        </w:rPr>
        <w:t>食品药品监督管理局</w:t>
      </w:r>
      <w:r w:rsidR="003C0F18" w:rsidRPr="00F003A3">
        <w:rPr>
          <w:rFonts w:ascii="Arial" w:eastAsia="宋体" w:hAnsi="Arial" w:cs="Arial"/>
          <w:b/>
          <w:bCs/>
          <w:color w:val="000000"/>
          <w:kern w:val="0"/>
          <w:szCs w:val="21"/>
        </w:rPr>
        <w:br/>
      </w:r>
      <w:r w:rsidRPr="00F003A3">
        <w:rPr>
          <w:rFonts w:ascii="Arial" w:eastAsia="宋体" w:hAnsi="Arial" w:cs="Arial"/>
          <w:b/>
          <w:bCs/>
          <w:color w:val="000000"/>
          <w:kern w:val="0"/>
          <w:szCs w:val="21"/>
        </w:rPr>
        <w:t>器械</w:t>
      </w:r>
      <w:r w:rsidR="003461C6">
        <w:rPr>
          <w:rFonts w:ascii="Arial" w:eastAsia="宋体" w:hAnsi="Arial" w:cs="Arial" w:hint="eastAsia"/>
          <w:b/>
          <w:bCs/>
          <w:color w:val="000000"/>
          <w:kern w:val="0"/>
          <w:szCs w:val="21"/>
        </w:rPr>
        <w:t>和放射卫生</w:t>
      </w:r>
      <w:r w:rsidRPr="00F003A3">
        <w:rPr>
          <w:rFonts w:ascii="Arial" w:eastAsia="宋体" w:hAnsi="Arial" w:cs="Arial"/>
          <w:b/>
          <w:bCs/>
          <w:color w:val="000000"/>
          <w:kern w:val="0"/>
          <w:szCs w:val="21"/>
        </w:rPr>
        <w:t>中心</w:t>
      </w:r>
    </w:p>
    <w:p w:rsidR="003C0F18" w:rsidRPr="00F003A3" w:rsidRDefault="006A2496" w:rsidP="00525A95">
      <w:pPr>
        <w:widowControl/>
        <w:shd w:val="clear" w:color="auto" w:fill="FFFFFF"/>
        <w:snapToGrid w:val="0"/>
        <w:spacing w:line="300" w:lineRule="auto"/>
        <w:jc w:val="right"/>
        <w:rPr>
          <w:rFonts w:ascii="Arial" w:eastAsia="宋体" w:hAnsi="Arial" w:cs="Arial"/>
          <w:b/>
          <w:bCs/>
          <w:color w:val="000000"/>
          <w:kern w:val="0"/>
          <w:szCs w:val="21"/>
        </w:rPr>
      </w:pPr>
      <w:r w:rsidRPr="00F003A3">
        <w:rPr>
          <w:rFonts w:ascii="Arial" w:eastAsia="宋体" w:hAnsi="Arial" w:cs="Arial"/>
          <w:b/>
          <w:bCs/>
          <w:color w:val="000000"/>
          <w:kern w:val="0"/>
          <w:szCs w:val="21"/>
        </w:rPr>
        <w:t>妇产科器械科</w:t>
      </w:r>
      <w:r w:rsidR="003C0F18" w:rsidRPr="00F003A3">
        <w:rPr>
          <w:rFonts w:ascii="Arial" w:eastAsia="宋体" w:hAnsi="Arial" w:cs="Arial"/>
          <w:b/>
          <w:bCs/>
          <w:color w:val="000000"/>
          <w:kern w:val="0"/>
          <w:szCs w:val="21"/>
        </w:rPr>
        <w:br/>
      </w:r>
      <w:r w:rsidRPr="00F003A3">
        <w:rPr>
          <w:rFonts w:ascii="Arial" w:eastAsia="宋体" w:hAnsi="Arial" w:cs="Arial"/>
          <w:b/>
          <w:bCs/>
          <w:color w:val="000000"/>
          <w:kern w:val="0"/>
          <w:szCs w:val="21"/>
        </w:rPr>
        <w:t>生殖、腹部和放射器械司</w:t>
      </w:r>
      <w:r w:rsidR="003C0F18" w:rsidRPr="00F003A3">
        <w:rPr>
          <w:rFonts w:ascii="Arial" w:eastAsia="宋体" w:hAnsi="Arial" w:cs="Arial"/>
          <w:b/>
          <w:bCs/>
          <w:color w:val="000000"/>
          <w:kern w:val="0"/>
          <w:szCs w:val="21"/>
        </w:rPr>
        <w:br/>
      </w:r>
      <w:r w:rsidRPr="00F003A3">
        <w:rPr>
          <w:rFonts w:ascii="Arial" w:eastAsia="宋体" w:hAnsi="Arial" w:cs="Arial"/>
          <w:b/>
          <w:bCs/>
          <w:color w:val="000000"/>
          <w:kern w:val="0"/>
          <w:szCs w:val="21"/>
        </w:rPr>
        <w:t>器械评价办公室</w:t>
      </w:r>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25" style="width:0;height:0" o:hralign="center" o:hrstd="t" o:hr="t" fillcolor="#a0a0a0" stroked="f"/>
        </w:pict>
      </w:r>
    </w:p>
    <w:p w:rsidR="00B63C3B" w:rsidRDefault="00B63C3B">
      <w:pPr>
        <w:widowControl/>
        <w:jc w:val="left"/>
        <w:rPr>
          <w:rFonts w:ascii="Arial" w:eastAsia="宋体" w:hAnsi="Arial" w:cs="Arial"/>
          <w:b/>
          <w:bCs/>
          <w:color w:val="000000"/>
          <w:kern w:val="0"/>
          <w:szCs w:val="21"/>
        </w:rPr>
      </w:pPr>
      <w:r>
        <w:rPr>
          <w:rFonts w:ascii="Arial" w:eastAsia="宋体" w:hAnsi="Arial" w:cs="Arial"/>
          <w:b/>
          <w:bCs/>
          <w:color w:val="000000"/>
          <w:kern w:val="0"/>
          <w:szCs w:val="21"/>
        </w:rPr>
        <w:br w:type="page"/>
      </w:r>
    </w:p>
    <w:p w:rsidR="003C0F18" w:rsidRPr="00B63C3B" w:rsidRDefault="006A2496" w:rsidP="00B63C3B">
      <w:pPr>
        <w:shd w:val="clear" w:color="auto" w:fill="FFFFFF"/>
        <w:snapToGrid w:val="0"/>
        <w:spacing w:before="236" w:after="118" w:line="300" w:lineRule="auto"/>
        <w:jc w:val="center"/>
        <w:outlineLvl w:val="2"/>
        <w:rPr>
          <w:rFonts w:ascii="Arial" w:eastAsia="宋体" w:hAnsi="Arial" w:cs="Arial"/>
          <w:b/>
          <w:bCs/>
          <w:color w:val="000000"/>
          <w:kern w:val="0"/>
          <w:sz w:val="30"/>
          <w:szCs w:val="30"/>
        </w:rPr>
      </w:pPr>
      <w:r w:rsidRPr="00B63C3B">
        <w:rPr>
          <w:rFonts w:ascii="Arial" w:eastAsia="宋体" w:hAnsi="Arial" w:cs="Arial"/>
          <w:b/>
          <w:bCs/>
          <w:color w:val="000000"/>
          <w:kern w:val="0"/>
          <w:sz w:val="30"/>
          <w:szCs w:val="30"/>
        </w:rPr>
        <w:lastRenderedPageBreak/>
        <w:t>前言</w:t>
      </w:r>
    </w:p>
    <w:p w:rsidR="003C0F18" w:rsidRPr="00F003A3" w:rsidRDefault="006A2496" w:rsidP="00F003A3">
      <w:pPr>
        <w:widowControl/>
        <w:shd w:val="clear" w:color="auto" w:fill="FFFFFF"/>
        <w:snapToGrid w:val="0"/>
        <w:spacing w:before="236" w:after="118" w:line="300" w:lineRule="auto"/>
        <w:outlineLvl w:val="3"/>
        <w:rPr>
          <w:rFonts w:ascii="Arial" w:eastAsia="宋体" w:hAnsi="Arial" w:cs="Arial"/>
          <w:b/>
          <w:bCs/>
          <w:color w:val="000000"/>
          <w:kern w:val="0"/>
          <w:szCs w:val="21"/>
        </w:rPr>
      </w:pPr>
      <w:r w:rsidRPr="00F003A3">
        <w:rPr>
          <w:rFonts w:ascii="Arial" w:eastAsia="宋体" w:hAnsi="Arial" w:cs="Arial"/>
          <w:b/>
          <w:bCs/>
          <w:color w:val="000000"/>
          <w:kern w:val="0"/>
          <w:szCs w:val="21"/>
        </w:rPr>
        <w:t>公共评论</w:t>
      </w:r>
    </w:p>
    <w:p w:rsidR="006A2496" w:rsidRPr="00F003A3" w:rsidRDefault="00095ACD" w:rsidP="00F003A3">
      <w:pPr>
        <w:pStyle w:val="ab"/>
        <w:snapToGrid w:val="0"/>
        <w:spacing w:line="300" w:lineRule="auto"/>
        <w:ind w:left="0"/>
        <w:jc w:val="both"/>
        <w:rPr>
          <w:rFonts w:ascii="Arial" w:eastAsia="宋体" w:hAnsi="Arial" w:cs="Arial"/>
          <w:sz w:val="21"/>
          <w:szCs w:val="21"/>
          <w:lang w:eastAsia="zh-CN"/>
        </w:rPr>
      </w:pPr>
      <w:r w:rsidRPr="00F003A3">
        <w:rPr>
          <w:rFonts w:ascii="Arial" w:eastAsia="宋体" w:hAnsi="Arial" w:cs="Arial"/>
          <w:sz w:val="21"/>
          <w:szCs w:val="21"/>
          <w:lang w:eastAsia="zh-CN"/>
        </w:rPr>
        <w:t>贵公司</w:t>
      </w:r>
      <w:r w:rsidR="006A2496" w:rsidRPr="00F003A3">
        <w:rPr>
          <w:rFonts w:ascii="Arial" w:eastAsia="宋体" w:hAnsi="Arial" w:cs="Arial"/>
          <w:sz w:val="21"/>
          <w:szCs w:val="21"/>
          <w:lang w:eastAsia="zh-CN"/>
        </w:rPr>
        <w:t>可以随时提交书面评论和建议至食品药品监督管理局，</w:t>
      </w:r>
      <w:r w:rsidRPr="00F003A3">
        <w:rPr>
          <w:rFonts w:ascii="Arial" w:eastAsia="宋体" w:hAnsi="Arial" w:cs="Arial"/>
          <w:sz w:val="21"/>
          <w:szCs w:val="21"/>
          <w:lang w:eastAsia="zh-CN"/>
        </w:rPr>
        <w:t>文档管理</w:t>
      </w:r>
      <w:r w:rsidR="006A2496" w:rsidRPr="00F003A3">
        <w:rPr>
          <w:rFonts w:ascii="Arial" w:eastAsia="宋体" w:hAnsi="Arial" w:cs="Arial"/>
          <w:sz w:val="21"/>
          <w:szCs w:val="21"/>
          <w:lang w:eastAsia="zh-CN"/>
        </w:rPr>
        <w:t>部（</w:t>
      </w:r>
      <w:r w:rsidR="006A2496" w:rsidRPr="00F003A3">
        <w:rPr>
          <w:rFonts w:ascii="Arial" w:eastAsia="宋体" w:hAnsi="Arial" w:cs="Arial"/>
          <w:sz w:val="21"/>
          <w:szCs w:val="21"/>
          <w:lang w:eastAsia="zh-CN"/>
        </w:rPr>
        <w:t>5630 Fishers Lane</w:t>
      </w:r>
      <w:r w:rsidR="006A2496" w:rsidRPr="00F003A3">
        <w:rPr>
          <w:rFonts w:ascii="Arial" w:eastAsia="宋体" w:hAnsi="Arial" w:cs="Arial"/>
          <w:sz w:val="21"/>
          <w:szCs w:val="21"/>
          <w:lang w:eastAsia="zh-CN"/>
        </w:rPr>
        <w:t>，</w:t>
      </w:r>
      <w:r w:rsidR="006A2496" w:rsidRPr="00F003A3">
        <w:rPr>
          <w:rFonts w:ascii="Arial" w:eastAsia="宋体" w:hAnsi="Arial" w:cs="Arial"/>
          <w:sz w:val="21"/>
          <w:szCs w:val="21"/>
          <w:lang w:eastAsia="zh-CN"/>
        </w:rPr>
        <w:t>Room 1061</w:t>
      </w:r>
      <w:r w:rsidR="006A2496" w:rsidRPr="00F003A3">
        <w:rPr>
          <w:rFonts w:ascii="Arial" w:eastAsia="宋体" w:hAnsi="Arial" w:cs="Arial"/>
          <w:sz w:val="21"/>
          <w:szCs w:val="21"/>
          <w:lang w:eastAsia="zh-CN"/>
        </w:rPr>
        <w:t>，（</w:t>
      </w:r>
      <w:r w:rsidR="006A2496" w:rsidRPr="00F003A3">
        <w:rPr>
          <w:rFonts w:ascii="Arial" w:eastAsia="宋体" w:hAnsi="Arial" w:cs="Arial"/>
          <w:sz w:val="21"/>
          <w:szCs w:val="21"/>
          <w:lang w:eastAsia="zh-CN"/>
        </w:rPr>
        <w:t>HFA-305</w:t>
      </w:r>
      <w:r w:rsidR="006A2496" w:rsidRPr="00F003A3">
        <w:rPr>
          <w:rFonts w:ascii="Arial" w:eastAsia="宋体" w:hAnsi="Arial" w:cs="Arial"/>
          <w:sz w:val="21"/>
          <w:szCs w:val="21"/>
          <w:lang w:eastAsia="zh-CN"/>
        </w:rPr>
        <w:t>），</w:t>
      </w:r>
      <w:r w:rsidR="006A2496" w:rsidRPr="00F003A3">
        <w:rPr>
          <w:rFonts w:ascii="Arial" w:eastAsia="宋体" w:hAnsi="Arial" w:cs="Arial"/>
          <w:sz w:val="21"/>
          <w:szCs w:val="21"/>
          <w:lang w:eastAsia="zh-CN"/>
        </w:rPr>
        <w:t>Rockville</w:t>
      </w:r>
      <w:r w:rsidR="006A2496" w:rsidRPr="00F003A3">
        <w:rPr>
          <w:rFonts w:ascii="Arial" w:eastAsia="宋体" w:hAnsi="Arial" w:cs="Arial"/>
          <w:sz w:val="21"/>
          <w:szCs w:val="21"/>
          <w:lang w:eastAsia="zh-CN"/>
        </w:rPr>
        <w:t>，</w:t>
      </w:r>
      <w:r w:rsidR="006A2496" w:rsidRPr="00F003A3">
        <w:rPr>
          <w:rFonts w:ascii="Arial" w:eastAsia="宋体" w:hAnsi="Arial" w:cs="Arial"/>
          <w:sz w:val="21"/>
          <w:szCs w:val="21"/>
          <w:lang w:eastAsia="zh-CN"/>
        </w:rPr>
        <w:t>MD</w:t>
      </w:r>
      <w:r w:rsidR="006A2496" w:rsidRPr="00F003A3">
        <w:rPr>
          <w:rFonts w:ascii="Arial" w:eastAsia="宋体" w:hAnsi="Arial" w:cs="Arial"/>
          <w:sz w:val="21"/>
          <w:szCs w:val="21"/>
          <w:lang w:eastAsia="zh-CN"/>
        </w:rPr>
        <w:t>，</w:t>
      </w:r>
      <w:r w:rsidR="006A2496" w:rsidRPr="00F003A3">
        <w:rPr>
          <w:rFonts w:ascii="Arial" w:eastAsia="宋体" w:hAnsi="Arial" w:cs="Arial"/>
          <w:sz w:val="21"/>
          <w:szCs w:val="21"/>
          <w:lang w:eastAsia="zh-CN"/>
        </w:rPr>
        <w:t>20852</w:t>
      </w:r>
      <w:r w:rsidR="006A2496" w:rsidRPr="00F003A3">
        <w:rPr>
          <w:rFonts w:ascii="Arial" w:eastAsia="宋体" w:hAnsi="Arial" w:cs="Arial"/>
          <w:sz w:val="21"/>
          <w:szCs w:val="21"/>
          <w:lang w:eastAsia="zh-CN"/>
        </w:rPr>
        <w:t>）</w:t>
      </w:r>
      <w:r w:rsidRPr="00F003A3">
        <w:rPr>
          <w:rFonts w:ascii="Arial" w:eastAsia="宋体" w:hAnsi="Arial" w:cs="Arial"/>
          <w:sz w:val="21"/>
          <w:szCs w:val="21"/>
          <w:lang w:eastAsia="zh-CN"/>
        </w:rPr>
        <w:t>，供部门审议</w:t>
      </w:r>
      <w:r w:rsidR="006A2496" w:rsidRPr="00F003A3">
        <w:rPr>
          <w:rFonts w:ascii="Arial" w:eastAsia="宋体" w:hAnsi="Arial" w:cs="Arial"/>
          <w:sz w:val="21"/>
          <w:szCs w:val="21"/>
          <w:lang w:eastAsia="zh-CN"/>
        </w:rPr>
        <w:t>。此外，</w:t>
      </w:r>
      <w:r w:rsidRPr="00F003A3">
        <w:rPr>
          <w:rFonts w:ascii="Arial" w:eastAsia="宋体" w:hAnsi="Arial" w:cs="Arial"/>
          <w:sz w:val="21"/>
          <w:szCs w:val="21"/>
          <w:lang w:eastAsia="zh-CN"/>
        </w:rPr>
        <w:t>电子文档</w:t>
      </w:r>
      <w:r w:rsidR="006A2496" w:rsidRPr="00F003A3">
        <w:rPr>
          <w:rFonts w:ascii="Arial" w:eastAsia="宋体" w:hAnsi="Arial" w:cs="Arial"/>
          <w:sz w:val="21"/>
          <w:szCs w:val="21"/>
          <w:lang w:eastAsia="zh-CN"/>
        </w:rPr>
        <w:t>请提交至</w:t>
      </w:r>
      <w:r w:rsidRPr="00660CA1">
        <w:rPr>
          <w:rFonts w:ascii="Arial" w:eastAsia="宋体" w:hAnsi="Arial" w:cs="Arial"/>
          <w:bCs/>
          <w:color w:val="0000FF"/>
          <w:sz w:val="21"/>
          <w:szCs w:val="21"/>
          <w:u w:val="single"/>
          <w:lang w:eastAsia="zh-CN"/>
        </w:rPr>
        <w:t>R</w:t>
      </w:r>
      <w:r w:rsidR="006A2496" w:rsidRPr="00660CA1">
        <w:rPr>
          <w:rFonts w:ascii="Arial" w:eastAsia="宋体" w:hAnsi="Arial" w:cs="Arial"/>
          <w:bCs/>
          <w:color w:val="0000FF"/>
          <w:sz w:val="21"/>
          <w:szCs w:val="21"/>
          <w:u w:val="single"/>
          <w:lang w:eastAsia="zh-CN"/>
        </w:rPr>
        <w:t>egulations.gov</w:t>
      </w:r>
      <w:r w:rsidR="006A2496" w:rsidRPr="00F003A3">
        <w:rPr>
          <w:rFonts w:ascii="Arial" w:eastAsia="宋体" w:hAnsi="Arial" w:cs="Arial"/>
          <w:sz w:val="21"/>
          <w:szCs w:val="21"/>
          <w:lang w:eastAsia="zh-CN"/>
        </w:rPr>
        <w:t>。请在提供本指导性文件时提供</w:t>
      </w:r>
      <w:r w:rsidRPr="00F003A3">
        <w:rPr>
          <w:rFonts w:ascii="Arial" w:eastAsia="宋体" w:hAnsi="Arial" w:cs="Arial"/>
          <w:sz w:val="21"/>
          <w:szCs w:val="21"/>
          <w:lang w:eastAsia="zh-CN"/>
        </w:rPr>
        <w:t>贵公司</w:t>
      </w:r>
      <w:r w:rsidR="006A2496" w:rsidRPr="00F003A3">
        <w:rPr>
          <w:rFonts w:ascii="Arial" w:eastAsia="宋体" w:hAnsi="Arial" w:cs="Arial"/>
          <w:sz w:val="21"/>
          <w:szCs w:val="21"/>
          <w:lang w:eastAsia="zh-CN"/>
        </w:rPr>
        <w:t>的评论。可能直到文件下次修订或更新时，评论才会被机构受理。</w:t>
      </w:r>
    </w:p>
    <w:p w:rsidR="006A2496" w:rsidRPr="00F003A3" w:rsidRDefault="006A2496" w:rsidP="00F003A3">
      <w:pPr>
        <w:widowControl/>
        <w:shd w:val="clear" w:color="auto" w:fill="FFFFFF"/>
        <w:snapToGrid w:val="0"/>
        <w:spacing w:line="300" w:lineRule="auto"/>
        <w:rPr>
          <w:rFonts w:ascii="Arial" w:eastAsia="宋体" w:hAnsi="Arial" w:cs="Arial"/>
          <w:color w:val="000000"/>
          <w:kern w:val="0"/>
          <w:szCs w:val="21"/>
        </w:rPr>
      </w:pPr>
    </w:p>
    <w:p w:rsidR="003C0F18" w:rsidRPr="00F003A3" w:rsidRDefault="006A2496" w:rsidP="00F003A3">
      <w:pPr>
        <w:widowControl/>
        <w:shd w:val="clear" w:color="auto" w:fill="FFFFFF"/>
        <w:snapToGrid w:val="0"/>
        <w:spacing w:before="236" w:after="118" w:line="300" w:lineRule="auto"/>
        <w:outlineLvl w:val="3"/>
        <w:rPr>
          <w:rFonts w:ascii="Arial" w:eastAsia="宋体" w:hAnsi="Arial" w:cs="Arial"/>
          <w:b/>
          <w:bCs/>
          <w:color w:val="000000"/>
          <w:kern w:val="0"/>
          <w:szCs w:val="21"/>
        </w:rPr>
      </w:pPr>
      <w:r w:rsidRPr="00F003A3">
        <w:rPr>
          <w:rFonts w:ascii="Arial" w:eastAsia="宋体" w:hAnsi="Arial" w:cs="Arial"/>
          <w:b/>
          <w:bCs/>
          <w:color w:val="000000"/>
          <w:kern w:val="0"/>
          <w:szCs w:val="21"/>
        </w:rPr>
        <w:t>其他副本</w:t>
      </w:r>
    </w:p>
    <w:p w:rsidR="006A2496" w:rsidRPr="00F003A3" w:rsidRDefault="006A249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其他副本可从互联网获得</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还可以向</w:t>
      </w:r>
      <w:r w:rsidRPr="004B730D">
        <w:rPr>
          <w:rFonts w:ascii="Arial" w:eastAsia="宋体" w:hAnsi="Arial" w:cs="Arial"/>
          <w:color w:val="0000FF"/>
          <w:kern w:val="0"/>
          <w:szCs w:val="21"/>
          <w:u w:val="single"/>
        </w:rPr>
        <w:t>CDRH-Guidance@fda.hhs.gov</w:t>
      </w:r>
      <w:r w:rsidRPr="00F003A3">
        <w:rPr>
          <w:rFonts w:ascii="Arial" w:eastAsia="宋体" w:hAnsi="Arial" w:cs="Arial"/>
          <w:color w:val="000000"/>
          <w:kern w:val="0"/>
          <w:szCs w:val="21"/>
        </w:rPr>
        <w:t>发送电子邮件请求，以接收本指南的副本</w:t>
      </w:r>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请使用文件编号</w:t>
      </w:r>
      <w:r w:rsidRPr="00F003A3">
        <w:rPr>
          <w:rFonts w:ascii="Arial" w:eastAsia="宋体" w:hAnsi="Arial" w:cs="Arial"/>
          <w:color w:val="000000"/>
          <w:kern w:val="0"/>
          <w:szCs w:val="21"/>
        </w:rPr>
        <w:t>1625</w:t>
      </w:r>
      <w:r w:rsidRPr="00F003A3">
        <w:rPr>
          <w:rFonts w:ascii="Arial" w:eastAsia="宋体" w:hAnsi="Arial" w:cs="Arial"/>
          <w:color w:val="000000"/>
          <w:kern w:val="0"/>
          <w:szCs w:val="21"/>
        </w:rPr>
        <w:t>来标识</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要求获得的指南。</w:t>
      </w:r>
    </w:p>
    <w:p w:rsidR="003C0F18" w:rsidRPr="005D76DE" w:rsidRDefault="006A2496" w:rsidP="005D76DE">
      <w:pPr>
        <w:shd w:val="clear" w:color="auto" w:fill="FFFFFF"/>
        <w:snapToGrid w:val="0"/>
        <w:spacing w:before="236" w:after="118" w:line="300" w:lineRule="auto"/>
        <w:jc w:val="center"/>
        <w:outlineLvl w:val="2"/>
        <w:rPr>
          <w:rFonts w:ascii="Arial" w:eastAsia="宋体" w:hAnsi="Arial" w:cs="Arial"/>
          <w:b/>
          <w:bCs/>
          <w:color w:val="000000"/>
          <w:kern w:val="0"/>
          <w:sz w:val="30"/>
          <w:szCs w:val="30"/>
        </w:rPr>
      </w:pPr>
      <w:r w:rsidRPr="005D76DE">
        <w:rPr>
          <w:rFonts w:ascii="Arial" w:eastAsia="宋体" w:hAnsi="Arial" w:cs="Arial"/>
          <w:b/>
          <w:bCs/>
          <w:color w:val="000000"/>
          <w:kern w:val="0"/>
          <w:sz w:val="30"/>
          <w:szCs w:val="30"/>
        </w:rPr>
        <w:t>目录</w:t>
      </w:r>
    </w:p>
    <w:p w:rsidR="003C0F18" w:rsidRPr="00F003A3" w:rsidRDefault="00095ACD"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前言</w:t>
      </w:r>
      <w:r w:rsidR="003C0F18" w:rsidRPr="00F003A3">
        <w:rPr>
          <w:rFonts w:ascii="Arial" w:eastAsia="宋体" w:hAnsi="Arial" w:cs="Arial"/>
          <w:b/>
          <w:bCs/>
          <w:color w:val="0000CC"/>
          <w:kern w:val="0"/>
          <w:szCs w:val="21"/>
          <w:u w:val="single"/>
        </w:rPr>
        <w:br/>
      </w:r>
      <w:r w:rsidR="006A2496" w:rsidRPr="00F003A3">
        <w:rPr>
          <w:rFonts w:ascii="Arial" w:eastAsia="宋体" w:hAnsi="Arial" w:cs="Arial"/>
          <w:b/>
          <w:bCs/>
          <w:color w:val="0000CC"/>
          <w:kern w:val="0"/>
          <w:szCs w:val="21"/>
          <w:u w:val="single"/>
        </w:rPr>
        <w:t>最小负担法</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背景</w:t>
      </w:r>
    </w:p>
    <w:p w:rsidR="003C0F18" w:rsidRPr="00F003A3" w:rsidRDefault="00095ACD"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hyperlink r:id="rId18" w:anchor="3" w:history="1">
        <w:r w:rsidRPr="00F003A3">
          <w:rPr>
            <w:rFonts w:ascii="Arial" w:eastAsia="宋体" w:hAnsi="Arial" w:cs="Arial"/>
            <w:b/>
            <w:bCs/>
            <w:color w:val="0000CC"/>
            <w:kern w:val="0"/>
            <w:szCs w:val="21"/>
            <w:u w:val="single"/>
          </w:rPr>
          <w:t>简化</w:t>
        </w:r>
        <w:r w:rsidR="006A2496" w:rsidRPr="00F003A3">
          <w:rPr>
            <w:rFonts w:ascii="Arial" w:eastAsia="宋体" w:hAnsi="Arial" w:cs="Arial"/>
            <w:b/>
            <w:bCs/>
            <w:color w:val="0000CC"/>
            <w:kern w:val="0"/>
            <w:szCs w:val="21"/>
            <w:u w:val="single"/>
          </w:rPr>
          <w:t>510</w:t>
        </w:r>
        <w:r w:rsidR="006A2496" w:rsidRPr="00F003A3">
          <w:rPr>
            <w:rFonts w:ascii="Arial" w:eastAsia="宋体" w:hAnsi="Arial" w:cs="Arial"/>
            <w:b/>
            <w:bCs/>
            <w:color w:val="0000CC"/>
            <w:kern w:val="0"/>
            <w:szCs w:val="21"/>
            <w:u w:val="single"/>
          </w:rPr>
          <w:t>（</w:t>
        </w:r>
        <w:r w:rsidR="006A2496" w:rsidRPr="00F003A3">
          <w:rPr>
            <w:rFonts w:ascii="Arial" w:eastAsia="宋体" w:hAnsi="Arial" w:cs="Arial"/>
            <w:b/>
            <w:bCs/>
            <w:color w:val="0000CC"/>
            <w:kern w:val="0"/>
            <w:szCs w:val="21"/>
            <w:u w:val="single"/>
          </w:rPr>
          <w:t>k</w:t>
        </w:r>
        <w:r w:rsidR="006A2496" w:rsidRPr="00F003A3">
          <w:rPr>
            <w:rFonts w:ascii="Arial" w:eastAsia="宋体" w:hAnsi="Arial" w:cs="Arial"/>
            <w:b/>
            <w:bCs/>
            <w:color w:val="0000CC"/>
            <w:kern w:val="0"/>
            <w:szCs w:val="21"/>
            <w:u w:val="single"/>
          </w:rPr>
          <w:t>）</w:t>
        </w:r>
        <w:r w:rsidRPr="00F003A3">
          <w:rPr>
            <w:rFonts w:ascii="Arial" w:eastAsia="宋体" w:hAnsi="Arial" w:cs="Arial"/>
            <w:b/>
            <w:bCs/>
            <w:color w:val="0000CC"/>
            <w:kern w:val="0"/>
            <w:szCs w:val="21"/>
            <w:u w:val="single"/>
          </w:rPr>
          <w:t>提交</w:t>
        </w:r>
      </w:hyperlink>
      <w:r w:rsidR="006A2496" w:rsidRPr="00F003A3">
        <w:rPr>
          <w:rFonts w:ascii="Arial" w:eastAsia="宋体" w:hAnsi="Arial" w:cs="Arial"/>
          <w:b/>
          <w:bCs/>
          <w:color w:val="0000CC"/>
          <w:kern w:val="0"/>
          <w:szCs w:val="21"/>
          <w:u w:val="single"/>
        </w:rPr>
        <w:t>材料</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范围</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器械描述</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健康风险</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非临床分析和试验</w:t>
      </w:r>
    </w:p>
    <w:p w:rsidR="003C0F18" w:rsidRPr="00F003A3" w:rsidRDefault="00660CA1"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hyperlink r:id="rId19" w:anchor="8" w:history="1">
        <w:r w:rsidR="006A2496" w:rsidRPr="00F003A3">
          <w:rPr>
            <w:rFonts w:ascii="Arial" w:eastAsia="宋体" w:hAnsi="Arial" w:cs="Arial"/>
            <w:b/>
            <w:bCs/>
            <w:color w:val="0000CC"/>
            <w:kern w:val="0"/>
            <w:szCs w:val="21"/>
            <w:u w:val="single"/>
          </w:rPr>
          <w:t>电气安全</w:t>
        </w:r>
        <w:r w:rsidR="003C0F18" w:rsidRPr="00F003A3">
          <w:rPr>
            <w:rFonts w:ascii="Arial" w:eastAsia="宋体" w:hAnsi="Arial" w:cs="Arial"/>
            <w:b/>
            <w:bCs/>
            <w:color w:val="0000CC"/>
            <w:kern w:val="0"/>
            <w:szCs w:val="21"/>
            <w:u w:val="single"/>
          </w:rPr>
          <w:t xml:space="preserve"> </w:t>
        </w:r>
      </w:hyperlink>
    </w:p>
    <w:p w:rsidR="003C0F18" w:rsidRPr="00F003A3" w:rsidRDefault="00660CA1"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hyperlink r:id="rId20" w:anchor="9" w:history="1">
        <w:r w:rsidR="006A2496" w:rsidRPr="00F003A3">
          <w:rPr>
            <w:rFonts w:ascii="Arial" w:eastAsia="宋体" w:hAnsi="Arial" w:cs="Arial"/>
            <w:b/>
            <w:bCs/>
            <w:color w:val="0000CC"/>
            <w:kern w:val="0"/>
            <w:szCs w:val="21"/>
            <w:u w:val="single"/>
          </w:rPr>
          <w:t>超声安全</w:t>
        </w:r>
        <w:r w:rsidR="003C0F18" w:rsidRPr="00F003A3">
          <w:rPr>
            <w:rFonts w:ascii="Arial" w:eastAsia="宋体" w:hAnsi="Arial" w:cs="Arial"/>
            <w:b/>
            <w:bCs/>
            <w:color w:val="0000CC"/>
            <w:kern w:val="0"/>
            <w:szCs w:val="21"/>
            <w:u w:val="single"/>
          </w:rPr>
          <w:t xml:space="preserve"> </w:t>
        </w:r>
      </w:hyperlink>
    </w:p>
    <w:p w:rsidR="003C0F18" w:rsidRPr="00F003A3" w:rsidRDefault="00324DC2"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电磁兼容性</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软件</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生物相容性</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灭菌信息</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临床信息</w:t>
      </w:r>
    </w:p>
    <w:p w:rsidR="003C0F18" w:rsidRPr="00F003A3" w:rsidRDefault="006A2496" w:rsidP="00F003A3">
      <w:pPr>
        <w:widowControl/>
        <w:numPr>
          <w:ilvl w:val="0"/>
          <w:numId w:val="2"/>
        </w:numPr>
        <w:shd w:val="clear" w:color="auto" w:fill="FFFFFF"/>
        <w:snapToGrid w:val="0"/>
        <w:spacing w:line="300" w:lineRule="auto"/>
        <w:ind w:left="319"/>
        <w:rPr>
          <w:rFonts w:ascii="Arial" w:eastAsia="宋体" w:hAnsi="Arial" w:cs="Arial"/>
          <w:b/>
          <w:bCs/>
          <w:color w:val="0000CC"/>
          <w:kern w:val="0"/>
          <w:szCs w:val="21"/>
          <w:u w:val="single"/>
        </w:rPr>
      </w:pPr>
      <w:r w:rsidRPr="00F003A3">
        <w:rPr>
          <w:rFonts w:ascii="Arial" w:eastAsia="宋体" w:hAnsi="Arial" w:cs="Arial"/>
          <w:b/>
          <w:bCs/>
          <w:color w:val="0000CC"/>
          <w:kern w:val="0"/>
          <w:szCs w:val="21"/>
          <w:u w:val="single"/>
        </w:rPr>
        <w:t>标签</w:t>
      </w:r>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26" style="width:0;height:0" o:hralign="center" o:hrstd="t" o:hr="t" fillcolor="#a0a0a0" stroked="f"/>
        </w:pict>
      </w:r>
    </w:p>
    <w:p w:rsidR="002229BC" w:rsidRPr="004B5992" w:rsidRDefault="002229BC" w:rsidP="000F1503">
      <w:pPr>
        <w:shd w:val="clear" w:color="auto" w:fill="FFFFFF"/>
        <w:snapToGrid w:val="0"/>
        <w:spacing w:before="236" w:after="118" w:line="300" w:lineRule="auto"/>
        <w:jc w:val="center"/>
        <w:outlineLvl w:val="1"/>
        <w:rPr>
          <w:rFonts w:ascii="Arial" w:eastAsia="宋体" w:hAnsi="Arial" w:cs="Arial"/>
          <w:b/>
          <w:bCs/>
          <w:color w:val="000000"/>
          <w:kern w:val="0"/>
          <w:sz w:val="32"/>
          <w:szCs w:val="32"/>
        </w:rPr>
      </w:pPr>
      <w:r w:rsidRPr="004B5992">
        <w:rPr>
          <w:rFonts w:ascii="Arial" w:eastAsia="宋体" w:hAnsi="Arial" w:cs="Arial"/>
          <w:b/>
          <w:bCs/>
          <w:color w:val="000000"/>
          <w:kern w:val="0"/>
          <w:sz w:val="32"/>
          <w:szCs w:val="32"/>
        </w:rPr>
        <w:t>行业和</w:t>
      </w:r>
      <w:r w:rsidRPr="004B5992">
        <w:rPr>
          <w:rFonts w:ascii="Arial" w:eastAsia="宋体" w:hAnsi="Arial" w:cs="Arial"/>
          <w:b/>
          <w:bCs/>
          <w:color w:val="000000"/>
          <w:kern w:val="0"/>
          <w:sz w:val="32"/>
          <w:szCs w:val="32"/>
        </w:rPr>
        <w:t>FDA</w:t>
      </w:r>
      <w:r w:rsidRPr="004B5992">
        <w:rPr>
          <w:rFonts w:ascii="Arial" w:eastAsia="宋体" w:hAnsi="Arial" w:cs="Arial"/>
          <w:b/>
          <w:bCs/>
          <w:color w:val="000000"/>
          <w:kern w:val="0"/>
          <w:sz w:val="32"/>
          <w:szCs w:val="32"/>
        </w:rPr>
        <w:t>人员指南</w:t>
      </w:r>
      <w:r w:rsidR="00095ACD" w:rsidRPr="004B5992">
        <w:rPr>
          <w:rFonts w:ascii="Arial" w:eastAsia="宋体" w:hAnsi="Arial" w:cs="Arial"/>
          <w:b/>
          <w:bCs/>
          <w:color w:val="000000"/>
          <w:kern w:val="0"/>
          <w:sz w:val="32"/>
          <w:szCs w:val="32"/>
        </w:rPr>
        <w:t>-</w:t>
      </w:r>
      <w:r w:rsidRPr="004B5992">
        <w:rPr>
          <w:rFonts w:ascii="Arial" w:eastAsia="宋体" w:hAnsi="Arial" w:cs="Arial"/>
          <w:b/>
          <w:bCs/>
          <w:color w:val="000000"/>
          <w:kern w:val="0"/>
          <w:sz w:val="32"/>
          <w:szCs w:val="32"/>
        </w:rPr>
        <w:t>II</w:t>
      </w:r>
      <w:r w:rsidRPr="004B5992">
        <w:rPr>
          <w:rFonts w:ascii="Arial" w:eastAsia="宋体" w:hAnsi="Arial" w:cs="Arial"/>
          <w:b/>
          <w:bCs/>
          <w:color w:val="000000"/>
          <w:kern w:val="0"/>
          <w:sz w:val="32"/>
          <w:szCs w:val="32"/>
        </w:rPr>
        <w:t>类特殊控制指导性文件：</w:t>
      </w:r>
      <w:r w:rsidR="004B5992">
        <w:rPr>
          <w:rFonts w:ascii="Arial" w:eastAsia="宋体" w:hAnsi="Arial" w:cs="Arial"/>
          <w:b/>
          <w:bCs/>
          <w:color w:val="000000"/>
          <w:kern w:val="0"/>
          <w:sz w:val="32"/>
          <w:szCs w:val="32"/>
        </w:rPr>
        <w:br/>
      </w:r>
      <w:r w:rsidRPr="004B5992">
        <w:rPr>
          <w:rFonts w:ascii="Arial" w:eastAsia="宋体" w:hAnsi="Arial" w:cs="Arial"/>
          <w:b/>
          <w:bCs/>
          <w:color w:val="000000"/>
          <w:kern w:val="0"/>
          <w:sz w:val="32"/>
          <w:szCs w:val="32"/>
        </w:rPr>
        <w:t>计算机化分娩监测系统</w:t>
      </w:r>
    </w:p>
    <w:p w:rsidR="006A2496" w:rsidRPr="00F003A3" w:rsidRDefault="006A2496" w:rsidP="00256009">
      <w:pPr>
        <w:shd w:val="clear" w:color="auto" w:fill="FFFFFF"/>
        <w:snapToGrid w:val="0"/>
        <w:spacing w:before="236" w:after="118" w:line="300" w:lineRule="auto"/>
        <w:outlineLvl w:val="1"/>
        <w:rPr>
          <w:rFonts w:ascii="Arial" w:eastAsia="宋体" w:hAnsi="Arial" w:cs="Arial"/>
          <w:b/>
          <w:bCs/>
          <w:color w:val="000000"/>
          <w:kern w:val="0"/>
          <w:szCs w:val="21"/>
        </w:rPr>
      </w:pPr>
    </w:p>
    <w:p w:rsidR="00EE4882" w:rsidRDefault="00EE4882">
      <w:pPr>
        <w:widowControl/>
        <w:jc w:val="left"/>
        <w:rPr>
          <w:rFonts w:ascii="Arial" w:eastAsia="宋体" w:hAnsi="Arial" w:cs="Arial"/>
          <w:b/>
          <w:bCs/>
          <w:color w:val="000000"/>
          <w:kern w:val="0"/>
          <w:szCs w:val="21"/>
        </w:rPr>
      </w:pPr>
      <w:r>
        <w:rPr>
          <w:rFonts w:ascii="Arial" w:eastAsia="宋体" w:hAnsi="Arial" w:cs="Arial"/>
          <w:b/>
          <w:bCs/>
          <w:color w:val="000000"/>
          <w:kern w:val="0"/>
          <w:szCs w:val="21"/>
        </w:rPr>
        <w:br w:type="page"/>
      </w:r>
    </w:p>
    <w:p w:rsidR="003C0F18" w:rsidRPr="0041419D" w:rsidRDefault="003C0F18" w:rsidP="00256009">
      <w:pPr>
        <w:shd w:val="clear" w:color="auto" w:fill="FFFFFF"/>
        <w:snapToGrid w:val="0"/>
        <w:spacing w:before="236" w:after="118" w:line="300" w:lineRule="auto"/>
        <w:outlineLvl w:val="2"/>
        <w:rPr>
          <w:rFonts w:ascii="Arial" w:eastAsia="宋体" w:hAnsi="Arial" w:cs="Arial"/>
          <w:b/>
          <w:bCs/>
          <w:color w:val="000000"/>
          <w:kern w:val="0"/>
          <w:sz w:val="30"/>
          <w:szCs w:val="30"/>
        </w:rPr>
      </w:pPr>
      <w:r w:rsidRPr="0041419D">
        <w:rPr>
          <w:rFonts w:ascii="Arial" w:eastAsia="宋体" w:hAnsi="Arial" w:cs="Arial"/>
          <w:b/>
          <w:bCs/>
          <w:color w:val="000000"/>
          <w:kern w:val="0"/>
          <w:sz w:val="30"/>
          <w:szCs w:val="30"/>
        </w:rPr>
        <w:lastRenderedPageBreak/>
        <w:t>1.</w:t>
      </w:r>
      <w:r w:rsidR="00095ACD" w:rsidRPr="0041419D">
        <w:rPr>
          <w:rFonts w:ascii="Arial" w:eastAsia="宋体" w:hAnsi="Arial" w:cs="Arial"/>
          <w:b/>
          <w:bCs/>
          <w:color w:val="000000"/>
          <w:kern w:val="0"/>
          <w:sz w:val="30"/>
          <w:szCs w:val="30"/>
        </w:rPr>
        <w:t>前言</w:t>
      </w:r>
    </w:p>
    <w:p w:rsidR="002229BC" w:rsidRPr="00F003A3" w:rsidRDefault="002229BC" w:rsidP="00256009">
      <w:p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FDA</w:t>
      </w:r>
      <w:r w:rsidR="00E73898" w:rsidRPr="00F003A3">
        <w:rPr>
          <w:rFonts w:ascii="Arial" w:eastAsia="宋体" w:hAnsi="Arial" w:cs="Arial"/>
          <w:color w:val="000000"/>
          <w:kern w:val="0"/>
          <w:szCs w:val="21"/>
        </w:rPr>
        <w:t>编制</w:t>
      </w:r>
      <w:r w:rsidRPr="00F003A3">
        <w:rPr>
          <w:rFonts w:ascii="Arial" w:eastAsia="宋体" w:hAnsi="Arial" w:cs="Arial"/>
          <w:color w:val="000000"/>
          <w:kern w:val="0"/>
          <w:szCs w:val="21"/>
        </w:rPr>
        <w:t>本</w:t>
      </w:r>
      <w:r w:rsidR="00E73898" w:rsidRPr="00F003A3">
        <w:rPr>
          <w:rFonts w:ascii="Arial" w:eastAsia="宋体" w:hAnsi="Arial" w:cs="Arial"/>
          <w:color w:val="000000"/>
          <w:kern w:val="0"/>
          <w:szCs w:val="21"/>
        </w:rPr>
        <w:t>指导性文件的目的在于</w:t>
      </w:r>
      <w:r w:rsidRPr="00F003A3">
        <w:rPr>
          <w:rFonts w:ascii="Arial" w:eastAsia="宋体" w:hAnsi="Arial" w:cs="Arial"/>
          <w:color w:val="000000"/>
          <w:kern w:val="0"/>
          <w:szCs w:val="21"/>
        </w:rPr>
        <w:t>支持将计算机化</w:t>
      </w:r>
      <w:r w:rsidR="00E73898" w:rsidRPr="00F003A3">
        <w:rPr>
          <w:rFonts w:ascii="Arial" w:eastAsia="宋体" w:hAnsi="Arial" w:cs="Arial"/>
          <w:color w:val="000000"/>
          <w:kern w:val="0"/>
          <w:szCs w:val="21"/>
        </w:rPr>
        <w:t>分娩监测</w:t>
      </w:r>
      <w:r w:rsidRPr="00F003A3">
        <w:rPr>
          <w:rFonts w:ascii="Arial" w:eastAsia="宋体" w:hAnsi="Arial" w:cs="Arial"/>
          <w:color w:val="000000"/>
          <w:kern w:val="0"/>
          <w:szCs w:val="21"/>
        </w:rPr>
        <w:t>系统分类为</w:t>
      </w:r>
      <w:r w:rsidRPr="00F003A3">
        <w:rPr>
          <w:rFonts w:ascii="Arial" w:eastAsia="宋体" w:hAnsi="Arial" w:cs="Arial"/>
          <w:color w:val="000000"/>
          <w:kern w:val="0"/>
          <w:szCs w:val="21"/>
        </w:rPr>
        <w:t>II</w:t>
      </w:r>
      <w:r w:rsidRPr="00F003A3">
        <w:rPr>
          <w:rFonts w:ascii="Arial" w:eastAsia="宋体" w:hAnsi="Arial" w:cs="Arial"/>
          <w:color w:val="000000"/>
          <w:kern w:val="0"/>
          <w:szCs w:val="21"/>
        </w:rPr>
        <w:t>类（特殊控制）。</w:t>
      </w:r>
      <w:r w:rsidR="00E73898" w:rsidRPr="00F003A3">
        <w:rPr>
          <w:rFonts w:ascii="Arial" w:eastAsia="宋体" w:hAnsi="Arial" w:cs="Arial"/>
          <w:color w:val="000000"/>
          <w:kern w:val="0"/>
          <w:szCs w:val="21"/>
        </w:rPr>
        <w:t>计算机化分娩监测</w:t>
      </w:r>
      <w:r w:rsidRPr="00F003A3">
        <w:rPr>
          <w:rFonts w:ascii="Arial" w:eastAsia="宋体" w:hAnsi="Arial" w:cs="Arial"/>
          <w:color w:val="000000"/>
          <w:kern w:val="0"/>
          <w:szCs w:val="21"/>
        </w:rPr>
        <w:t>系统旨在</w:t>
      </w:r>
      <w:r w:rsidR="00E73898" w:rsidRPr="00F003A3">
        <w:rPr>
          <w:rFonts w:ascii="Arial" w:eastAsia="宋体" w:hAnsi="Arial" w:cs="Arial"/>
          <w:color w:val="000000"/>
          <w:kern w:val="0"/>
          <w:szCs w:val="21"/>
        </w:rPr>
        <w:t>持续</w:t>
      </w:r>
      <w:r w:rsidR="001E6D81" w:rsidRPr="00F003A3">
        <w:rPr>
          <w:rFonts w:ascii="Arial" w:eastAsia="宋体" w:hAnsi="Arial" w:cs="Arial"/>
          <w:color w:val="000000"/>
          <w:kern w:val="0"/>
          <w:szCs w:val="21"/>
        </w:rPr>
        <w:t>测量子宫颈扩张和胎</w:t>
      </w:r>
      <w:r w:rsidRPr="00F003A3">
        <w:rPr>
          <w:rFonts w:ascii="Arial" w:eastAsia="宋体" w:hAnsi="Arial" w:cs="Arial"/>
          <w:color w:val="000000"/>
          <w:kern w:val="0"/>
          <w:szCs w:val="21"/>
        </w:rPr>
        <w:t>头</w:t>
      </w:r>
      <w:r w:rsidR="001E6D81" w:rsidRPr="00F003A3">
        <w:rPr>
          <w:rFonts w:ascii="Arial" w:eastAsia="宋体" w:hAnsi="Arial" w:cs="Arial"/>
          <w:color w:val="000000"/>
          <w:kern w:val="0"/>
          <w:szCs w:val="21"/>
        </w:rPr>
        <w:t>下降</w:t>
      </w:r>
      <w:r w:rsidRPr="00F003A3">
        <w:rPr>
          <w:rFonts w:ascii="Arial" w:eastAsia="宋体" w:hAnsi="Arial" w:cs="Arial"/>
          <w:color w:val="000000"/>
          <w:kern w:val="0"/>
          <w:szCs w:val="21"/>
        </w:rPr>
        <w:t>，并提供</w:t>
      </w:r>
      <w:r w:rsidR="001E6D81" w:rsidRPr="00F003A3">
        <w:rPr>
          <w:rFonts w:ascii="Arial" w:eastAsia="宋体" w:hAnsi="Arial" w:cs="Arial"/>
          <w:color w:val="000000"/>
          <w:kern w:val="0"/>
          <w:szCs w:val="21"/>
        </w:rPr>
        <w:t>分娩</w:t>
      </w:r>
      <w:r w:rsidRPr="00F003A3">
        <w:rPr>
          <w:rFonts w:ascii="Arial" w:eastAsia="宋体" w:hAnsi="Arial" w:cs="Arial"/>
          <w:color w:val="000000"/>
          <w:kern w:val="0"/>
          <w:szCs w:val="21"/>
        </w:rPr>
        <w:t>进度的显示。</w:t>
      </w:r>
      <w:r w:rsidR="001E6D81" w:rsidRPr="00F003A3">
        <w:rPr>
          <w:rFonts w:ascii="Arial" w:eastAsia="宋体" w:hAnsi="Arial" w:cs="Arial"/>
          <w:color w:val="000000"/>
          <w:kern w:val="0"/>
          <w:szCs w:val="21"/>
        </w:rPr>
        <w:t>计算机化分娩监测系统</w:t>
      </w:r>
      <w:r w:rsidRPr="00F003A3">
        <w:rPr>
          <w:rFonts w:ascii="Arial" w:eastAsia="宋体" w:hAnsi="Arial" w:cs="Arial"/>
          <w:color w:val="000000"/>
          <w:kern w:val="0"/>
          <w:szCs w:val="21"/>
        </w:rPr>
        <w:t>包括监视器和超声换能器。将超声换</w:t>
      </w:r>
      <w:r w:rsidR="001E6D81" w:rsidRPr="00F003A3">
        <w:rPr>
          <w:rFonts w:ascii="Arial" w:eastAsia="宋体" w:hAnsi="Arial" w:cs="Arial"/>
          <w:color w:val="000000"/>
          <w:kern w:val="0"/>
          <w:szCs w:val="21"/>
        </w:rPr>
        <w:t>能器放置在母体腹部和子宫颈上以及胎儿头皮上，提供用于产生显示</w:t>
      </w:r>
      <w:r w:rsidRPr="00F003A3">
        <w:rPr>
          <w:rFonts w:ascii="Arial" w:eastAsia="宋体" w:hAnsi="Arial" w:cs="Arial"/>
          <w:color w:val="000000"/>
          <w:kern w:val="0"/>
          <w:szCs w:val="21"/>
        </w:rPr>
        <w:t>的测量矩阵。本指南与联邦公告</w:t>
      </w:r>
      <w:r w:rsidR="001E6D81" w:rsidRPr="00F003A3">
        <w:rPr>
          <w:rFonts w:ascii="Arial" w:eastAsia="宋体" w:hAnsi="Arial" w:cs="Arial"/>
          <w:color w:val="000000"/>
          <w:kern w:val="0"/>
          <w:szCs w:val="21"/>
        </w:rPr>
        <w:t>通告</w:t>
      </w:r>
      <w:r w:rsidRPr="00F003A3">
        <w:rPr>
          <w:rFonts w:ascii="Arial" w:eastAsia="宋体" w:hAnsi="Arial" w:cs="Arial"/>
          <w:color w:val="000000"/>
          <w:kern w:val="0"/>
          <w:szCs w:val="21"/>
        </w:rPr>
        <w:t>一起</w:t>
      </w:r>
      <w:r w:rsidR="001E6D81" w:rsidRPr="00F003A3">
        <w:rPr>
          <w:rFonts w:ascii="Arial" w:eastAsia="宋体" w:hAnsi="Arial" w:cs="Arial"/>
          <w:color w:val="000000"/>
          <w:kern w:val="0"/>
          <w:szCs w:val="21"/>
        </w:rPr>
        <w:t>发布</w:t>
      </w:r>
      <w:r w:rsidR="00F14657" w:rsidRPr="00F003A3">
        <w:rPr>
          <w:rFonts w:ascii="Arial" w:eastAsia="宋体" w:hAnsi="Arial" w:cs="Arial"/>
          <w:color w:val="000000"/>
          <w:kern w:val="0"/>
          <w:szCs w:val="21"/>
        </w:rPr>
        <w:t>，</w:t>
      </w:r>
      <w:r w:rsidR="001E6D81" w:rsidRPr="00F003A3">
        <w:rPr>
          <w:rFonts w:ascii="Arial" w:eastAsia="宋体" w:hAnsi="Arial" w:cs="Arial"/>
          <w:color w:val="000000"/>
          <w:kern w:val="0"/>
          <w:szCs w:val="21"/>
        </w:rPr>
        <w:t>宣布计算机化分娩监测系统</w:t>
      </w:r>
      <w:r w:rsidRPr="00F003A3">
        <w:rPr>
          <w:rFonts w:ascii="Arial" w:eastAsia="宋体" w:hAnsi="Arial" w:cs="Arial"/>
          <w:color w:val="000000"/>
          <w:kern w:val="0"/>
          <w:szCs w:val="21"/>
        </w:rPr>
        <w:t>的分类。</w:t>
      </w:r>
    </w:p>
    <w:p w:rsidR="003C0F18" w:rsidRPr="00F003A3" w:rsidRDefault="003C0F18" w:rsidP="00F003A3">
      <w:pPr>
        <w:widowControl/>
        <w:shd w:val="clear" w:color="auto" w:fill="FFFFFF"/>
        <w:snapToGrid w:val="0"/>
        <w:spacing w:line="300" w:lineRule="auto"/>
        <w:rPr>
          <w:rFonts w:ascii="Arial" w:eastAsia="宋体" w:hAnsi="Arial" w:cs="Arial"/>
          <w:color w:val="000000"/>
          <w:kern w:val="0"/>
          <w:szCs w:val="21"/>
        </w:rPr>
      </w:pPr>
    </w:p>
    <w:p w:rsidR="001E6D81" w:rsidRPr="00F003A3" w:rsidRDefault="001E6D81"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在对器械进行分类的最终规则生效之后，任何为计算机化分娩监测系统提交</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）上市前通告的公司都需要</w:t>
      </w:r>
      <w:r w:rsidR="00F14657" w:rsidRPr="00F003A3">
        <w:rPr>
          <w:rFonts w:ascii="Arial" w:eastAsia="宋体" w:hAnsi="Arial" w:cs="Arial"/>
          <w:color w:val="000000"/>
          <w:kern w:val="0"/>
          <w:szCs w:val="21"/>
        </w:rPr>
        <w:t>解决</w:t>
      </w:r>
      <w:r w:rsidRPr="00F003A3">
        <w:rPr>
          <w:rFonts w:ascii="Arial" w:eastAsia="宋体" w:hAnsi="Arial" w:cs="Arial"/>
          <w:color w:val="000000"/>
          <w:kern w:val="0"/>
          <w:szCs w:val="21"/>
        </w:rPr>
        <w:t>本特殊控制指南中涉及的问题。该公司必须表明，其器械已通过满足本指南的建议或通过提供等同的安全性和有效性保证的其他方法</w:t>
      </w:r>
      <w:r w:rsidR="00F14657" w:rsidRPr="00F003A3">
        <w:rPr>
          <w:rFonts w:ascii="Arial" w:eastAsia="宋体" w:hAnsi="Arial" w:cs="Arial"/>
          <w:color w:val="000000"/>
          <w:kern w:val="0"/>
          <w:szCs w:val="21"/>
        </w:rPr>
        <w:t>，</w:t>
      </w:r>
      <w:r w:rsidRPr="00F003A3">
        <w:rPr>
          <w:rFonts w:ascii="Arial" w:eastAsia="宋体" w:hAnsi="Arial" w:cs="Arial"/>
          <w:color w:val="000000"/>
          <w:kern w:val="0"/>
          <w:szCs w:val="21"/>
        </w:rPr>
        <w:t>解决了本指南中确定的安全性和有效性问题。</w:t>
      </w:r>
    </w:p>
    <w:p w:rsidR="003C0F18" w:rsidRPr="00F003A3" w:rsidRDefault="001E6D81" w:rsidP="00F003A3">
      <w:pPr>
        <w:widowControl/>
        <w:shd w:val="clear" w:color="auto" w:fill="FFFFFF"/>
        <w:snapToGrid w:val="0"/>
        <w:spacing w:before="236" w:after="118" w:line="300" w:lineRule="auto"/>
        <w:outlineLvl w:val="3"/>
        <w:rPr>
          <w:rFonts w:ascii="Arial" w:eastAsia="宋体" w:hAnsi="Arial" w:cs="Arial"/>
          <w:b/>
          <w:bCs/>
          <w:color w:val="000000"/>
          <w:kern w:val="0"/>
          <w:szCs w:val="21"/>
        </w:rPr>
      </w:pPr>
      <w:r w:rsidRPr="00F003A3">
        <w:rPr>
          <w:rFonts w:ascii="Arial" w:eastAsia="宋体" w:hAnsi="Arial" w:cs="Arial"/>
          <w:b/>
          <w:bCs/>
          <w:color w:val="000000"/>
          <w:kern w:val="0"/>
          <w:szCs w:val="21"/>
        </w:rPr>
        <w:t>最小负担法</w:t>
      </w:r>
    </w:p>
    <w:p w:rsidR="001E6D81" w:rsidRPr="00F003A3" w:rsidRDefault="001E6D81"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本指导性文件中确定的问题代表我们认为在</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的器械可上市之前需要解决的问题。在制定本指南时，我们仔细考虑了相关法定标准以便于本审查机构做出决定。我们还考虑了</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尝试遵守本指南并解决我们确定的问题时可能产生的负担。我们认为，我们已采用了最小负担法来解决本指导性文件中提出的问题。但是，如果</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认为有负担更小的方式可解决这些问题，则</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应遵循文件</w:t>
      </w:r>
      <w:r w:rsidRPr="00F003A3">
        <w:rPr>
          <w:rFonts w:ascii="Arial" w:eastAsia="宋体" w:hAnsi="Arial" w:cs="Arial"/>
          <w:color w:val="000000"/>
          <w:kern w:val="0"/>
          <w:szCs w:val="21"/>
        </w:rPr>
        <w:t>“</w:t>
      </w:r>
      <w:r w:rsidRPr="00F003A3">
        <w:rPr>
          <w:rFonts w:ascii="Arial" w:eastAsia="宋体" w:hAnsi="Arial" w:cs="Arial"/>
          <w:color w:val="000000"/>
          <w:kern w:val="0"/>
          <w:szCs w:val="21"/>
        </w:rPr>
        <w:t>解决最小负担问题的建议方法</w:t>
      </w:r>
      <w:r w:rsidRPr="00F003A3">
        <w:rPr>
          <w:rFonts w:ascii="Arial" w:eastAsia="宋体" w:hAnsi="Arial" w:cs="Arial"/>
          <w:color w:val="000000"/>
          <w:kern w:val="0"/>
          <w:szCs w:val="21"/>
        </w:rPr>
        <w:t>”</w:t>
      </w:r>
      <w:r w:rsidRPr="00F003A3">
        <w:rPr>
          <w:rFonts w:ascii="Arial" w:eastAsia="宋体" w:hAnsi="Arial" w:cs="Arial"/>
          <w:color w:val="000000"/>
          <w:kern w:val="0"/>
          <w:szCs w:val="21"/>
        </w:rPr>
        <w:t>中概述的程序。</w:t>
      </w:r>
      <w:hyperlink r:id="rId21" w:anchor="ft1" w:history="1">
        <w:r w:rsidRPr="00F003A3">
          <w:rPr>
            <w:rFonts w:ascii="Arial" w:eastAsia="宋体" w:hAnsi="Arial" w:cs="Arial"/>
            <w:b/>
            <w:bCs/>
            <w:color w:val="0000CC"/>
            <w:kern w:val="0"/>
            <w:szCs w:val="21"/>
            <w:u w:val="single"/>
            <w:vertAlign w:val="superscript"/>
          </w:rPr>
          <w:t>1</w:t>
        </w:r>
      </w:hyperlink>
    </w:p>
    <w:p w:rsidR="003C0F18" w:rsidRPr="00F003A3" w:rsidRDefault="003C0F18" w:rsidP="00F003A3">
      <w:pPr>
        <w:widowControl/>
        <w:shd w:val="clear" w:color="auto" w:fill="FFFFFF"/>
        <w:snapToGrid w:val="0"/>
        <w:spacing w:line="300" w:lineRule="auto"/>
        <w:rPr>
          <w:rFonts w:ascii="Arial" w:eastAsia="宋体" w:hAnsi="Arial" w:cs="Arial"/>
          <w:color w:val="000000"/>
          <w:kern w:val="0"/>
          <w:szCs w:val="21"/>
        </w:rPr>
      </w:pPr>
    </w:p>
    <w:p w:rsidR="003C0F18" w:rsidRPr="00467962" w:rsidRDefault="006A2496" w:rsidP="00F003A3">
      <w:pPr>
        <w:widowControl/>
        <w:shd w:val="clear" w:color="auto" w:fill="FFFFFF"/>
        <w:snapToGrid w:val="0"/>
        <w:spacing w:line="300" w:lineRule="auto"/>
        <w:rPr>
          <w:rFonts w:ascii="Arial" w:eastAsia="宋体" w:hAnsi="Arial" w:cs="Arial"/>
          <w:color w:val="0000FF"/>
          <w:kern w:val="0"/>
          <w:szCs w:val="21"/>
          <w:u w:val="single"/>
        </w:rPr>
      </w:pPr>
      <w:r w:rsidRPr="00467962">
        <w:rPr>
          <w:rFonts w:ascii="Arial" w:eastAsia="宋体" w:hAnsi="Arial" w:cs="Arial"/>
          <w:color w:val="0000FF"/>
          <w:kern w:val="0"/>
          <w:szCs w:val="21"/>
          <w:u w:val="single"/>
        </w:rPr>
        <w:t>回到顶部</w:t>
      </w:r>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27" style="width:0;height:0" o:hralign="center" o:hrstd="t" o:hr="t" fillcolor="#a0a0a0" stroked="f"/>
        </w:pict>
      </w:r>
    </w:p>
    <w:p w:rsidR="003C0F18" w:rsidRPr="0041419D" w:rsidRDefault="003C0F18" w:rsidP="0041419D">
      <w:pPr>
        <w:shd w:val="clear" w:color="auto" w:fill="FFFFFF"/>
        <w:snapToGrid w:val="0"/>
        <w:spacing w:before="236" w:after="118" w:line="300" w:lineRule="auto"/>
        <w:outlineLvl w:val="2"/>
        <w:rPr>
          <w:rFonts w:ascii="Arial" w:eastAsia="宋体" w:hAnsi="Arial" w:cs="Arial"/>
          <w:b/>
          <w:bCs/>
          <w:color w:val="000000"/>
          <w:kern w:val="0"/>
          <w:sz w:val="30"/>
          <w:szCs w:val="30"/>
        </w:rPr>
      </w:pPr>
      <w:r w:rsidRPr="0041419D">
        <w:rPr>
          <w:rFonts w:ascii="Arial" w:eastAsia="宋体" w:hAnsi="Arial" w:cs="Arial"/>
          <w:b/>
          <w:bCs/>
          <w:color w:val="000000"/>
          <w:kern w:val="0"/>
          <w:sz w:val="30"/>
          <w:szCs w:val="30"/>
        </w:rPr>
        <w:t>2.</w:t>
      </w:r>
      <w:r w:rsidR="002229BC" w:rsidRPr="0041419D">
        <w:rPr>
          <w:rFonts w:ascii="Arial" w:eastAsia="宋体" w:hAnsi="Arial" w:cs="Arial"/>
          <w:b/>
          <w:bCs/>
          <w:color w:val="000000"/>
          <w:kern w:val="0"/>
          <w:sz w:val="30"/>
          <w:szCs w:val="30"/>
        </w:rPr>
        <w:t>背景</w:t>
      </w:r>
    </w:p>
    <w:p w:rsidR="001E6D81" w:rsidRPr="00F003A3" w:rsidRDefault="001E6D81"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FDA</w:t>
      </w:r>
      <w:r w:rsidRPr="00F003A3">
        <w:rPr>
          <w:rFonts w:ascii="Arial" w:eastAsia="宋体" w:hAnsi="Arial" w:cs="Arial"/>
          <w:color w:val="000000"/>
          <w:kern w:val="0"/>
          <w:szCs w:val="21"/>
        </w:rPr>
        <w:t>认为，与一般控制组合时，特殊控制将足以对计算机化分娩监测系统的安全性和有效性提供合理保证。因此，拟上市此类器械的制造商应（</w:t>
      </w:r>
      <w:r w:rsidRPr="00F003A3">
        <w:rPr>
          <w:rFonts w:ascii="Arial" w:eastAsia="宋体" w:hAnsi="Arial" w:cs="Arial"/>
          <w:color w:val="000000"/>
          <w:kern w:val="0"/>
          <w:szCs w:val="21"/>
        </w:rPr>
        <w:t>1</w:t>
      </w:r>
      <w:r w:rsidRPr="00F003A3">
        <w:rPr>
          <w:rFonts w:ascii="Arial" w:eastAsia="宋体" w:hAnsi="Arial" w:cs="Arial"/>
          <w:color w:val="000000"/>
          <w:kern w:val="0"/>
          <w:szCs w:val="21"/>
        </w:rPr>
        <w:t>）遵守联邦食品，药品和化妆品法案（</w:t>
      </w:r>
      <w:r w:rsidR="000008E1" w:rsidRPr="00F003A3">
        <w:rPr>
          <w:rFonts w:ascii="Arial" w:eastAsia="宋体" w:hAnsi="Arial" w:cs="Arial"/>
          <w:color w:val="000000"/>
          <w:kern w:val="0"/>
          <w:szCs w:val="21"/>
        </w:rPr>
        <w:t>法案</w:t>
      </w:r>
      <w:r w:rsidRPr="00F003A3">
        <w:rPr>
          <w:rFonts w:ascii="Arial" w:eastAsia="宋体" w:hAnsi="Arial" w:cs="Arial"/>
          <w:color w:val="000000"/>
          <w:kern w:val="0"/>
          <w:szCs w:val="21"/>
        </w:rPr>
        <w:t>）的一般控制，包括</w:t>
      </w:r>
      <w:r w:rsidRPr="00F003A3">
        <w:rPr>
          <w:rFonts w:ascii="Arial" w:eastAsia="宋体" w:hAnsi="Arial" w:cs="Arial"/>
          <w:color w:val="000000"/>
          <w:kern w:val="0"/>
          <w:szCs w:val="21"/>
        </w:rPr>
        <w:t>21 CFR 807</w:t>
      </w:r>
      <w:r w:rsidRPr="00F003A3">
        <w:rPr>
          <w:rFonts w:ascii="Arial" w:eastAsia="宋体" w:hAnsi="Arial" w:cs="Arial"/>
          <w:color w:val="000000"/>
          <w:kern w:val="0"/>
          <w:szCs w:val="21"/>
        </w:rPr>
        <w:t>子部分</w:t>
      </w:r>
      <w:r w:rsidRPr="00F003A3">
        <w:rPr>
          <w:rFonts w:ascii="Arial" w:eastAsia="宋体" w:hAnsi="Arial" w:cs="Arial"/>
          <w:color w:val="000000"/>
          <w:kern w:val="0"/>
          <w:szCs w:val="21"/>
        </w:rPr>
        <w:t>E</w:t>
      </w:r>
      <w:r w:rsidRPr="00F003A3">
        <w:rPr>
          <w:rFonts w:ascii="Arial" w:eastAsia="宋体" w:hAnsi="Arial" w:cs="Arial"/>
          <w:color w:val="000000"/>
          <w:kern w:val="0"/>
          <w:szCs w:val="21"/>
        </w:rPr>
        <w:t>中所述的上市前通告要求，（</w:t>
      </w:r>
      <w:r w:rsidRPr="00F003A3">
        <w:rPr>
          <w:rFonts w:ascii="Arial" w:eastAsia="宋体" w:hAnsi="Arial" w:cs="Arial"/>
          <w:color w:val="000000"/>
          <w:kern w:val="0"/>
          <w:szCs w:val="21"/>
        </w:rPr>
        <w:t>2</w:t>
      </w:r>
      <w:r w:rsidR="000008E1" w:rsidRPr="00F003A3">
        <w:rPr>
          <w:rFonts w:ascii="Arial" w:eastAsia="宋体" w:hAnsi="Arial" w:cs="Arial"/>
          <w:color w:val="000000"/>
          <w:kern w:val="0"/>
          <w:szCs w:val="21"/>
        </w:rPr>
        <w:t>）</w:t>
      </w:r>
      <w:r w:rsidRPr="00F003A3">
        <w:rPr>
          <w:rFonts w:ascii="Arial" w:eastAsia="宋体" w:hAnsi="Arial" w:cs="Arial"/>
          <w:color w:val="000000"/>
          <w:kern w:val="0"/>
          <w:szCs w:val="21"/>
        </w:rPr>
        <w:t>处理与计算机化分娩监测系统相关的特定健康风险，以及（</w:t>
      </w:r>
      <w:r w:rsidRPr="00F003A3">
        <w:rPr>
          <w:rFonts w:ascii="Arial" w:eastAsia="宋体" w:hAnsi="Arial" w:cs="Arial"/>
          <w:color w:val="000000"/>
          <w:kern w:val="0"/>
          <w:szCs w:val="21"/>
        </w:rPr>
        <w:t>3</w:t>
      </w:r>
      <w:r w:rsidRPr="00F003A3">
        <w:rPr>
          <w:rFonts w:ascii="Arial" w:eastAsia="宋体" w:hAnsi="Arial" w:cs="Arial"/>
          <w:color w:val="000000"/>
          <w:kern w:val="0"/>
          <w:szCs w:val="21"/>
        </w:rPr>
        <w:t>）在该器械</w:t>
      </w:r>
      <w:r w:rsidR="00500170" w:rsidRPr="00F003A3">
        <w:rPr>
          <w:rFonts w:ascii="Arial" w:eastAsia="宋体" w:hAnsi="Arial" w:cs="Arial"/>
          <w:color w:val="000000"/>
          <w:kern w:val="0"/>
          <w:szCs w:val="21"/>
        </w:rPr>
        <w:t>上市</w:t>
      </w:r>
      <w:r w:rsidRPr="00F003A3">
        <w:rPr>
          <w:rFonts w:ascii="Arial" w:eastAsia="宋体" w:hAnsi="Arial" w:cs="Arial"/>
          <w:color w:val="000000"/>
          <w:kern w:val="0"/>
          <w:szCs w:val="21"/>
        </w:rPr>
        <w:t>前从</w:t>
      </w:r>
      <w:r w:rsidRPr="00F003A3">
        <w:rPr>
          <w:rFonts w:ascii="Arial" w:eastAsia="宋体" w:hAnsi="Arial" w:cs="Arial"/>
          <w:color w:val="000000"/>
          <w:kern w:val="0"/>
          <w:szCs w:val="21"/>
        </w:rPr>
        <w:t>FDA</w:t>
      </w:r>
      <w:r w:rsidRPr="00F003A3">
        <w:rPr>
          <w:rFonts w:ascii="Arial" w:eastAsia="宋体" w:hAnsi="Arial" w:cs="Arial"/>
          <w:color w:val="000000"/>
          <w:kern w:val="0"/>
          <w:szCs w:val="21"/>
        </w:rPr>
        <w:t>获得实质等同性</w:t>
      </w:r>
      <w:r w:rsidR="00500170">
        <w:rPr>
          <w:rFonts w:ascii="Arial" w:eastAsia="宋体" w:hAnsi="Arial" w:cs="Arial" w:hint="eastAsia"/>
          <w:color w:val="000000"/>
          <w:kern w:val="0"/>
          <w:szCs w:val="21"/>
        </w:rPr>
        <w:t>确认</w:t>
      </w:r>
      <w:r w:rsidRPr="00F003A3">
        <w:rPr>
          <w:rFonts w:ascii="Arial" w:eastAsia="宋体" w:hAnsi="Arial" w:cs="Arial"/>
          <w:color w:val="000000"/>
          <w:kern w:val="0"/>
          <w:szCs w:val="21"/>
        </w:rPr>
        <w:t>（另请参见</w:t>
      </w:r>
      <w:r w:rsidRPr="00F003A3">
        <w:rPr>
          <w:rFonts w:ascii="Arial" w:eastAsia="宋体" w:hAnsi="Arial" w:cs="Arial"/>
          <w:color w:val="000000"/>
          <w:kern w:val="0"/>
          <w:szCs w:val="21"/>
        </w:rPr>
        <w:t>21 CFR 807.85</w:t>
      </w:r>
      <w:r w:rsidRPr="00F003A3">
        <w:rPr>
          <w:rFonts w:ascii="Arial" w:eastAsia="宋体" w:hAnsi="Arial" w:cs="Arial"/>
          <w:color w:val="000000"/>
          <w:kern w:val="0"/>
          <w:szCs w:val="21"/>
        </w:rPr>
        <w:t>）。</w:t>
      </w:r>
    </w:p>
    <w:p w:rsidR="001E6D81" w:rsidRPr="00F003A3" w:rsidRDefault="001E6D81" w:rsidP="00F003A3">
      <w:pPr>
        <w:widowControl/>
        <w:shd w:val="clear" w:color="auto" w:fill="FFFFFF"/>
        <w:snapToGrid w:val="0"/>
        <w:spacing w:line="300" w:lineRule="auto"/>
        <w:rPr>
          <w:rFonts w:ascii="Arial" w:eastAsia="宋体" w:hAnsi="Arial" w:cs="Arial"/>
          <w:color w:val="000000"/>
          <w:kern w:val="0"/>
          <w:szCs w:val="21"/>
        </w:rPr>
      </w:pPr>
    </w:p>
    <w:p w:rsidR="00ED7D0C" w:rsidRDefault="00ED7D0C">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1E6D81" w:rsidRPr="00F003A3" w:rsidRDefault="001E6D81"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lastRenderedPageBreak/>
        <w:t>本特殊控制指导性文件确定了</w:t>
      </w:r>
      <w:r w:rsidR="00D16864" w:rsidRPr="00F003A3">
        <w:rPr>
          <w:rFonts w:ascii="Arial" w:eastAsia="宋体" w:hAnsi="Arial" w:cs="Arial"/>
          <w:color w:val="000000"/>
          <w:kern w:val="0"/>
          <w:szCs w:val="21"/>
        </w:rPr>
        <w:t>用于</w:t>
      </w:r>
      <w:r w:rsidRPr="00F003A3">
        <w:rPr>
          <w:rFonts w:ascii="Arial" w:eastAsia="宋体" w:hAnsi="Arial" w:cs="Arial"/>
          <w:color w:val="000000"/>
          <w:kern w:val="0"/>
          <w:szCs w:val="21"/>
        </w:rPr>
        <w:t>监测</w:t>
      </w:r>
      <w:r w:rsidR="00D16864" w:rsidRPr="00F003A3">
        <w:rPr>
          <w:rFonts w:ascii="Arial" w:eastAsia="宋体" w:hAnsi="Arial" w:cs="Arial"/>
          <w:color w:val="000000"/>
          <w:kern w:val="0"/>
          <w:szCs w:val="21"/>
        </w:rPr>
        <w:t>分娩活跃期进展的</w:t>
      </w:r>
      <w:r w:rsidRPr="00F003A3">
        <w:rPr>
          <w:rFonts w:ascii="Arial" w:eastAsia="宋体" w:hAnsi="Arial" w:cs="Arial"/>
          <w:color w:val="000000"/>
          <w:kern w:val="0"/>
          <w:szCs w:val="21"/>
        </w:rPr>
        <w:t>系统的分类法规和产品代码</w:t>
      </w:r>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（请参见</w:t>
      </w:r>
      <w:r w:rsidRPr="00660CA1">
        <w:rPr>
          <w:rFonts w:ascii="Arial" w:eastAsia="宋体" w:hAnsi="Arial" w:cs="Arial" w:hint="eastAsia"/>
          <w:b/>
          <w:color w:val="0000FF"/>
          <w:kern w:val="0"/>
          <w:szCs w:val="21"/>
        </w:rPr>
        <w:t>第</w:t>
      </w:r>
      <w:r w:rsidRPr="00660CA1">
        <w:rPr>
          <w:rFonts w:ascii="Arial" w:eastAsia="宋体" w:hAnsi="Arial" w:cs="Arial"/>
          <w:b/>
          <w:color w:val="0000FF"/>
          <w:kern w:val="0"/>
          <w:szCs w:val="21"/>
        </w:rPr>
        <w:t>4</w:t>
      </w:r>
      <w:r w:rsidRPr="00660CA1">
        <w:rPr>
          <w:rFonts w:ascii="Arial" w:eastAsia="宋体" w:hAnsi="Arial" w:cs="Arial" w:hint="eastAsia"/>
          <w:b/>
          <w:color w:val="0000FF"/>
          <w:kern w:val="0"/>
          <w:szCs w:val="21"/>
        </w:rPr>
        <w:t>节</w:t>
      </w:r>
      <w:r w:rsidRPr="00660CA1">
        <w:rPr>
          <w:rFonts w:ascii="Arial" w:eastAsia="宋体" w:hAnsi="Arial" w:cs="Arial"/>
          <w:b/>
          <w:color w:val="0000FF"/>
          <w:kern w:val="0"/>
          <w:szCs w:val="21"/>
        </w:rPr>
        <w:t>-</w:t>
      </w:r>
      <w:r w:rsidRPr="00660CA1">
        <w:rPr>
          <w:rFonts w:ascii="Arial" w:eastAsia="宋体" w:hAnsi="Arial" w:cs="Arial" w:hint="eastAsia"/>
          <w:b/>
          <w:color w:val="0000FF"/>
          <w:kern w:val="0"/>
          <w:szCs w:val="21"/>
        </w:rPr>
        <w:t>范围</w:t>
      </w:r>
      <w:r w:rsidRPr="00F003A3">
        <w:rPr>
          <w:rFonts w:ascii="Arial" w:eastAsia="宋体" w:hAnsi="Arial" w:cs="Arial"/>
          <w:color w:val="000000"/>
          <w:kern w:val="0"/>
          <w:szCs w:val="21"/>
        </w:rPr>
        <w:t>）。本指导性文件的其他部分列出了</w:t>
      </w:r>
      <w:r w:rsidRPr="00F003A3">
        <w:rPr>
          <w:rFonts w:ascii="Arial" w:eastAsia="宋体" w:hAnsi="Arial" w:cs="Arial"/>
          <w:color w:val="000000"/>
          <w:kern w:val="0"/>
          <w:szCs w:val="21"/>
        </w:rPr>
        <w:t>FDA</w:t>
      </w:r>
      <w:r w:rsidRPr="00F003A3">
        <w:rPr>
          <w:rFonts w:ascii="Arial" w:eastAsia="宋体" w:hAnsi="Arial" w:cs="Arial"/>
          <w:color w:val="000000"/>
          <w:kern w:val="0"/>
          <w:szCs w:val="21"/>
        </w:rPr>
        <w:t>确定的健康风险，并</w:t>
      </w:r>
      <w:r w:rsidR="000008E1" w:rsidRPr="00F003A3">
        <w:rPr>
          <w:rFonts w:ascii="Arial" w:eastAsia="宋体" w:hAnsi="Arial" w:cs="Arial"/>
          <w:color w:val="000000"/>
          <w:kern w:val="0"/>
          <w:szCs w:val="21"/>
        </w:rPr>
        <w:t>说明了关于</w:t>
      </w:r>
      <w:r w:rsidRPr="00F003A3">
        <w:rPr>
          <w:rFonts w:ascii="Arial" w:eastAsia="宋体" w:hAnsi="Arial" w:cs="Arial"/>
          <w:color w:val="000000"/>
          <w:kern w:val="0"/>
          <w:szCs w:val="21"/>
        </w:rPr>
        <w:t>制造商遵守并结合一般控制措施通常可解决与</w:t>
      </w:r>
      <w:r w:rsidR="00D16864" w:rsidRPr="00F003A3">
        <w:rPr>
          <w:rFonts w:ascii="Arial" w:eastAsia="宋体" w:hAnsi="Arial" w:cs="Arial"/>
          <w:color w:val="000000"/>
          <w:kern w:val="0"/>
          <w:szCs w:val="21"/>
        </w:rPr>
        <w:t>计算机化分娩监测系统</w:t>
      </w:r>
      <w:r w:rsidRPr="00F003A3">
        <w:rPr>
          <w:rFonts w:ascii="Arial" w:eastAsia="宋体" w:hAnsi="Arial" w:cs="Arial"/>
          <w:color w:val="000000"/>
          <w:kern w:val="0"/>
          <w:szCs w:val="21"/>
        </w:rPr>
        <w:t>相关的风险并</w:t>
      </w:r>
      <w:r w:rsidR="000008E1" w:rsidRPr="00F003A3">
        <w:rPr>
          <w:rFonts w:ascii="Arial" w:eastAsia="宋体" w:hAnsi="Arial" w:cs="Arial"/>
          <w:color w:val="000000"/>
          <w:kern w:val="0"/>
          <w:szCs w:val="21"/>
        </w:rPr>
        <w:t>可及时进行</w:t>
      </w:r>
      <w:r w:rsidRPr="00F003A3">
        <w:rPr>
          <w:rFonts w:ascii="Arial" w:eastAsia="宋体" w:hAnsi="Arial" w:cs="Arial"/>
          <w:color w:val="000000"/>
          <w:kern w:val="0"/>
          <w:szCs w:val="21"/>
        </w:rPr>
        <w:t>上市前通告【</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）】审查和许可的措施。本文件补充有关</w:t>
      </w:r>
      <w:r w:rsidR="00D16864" w:rsidRPr="00F003A3">
        <w:rPr>
          <w:rFonts w:ascii="Arial" w:eastAsia="宋体" w:hAnsi="Arial" w:cs="Arial"/>
          <w:color w:val="000000"/>
          <w:kern w:val="0"/>
          <w:szCs w:val="21"/>
        </w:rPr>
        <w:t>【</w:t>
      </w:r>
      <w:r w:rsidR="00D16864" w:rsidRPr="00F003A3">
        <w:rPr>
          <w:rFonts w:ascii="Arial" w:eastAsia="宋体" w:hAnsi="Arial" w:cs="Arial"/>
          <w:color w:val="000000"/>
          <w:kern w:val="0"/>
          <w:szCs w:val="21"/>
        </w:rPr>
        <w:t>510</w:t>
      </w:r>
      <w:r w:rsidR="00D16864" w:rsidRPr="00F003A3">
        <w:rPr>
          <w:rFonts w:ascii="Arial" w:eastAsia="宋体" w:hAnsi="Arial" w:cs="Arial"/>
          <w:color w:val="000000"/>
          <w:kern w:val="0"/>
          <w:szCs w:val="21"/>
        </w:rPr>
        <w:t>（</w:t>
      </w:r>
      <w:r w:rsidR="00D16864" w:rsidRPr="00F003A3">
        <w:rPr>
          <w:rFonts w:ascii="Arial" w:eastAsia="宋体" w:hAnsi="Arial" w:cs="Arial"/>
          <w:color w:val="000000"/>
          <w:kern w:val="0"/>
          <w:szCs w:val="21"/>
        </w:rPr>
        <w:t>k</w:t>
      </w:r>
      <w:r w:rsidR="00D16864" w:rsidRPr="00F003A3">
        <w:rPr>
          <w:rFonts w:ascii="Arial" w:eastAsia="宋体" w:hAnsi="Arial" w:cs="Arial"/>
          <w:color w:val="000000"/>
          <w:kern w:val="0"/>
          <w:szCs w:val="21"/>
        </w:rPr>
        <w:t>）】</w:t>
      </w:r>
      <w:r w:rsidR="00A3636E">
        <w:rPr>
          <w:rFonts w:ascii="Arial" w:eastAsia="宋体" w:hAnsi="Arial" w:cs="Arial"/>
          <w:color w:val="000000"/>
          <w:kern w:val="0"/>
          <w:szCs w:val="21"/>
        </w:rPr>
        <w:t>提交资料</w:t>
      </w:r>
      <w:r w:rsidRPr="00F003A3">
        <w:rPr>
          <w:rFonts w:ascii="Arial" w:eastAsia="宋体" w:hAnsi="Arial" w:cs="Arial"/>
          <w:color w:val="000000"/>
          <w:kern w:val="0"/>
          <w:szCs w:val="21"/>
        </w:rPr>
        <w:t>的内容要求的其他</w:t>
      </w:r>
      <w:r w:rsidRPr="00F003A3">
        <w:rPr>
          <w:rFonts w:ascii="Arial" w:eastAsia="宋体" w:hAnsi="Arial" w:cs="Arial"/>
          <w:color w:val="000000"/>
          <w:kern w:val="0"/>
          <w:szCs w:val="21"/>
        </w:rPr>
        <w:t>FDA</w:t>
      </w:r>
      <w:r w:rsidRPr="00F003A3">
        <w:rPr>
          <w:rFonts w:ascii="Arial" w:eastAsia="宋体" w:hAnsi="Arial" w:cs="Arial"/>
          <w:color w:val="000000"/>
          <w:kern w:val="0"/>
          <w:szCs w:val="21"/>
        </w:rPr>
        <w:t>文件。</w:t>
      </w:r>
      <w:r w:rsidR="00D16864" w:rsidRPr="00F003A3">
        <w:rPr>
          <w:rFonts w:ascii="Arial" w:eastAsia="宋体" w:hAnsi="Arial" w:cs="Arial"/>
          <w:color w:val="000000"/>
          <w:kern w:val="0"/>
          <w:szCs w:val="21"/>
        </w:rPr>
        <w:t>在准备</w:t>
      </w:r>
      <w:r w:rsidR="00095ACD" w:rsidRPr="00F003A3">
        <w:rPr>
          <w:rFonts w:ascii="Arial" w:eastAsia="宋体" w:hAnsi="Arial" w:cs="Arial"/>
          <w:color w:val="000000"/>
          <w:kern w:val="0"/>
          <w:szCs w:val="21"/>
        </w:rPr>
        <w:t>贵公司</w:t>
      </w:r>
      <w:r w:rsidR="00D16864" w:rsidRPr="00F003A3">
        <w:rPr>
          <w:rFonts w:ascii="Arial" w:eastAsia="宋体" w:hAnsi="Arial" w:cs="Arial"/>
          <w:color w:val="000000"/>
          <w:kern w:val="0"/>
          <w:szCs w:val="21"/>
        </w:rPr>
        <w:t>的</w:t>
      </w:r>
      <w:r w:rsidR="00A3636E">
        <w:rPr>
          <w:rFonts w:ascii="Arial" w:eastAsia="宋体" w:hAnsi="Arial" w:cs="Arial"/>
          <w:color w:val="000000"/>
          <w:kern w:val="0"/>
          <w:szCs w:val="21"/>
        </w:rPr>
        <w:t>提交资料</w:t>
      </w:r>
      <w:r w:rsidR="00D16864" w:rsidRPr="00F003A3">
        <w:rPr>
          <w:rFonts w:ascii="Arial" w:eastAsia="宋体" w:hAnsi="Arial" w:cs="Arial"/>
          <w:color w:val="000000"/>
          <w:kern w:val="0"/>
          <w:szCs w:val="21"/>
        </w:rPr>
        <w:t>时，</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还应参考</w:t>
      </w:r>
      <w:r w:rsidR="00D16864" w:rsidRPr="00F003A3">
        <w:rPr>
          <w:rFonts w:ascii="Arial" w:eastAsia="宋体" w:hAnsi="Arial" w:cs="Arial"/>
          <w:color w:val="000000"/>
          <w:kern w:val="0"/>
          <w:szCs w:val="21"/>
        </w:rPr>
        <w:t>CDRH</w:t>
      </w:r>
      <w:r w:rsidR="00D16864" w:rsidRPr="00F003A3">
        <w:rPr>
          <w:rFonts w:ascii="Arial" w:eastAsia="宋体" w:hAnsi="Arial" w:cs="Arial"/>
          <w:color w:val="000000"/>
          <w:kern w:val="0"/>
          <w:szCs w:val="21"/>
        </w:rPr>
        <w:t>的器械建议</w:t>
      </w:r>
      <w:hyperlink r:id="rId22" w:anchor="ft2" w:history="1">
        <w:r w:rsidR="000008E1" w:rsidRPr="00F003A3">
          <w:rPr>
            <w:rFonts w:ascii="Arial" w:eastAsia="宋体" w:hAnsi="Arial" w:cs="Arial"/>
            <w:b/>
            <w:bCs/>
            <w:color w:val="0000CC"/>
            <w:kern w:val="0"/>
            <w:szCs w:val="21"/>
            <w:u w:val="single"/>
            <w:vertAlign w:val="superscript"/>
          </w:rPr>
          <w:t>2</w:t>
        </w:r>
      </w:hyperlink>
      <w:r w:rsidR="00D16864" w:rsidRPr="00F003A3">
        <w:rPr>
          <w:rFonts w:ascii="Arial" w:eastAsia="宋体" w:hAnsi="Arial" w:cs="Arial"/>
          <w:color w:val="000000"/>
          <w:kern w:val="0"/>
          <w:szCs w:val="21"/>
        </w:rPr>
        <w:t>，</w:t>
      </w:r>
      <w:r w:rsidRPr="00F003A3">
        <w:rPr>
          <w:rFonts w:ascii="Arial" w:eastAsia="宋体" w:hAnsi="Arial" w:cs="Arial"/>
          <w:color w:val="000000"/>
          <w:kern w:val="0"/>
          <w:szCs w:val="21"/>
        </w:rPr>
        <w:t>21 CFR 807.87</w:t>
      </w:r>
      <w:r w:rsidRPr="00F003A3">
        <w:rPr>
          <w:rFonts w:ascii="Arial" w:eastAsia="宋体" w:hAnsi="Arial" w:cs="Arial"/>
          <w:color w:val="000000"/>
          <w:kern w:val="0"/>
          <w:szCs w:val="21"/>
        </w:rPr>
        <w:t>和其</w:t>
      </w:r>
      <w:r w:rsidR="00D16864" w:rsidRPr="00F003A3">
        <w:rPr>
          <w:rFonts w:ascii="Arial" w:eastAsia="宋体" w:hAnsi="Arial" w:cs="Arial"/>
          <w:color w:val="000000"/>
          <w:kern w:val="0"/>
          <w:szCs w:val="21"/>
        </w:rPr>
        <w:t>行业与</w:t>
      </w:r>
      <w:r w:rsidRPr="00F003A3">
        <w:rPr>
          <w:rFonts w:ascii="Arial" w:eastAsia="宋体" w:hAnsi="Arial" w:cs="Arial"/>
          <w:color w:val="000000"/>
          <w:kern w:val="0"/>
          <w:szCs w:val="21"/>
        </w:rPr>
        <w:t>FDA</w:t>
      </w:r>
      <w:r w:rsidR="00095ACD" w:rsidRPr="00F003A3">
        <w:rPr>
          <w:rFonts w:ascii="Arial" w:eastAsia="宋体" w:hAnsi="Arial" w:cs="Arial"/>
          <w:color w:val="000000"/>
          <w:kern w:val="0"/>
          <w:szCs w:val="21"/>
        </w:rPr>
        <w:t>员工</w:t>
      </w:r>
      <w:r w:rsidR="00D16864" w:rsidRPr="00F003A3">
        <w:rPr>
          <w:rFonts w:ascii="Arial" w:eastAsia="宋体" w:hAnsi="Arial" w:cs="Arial"/>
          <w:color w:val="000000"/>
          <w:kern w:val="0"/>
          <w:szCs w:val="21"/>
        </w:rPr>
        <w:t>指南：</w:t>
      </w:r>
      <w:r w:rsidR="00645EC5" w:rsidRPr="00F003A3">
        <w:rPr>
          <w:rFonts w:ascii="Arial" w:eastAsia="宋体" w:hAnsi="Arial" w:cs="Arial"/>
          <w:color w:val="000000"/>
          <w:kern w:val="0"/>
          <w:szCs w:val="21"/>
        </w:rPr>
        <w:t>传统</w:t>
      </w:r>
      <w:r w:rsidR="00D16864" w:rsidRPr="00F003A3">
        <w:rPr>
          <w:rFonts w:ascii="Arial" w:eastAsia="宋体" w:hAnsi="Arial" w:cs="Arial"/>
          <w:color w:val="000000"/>
          <w:kern w:val="0"/>
          <w:szCs w:val="21"/>
        </w:rPr>
        <w:t>和</w:t>
      </w:r>
      <w:r w:rsidR="00095ACD" w:rsidRPr="00F003A3">
        <w:rPr>
          <w:rFonts w:ascii="Arial" w:eastAsia="宋体" w:hAnsi="Arial" w:cs="Arial"/>
          <w:color w:val="000000"/>
          <w:kern w:val="0"/>
          <w:szCs w:val="21"/>
        </w:rPr>
        <w:t>简化</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w:t>
      </w:r>
      <w:r w:rsidR="00D16864" w:rsidRPr="00F003A3">
        <w:rPr>
          <w:rFonts w:ascii="Arial" w:eastAsia="宋体" w:hAnsi="Arial" w:cs="Arial"/>
          <w:color w:val="000000"/>
          <w:kern w:val="0"/>
          <w:szCs w:val="21"/>
        </w:rPr>
        <w:t>的格式</w:t>
      </w:r>
      <w:r w:rsidRPr="00F003A3">
        <w:rPr>
          <w:rFonts w:ascii="Arial" w:eastAsia="宋体" w:hAnsi="Arial" w:cs="Arial"/>
          <w:color w:val="000000"/>
          <w:kern w:val="0"/>
          <w:szCs w:val="21"/>
        </w:rPr>
        <w:t>。</w:t>
      </w:r>
      <w:hyperlink r:id="rId23" w:anchor="ft3" w:history="1">
        <w:r w:rsidR="00645EC5" w:rsidRPr="00F003A3">
          <w:rPr>
            <w:rFonts w:ascii="Arial" w:eastAsia="宋体" w:hAnsi="Arial" w:cs="Arial"/>
            <w:b/>
            <w:bCs/>
            <w:color w:val="0000CC"/>
            <w:kern w:val="0"/>
            <w:szCs w:val="21"/>
            <w:u w:val="single"/>
            <w:vertAlign w:val="superscript"/>
          </w:rPr>
          <w:t>3</w:t>
        </w:r>
      </w:hyperlink>
    </w:p>
    <w:p w:rsidR="003C0F18" w:rsidRPr="00F003A3" w:rsidRDefault="003C0F18" w:rsidP="00F003A3">
      <w:pPr>
        <w:widowControl/>
        <w:shd w:val="clear" w:color="auto" w:fill="FFFFFF"/>
        <w:snapToGrid w:val="0"/>
        <w:spacing w:line="300" w:lineRule="auto"/>
        <w:rPr>
          <w:rFonts w:ascii="Arial" w:eastAsia="宋体" w:hAnsi="Arial" w:cs="Arial"/>
          <w:color w:val="000000"/>
          <w:kern w:val="0"/>
          <w:szCs w:val="21"/>
        </w:rPr>
      </w:pPr>
    </w:p>
    <w:p w:rsidR="00D16864" w:rsidRPr="00F003A3" w:rsidRDefault="00D16864"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根据</w:t>
      </w:r>
      <w:r w:rsidR="005F753B" w:rsidRPr="00F003A3">
        <w:rPr>
          <w:rFonts w:ascii="Arial" w:eastAsia="宋体" w:hAnsi="Arial" w:cs="Arial"/>
          <w:color w:val="000000"/>
          <w:kern w:val="0"/>
          <w:szCs w:val="21"/>
        </w:rPr>
        <w:t>《新版</w:t>
      </w:r>
      <w:r w:rsidR="005F753B" w:rsidRPr="00F003A3">
        <w:rPr>
          <w:rFonts w:ascii="Arial" w:eastAsia="宋体" w:hAnsi="Arial" w:cs="Arial"/>
          <w:color w:val="000000"/>
          <w:kern w:val="0"/>
          <w:szCs w:val="21"/>
        </w:rPr>
        <w:t>510</w:t>
      </w:r>
      <w:r w:rsidR="005F753B" w:rsidRPr="00F003A3">
        <w:rPr>
          <w:rFonts w:ascii="Arial" w:eastAsia="宋体" w:hAnsi="Arial" w:cs="Arial"/>
          <w:color w:val="000000"/>
          <w:kern w:val="0"/>
          <w:szCs w:val="21"/>
        </w:rPr>
        <w:t>（</w:t>
      </w:r>
      <w:r w:rsidR="005F753B" w:rsidRPr="00F003A3">
        <w:rPr>
          <w:rFonts w:ascii="Arial" w:eastAsia="宋体" w:hAnsi="Arial" w:cs="Arial"/>
          <w:color w:val="000000"/>
          <w:kern w:val="0"/>
          <w:szCs w:val="21"/>
        </w:rPr>
        <w:t>k</w:t>
      </w:r>
      <w:r w:rsidR="005F753B" w:rsidRPr="00F003A3">
        <w:rPr>
          <w:rFonts w:ascii="Arial" w:eastAsia="宋体" w:hAnsi="Arial" w:cs="Arial"/>
          <w:color w:val="000000"/>
          <w:kern w:val="0"/>
          <w:szCs w:val="21"/>
        </w:rPr>
        <w:t>）范式</w:t>
      </w:r>
      <w:r w:rsidR="005F753B" w:rsidRPr="00F003A3">
        <w:rPr>
          <w:rFonts w:ascii="Arial" w:eastAsia="宋体" w:hAnsi="Arial" w:cs="Arial"/>
          <w:color w:val="000000"/>
          <w:kern w:val="0"/>
          <w:szCs w:val="21"/>
        </w:rPr>
        <w:t>-</w:t>
      </w:r>
      <w:r w:rsidR="005F753B" w:rsidRPr="00F003A3">
        <w:rPr>
          <w:rFonts w:ascii="Arial" w:eastAsia="宋体" w:hAnsi="Arial" w:cs="Arial"/>
          <w:color w:val="000000"/>
          <w:kern w:val="0"/>
          <w:szCs w:val="21"/>
        </w:rPr>
        <w:t>在上市前通告中证明实质等同性的替代方法</w:t>
      </w:r>
      <w:r w:rsidR="005F753B" w:rsidRPr="00F003A3">
        <w:rPr>
          <w:rFonts w:ascii="Arial" w:eastAsia="宋体" w:hAnsi="Arial" w:cs="Arial"/>
          <w:color w:val="000000"/>
          <w:kern w:val="0"/>
          <w:szCs w:val="21"/>
        </w:rPr>
        <w:t>-</w:t>
      </w:r>
      <w:r w:rsidR="005F753B" w:rsidRPr="00F003A3">
        <w:rPr>
          <w:rFonts w:ascii="Arial" w:eastAsia="宋体" w:hAnsi="Arial" w:cs="Arial"/>
          <w:color w:val="000000"/>
          <w:kern w:val="0"/>
          <w:szCs w:val="21"/>
        </w:rPr>
        <w:t>最终指南》</w:t>
      </w:r>
      <w:hyperlink r:id="rId24" w:anchor="ft4" w:history="1">
        <w:r w:rsidR="00645EC5" w:rsidRPr="00F003A3">
          <w:rPr>
            <w:rFonts w:ascii="Arial" w:eastAsia="宋体" w:hAnsi="Arial" w:cs="Arial"/>
            <w:b/>
            <w:bCs/>
            <w:color w:val="0000CC"/>
            <w:kern w:val="0"/>
            <w:szCs w:val="21"/>
            <w:u w:val="single"/>
            <w:vertAlign w:val="superscript"/>
          </w:rPr>
          <w:t>4</w:t>
        </w:r>
      </w:hyperlink>
      <w:r w:rsidRPr="00F003A3">
        <w:rPr>
          <w:rFonts w:ascii="Arial" w:eastAsia="宋体" w:hAnsi="Arial" w:cs="Arial"/>
          <w:color w:val="000000"/>
          <w:kern w:val="0"/>
          <w:szCs w:val="21"/>
        </w:rPr>
        <w:t>，</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可以提交</w:t>
      </w:r>
      <w:r w:rsidR="00645EC5" w:rsidRPr="00F003A3">
        <w:rPr>
          <w:rFonts w:ascii="Arial" w:eastAsia="宋体" w:hAnsi="Arial" w:cs="Arial"/>
          <w:color w:val="000000"/>
          <w:kern w:val="0"/>
          <w:szCs w:val="21"/>
        </w:rPr>
        <w:t>传统</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）或可以选择提交</w:t>
      </w:r>
      <w:r w:rsidR="00095ACD" w:rsidRPr="00F003A3">
        <w:rPr>
          <w:rFonts w:ascii="Arial" w:eastAsia="宋体" w:hAnsi="Arial" w:cs="Arial"/>
          <w:color w:val="000000"/>
          <w:kern w:val="0"/>
          <w:szCs w:val="21"/>
        </w:rPr>
        <w:t>简化</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）或</w:t>
      </w:r>
      <w:r w:rsidR="00645EC5" w:rsidRPr="00F003A3">
        <w:rPr>
          <w:rFonts w:ascii="Arial" w:eastAsia="宋体" w:hAnsi="Arial" w:cs="Arial"/>
          <w:color w:val="000000"/>
          <w:kern w:val="0"/>
          <w:szCs w:val="21"/>
        </w:rPr>
        <w:t>特殊</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w:t>
      </w:r>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FDA</w:t>
      </w:r>
      <w:r w:rsidRPr="00F003A3">
        <w:rPr>
          <w:rFonts w:ascii="Arial" w:eastAsia="宋体" w:hAnsi="Arial" w:cs="Arial"/>
          <w:color w:val="000000"/>
          <w:kern w:val="0"/>
          <w:szCs w:val="21"/>
        </w:rPr>
        <w:t>认为，</w:t>
      </w:r>
      <w:r w:rsidR="00095ACD" w:rsidRPr="00F003A3">
        <w:rPr>
          <w:rFonts w:ascii="Arial" w:eastAsia="宋体" w:hAnsi="Arial" w:cs="Arial"/>
          <w:color w:val="000000"/>
          <w:kern w:val="0"/>
          <w:szCs w:val="21"/>
        </w:rPr>
        <w:t>简化</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）提供了可用于证明新器械实质等同性且负担最小的手段，特别是在</w:t>
      </w:r>
      <w:r w:rsidRPr="00F003A3">
        <w:rPr>
          <w:rFonts w:ascii="Arial" w:eastAsia="宋体" w:hAnsi="Arial" w:cs="Arial"/>
          <w:color w:val="000000"/>
          <w:kern w:val="0"/>
          <w:szCs w:val="21"/>
        </w:rPr>
        <w:t>II</w:t>
      </w:r>
      <w:r w:rsidRPr="00F003A3">
        <w:rPr>
          <w:rFonts w:ascii="Arial" w:eastAsia="宋体" w:hAnsi="Arial" w:cs="Arial"/>
          <w:color w:val="000000"/>
          <w:kern w:val="0"/>
          <w:szCs w:val="21"/>
        </w:rPr>
        <w:t>类特殊控制指导性文件发布后。如果</w:t>
      </w:r>
      <w:r w:rsidR="00645EC5" w:rsidRPr="00F003A3">
        <w:rPr>
          <w:rFonts w:ascii="Arial" w:eastAsia="宋体" w:hAnsi="Arial" w:cs="Arial"/>
          <w:color w:val="000000"/>
          <w:kern w:val="0"/>
          <w:szCs w:val="21"/>
        </w:rPr>
        <w:t>贵公司</w:t>
      </w:r>
      <w:r w:rsidRPr="00F003A3">
        <w:rPr>
          <w:rFonts w:ascii="Arial" w:eastAsia="宋体" w:hAnsi="Arial" w:cs="Arial"/>
          <w:color w:val="000000"/>
          <w:kern w:val="0"/>
          <w:szCs w:val="21"/>
        </w:rPr>
        <w:t>打算修改</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自己已许可器械，则</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可以通过提交</w:t>
      </w:r>
      <w:r w:rsidR="00645EC5" w:rsidRPr="00F003A3">
        <w:rPr>
          <w:rFonts w:ascii="Arial" w:eastAsia="宋体" w:hAnsi="Arial" w:cs="Arial"/>
          <w:color w:val="000000"/>
          <w:kern w:val="0"/>
          <w:szCs w:val="21"/>
        </w:rPr>
        <w:t>特殊</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）来减轻监管负担。</w:t>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p>
    <w:p w:rsidR="003C0F18" w:rsidRPr="00ED7D0C" w:rsidRDefault="006A2496" w:rsidP="00F003A3">
      <w:pPr>
        <w:widowControl/>
        <w:shd w:val="clear" w:color="auto" w:fill="FFFFFF"/>
        <w:snapToGrid w:val="0"/>
        <w:spacing w:line="300" w:lineRule="auto"/>
        <w:rPr>
          <w:rFonts w:ascii="Arial" w:eastAsia="宋体" w:hAnsi="Arial" w:cs="Arial"/>
          <w:color w:val="0000FF"/>
          <w:kern w:val="0"/>
          <w:szCs w:val="21"/>
          <w:u w:val="single"/>
        </w:rPr>
      </w:pPr>
      <w:r w:rsidRPr="00ED7D0C">
        <w:rPr>
          <w:rFonts w:ascii="Arial" w:eastAsia="宋体" w:hAnsi="Arial" w:cs="Arial"/>
          <w:color w:val="0000FF"/>
          <w:kern w:val="0"/>
          <w:szCs w:val="21"/>
          <w:u w:val="single"/>
        </w:rPr>
        <w:t>回到顶部</w:t>
      </w:r>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28" style="width:0;height:0" o:hralign="center" o:hrstd="t" o:hr="t" fillcolor="#a0a0a0" stroked="f"/>
        </w:pict>
      </w:r>
    </w:p>
    <w:p w:rsidR="003C0F18" w:rsidRPr="00771054"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771054">
        <w:rPr>
          <w:rFonts w:ascii="Arial" w:eastAsia="宋体" w:hAnsi="Arial" w:cs="Arial"/>
          <w:b/>
          <w:bCs/>
          <w:color w:val="000000"/>
          <w:kern w:val="0"/>
          <w:sz w:val="30"/>
          <w:szCs w:val="30"/>
        </w:rPr>
        <w:t>3.</w:t>
      </w:r>
      <w:r w:rsidR="00095ACD" w:rsidRPr="00771054">
        <w:rPr>
          <w:rFonts w:ascii="Arial" w:eastAsia="宋体" w:hAnsi="Arial" w:cs="Arial"/>
          <w:b/>
          <w:bCs/>
          <w:color w:val="000000"/>
          <w:kern w:val="0"/>
          <w:sz w:val="30"/>
          <w:szCs w:val="30"/>
        </w:rPr>
        <w:t>简化</w:t>
      </w:r>
      <w:r w:rsidR="00D16864" w:rsidRPr="00771054">
        <w:rPr>
          <w:rFonts w:ascii="Arial" w:eastAsia="宋体" w:hAnsi="Arial" w:cs="Arial"/>
          <w:b/>
          <w:bCs/>
          <w:color w:val="000000"/>
          <w:kern w:val="0"/>
          <w:sz w:val="30"/>
          <w:szCs w:val="30"/>
        </w:rPr>
        <w:t>510</w:t>
      </w:r>
      <w:r w:rsidR="00D16864" w:rsidRPr="00771054">
        <w:rPr>
          <w:rFonts w:ascii="Arial" w:eastAsia="宋体" w:hAnsi="Arial" w:cs="Arial"/>
          <w:b/>
          <w:bCs/>
          <w:color w:val="000000"/>
          <w:kern w:val="0"/>
          <w:sz w:val="30"/>
          <w:szCs w:val="30"/>
        </w:rPr>
        <w:t>（</w:t>
      </w:r>
      <w:r w:rsidR="00D16864" w:rsidRPr="00771054">
        <w:rPr>
          <w:rFonts w:ascii="Arial" w:eastAsia="宋体" w:hAnsi="Arial" w:cs="Arial"/>
          <w:b/>
          <w:bCs/>
          <w:color w:val="000000"/>
          <w:kern w:val="0"/>
          <w:sz w:val="30"/>
          <w:szCs w:val="30"/>
        </w:rPr>
        <w:t>k</w:t>
      </w:r>
      <w:r w:rsidR="00D16864" w:rsidRPr="00771054">
        <w:rPr>
          <w:rFonts w:ascii="Arial" w:eastAsia="宋体" w:hAnsi="Arial" w:cs="Arial"/>
          <w:b/>
          <w:bCs/>
          <w:color w:val="000000"/>
          <w:kern w:val="0"/>
          <w:sz w:val="30"/>
          <w:szCs w:val="30"/>
        </w:rPr>
        <w:t>）</w:t>
      </w:r>
      <w:r w:rsidR="00A3636E">
        <w:rPr>
          <w:rFonts w:ascii="Arial" w:eastAsia="宋体" w:hAnsi="Arial" w:cs="Arial"/>
          <w:b/>
          <w:bCs/>
          <w:color w:val="000000"/>
          <w:kern w:val="0"/>
          <w:sz w:val="30"/>
          <w:szCs w:val="30"/>
        </w:rPr>
        <w:t>提交资料</w:t>
      </w:r>
      <w:r w:rsidR="00D16864" w:rsidRPr="00771054">
        <w:rPr>
          <w:rFonts w:ascii="Arial" w:eastAsia="宋体" w:hAnsi="Arial" w:cs="Arial"/>
          <w:b/>
          <w:bCs/>
          <w:color w:val="000000"/>
          <w:kern w:val="0"/>
          <w:sz w:val="30"/>
          <w:szCs w:val="30"/>
        </w:rPr>
        <w:t>的内容和格式</w:t>
      </w:r>
    </w:p>
    <w:p w:rsidR="00D16864" w:rsidRPr="00F003A3" w:rsidRDefault="00095ACD"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简化</w:t>
      </w:r>
      <w:r w:rsidR="00D16864" w:rsidRPr="00F003A3">
        <w:rPr>
          <w:rFonts w:ascii="Arial" w:eastAsia="宋体" w:hAnsi="Arial" w:cs="Arial"/>
          <w:color w:val="000000"/>
          <w:kern w:val="0"/>
          <w:szCs w:val="21"/>
        </w:rPr>
        <w:t>510</w:t>
      </w:r>
      <w:r w:rsidR="00D16864" w:rsidRPr="00F003A3">
        <w:rPr>
          <w:rFonts w:ascii="Arial" w:eastAsia="宋体" w:hAnsi="Arial" w:cs="Arial"/>
          <w:color w:val="000000"/>
          <w:kern w:val="0"/>
          <w:szCs w:val="21"/>
        </w:rPr>
        <w:t>（</w:t>
      </w:r>
      <w:r w:rsidR="00D16864" w:rsidRPr="00F003A3">
        <w:rPr>
          <w:rFonts w:ascii="Arial" w:eastAsia="宋体" w:hAnsi="Arial" w:cs="Arial"/>
          <w:color w:val="000000"/>
          <w:kern w:val="0"/>
          <w:szCs w:val="21"/>
        </w:rPr>
        <w:t>k</w:t>
      </w:r>
      <w:r w:rsidR="00D16864" w:rsidRPr="00F003A3">
        <w:rPr>
          <w:rFonts w:ascii="Arial" w:eastAsia="宋体" w:hAnsi="Arial" w:cs="Arial"/>
          <w:color w:val="000000"/>
          <w:kern w:val="0"/>
          <w:szCs w:val="21"/>
        </w:rPr>
        <w:t>）</w:t>
      </w:r>
      <w:r w:rsidR="00A3636E">
        <w:rPr>
          <w:rFonts w:ascii="Arial" w:eastAsia="宋体" w:hAnsi="Arial" w:cs="Arial"/>
          <w:color w:val="000000"/>
          <w:kern w:val="0"/>
          <w:szCs w:val="21"/>
        </w:rPr>
        <w:t>提交资料</w:t>
      </w:r>
      <w:r w:rsidR="00D16864" w:rsidRPr="00F003A3">
        <w:rPr>
          <w:rFonts w:ascii="Arial" w:eastAsia="宋体" w:hAnsi="Arial" w:cs="Arial"/>
          <w:color w:val="000000"/>
          <w:kern w:val="0"/>
          <w:szCs w:val="21"/>
        </w:rPr>
        <w:t>必须含有</w:t>
      </w:r>
      <w:r w:rsidR="00D16864" w:rsidRPr="00F003A3">
        <w:rPr>
          <w:rFonts w:ascii="Arial" w:eastAsia="宋体" w:hAnsi="Arial" w:cs="Arial"/>
          <w:color w:val="000000"/>
          <w:kern w:val="0"/>
          <w:szCs w:val="21"/>
        </w:rPr>
        <w:t>21 CFR 807.87</w:t>
      </w:r>
      <w:r w:rsidR="00D16864" w:rsidRPr="00F003A3">
        <w:rPr>
          <w:rFonts w:ascii="Arial" w:eastAsia="宋体" w:hAnsi="Arial" w:cs="Arial"/>
          <w:color w:val="000000"/>
          <w:kern w:val="0"/>
          <w:szCs w:val="21"/>
        </w:rPr>
        <w:t>中确定的所需成分，包括用于描述器械、其预期用途及其使用说明的拟定器械标签。在</w:t>
      </w:r>
      <w:r w:rsidRPr="00F003A3">
        <w:rPr>
          <w:rFonts w:ascii="Arial" w:eastAsia="宋体" w:hAnsi="Arial" w:cs="Arial"/>
          <w:color w:val="000000"/>
          <w:kern w:val="0"/>
          <w:szCs w:val="21"/>
        </w:rPr>
        <w:t>简化</w:t>
      </w:r>
      <w:r w:rsidR="00D16864" w:rsidRPr="00F003A3">
        <w:rPr>
          <w:rFonts w:ascii="Arial" w:eastAsia="宋体" w:hAnsi="Arial" w:cs="Arial"/>
          <w:color w:val="000000"/>
          <w:kern w:val="0"/>
          <w:szCs w:val="21"/>
        </w:rPr>
        <w:t>510</w:t>
      </w:r>
      <w:r w:rsidR="00D16864" w:rsidRPr="00F003A3">
        <w:rPr>
          <w:rFonts w:ascii="Arial" w:eastAsia="宋体" w:hAnsi="Arial" w:cs="Arial"/>
          <w:color w:val="000000"/>
          <w:kern w:val="0"/>
          <w:szCs w:val="21"/>
        </w:rPr>
        <w:t>（</w:t>
      </w:r>
      <w:r w:rsidR="00D16864" w:rsidRPr="00F003A3">
        <w:rPr>
          <w:rFonts w:ascii="Arial" w:eastAsia="宋体" w:hAnsi="Arial" w:cs="Arial"/>
          <w:color w:val="000000"/>
          <w:kern w:val="0"/>
          <w:szCs w:val="21"/>
        </w:rPr>
        <w:t>k</w:t>
      </w:r>
      <w:r w:rsidR="00D16864" w:rsidRPr="00F003A3">
        <w:rPr>
          <w:rFonts w:ascii="Arial" w:eastAsia="宋体" w:hAnsi="Arial" w:cs="Arial"/>
          <w:color w:val="000000"/>
          <w:kern w:val="0"/>
          <w:szCs w:val="21"/>
        </w:rPr>
        <w:t>）中，</w:t>
      </w:r>
      <w:r w:rsidR="00D16864" w:rsidRPr="00F003A3">
        <w:rPr>
          <w:rFonts w:ascii="Arial" w:eastAsia="宋体" w:hAnsi="Arial" w:cs="Arial"/>
          <w:color w:val="000000"/>
          <w:kern w:val="0"/>
          <w:szCs w:val="21"/>
        </w:rPr>
        <w:t>FDA</w:t>
      </w:r>
      <w:r w:rsidR="00D16864" w:rsidRPr="00F003A3">
        <w:rPr>
          <w:rFonts w:ascii="Arial" w:eastAsia="宋体" w:hAnsi="Arial" w:cs="Arial"/>
          <w:color w:val="000000"/>
          <w:kern w:val="0"/>
          <w:szCs w:val="21"/>
        </w:rPr>
        <w:t>可以将总结报告的内容视为</w:t>
      </w:r>
      <w:r w:rsidR="00D16864" w:rsidRPr="00F003A3">
        <w:rPr>
          <w:rFonts w:ascii="Arial" w:eastAsia="宋体" w:hAnsi="Arial" w:cs="Arial"/>
          <w:color w:val="000000"/>
          <w:kern w:val="0"/>
          <w:szCs w:val="21"/>
        </w:rPr>
        <w:t>21 CFR 807.87</w:t>
      </w:r>
      <w:r w:rsidR="00D16864" w:rsidRPr="00F003A3">
        <w:rPr>
          <w:rFonts w:ascii="Arial" w:eastAsia="宋体" w:hAnsi="Arial" w:cs="Arial"/>
          <w:color w:val="000000"/>
          <w:kern w:val="0"/>
          <w:szCs w:val="21"/>
        </w:rPr>
        <w:t>（</w:t>
      </w:r>
      <w:r w:rsidR="00D16864" w:rsidRPr="00F003A3">
        <w:rPr>
          <w:rFonts w:ascii="Arial" w:eastAsia="宋体" w:hAnsi="Arial" w:cs="Arial"/>
          <w:color w:val="000000"/>
          <w:kern w:val="0"/>
          <w:szCs w:val="21"/>
        </w:rPr>
        <w:t>f</w:t>
      </w:r>
      <w:r w:rsidR="00D16864" w:rsidRPr="00F003A3">
        <w:rPr>
          <w:rFonts w:ascii="Arial" w:eastAsia="宋体" w:hAnsi="Arial" w:cs="Arial"/>
          <w:color w:val="000000"/>
          <w:kern w:val="0"/>
          <w:szCs w:val="21"/>
        </w:rPr>
        <w:t>）或（</w:t>
      </w:r>
      <w:r w:rsidR="00D16864" w:rsidRPr="00F003A3">
        <w:rPr>
          <w:rFonts w:ascii="Arial" w:eastAsia="宋体" w:hAnsi="Arial" w:cs="Arial"/>
          <w:color w:val="000000"/>
          <w:kern w:val="0"/>
          <w:szCs w:val="21"/>
        </w:rPr>
        <w:t>g</w:t>
      </w:r>
      <w:r w:rsidR="00D16864" w:rsidRPr="00F003A3">
        <w:rPr>
          <w:rFonts w:ascii="Arial" w:eastAsia="宋体" w:hAnsi="Arial" w:cs="Arial"/>
          <w:color w:val="000000"/>
          <w:kern w:val="0"/>
          <w:szCs w:val="21"/>
        </w:rPr>
        <w:t>）所指的适当支持性数据；因此，我们建议</w:t>
      </w:r>
      <w:r w:rsidRPr="00F003A3">
        <w:rPr>
          <w:rFonts w:ascii="Arial" w:eastAsia="宋体" w:hAnsi="Arial" w:cs="Arial"/>
          <w:color w:val="000000"/>
          <w:kern w:val="0"/>
          <w:szCs w:val="21"/>
        </w:rPr>
        <w:t>贵公司</w:t>
      </w:r>
      <w:r w:rsidR="00D16864" w:rsidRPr="00F003A3">
        <w:rPr>
          <w:rFonts w:ascii="Arial" w:eastAsia="宋体" w:hAnsi="Arial" w:cs="Arial"/>
          <w:color w:val="000000"/>
          <w:kern w:val="0"/>
          <w:szCs w:val="21"/>
        </w:rPr>
        <w:t>提供总结报告，其中应说明</w:t>
      </w:r>
      <w:r w:rsidR="00645EC5" w:rsidRPr="00F003A3">
        <w:rPr>
          <w:rFonts w:ascii="Arial" w:eastAsia="宋体" w:hAnsi="Arial" w:cs="Arial"/>
          <w:color w:val="000000"/>
          <w:kern w:val="0"/>
          <w:szCs w:val="21"/>
        </w:rPr>
        <w:t>：</w:t>
      </w:r>
    </w:p>
    <w:p w:rsidR="002229BC" w:rsidRPr="00B62F16" w:rsidRDefault="002229BC" w:rsidP="00B62F16">
      <w:pPr>
        <w:pStyle w:val="aa"/>
        <w:widowControl/>
        <w:numPr>
          <w:ilvl w:val="0"/>
          <w:numId w:val="27"/>
        </w:numPr>
        <w:shd w:val="clear" w:color="auto" w:fill="FFFFFF"/>
        <w:snapToGrid w:val="0"/>
        <w:spacing w:line="300" w:lineRule="auto"/>
        <w:ind w:firstLineChars="0"/>
        <w:rPr>
          <w:rFonts w:ascii="Arial" w:eastAsia="宋体" w:hAnsi="Arial" w:cs="Arial"/>
          <w:color w:val="000000"/>
          <w:kern w:val="0"/>
          <w:szCs w:val="21"/>
        </w:rPr>
      </w:pPr>
      <w:r w:rsidRPr="00B62F16">
        <w:rPr>
          <w:rFonts w:ascii="Arial" w:eastAsia="宋体" w:hAnsi="Arial" w:cs="Arial"/>
          <w:color w:val="000000"/>
          <w:kern w:val="0"/>
          <w:szCs w:val="21"/>
        </w:rPr>
        <w:t>在</w:t>
      </w:r>
      <w:r w:rsidR="001E6D81" w:rsidRPr="00B62F16">
        <w:rPr>
          <w:rFonts w:ascii="Arial" w:eastAsia="宋体" w:hAnsi="Arial" w:cs="Arial"/>
          <w:color w:val="000000"/>
          <w:kern w:val="0"/>
          <w:szCs w:val="21"/>
        </w:rPr>
        <w:t>器械</w:t>
      </w:r>
      <w:r w:rsidRPr="00B62F16">
        <w:rPr>
          <w:rFonts w:ascii="Arial" w:eastAsia="宋体" w:hAnsi="Arial" w:cs="Arial"/>
          <w:color w:val="000000"/>
          <w:kern w:val="0"/>
          <w:szCs w:val="21"/>
        </w:rPr>
        <w:t>开发和</w:t>
      </w:r>
      <w:r w:rsidR="00D16864" w:rsidRPr="00B62F16">
        <w:rPr>
          <w:rFonts w:ascii="Arial" w:eastAsia="宋体" w:hAnsi="Arial" w:cs="Arial"/>
          <w:color w:val="000000"/>
          <w:kern w:val="0"/>
          <w:szCs w:val="21"/>
        </w:rPr>
        <w:t>试验</w:t>
      </w:r>
      <w:r w:rsidRPr="00B62F16">
        <w:rPr>
          <w:rFonts w:ascii="Arial" w:eastAsia="宋体" w:hAnsi="Arial" w:cs="Arial"/>
          <w:color w:val="000000"/>
          <w:kern w:val="0"/>
          <w:szCs w:val="21"/>
        </w:rPr>
        <w:t>过程中如何使用此指导</w:t>
      </w:r>
      <w:r w:rsidR="00D16864" w:rsidRPr="00B62F16">
        <w:rPr>
          <w:rFonts w:ascii="Arial" w:eastAsia="宋体" w:hAnsi="Arial" w:cs="Arial"/>
          <w:color w:val="000000"/>
          <w:kern w:val="0"/>
          <w:szCs w:val="21"/>
        </w:rPr>
        <w:t>性文件</w:t>
      </w:r>
    </w:p>
    <w:p w:rsidR="002229BC" w:rsidRPr="00B62F16" w:rsidRDefault="00D16864" w:rsidP="00B62F16">
      <w:pPr>
        <w:pStyle w:val="aa"/>
        <w:widowControl/>
        <w:numPr>
          <w:ilvl w:val="0"/>
          <w:numId w:val="27"/>
        </w:numPr>
        <w:shd w:val="clear" w:color="auto" w:fill="FFFFFF"/>
        <w:snapToGrid w:val="0"/>
        <w:spacing w:line="300" w:lineRule="auto"/>
        <w:ind w:firstLineChars="0"/>
        <w:rPr>
          <w:rFonts w:ascii="Arial" w:eastAsia="宋体" w:hAnsi="Arial" w:cs="Arial"/>
          <w:color w:val="000000"/>
          <w:kern w:val="0"/>
          <w:szCs w:val="21"/>
        </w:rPr>
      </w:pPr>
      <w:r w:rsidRPr="00B62F16">
        <w:rPr>
          <w:rFonts w:ascii="Arial" w:eastAsia="宋体" w:hAnsi="Arial" w:cs="Arial"/>
          <w:color w:val="000000"/>
          <w:kern w:val="0"/>
          <w:szCs w:val="21"/>
        </w:rPr>
        <w:t>所</w:t>
      </w:r>
      <w:r w:rsidR="002229BC" w:rsidRPr="00B62F16">
        <w:rPr>
          <w:rFonts w:ascii="Arial" w:eastAsia="宋体" w:hAnsi="Arial" w:cs="Arial"/>
          <w:color w:val="000000"/>
          <w:kern w:val="0"/>
          <w:szCs w:val="21"/>
        </w:rPr>
        <w:t>使用的方法或</w:t>
      </w:r>
      <w:r w:rsidRPr="00B62F16">
        <w:rPr>
          <w:rFonts w:ascii="Arial" w:eastAsia="宋体" w:hAnsi="Arial" w:cs="Arial"/>
          <w:color w:val="000000"/>
          <w:kern w:val="0"/>
          <w:szCs w:val="21"/>
        </w:rPr>
        <w:t>试验</w:t>
      </w:r>
      <w:r w:rsidR="002229BC" w:rsidRPr="00B62F16">
        <w:rPr>
          <w:rFonts w:ascii="Arial" w:eastAsia="宋体" w:hAnsi="Arial" w:cs="Arial"/>
          <w:color w:val="000000"/>
          <w:kern w:val="0"/>
          <w:szCs w:val="21"/>
        </w:rPr>
        <w:t>（简要</w:t>
      </w:r>
      <w:r w:rsidRPr="00B62F16">
        <w:rPr>
          <w:rFonts w:ascii="Arial" w:eastAsia="宋体" w:hAnsi="Arial" w:cs="Arial"/>
          <w:color w:val="000000"/>
          <w:kern w:val="0"/>
          <w:szCs w:val="21"/>
        </w:rPr>
        <w:t>说明</w:t>
      </w:r>
      <w:r w:rsidR="002229BC" w:rsidRPr="00B62F16">
        <w:rPr>
          <w:rFonts w:ascii="Arial" w:eastAsia="宋体" w:hAnsi="Arial" w:cs="Arial"/>
          <w:color w:val="000000"/>
          <w:kern w:val="0"/>
          <w:szCs w:val="21"/>
        </w:rPr>
        <w:t>）</w:t>
      </w:r>
    </w:p>
    <w:p w:rsidR="002229BC" w:rsidRPr="00B62F16" w:rsidRDefault="00D16864" w:rsidP="00B62F16">
      <w:pPr>
        <w:pStyle w:val="aa"/>
        <w:widowControl/>
        <w:numPr>
          <w:ilvl w:val="0"/>
          <w:numId w:val="27"/>
        </w:numPr>
        <w:shd w:val="clear" w:color="auto" w:fill="FFFFFF"/>
        <w:snapToGrid w:val="0"/>
        <w:spacing w:line="300" w:lineRule="auto"/>
        <w:ind w:firstLineChars="0"/>
        <w:rPr>
          <w:rFonts w:ascii="Arial" w:eastAsia="宋体" w:hAnsi="Arial" w:cs="Arial"/>
          <w:color w:val="000000"/>
          <w:kern w:val="0"/>
          <w:szCs w:val="21"/>
        </w:rPr>
      </w:pPr>
      <w:r w:rsidRPr="00B62F16">
        <w:rPr>
          <w:rFonts w:ascii="Arial" w:eastAsia="宋体" w:hAnsi="Arial" w:cs="Arial"/>
          <w:color w:val="000000"/>
          <w:kern w:val="0"/>
          <w:szCs w:val="21"/>
        </w:rPr>
        <w:t>试验</w:t>
      </w:r>
      <w:r w:rsidR="002229BC" w:rsidRPr="00B62F16">
        <w:rPr>
          <w:rFonts w:ascii="Arial" w:eastAsia="宋体" w:hAnsi="Arial" w:cs="Arial"/>
          <w:color w:val="000000"/>
          <w:kern w:val="0"/>
          <w:szCs w:val="21"/>
        </w:rPr>
        <w:t>数据</w:t>
      </w:r>
      <w:r w:rsidRPr="00B62F16">
        <w:rPr>
          <w:rFonts w:ascii="Arial" w:eastAsia="宋体" w:hAnsi="Arial" w:cs="Arial"/>
          <w:color w:val="000000"/>
          <w:kern w:val="0"/>
          <w:szCs w:val="21"/>
        </w:rPr>
        <w:t>总结</w:t>
      </w:r>
      <w:r w:rsidR="002229BC" w:rsidRPr="00B62F16">
        <w:rPr>
          <w:rFonts w:ascii="Arial" w:eastAsia="宋体" w:hAnsi="Arial" w:cs="Arial"/>
          <w:color w:val="000000"/>
          <w:kern w:val="0"/>
          <w:szCs w:val="21"/>
        </w:rPr>
        <w:t>或适用于解决本文件中</w:t>
      </w:r>
      <w:r w:rsidR="00D63DDE" w:rsidRPr="00B62F16">
        <w:rPr>
          <w:rFonts w:ascii="Arial" w:eastAsia="宋体" w:hAnsi="Arial" w:cs="Arial"/>
          <w:color w:val="000000"/>
          <w:kern w:val="0"/>
          <w:szCs w:val="21"/>
        </w:rPr>
        <w:t>已</w:t>
      </w:r>
      <w:r w:rsidR="002229BC" w:rsidRPr="00B62F16">
        <w:rPr>
          <w:rFonts w:ascii="Arial" w:eastAsia="宋体" w:hAnsi="Arial" w:cs="Arial"/>
          <w:color w:val="000000"/>
          <w:kern w:val="0"/>
          <w:szCs w:val="21"/>
        </w:rPr>
        <w:t>确定风险的验收标准的描述</w:t>
      </w:r>
    </w:p>
    <w:p w:rsidR="002229BC" w:rsidRPr="00B62F16" w:rsidRDefault="00095ACD" w:rsidP="00B62F16">
      <w:pPr>
        <w:pStyle w:val="aa"/>
        <w:widowControl/>
        <w:numPr>
          <w:ilvl w:val="0"/>
          <w:numId w:val="27"/>
        </w:numPr>
        <w:shd w:val="clear" w:color="auto" w:fill="FFFFFF"/>
        <w:snapToGrid w:val="0"/>
        <w:spacing w:line="300" w:lineRule="auto"/>
        <w:ind w:firstLineChars="0"/>
        <w:rPr>
          <w:rFonts w:ascii="Arial" w:eastAsia="宋体" w:hAnsi="Arial" w:cs="Arial"/>
          <w:color w:val="000000"/>
          <w:kern w:val="0"/>
          <w:szCs w:val="21"/>
        </w:rPr>
      </w:pPr>
      <w:r w:rsidRPr="00B62F16">
        <w:rPr>
          <w:rFonts w:ascii="Arial" w:eastAsia="宋体" w:hAnsi="Arial" w:cs="Arial"/>
          <w:color w:val="000000"/>
          <w:kern w:val="0"/>
          <w:szCs w:val="21"/>
        </w:rPr>
        <w:t>贵公司</w:t>
      </w:r>
      <w:r w:rsidR="001E6D81" w:rsidRPr="00B62F16">
        <w:rPr>
          <w:rFonts w:ascii="Arial" w:eastAsia="宋体" w:hAnsi="Arial" w:cs="Arial"/>
          <w:color w:val="000000"/>
          <w:kern w:val="0"/>
          <w:szCs w:val="21"/>
        </w:rPr>
        <w:t>器械</w:t>
      </w:r>
      <w:r w:rsidR="002229BC" w:rsidRPr="00B62F16">
        <w:rPr>
          <w:rFonts w:ascii="Arial" w:eastAsia="宋体" w:hAnsi="Arial" w:cs="Arial"/>
          <w:color w:val="000000"/>
          <w:kern w:val="0"/>
          <w:szCs w:val="21"/>
        </w:rPr>
        <w:t>特有的任何其他风险。</w:t>
      </w:r>
    </w:p>
    <w:p w:rsidR="002229BC" w:rsidRPr="00F003A3" w:rsidRDefault="002229BC" w:rsidP="00B62F16">
      <w:pPr>
        <w:widowControl/>
        <w:shd w:val="clear" w:color="auto" w:fill="FFFFFF"/>
        <w:snapToGrid w:val="0"/>
        <w:spacing w:line="300" w:lineRule="auto"/>
        <w:ind w:leftChars="205" w:left="433" w:hanging="3"/>
        <w:rPr>
          <w:rFonts w:ascii="Arial" w:eastAsia="宋体" w:hAnsi="Arial" w:cs="Arial"/>
          <w:color w:val="000000"/>
          <w:kern w:val="0"/>
          <w:szCs w:val="21"/>
        </w:rPr>
      </w:pPr>
      <w:r w:rsidRPr="00F003A3">
        <w:rPr>
          <w:rFonts w:ascii="Arial" w:eastAsia="宋体" w:hAnsi="Arial" w:cs="Arial"/>
          <w:color w:val="000000"/>
          <w:kern w:val="0"/>
          <w:szCs w:val="21"/>
        </w:rPr>
        <w:t>本节</w:t>
      </w:r>
      <w:r w:rsidR="00D16864" w:rsidRPr="00F003A3">
        <w:rPr>
          <w:rFonts w:ascii="Arial" w:eastAsia="宋体" w:hAnsi="Arial" w:cs="Arial"/>
          <w:color w:val="000000"/>
          <w:kern w:val="0"/>
          <w:szCs w:val="21"/>
        </w:rPr>
        <w:t>将</w:t>
      </w:r>
      <w:r w:rsidR="00D63DDE" w:rsidRPr="00F003A3">
        <w:rPr>
          <w:rFonts w:ascii="Arial" w:eastAsia="宋体" w:hAnsi="Arial" w:cs="Arial"/>
          <w:color w:val="000000"/>
          <w:kern w:val="0"/>
          <w:szCs w:val="21"/>
        </w:rPr>
        <w:t>对</w:t>
      </w:r>
      <w:r w:rsidR="00D16864" w:rsidRPr="00F003A3">
        <w:rPr>
          <w:rFonts w:ascii="Arial" w:eastAsia="宋体" w:hAnsi="Arial" w:cs="Arial"/>
          <w:color w:val="000000"/>
          <w:kern w:val="0"/>
          <w:szCs w:val="21"/>
        </w:rPr>
        <w:t>用于</w:t>
      </w:r>
      <w:r w:rsidRPr="00F003A3">
        <w:rPr>
          <w:rFonts w:ascii="Arial" w:eastAsia="宋体" w:hAnsi="Arial" w:cs="Arial"/>
          <w:color w:val="000000"/>
          <w:kern w:val="0"/>
          <w:szCs w:val="21"/>
        </w:rPr>
        <w:t>满足</w:t>
      </w:r>
      <w:r w:rsidRPr="00F003A3">
        <w:rPr>
          <w:rFonts w:ascii="Arial" w:eastAsia="宋体" w:hAnsi="Arial" w:cs="Arial"/>
          <w:color w:val="000000"/>
          <w:kern w:val="0"/>
          <w:szCs w:val="21"/>
        </w:rPr>
        <w:t>21 CFR 807.87</w:t>
      </w:r>
      <w:r w:rsidR="00D63DDE" w:rsidRPr="00F003A3">
        <w:rPr>
          <w:rFonts w:ascii="Arial" w:eastAsia="宋体" w:hAnsi="Arial" w:cs="Arial"/>
          <w:color w:val="000000"/>
          <w:kern w:val="0"/>
          <w:szCs w:val="21"/>
        </w:rPr>
        <w:t>的</w:t>
      </w:r>
      <w:r w:rsidRPr="00F003A3">
        <w:rPr>
          <w:rFonts w:ascii="Arial" w:eastAsia="宋体" w:hAnsi="Arial" w:cs="Arial"/>
          <w:color w:val="000000"/>
          <w:kern w:val="0"/>
          <w:szCs w:val="21"/>
        </w:rPr>
        <w:t>一些要求和我们建议</w:t>
      </w:r>
      <w:r w:rsidR="00095ACD" w:rsidRPr="00F003A3">
        <w:rPr>
          <w:rFonts w:ascii="Arial" w:eastAsia="宋体" w:hAnsi="Arial" w:cs="Arial"/>
          <w:color w:val="000000"/>
          <w:kern w:val="0"/>
          <w:szCs w:val="21"/>
        </w:rPr>
        <w:t>贵公司</w:t>
      </w:r>
      <w:r w:rsidR="00D16864" w:rsidRPr="00F003A3">
        <w:rPr>
          <w:rFonts w:ascii="Arial" w:eastAsia="宋体" w:hAnsi="Arial" w:cs="Arial"/>
          <w:color w:val="000000"/>
          <w:kern w:val="0"/>
          <w:szCs w:val="21"/>
        </w:rPr>
        <w:t>纳入</w:t>
      </w:r>
      <w:r w:rsidR="00095ACD" w:rsidRPr="00F003A3">
        <w:rPr>
          <w:rFonts w:ascii="Arial" w:eastAsia="宋体" w:hAnsi="Arial" w:cs="Arial"/>
          <w:color w:val="000000"/>
          <w:kern w:val="0"/>
          <w:szCs w:val="21"/>
        </w:rPr>
        <w:t>简化</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）中的其他项目</w:t>
      </w:r>
      <w:r w:rsidR="00D16864" w:rsidRPr="00F003A3">
        <w:rPr>
          <w:rFonts w:ascii="Arial" w:eastAsia="宋体" w:hAnsi="Arial" w:cs="Arial"/>
          <w:color w:val="000000"/>
          <w:kern w:val="0"/>
          <w:szCs w:val="21"/>
        </w:rPr>
        <w:t>提供建议</w:t>
      </w:r>
      <w:r w:rsidRPr="00F003A3">
        <w:rPr>
          <w:rFonts w:ascii="Arial" w:eastAsia="宋体" w:hAnsi="Arial" w:cs="Arial"/>
          <w:color w:val="000000"/>
          <w:kern w:val="0"/>
          <w:szCs w:val="21"/>
        </w:rPr>
        <w:t>。</w:t>
      </w:r>
    </w:p>
    <w:p w:rsidR="00DD20F5" w:rsidRDefault="00DD20F5">
      <w:pPr>
        <w:widowControl/>
        <w:jc w:val="left"/>
        <w:rPr>
          <w:rFonts w:ascii="Arial" w:eastAsia="宋体" w:hAnsi="Arial" w:cs="Arial"/>
          <w:b/>
          <w:bCs/>
          <w:color w:val="000000"/>
          <w:kern w:val="0"/>
          <w:szCs w:val="21"/>
        </w:rPr>
      </w:pPr>
      <w:r>
        <w:rPr>
          <w:rFonts w:ascii="Arial" w:eastAsia="宋体" w:hAnsi="Arial" w:cs="Arial"/>
          <w:b/>
          <w:bCs/>
          <w:color w:val="000000"/>
          <w:kern w:val="0"/>
          <w:szCs w:val="21"/>
        </w:rPr>
        <w:br w:type="page"/>
      </w:r>
    </w:p>
    <w:p w:rsidR="003C0F18" w:rsidRPr="00F003A3" w:rsidRDefault="00E1182D"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000000"/>
          <w:kern w:val="0"/>
          <w:szCs w:val="21"/>
        </w:rPr>
        <w:lastRenderedPageBreak/>
        <w:t>封面</w:t>
      </w:r>
    </w:p>
    <w:p w:rsidR="003C0F18" w:rsidRPr="00F003A3" w:rsidRDefault="00E1182D"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封面应</w:t>
      </w:r>
      <w:r w:rsidR="00D63DDE" w:rsidRPr="00F003A3">
        <w:rPr>
          <w:rFonts w:ascii="Arial" w:eastAsia="宋体" w:hAnsi="Arial" w:cs="Arial"/>
          <w:color w:val="000000"/>
          <w:kern w:val="0"/>
          <w:szCs w:val="21"/>
        </w:rPr>
        <w:t>明确</w:t>
      </w:r>
      <w:r w:rsidRPr="00F003A3">
        <w:rPr>
          <w:rFonts w:ascii="Arial" w:eastAsia="宋体" w:hAnsi="Arial" w:cs="Arial"/>
          <w:color w:val="000000"/>
          <w:kern w:val="0"/>
          <w:szCs w:val="21"/>
        </w:rPr>
        <w:t>将</w:t>
      </w:r>
      <w:r w:rsidR="00A3636E">
        <w:rPr>
          <w:rFonts w:ascii="Arial" w:eastAsia="宋体" w:hAnsi="Arial" w:cs="Arial"/>
          <w:color w:val="000000"/>
          <w:kern w:val="0"/>
          <w:szCs w:val="21"/>
        </w:rPr>
        <w:t>提交资料</w:t>
      </w:r>
      <w:r w:rsidRPr="00F003A3">
        <w:rPr>
          <w:rFonts w:ascii="Arial" w:eastAsia="宋体" w:hAnsi="Arial" w:cs="Arial"/>
          <w:color w:val="000000"/>
          <w:kern w:val="0"/>
          <w:szCs w:val="21"/>
        </w:rPr>
        <w:t>标注为</w:t>
      </w:r>
      <w:r w:rsidR="00095ACD" w:rsidRPr="00F003A3">
        <w:rPr>
          <w:rFonts w:ascii="Arial" w:eastAsia="宋体" w:hAnsi="Arial" w:cs="Arial"/>
          <w:color w:val="000000"/>
          <w:kern w:val="0"/>
          <w:szCs w:val="21"/>
        </w:rPr>
        <w:t>简化</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），并引用本指导性文件的标题。</w:t>
      </w:r>
    </w:p>
    <w:p w:rsidR="003C0F18" w:rsidRPr="00F003A3" w:rsidRDefault="00E1182D"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000000"/>
          <w:kern w:val="0"/>
          <w:szCs w:val="21"/>
        </w:rPr>
        <w:t>拟定标签</w:t>
      </w:r>
    </w:p>
    <w:p w:rsidR="00E1182D" w:rsidRPr="00F003A3" w:rsidRDefault="00E1182D"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拟定标签应足以说明器械、其预期用途及其使用说明</w:t>
      </w:r>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（有关用于本</w:t>
      </w:r>
      <w:r w:rsidR="00D63DDE" w:rsidRPr="00F003A3">
        <w:rPr>
          <w:rFonts w:ascii="Arial" w:eastAsia="宋体" w:hAnsi="Arial" w:cs="Arial"/>
          <w:color w:val="000000"/>
          <w:kern w:val="0"/>
          <w:szCs w:val="21"/>
        </w:rPr>
        <w:t>指导性</w:t>
      </w:r>
      <w:r w:rsidRPr="00F003A3">
        <w:rPr>
          <w:rFonts w:ascii="Arial" w:eastAsia="宋体" w:hAnsi="Arial" w:cs="Arial"/>
          <w:color w:val="000000"/>
          <w:kern w:val="0"/>
          <w:szCs w:val="21"/>
        </w:rPr>
        <w:t>文件涵盖的器械标签中应包含的具体信息，请参见</w:t>
      </w:r>
      <w:r w:rsidRPr="00660CA1">
        <w:rPr>
          <w:rFonts w:ascii="Arial" w:eastAsia="宋体" w:hAnsi="Arial" w:cs="Arial" w:hint="eastAsia"/>
          <w:color w:val="0000FF"/>
          <w:kern w:val="0"/>
          <w:szCs w:val="21"/>
          <w:u w:val="single"/>
        </w:rPr>
        <w:t>第</w:t>
      </w:r>
      <w:r w:rsidRPr="00660CA1">
        <w:rPr>
          <w:rFonts w:ascii="Arial" w:eastAsia="宋体" w:hAnsi="Arial" w:cs="Arial"/>
          <w:color w:val="0000FF"/>
          <w:kern w:val="0"/>
          <w:szCs w:val="21"/>
          <w:u w:val="single"/>
        </w:rPr>
        <w:t>14</w:t>
      </w:r>
      <w:r w:rsidRPr="00660CA1">
        <w:rPr>
          <w:rFonts w:ascii="Arial" w:eastAsia="宋体" w:hAnsi="Arial" w:cs="Arial" w:hint="eastAsia"/>
          <w:color w:val="0000FF"/>
          <w:kern w:val="0"/>
          <w:szCs w:val="21"/>
          <w:u w:val="single"/>
        </w:rPr>
        <w:t>节</w:t>
      </w:r>
      <w:r w:rsidRPr="00660CA1">
        <w:rPr>
          <w:rFonts w:ascii="Arial" w:eastAsia="宋体" w:hAnsi="Arial" w:cs="Arial"/>
          <w:color w:val="0000FF"/>
          <w:kern w:val="0"/>
          <w:szCs w:val="21"/>
          <w:u w:val="single"/>
        </w:rPr>
        <w:t>“</w:t>
      </w:r>
      <w:r w:rsidRPr="00660CA1">
        <w:rPr>
          <w:rFonts w:ascii="Arial" w:eastAsia="宋体" w:hAnsi="Arial" w:cs="Arial" w:hint="eastAsia"/>
          <w:color w:val="0000FF"/>
          <w:kern w:val="0"/>
          <w:szCs w:val="21"/>
          <w:u w:val="single"/>
        </w:rPr>
        <w:t>标签</w:t>
      </w:r>
      <w:r w:rsidRPr="00660CA1">
        <w:rPr>
          <w:rFonts w:ascii="Arial" w:eastAsia="宋体" w:hAnsi="Arial" w:cs="Arial"/>
          <w:color w:val="0000FF"/>
          <w:kern w:val="0"/>
          <w:szCs w:val="21"/>
          <w:u w:val="single"/>
        </w:rPr>
        <w:t>”</w:t>
      </w:r>
      <w:r w:rsidRPr="00F003A3">
        <w:rPr>
          <w:rFonts w:ascii="Arial" w:eastAsia="宋体" w:hAnsi="Arial" w:cs="Arial"/>
          <w:color w:val="000000"/>
          <w:kern w:val="0"/>
          <w:szCs w:val="21"/>
        </w:rPr>
        <w:t>。）</w:t>
      </w:r>
    </w:p>
    <w:p w:rsidR="003C0F18" w:rsidRPr="00F003A3" w:rsidRDefault="00E1182D"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color w:val="333333"/>
          <w:kern w:val="0"/>
          <w:szCs w:val="21"/>
          <w:lang w:val="en"/>
        </w:rPr>
        <w:t>总结报告</w:t>
      </w:r>
    </w:p>
    <w:p w:rsidR="003C0F18" w:rsidRPr="00F003A3" w:rsidRDefault="00E1182D" w:rsidP="00F003A3">
      <w:pPr>
        <w:widowControl/>
        <w:shd w:val="clear" w:color="auto" w:fill="FFFFFF"/>
        <w:snapToGrid w:val="0"/>
        <w:spacing w:line="300" w:lineRule="auto"/>
        <w:rPr>
          <w:rFonts w:ascii="Arial" w:eastAsia="宋体" w:hAnsi="Arial" w:cs="Arial"/>
          <w:color w:val="000000"/>
          <w:kern w:val="0"/>
          <w:szCs w:val="21"/>
        </w:rPr>
      </w:pPr>
      <w:r w:rsidRPr="00660CA1">
        <w:rPr>
          <w:rFonts w:ascii="Arial" w:eastAsia="宋体" w:hAnsi="Arial" w:cs="Arial" w:hint="eastAsia"/>
          <w:color w:val="000000"/>
          <w:kern w:val="0"/>
          <w:szCs w:val="21"/>
        </w:rPr>
        <w:t>我们建议总结报告包含以下内</w:t>
      </w:r>
      <w:r w:rsidR="00D63DDE" w:rsidRPr="00F003A3">
        <w:rPr>
          <w:rFonts w:ascii="Arial" w:eastAsia="宋体" w:hAnsi="Arial" w:cs="Arial"/>
          <w:color w:val="000000"/>
          <w:kern w:val="0"/>
          <w:szCs w:val="21"/>
        </w:rPr>
        <w:t>容</w:t>
      </w:r>
      <w:r w:rsidRPr="00660CA1">
        <w:rPr>
          <w:rFonts w:ascii="Arial" w:eastAsia="宋体" w:hAnsi="Arial" w:cs="Arial" w:hint="eastAsia"/>
          <w:color w:val="000000"/>
          <w:kern w:val="0"/>
          <w:szCs w:val="21"/>
        </w:rPr>
        <w:t>：</w:t>
      </w:r>
    </w:p>
    <w:p w:rsidR="003C0F18" w:rsidRPr="00F003A3" w:rsidRDefault="00E1182D"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333333"/>
          <w:kern w:val="0"/>
          <w:szCs w:val="21"/>
          <w:lang w:val="en"/>
        </w:rPr>
        <w:t>器械及其预期用途说明</w:t>
      </w:r>
    </w:p>
    <w:p w:rsidR="00E1182D" w:rsidRPr="00F003A3" w:rsidRDefault="00E1182D"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我们建议说明应包括对性能规格的完整讨论，以及详细标记的器械图纸（如果适用）。有关我们建议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纳入</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的器械描述的具体信息，请参见</w:t>
      </w:r>
      <w:r w:rsidRPr="00660CA1">
        <w:rPr>
          <w:rFonts w:ascii="Arial" w:eastAsia="宋体" w:hAnsi="Arial" w:cs="Arial" w:hint="eastAsia"/>
          <w:color w:val="0000FF"/>
          <w:kern w:val="0"/>
          <w:szCs w:val="21"/>
          <w:u w:val="single"/>
        </w:rPr>
        <w:t>第</w:t>
      </w:r>
      <w:r w:rsidRPr="00660CA1">
        <w:rPr>
          <w:rFonts w:ascii="Arial" w:eastAsia="宋体" w:hAnsi="Arial" w:cs="Arial"/>
          <w:color w:val="0000FF"/>
          <w:kern w:val="0"/>
          <w:szCs w:val="21"/>
          <w:u w:val="single"/>
        </w:rPr>
        <w:t>5</w:t>
      </w:r>
      <w:r w:rsidRPr="00660CA1">
        <w:rPr>
          <w:rFonts w:ascii="Arial" w:eastAsia="宋体" w:hAnsi="Arial" w:cs="Arial" w:hint="eastAsia"/>
          <w:color w:val="0000FF"/>
          <w:kern w:val="0"/>
          <w:szCs w:val="21"/>
          <w:u w:val="single"/>
        </w:rPr>
        <w:t>节</w:t>
      </w:r>
      <w:r w:rsidRPr="00660CA1">
        <w:rPr>
          <w:rFonts w:ascii="Arial" w:eastAsia="宋体" w:hAnsi="Arial" w:cs="Arial"/>
          <w:color w:val="0000FF"/>
          <w:kern w:val="0"/>
          <w:szCs w:val="21"/>
          <w:u w:val="single"/>
        </w:rPr>
        <w:t>“</w:t>
      </w:r>
      <w:r w:rsidRPr="00660CA1">
        <w:rPr>
          <w:rFonts w:ascii="Arial" w:eastAsia="宋体" w:hAnsi="Arial" w:cs="Arial" w:hint="eastAsia"/>
          <w:color w:val="0000FF"/>
          <w:kern w:val="0"/>
          <w:szCs w:val="21"/>
          <w:u w:val="single"/>
        </w:rPr>
        <w:t>器械描述</w:t>
      </w:r>
      <w:r w:rsidRPr="00660CA1">
        <w:rPr>
          <w:rFonts w:ascii="Arial" w:eastAsia="宋体" w:hAnsi="Arial" w:cs="Arial"/>
          <w:color w:val="0000FF"/>
          <w:kern w:val="0"/>
          <w:szCs w:val="21"/>
          <w:u w:val="single"/>
        </w:rPr>
        <w:t>”</w:t>
      </w:r>
      <w:r w:rsidRPr="00F003A3">
        <w:rPr>
          <w:rFonts w:ascii="Arial" w:eastAsia="宋体" w:hAnsi="Arial" w:cs="Arial"/>
          <w:color w:val="000000"/>
          <w:kern w:val="0"/>
          <w:szCs w:val="21"/>
        </w:rPr>
        <w:t>。</w:t>
      </w:r>
      <w:r w:rsidRPr="00F003A3">
        <w:rPr>
          <w:rFonts w:ascii="Arial" w:eastAsia="宋体" w:hAnsi="Arial" w:cs="Arial"/>
          <w:color w:val="000000"/>
          <w:kern w:val="0"/>
          <w:szCs w:val="21"/>
        </w:rPr>
        <w:t>FDA</w:t>
      </w:r>
      <w:r w:rsidRPr="00F003A3">
        <w:rPr>
          <w:rFonts w:ascii="Arial" w:eastAsia="宋体" w:hAnsi="Arial" w:cs="Arial"/>
          <w:color w:val="000000"/>
          <w:kern w:val="0"/>
          <w:szCs w:val="21"/>
        </w:rPr>
        <w:t>还建议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提交</w:t>
      </w:r>
      <w:r w:rsidRPr="00F003A3">
        <w:rPr>
          <w:rFonts w:ascii="Arial" w:eastAsia="宋体" w:hAnsi="Arial" w:cs="Arial"/>
          <w:color w:val="000000"/>
          <w:kern w:val="0"/>
          <w:szCs w:val="21"/>
        </w:rPr>
        <w:t>“</w:t>
      </w:r>
      <w:r w:rsidR="0093371E" w:rsidRPr="00F003A3">
        <w:rPr>
          <w:rFonts w:ascii="Arial" w:eastAsia="宋体" w:hAnsi="Arial" w:cs="Arial"/>
          <w:color w:val="000000"/>
          <w:kern w:val="0"/>
          <w:szCs w:val="21"/>
        </w:rPr>
        <w:t>适应症</w:t>
      </w:r>
      <w:r w:rsidRPr="00F003A3">
        <w:rPr>
          <w:rFonts w:ascii="Arial" w:eastAsia="宋体" w:hAnsi="Arial" w:cs="Arial"/>
          <w:color w:val="000000"/>
          <w:kern w:val="0"/>
          <w:szCs w:val="21"/>
        </w:rPr>
        <w:t>”</w:t>
      </w:r>
      <w:r w:rsidRPr="00F003A3">
        <w:rPr>
          <w:rFonts w:ascii="Arial" w:eastAsia="宋体" w:hAnsi="Arial" w:cs="Arial"/>
          <w:color w:val="000000"/>
          <w:kern w:val="0"/>
          <w:szCs w:val="21"/>
        </w:rPr>
        <w:t>附件。</w:t>
      </w:r>
      <w:hyperlink r:id="rId25" w:anchor="ft5" w:history="1">
        <w:r w:rsidR="00D63DDE" w:rsidRPr="00F003A3">
          <w:rPr>
            <w:rFonts w:ascii="Arial" w:eastAsia="宋体" w:hAnsi="Arial" w:cs="Arial"/>
            <w:b/>
            <w:bCs/>
            <w:color w:val="0000CC"/>
            <w:kern w:val="0"/>
            <w:szCs w:val="21"/>
            <w:u w:val="single"/>
            <w:vertAlign w:val="superscript"/>
          </w:rPr>
          <w:t>5</w:t>
        </w:r>
      </w:hyperlink>
    </w:p>
    <w:p w:rsidR="003C0F18" w:rsidRPr="00F003A3" w:rsidRDefault="00D63DDE"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000000"/>
          <w:kern w:val="0"/>
          <w:szCs w:val="21"/>
        </w:rPr>
        <w:t>器械设计要求的说明</w:t>
      </w:r>
    </w:p>
    <w:p w:rsidR="003C0F18" w:rsidRPr="00F003A3" w:rsidRDefault="00E1182D"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333333"/>
          <w:kern w:val="0"/>
          <w:szCs w:val="21"/>
          <w:lang w:val="en"/>
        </w:rPr>
        <w:t>我们建议</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简要说明器械设计要求。</w:t>
      </w:r>
    </w:p>
    <w:p w:rsidR="003C0F18" w:rsidRPr="00F003A3" w:rsidRDefault="00E1182D"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333333"/>
          <w:kern w:val="0"/>
          <w:szCs w:val="21"/>
          <w:lang w:val="en"/>
        </w:rPr>
        <w:t>确定风险分析方法</w:t>
      </w:r>
    </w:p>
    <w:p w:rsidR="00E1182D" w:rsidRPr="00F003A3" w:rsidRDefault="00E1182D"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333333"/>
          <w:kern w:val="0"/>
          <w:szCs w:val="21"/>
          <w:lang w:val="en"/>
        </w:rPr>
        <w:t>我们建议</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确定用于评估一般风险概况的风险分析方法、</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的具体器械设计以及此分析的结果</w:t>
      </w:r>
      <w:r w:rsidR="00095ACD"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有关</w:t>
      </w:r>
      <w:r w:rsidRPr="00F003A3">
        <w:rPr>
          <w:rFonts w:ascii="Arial" w:eastAsia="宋体" w:hAnsi="Arial" w:cs="Arial"/>
          <w:color w:val="333333"/>
          <w:kern w:val="0"/>
          <w:szCs w:val="21"/>
          <w:lang w:val="en"/>
        </w:rPr>
        <w:t>FDA</w:t>
      </w:r>
      <w:r w:rsidRPr="00F003A3">
        <w:rPr>
          <w:rFonts w:ascii="Arial" w:eastAsia="宋体" w:hAnsi="Arial" w:cs="Arial"/>
          <w:color w:val="333333"/>
          <w:kern w:val="0"/>
          <w:szCs w:val="21"/>
          <w:lang w:val="en"/>
        </w:rPr>
        <w:t>已确定通常与使用本器械相关的健康风险，请参阅第</w:t>
      </w:r>
      <w:r w:rsidRPr="00F003A3">
        <w:rPr>
          <w:rFonts w:ascii="Arial" w:eastAsia="宋体" w:hAnsi="Arial" w:cs="Arial"/>
          <w:color w:val="333333"/>
          <w:kern w:val="0"/>
          <w:szCs w:val="21"/>
          <w:lang w:val="en"/>
        </w:rPr>
        <w:t>6</w:t>
      </w:r>
      <w:r w:rsidRPr="00F003A3">
        <w:rPr>
          <w:rFonts w:ascii="Arial" w:eastAsia="宋体" w:hAnsi="Arial" w:cs="Arial"/>
          <w:color w:val="333333"/>
          <w:kern w:val="0"/>
          <w:szCs w:val="21"/>
          <w:lang w:val="en"/>
        </w:rPr>
        <w:t>节：健康风险。</w:t>
      </w:r>
    </w:p>
    <w:p w:rsidR="003C0F18" w:rsidRPr="00F003A3" w:rsidRDefault="00E1182D"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color w:val="333333"/>
          <w:kern w:val="0"/>
          <w:szCs w:val="21"/>
          <w:lang w:val="en"/>
        </w:rPr>
        <w:t>讨论器械特性</w:t>
      </w:r>
    </w:p>
    <w:p w:rsidR="00E1182D" w:rsidRPr="00F003A3" w:rsidRDefault="00E1182D"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333333"/>
          <w:kern w:val="0"/>
          <w:szCs w:val="21"/>
          <w:lang w:val="en"/>
        </w:rPr>
        <w:t>我们建议</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讨论</w:t>
      </w:r>
      <w:r w:rsidR="00E0701B" w:rsidRPr="00F003A3">
        <w:rPr>
          <w:rFonts w:ascii="Arial" w:eastAsia="宋体" w:hAnsi="Arial" w:cs="Arial"/>
          <w:color w:val="333333"/>
          <w:kern w:val="0"/>
          <w:szCs w:val="21"/>
          <w:lang w:val="en"/>
        </w:rPr>
        <w:t>涉及</w:t>
      </w:r>
      <w:r w:rsidRPr="00F003A3">
        <w:rPr>
          <w:rFonts w:ascii="Arial" w:eastAsia="宋体" w:hAnsi="Arial" w:cs="Arial"/>
          <w:color w:val="333333"/>
          <w:kern w:val="0"/>
          <w:szCs w:val="21"/>
          <w:lang w:val="en"/>
        </w:rPr>
        <w:t>本指导性文件中确定的风险</w:t>
      </w:r>
      <w:r w:rsidR="00E0701B" w:rsidRPr="00F003A3">
        <w:rPr>
          <w:rFonts w:ascii="Arial" w:eastAsia="宋体" w:hAnsi="Arial" w:cs="Arial"/>
          <w:color w:val="333333"/>
          <w:kern w:val="0"/>
          <w:szCs w:val="21"/>
          <w:lang w:val="en"/>
        </w:rPr>
        <w:t>以及</w:t>
      </w:r>
      <w:r w:rsidR="00095ACD" w:rsidRPr="00F003A3">
        <w:rPr>
          <w:rFonts w:ascii="Arial" w:eastAsia="宋体" w:hAnsi="Arial" w:cs="Arial"/>
          <w:color w:val="333333"/>
          <w:kern w:val="0"/>
          <w:szCs w:val="21"/>
          <w:lang w:val="en"/>
        </w:rPr>
        <w:t>贵公司</w:t>
      </w:r>
      <w:r w:rsidR="00E0701B" w:rsidRPr="00F003A3">
        <w:rPr>
          <w:rFonts w:ascii="Arial" w:eastAsia="宋体" w:hAnsi="Arial" w:cs="Arial"/>
          <w:color w:val="333333"/>
          <w:kern w:val="0"/>
          <w:szCs w:val="21"/>
          <w:lang w:val="en"/>
        </w:rPr>
        <w:t>的风险分析中确定的任何其他风险</w:t>
      </w:r>
      <w:r w:rsidRPr="00F003A3">
        <w:rPr>
          <w:rFonts w:ascii="Arial" w:eastAsia="宋体" w:hAnsi="Arial" w:cs="Arial"/>
          <w:color w:val="333333"/>
          <w:kern w:val="0"/>
          <w:szCs w:val="21"/>
          <w:lang w:val="en"/>
        </w:rPr>
        <w:t>的器械特性。</w:t>
      </w:r>
    </w:p>
    <w:p w:rsidR="003C0F18" w:rsidRPr="00F003A3" w:rsidRDefault="00E0701B"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333333"/>
          <w:kern w:val="0"/>
          <w:szCs w:val="21"/>
          <w:lang w:val="en"/>
        </w:rPr>
        <w:t>性能方面的说明</w:t>
      </w:r>
    </w:p>
    <w:p w:rsidR="00E0701B" w:rsidRPr="00F003A3" w:rsidRDefault="00E0701B"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333333"/>
          <w:kern w:val="0"/>
          <w:szCs w:val="21"/>
          <w:lang w:val="en"/>
        </w:rPr>
        <w:t>我们建议</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提供</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已用于或打算用于解决本指导性文件</w:t>
      </w:r>
      <w:r w:rsidRPr="00660CA1">
        <w:rPr>
          <w:rFonts w:ascii="Arial" w:eastAsia="宋体" w:hAnsi="Arial" w:cs="Arial" w:hint="eastAsia"/>
          <w:b/>
          <w:color w:val="333333"/>
          <w:kern w:val="0"/>
          <w:szCs w:val="21"/>
          <w:lang w:val="en"/>
        </w:rPr>
        <w:t>第</w:t>
      </w:r>
      <w:r w:rsidRPr="00660CA1">
        <w:rPr>
          <w:rFonts w:ascii="Arial" w:eastAsia="宋体" w:hAnsi="Arial" w:cs="Arial"/>
          <w:b/>
          <w:color w:val="333333"/>
          <w:kern w:val="0"/>
          <w:szCs w:val="21"/>
          <w:lang w:val="en"/>
        </w:rPr>
        <w:t>7</w:t>
      </w:r>
      <w:r w:rsidRPr="00660CA1">
        <w:rPr>
          <w:rFonts w:ascii="Arial" w:eastAsia="宋体" w:hAnsi="Arial" w:cs="Arial" w:hint="eastAsia"/>
          <w:b/>
          <w:color w:val="333333"/>
          <w:kern w:val="0"/>
          <w:szCs w:val="21"/>
          <w:lang w:val="en"/>
        </w:rPr>
        <w:t>节至第</w:t>
      </w:r>
      <w:r w:rsidRPr="00660CA1">
        <w:rPr>
          <w:rFonts w:ascii="Arial" w:eastAsia="宋体" w:hAnsi="Arial" w:cs="Arial"/>
          <w:b/>
          <w:color w:val="333333"/>
          <w:kern w:val="0"/>
          <w:szCs w:val="21"/>
          <w:lang w:val="en"/>
        </w:rPr>
        <w:t>13</w:t>
      </w:r>
      <w:r w:rsidRPr="00660CA1">
        <w:rPr>
          <w:rFonts w:ascii="Arial" w:eastAsia="宋体" w:hAnsi="Arial" w:cs="Arial" w:hint="eastAsia"/>
          <w:b/>
          <w:color w:val="333333"/>
          <w:kern w:val="0"/>
          <w:szCs w:val="21"/>
          <w:lang w:val="en"/>
        </w:rPr>
        <w:t>节</w:t>
      </w:r>
      <w:r w:rsidRPr="00F003A3">
        <w:rPr>
          <w:rFonts w:ascii="Arial" w:eastAsia="宋体" w:hAnsi="Arial" w:cs="Arial"/>
          <w:color w:val="333333"/>
          <w:kern w:val="0"/>
          <w:szCs w:val="21"/>
          <w:lang w:val="en"/>
        </w:rPr>
        <w:t>中确定的每个性能方面的试验方法的简要说明。如果</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遵循了所建议的试验方法，</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可以引用该方法而不是对其进行说明。如果</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修改了所建议的试验方法，</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可以引用该方法，但</w:t>
      </w:r>
      <w:r w:rsidR="00284FB7" w:rsidRPr="00F003A3">
        <w:rPr>
          <w:rFonts w:ascii="Arial" w:eastAsia="宋体" w:hAnsi="Arial" w:cs="Arial"/>
          <w:color w:val="333333"/>
          <w:kern w:val="0"/>
          <w:szCs w:val="21"/>
          <w:lang w:val="en"/>
        </w:rPr>
        <w:t>我们建议贵公司</w:t>
      </w:r>
      <w:r w:rsidRPr="00F003A3">
        <w:rPr>
          <w:rFonts w:ascii="Arial" w:eastAsia="宋体" w:hAnsi="Arial" w:cs="Arial"/>
          <w:color w:val="333333"/>
          <w:kern w:val="0"/>
          <w:szCs w:val="21"/>
          <w:lang w:val="en"/>
        </w:rPr>
        <w:t>应提供足够的信息来说明修改的性质和原因。对于每个试验，</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可以（</w:t>
      </w:r>
      <w:r w:rsidRPr="00F003A3">
        <w:rPr>
          <w:rFonts w:ascii="Arial" w:eastAsia="宋体" w:hAnsi="Arial" w:cs="Arial"/>
          <w:color w:val="333333"/>
          <w:kern w:val="0"/>
          <w:szCs w:val="21"/>
          <w:lang w:val="en"/>
        </w:rPr>
        <w:t>1</w:t>
      </w:r>
      <w:r w:rsidRPr="00F003A3">
        <w:rPr>
          <w:rFonts w:ascii="Arial" w:eastAsia="宋体" w:hAnsi="Arial" w:cs="Arial"/>
          <w:color w:val="333333"/>
          <w:kern w:val="0"/>
          <w:szCs w:val="21"/>
          <w:lang w:val="en"/>
        </w:rPr>
        <w:t>）以清晰简洁的形式简要介绍</w:t>
      </w:r>
      <w:r w:rsidR="00284FB7" w:rsidRPr="00F003A3">
        <w:rPr>
          <w:rFonts w:ascii="Arial" w:eastAsia="宋体" w:hAnsi="Arial" w:cs="Arial"/>
          <w:color w:val="333333"/>
          <w:kern w:val="0"/>
          <w:szCs w:val="21"/>
          <w:lang w:val="en"/>
        </w:rPr>
        <w:t>试验得出的数据</w:t>
      </w:r>
      <w:r w:rsidRPr="00F003A3">
        <w:rPr>
          <w:rFonts w:ascii="Arial" w:eastAsia="宋体" w:hAnsi="Arial" w:cs="Arial"/>
          <w:color w:val="333333"/>
          <w:kern w:val="0"/>
          <w:szCs w:val="21"/>
          <w:lang w:val="en"/>
        </w:rPr>
        <w:t>，例如表格，或（</w:t>
      </w:r>
      <w:r w:rsidRPr="00F003A3">
        <w:rPr>
          <w:rFonts w:ascii="Arial" w:eastAsia="宋体" w:hAnsi="Arial" w:cs="Arial"/>
          <w:color w:val="333333"/>
          <w:kern w:val="0"/>
          <w:szCs w:val="21"/>
          <w:lang w:val="en"/>
        </w:rPr>
        <w:t>2</w:t>
      </w:r>
      <w:r w:rsidRPr="00F003A3">
        <w:rPr>
          <w:rFonts w:ascii="Arial" w:eastAsia="宋体" w:hAnsi="Arial" w:cs="Arial"/>
          <w:color w:val="333333"/>
          <w:kern w:val="0"/>
          <w:szCs w:val="21"/>
          <w:lang w:val="en"/>
        </w:rPr>
        <w:t>）说明</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将应用于试验结果的验收标准</w:t>
      </w:r>
      <w:hyperlink r:id="rId26" w:anchor="ft6" w:history="1">
        <w:r w:rsidR="00284FB7" w:rsidRPr="00F003A3">
          <w:rPr>
            <w:rFonts w:ascii="Arial" w:eastAsia="宋体" w:hAnsi="Arial" w:cs="Arial"/>
            <w:b/>
            <w:bCs/>
            <w:color w:val="0000CC"/>
            <w:kern w:val="0"/>
            <w:szCs w:val="21"/>
            <w:u w:val="single"/>
            <w:vertAlign w:val="superscript"/>
          </w:rPr>
          <w:t>6</w:t>
        </w:r>
      </w:hyperlink>
      <w:r w:rsidRPr="00F003A3">
        <w:rPr>
          <w:rFonts w:ascii="Arial" w:eastAsia="宋体" w:hAnsi="Arial" w:cs="Arial"/>
          <w:color w:val="333333"/>
          <w:kern w:val="0"/>
          <w:szCs w:val="21"/>
          <w:lang w:val="en"/>
        </w:rPr>
        <w:t>。（另请参阅</w:t>
      </w:r>
      <w:r w:rsidRPr="00F003A3">
        <w:rPr>
          <w:rFonts w:ascii="Arial" w:eastAsia="宋体" w:hAnsi="Arial" w:cs="Arial"/>
          <w:color w:val="333333"/>
          <w:kern w:val="0"/>
          <w:szCs w:val="21"/>
          <w:lang w:val="en"/>
        </w:rPr>
        <w:t>21 CFR 820.30</w:t>
      </w:r>
      <w:r w:rsidRPr="00F003A3">
        <w:rPr>
          <w:rFonts w:ascii="Arial" w:eastAsia="宋体" w:hAnsi="Arial" w:cs="Arial"/>
          <w:color w:val="333333"/>
          <w:kern w:val="0"/>
          <w:szCs w:val="21"/>
          <w:lang w:val="en"/>
        </w:rPr>
        <w:t>，子部分</w:t>
      </w:r>
      <w:r w:rsidRPr="00F003A3">
        <w:rPr>
          <w:rFonts w:ascii="Arial" w:eastAsia="宋体" w:hAnsi="Arial" w:cs="Arial"/>
          <w:color w:val="333333"/>
          <w:kern w:val="0"/>
          <w:szCs w:val="21"/>
          <w:lang w:val="en"/>
        </w:rPr>
        <w:t>C -</w:t>
      </w:r>
      <w:r w:rsidRPr="00660CA1">
        <w:rPr>
          <w:rFonts w:ascii="Arial" w:eastAsia="宋体" w:hAnsi="Arial" w:cs="Arial" w:hint="eastAsia"/>
          <w:b/>
          <w:color w:val="333333"/>
          <w:kern w:val="0"/>
          <w:szCs w:val="21"/>
          <w:lang w:val="en"/>
        </w:rPr>
        <w:t>质量体系法规的设计控制</w:t>
      </w:r>
      <w:r w:rsidRPr="00F003A3">
        <w:rPr>
          <w:rFonts w:ascii="Arial" w:eastAsia="宋体" w:hAnsi="Arial" w:cs="Arial"/>
          <w:color w:val="333333"/>
          <w:kern w:val="0"/>
          <w:szCs w:val="21"/>
          <w:lang w:val="en"/>
        </w:rPr>
        <w:t>。）</w:t>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p>
    <w:p w:rsidR="005628AD" w:rsidRDefault="005628AD">
      <w:pPr>
        <w:widowControl/>
        <w:jc w:val="left"/>
        <w:rPr>
          <w:rFonts w:ascii="Arial" w:eastAsia="宋体" w:hAnsi="Arial" w:cs="Arial"/>
          <w:b/>
          <w:bCs/>
          <w:color w:val="000000"/>
          <w:kern w:val="0"/>
          <w:szCs w:val="21"/>
        </w:rPr>
      </w:pPr>
      <w:r>
        <w:rPr>
          <w:rFonts w:ascii="Arial" w:eastAsia="宋体" w:hAnsi="Arial" w:cs="Arial"/>
          <w:b/>
          <w:bCs/>
          <w:color w:val="000000"/>
          <w:kern w:val="0"/>
          <w:szCs w:val="21"/>
        </w:rPr>
        <w:br w:type="page"/>
      </w:r>
    </w:p>
    <w:p w:rsidR="003C0F18" w:rsidRPr="00F003A3" w:rsidRDefault="00760350"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000000"/>
          <w:kern w:val="0"/>
          <w:szCs w:val="21"/>
        </w:rPr>
        <w:lastRenderedPageBreak/>
        <w:t>依从</w:t>
      </w:r>
      <w:r w:rsidR="00E0701B" w:rsidRPr="00F003A3">
        <w:rPr>
          <w:rFonts w:ascii="Arial" w:eastAsia="宋体" w:hAnsi="Arial" w:cs="Arial"/>
          <w:b/>
          <w:bCs/>
          <w:color w:val="000000"/>
          <w:kern w:val="0"/>
          <w:szCs w:val="21"/>
        </w:rPr>
        <w:t>标准</w:t>
      </w:r>
    </w:p>
    <w:p w:rsidR="003C0F18" w:rsidRPr="00F003A3" w:rsidRDefault="00E0701B"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333333"/>
          <w:kern w:val="0"/>
          <w:szCs w:val="21"/>
          <w:lang w:val="en"/>
        </w:rPr>
        <w:t>如果</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选择将器械设计或试验的任何部分</w:t>
      </w:r>
      <w:r w:rsidR="00760350" w:rsidRPr="00F003A3">
        <w:rPr>
          <w:rFonts w:ascii="Arial" w:eastAsia="宋体" w:hAnsi="Arial" w:cs="Arial"/>
          <w:color w:val="333333"/>
          <w:kern w:val="0"/>
          <w:szCs w:val="21"/>
          <w:lang w:val="en"/>
        </w:rPr>
        <w:t>依从</w:t>
      </w:r>
      <w:r w:rsidRPr="00F003A3">
        <w:rPr>
          <w:rFonts w:ascii="Arial" w:eastAsia="宋体" w:hAnsi="Arial" w:cs="Arial"/>
          <w:color w:val="333333"/>
          <w:kern w:val="0"/>
          <w:szCs w:val="21"/>
          <w:lang w:val="en"/>
        </w:rPr>
        <w:t>于公认标准，则</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应提供以下内容：</w:t>
      </w:r>
    </w:p>
    <w:p w:rsidR="003C0F18" w:rsidRPr="00F003A3" w:rsidRDefault="00E0701B" w:rsidP="005628AD">
      <w:pPr>
        <w:widowControl/>
        <w:numPr>
          <w:ilvl w:val="0"/>
          <w:numId w:val="4"/>
        </w:numPr>
        <w:shd w:val="clear" w:color="auto" w:fill="FFFFFF"/>
        <w:snapToGrid w:val="0"/>
        <w:spacing w:line="300" w:lineRule="auto"/>
        <w:ind w:left="448" w:hanging="476"/>
        <w:rPr>
          <w:rFonts w:ascii="Arial" w:eastAsia="宋体" w:hAnsi="Arial" w:cs="Arial"/>
          <w:color w:val="000000"/>
          <w:kern w:val="0"/>
          <w:szCs w:val="21"/>
        </w:rPr>
      </w:pPr>
      <w:r w:rsidRPr="00F003A3">
        <w:rPr>
          <w:rFonts w:ascii="Arial" w:eastAsia="宋体" w:hAnsi="Arial" w:cs="Arial"/>
          <w:color w:val="333333"/>
          <w:kern w:val="0"/>
          <w:szCs w:val="21"/>
          <w:lang w:val="en"/>
        </w:rPr>
        <w:t>一项声明，即对既定验收标准的符合性评估将在器械上市前进行；或者</w:t>
      </w:r>
    </w:p>
    <w:p w:rsidR="003C0F18" w:rsidRPr="00F003A3" w:rsidRDefault="00E0701B" w:rsidP="005628AD">
      <w:pPr>
        <w:widowControl/>
        <w:numPr>
          <w:ilvl w:val="0"/>
          <w:numId w:val="4"/>
        </w:numPr>
        <w:shd w:val="clear" w:color="auto" w:fill="FFFFFF"/>
        <w:snapToGrid w:val="0"/>
        <w:spacing w:line="300" w:lineRule="auto"/>
        <w:ind w:left="448" w:hanging="476"/>
        <w:rPr>
          <w:rFonts w:ascii="Arial" w:eastAsia="宋体" w:hAnsi="Arial" w:cs="Arial"/>
          <w:color w:val="000000"/>
          <w:kern w:val="0"/>
          <w:szCs w:val="21"/>
        </w:rPr>
      </w:pPr>
      <w:r w:rsidRPr="00F003A3">
        <w:rPr>
          <w:rFonts w:ascii="Arial" w:eastAsia="宋体" w:hAnsi="Arial" w:cs="Arial"/>
          <w:color w:val="333333"/>
          <w:kern w:val="0"/>
          <w:szCs w:val="21"/>
          <w:lang w:val="en"/>
        </w:rPr>
        <w:t>符合标准的声明</w:t>
      </w:r>
      <w:hyperlink r:id="rId27" w:anchor="ft7" w:history="1">
        <w:r w:rsidR="00284FB7" w:rsidRPr="00F003A3">
          <w:rPr>
            <w:rFonts w:ascii="Arial" w:eastAsia="宋体" w:hAnsi="Arial" w:cs="Arial"/>
            <w:b/>
            <w:bCs/>
            <w:color w:val="0000CC"/>
            <w:kern w:val="0"/>
            <w:szCs w:val="21"/>
            <w:u w:val="single"/>
            <w:vertAlign w:val="superscript"/>
          </w:rPr>
          <w:t>7</w:t>
        </w:r>
      </w:hyperlink>
      <w:r w:rsidRPr="00F003A3">
        <w:rPr>
          <w:rFonts w:ascii="Arial" w:eastAsia="宋体" w:hAnsi="Arial" w:cs="Arial"/>
          <w:color w:val="333333"/>
          <w:kern w:val="0"/>
          <w:szCs w:val="21"/>
          <w:lang w:val="en"/>
        </w:rPr>
        <w:t>。</w:t>
      </w:r>
    </w:p>
    <w:p w:rsidR="00E0701B" w:rsidRPr="00F003A3" w:rsidRDefault="00E0701B" w:rsidP="00F003A3">
      <w:pPr>
        <w:widowControl/>
        <w:shd w:val="clear" w:color="auto" w:fill="FFFFFF"/>
        <w:snapToGrid w:val="0"/>
        <w:spacing w:line="300" w:lineRule="auto"/>
        <w:ind w:left="439"/>
        <w:rPr>
          <w:rFonts w:ascii="Arial" w:eastAsia="宋体" w:hAnsi="Arial" w:cs="Arial"/>
          <w:color w:val="000000"/>
          <w:kern w:val="0"/>
          <w:szCs w:val="21"/>
        </w:rPr>
      </w:pPr>
      <w:r w:rsidRPr="00F003A3">
        <w:rPr>
          <w:rFonts w:ascii="Arial" w:eastAsia="宋体" w:hAnsi="Arial" w:cs="Arial"/>
          <w:color w:val="333333"/>
          <w:kern w:val="0"/>
          <w:szCs w:val="21"/>
          <w:lang w:val="en"/>
        </w:rPr>
        <w:t>因为符合性声明基于符合性评估的结果，所以我们认为</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在完成该标准描述的试验之前，无法正确提交符合性声明。有关更多信息，请参考该法案第</w:t>
      </w:r>
      <w:r w:rsidRPr="00F003A3">
        <w:rPr>
          <w:rFonts w:ascii="Arial" w:eastAsia="宋体" w:hAnsi="Arial" w:cs="Arial"/>
          <w:color w:val="333333"/>
          <w:kern w:val="0"/>
          <w:szCs w:val="21"/>
          <w:lang w:val="en"/>
        </w:rPr>
        <w:t>514</w:t>
      </w:r>
      <w:r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c</w:t>
      </w:r>
      <w:r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1</w:t>
      </w:r>
      <w:r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B</w:t>
      </w:r>
      <w:r w:rsidRPr="00F003A3">
        <w:rPr>
          <w:rFonts w:ascii="Arial" w:eastAsia="宋体" w:hAnsi="Arial" w:cs="Arial"/>
          <w:color w:val="333333"/>
          <w:kern w:val="0"/>
          <w:szCs w:val="21"/>
          <w:lang w:val="en"/>
        </w:rPr>
        <w:t>）节和</w:t>
      </w:r>
      <w:r w:rsidR="00284FB7" w:rsidRPr="00F003A3">
        <w:rPr>
          <w:rFonts w:ascii="Arial" w:eastAsia="宋体" w:hAnsi="Arial" w:cs="Arial"/>
          <w:color w:val="333333"/>
          <w:kern w:val="0"/>
          <w:szCs w:val="21"/>
          <w:lang w:val="en"/>
        </w:rPr>
        <w:t>实质等同性测定中的</w:t>
      </w:r>
      <w:r w:rsidRPr="00F003A3">
        <w:rPr>
          <w:rFonts w:ascii="Arial" w:eastAsia="宋体" w:hAnsi="Arial" w:cs="Arial"/>
          <w:color w:val="333333"/>
          <w:kern w:val="0"/>
          <w:szCs w:val="21"/>
          <w:lang w:val="en"/>
        </w:rPr>
        <w:t>FDA</w:t>
      </w:r>
      <w:r w:rsidR="00284FB7" w:rsidRPr="00F003A3">
        <w:rPr>
          <w:rFonts w:ascii="Arial" w:eastAsia="宋体" w:hAnsi="Arial" w:cs="Arial"/>
          <w:color w:val="333333"/>
          <w:kern w:val="0"/>
          <w:szCs w:val="21"/>
          <w:lang w:val="en"/>
        </w:rPr>
        <w:t>标准</w:t>
      </w:r>
      <w:r w:rsidRPr="00F003A3">
        <w:rPr>
          <w:rFonts w:ascii="Arial" w:eastAsia="宋体" w:hAnsi="Arial" w:cs="Arial"/>
          <w:color w:val="333333"/>
          <w:kern w:val="0"/>
          <w:szCs w:val="21"/>
          <w:lang w:val="en"/>
        </w:rPr>
        <w:t>指南</w:t>
      </w:r>
      <w:r w:rsidR="00284FB7" w:rsidRPr="00F003A3">
        <w:rPr>
          <w:rFonts w:ascii="Arial" w:eastAsia="宋体" w:hAnsi="Arial" w:cs="Arial"/>
          <w:color w:val="333333"/>
          <w:kern w:val="0"/>
          <w:szCs w:val="21"/>
          <w:lang w:val="en"/>
        </w:rPr>
        <w:t>使用</w:t>
      </w:r>
      <w:r w:rsidRPr="00F003A3">
        <w:rPr>
          <w:rFonts w:ascii="Arial" w:eastAsia="宋体" w:hAnsi="Arial" w:cs="Arial"/>
          <w:color w:val="333333"/>
          <w:kern w:val="0"/>
          <w:szCs w:val="21"/>
          <w:lang w:val="en"/>
        </w:rPr>
        <w:t>。</w:t>
      </w:r>
      <w:hyperlink r:id="rId28" w:anchor="ft8" w:history="1">
        <w:r w:rsidRPr="00F003A3">
          <w:rPr>
            <w:rFonts w:ascii="Arial" w:eastAsia="宋体" w:hAnsi="Arial" w:cs="Arial"/>
            <w:b/>
            <w:bCs/>
            <w:color w:val="0000CC"/>
            <w:kern w:val="0"/>
            <w:szCs w:val="21"/>
            <w:u w:val="single"/>
            <w:vertAlign w:val="superscript"/>
          </w:rPr>
          <w:t>8</w:t>
        </w:r>
      </w:hyperlink>
    </w:p>
    <w:p w:rsidR="00E0701B" w:rsidRPr="00F003A3" w:rsidRDefault="00E0701B" w:rsidP="00660CA1">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333333"/>
          <w:kern w:val="0"/>
          <w:szCs w:val="21"/>
          <w:lang w:val="en"/>
        </w:rPr>
        <w:t>如果我们不清楚</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如何解决</w:t>
      </w:r>
      <w:r w:rsidRPr="00F003A3">
        <w:rPr>
          <w:rFonts w:ascii="Arial" w:eastAsia="宋体" w:hAnsi="Arial" w:cs="Arial"/>
          <w:color w:val="333333"/>
          <w:kern w:val="0"/>
          <w:szCs w:val="21"/>
          <w:lang w:val="en"/>
        </w:rPr>
        <w:t>FDA</w:t>
      </w:r>
      <w:r w:rsidRPr="00F003A3">
        <w:rPr>
          <w:rFonts w:ascii="Arial" w:eastAsia="宋体" w:hAnsi="Arial" w:cs="Arial"/>
          <w:color w:val="333333"/>
          <w:kern w:val="0"/>
          <w:szCs w:val="21"/>
          <w:lang w:val="en"/>
        </w:rPr>
        <w:t>所确定的风险或通过</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的风险分析确定的其他风险，我们可能会要求</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提供有关器械性能特征方面的其他信息。如果我们需要使用</w:t>
      </w:r>
      <w:r w:rsidR="00284FB7" w:rsidRPr="00F003A3">
        <w:rPr>
          <w:rFonts w:ascii="Arial" w:eastAsia="宋体" w:hAnsi="Arial" w:cs="Arial"/>
          <w:color w:val="333333"/>
          <w:kern w:val="0"/>
          <w:szCs w:val="21"/>
          <w:lang w:val="en"/>
        </w:rPr>
        <w:t>其他信息</w:t>
      </w:r>
      <w:r w:rsidRPr="00F003A3">
        <w:rPr>
          <w:rFonts w:ascii="Arial" w:eastAsia="宋体" w:hAnsi="Arial" w:cs="Arial"/>
          <w:color w:val="333333"/>
          <w:kern w:val="0"/>
          <w:szCs w:val="21"/>
          <w:lang w:val="en"/>
        </w:rPr>
        <w:t>来评估</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的验收标准是否充分，我们也可能会要求</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提供其他信息。（根据</w:t>
      </w:r>
      <w:r w:rsidRPr="00F003A3">
        <w:rPr>
          <w:rFonts w:ascii="Arial" w:eastAsia="宋体" w:hAnsi="Arial" w:cs="Arial"/>
          <w:color w:val="333333"/>
          <w:kern w:val="0"/>
          <w:szCs w:val="21"/>
          <w:lang w:val="en"/>
        </w:rPr>
        <w:t>21 CFR 807.87</w:t>
      </w:r>
      <w:r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l</w:t>
      </w:r>
      <w:r w:rsidRPr="00F003A3">
        <w:rPr>
          <w:rFonts w:ascii="Arial" w:eastAsia="宋体" w:hAnsi="Arial" w:cs="Arial"/>
          <w:color w:val="333333"/>
          <w:kern w:val="0"/>
          <w:szCs w:val="21"/>
          <w:lang w:val="en"/>
        </w:rPr>
        <w:t>）），我们可能会要求提供任何必要的</w:t>
      </w:r>
      <w:r w:rsidR="00284FB7" w:rsidRPr="00F003A3">
        <w:rPr>
          <w:rFonts w:ascii="Arial" w:eastAsia="宋体" w:hAnsi="Arial" w:cs="Arial"/>
          <w:color w:val="333333"/>
          <w:kern w:val="0"/>
          <w:szCs w:val="21"/>
          <w:lang w:val="en"/>
        </w:rPr>
        <w:t>其他信息</w:t>
      </w:r>
      <w:r w:rsidRPr="00F003A3">
        <w:rPr>
          <w:rFonts w:ascii="Arial" w:eastAsia="宋体" w:hAnsi="Arial" w:cs="Arial"/>
          <w:color w:val="333333"/>
          <w:kern w:val="0"/>
          <w:szCs w:val="21"/>
          <w:lang w:val="en"/>
        </w:rPr>
        <w:t>，完成与实质等同性相关的测定）。</w:t>
      </w:r>
    </w:p>
    <w:p w:rsidR="00E0701B" w:rsidRPr="00F003A3" w:rsidRDefault="00E0701B"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333333"/>
          <w:kern w:val="0"/>
          <w:szCs w:val="21"/>
          <w:lang w:val="en"/>
        </w:rPr>
        <w:t>作为提交</w:t>
      </w:r>
      <w:r w:rsidR="00095ACD" w:rsidRPr="00F003A3">
        <w:rPr>
          <w:rFonts w:ascii="Arial" w:eastAsia="宋体" w:hAnsi="Arial" w:cs="Arial"/>
          <w:color w:val="333333"/>
          <w:kern w:val="0"/>
          <w:szCs w:val="21"/>
          <w:lang w:val="en"/>
        </w:rPr>
        <w:t>简化</w:t>
      </w:r>
      <w:r w:rsidRPr="00F003A3">
        <w:rPr>
          <w:rFonts w:ascii="Arial" w:eastAsia="宋体" w:hAnsi="Arial" w:cs="Arial"/>
          <w:color w:val="333333"/>
          <w:kern w:val="0"/>
          <w:szCs w:val="21"/>
          <w:lang w:val="en"/>
        </w:rPr>
        <w:t>510</w:t>
      </w:r>
      <w:r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k</w:t>
      </w:r>
      <w:r w:rsidRPr="00F003A3">
        <w:rPr>
          <w:rFonts w:ascii="Arial" w:eastAsia="宋体" w:hAnsi="Arial" w:cs="Arial"/>
          <w:color w:val="333333"/>
          <w:kern w:val="0"/>
          <w:szCs w:val="21"/>
          <w:lang w:val="en"/>
        </w:rPr>
        <w:t>）的替代方案，</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可以提交</w:t>
      </w:r>
      <w:r w:rsidR="00645EC5" w:rsidRPr="00F003A3">
        <w:rPr>
          <w:rFonts w:ascii="Arial" w:eastAsia="宋体" w:hAnsi="Arial" w:cs="Arial"/>
          <w:color w:val="333333"/>
          <w:kern w:val="0"/>
          <w:szCs w:val="21"/>
          <w:lang w:val="en"/>
        </w:rPr>
        <w:t>传统</w:t>
      </w:r>
      <w:r w:rsidRPr="00F003A3">
        <w:rPr>
          <w:rFonts w:ascii="Arial" w:eastAsia="宋体" w:hAnsi="Arial" w:cs="Arial"/>
          <w:color w:val="333333"/>
          <w:kern w:val="0"/>
          <w:szCs w:val="21"/>
          <w:lang w:val="en"/>
        </w:rPr>
        <w:t>510</w:t>
      </w:r>
      <w:r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k</w:t>
      </w:r>
      <w:r w:rsidRPr="00F003A3">
        <w:rPr>
          <w:rFonts w:ascii="Arial" w:eastAsia="宋体" w:hAnsi="Arial" w:cs="Arial"/>
          <w:color w:val="333333"/>
          <w:kern w:val="0"/>
          <w:szCs w:val="21"/>
          <w:lang w:val="en"/>
        </w:rPr>
        <w:t>），其中</w:t>
      </w:r>
      <w:r w:rsidR="00284FB7" w:rsidRPr="00F003A3">
        <w:rPr>
          <w:rFonts w:ascii="Arial" w:eastAsia="宋体" w:hAnsi="Arial" w:cs="Arial"/>
          <w:color w:val="333333"/>
          <w:kern w:val="0"/>
          <w:szCs w:val="21"/>
          <w:lang w:val="en"/>
        </w:rPr>
        <w:t>应</w:t>
      </w:r>
      <w:r w:rsidRPr="00F003A3">
        <w:rPr>
          <w:rFonts w:ascii="Arial" w:eastAsia="宋体" w:hAnsi="Arial" w:cs="Arial"/>
          <w:color w:val="333333"/>
          <w:kern w:val="0"/>
          <w:szCs w:val="21"/>
          <w:lang w:val="en"/>
        </w:rPr>
        <w:t>提供</w:t>
      </w:r>
      <w:r w:rsidRPr="00F003A3">
        <w:rPr>
          <w:rFonts w:ascii="Arial" w:eastAsia="宋体" w:hAnsi="Arial" w:cs="Arial"/>
          <w:color w:val="333333"/>
          <w:kern w:val="0"/>
          <w:szCs w:val="21"/>
          <w:lang w:val="en"/>
        </w:rPr>
        <w:t>21 CFR 807.87</w:t>
      </w:r>
      <w:r w:rsidRPr="00F003A3">
        <w:rPr>
          <w:rFonts w:ascii="Arial" w:eastAsia="宋体" w:hAnsi="Arial" w:cs="Arial"/>
          <w:color w:val="333333"/>
          <w:kern w:val="0"/>
          <w:szCs w:val="21"/>
          <w:lang w:val="en"/>
        </w:rPr>
        <w:t>中所需的以及在本指南中所述的所有信息和数据。</w:t>
      </w:r>
      <w:r w:rsidR="00645EC5" w:rsidRPr="00F003A3">
        <w:rPr>
          <w:rFonts w:ascii="Arial" w:eastAsia="宋体" w:hAnsi="Arial" w:cs="Arial"/>
          <w:color w:val="333333"/>
          <w:kern w:val="0"/>
          <w:szCs w:val="21"/>
          <w:lang w:val="en"/>
        </w:rPr>
        <w:t>传统</w:t>
      </w:r>
      <w:r w:rsidRPr="00F003A3">
        <w:rPr>
          <w:rFonts w:ascii="Arial" w:eastAsia="宋体" w:hAnsi="Arial" w:cs="Arial"/>
          <w:color w:val="333333"/>
          <w:kern w:val="0"/>
          <w:szCs w:val="21"/>
          <w:lang w:val="en"/>
        </w:rPr>
        <w:t>510</w:t>
      </w:r>
      <w:r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k</w:t>
      </w:r>
      <w:r w:rsidRPr="00F003A3">
        <w:rPr>
          <w:rFonts w:ascii="Arial" w:eastAsia="宋体" w:hAnsi="Arial" w:cs="Arial"/>
          <w:color w:val="333333"/>
          <w:kern w:val="0"/>
          <w:szCs w:val="21"/>
          <w:lang w:val="en"/>
        </w:rPr>
        <w:t>）应涵盖</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的所有方法、数据、验收标准和结论。如果</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打算修改</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自己已许可器械</w:t>
      </w:r>
      <w:r w:rsidR="008C2FFA" w:rsidRPr="00F003A3">
        <w:rPr>
          <w:rFonts w:ascii="Arial" w:eastAsia="宋体" w:hAnsi="Arial" w:cs="Arial"/>
          <w:color w:val="333333"/>
          <w:kern w:val="0"/>
          <w:szCs w:val="21"/>
          <w:lang w:val="en"/>
        </w:rPr>
        <w:t>，则</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应提交</w:t>
      </w:r>
      <w:r w:rsidR="00645EC5" w:rsidRPr="00F003A3">
        <w:rPr>
          <w:rFonts w:ascii="Arial" w:eastAsia="宋体" w:hAnsi="Arial" w:cs="Arial"/>
          <w:color w:val="333333"/>
          <w:kern w:val="0"/>
          <w:szCs w:val="21"/>
          <w:lang w:val="en"/>
        </w:rPr>
        <w:t>特殊</w:t>
      </w:r>
      <w:r w:rsidRPr="00F003A3">
        <w:rPr>
          <w:rFonts w:ascii="Arial" w:eastAsia="宋体" w:hAnsi="Arial" w:cs="Arial"/>
          <w:color w:val="333333"/>
          <w:kern w:val="0"/>
          <w:szCs w:val="21"/>
          <w:lang w:val="en"/>
        </w:rPr>
        <w:t>510</w:t>
      </w:r>
      <w:r w:rsidRPr="00F003A3">
        <w:rPr>
          <w:rFonts w:ascii="Arial" w:eastAsia="宋体" w:hAnsi="Arial" w:cs="Arial"/>
          <w:color w:val="333333"/>
          <w:kern w:val="0"/>
          <w:szCs w:val="21"/>
          <w:lang w:val="en"/>
        </w:rPr>
        <w:t>（</w:t>
      </w:r>
      <w:r w:rsidRPr="00F003A3">
        <w:rPr>
          <w:rFonts w:ascii="Arial" w:eastAsia="宋体" w:hAnsi="Arial" w:cs="Arial"/>
          <w:color w:val="333333"/>
          <w:kern w:val="0"/>
          <w:szCs w:val="21"/>
          <w:lang w:val="en"/>
        </w:rPr>
        <w:t>k</w:t>
      </w:r>
      <w:r w:rsidRPr="00F003A3">
        <w:rPr>
          <w:rFonts w:ascii="Arial" w:eastAsia="宋体" w:hAnsi="Arial" w:cs="Arial"/>
          <w:color w:val="333333"/>
          <w:kern w:val="0"/>
          <w:szCs w:val="21"/>
          <w:lang w:val="en"/>
        </w:rPr>
        <w:t>）。</w:t>
      </w:r>
    </w:p>
    <w:p w:rsidR="008C2FFA" w:rsidRPr="00F003A3" w:rsidRDefault="008C2FFA" w:rsidP="00F003A3">
      <w:pPr>
        <w:widowControl/>
        <w:shd w:val="clear" w:color="auto" w:fill="FFFFFF"/>
        <w:snapToGrid w:val="0"/>
        <w:spacing w:line="300" w:lineRule="auto"/>
        <w:rPr>
          <w:rFonts w:ascii="Arial" w:eastAsia="宋体" w:hAnsi="Arial" w:cs="Arial"/>
          <w:color w:val="000000"/>
          <w:kern w:val="0"/>
          <w:szCs w:val="21"/>
        </w:rPr>
      </w:pPr>
    </w:p>
    <w:p w:rsidR="008C2FFA" w:rsidRPr="00F003A3" w:rsidRDefault="008C2FFA" w:rsidP="00F003A3">
      <w:pPr>
        <w:widowControl/>
        <w:shd w:val="clear" w:color="auto" w:fill="FFFFFF"/>
        <w:snapToGrid w:val="0"/>
        <w:spacing w:line="300" w:lineRule="auto"/>
        <w:rPr>
          <w:rFonts w:ascii="Arial" w:eastAsia="宋体" w:hAnsi="Arial" w:cs="Arial"/>
          <w:color w:val="333333"/>
          <w:kern w:val="0"/>
          <w:szCs w:val="21"/>
          <w:lang w:val="en"/>
        </w:rPr>
      </w:pPr>
      <w:r w:rsidRPr="00F003A3">
        <w:rPr>
          <w:rFonts w:ascii="Arial" w:eastAsia="宋体" w:hAnsi="Arial" w:cs="Arial"/>
          <w:color w:val="333333"/>
          <w:kern w:val="0"/>
          <w:szCs w:val="21"/>
          <w:lang w:val="en"/>
        </w:rPr>
        <w:t>上述一般讨论适用于受特殊控制指导性文件约束的所有器械。有关我们建议</w:t>
      </w:r>
      <w:r w:rsidR="00095ACD" w:rsidRPr="00F003A3">
        <w:rPr>
          <w:rFonts w:ascii="Arial" w:eastAsia="宋体" w:hAnsi="Arial" w:cs="Arial"/>
          <w:color w:val="333333"/>
          <w:kern w:val="0"/>
          <w:szCs w:val="21"/>
          <w:lang w:val="en"/>
        </w:rPr>
        <w:t>贵公司</w:t>
      </w:r>
      <w:r w:rsidRPr="00F003A3">
        <w:rPr>
          <w:rFonts w:ascii="Arial" w:eastAsia="宋体" w:hAnsi="Arial" w:cs="Arial"/>
          <w:color w:val="333333"/>
          <w:kern w:val="0"/>
          <w:szCs w:val="21"/>
          <w:lang w:val="en"/>
        </w:rPr>
        <w:t>如何将本指导性文件应用于计算机化分娩监测系统上市前通告</w:t>
      </w:r>
      <w:r w:rsidR="00A3636E">
        <w:rPr>
          <w:rFonts w:ascii="Arial" w:eastAsia="宋体" w:hAnsi="Arial" w:cs="Arial"/>
          <w:color w:val="333333"/>
          <w:kern w:val="0"/>
          <w:szCs w:val="21"/>
          <w:lang w:val="en"/>
        </w:rPr>
        <w:t>提交资料</w:t>
      </w:r>
      <w:r w:rsidRPr="00F003A3">
        <w:rPr>
          <w:rFonts w:ascii="Arial" w:eastAsia="宋体" w:hAnsi="Arial" w:cs="Arial"/>
          <w:color w:val="333333"/>
          <w:kern w:val="0"/>
          <w:szCs w:val="21"/>
          <w:lang w:val="en"/>
        </w:rPr>
        <w:t>的具体讨论，如下所示。</w:t>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p>
    <w:p w:rsidR="003C0F18" w:rsidRPr="00CB5E03" w:rsidRDefault="006A2496" w:rsidP="00F003A3">
      <w:pPr>
        <w:widowControl/>
        <w:shd w:val="clear" w:color="auto" w:fill="FFFFFF"/>
        <w:snapToGrid w:val="0"/>
        <w:spacing w:line="300" w:lineRule="auto"/>
        <w:rPr>
          <w:rFonts w:ascii="Arial" w:eastAsia="宋体" w:hAnsi="Arial" w:cs="Arial"/>
          <w:color w:val="0000FF"/>
          <w:kern w:val="0"/>
          <w:szCs w:val="21"/>
          <w:u w:val="single"/>
        </w:rPr>
      </w:pPr>
      <w:r w:rsidRPr="00CB5E03">
        <w:rPr>
          <w:rFonts w:ascii="Arial" w:eastAsia="宋体" w:hAnsi="Arial" w:cs="Arial"/>
          <w:color w:val="0000FF"/>
          <w:kern w:val="0"/>
          <w:szCs w:val="21"/>
          <w:u w:val="single"/>
        </w:rPr>
        <w:t>回到顶部</w:t>
      </w:r>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29" style="width:0;height:0" o:hralign="center" o:hrstd="t" o:hr="t" fillcolor="#a0a0a0" stroked="f"/>
        </w:pict>
      </w:r>
    </w:p>
    <w:p w:rsidR="003C0F18" w:rsidRPr="0041419D"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41419D">
        <w:rPr>
          <w:rFonts w:ascii="Arial" w:eastAsia="宋体" w:hAnsi="Arial" w:cs="Arial"/>
          <w:b/>
          <w:bCs/>
          <w:color w:val="000000"/>
          <w:kern w:val="0"/>
          <w:sz w:val="30"/>
          <w:szCs w:val="30"/>
        </w:rPr>
        <w:t>4.</w:t>
      </w:r>
      <w:r w:rsidR="002229BC" w:rsidRPr="0041419D">
        <w:rPr>
          <w:rFonts w:ascii="Arial" w:eastAsia="宋体" w:hAnsi="Arial" w:cs="Arial"/>
          <w:b/>
          <w:bCs/>
          <w:color w:val="000000"/>
          <w:kern w:val="0"/>
          <w:sz w:val="30"/>
          <w:szCs w:val="30"/>
        </w:rPr>
        <w:t>范围</w:t>
      </w:r>
    </w:p>
    <w:p w:rsidR="003C0F18" w:rsidRPr="00F003A3" w:rsidRDefault="008C2FFA"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本文件的范围仅限于</w:t>
      </w:r>
      <w:r w:rsidRPr="00F003A3">
        <w:rPr>
          <w:rFonts w:ascii="Arial" w:eastAsia="宋体" w:hAnsi="Arial" w:cs="Arial"/>
          <w:color w:val="000000"/>
          <w:kern w:val="0"/>
          <w:szCs w:val="21"/>
        </w:rPr>
        <w:t>21 CFR 884.2800</w:t>
      </w:r>
      <w:r w:rsidRPr="00F003A3">
        <w:rPr>
          <w:rFonts w:ascii="Arial" w:eastAsia="宋体" w:hAnsi="Arial" w:cs="Arial"/>
          <w:color w:val="000000"/>
          <w:kern w:val="0"/>
          <w:szCs w:val="21"/>
        </w:rPr>
        <w:t>中所述的</w:t>
      </w:r>
      <w:r w:rsidRPr="00F003A3">
        <w:rPr>
          <w:rFonts w:ascii="Arial" w:eastAsia="宋体" w:hAnsi="Arial" w:cs="Arial"/>
          <w:color w:val="000000"/>
          <w:kern w:val="0"/>
          <w:szCs w:val="21"/>
        </w:rPr>
        <w:t>II</w:t>
      </w:r>
      <w:r w:rsidRPr="00F003A3">
        <w:rPr>
          <w:rFonts w:ascii="Arial" w:eastAsia="宋体" w:hAnsi="Arial" w:cs="Arial"/>
          <w:color w:val="000000"/>
          <w:kern w:val="0"/>
          <w:szCs w:val="21"/>
        </w:rPr>
        <w:t>类器械，产品代码，</w:t>
      </w:r>
      <w:r w:rsidRPr="00F003A3">
        <w:rPr>
          <w:rFonts w:ascii="Arial" w:eastAsia="宋体" w:hAnsi="Arial" w:cs="Arial"/>
          <w:color w:val="000000"/>
          <w:kern w:val="0"/>
          <w:szCs w:val="21"/>
        </w:rPr>
        <w:t>NPB</w:t>
      </w:r>
      <w:r w:rsidRPr="00F003A3">
        <w:rPr>
          <w:rFonts w:ascii="Arial" w:eastAsia="宋体" w:hAnsi="Arial" w:cs="Arial"/>
          <w:color w:val="000000"/>
          <w:kern w:val="0"/>
          <w:szCs w:val="21"/>
        </w:rPr>
        <w:t>。</w:t>
      </w:r>
    </w:p>
    <w:p w:rsidR="003C0F18" w:rsidRPr="00660CA1" w:rsidRDefault="008C2FFA"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b/>
          <w:color w:val="000000"/>
          <w:kern w:val="0"/>
          <w:szCs w:val="21"/>
        </w:rPr>
        <w:t>21 CFR 884.2800</w:t>
      </w:r>
      <w:r w:rsidRPr="00660CA1">
        <w:rPr>
          <w:rFonts w:ascii="Arial" w:eastAsia="宋体" w:hAnsi="Arial" w:cs="Arial" w:hint="eastAsia"/>
          <w:b/>
          <w:color w:val="000000"/>
          <w:kern w:val="0"/>
          <w:szCs w:val="21"/>
        </w:rPr>
        <w:t>计算机化分娩监测系统</w:t>
      </w:r>
    </w:p>
    <w:p w:rsidR="002229BC" w:rsidRPr="00F003A3" w:rsidRDefault="008C2FFA" w:rsidP="00F003A3">
      <w:pPr>
        <w:widowControl/>
        <w:shd w:val="clear" w:color="auto" w:fill="FFFFFF"/>
        <w:snapToGrid w:val="0"/>
        <w:spacing w:line="300" w:lineRule="auto"/>
        <w:rPr>
          <w:rFonts w:ascii="Arial" w:eastAsia="宋体" w:hAnsi="Arial" w:cs="Arial"/>
          <w:color w:val="000000"/>
          <w:kern w:val="0"/>
          <w:szCs w:val="21"/>
        </w:rPr>
      </w:pPr>
      <w:r w:rsidRPr="00660CA1">
        <w:rPr>
          <w:rFonts w:ascii="Arial" w:eastAsia="宋体" w:hAnsi="Arial" w:cs="Arial" w:hint="eastAsia"/>
          <w:i/>
          <w:color w:val="000000"/>
          <w:kern w:val="0"/>
          <w:szCs w:val="21"/>
        </w:rPr>
        <w:t>标识</w:t>
      </w:r>
      <w:r w:rsidR="002229BC" w:rsidRPr="00660CA1">
        <w:rPr>
          <w:rFonts w:ascii="Arial" w:eastAsia="宋体" w:hAnsi="Arial" w:cs="Arial" w:hint="eastAsia"/>
          <w:i/>
          <w:color w:val="000000"/>
          <w:kern w:val="0"/>
          <w:szCs w:val="21"/>
        </w:rPr>
        <w:t>。</w:t>
      </w:r>
      <w:r w:rsidRPr="00F003A3">
        <w:rPr>
          <w:rFonts w:ascii="Arial" w:eastAsia="宋体" w:hAnsi="Arial" w:cs="Arial"/>
          <w:color w:val="000000"/>
          <w:kern w:val="0"/>
          <w:szCs w:val="21"/>
        </w:rPr>
        <w:t>计算机化</w:t>
      </w:r>
      <w:r w:rsidR="001E6D81" w:rsidRPr="00F003A3">
        <w:rPr>
          <w:rFonts w:ascii="Arial" w:eastAsia="宋体" w:hAnsi="Arial" w:cs="Arial"/>
          <w:color w:val="000000"/>
          <w:kern w:val="0"/>
          <w:szCs w:val="21"/>
        </w:rPr>
        <w:t>分娩</w:t>
      </w:r>
      <w:r w:rsidR="002229BC" w:rsidRPr="00F003A3">
        <w:rPr>
          <w:rFonts w:ascii="Arial" w:eastAsia="宋体" w:hAnsi="Arial" w:cs="Arial"/>
          <w:color w:val="000000"/>
          <w:kern w:val="0"/>
          <w:szCs w:val="21"/>
        </w:rPr>
        <w:t>监测系统是一种旨在</w:t>
      </w:r>
      <w:r w:rsidRPr="00F003A3">
        <w:rPr>
          <w:rFonts w:ascii="Arial" w:eastAsia="宋体" w:hAnsi="Arial" w:cs="Arial"/>
          <w:color w:val="000000"/>
          <w:kern w:val="0"/>
          <w:szCs w:val="21"/>
        </w:rPr>
        <w:t>持续</w:t>
      </w:r>
      <w:r w:rsidR="002229BC" w:rsidRPr="00F003A3">
        <w:rPr>
          <w:rFonts w:ascii="Arial" w:eastAsia="宋体" w:hAnsi="Arial" w:cs="Arial"/>
          <w:color w:val="000000"/>
          <w:kern w:val="0"/>
          <w:szCs w:val="21"/>
        </w:rPr>
        <w:t>测量子宫颈扩张和胎头</w:t>
      </w:r>
      <w:r w:rsidRPr="00F003A3">
        <w:rPr>
          <w:rFonts w:ascii="Arial" w:eastAsia="宋体" w:hAnsi="Arial" w:cs="Arial"/>
          <w:color w:val="000000"/>
          <w:kern w:val="0"/>
          <w:szCs w:val="21"/>
        </w:rPr>
        <w:t>下降</w:t>
      </w:r>
      <w:r w:rsidR="002229BC" w:rsidRPr="00F003A3">
        <w:rPr>
          <w:rFonts w:ascii="Arial" w:eastAsia="宋体" w:hAnsi="Arial" w:cs="Arial"/>
          <w:color w:val="000000"/>
          <w:kern w:val="0"/>
          <w:szCs w:val="21"/>
        </w:rPr>
        <w:t>的系统，并提供</w:t>
      </w:r>
      <w:r w:rsidR="001B5D67" w:rsidRPr="00F003A3">
        <w:rPr>
          <w:rFonts w:ascii="Arial" w:eastAsia="宋体" w:hAnsi="Arial" w:cs="Arial"/>
          <w:color w:val="000000"/>
          <w:kern w:val="0"/>
          <w:szCs w:val="21"/>
        </w:rPr>
        <w:t>表明</w:t>
      </w:r>
      <w:r w:rsidR="001E6D81" w:rsidRPr="00F003A3">
        <w:rPr>
          <w:rFonts w:ascii="Arial" w:eastAsia="宋体" w:hAnsi="Arial" w:cs="Arial"/>
          <w:color w:val="000000"/>
          <w:kern w:val="0"/>
          <w:szCs w:val="21"/>
        </w:rPr>
        <w:t>分娩</w:t>
      </w:r>
      <w:r w:rsidR="002229BC" w:rsidRPr="00F003A3">
        <w:rPr>
          <w:rFonts w:ascii="Arial" w:eastAsia="宋体" w:hAnsi="Arial" w:cs="Arial"/>
          <w:color w:val="000000"/>
          <w:kern w:val="0"/>
          <w:szCs w:val="21"/>
        </w:rPr>
        <w:t>进度的显示</w:t>
      </w:r>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计算机化</w:t>
      </w:r>
      <w:r w:rsidR="001E6D81" w:rsidRPr="00F003A3">
        <w:rPr>
          <w:rFonts w:ascii="Arial" w:eastAsia="宋体" w:hAnsi="Arial" w:cs="Arial"/>
          <w:color w:val="000000"/>
          <w:kern w:val="0"/>
          <w:szCs w:val="21"/>
        </w:rPr>
        <w:t>分娩</w:t>
      </w:r>
      <w:r w:rsidR="002229BC" w:rsidRPr="00F003A3">
        <w:rPr>
          <w:rFonts w:ascii="Arial" w:eastAsia="宋体" w:hAnsi="Arial" w:cs="Arial"/>
          <w:color w:val="000000"/>
          <w:kern w:val="0"/>
          <w:szCs w:val="21"/>
        </w:rPr>
        <w:t>监测系统包括监视器和超声换能器。将超声换</w:t>
      </w:r>
      <w:r w:rsidRPr="00F003A3">
        <w:rPr>
          <w:rFonts w:ascii="Arial" w:eastAsia="宋体" w:hAnsi="Arial" w:cs="Arial"/>
          <w:color w:val="000000"/>
          <w:kern w:val="0"/>
          <w:szCs w:val="21"/>
        </w:rPr>
        <w:t>能器放置在母体腹部和子宫颈上以及胎儿头皮上，提供用于产生显示</w:t>
      </w:r>
      <w:r w:rsidR="002229BC" w:rsidRPr="00F003A3">
        <w:rPr>
          <w:rFonts w:ascii="Arial" w:eastAsia="宋体" w:hAnsi="Arial" w:cs="Arial"/>
          <w:color w:val="000000"/>
          <w:kern w:val="0"/>
          <w:szCs w:val="21"/>
        </w:rPr>
        <w:t>的测量矩阵。</w:t>
      </w:r>
    </w:p>
    <w:p w:rsidR="008C2FFA" w:rsidRPr="00F003A3" w:rsidRDefault="008C2FFA" w:rsidP="00F003A3">
      <w:pPr>
        <w:widowControl/>
        <w:shd w:val="clear" w:color="auto" w:fill="FFFFFF"/>
        <w:snapToGrid w:val="0"/>
        <w:spacing w:line="300" w:lineRule="auto"/>
        <w:rPr>
          <w:rFonts w:ascii="Arial" w:eastAsia="宋体" w:hAnsi="Arial" w:cs="Arial"/>
          <w:i/>
          <w:iCs/>
          <w:color w:val="000000"/>
          <w:kern w:val="0"/>
          <w:szCs w:val="21"/>
        </w:rPr>
      </w:pPr>
    </w:p>
    <w:p w:rsidR="00E15031" w:rsidRDefault="00E15031">
      <w:pPr>
        <w:widowControl/>
        <w:jc w:val="left"/>
        <w:rPr>
          <w:rFonts w:ascii="Arial" w:eastAsia="宋体" w:hAnsi="Arial" w:cs="Arial"/>
          <w:i/>
          <w:color w:val="000000"/>
          <w:kern w:val="0"/>
          <w:szCs w:val="21"/>
        </w:rPr>
      </w:pPr>
      <w:r>
        <w:rPr>
          <w:rFonts w:ascii="Arial" w:eastAsia="宋体" w:hAnsi="Arial" w:cs="Arial"/>
          <w:i/>
          <w:color w:val="000000"/>
          <w:kern w:val="0"/>
          <w:szCs w:val="21"/>
        </w:rPr>
        <w:br w:type="page"/>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r w:rsidRPr="00660CA1">
        <w:rPr>
          <w:rFonts w:ascii="Arial" w:eastAsia="宋体" w:hAnsi="Arial" w:cs="Arial" w:hint="eastAsia"/>
          <w:i/>
          <w:color w:val="000000"/>
          <w:kern w:val="0"/>
          <w:szCs w:val="21"/>
        </w:rPr>
        <w:lastRenderedPageBreak/>
        <w:t>分类</w:t>
      </w:r>
      <w:r w:rsidR="00095ACD" w:rsidRPr="00660CA1">
        <w:rPr>
          <w:rFonts w:ascii="Arial" w:eastAsia="宋体" w:hAnsi="Arial" w:cs="Arial" w:hint="eastAsia"/>
          <w:i/>
          <w:color w:val="000000"/>
          <w:kern w:val="0"/>
          <w:szCs w:val="21"/>
        </w:rPr>
        <w:t>。</w:t>
      </w:r>
      <w:r w:rsidRPr="00F003A3">
        <w:rPr>
          <w:rFonts w:ascii="Arial" w:eastAsia="宋体" w:hAnsi="Arial" w:cs="Arial"/>
          <w:color w:val="000000"/>
          <w:kern w:val="0"/>
          <w:szCs w:val="21"/>
        </w:rPr>
        <w:t>二级（特殊控制）。</w:t>
      </w:r>
      <w:r w:rsidR="008C2FFA" w:rsidRPr="00F003A3">
        <w:rPr>
          <w:rFonts w:ascii="Arial" w:eastAsia="宋体" w:hAnsi="Arial" w:cs="Arial"/>
          <w:color w:val="000000"/>
          <w:kern w:val="0"/>
          <w:szCs w:val="21"/>
        </w:rPr>
        <w:t>本</w:t>
      </w:r>
      <w:r w:rsidRPr="00F003A3">
        <w:rPr>
          <w:rFonts w:ascii="Arial" w:eastAsia="宋体" w:hAnsi="Arial" w:cs="Arial"/>
          <w:color w:val="000000"/>
          <w:kern w:val="0"/>
          <w:szCs w:val="21"/>
        </w:rPr>
        <w:t>特别控制是</w:t>
      </w:r>
      <w:r w:rsidRPr="00F003A3">
        <w:rPr>
          <w:rFonts w:ascii="Arial" w:eastAsia="宋体" w:hAnsi="Arial" w:cs="Arial"/>
          <w:color w:val="000000"/>
          <w:kern w:val="0"/>
          <w:szCs w:val="21"/>
        </w:rPr>
        <w:t>FDA</w:t>
      </w:r>
      <w:r w:rsidRPr="00F003A3">
        <w:rPr>
          <w:rFonts w:ascii="Arial" w:eastAsia="宋体" w:hAnsi="Arial" w:cs="Arial"/>
          <w:color w:val="000000"/>
          <w:kern w:val="0"/>
          <w:szCs w:val="21"/>
        </w:rPr>
        <w:t>指导性文件</w:t>
      </w:r>
      <w:r w:rsidRPr="00F003A3">
        <w:rPr>
          <w:rFonts w:ascii="Arial" w:eastAsia="宋体" w:hAnsi="Arial" w:cs="Arial"/>
          <w:color w:val="000000"/>
          <w:kern w:val="0"/>
          <w:szCs w:val="21"/>
        </w:rPr>
        <w:t>II</w:t>
      </w:r>
      <w:r w:rsidRPr="00F003A3">
        <w:rPr>
          <w:rFonts w:ascii="Arial" w:eastAsia="宋体" w:hAnsi="Arial" w:cs="Arial"/>
          <w:color w:val="000000"/>
          <w:kern w:val="0"/>
          <w:szCs w:val="21"/>
        </w:rPr>
        <w:t>类特殊控制</w:t>
      </w:r>
      <w:r w:rsidR="00E73898" w:rsidRPr="00F003A3">
        <w:rPr>
          <w:rFonts w:ascii="Arial" w:eastAsia="宋体" w:hAnsi="Arial" w:cs="Arial"/>
          <w:color w:val="000000"/>
          <w:kern w:val="0"/>
          <w:szCs w:val="21"/>
        </w:rPr>
        <w:t>指导性文件</w:t>
      </w:r>
      <w:r w:rsidR="008C2FFA" w:rsidRPr="00F003A3">
        <w:rPr>
          <w:rFonts w:ascii="Arial" w:eastAsia="宋体" w:hAnsi="Arial" w:cs="Arial"/>
          <w:color w:val="000000"/>
          <w:kern w:val="0"/>
          <w:szCs w:val="21"/>
        </w:rPr>
        <w:t>计算机</w:t>
      </w:r>
      <w:r w:rsidRPr="00F003A3">
        <w:rPr>
          <w:rFonts w:ascii="Arial" w:eastAsia="宋体" w:hAnsi="Arial" w:cs="Arial"/>
          <w:color w:val="000000"/>
          <w:kern w:val="0"/>
          <w:szCs w:val="21"/>
        </w:rPr>
        <w:t>化</w:t>
      </w:r>
      <w:r w:rsidR="001E6D81" w:rsidRPr="00F003A3">
        <w:rPr>
          <w:rFonts w:ascii="Arial" w:eastAsia="宋体" w:hAnsi="Arial" w:cs="Arial"/>
          <w:color w:val="000000"/>
          <w:kern w:val="0"/>
          <w:szCs w:val="21"/>
        </w:rPr>
        <w:t>分娩</w:t>
      </w:r>
      <w:r w:rsidR="008C2FFA" w:rsidRPr="00F003A3">
        <w:rPr>
          <w:rFonts w:ascii="Arial" w:eastAsia="宋体" w:hAnsi="Arial" w:cs="Arial"/>
          <w:color w:val="000000"/>
          <w:kern w:val="0"/>
          <w:szCs w:val="21"/>
        </w:rPr>
        <w:t>监测</w:t>
      </w:r>
      <w:r w:rsidRPr="00F003A3">
        <w:rPr>
          <w:rFonts w:ascii="Arial" w:eastAsia="宋体" w:hAnsi="Arial" w:cs="Arial"/>
          <w:color w:val="000000"/>
          <w:kern w:val="0"/>
          <w:szCs w:val="21"/>
        </w:rPr>
        <w:t>系统。有关本</w:t>
      </w:r>
      <w:r w:rsidR="00E73898" w:rsidRPr="00F003A3">
        <w:rPr>
          <w:rFonts w:ascii="Arial" w:eastAsia="宋体" w:hAnsi="Arial" w:cs="Arial"/>
          <w:color w:val="000000"/>
          <w:kern w:val="0"/>
          <w:szCs w:val="21"/>
        </w:rPr>
        <w:t>指导性文件</w:t>
      </w:r>
      <w:r w:rsidRPr="00F003A3">
        <w:rPr>
          <w:rFonts w:ascii="Arial" w:eastAsia="宋体" w:hAnsi="Arial" w:cs="Arial"/>
          <w:color w:val="000000"/>
          <w:kern w:val="0"/>
          <w:szCs w:val="21"/>
        </w:rPr>
        <w:t>的可用性，请参见</w:t>
      </w:r>
      <w:r w:rsidRPr="00F003A3">
        <w:rPr>
          <w:rFonts w:ascii="Arial" w:eastAsia="宋体" w:hAnsi="Arial" w:cs="Arial"/>
          <w:color w:val="000000"/>
          <w:kern w:val="0"/>
          <w:szCs w:val="21"/>
        </w:rPr>
        <w:t>21 CFR 884.1</w:t>
      </w:r>
      <w:r w:rsidRPr="00F003A3">
        <w:rPr>
          <w:rFonts w:ascii="Arial" w:eastAsia="宋体" w:hAnsi="Arial" w:cs="Arial"/>
          <w:color w:val="000000"/>
          <w:kern w:val="0"/>
          <w:szCs w:val="21"/>
        </w:rPr>
        <w:t>（</w:t>
      </w:r>
      <w:r w:rsidRPr="00F003A3">
        <w:rPr>
          <w:rFonts w:ascii="Arial" w:eastAsia="宋体" w:hAnsi="Arial" w:cs="Arial"/>
          <w:color w:val="000000"/>
          <w:kern w:val="0"/>
          <w:szCs w:val="21"/>
        </w:rPr>
        <w:t>e</w:t>
      </w:r>
      <w:r w:rsidRPr="00F003A3">
        <w:rPr>
          <w:rFonts w:ascii="Arial" w:eastAsia="宋体" w:hAnsi="Arial" w:cs="Arial"/>
          <w:color w:val="000000"/>
          <w:kern w:val="0"/>
          <w:szCs w:val="21"/>
        </w:rPr>
        <w:t>））。</w:t>
      </w:r>
    </w:p>
    <w:p w:rsidR="001B5D67" w:rsidRPr="00F003A3" w:rsidRDefault="001B5D67" w:rsidP="00F003A3">
      <w:pPr>
        <w:widowControl/>
        <w:shd w:val="clear" w:color="auto" w:fill="FFFFFF"/>
        <w:snapToGrid w:val="0"/>
        <w:spacing w:line="300" w:lineRule="auto"/>
        <w:rPr>
          <w:rFonts w:ascii="Arial" w:eastAsia="宋体" w:hAnsi="Arial" w:cs="Arial"/>
          <w:color w:val="000000"/>
          <w:kern w:val="0"/>
          <w:szCs w:val="21"/>
        </w:rPr>
      </w:pPr>
    </w:p>
    <w:p w:rsidR="003C0F18" w:rsidRPr="00F003A3" w:rsidRDefault="001B5D67" w:rsidP="00F003A3">
      <w:pPr>
        <w:widowControl/>
        <w:shd w:val="clear" w:color="auto" w:fill="FFFFFF"/>
        <w:snapToGrid w:val="0"/>
        <w:spacing w:line="300" w:lineRule="auto"/>
        <w:rPr>
          <w:rFonts w:ascii="Arial" w:eastAsia="宋体" w:hAnsi="Arial" w:cs="Arial"/>
          <w:color w:val="000000"/>
          <w:kern w:val="0"/>
          <w:szCs w:val="21"/>
        </w:rPr>
      </w:pPr>
      <w:r w:rsidRPr="00496AEA">
        <w:rPr>
          <w:rFonts w:ascii="Arial" w:eastAsia="宋体" w:hAnsi="Arial" w:cs="Arial"/>
          <w:color w:val="0000FF"/>
          <w:kern w:val="0"/>
          <w:szCs w:val="21"/>
          <w:u w:val="single"/>
        </w:rPr>
        <w:t>回到顶部</w:t>
      </w:r>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0" style="width:0;height:0" o:hralign="center" o:hrstd="t" o:hr="t" fillcolor="#a0a0a0" stroked="f"/>
        </w:pict>
      </w:r>
    </w:p>
    <w:p w:rsidR="003C0F18" w:rsidRPr="00E15031"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E15031">
        <w:rPr>
          <w:rFonts w:ascii="Arial" w:eastAsia="宋体" w:hAnsi="Arial" w:cs="Arial"/>
          <w:b/>
          <w:bCs/>
          <w:color w:val="000000"/>
          <w:kern w:val="0"/>
          <w:sz w:val="30"/>
          <w:szCs w:val="30"/>
        </w:rPr>
        <w:t xml:space="preserve">5. </w:t>
      </w:r>
      <w:r w:rsidR="008C2FFA" w:rsidRPr="00E15031">
        <w:rPr>
          <w:rFonts w:ascii="Arial" w:eastAsia="宋体" w:hAnsi="Arial" w:cs="Arial"/>
          <w:b/>
          <w:bCs/>
          <w:color w:val="000000"/>
          <w:kern w:val="0"/>
          <w:sz w:val="30"/>
          <w:szCs w:val="30"/>
        </w:rPr>
        <w:t>器械描述</w:t>
      </w:r>
    </w:p>
    <w:p w:rsidR="003C0F18" w:rsidRPr="00F003A3" w:rsidRDefault="008C2FFA"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使用</w:t>
      </w:r>
      <w:r w:rsidRPr="00660CA1">
        <w:rPr>
          <w:rFonts w:ascii="Arial" w:eastAsia="宋体" w:hAnsi="Arial" w:cs="Arial" w:hint="eastAsia"/>
          <w:color w:val="0000FF"/>
          <w:kern w:val="0"/>
          <w:szCs w:val="21"/>
          <w:u w:val="single"/>
        </w:rPr>
        <w:t>第</w:t>
      </w:r>
      <w:r w:rsidRPr="00660CA1">
        <w:rPr>
          <w:rFonts w:ascii="Arial" w:eastAsia="宋体" w:hAnsi="Arial" w:cs="Arial"/>
          <w:color w:val="0000FF"/>
          <w:kern w:val="0"/>
          <w:szCs w:val="21"/>
          <w:u w:val="single"/>
        </w:rPr>
        <w:t>4</w:t>
      </w:r>
      <w:r w:rsidRPr="00660CA1">
        <w:rPr>
          <w:rFonts w:ascii="Arial" w:eastAsia="宋体" w:hAnsi="Arial" w:cs="Arial" w:hint="eastAsia"/>
          <w:color w:val="0000FF"/>
          <w:kern w:val="0"/>
          <w:szCs w:val="21"/>
          <w:u w:val="single"/>
        </w:rPr>
        <w:t>节“范围”</w:t>
      </w:r>
      <w:r w:rsidRPr="00F003A3">
        <w:rPr>
          <w:rFonts w:ascii="Arial" w:eastAsia="宋体" w:hAnsi="Arial" w:cs="Arial"/>
          <w:color w:val="000000"/>
          <w:kern w:val="0"/>
          <w:szCs w:val="21"/>
        </w:rPr>
        <w:t>中所述的法规和产品代码标识</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的器械并</w:t>
      </w:r>
      <w:r w:rsidR="001B5D67" w:rsidRPr="00F003A3">
        <w:rPr>
          <w:rFonts w:ascii="Arial" w:eastAsia="宋体" w:hAnsi="Arial" w:cs="Arial"/>
          <w:color w:val="000000"/>
          <w:kern w:val="0"/>
          <w:szCs w:val="21"/>
        </w:rPr>
        <w:t>包括</w:t>
      </w:r>
      <w:r w:rsidRPr="00F003A3">
        <w:rPr>
          <w:rFonts w:ascii="Arial" w:eastAsia="宋体" w:hAnsi="Arial" w:cs="Arial"/>
          <w:color w:val="000000"/>
          <w:kern w:val="0"/>
          <w:szCs w:val="21"/>
        </w:rPr>
        <w:t>以下内容：</w:t>
      </w:r>
    </w:p>
    <w:p w:rsidR="003C0F18" w:rsidRPr="00F003A3" w:rsidRDefault="008C2FFA" w:rsidP="00E15031">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b/>
          <w:bCs/>
          <w:color w:val="000000"/>
          <w:kern w:val="0"/>
          <w:szCs w:val="21"/>
        </w:rPr>
        <w:t>器械组件和工作原理</w:t>
      </w:r>
      <w:r w:rsidR="003C0F18" w:rsidRPr="00F003A3">
        <w:rPr>
          <w:rFonts w:ascii="Arial" w:eastAsia="宋体" w:hAnsi="Arial" w:cs="Arial"/>
          <w:color w:val="000000"/>
          <w:kern w:val="0"/>
          <w:szCs w:val="21"/>
        </w:rPr>
        <w:br/>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确定</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）范围内的所有组件</w:t>
      </w:r>
      <w:r w:rsidR="00B26468" w:rsidRPr="00F003A3">
        <w:rPr>
          <w:rFonts w:ascii="Arial" w:eastAsia="宋体" w:hAnsi="Arial" w:cs="Arial"/>
          <w:color w:val="000000"/>
          <w:kern w:val="0"/>
          <w:szCs w:val="21"/>
        </w:rPr>
        <w:t>、</w:t>
      </w:r>
      <w:r w:rsidRPr="00F003A3">
        <w:rPr>
          <w:rFonts w:ascii="Arial" w:eastAsia="宋体" w:hAnsi="Arial" w:cs="Arial"/>
          <w:color w:val="000000"/>
          <w:kern w:val="0"/>
          <w:szCs w:val="21"/>
        </w:rPr>
        <w:t>系统软件和附件以及可与显示器连接或使用的任何附属</w:t>
      </w:r>
      <w:r w:rsidR="001E6D81" w:rsidRPr="00F003A3">
        <w:rPr>
          <w:rFonts w:ascii="Arial" w:eastAsia="宋体" w:hAnsi="Arial" w:cs="Arial"/>
          <w:color w:val="000000"/>
          <w:kern w:val="0"/>
          <w:szCs w:val="21"/>
        </w:rPr>
        <w:t>器械</w:t>
      </w:r>
      <w:r w:rsidR="001B5D67" w:rsidRPr="00F003A3">
        <w:rPr>
          <w:rFonts w:ascii="Arial" w:eastAsia="宋体" w:hAnsi="Arial" w:cs="Arial"/>
          <w:color w:val="000000"/>
          <w:kern w:val="0"/>
          <w:szCs w:val="21"/>
        </w:rPr>
        <w:t>（例如个人电脑、打印机）</w:t>
      </w: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提供：</w:t>
      </w:r>
    </w:p>
    <w:p w:rsidR="002229BC" w:rsidRPr="00F003A3" w:rsidRDefault="002229BC" w:rsidP="00F003A3">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能量输出（例如，用于超声波：控制设置</w:t>
      </w:r>
      <w:r w:rsidR="007A322E" w:rsidRPr="00F003A3">
        <w:rPr>
          <w:rFonts w:ascii="Arial" w:eastAsia="宋体" w:hAnsi="Arial" w:cs="Arial"/>
          <w:color w:val="000000"/>
          <w:kern w:val="0"/>
          <w:szCs w:val="21"/>
        </w:rPr>
        <w:t>、</w:t>
      </w:r>
      <w:r w:rsidRPr="00F003A3">
        <w:rPr>
          <w:rFonts w:ascii="Arial" w:eastAsia="宋体" w:hAnsi="Arial" w:cs="Arial"/>
          <w:color w:val="000000"/>
          <w:kern w:val="0"/>
          <w:szCs w:val="21"/>
        </w:rPr>
        <w:t>输出参数</w:t>
      </w:r>
      <w:r w:rsidR="007A322E" w:rsidRPr="00F003A3">
        <w:rPr>
          <w:rFonts w:ascii="Arial" w:eastAsia="宋体" w:hAnsi="Arial" w:cs="Arial"/>
          <w:color w:val="000000"/>
          <w:kern w:val="0"/>
          <w:szCs w:val="21"/>
        </w:rPr>
        <w:t>、</w:t>
      </w:r>
      <w:r w:rsidRPr="00F003A3">
        <w:rPr>
          <w:rFonts w:ascii="Arial" w:eastAsia="宋体" w:hAnsi="Arial" w:cs="Arial"/>
          <w:color w:val="000000"/>
          <w:kern w:val="0"/>
          <w:szCs w:val="21"/>
        </w:rPr>
        <w:t>波束参数</w:t>
      </w:r>
      <w:r w:rsidR="007A322E" w:rsidRPr="00F003A3">
        <w:rPr>
          <w:rFonts w:ascii="Arial" w:eastAsia="宋体" w:hAnsi="Arial" w:cs="Arial"/>
          <w:color w:val="000000"/>
          <w:kern w:val="0"/>
          <w:szCs w:val="21"/>
        </w:rPr>
        <w:t>、</w:t>
      </w:r>
      <w:r w:rsidRPr="00F003A3">
        <w:rPr>
          <w:rFonts w:ascii="Arial" w:eastAsia="宋体" w:hAnsi="Arial" w:cs="Arial"/>
          <w:color w:val="000000"/>
          <w:kern w:val="0"/>
          <w:szCs w:val="21"/>
        </w:rPr>
        <w:t>波形参数）</w:t>
      </w:r>
    </w:p>
    <w:p w:rsidR="002229BC" w:rsidRPr="00F003A3" w:rsidRDefault="002229BC" w:rsidP="00F003A3">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设计</w:t>
      </w:r>
      <w:r w:rsidR="007A322E" w:rsidRPr="00F003A3">
        <w:rPr>
          <w:rFonts w:ascii="Arial" w:eastAsia="宋体" w:hAnsi="Arial" w:cs="Arial"/>
          <w:color w:val="000000"/>
          <w:kern w:val="0"/>
          <w:szCs w:val="21"/>
        </w:rPr>
        <w:t>特性</w:t>
      </w:r>
      <w:r w:rsidRPr="00F003A3">
        <w:rPr>
          <w:rFonts w:ascii="Arial" w:eastAsia="宋体" w:hAnsi="Arial" w:cs="Arial"/>
          <w:color w:val="000000"/>
          <w:kern w:val="0"/>
          <w:szCs w:val="21"/>
        </w:rPr>
        <w:t>（例如，电路图</w:t>
      </w:r>
      <w:r w:rsidR="007A322E" w:rsidRPr="00F003A3">
        <w:rPr>
          <w:rFonts w:ascii="Arial" w:eastAsia="宋体" w:hAnsi="Arial" w:cs="Arial"/>
          <w:color w:val="000000"/>
          <w:kern w:val="0"/>
          <w:szCs w:val="21"/>
        </w:rPr>
        <w:t>、</w:t>
      </w:r>
      <w:r w:rsidRPr="00F003A3">
        <w:rPr>
          <w:rFonts w:ascii="Arial" w:eastAsia="宋体" w:hAnsi="Arial" w:cs="Arial"/>
          <w:color w:val="000000"/>
          <w:kern w:val="0"/>
          <w:szCs w:val="21"/>
        </w:rPr>
        <w:t>传输模式</w:t>
      </w:r>
      <w:r w:rsidR="007A322E" w:rsidRPr="00F003A3">
        <w:rPr>
          <w:rFonts w:ascii="Arial" w:eastAsia="宋体" w:hAnsi="Arial" w:cs="Arial"/>
          <w:color w:val="000000"/>
          <w:kern w:val="0"/>
          <w:szCs w:val="21"/>
        </w:rPr>
        <w:t>、</w:t>
      </w:r>
      <w:r w:rsidRPr="00F003A3">
        <w:rPr>
          <w:rFonts w:ascii="Arial" w:eastAsia="宋体" w:hAnsi="Arial" w:cs="Arial"/>
          <w:color w:val="000000"/>
          <w:kern w:val="0"/>
          <w:szCs w:val="21"/>
        </w:rPr>
        <w:t>采集周期</w:t>
      </w:r>
      <w:r w:rsidR="007A322E" w:rsidRPr="00F003A3">
        <w:rPr>
          <w:rFonts w:ascii="Arial" w:eastAsia="宋体" w:hAnsi="Arial" w:cs="Arial"/>
          <w:color w:val="000000"/>
          <w:kern w:val="0"/>
          <w:szCs w:val="21"/>
        </w:rPr>
        <w:t>、</w:t>
      </w:r>
      <w:r w:rsidRPr="00F003A3">
        <w:rPr>
          <w:rFonts w:ascii="Arial" w:eastAsia="宋体" w:hAnsi="Arial" w:cs="Arial"/>
          <w:color w:val="000000"/>
          <w:kern w:val="0"/>
          <w:szCs w:val="21"/>
        </w:rPr>
        <w:t>信号和数据处理）</w:t>
      </w:r>
    </w:p>
    <w:p w:rsidR="002229BC" w:rsidRPr="00F003A3" w:rsidRDefault="002229BC" w:rsidP="00F003A3">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附件</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及其</w:t>
      </w:r>
      <w:r w:rsidR="00674CCB" w:rsidRPr="00F003A3">
        <w:rPr>
          <w:rFonts w:ascii="Arial" w:eastAsia="宋体" w:hAnsi="Arial" w:cs="Arial"/>
          <w:color w:val="000000"/>
          <w:kern w:val="0"/>
          <w:szCs w:val="21"/>
        </w:rPr>
        <w:t>确认</w:t>
      </w:r>
    </w:p>
    <w:p w:rsidR="002229BC" w:rsidRPr="00F003A3" w:rsidRDefault="002229BC" w:rsidP="00F003A3">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软件算法</w:t>
      </w:r>
    </w:p>
    <w:p w:rsidR="002229BC" w:rsidRPr="00F003A3" w:rsidRDefault="002229BC" w:rsidP="00F003A3">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内部</w:t>
      </w:r>
      <w:r w:rsidR="007A322E" w:rsidRPr="00F003A3">
        <w:rPr>
          <w:rFonts w:ascii="Arial" w:eastAsia="宋体" w:hAnsi="Arial" w:cs="Arial"/>
          <w:color w:val="000000"/>
          <w:kern w:val="0"/>
          <w:szCs w:val="21"/>
        </w:rPr>
        <w:t>换能器</w:t>
      </w:r>
      <w:r w:rsidRPr="00F003A3">
        <w:rPr>
          <w:rFonts w:ascii="Arial" w:eastAsia="宋体" w:hAnsi="Arial" w:cs="Arial"/>
          <w:color w:val="000000"/>
          <w:kern w:val="0"/>
          <w:szCs w:val="21"/>
        </w:rPr>
        <w:t>及其角</w:t>
      </w:r>
      <w:r w:rsidR="007A322E" w:rsidRPr="00F003A3">
        <w:rPr>
          <w:rFonts w:ascii="Arial" w:eastAsia="宋体" w:hAnsi="Arial" w:cs="Arial"/>
          <w:color w:val="000000"/>
          <w:kern w:val="0"/>
          <w:szCs w:val="21"/>
        </w:rPr>
        <w:t>敏感性的描述</w:t>
      </w:r>
    </w:p>
    <w:p w:rsidR="002229BC" w:rsidRPr="00F003A3" w:rsidRDefault="001E6D81" w:rsidP="00F003A3">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w:t>
      </w:r>
      <w:r w:rsidR="002229BC" w:rsidRPr="00F003A3">
        <w:rPr>
          <w:rFonts w:ascii="Arial" w:eastAsia="宋体" w:hAnsi="Arial" w:cs="Arial"/>
          <w:color w:val="000000"/>
          <w:kern w:val="0"/>
          <w:szCs w:val="21"/>
        </w:rPr>
        <w:t>能量传输</w:t>
      </w:r>
      <w:r w:rsidR="007A322E" w:rsidRPr="00F003A3">
        <w:rPr>
          <w:rFonts w:ascii="Arial" w:eastAsia="宋体" w:hAnsi="Arial" w:cs="Arial"/>
          <w:color w:val="000000"/>
          <w:kern w:val="0"/>
          <w:szCs w:val="21"/>
        </w:rPr>
        <w:t>、</w:t>
      </w:r>
      <w:r w:rsidR="002229BC" w:rsidRPr="00F003A3">
        <w:rPr>
          <w:rFonts w:ascii="Arial" w:eastAsia="宋体" w:hAnsi="Arial" w:cs="Arial"/>
          <w:color w:val="000000"/>
          <w:kern w:val="0"/>
          <w:szCs w:val="21"/>
        </w:rPr>
        <w:t>接收和切换模式的</w:t>
      </w:r>
      <w:r w:rsidR="00D16864" w:rsidRPr="00F003A3">
        <w:rPr>
          <w:rFonts w:ascii="Arial" w:eastAsia="宋体" w:hAnsi="Arial" w:cs="Arial"/>
          <w:color w:val="000000"/>
          <w:kern w:val="0"/>
          <w:szCs w:val="21"/>
        </w:rPr>
        <w:t>试验</w:t>
      </w:r>
      <w:r w:rsidR="002229BC" w:rsidRPr="00F003A3">
        <w:rPr>
          <w:rFonts w:ascii="Arial" w:eastAsia="宋体" w:hAnsi="Arial" w:cs="Arial"/>
          <w:color w:val="000000"/>
          <w:kern w:val="0"/>
          <w:szCs w:val="21"/>
        </w:rPr>
        <w:t>和</w:t>
      </w:r>
      <w:r w:rsidR="007A322E" w:rsidRPr="00F003A3">
        <w:rPr>
          <w:rFonts w:ascii="Arial" w:eastAsia="宋体" w:hAnsi="Arial" w:cs="Arial"/>
          <w:color w:val="000000"/>
          <w:kern w:val="0"/>
          <w:szCs w:val="21"/>
        </w:rPr>
        <w:t>确认</w:t>
      </w:r>
      <w:r w:rsidR="002229BC" w:rsidRPr="00F003A3">
        <w:rPr>
          <w:rFonts w:ascii="Arial" w:eastAsia="宋体" w:hAnsi="Arial" w:cs="Arial"/>
          <w:color w:val="000000"/>
          <w:kern w:val="0"/>
          <w:szCs w:val="21"/>
        </w:rPr>
        <w:t>程序的描述</w:t>
      </w:r>
    </w:p>
    <w:p w:rsidR="002229BC" w:rsidRPr="00F003A3" w:rsidRDefault="001E6D81" w:rsidP="00F003A3">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w:t>
      </w:r>
      <w:r w:rsidR="00674CCB" w:rsidRPr="00F003A3">
        <w:rPr>
          <w:rFonts w:ascii="Arial" w:eastAsia="宋体" w:hAnsi="Arial" w:cs="Arial"/>
          <w:color w:val="000000"/>
          <w:kern w:val="0"/>
          <w:szCs w:val="21"/>
        </w:rPr>
        <w:t>测量</w:t>
      </w:r>
      <w:r w:rsidR="007A322E" w:rsidRPr="00F003A3">
        <w:rPr>
          <w:rFonts w:ascii="Arial" w:eastAsia="宋体" w:hAnsi="Arial" w:cs="Arial"/>
          <w:color w:val="000000"/>
          <w:kern w:val="0"/>
          <w:szCs w:val="21"/>
        </w:rPr>
        <w:t>准确性</w:t>
      </w:r>
      <w:r w:rsidR="002229BC" w:rsidRPr="00F003A3">
        <w:rPr>
          <w:rFonts w:ascii="Arial" w:eastAsia="宋体" w:hAnsi="Arial" w:cs="Arial"/>
          <w:color w:val="000000"/>
          <w:kern w:val="0"/>
          <w:szCs w:val="21"/>
        </w:rPr>
        <w:t>的</w:t>
      </w:r>
      <w:r w:rsidR="00D16864" w:rsidRPr="00F003A3">
        <w:rPr>
          <w:rFonts w:ascii="Arial" w:eastAsia="宋体" w:hAnsi="Arial" w:cs="Arial"/>
          <w:color w:val="000000"/>
          <w:kern w:val="0"/>
          <w:szCs w:val="21"/>
        </w:rPr>
        <w:t>试验</w:t>
      </w:r>
      <w:r w:rsidR="002229BC" w:rsidRPr="00F003A3">
        <w:rPr>
          <w:rFonts w:ascii="Arial" w:eastAsia="宋体" w:hAnsi="Arial" w:cs="Arial"/>
          <w:color w:val="000000"/>
          <w:kern w:val="0"/>
          <w:szCs w:val="21"/>
        </w:rPr>
        <w:t>和</w:t>
      </w:r>
      <w:r w:rsidR="007A322E" w:rsidRPr="00F003A3">
        <w:rPr>
          <w:rFonts w:ascii="Arial" w:eastAsia="宋体" w:hAnsi="Arial" w:cs="Arial"/>
          <w:color w:val="000000"/>
          <w:kern w:val="0"/>
          <w:szCs w:val="21"/>
        </w:rPr>
        <w:t>确认</w:t>
      </w:r>
      <w:r w:rsidR="002229BC" w:rsidRPr="00F003A3">
        <w:rPr>
          <w:rFonts w:ascii="Arial" w:eastAsia="宋体" w:hAnsi="Arial" w:cs="Arial"/>
          <w:color w:val="000000"/>
          <w:kern w:val="0"/>
          <w:szCs w:val="21"/>
        </w:rPr>
        <w:t>程序的描述。</w:t>
      </w:r>
    </w:p>
    <w:p w:rsidR="002229BC" w:rsidRPr="00F003A3" w:rsidRDefault="002229BC" w:rsidP="00E15031">
      <w:pPr>
        <w:widowControl/>
        <w:shd w:val="clear" w:color="auto" w:fill="FFFFFF"/>
        <w:snapToGrid w:val="0"/>
        <w:spacing w:line="300" w:lineRule="auto"/>
        <w:ind w:left="-161"/>
        <w:rPr>
          <w:rFonts w:ascii="Arial" w:eastAsia="宋体" w:hAnsi="Arial" w:cs="Arial"/>
          <w:color w:val="000000"/>
          <w:kern w:val="0"/>
          <w:szCs w:val="21"/>
        </w:rPr>
      </w:pPr>
    </w:p>
    <w:p w:rsidR="002229BC" w:rsidRPr="00F003A3" w:rsidRDefault="001E6D81" w:rsidP="00DE786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b/>
          <w:bCs/>
          <w:color w:val="000000"/>
          <w:kern w:val="0"/>
          <w:szCs w:val="21"/>
        </w:rPr>
        <w:t>器械</w:t>
      </w:r>
      <w:r w:rsidR="002229BC" w:rsidRPr="00F003A3">
        <w:rPr>
          <w:rFonts w:ascii="Arial" w:eastAsia="宋体" w:hAnsi="Arial" w:cs="Arial"/>
          <w:b/>
          <w:bCs/>
          <w:color w:val="000000"/>
          <w:kern w:val="0"/>
          <w:szCs w:val="21"/>
        </w:rPr>
        <w:t>的照片或图纸</w:t>
      </w:r>
    </w:p>
    <w:p w:rsidR="003C0F18" w:rsidRPr="00F003A3" w:rsidRDefault="007A322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提供器械的照片或图纸</w:t>
      </w:r>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我们还建议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提供功能框图（包括所有附件）。</w:t>
      </w:r>
    </w:p>
    <w:p w:rsidR="007A322E" w:rsidRPr="00F003A3" w:rsidRDefault="007A322E" w:rsidP="00F003A3">
      <w:pPr>
        <w:widowControl/>
        <w:shd w:val="clear" w:color="auto" w:fill="FFFFFF"/>
        <w:snapToGrid w:val="0"/>
        <w:spacing w:line="300" w:lineRule="auto"/>
        <w:rPr>
          <w:rFonts w:ascii="Arial" w:eastAsia="宋体" w:hAnsi="Arial" w:cs="Arial"/>
          <w:b/>
          <w:bCs/>
          <w:color w:val="000000"/>
          <w:kern w:val="0"/>
          <w:szCs w:val="21"/>
        </w:rPr>
      </w:pPr>
    </w:p>
    <w:p w:rsidR="002229BC" w:rsidRPr="00660CA1" w:rsidRDefault="002229BC"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功能性能</w:t>
      </w:r>
      <w:r w:rsidR="007A322E" w:rsidRPr="00660CA1">
        <w:rPr>
          <w:rFonts w:ascii="Arial" w:eastAsia="宋体" w:hAnsi="Arial" w:cs="Arial" w:hint="eastAsia"/>
          <w:b/>
          <w:color w:val="000000"/>
          <w:kern w:val="0"/>
          <w:szCs w:val="21"/>
        </w:rPr>
        <w:t>特性</w:t>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p>
    <w:p w:rsidR="003C0F18" w:rsidRPr="00F003A3" w:rsidRDefault="0015132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描述器械的功能性能特性。</w:t>
      </w:r>
    </w:p>
    <w:p w:rsidR="0015132E" w:rsidRPr="00F003A3" w:rsidRDefault="0015132E" w:rsidP="00F003A3">
      <w:pPr>
        <w:widowControl/>
        <w:shd w:val="clear" w:color="auto" w:fill="FFFFFF"/>
        <w:snapToGrid w:val="0"/>
        <w:spacing w:line="300" w:lineRule="auto"/>
        <w:rPr>
          <w:rFonts w:ascii="Arial" w:eastAsia="宋体" w:hAnsi="Arial" w:cs="Arial"/>
          <w:b/>
          <w:bCs/>
          <w:color w:val="000000"/>
          <w:kern w:val="0"/>
          <w:szCs w:val="21"/>
        </w:rPr>
      </w:pPr>
    </w:p>
    <w:p w:rsidR="003C0F18" w:rsidRPr="00F003A3" w:rsidRDefault="0015132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b/>
          <w:bCs/>
          <w:color w:val="000000"/>
          <w:kern w:val="0"/>
          <w:szCs w:val="21"/>
        </w:rPr>
        <w:t>患者接触材料</w:t>
      </w:r>
      <w:r w:rsidR="003C0F18" w:rsidRPr="00F003A3">
        <w:rPr>
          <w:rFonts w:ascii="Arial" w:eastAsia="宋体" w:hAnsi="Arial" w:cs="Arial"/>
          <w:b/>
          <w:bCs/>
          <w:color w:val="000000"/>
          <w:kern w:val="0"/>
          <w:szCs w:val="21"/>
        </w:rPr>
        <w:br/>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确定与患者</w:t>
      </w:r>
      <w:r w:rsidR="0015132E" w:rsidRPr="00F003A3">
        <w:rPr>
          <w:rFonts w:ascii="Arial" w:eastAsia="宋体" w:hAnsi="Arial" w:cs="Arial"/>
          <w:color w:val="000000"/>
          <w:kern w:val="0"/>
          <w:szCs w:val="21"/>
        </w:rPr>
        <w:t>接触</w:t>
      </w:r>
      <w:r w:rsidRPr="00F003A3">
        <w:rPr>
          <w:rFonts w:ascii="Arial" w:eastAsia="宋体" w:hAnsi="Arial" w:cs="Arial"/>
          <w:color w:val="000000"/>
          <w:kern w:val="0"/>
          <w:szCs w:val="21"/>
        </w:rPr>
        <w:t>的</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组件中的所有材料。</w:t>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p>
    <w:p w:rsidR="0015132E" w:rsidRPr="00660CA1" w:rsidRDefault="0015132E"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与类似器械的比较</w:t>
      </w:r>
      <w:r w:rsidR="003C0F18" w:rsidRPr="00660CA1">
        <w:rPr>
          <w:rFonts w:ascii="Arial" w:eastAsia="宋体" w:hAnsi="Arial" w:cs="Arial"/>
          <w:b/>
          <w:color w:val="000000"/>
          <w:kern w:val="0"/>
          <w:szCs w:val="21"/>
        </w:rPr>
        <w:br/>
      </w:r>
    </w:p>
    <w:p w:rsidR="003C0F18" w:rsidRPr="00F003A3" w:rsidRDefault="0015132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w:t>
      </w:r>
    </w:p>
    <w:p w:rsidR="002229BC" w:rsidRPr="00F003A3" w:rsidRDefault="0015132E" w:rsidP="00A2573E">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确定</w:t>
      </w:r>
      <w:r w:rsidR="002229BC" w:rsidRPr="00F003A3">
        <w:rPr>
          <w:rFonts w:ascii="Arial" w:eastAsia="宋体" w:hAnsi="Arial" w:cs="Arial"/>
          <w:color w:val="000000"/>
          <w:kern w:val="0"/>
          <w:szCs w:val="21"/>
        </w:rPr>
        <w:t>合法</w:t>
      </w:r>
      <w:r w:rsidRPr="00F003A3">
        <w:rPr>
          <w:rFonts w:ascii="Arial" w:eastAsia="宋体" w:hAnsi="Arial" w:cs="Arial"/>
          <w:color w:val="000000"/>
          <w:kern w:val="0"/>
          <w:szCs w:val="21"/>
        </w:rPr>
        <w:t>上市</w:t>
      </w:r>
      <w:r w:rsidR="002229BC" w:rsidRPr="00F003A3">
        <w:rPr>
          <w:rFonts w:ascii="Arial" w:eastAsia="宋体" w:hAnsi="Arial" w:cs="Arial"/>
          <w:color w:val="000000"/>
          <w:kern w:val="0"/>
          <w:szCs w:val="21"/>
        </w:rPr>
        <w:t>的</w:t>
      </w:r>
      <w:r w:rsidR="00674CCB" w:rsidRPr="00F003A3">
        <w:rPr>
          <w:rFonts w:ascii="Arial" w:eastAsia="宋体" w:hAnsi="Arial" w:cs="Arial"/>
          <w:color w:val="000000"/>
          <w:kern w:val="0"/>
          <w:szCs w:val="21"/>
        </w:rPr>
        <w:t>比较</w:t>
      </w:r>
      <w:r w:rsidR="001E6D81" w:rsidRPr="00F003A3">
        <w:rPr>
          <w:rFonts w:ascii="Arial" w:eastAsia="宋体" w:hAnsi="Arial" w:cs="Arial"/>
          <w:color w:val="000000"/>
          <w:kern w:val="0"/>
          <w:szCs w:val="21"/>
        </w:rPr>
        <w:t>器械</w:t>
      </w:r>
    </w:p>
    <w:p w:rsidR="002229BC" w:rsidRPr="00F003A3" w:rsidRDefault="002229BC" w:rsidP="00A2573E">
      <w:pPr>
        <w:pStyle w:val="aa"/>
        <w:widowControl/>
        <w:numPr>
          <w:ilvl w:val="0"/>
          <w:numId w:val="5"/>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解释</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的</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和</w:t>
      </w:r>
      <w:r w:rsidR="00674CCB" w:rsidRPr="00F003A3">
        <w:rPr>
          <w:rFonts w:ascii="Arial" w:eastAsia="宋体" w:hAnsi="Arial" w:cs="Arial"/>
          <w:color w:val="000000"/>
          <w:kern w:val="0"/>
          <w:szCs w:val="21"/>
        </w:rPr>
        <w:t>比较</w:t>
      </w:r>
      <w:r w:rsidR="0015132E" w:rsidRPr="00F003A3">
        <w:rPr>
          <w:rFonts w:ascii="Arial" w:eastAsia="宋体" w:hAnsi="Arial" w:cs="Arial"/>
          <w:color w:val="000000"/>
          <w:kern w:val="0"/>
          <w:szCs w:val="21"/>
        </w:rPr>
        <w:t>器械在</w:t>
      </w:r>
      <w:r w:rsidR="0093371E" w:rsidRPr="00F003A3">
        <w:rPr>
          <w:rFonts w:ascii="Arial" w:eastAsia="宋体" w:hAnsi="Arial" w:cs="Arial"/>
          <w:color w:val="000000"/>
          <w:kern w:val="0"/>
          <w:szCs w:val="21"/>
        </w:rPr>
        <w:t>适应症</w:t>
      </w:r>
      <w:r w:rsidR="0015132E" w:rsidRPr="00F003A3">
        <w:rPr>
          <w:rFonts w:ascii="Arial" w:eastAsia="宋体" w:hAnsi="Arial" w:cs="Arial"/>
          <w:color w:val="000000"/>
          <w:kern w:val="0"/>
          <w:szCs w:val="21"/>
        </w:rPr>
        <w:t>和技术特性方面</w:t>
      </w:r>
      <w:r w:rsidR="00674CCB" w:rsidRPr="00F003A3">
        <w:rPr>
          <w:rFonts w:ascii="Arial" w:eastAsia="宋体" w:hAnsi="Arial" w:cs="Arial"/>
          <w:color w:val="000000"/>
          <w:kern w:val="0"/>
          <w:szCs w:val="21"/>
        </w:rPr>
        <w:t>的</w:t>
      </w:r>
      <w:r w:rsidR="0015132E" w:rsidRPr="00F003A3">
        <w:rPr>
          <w:rFonts w:ascii="Arial" w:eastAsia="宋体" w:hAnsi="Arial" w:cs="Arial"/>
          <w:color w:val="000000"/>
          <w:kern w:val="0"/>
          <w:szCs w:val="21"/>
        </w:rPr>
        <w:t>相似</w:t>
      </w:r>
      <w:r w:rsidR="00674CCB" w:rsidRPr="00F003A3">
        <w:rPr>
          <w:rFonts w:ascii="Arial" w:eastAsia="宋体" w:hAnsi="Arial" w:cs="Arial"/>
          <w:color w:val="000000"/>
          <w:kern w:val="0"/>
          <w:szCs w:val="21"/>
        </w:rPr>
        <w:t>性</w:t>
      </w:r>
      <w:r w:rsidRPr="00F003A3">
        <w:rPr>
          <w:rFonts w:ascii="Arial" w:eastAsia="宋体" w:hAnsi="Arial" w:cs="Arial"/>
          <w:color w:val="000000"/>
          <w:kern w:val="0"/>
          <w:szCs w:val="21"/>
        </w:rPr>
        <w:t>。</w:t>
      </w:r>
    </w:p>
    <w:p w:rsidR="0015132E" w:rsidRPr="00F003A3" w:rsidRDefault="0015132E" w:rsidP="00F003A3">
      <w:pPr>
        <w:widowControl/>
        <w:shd w:val="clear" w:color="auto" w:fill="FFFFFF"/>
        <w:snapToGrid w:val="0"/>
        <w:spacing w:line="300" w:lineRule="auto"/>
        <w:ind w:left="-161"/>
        <w:rPr>
          <w:rFonts w:ascii="Arial" w:eastAsia="宋体" w:hAnsi="Arial" w:cs="Arial"/>
          <w:color w:val="000000"/>
          <w:kern w:val="0"/>
          <w:szCs w:val="21"/>
        </w:rPr>
      </w:pP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29"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1" style="width:0;height:0" o:hralign="center" o:hrstd="t" o:hr="t" fillcolor="#a0a0a0" stroked="f"/>
        </w:pict>
      </w:r>
    </w:p>
    <w:p w:rsidR="003C0F18" w:rsidRPr="00342AEA"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342AEA">
        <w:rPr>
          <w:rFonts w:ascii="Arial" w:eastAsia="宋体" w:hAnsi="Arial" w:cs="Arial"/>
          <w:b/>
          <w:bCs/>
          <w:color w:val="000000"/>
          <w:kern w:val="0"/>
          <w:sz w:val="30"/>
          <w:szCs w:val="30"/>
        </w:rPr>
        <w:lastRenderedPageBreak/>
        <w:t>6.</w:t>
      </w:r>
      <w:r w:rsidR="002229BC" w:rsidRPr="00342AEA">
        <w:rPr>
          <w:rFonts w:ascii="Arial" w:eastAsia="宋体" w:hAnsi="Arial" w:cs="Arial"/>
          <w:b/>
          <w:bCs/>
          <w:color w:val="000000"/>
          <w:kern w:val="0"/>
          <w:sz w:val="30"/>
          <w:szCs w:val="30"/>
        </w:rPr>
        <w:t>健康风险</w:t>
      </w:r>
    </w:p>
    <w:p w:rsidR="0015132E" w:rsidRPr="00F003A3" w:rsidRDefault="0015132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在下表中，</w:t>
      </w:r>
      <w:r w:rsidRPr="00F003A3">
        <w:rPr>
          <w:rFonts w:ascii="Arial" w:eastAsia="宋体" w:hAnsi="Arial" w:cs="Arial"/>
          <w:color w:val="000000"/>
          <w:kern w:val="0"/>
          <w:szCs w:val="21"/>
        </w:rPr>
        <w:t>FDA</w:t>
      </w:r>
      <w:r w:rsidRPr="00F003A3">
        <w:rPr>
          <w:rFonts w:ascii="Arial" w:eastAsia="宋体" w:hAnsi="Arial" w:cs="Arial"/>
          <w:color w:val="000000"/>
          <w:kern w:val="0"/>
          <w:szCs w:val="21"/>
        </w:rPr>
        <w:t>已经确定了本文件中涉及的、通常与使用计算机化分娩监测系统相关的健康风险。建议用于缓解这些已确定风险的措施已在本指导性文件中给出，如下表所示。</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也应该在提交上市前通告之前进行风险分析，以确定</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器械所特有的其他任何风险。我们建议上市前通告应说明风险分析方法并提供结果。如果</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选择使用替代方法来解决本指导性文件中确定的风险，或已发现本指南未涵盖的风险，则</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应提供足够的详细信息以支持</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用于解决该风险的方法。</w:t>
      </w:r>
    </w:p>
    <w:tbl>
      <w:tblPr>
        <w:tblW w:w="5000" w:type="pct"/>
        <w:tblCellMar>
          <w:top w:w="15" w:type="dxa"/>
          <w:left w:w="15" w:type="dxa"/>
          <w:bottom w:w="15" w:type="dxa"/>
          <w:right w:w="15" w:type="dxa"/>
        </w:tblCellMar>
        <w:tblLook w:val="04A0" w:firstRow="1" w:lastRow="0" w:firstColumn="1" w:lastColumn="0" w:noHBand="0" w:noVBand="1"/>
      </w:tblPr>
      <w:tblGrid>
        <w:gridCol w:w="4716"/>
        <w:gridCol w:w="4952"/>
      </w:tblGrid>
      <w:tr w:rsidR="00174493" w:rsidRPr="00F003A3" w:rsidTr="003C0F18">
        <w:trPr>
          <w:cantSplit/>
          <w:tblHeader/>
        </w:trPr>
        <w:tc>
          <w:tcPr>
            <w:tcW w:w="0" w:type="auto"/>
            <w:shd w:val="clear" w:color="auto" w:fill="auto"/>
            <w:vAlign w:val="center"/>
            <w:hideMark/>
          </w:tcPr>
          <w:p w:rsidR="00174493" w:rsidRPr="00F003A3" w:rsidRDefault="00174493" w:rsidP="00F003A3">
            <w:pPr>
              <w:widowControl/>
              <w:snapToGrid w:val="0"/>
              <w:spacing w:before="285" w:after="285" w:line="300" w:lineRule="auto"/>
              <w:rPr>
                <w:rFonts w:ascii="Arial" w:eastAsia="宋体" w:hAnsi="Arial" w:cs="Arial"/>
                <w:b/>
                <w:bCs/>
                <w:color w:val="333333"/>
                <w:kern w:val="0"/>
                <w:szCs w:val="21"/>
              </w:rPr>
            </w:pPr>
            <w:r w:rsidRPr="00F003A3">
              <w:rPr>
                <w:rFonts w:ascii="Arial" w:eastAsia="宋体" w:hAnsi="Arial" w:cs="Arial"/>
                <w:b/>
                <w:bCs/>
                <w:color w:val="333333"/>
                <w:kern w:val="0"/>
                <w:szCs w:val="21"/>
              </w:rPr>
              <w:t>已确定风险</w:t>
            </w:r>
          </w:p>
        </w:tc>
        <w:tc>
          <w:tcPr>
            <w:tcW w:w="0" w:type="auto"/>
            <w:shd w:val="clear" w:color="auto" w:fill="auto"/>
            <w:vAlign w:val="center"/>
            <w:hideMark/>
          </w:tcPr>
          <w:p w:rsidR="00174493" w:rsidRPr="00F003A3" w:rsidRDefault="00174493" w:rsidP="00F003A3">
            <w:pPr>
              <w:widowControl/>
              <w:snapToGrid w:val="0"/>
              <w:spacing w:before="285" w:after="285" w:line="300" w:lineRule="auto"/>
              <w:rPr>
                <w:rFonts w:ascii="Arial" w:eastAsia="宋体" w:hAnsi="Arial" w:cs="Arial"/>
                <w:b/>
                <w:bCs/>
                <w:color w:val="333333"/>
                <w:kern w:val="0"/>
                <w:szCs w:val="21"/>
              </w:rPr>
            </w:pPr>
            <w:r w:rsidRPr="00F003A3">
              <w:rPr>
                <w:rFonts w:ascii="Arial" w:eastAsia="宋体" w:hAnsi="Arial" w:cs="Arial"/>
                <w:b/>
                <w:bCs/>
                <w:color w:val="333333"/>
                <w:kern w:val="0"/>
                <w:szCs w:val="21"/>
              </w:rPr>
              <w:t>建议缓解措施</w:t>
            </w:r>
          </w:p>
        </w:tc>
      </w:tr>
      <w:tr w:rsidR="00174493" w:rsidRPr="00F003A3" w:rsidTr="006F3714">
        <w:trPr>
          <w:cantSplit/>
        </w:trPr>
        <w:tc>
          <w:tcPr>
            <w:tcW w:w="0" w:type="auto"/>
            <w:shd w:val="clear" w:color="auto" w:fill="auto"/>
            <w:hideMark/>
          </w:tcPr>
          <w:p w:rsidR="00174493" w:rsidRPr="00F003A3" w:rsidRDefault="00174493" w:rsidP="00F003A3">
            <w:pPr>
              <w:snapToGrid w:val="0"/>
              <w:spacing w:line="300" w:lineRule="auto"/>
              <w:rPr>
                <w:rFonts w:ascii="Arial" w:eastAsia="宋体" w:hAnsi="Arial" w:cs="Arial"/>
                <w:szCs w:val="21"/>
              </w:rPr>
            </w:pPr>
            <w:r w:rsidRPr="00F003A3">
              <w:rPr>
                <w:rFonts w:ascii="Arial" w:eastAsia="宋体" w:hAnsi="Arial" w:cs="Arial"/>
                <w:szCs w:val="21"/>
              </w:rPr>
              <w:t>患者损伤</w:t>
            </w:r>
          </w:p>
        </w:tc>
        <w:tc>
          <w:tcPr>
            <w:tcW w:w="0" w:type="auto"/>
            <w:shd w:val="clear" w:color="auto" w:fill="auto"/>
            <w:vAlign w:val="center"/>
            <w:hideMark/>
          </w:tcPr>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7</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非临床分析与试验</w:t>
            </w:r>
          </w:p>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11</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软件</w:t>
            </w:r>
          </w:p>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14</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临床信息</w:t>
            </w:r>
          </w:p>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15</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标签</w:t>
            </w:r>
          </w:p>
        </w:tc>
      </w:tr>
      <w:tr w:rsidR="00174493" w:rsidRPr="00F003A3" w:rsidTr="006F3714">
        <w:trPr>
          <w:cantSplit/>
        </w:trPr>
        <w:tc>
          <w:tcPr>
            <w:tcW w:w="0" w:type="auto"/>
            <w:shd w:val="clear" w:color="auto" w:fill="auto"/>
            <w:hideMark/>
          </w:tcPr>
          <w:p w:rsidR="00174493" w:rsidRPr="00F003A3" w:rsidRDefault="00174493" w:rsidP="00F003A3">
            <w:pPr>
              <w:snapToGrid w:val="0"/>
              <w:spacing w:line="300" w:lineRule="auto"/>
              <w:rPr>
                <w:rFonts w:ascii="Arial" w:eastAsia="宋体" w:hAnsi="Arial" w:cs="Arial"/>
                <w:szCs w:val="21"/>
              </w:rPr>
            </w:pPr>
            <w:r w:rsidRPr="00F003A3">
              <w:rPr>
                <w:rFonts w:ascii="Arial" w:eastAsia="宋体" w:hAnsi="Arial" w:cs="Arial"/>
                <w:szCs w:val="21"/>
              </w:rPr>
              <w:t>电气危害</w:t>
            </w:r>
          </w:p>
        </w:tc>
        <w:tc>
          <w:tcPr>
            <w:tcW w:w="0" w:type="auto"/>
            <w:shd w:val="clear" w:color="auto" w:fill="auto"/>
            <w:vAlign w:val="center"/>
            <w:hideMark/>
          </w:tcPr>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7</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非临床分析与试验</w:t>
            </w:r>
            <w:r w:rsidRPr="00F003A3">
              <w:rPr>
                <w:rFonts w:ascii="Arial" w:eastAsia="宋体" w:hAnsi="Arial" w:cs="Arial"/>
                <w:color w:val="000000"/>
                <w:kern w:val="0"/>
                <w:szCs w:val="21"/>
              </w:rPr>
              <w:br/>
            </w:r>
            <w:r w:rsidRPr="00F003A3">
              <w:rPr>
                <w:rFonts w:ascii="Arial" w:eastAsia="宋体" w:hAnsi="Arial" w:cs="Arial"/>
                <w:color w:val="000000"/>
                <w:kern w:val="0"/>
                <w:szCs w:val="21"/>
              </w:rPr>
              <w:t>第</w:t>
            </w:r>
            <w:r w:rsidRPr="00F003A3">
              <w:rPr>
                <w:rFonts w:ascii="Arial" w:eastAsia="宋体" w:hAnsi="Arial" w:cs="Arial"/>
                <w:color w:val="000000"/>
                <w:kern w:val="0"/>
                <w:szCs w:val="21"/>
              </w:rPr>
              <w:t>8</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电气安全</w:t>
            </w:r>
            <w:r w:rsidRPr="00F003A3">
              <w:rPr>
                <w:rFonts w:ascii="Arial" w:eastAsia="宋体" w:hAnsi="Arial" w:cs="Arial"/>
                <w:color w:val="000000"/>
                <w:kern w:val="0"/>
                <w:szCs w:val="21"/>
              </w:rPr>
              <w:br/>
            </w:r>
            <w:r w:rsidRPr="00F003A3">
              <w:rPr>
                <w:rFonts w:ascii="Arial" w:eastAsia="宋体" w:hAnsi="Arial" w:cs="Arial"/>
                <w:color w:val="000000"/>
                <w:kern w:val="0"/>
                <w:szCs w:val="21"/>
              </w:rPr>
              <w:t>第</w:t>
            </w:r>
            <w:r w:rsidRPr="00F003A3">
              <w:rPr>
                <w:rFonts w:ascii="Arial" w:eastAsia="宋体" w:hAnsi="Arial" w:cs="Arial"/>
                <w:color w:val="000000"/>
                <w:kern w:val="0"/>
                <w:szCs w:val="21"/>
              </w:rPr>
              <w:t>15</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标签</w:t>
            </w:r>
          </w:p>
        </w:tc>
      </w:tr>
      <w:tr w:rsidR="00174493" w:rsidRPr="00F003A3" w:rsidTr="006F3714">
        <w:trPr>
          <w:cantSplit/>
        </w:trPr>
        <w:tc>
          <w:tcPr>
            <w:tcW w:w="0" w:type="auto"/>
            <w:shd w:val="clear" w:color="auto" w:fill="auto"/>
            <w:hideMark/>
          </w:tcPr>
          <w:p w:rsidR="00174493" w:rsidRPr="00F003A3" w:rsidRDefault="00174493" w:rsidP="00F003A3">
            <w:pPr>
              <w:snapToGrid w:val="0"/>
              <w:spacing w:line="300" w:lineRule="auto"/>
              <w:rPr>
                <w:rFonts w:ascii="Arial" w:eastAsia="宋体" w:hAnsi="Arial" w:cs="Arial"/>
                <w:szCs w:val="21"/>
              </w:rPr>
            </w:pPr>
            <w:r w:rsidRPr="00F003A3">
              <w:rPr>
                <w:rFonts w:ascii="Arial" w:eastAsia="宋体" w:hAnsi="Arial" w:cs="Arial"/>
                <w:szCs w:val="21"/>
              </w:rPr>
              <w:t>声学（超声）组织损伤</w:t>
            </w:r>
          </w:p>
        </w:tc>
        <w:tc>
          <w:tcPr>
            <w:tcW w:w="0" w:type="auto"/>
            <w:shd w:val="clear" w:color="auto" w:fill="auto"/>
            <w:vAlign w:val="center"/>
            <w:hideMark/>
          </w:tcPr>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7</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非临床分析与试验</w:t>
            </w:r>
            <w:r w:rsidRPr="00F003A3">
              <w:rPr>
                <w:rFonts w:ascii="Arial" w:eastAsia="宋体" w:hAnsi="Arial" w:cs="Arial"/>
                <w:color w:val="000000"/>
                <w:kern w:val="0"/>
                <w:szCs w:val="21"/>
              </w:rPr>
              <w:br/>
            </w:r>
            <w:r w:rsidRPr="00F003A3">
              <w:rPr>
                <w:rFonts w:ascii="Arial" w:eastAsia="宋体" w:hAnsi="Arial" w:cs="Arial"/>
                <w:color w:val="000000"/>
                <w:kern w:val="0"/>
                <w:szCs w:val="21"/>
              </w:rPr>
              <w:t>第</w:t>
            </w:r>
            <w:r w:rsidRPr="00F003A3">
              <w:rPr>
                <w:rFonts w:ascii="Arial" w:eastAsia="宋体" w:hAnsi="Arial" w:cs="Arial"/>
                <w:color w:val="000000"/>
                <w:kern w:val="0"/>
                <w:szCs w:val="21"/>
              </w:rPr>
              <w:t>8</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超声安全</w:t>
            </w:r>
            <w:r w:rsidRPr="00F003A3">
              <w:rPr>
                <w:rFonts w:ascii="Arial" w:eastAsia="宋体" w:hAnsi="Arial" w:cs="Arial"/>
                <w:color w:val="000000"/>
                <w:kern w:val="0"/>
                <w:szCs w:val="21"/>
              </w:rPr>
              <w:br/>
            </w:r>
            <w:r w:rsidRPr="00F003A3">
              <w:rPr>
                <w:rFonts w:ascii="Arial" w:eastAsia="宋体" w:hAnsi="Arial" w:cs="Arial"/>
                <w:color w:val="000000"/>
                <w:kern w:val="0"/>
                <w:szCs w:val="21"/>
              </w:rPr>
              <w:t>第</w:t>
            </w:r>
            <w:r w:rsidRPr="00F003A3">
              <w:rPr>
                <w:rFonts w:ascii="Arial" w:eastAsia="宋体" w:hAnsi="Arial" w:cs="Arial"/>
                <w:color w:val="000000"/>
                <w:kern w:val="0"/>
                <w:szCs w:val="21"/>
              </w:rPr>
              <w:t>15</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标签</w:t>
            </w:r>
          </w:p>
        </w:tc>
      </w:tr>
      <w:tr w:rsidR="00174493" w:rsidRPr="00F003A3" w:rsidTr="006F3714">
        <w:trPr>
          <w:cantSplit/>
        </w:trPr>
        <w:tc>
          <w:tcPr>
            <w:tcW w:w="0" w:type="auto"/>
            <w:shd w:val="clear" w:color="auto" w:fill="auto"/>
            <w:hideMark/>
          </w:tcPr>
          <w:p w:rsidR="00174493" w:rsidRPr="00F003A3" w:rsidRDefault="00174493" w:rsidP="00F003A3">
            <w:pPr>
              <w:snapToGrid w:val="0"/>
              <w:spacing w:line="300" w:lineRule="auto"/>
              <w:rPr>
                <w:rFonts w:ascii="Arial" w:eastAsia="宋体" w:hAnsi="Arial" w:cs="Arial"/>
                <w:szCs w:val="21"/>
              </w:rPr>
            </w:pPr>
            <w:r w:rsidRPr="00F003A3">
              <w:rPr>
                <w:rFonts w:ascii="Arial" w:eastAsia="宋体" w:hAnsi="Arial" w:cs="Arial"/>
                <w:szCs w:val="21"/>
              </w:rPr>
              <w:t>电磁干扰和静电放电危害</w:t>
            </w:r>
          </w:p>
        </w:tc>
        <w:tc>
          <w:tcPr>
            <w:tcW w:w="0" w:type="auto"/>
            <w:shd w:val="clear" w:color="auto" w:fill="auto"/>
            <w:vAlign w:val="center"/>
            <w:hideMark/>
          </w:tcPr>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10</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00324DC2" w:rsidRPr="00F003A3">
              <w:rPr>
                <w:rFonts w:ascii="Arial" w:eastAsia="宋体" w:hAnsi="Arial" w:cs="Arial"/>
                <w:color w:val="000000"/>
                <w:kern w:val="0"/>
                <w:szCs w:val="21"/>
              </w:rPr>
              <w:t>电磁兼容性</w:t>
            </w:r>
            <w:r w:rsidRPr="00F003A3">
              <w:rPr>
                <w:rFonts w:ascii="Arial" w:eastAsia="宋体" w:hAnsi="Arial" w:cs="Arial"/>
                <w:color w:val="000000"/>
                <w:kern w:val="0"/>
                <w:szCs w:val="21"/>
              </w:rPr>
              <w:br/>
            </w:r>
            <w:r w:rsidRPr="00F003A3">
              <w:rPr>
                <w:rFonts w:ascii="Arial" w:eastAsia="宋体" w:hAnsi="Arial" w:cs="Arial"/>
                <w:color w:val="000000"/>
                <w:kern w:val="0"/>
                <w:szCs w:val="21"/>
              </w:rPr>
              <w:t>第</w:t>
            </w:r>
            <w:r w:rsidRPr="00F003A3">
              <w:rPr>
                <w:rFonts w:ascii="Arial" w:eastAsia="宋体" w:hAnsi="Arial" w:cs="Arial"/>
                <w:color w:val="000000"/>
                <w:kern w:val="0"/>
                <w:szCs w:val="21"/>
              </w:rPr>
              <w:t>15</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标签</w:t>
            </w:r>
          </w:p>
        </w:tc>
      </w:tr>
      <w:tr w:rsidR="00174493" w:rsidRPr="00F003A3" w:rsidTr="006F3714">
        <w:trPr>
          <w:cantSplit/>
        </w:trPr>
        <w:tc>
          <w:tcPr>
            <w:tcW w:w="0" w:type="auto"/>
            <w:shd w:val="clear" w:color="auto" w:fill="auto"/>
            <w:hideMark/>
          </w:tcPr>
          <w:p w:rsidR="00174493" w:rsidRPr="00F003A3" w:rsidRDefault="00174493" w:rsidP="00F003A3">
            <w:pPr>
              <w:snapToGrid w:val="0"/>
              <w:spacing w:line="300" w:lineRule="auto"/>
              <w:rPr>
                <w:rFonts w:ascii="Arial" w:eastAsia="宋体" w:hAnsi="Arial" w:cs="Arial"/>
                <w:szCs w:val="21"/>
              </w:rPr>
            </w:pPr>
            <w:r w:rsidRPr="00F003A3">
              <w:rPr>
                <w:rFonts w:ascii="Arial" w:eastAsia="宋体" w:hAnsi="Arial" w:cs="Arial"/>
                <w:szCs w:val="21"/>
              </w:rPr>
              <w:t>患者的管理不善</w:t>
            </w:r>
          </w:p>
        </w:tc>
        <w:tc>
          <w:tcPr>
            <w:tcW w:w="0" w:type="auto"/>
            <w:shd w:val="clear" w:color="auto" w:fill="auto"/>
            <w:vAlign w:val="center"/>
            <w:hideMark/>
          </w:tcPr>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7</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非临床分析与试验</w:t>
            </w:r>
            <w:r w:rsidRPr="00F003A3">
              <w:rPr>
                <w:rFonts w:ascii="Arial" w:eastAsia="宋体" w:hAnsi="Arial" w:cs="Arial"/>
                <w:color w:val="000000"/>
                <w:kern w:val="0"/>
                <w:szCs w:val="21"/>
              </w:rPr>
              <w:br/>
            </w:r>
            <w:r w:rsidRPr="00F003A3">
              <w:rPr>
                <w:rFonts w:ascii="Arial" w:eastAsia="宋体" w:hAnsi="Arial" w:cs="Arial"/>
                <w:color w:val="000000"/>
                <w:kern w:val="0"/>
                <w:szCs w:val="21"/>
              </w:rPr>
              <w:t>第</w:t>
            </w:r>
            <w:r w:rsidRPr="00F003A3">
              <w:rPr>
                <w:rFonts w:ascii="Arial" w:eastAsia="宋体" w:hAnsi="Arial" w:cs="Arial"/>
                <w:color w:val="000000"/>
                <w:kern w:val="0"/>
                <w:szCs w:val="21"/>
              </w:rPr>
              <w:t>11</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软件</w:t>
            </w:r>
          </w:p>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14</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临床信息</w:t>
            </w:r>
            <w:r w:rsidRPr="00F003A3">
              <w:rPr>
                <w:rFonts w:ascii="Arial" w:eastAsia="宋体" w:hAnsi="Arial" w:cs="Arial"/>
                <w:color w:val="000000"/>
                <w:kern w:val="0"/>
                <w:szCs w:val="21"/>
              </w:rPr>
              <w:br/>
            </w:r>
            <w:r w:rsidRPr="00F003A3">
              <w:rPr>
                <w:rFonts w:ascii="Arial" w:eastAsia="宋体" w:hAnsi="Arial" w:cs="Arial"/>
                <w:color w:val="000000"/>
                <w:kern w:val="0"/>
                <w:szCs w:val="21"/>
              </w:rPr>
              <w:t>第</w:t>
            </w:r>
            <w:r w:rsidRPr="00F003A3">
              <w:rPr>
                <w:rFonts w:ascii="Arial" w:eastAsia="宋体" w:hAnsi="Arial" w:cs="Arial"/>
                <w:color w:val="000000"/>
                <w:kern w:val="0"/>
                <w:szCs w:val="21"/>
              </w:rPr>
              <w:t>15</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标签</w:t>
            </w:r>
          </w:p>
        </w:tc>
      </w:tr>
      <w:tr w:rsidR="00174493" w:rsidRPr="00F003A3" w:rsidTr="006F3714">
        <w:trPr>
          <w:cantSplit/>
        </w:trPr>
        <w:tc>
          <w:tcPr>
            <w:tcW w:w="0" w:type="auto"/>
            <w:shd w:val="clear" w:color="auto" w:fill="auto"/>
            <w:hideMark/>
          </w:tcPr>
          <w:p w:rsidR="00174493" w:rsidRPr="00F003A3" w:rsidRDefault="00174493" w:rsidP="00F003A3">
            <w:pPr>
              <w:snapToGrid w:val="0"/>
              <w:spacing w:line="300" w:lineRule="auto"/>
              <w:rPr>
                <w:rFonts w:ascii="Arial" w:eastAsia="宋体" w:hAnsi="Arial" w:cs="Arial"/>
                <w:szCs w:val="21"/>
              </w:rPr>
            </w:pPr>
            <w:r w:rsidRPr="00F003A3">
              <w:rPr>
                <w:rFonts w:ascii="Arial" w:eastAsia="宋体" w:hAnsi="Arial" w:cs="Arial"/>
                <w:szCs w:val="21"/>
              </w:rPr>
              <w:t>不良组织反应</w:t>
            </w:r>
          </w:p>
        </w:tc>
        <w:tc>
          <w:tcPr>
            <w:tcW w:w="0" w:type="auto"/>
            <w:shd w:val="clear" w:color="auto" w:fill="auto"/>
            <w:hideMark/>
          </w:tcPr>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12</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生物相容性</w:t>
            </w:r>
          </w:p>
        </w:tc>
      </w:tr>
      <w:tr w:rsidR="00174493" w:rsidRPr="00F003A3" w:rsidTr="006F3714">
        <w:trPr>
          <w:cantSplit/>
        </w:trPr>
        <w:tc>
          <w:tcPr>
            <w:tcW w:w="0" w:type="auto"/>
            <w:shd w:val="clear" w:color="auto" w:fill="auto"/>
            <w:hideMark/>
          </w:tcPr>
          <w:p w:rsidR="00174493" w:rsidRPr="00F003A3" w:rsidRDefault="00174493" w:rsidP="00F003A3">
            <w:pPr>
              <w:snapToGrid w:val="0"/>
              <w:spacing w:line="300" w:lineRule="auto"/>
              <w:rPr>
                <w:rFonts w:ascii="Arial" w:eastAsia="宋体" w:hAnsi="Arial" w:cs="Arial"/>
                <w:szCs w:val="21"/>
              </w:rPr>
            </w:pPr>
            <w:r w:rsidRPr="00F003A3">
              <w:rPr>
                <w:rFonts w:ascii="Arial" w:eastAsia="宋体" w:hAnsi="Arial" w:cs="Arial"/>
                <w:szCs w:val="21"/>
              </w:rPr>
              <w:t>感染</w:t>
            </w:r>
          </w:p>
        </w:tc>
        <w:tc>
          <w:tcPr>
            <w:tcW w:w="0" w:type="auto"/>
            <w:shd w:val="clear" w:color="auto" w:fill="auto"/>
            <w:hideMark/>
          </w:tcPr>
          <w:p w:rsidR="00174493" w:rsidRPr="00F003A3" w:rsidRDefault="00174493" w:rsidP="00F003A3">
            <w:pPr>
              <w:widowControl/>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第</w:t>
            </w:r>
            <w:r w:rsidRPr="00F003A3">
              <w:rPr>
                <w:rFonts w:ascii="Arial" w:eastAsia="宋体" w:hAnsi="Arial" w:cs="Arial"/>
                <w:color w:val="000000"/>
                <w:kern w:val="0"/>
                <w:szCs w:val="21"/>
              </w:rPr>
              <w:t>13</w:t>
            </w:r>
            <w:r w:rsidRPr="00F003A3">
              <w:rPr>
                <w:rFonts w:ascii="Arial" w:eastAsia="宋体" w:hAnsi="Arial" w:cs="Arial"/>
                <w:color w:val="000000"/>
                <w:kern w:val="0"/>
                <w:szCs w:val="21"/>
              </w:rPr>
              <w:t>节</w:t>
            </w:r>
            <w:r w:rsidRPr="00F003A3">
              <w:rPr>
                <w:rFonts w:ascii="Arial" w:eastAsia="宋体" w:hAnsi="Arial" w:cs="Arial"/>
                <w:color w:val="000000"/>
                <w:kern w:val="0"/>
                <w:szCs w:val="21"/>
              </w:rPr>
              <w:t xml:space="preserve"> </w:t>
            </w:r>
            <w:r w:rsidRPr="00F003A3">
              <w:rPr>
                <w:rFonts w:ascii="Arial" w:eastAsia="宋体" w:hAnsi="Arial" w:cs="Arial"/>
                <w:color w:val="000000"/>
                <w:kern w:val="0"/>
                <w:szCs w:val="21"/>
              </w:rPr>
              <w:t>灭菌信息</w:t>
            </w:r>
          </w:p>
        </w:tc>
      </w:tr>
      <w:tr w:rsidR="00174493" w:rsidRPr="00F003A3" w:rsidTr="006F3714">
        <w:trPr>
          <w:cantSplit/>
        </w:trPr>
        <w:tc>
          <w:tcPr>
            <w:tcW w:w="0" w:type="auto"/>
            <w:shd w:val="clear" w:color="auto" w:fill="auto"/>
          </w:tcPr>
          <w:p w:rsidR="00174493" w:rsidRPr="00F003A3" w:rsidRDefault="00174493" w:rsidP="00F003A3">
            <w:pPr>
              <w:snapToGrid w:val="0"/>
              <w:spacing w:line="300" w:lineRule="auto"/>
              <w:rPr>
                <w:rFonts w:ascii="Arial" w:eastAsia="宋体" w:hAnsi="Arial" w:cs="Arial"/>
                <w:szCs w:val="21"/>
              </w:rPr>
            </w:pPr>
          </w:p>
        </w:tc>
        <w:tc>
          <w:tcPr>
            <w:tcW w:w="0" w:type="auto"/>
            <w:shd w:val="clear" w:color="auto" w:fill="auto"/>
          </w:tcPr>
          <w:p w:rsidR="00174493" w:rsidRPr="00F003A3" w:rsidRDefault="00174493" w:rsidP="00F003A3">
            <w:pPr>
              <w:widowControl/>
              <w:snapToGrid w:val="0"/>
              <w:spacing w:line="300" w:lineRule="auto"/>
              <w:rPr>
                <w:rFonts w:ascii="Arial" w:eastAsia="宋体" w:hAnsi="Arial" w:cs="Arial"/>
                <w:color w:val="000000"/>
                <w:kern w:val="0"/>
                <w:szCs w:val="21"/>
              </w:rPr>
            </w:pPr>
          </w:p>
        </w:tc>
      </w:tr>
    </w:tbl>
    <w:p w:rsidR="003C0F18" w:rsidRPr="008641E1" w:rsidRDefault="00E73898" w:rsidP="00F003A3">
      <w:pPr>
        <w:widowControl/>
        <w:shd w:val="clear" w:color="auto" w:fill="FFFFFF"/>
        <w:snapToGrid w:val="0"/>
        <w:spacing w:line="300" w:lineRule="auto"/>
        <w:rPr>
          <w:rFonts w:ascii="Arial" w:eastAsia="宋体" w:hAnsi="Arial" w:cs="Arial"/>
          <w:color w:val="0000FF"/>
          <w:kern w:val="0"/>
          <w:szCs w:val="21"/>
          <w:u w:val="single"/>
        </w:rPr>
      </w:pPr>
      <w:r w:rsidRPr="008641E1">
        <w:rPr>
          <w:rFonts w:ascii="Arial" w:eastAsia="宋体" w:hAnsi="Arial" w:cs="Arial"/>
          <w:color w:val="0000FF"/>
          <w:kern w:val="0"/>
          <w:szCs w:val="21"/>
          <w:u w:val="single"/>
        </w:rPr>
        <w:t>回到顶部</w:t>
      </w:r>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2" style="width:0;height:0" o:hralign="center" o:hrstd="t" o:hr="t" fillcolor="#a0a0a0" stroked="f"/>
        </w:pict>
      </w:r>
    </w:p>
    <w:p w:rsidR="00B93F08" w:rsidRDefault="00B93F08">
      <w:pPr>
        <w:widowControl/>
        <w:jc w:val="left"/>
        <w:rPr>
          <w:rFonts w:ascii="Arial" w:eastAsia="宋体" w:hAnsi="Arial" w:cs="Arial"/>
          <w:b/>
          <w:bCs/>
          <w:color w:val="000000"/>
          <w:kern w:val="0"/>
          <w:szCs w:val="21"/>
        </w:rPr>
      </w:pPr>
      <w:r>
        <w:rPr>
          <w:rFonts w:ascii="Arial" w:eastAsia="宋体" w:hAnsi="Arial" w:cs="Arial"/>
          <w:b/>
          <w:bCs/>
          <w:color w:val="000000"/>
          <w:kern w:val="0"/>
          <w:szCs w:val="21"/>
        </w:rPr>
        <w:br w:type="page"/>
      </w:r>
    </w:p>
    <w:p w:rsidR="003C0F18" w:rsidRPr="00B93F08"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B93F08">
        <w:rPr>
          <w:rFonts w:ascii="Arial" w:eastAsia="宋体" w:hAnsi="Arial" w:cs="Arial"/>
          <w:b/>
          <w:bCs/>
          <w:color w:val="000000"/>
          <w:kern w:val="0"/>
          <w:sz w:val="30"/>
          <w:szCs w:val="30"/>
        </w:rPr>
        <w:lastRenderedPageBreak/>
        <w:t>7.</w:t>
      </w:r>
      <w:r w:rsidR="005736BF">
        <w:rPr>
          <w:rFonts w:ascii="Arial" w:eastAsia="宋体" w:hAnsi="Arial" w:cs="Arial" w:hint="eastAsia"/>
          <w:b/>
          <w:bCs/>
          <w:color w:val="000000"/>
          <w:kern w:val="0"/>
          <w:sz w:val="30"/>
          <w:szCs w:val="30"/>
        </w:rPr>
        <w:t>非</w:t>
      </w:r>
      <w:r w:rsidR="00E73898" w:rsidRPr="00B93F08">
        <w:rPr>
          <w:rFonts w:ascii="Arial" w:eastAsia="宋体" w:hAnsi="Arial" w:cs="Arial"/>
          <w:b/>
          <w:bCs/>
          <w:color w:val="000000"/>
          <w:kern w:val="0"/>
          <w:sz w:val="30"/>
          <w:szCs w:val="30"/>
        </w:rPr>
        <w:t>临床分析和试验</w:t>
      </w:r>
    </w:p>
    <w:p w:rsidR="003C0F18"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提供计算机化分娩监测系统</w:t>
      </w:r>
      <w:r w:rsidR="00674CCB" w:rsidRPr="00F003A3">
        <w:rPr>
          <w:rFonts w:ascii="Arial" w:eastAsia="宋体" w:hAnsi="Arial" w:cs="Arial"/>
          <w:color w:val="000000"/>
          <w:kern w:val="0"/>
          <w:szCs w:val="21"/>
        </w:rPr>
        <w:t>特定</w:t>
      </w:r>
      <w:r w:rsidRPr="00F003A3">
        <w:rPr>
          <w:rFonts w:ascii="Arial" w:eastAsia="宋体" w:hAnsi="Arial" w:cs="Arial"/>
          <w:color w:val="000000"/>
          <w:kern w:val="0"/>
          <w:szCs w:val="21"/>
        </w:rPr>
        <w:t>的下述信息。</w:t>
      </w:r>
    </w:p>
    <w:p w:rsidR="00BE0967" w:rsidRPr="00F003A3" w:rsidRDefault="00BE0967" w:rsidP="00F003A3">
      <w:pPr>
        <w:widowControl/>
        <w:shd w:val="clear" w:color="auto" w:fill="FFFFFF"/>
        <w:snapToGrid w:val="0"/>
        <w:spacing w:line="300" w:lineRule="auto"/>
        <w:rPr>
          <w:rFonts w:ascii="Arial" w:eastAsia="宋体" w:hAnsi="Arial" w:cs="Arial"/>
          <w:b/>
          <w:bCs/>
          <w:color w:val="000000"/>
          <w:kern w:val="0"/>
          <w:szCs w:val="21"/>
        </w:rPr>
      </w:pPr>
    </w:p>
    <w:p w:rsidR="00BE0967" w:rsidRPr="00660CA1" w:rsidRDefault="00BE0967"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超声特性</w:t>
      </w:r>
      <w:r w:rsidR="003C0F18" w:rsidRPr="00660CA1">
        <w:rPr>
          <w:rFonts w:ascii="Arial" w:eastAsia="宋体" w:hAnsi="Arial" w:cs="Arial"/>
          <w:b/>
          <w:color w:val="000000"/>
          <w:kern w:val="0"/>
          <w:szCs w:val="21"/>
        </w:rPr>
        <w:br/>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提供以下内容：</w:t>
      </w:r>
    </w:p>
    <w:p w:rsidR="00BE0967" w:rsidRPr="00F003A3" w:rsidRDefault="00BE0967" w:rsidP="00F003A3">
      <w:pPr>
        <w:widowControl/>
        <w:shd w:val="clear" w:color="auto" w:fill="FFFFFF"/>
        <w:snapToGrid w:val="0"/>
        <w:spacing w:line="300" w:lineRule="auto"/>
        <w:rPr>
          <w:rFonts w:ascii="Arial" w:eastAsia="宋体" w:hAnsi="Arial" w:cs="Arial"/>
          <w:i/>
          <w:iCs/>
          <w:color w:val="000000"/>
          <w:kern w:val="0"/>
          <w:szCs w:val="21"/>
        </w:rPr>
      </w:pPr>
    </w:p>
    <w:p w:rsidR="002229BC"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控制设置</w:t>
      </w:r>
    </w:p>
    <w:p w:rsidR="002229BC" w:rsidRPr="00F003A3" w:rsidRDefault="002229BC" w:rsidP="00F003A3">
      <w:pPr>
        <w:widowControl/>
        <w:numPr>
          <w:ilvl w:val="0"/>
          <w:numId w:val="8"/>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功率（例如</w:t>
      </w:r>
      <w:r w:rsidR="00674CCB" w:rsidRPr="00F003A3">
        <w:rPr>
          <w:rFonts w:ascii="Arial" w:eastAsia="宋体" w:hAnsi="Arial" w:cs="Arial"/>
          <w:color w:val="000000"/>
          <w:kern w:val="0"/>
          <w:szCs w:val="21"/>
        </w:rPr>
        <w:t>固定</w:t>
      </w:r>
      <w:r w:rsidRPr="00F003A3">
        <w:rPr>
          <w:rFonts w:ascii="Arial" w:eastAsia="宋体" w:hAnsi="Arial" w:cs="Arial"/>
          <w:color w:val="000000"/>
          <w:kern w:val="0"/>
          <w:szCs w:val="21"/>
        </w:rPr>
        <w:t>）</w:t>
      </w:r>
    </w:p>
    <w:p w:rsidR="002229BC" w:rsidRPr="00F003A3" w:rsidRDefault="002229BC" w:rsidP="00F003A3">
      <w:pPr>
        <w:widowControl/>
        <w:numPr>
          <w:ilvl w:val="0"/>
          <w:numId w:val="8"/>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波形（例如，单脉冲，</w:t>
      </w:r>
      <w:r w:rsidRPr="00F003A3">
        <w:rPr>
          <w:rFonts w:ascii="Arial" w:eastAsia="宋体" w:hAnsi="Arial" w:cs="Arial"/>
          <w:color w:val="000000"/>
          <w:kern w:val="0"/>
          <w:szCs w:val="21"/>
        </w:rPr>
        <w:t>500 ns</w:t>
      </w:r>
      <w:r w:rsidRPr="00F003A3">
        <w:rPr>
          <w:rFonts w:ascii="Arial" w:eastAsia="宋体" w:hAnsi="Arial" w:cs="Arial"/>
          <w:color w:val="000000"/>
          <w:kern w:val="0"/>
          <w:szCs w:val="21"/>
        </w:rPr>
        <w:t>，</w:t>
      </w:r>
      <w:r w:rsidRPr="00F003A3">
        <w:rPr>
          <w:rFonts w:ascii="Arial" w:eastAsia="宋体" w:hAnsi="Arial" w:cs="Arial"/>
          <w:color w:val="000000"/>
          <w:kern w:val="0"/>
          <w:szCs w:val="21"/>
        </w:rPr>
        <w:t>200 Vp</w:t>
      </w:r>
      <w:r w:rsidRPr="00F003A3">
        <w:rPr>
          <w:rFonts w:ascii="Arial" w:eastAsia="宋体" w:hAnsi="Arial" w:cs="Arial"/>
          <w:color w:val="000000"/>
          <w:kern w:val="0"/>
          <w:szCs w:val="21"/>
        </w:rPr>
        <w:t>）。</w:t>
      </w:r>
    </w:p>
    <w:p w:rsidR="002229BC" w:rsidRPr="00F003A3" w:rsidRDefault="002229BC"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输出参数</w:t>
      </w:r>
    </w:p>
    <w:p w:rsidR="002229BC" w:rsidRPr="00F003A3" w:rsidRDefault="002229BC" w:rsidP="00F003A3">
      <w:pPr>
        <w:widowControl/>
        <w:numPr>
          <w:ilvl w:val="0"/>
          <w:numId w:val="8"/>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最大正声压</w:t>
      </w:r>
    </w:p>
    <w:p w:rsidR="002229BC" w:rsidRPr="00F003A3" w:rsidRDefault="002229BC" w:rsidP="00F003A3">
      <w:pPr>
        <w:widowControl/>
        <w:numPr>
          <w:ilvl w:val="0"/>
          <w:numId w:val="8"/>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最大负声压</w:t>
      </w:r>
    </w:p>
    <w:p w:rsidR="002229BC" w:rsidRPr="00F003A3" w:rsidRDefault="002229BC" w:rsidP="00F003A3">
      <w:pPr>
        <w:widowControl/>
        <w:numPr>
          <w:ilvl w:val="0"/>
          <w:numId w:val="8"/>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空间峰值时间平均强度</w:t>
      </w:r>
    </w:p>
    <w:p w:rsidR="002229BC" w:rsidRPr="00F003A3" w:rsidRDefault="002229BC" w:rsidP="00F003A3">
      <w:pPr>
        <w:widowControl/>
        <w:numPr>
          <w:ilvl w:val="0"/>
          <w:numId w:val="8"/>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空间峰值脉冲平均强度</w:t>
      </w:r>
    </w:p>
    <w:p w:rsidR="002229BC" w:rsidRPr="00F003A3" w:rsidRDefault="002229BC" w:rsidP="00F003A3">
      <w:pPr>
        <w:widowControl/>
        <w:numPr>
          <w:ilvl w:val="0"/>
          <w:numId w:val="8"/>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空间平均时间平均强度</w:t>
      </w:r>
    </w:p>
    <w:p w:rsidR="002229BC" w:rsidRPr="00F003A3" w:rsidRDefault="00BE0967" w:rsidP="00F003A3">
      <w:pPr>
        <w:widowControl/>
        <w:numPr>
          <w:ilvl w:val="0"/>
          <w:numId w:val="8"/>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功率</w:t>
      </w:r>
      <w:r w:rsidR="002229BC" w:rsidRPr="00F003A3">
        <w:rPr>
          <w:rFonts w:ascii="Arial" w:eastAsia="宋体" w:hAnsi="Arial" w:cs="Arial"/>
          <w:color w:val="000000"/>
          <w:kern w:val="0"/>
          <w:szCs w:val="21"/>
        </w:rPr>
        <w:t>。</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光束参数</w:t>
      </w:r>
    </w:p>
    <w:p w:rsidR="00EC57F6" w:rsidRPr="00F003A3" w:rsidRDefault="00EC57F6" w:rsidP="00F003A3">
      <w:pPr>
        <w:widowControl/>
        <w:numPr>
          <w:ilvl w:val="0"/>
          <w:numId w:val="9"/>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入射光束尺寸（圆形）</w:t>
      </w:r>
    </w:p>
    <w:p w:rsidR="00EC57F6" w:rsidRPr="00F003A3" w:rsidRDefault="00EC57F6" w:rsidP="00F003A3">
      <w:pPr>
        <w:widowControl/>
        <w:numPr>
          <w:ilvl w:val="0"/>
          <w:numId w:val="9"/>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光束宽度</w:t>
      </w:r>
    </w:p>
    <w:p w:rsidR="00EC57F6" w:rsidRPr="00F003A3" w:rsidRDefault="00EC57F6" w:rsidP="00F003A3">
      <w:pPr>
        <w:widowControl/>
        <w:numPr>
          <w:ilvl w:val="0"/>
          <w:numId w:val="9"/>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z</w:t>
      </w:r>
      <w:r w:rsidRPr="00F003A3">
        <w:rPr>
          <w:rFonts w:ascii="Arial" w:eastAsia="宋体" w:hAnsi="Arial" w:cs="Arial"/>
          <w:color w:val="000000"/>
          <w:kern w:val="0"/>
          <w:szCs w:val="21"/>
        </w:rPr>
        <w:t>：面</w:t>
      </w:r>
      <w:r w:rsidRPr="00F003A3">
        <w:rPr>
          <w:rFonts w:ascii="Arial" w:eastAsia="宋体" w:hAnsi="Arial" w:cs="Arial"/>
          <w:color w:val="000000"/>
          <w:kern w:val="0"/>
          <w:szCs w:val="21"/>
        </w:rPr>
        <w:t xml:space="preserve"> - </w:t>
      </w:r>
      <w:r w:rsidRPr="00F003A3">
        <w:rPr>
          <w:rFonts w:ascii="Arial" w:eastAsia="宋体" w:hAnsi="Arial" w:cs="Arial"/>
          <w:color w:val="000000"/>
          <w:kern w:val="0"/>
          <w:szCs w:val="21"/>
        </w:rPr>
        <w:t>最大</w:t>
      </w:r>
      <w:r w:rsidR="00E431D7" w:rsidRPr="00F003A3">
        <w:rPr>
          <w:rFonts w:ascii="Arial" w:eastAsia="宋体" w:hAnsi="Arial" w:cs="Arial"/>
          <w:color w:val="000000"/>
          <w:kern w:val="0"/>
          <w:szCs w:val="21"/>
        </w:rPr>
        <w:t>脉压</w:t>
      </w:r>
      <w:r w:rsidRPr="00F003A3">
        <w:rPr>
          <w:rFonts w:ascii="Arial" w:eastAsia="宋体" w:hAnsi="Arial" w:cs="Arial"/>
          <w:color w:val="000000"/>
          <w:kern w:val="0"/>
          <w:szCs w:val="21"/>
        </w:rPr>
        <w:t>平方积分。</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波形参数</w:t>
      </w:r>
    </w:p>
    <w:p w:rsidR="00EC57F6" w:rsidRPr="00F003A3" w:rsidRDefault="00EC57F6" w:rsidP="00F003A3">
      <w:pPr>
        <w:widowControl/>
        <w:numPr>
          <w:ilvl w:val="0"/>
          <w:numId w:val="10"/>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中心频率</w:t>
      </w:r>
    </w:p>
    <w:p w:rsidR="00EC57F6" w:rsidRPr="00F003A3" w:rsidRDefault="00EC57F6" w:rsidP="00F003A3">
      <w:pPr>
        <w:widowControl/>
        <w:numPr>
          <w:ilvl w:val="0"/>
          <w:numId w:val="10"/>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脉冲重复频率</w:t>
      </w:r>
    </w:p>
    <w:p w:rsidR="00EC57F6" w:rsidRPr="00F003A3" w:rsidRDefault="00EC57F6" w:rsidP="00F003A3">
      <w:pPr>
        <w:widowControl/>
        <w:numPr>
          <w:ilvl w:val="0"/>
          <w:numId w:val="10"/>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每次重复的脉冲数</w:t>
      </w:r>
    </w:p>
    <w:p w:rsidR="00EC57F6" w:rsidRPr="00F003A3" w:rsidRDefault="00EC57F6" w:rsidP="00F003A3">
      <w:pPr>
        <w:widowControl/>
        <w:numPr>
          <w:ilvl w:val="0"/>
          <w:numId w:val="10"/>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脉冲持续时间。</w:t>
      </w:r>
    </w:p>
    <w:p w:rsidR="003C0F18"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我们还建议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提供光束和波形</w:t>
      </w:r>
      <w:r w:rsidR="00E431D7" w:rsidRPr="00F003A3">
        <w:rPr>
          <w:rFonts w:ascii="Arial" w:eastAsia="宋体" w:hAnsi="Arial" w:cs="Arial"/>
          <w:color w:val="000000"/>
          <w:kern w:val="0"/>
          <w:szCs w:val="21"/>
        </w:rPr>
        <w:t>特性</w:t>
      </w:r>
      <w:r w:rsidRPr="00F003A3">
        <w:rPr>
          <w:rFonts w:ascii="Arial" w:eastAsia="宋体" w:hAnsi="Arial" w:cs="Arial"/>
          <w:color w:val="000000"/>
          <w:kern w:val="0"/>
          <w:szCs w:val="21"/>
        </w:rPr>
        <w:t>的图形，包括：</w:t>
      </w:r>
    </w:p>
    <w:p w:rsidR="00EC57F6" w:rsidRPr="00F003A3" w:rsidRDefault="00E431D7" w:rsidP="00F003A3">
      <w:pPr>
        <w:widowControl/>
        <w:numPr>
          <w:ilvl w:val="0"/>
          <w:numId w:val="11"/>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外侧</w:t>
      </w:r>
      <w:r w:rsidR="00EC57F6" w:rsidRPr="00F003A3">
        <w:rPr>
          <w:rFonts w:ascii="Arial" w:eastAsia="宋体" w:hAnsi="Arial" w:cs="Arial"/>
          <w:color w:val="000000"/>
          <w:kern w:val="0"/>
          <w:szCs w:val="21"/>
        </w:rPr>
        <w:t>和横向</w:t>
      </w:r>
      <w:r w:rsidR="00BE0967" w:rsidRPr="00F003A3">
        <w:rPr>
          <w:rFonts w:ascii="Arial" w:eastAsia="宋体" w:hAnsi="Arial" w:cs="Arial"/>
          <w:color w:val="000000"/>
          <w:kern w:val="0"/>
          <w:szCs w:val="21"/>
        </w:rPr>
        <w:t>光</w:t>
      </w:r>
      <w:r w:rsidRPr="00F003A3">
        <w:rPr>
          <w:rFonts w:ascii="Arial" w:eastAsia="宋体" w:hAnsi="Arial" w:cs="Arial"/>
          <w:color w:val="000000"/>
          <w:kern w:val="0"/>
          <w:szCs w:val="21"/>
        </w:rPr>
        <w:t>束剖面</w:t>
      </w:r>
    </w:p>
    <w:p w:rsidR="00EC57F6" w:rsidRPr="00F003A3" w:rsidRDefault="00EC57F6" w:rsidP="00F003A3">
      <w:pPr>
        <w:widowControl/>
        <w:numPr>
          <w:ilvl w:val="0"/>
          <w:numId w:val="11"/>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最大声压点处的声脉冲波形</w:t>
      </w:r>
    </w:p>
    <w:p w:rsidR="00EC57F6" w:rsidRPr="00F003A3" w:rsidRDefault="00EC57F6" w:rsidP="00F003A3">
      <w:pPr>
        <w:widowControl/>
        <w:numPr>
          <w:ilvl w:val="0"/>
          <w:numId w:val="11"/>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沿着声轴的声压分布。</w:t>
      </w:r>
    </w:p>
    <w:p w:rsidR="003C0F18"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为以下方面提供全局最大值：</w:t>
      </w:r>
    </w:p>
    <w:p w:rsidR="00EC57F6" w:rsidRPr="00F003A3" w:rsidRDefault="00BE0967" w:rsidP="00F003A3">
      <w:pPr>
        <w:widowControl/>
        <w:numPr>
          <w:ilvl w:val="0"/>
          <w:numId w:val="12"/>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力学</w:t>
      </w:r>
      <w:r w:rsidR="00EC57F6" w:rsidRPr="00F003A3">
        <w:rPr>
          <w:rFonts w:ascii="Arial" w:eastAsia="宋体" w:hAnsi="Arial" w:cs="Arial"/>
          <w:color w:val="000000"/>
          <w:kern w:val="0"/>
          <w:szCs w:val="21"/>
        </w:rPr>
        <w:t>指数</w:t>
      </w:r>
    </w:p>
    <w:p w:rsidR="00EC57F6" w:rsidRPr="00F003A3" w:rsidRDefault="00EC57F6" w:rsidP="00F003A3">
      <w:pPr>
        <w:widowControl/>
        <w:numPr>
          <w:ilvl w:val="0"/>
          <w:numId w:val="12"/>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空间峰值时间平均强度</w:t>
      </w:r>
    </w:p>
    <w:p w:rsidR="00EC57F6" w:rsidRPr="00F003A3" w:rsidRDefault="00EC57F6" w:rsidP="00F003A3">
      <w:pPr>
        <w:widowControl/>
        <w:numPr>
          <w:ilvl w:val="0"/>
          <w:numId w:val="12"/>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空间峰值脉冲平均强度。</w:t>
      </w:r>
    </w:p>
    <w:p w:rsidR="00EC57F6"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最好采用</w:t>
      </w:r>
      <w:r w:rsidR="00EC57F6" w:rsidRPr="00F003A3">
        <w:rPr>
          <w:rFonts w:ascii="Arial" w:eastAsia="宋体" w:hAnsi="Arial" w:cs="Arial"/>
          <w:color w:val="000000"/>
          <w:kern w:val="0"/>
          <w:szCs w:val="21"/>
        </w:rPr>
        <w:t>表格格式。</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按照</w:t>
      </w:r>
      <w:r w:rsidRPr="00F003A3">
        <w:rPr>
          <w:rFonts w:ascii="Arial" w:eastAsia="宋体" w:hAnsi="Arial" w:cs="Arial"/>
          <w:color w:val="000000"/>
          <w:kern w:val="0"/>
          <w:szCs w:val="21"/>
        </w:rPr>
        <w:t>IEC 60601-2-37</w:t>
      </w:r>
      <w:r w:rsidRPr="00F003A3">
        <w:rPr>
          <w:rFonts w:ascii="Arial" w:eastAsia="宋体" w:hAnsi="Arial" w:cs="Arial"/>
          <w:color w:val="000000"/>
          <w:kern w:val="0"/>
          <w:szCs w:val="21"/>
        </w:rPr>
        <w:t>或</w:t>
      </w:r>
      <w:r w:rsidR="00BE0967" w:rsidRPr="00F003A3">
        <w:rPr>
          <w:rFonts w:ascii="Arial" w:eastAsia="宋体" w:hAnsi="Arial" w:cs="Arial"/>
          <w:color w:val="000000"/>
          <w:kern w:val="0"/>
          <w:szCs w:val="21"/>
        </w:rPr>
        <w:t>等同</w:t>
      </w:r>
      <w:r w:rsidRPr="00F003A3">
        <w:rPr>
          <w:rFonts w:ascii="Arial" w:eastAsia="宋体" w:hAnsi="Arial" w:cs="Arial"/>
          <w:color w:val="000000"/>
          <w:kern w:val="0"/>
          <w:szCs w:val="21"/>
        </w:rPr>
        <w:t>方法，我们建议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测量和分析：</w:t>
      </w:r>
    </w:p>
    <w:p w:rsidR="00EC57F6" w:rsidRPr="00F003A3" w:rsidRDefault="00BE0967" w:rsidP="00F003A3">
      <w:pPr>
        <w:widowControl/>
        <w:numPr>
          <w:ilvl w:val="0"/>
          <w:numId w:val="13"/>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空气中和模拟使用条件下的表面温升</w:t>
      </w:r>
    </w:p>
    <w:p w:rsidR="00EC57F6" w:rsidRPr="00F003A3" w:rsidRDefault="00EC57F6" w:rsidP="00F003A3">
      <w:pPr>
        <w:widowControl/>
        <w:numPr>
          <w:ilvl w:val="0"/>
          <w:numId w:val="13"/>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与安全相关的参数的标记和控制以及</w:t>
      </w:r>
      <w:r w:rsidR="00E431D7" w:rsidRPr="00F003A3">
        <w:rPr>
          <w:rFonts w:ascii="Arial" w:eastAsia="宋体" w:hAnsi="Arial" w:cs="Arial"/>
          <w:color w:val="000000"/>
          <w:kern w:val="0"/>
          <w:szCs w:val="21"/>
        </w:rPr>
        <w:t>指示；</w:t>
      </w:r>
      <w:r w:rsidRPr="00F003A3">
        <w:rPr>
          <w:rFonts w:ascii="Arial" w:eastAsia="宋体" w:hAnsi="Arial" w:cs="Arial"/>
          <w:color w:val="000000"/>
          <w:kern w:val="0"/>
          <w:szCs w:val="21"/>
        </w:rPr>
        <w:t>即计算骨骼</w:t>
      </w:r>
      <w:r w:rsidR="00BE0967" w:rsidRPr="00F003A3">
        <w:rPr>
          <w:rFonts w:ascii="Arial" w:eastAsia="宋体" w:hAnsi="Arial" w:cs="Arial"/>
          <w:color w:val="000000"/>
          <w:kern w:val="0"/>
          <w:szCs w:val="21"/>
        </w:rPr>
        <w:t>、</w:t>
      </w:r>
      <w:r w:rsidRPr="00F003A3">
        <w:rPr>
          <w:rFonts w:ascii="Arial" w:eastAsia="宋体" w:hAnsi="Arial" w:cs="Arial"/>
          <w:color w:val="000000"/>
          <w:kern w:val="0"/>
          <w:szCs w:val="21"/>
        </w:rPr>
        <w:t>软组织和颅骨的</w:t>
      </w:r>
      <w:r w:rsidR="00BE0967" w:rsidRPr="00F003A3">
        <w:rPr>
          <w:rFonts w:ascii="Arial" w:eastAsia="宋体" w:hAnsi="Arial" w:cs="Arial"/>
          <w:color w:val="000000"/>
          <w:kern w:val="0"/>
          <w:szCs w:val="21"/>
        </w:rPr>
        <w:t>力学</w:t>
      </w:r>
      <w:r w:rsidRPr="00F003A3">
        <w:rPr>
          <w:rFonts w:ascii="Arial" w:eastAsia="宋体" w:hAnsi="Arial" w:cs="Arial"/>
          <w:color w:val="000000"/>
          <w:kern w:val="0"/>
          <w:szCs w:val="21"/>
        </w:rPr>
        <w:t>指数和热指数。</w:t>
      </w:r>
    </w:p>
    <w:p w:rsidR="00BE0967" w:rsidRPr="00F003A3" w:rsidRDefault="00BE0967" w:rsidP="00F003A3">
      <w:pPr>
        <w:widowControl/>
        <w:shd w:val="clear" w:color="auto" w:fill="FFFFFF"/>
        <w:snapToGrid w:val="0"/>
        <w:spacing w:line="300" w:lineRule="auto"/>
        <w:rPr>
          <w:rFonts w:ascii="Arial" w:eastAsia="宋体" w:hAnsi="Arial" w:cs="Arial"/>
          <w:b/>
          <w:bCs/>
          <w:color w:val="000000"/>
          <w:kern w:val="0"/>
          <w:szCs w:val="21"/>
        </w:rPr>
      </w:pPr>
    </w:p>
    <w:p w:rsidR="00BE0967" w:rsidRPr="00660CA1" w:rsidRDefault="00BE0967"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角敏感性</w:t>
      </w:r>
    </w:p>
    <w:p w:rsidR="003C0F18"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以极坐标图的形式</w:t>
      </w:r>
      <w:r w:rsidR="008F06D2" w:rsidRPr="00F003A3">
        <w:rPr>
          <w:rFonts w:ascii="Arial" w:eastAsia="宋体" w:hAnsi="Arial" w:cs="Arial"/>
          <w:color w:val="000000"/>
          <w:kern w:val="0"/>
          <w:szCs w:val="21"/>
        </w:rPr>
        <w:t>提供对</w:t>
      </w:r>
      <w:r w:rsidRPr="00F003A3">
        <w:rPr>
          <w:rFonts w:ascii="Arial" w:eastAsia="宋体" w:hAnsi="Arial" w:cs="Arial"/>
          <w:color w:val="000000"/>
          <w:kern w:val="0"/>
          <w:szCs w:val="21"/>
        </w:rPr>
        <w:t>内部换能器的角敏感性</w:t>
      </w:r>
      <w:r w:rsidR="008F06D2" w:rsidRPr="00F003A3">
        <w:rPr>
          <w:rFonts w:ascii="Arial" w:eastAsia="宋体" w:hAnsi="Arial" w:cs="Arial"/>
          <w:color w:val="000000"/>
          <w:kern w:val="0"/>
          <w:szCs w:val="21"/>
        </w:rPr>
        <w:t>的分析</w:t>
      </w:r>
      <w:r w:rsidRPr="00F003A3">
        <w:rPr>
          <w:rFonts w:ascii="Arial" w:eastAsia="宋体" w:hAnsi="Arial" w:cs="Arial"/>
          <w:color w:val="000000"/>
          <w:kern w:val="0"/>
          <w:szCs w:val="21"/>
        </w:rPr>
        <w:t>。</w:t>
      </w:r>
    </w:p>
    <w:p w:rsidR="00BE0967" w:rsidRPr="00F003A3" w:rsidRDefault="00BE0967" w:rsidP="00F003A3">
      <w:pPr>
        <w:widowControl/>
        <w:shd w:val="clear" w:color="auto" w:fill="FFFFFF"/>
        <w:snapToGrid w:val="0"/>
        <w:spacing w:line="300" w:lineRule="auto"/>
        <w:rPr>
          <w:rFonts w:ascii="Arial" w:eastAsia="宋体" w:hAnsi="Arial" w:cs="Arial"/>
          <w:b/>
          <w:bCs/>
          <w:color w:val="000000"/>
          <w:kern w:val="0"/>
          <w:szCs w:val="21"/>
        </w:rPr>
      </w:pPr>
    </w:p>
    <w:p w:rsidR="00BE0967" w:rsidRPr="00660CA1" w:rsidRDefault="00BE0967"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lastRenderedPageBreak/>
        <w:t>测量准确性</w:t>
      </w:r>
    </w:p>
    <w:p w:rsidR="00BE0967"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在模拟实际条件和几何形状的</w:t>
      </w:r>
      <w:r w:rsidR="008F06D2" w:rsidRPr="00F003A3">
        <w:rPr>
          <w:rFonts w:ascii="Arial" w:eastAsia="宋体" w:hAnsi="Arial" w:cs="Arial"/>
          <w:color w:val="000000"/>
          <w:kern w:val="0"/>
          <w:szCs w:val="21"/>
        </w:rPr>
        <w:t>体模</w:t>
      </w:r>
      <w:r w:rsidRPr="00F003A3">
        <w:rPr>
          <w:rFonts w:ascii="Arial" w:eastAsia="宋体" w:hAnsi="Arial" w:cs="Arial"/>
          <w:color w:val="000000"/>
          <w:kern w:val="0"/>
          <w:szCs w:val="21"/>
        </w:rPr>
        <w:t>中评估器械在实验室环境中的准确性。</w:t>
      </w:r>
    </w:p>
    <w:p w:rsidR="00BE0967" w:rsidRPr="00F003A3" w:rsidRDefault="00BE0967" w:rsidP="00F003A3">
      <w:pPr>
        <w:widowControl/>
        <w:shd w:val="clear" w:color="auto" w:fill="FFFFFF"/>
        <w:snapToGrid w:val="0"/>
        <w:spacing w:line="300" w:lineRule="auto"/>
        <w:rPr>
          <w:rFonts w:ascii="Arial" w:eastAsia="宋体" w:hAnsi="Arial" w:cs="Arial"/>
          <w:b/>
          <w:bCs/>
          <w:color w:val="000000"/>
          <w:kern w:val="0"/>
          <w:szCs w:val="21"/>
        </w:rPr>
      </w:pPr>
    </w:p>
    <w:p w:rsidR="003C0F18" w:rsidRPr="00660CA1" w:rsidRDefault="00BE0967"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宫颈扩张的准确性</w:t>
      </w:r>
    </w:p>
    <w:p w:rsidR="00BE0967"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测</w:t>
      </w:r>
      <w:r w:rsidR="00BE0967" w:rsidRPr="00F003A3">
        <w:rPr>
          <w:rFonts w:ascii="Arial" w:eastAsia="宋体" w:hAnsi="Arial" w:cs="Arial"/>
          <w:color w:val="000000"/>
          <w:kern w:val="0"/>
          <w:szCs w:val="21"/>
        </w:rPr>
        <w:t>量器械读数（</w:t>
      </w:r>
      <w:r w:rsidR="00BE0967" w:rsidRPr="00F003A3">
        <w:rPr>
          <w:rFonts w:ascii="Arial" w:eastAsia="宋体" w:hAnsi="Arial" w:cs="Arial"/>
          <w:color w:val="000000"/>
          <w:kern w:val="0"/>
          <w:szCs w:val="21"/>
        </w:rPr>
        <w:t>3</w:t>
      </w:r>
      <w:r w:rsidR="00BE0967" w:rsidRPr="00F003A3">
        <w:rPr>
          <w:rFonts w:ascii="Arial" w:eastAsia="宋体" w:hAnsi="Arial" w:cs="Arial"/>
          <w:color w:val="000000"/>
          <w:kern w:val="0"/>
          <w:szCs w:val="21"/>
        </w:rPr>
        <w:t>厘米至</w:t>
      </w:r>
      <w:r w:rsidR="00BE0967" w:rsidRPr="00F003A3">
        <w:rPr>
          <w:rFonts w:ascii="Arial" w:eastAsia="宋体" w:hAnsi="Arial" w:cs="Arial"/>
          <w:color w:val="000000"/>
          <w:kern w:val="0"/>
          <w:szCs w:val="21"/>
        </w:rPr>
        <w:t>10</w:t>
      </w:r>
      <w:r w:rsidR="00BE0967" w:rsidRPr="00F003A3">
        <w:rPr>
          <w:rFonts w:ascii="Arial" w:eastAsia="宋体" w:hAnsi="Arial" w:cs="Arial"/>
          <w:color w:val="000000"/>
          <w:kern w:val="0"/>
          <w:szCs w:val="21"/>
        </w:rPr>
        <w:t>厘米之间）并通过分析以下参数来评估</w:t>
      </w:r>
      <w:r w:rsidR="00AA193E" w:rsidRPr="00F003A3">
        <w:rPr>
          <w:rFonts w:ascii="Arial" w:eastAsia="宋体" w:hAnsi="Arial" w:cs="Arial"/>
          <w:color w:val="000000"/>
          <w:kern w:val="0"/>
          <w:szCs w:val="21"/>
        </w:rPr>
        <w:t>子</w:t>
      </w:r>
      <w:r w:rsidR="00BE0967" w:rsidRPr="00F003A3">
        <w:rPr>
          <w:rFonts w:ascii="Arial" w:eastAsia="宋体" w:hAnsi="Arial" w:cs="Arial"/>
          <w:color w:val="000000"/>
          <w:kern w:val="0"/>
          <w:szCs w:val="21"/>
        </w:rPr>
        <w:t>宫颈扩张测量的准确性</w:t>
      </w:r>
      <w:r w:rsidR="008F06D2" w:rsidRPr="00F003A3">
        <w:rPr>
          <w:rFonts w:ascii="Arial" w:eastAsia="宋体" w:hAnsi="Arial" w:cs="Arial"/>
          <w:color w:val="000000"/>
          <w:kern w:val="0"/>
          <w:szCs w:val="21"/>
        </w:rPr>
        <w:t>：</w:t>
      </w:r>
    </w:p>
    <w:p w:rsidR="00EC57F6" w:rsidRPr="00F003A3" w:rsidRDefault="006F3714" w:rsidP="00F003A3">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读数与实际值之间的平均差值</w:t>
      </w:r>
      <w:r w:rsidR="00E431D7" w:rsidRPr="00F003A3">
        <w:rPr>
          <w:rFonts w:ascii="Arial" w:eastAsia="宋体" w:hAnsi="Arial" w:cs="Arial"/>
          <w:color w:val="000000"/>
          <w:kern w:val="0"/>
          <w:szCs w:val="21"/>
        </w:rPr>
        <w:t>；</w:t>
      </w:r>
    </w:p>
    <w:p w:rsidR="00EC57F6" w:rsidRPr="00F003A3" w:rsidRDefault="006F3714" w:rsidP="00F003A3">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读数与实际值之间的标准偏差</w:t>
      </w:r>
      <w:r w:rsidR="008F06D2" w:rsidRPr="00F003A3">
        <w:rPr>
          <w:rFonts w:ascii="Arial" w:eastAsia="宋体" w:hAnsi="Arial" w:cs="Arial"/>
          <w:color w:val="000000"/>
          <w:kern w:val="0"/>
          <w:szCs w:val="21"/>
        </w:rPr>
        <w:t>；</w:t>
      </w:r>
      <w:r w:rsidR="00BE0967" w:rsidRPr="00F003A3">
        <w:rPr>
          <w:rFonts w:ascii="Arial" w:eastAsia="宋体" w:hAnsi="Arial" w:cs="Arial"/>
          <w:color w:val="000000"/>
          <w:kern w:val="0"/>
          <w:szCs w:val="21"/>
        </w:rPr>
        <w:t>以及</w:t>
      </w:r>
    </w:p>
    <w:p w:rsidR="00EC57F6" w:rsidRPr="00F003A3" w:rsidRDefault="006F3714" w:rsidP="00F003A3">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读数与实际值之间的最大差值。</w:t>
      </w:r>
    </w:p>
    <w:p w:rsidR="00BE0967" w:rsidRPr="00F003A3" w:rsidRDefault="00BE0967" w:rsidP="00F003A3">
      <w:pPr>
        <w:widowControl/>
        <w:shd w:val="clear" w:color="auto" w:fill="FFFFFF"/>
        <w:snapToGrid w:val="0"/>
        <w:spacing w:line="300" w:lineRule="auto"/>
        <w:rPr>
          <w:rFonts w:ascii="Arial" w:eastAsia="宋体" w:hAnsi="Arial" w:cs="Arial"/>
          <w:b/>
          <w:bCs/>
          <w:color w:val="000000"/>
          <w:kern w:val="0"/>
          <w:szCs w:val="21"/>
        </w:rPr>
      </w:pPr>
    </w:p>
    <w:p w:rsidR="00AA193E" w:rsidRPr="00660CA1" w:rsidRDefault="00186B09"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胎头位置</w:t>
      </w:r>
      <w:r w:rsidR="00AA193E" w:rsidRPr="00660CA1">
        <w:rPr>
          <w:rFonts w:ascii="Arial" w:eastAsia="宋体" w:hAnsi="Arial" w:cs="Arial" w:hint="eastAsia"/>
          <w:b/>
          <w:color w:val="000000"/>
          <w:kern w:val="0"/>
          <w:szCs w:val="21"/>
        </w:rPr>
        <w:t>准确性</w:t>
      </w:r>
    </w:p>
    <w:p w:rsidR="003C0F18"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测量器械读数（</w:t>
      </w:r>
      <w:r w:rsidRPr="00F003A3">
        <w:rPr>
          <w:rFonts w:ascii="Arial" w:eastAsia="宋体" w:hAnsi="Arial" w:cs="Arial"/>
          <w:color w:val="000000"/>
          <w:kern w:val="0"/>
          <w:szCs w:val="21"/>
        </w:rPr>
        <w:t>-4</w:t>
      </w:r>
      <w:r w:rsidRPr="00F003A3">
        <w:rPr>
          <w:rFonts w:ascii="Arial" w:eastAsia="宋体" w:hAnsi="Arial" w:cs="Arial"/>
          <w:color w:val="000000"/>
          <w:kern w:val="0"/>
          <w:szCs w:val="21"/>
        </w:rPr>
        <w:t>厘米至</w:t>
      </w:r>
      <w:r w:rsidRPr="00F003A3">
        <w:rPr>
          <w:rFonts w:ascii="Arial" w:eastAsia="宋体" w:hAnsi="Arial" w:cs="Arial"/>
          <w:color w:val="000000"/>
          <w:kern w:val="0"/>
          <w:szCs w:val="21"/>
        </w:rPr>
        <w:t>+4</w:t>
      </w:r>
      <w:r w:rsidRPr="00F003A3">
        <w:rPr>
          <w:rFonts w:ascii="Arial" w:eastAsia="宋体" w:hAnsi="Arial" w:cs="Arial"/>
          <w:color w:val="000000"/>
          <w:kern w:val="0"/>
          <w:szCs w:val="21"/>
        </w:rPr>
        <w:t>厘米之间），并通过分析以下内容评估</w:t>
      </w:r>
      <w:r w:rsidR="00AA193E" w:rsidRPr="00F003A3">
        <w:rPr>
          <w:rFonts w:ascii="Arial" w:eastAsia="宋体" w:hAnsi="Arial" w:cs="Arial"/>
          <w:color w:val="000000"/>
          <w:kern w:val="0"/>
          <w:szCs w:val="21"/>
        </w:rPr>
        <w:t>子宫颈</w:t>
      </w:r>
      <w:r w:rsidRPr="00F003A3">
        <w:rPr>
          <w:rFonts w:ascii="Arial" w:eastAsia="宋体" w:hAnsi="Arial" w:cs="Arial"/>
          <w:color w:val="000000"/>
          <w:kern w:val="0"/>
          <w:szCs w:val="21"/>
        </w:rPr>
        <w:t>扩张测量的准确性：</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p>
    <w:p w:rsidR="00EC57F6" w:rsidRPr="00F003A3" w:rsidRDefault="006F3714" w:rsidP="00B93F08">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读数与实际值之间的平均差值</w:t>
      </w:r>
      <w:r w:rsidR="00E431D7" w:rsidRPr="00F003A3">
        <w:rPr>
          <w:rFonts w:ascii="Arial" w:eastAsia="宋体" w:hAnsi="Arial" w:cs="Arial"/>
          <w:color w:val="000000"/>
          <w:kern w:val="0"/>
          <w:szCs w:val="21"/>
        </w:rPr>
        <w:t>；</w:t>
      </w:r>
    </w:p>
    <w:p w:rsidR="00EC57F6" w:rsidRPr="00F003A3" w:rsidRDefault="006F3714" w:rsidP="00B93F08">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读数与实际值之间的标准偏差</w:t>
      </w:r>
      <w:r w:rsidR="008F06D2" w:rsidRPr="00F003A3">
        <w:rPr>
          <w:rFonts w:ascii="Arial" w:eastAsia="宋体" w:hAnsi="Arial" w:cs="Arial"/>
          <w:color w:val="000000"/>
          <w:kern w:val="0"/>
          <w:szCs w:val="21"/>
        </w:rPr>
        <w:t>；</w:t>
      </w:r>
      <w:r w:rsidR="00BE0967" w:rsidRPr="00F003A3">
        <w:rPr>
          <w:rFonts w:ascii="Arial" w:eastAsia="宋体" w:hAnsi="Arial" w:cs="Arial"/>
          <w:color w:val="000000"/>
          <w:kern w:val="0"/>
          <w:szCs w:val="21"/>
        </w:rPr>
        <w:t>以及</w:t>
      </w:r>
    </w:p>
    <w:p w:rsidR="00EC57F6" w:rsidRPr="00F003A3" w:rsidRDefault="006F3714" w:rsidP="00B93F08">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读数与实际值之间的最大差值。</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如果</w:t>
      </w:r>
      <w:r w:rsidR="00095ACD" w:rsidRPr="00F003A3">
        <w:rPr>
          <w:rFonts w:ascii="Arial" w:eastAsia="宋体" w:hAnsi="Arial" w:cs="Arial"/>
          <w:color w:val="000000"/>
          <w:kern w:val="0"/>
          <w:szCs w:val="21"/>
        </w:rPr>
        <w:t>贵公司</w:t>
      </w:r>
      <w:r w:rsidR="001E6D81" w:rsidRPr="00F003A3">
        <w:rPr>
          <w:rFonts w:ascii="Arial" w:eastAsia="宋体" w:hAnsi="Arial" w:cs="Arial"/>
          <w:color w:val="000000"/>
          <w:kern w:val="0"/>
          <w:szCs w:val="21"/>
        </w:rPr>
        <w:t>器械</w:t>
      </w:r>
      <w:r w:rsidR="008F06D2" w:rsidRPr="00F003A3">
        <w:rPr>
          <w:rFonts w:ascii="Arial" w:eastAsia="宋体" w:hAnsi="Arial" w:cs="Arial"/>
          <w:color w:val="000000"/>
          <w:kern w:val="0"/>
          <w:szCs w:val="21"/>
        </w:rPr>
        <w:t>贴标为</w:t>
      </w:r>
      <w:r w:rsidR="00BE0967" w:rsidRPr="00F003A3">
        <w:rPr>
          <w:rFonts w:ascii="Arial" w:eastAsia="宋体" w:hAnsi="Arial" w:cs="Arial"/>
          <w:color w:val="000000"/>
          <w:kern w:val="0"/>
          <w:szCs w:val="21"/>
        </w:rPr>
        <w:t>可</w:t>
      </w:r>
      <w:r w:rsidRPr="00F003A3">
        <w:rPr>
          <w:rFonts w:ascii="Arial" w:eastAsia="宋体" w:hAnsi="Arial" w:cs="Arial"/>
          <w:color w:val="000000"/>
          <w:kern w:val="0"/>
          <w:szCs w:val="21"/>
        </w:rPr>
        <w:t>与其他</w:t>
      </w:r>
      <w:r w:rsidR="00BE0967" w:rsidRPr="00F003A3">
        <w:rPr>
          <w:rFonts w:ascii="Arial" w:eastAsia="宋体" w:hAnsi="Arial" w:cs="Arial"/>
          <w:color w:val="000000"/>
          <w:kern w:val="0"/>
          <w:szCs w:val="21"/>
        </w:rPr>
        <w:t>分娩监测</w:t>
      </w:r>
      <w:r w:rsidRPr="00F003A3">
        <w:rPr>
          <w:rFonts w:ascii="Arial" w:eastAsia="宋体" w:hAnsi="Arial" w:cs="Arial"/>
          <w:color w:val="000000"/>
          <w:kern w:val="0"/>
          <w:szCs w:val="21"/>
        </w:rPr>
        <w:t>系统一起使用，我们建议</w:t>
      </w:r>
      <w:r w:rsidR="00095ACD" w:rsidRPr="00F003A3">
        <w:rPr>
          <w:rFonts w:ascii="Arial" w:eastAsia="宋体" w:hAnsi="Arial" w:cs="Arial"/>
          <w:color w:val="000000"/>
          <w:kern w:val="0"/>
          <w:szCs w:val="21"/>
        </w:rPr>
        <w:t>贵公司</w:t>
      </w:r>
      <w:r w:rsidR="00BE0967" w:rsidRPr="00F003A3">
        <w:rPr>
          <w:rFonts w:ascii="Arial" w:eastAsia="宋体" w:hAnsi="Arial" w:cs="Arial"/>
          <w:color w:val="000000"/>
          <w:kern w:val="0"/>
          <w:szCs w:val="21"/>
        </w:rPr>
        <w:t>确认</w:t>
      </w:r>
      <w:r w:rsidR="00095ACD" w:rsidRPr="00F003A3">
        <w:rPr>
          <w:rFonts w:ascii="Arial" w:eastAsia="宋体" w:hAnsi="Arial" w:cs="Arial"/>
          <w:color w:val="000000"/>
          <w:kern w:val="0"/>
          <w:szCs w:val="21"/>
        </w:rPr>
        <w:t>贵公司</w:t>
      </w:r>
      <w:r w:rsidR="00BE0967" w:rsidRPr="00F003A3">
        <w:rPr>
          <w:rFonts w:ascii="Arial" w:eastAsia="宋体" w:hAnsi="Arial" w:cs="Arial"/>
          <w:color w:val="000000"/>
          <w:kern w:val="0"/>
          <w:szCs w:val="21"/>
        </w:rPr>
        <w:t>的</w:t>
      </w:r>
      <w:r w:rsidRPr="00F003A3">
        <w:rPr>
          <w:rFonts w:ascii="Arial" w:eastAsia="宋体" w:hAnsi="Arial" w:cs="Arial"/>
          <w:color w:val="000000"/>
          <w:kern w:val="0"/>
          <w:szCs w:val="21"/>
        </w:rPr>
        <w:t>系统与其他系统的</w:t>
      </w:r>
      <w:r w:rsidR="00324DC2" w:rsidRPr="00F003A3">
        <w:rPr>
          <w:rFonts w:ascii="Arial" w:eastAsia="宋体" w:hAnsi="Arial" w:cs="Arial"/>
          <w:color w:val="000000"/>
          <w:kern w:val="0"/>
          <w:szCs w:val="21"/>
        </w:rPr>
        <w:t>兼容性</w:t>
      </w:r>
      <w:r w:rsidRPr="00F003A3">
        <w:rPr>
          <w:rFonts w:ascii="Arial" w:eastAsia="宋体" w:hAnsi="Arial" w:cs="Arial"/>
          <w:color w:val="000000"/>
          <w:kern w:val="0"/>
          <w:szCs w:val="21"/>
        </w:rPr>
        <w:t>。</w:t>
      </w:r>
    </w:p>
    <w:p w:rsidR="00BE0967" w:rsidRPr="00F003A3" w:rsidRDefault="00BE0967" w:rsidP="00F003A3">
      <w:pPr>
        <w:widowControl/>
        <w:shd w:val="clear" w:color="auto" w:fill="FFFFFF"/>
        <w:snapToGrid w:val="0"/>
        <w:spacing w:line="300" w:lineRule="auto"/>
        <w:rPr>
          <w:rFonts w:ascii="Arial" w:eastAsia="宋体" w:hAnsi="Arial" w:cs="Arial"/>
          <w:b/>
          <w:bCs/>
          <w:color w:val="000000"/>
          <w:kern w:val="0"/>
          <w:szCs w:val="21"/>
        </w:rPr>
      </w:pPr>
    </w:p>
    <w:p w:rsidR="00BE0967" w:rsidRPr="00660CA1" w:rsidRDefault="00BE0967" w:rsidP="00F003A3">
      <w:pPr>
        <w:widowControl/>
        <w:shd w:val="clear" w:color="auto" w:fill="FFFFFF"/>
        <w:snapToGrid w:val="0"/>
        <w:spacing w:line="300" w:lineRule="auto"/>
        <w:rPr>
          <w:rFonts w:ascii="Arial" w:eastAsia="宋体" w:hAnsi="Arial" w:cs="Arial"/>
          <w:b/>
          <w:color w:val="000000"/>
          <w:kern w:val="0"/>
          <w:szCs w:val="21"/>
        </w:rPr>
      </w:pPr>
      <w:r w:rsidRPr="00F003A3">
        <w:rPr>
          <w:rFonts w:ascii="Arial" w:eastAsia="宋体" w:hAnsi="Arial" w:cs="Arial"/>
          <w:b/>
          <w:bCs/>
          <w:color w:val="000000"/>
          <w:kern w:val="0"/>
          <w:szCs w:val="21"/>
        </w:rPr>
        <w:t>力学</w:t>
      </w:r>
      <w:r w:rsidRPr="00660CA1">
        <w:rPr>
          <w:rFonts w:ascii="Arial" w:eastAsia="宋体" w:hAnsi="Arial" w:cs="Arial" w:hint="eastAsia"/>
          <w:b/>
          <w:color w:val="000000"/>
          <w:kern w:val="0"/>
          <w:szCs w:val="21"/>
        </w:rPr>
        <w:t>特性</w:t>
      </w:r>
    </w:p>
    <w:p w:rsidR="003C0F18" w:rsidRPr="00F003A3" w:rsidRDefault="00BE0967"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提供：</w:t>
      </w:r>
    </w:p>
    <w:p w:rsidR="00EC57F6" w:rsidRPr="00F003A3" w:rsidRDefault="007A322E" w:rsidP="00B93F08">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换能器</w:t>
      </w:r>
      <w:r w:rsidR="00EC57F6" w:rsidRPr="00F003A3">
        <w:rPr>
          <w:rFonts w:ascii="Arial" w:eastAsia="宋体" w:hAnsi="Arial" w:cs="Arial"/>
          <w:color w:val="000000"/>
          <w:kern w:val="0"/>
          <w:szCs w:val="21"/>
        </w:rPr>
        <w:t>和布线的</w:t>
      </w:r>
      <w:r w:rsidR="00AA193E" w:rsidRPr="00F003A3">
        <w:rPr>
          <w:rFonts w:ascii="Arial" w:eastAsia="宋体" w:hAnsi="Arial" w:cs="Arial"/>
          <w:color w:val="000000"/>
          <w:kern w:val="0"/>
          <w:szCs w:val="21"/>
        </w:rPr>
        <w:t>力学</w:t>
      </w:r>
      <w:r w:rsidR="00EC57F6" w:rsidRPr="00F003A3">
        <w:rPr>
          <w:rFonts w:ascii="Arial" w:eastAsia="宋体" w:hAnsi="Arial" w:cs="Arial"/>
          <w:color w:val="000000"/>
          <w:kern w:val="0"/>
          <w:szCs w:val="21"/>
        </w:rPr>
        <w:t>描述，包括</w:t>
      </w:r>
      <w:r w:rsidRPr="00F003A3">
        <w:rPr>
          <w:rFonts w:ascii="Arial" w:eastAsia="宋体" w:hAnsi="Arial" w:cs="Arial"/>
          <w:color w:val="000000"/>
          <w:kern w:val="0"/>
          <w:szCs w:val="21"/>
        </w:rPr>
        <w:t>换能器</w:t>
      </w:r>
      <w:r w:rsidR="00AA193E" w:rsidRPr="00F003A3">
        <w:rPr>
          <w:rFonts w:ascii="Arial" w:eastAsia="宋体" w:hAnsi="Arial" w:cs="Arial"/>
          <w:color w:val="000000"/>
          <w:kern w:val="0"/>
          <w:szCs w:val="21"/>
        </w:rPr>
        <w:t>、</w:t>
      </w:r>
      <w:r w:rsidR="00EC57F6" w:rsidRPr="00F003A3">
        <w:rPr>
          <w:rFonts w:ascii="Arial" w:eastAsia="宋体" w:hAnsi="Arial" w:cs="Arial"/>
          <w:color w:val="000000"/>
          <w:kern w:val="0"/>
          <w:szCs w:val="21"/>
        </w:rPr>
        <w:t>电缆和接口的拉伸</w:t>
      </w:r>
      <w:r w:rsidR="00D16864" w:rsidRPr="00F003A3">
        <w:rPr>
          <w:rFonts w:ascii="Arial" w:eastAsia="宋体" w:hAnsi="Arial" w:cs="Arial"/>
          <w:color w:val="000000"/>
          <w:kern w:val="0"/>
          <w:szCs w:val="21"/>
        </w:rPr>
        <w:t>试验</w:t>
      </w:r>
      <w:r w:rsidR="00E431D7" w:rsidRPr="00F003A3">
        <w:rPr>
          <w:rFonts w:ascii="Arial" w:eastAsia="宋体" w:hAnsi="Arial" w:cs="Arial"/>
          <w:color w:val="000000"/>
          <w:kern w:val="0"/>
          <w:szCs w:val="21"/>
        </w:rPr>
        <w:t>；</w:t>
      </w:r>
    </w:p>
    <w:p w:rsidR="00EC57F6" w:rsidRPr="00F003A3" w:rsidRDefault="007A322E" w:rsidP="00B93F08">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换能器</w:t>
      </w:r>
      <w:r w:rsidR="00EC57F6" w:rsidRPr="00F003A3">
        <w:rPr>
          <w:rFonts w:ascii="Arial" w:eastAsia="宋体" w:hAnsi="Arial" w:cs="Arial"/>
          <w:color w:val="000000"/>
          <w:kern w:val="0"/>
          <w:szCs w:val="21"/>
        </w:rPr>
        <w:t>-</w:t>
      </w:r>
      <w:r w:rsidR="00EC57F6" w:rsidRPr="00F003A3">
        <w:rPr>
          <w:rFonts w:ascii="Arial" w:eastAsia="宋体" w:hAnsi="Arial" w:cs="Arial"/>
          <w:color w:val="000000"/>
          <w:kern w:val="0"/>
          <w:szCs w:val="21"/>
        </w:rPr>
        <w:t>患者附件</w:t>
      </w:r>
      <w:r w:rsidR="00AA193E" w:rsidRPr="00F003A3">
        <w:rPr>
          <w:rFonts w:ascii="Arial" w:eastAsia="宋体" w:hAnsi="Arial" w:cs="Arial"/>
          <w:color w:val="000000"/>
          <w:kern w:val="0"/>
          <w:szCs w:val="21"/>
        </w:rPr>
        <w:t>机制</w:t>
      </w:r>
      <w:r w:rsidR="00EC57F6" w:rsidRPr="00F003A3">
        <w:rPr>
          <w:rFonts w:ascii="Arial" w:eastAsia="宋体" w:hAnsi="Arial" w:cs="Arial"/>
          <w:color w:val="000000"/>
          <w:kern w:val="0"/>
          <w:szCs w:val="21"/>
        </w:rPr>
        <w:t>的描述，包括断裂和故障分析</w:t>
      </w:r>
      <w:r w:rsidR="00E431D7" w:rsidRPr="00F003A3">
        <w:rPr>
          <w:rFonts w:ascii="Arial" w:eastAsia="宋体" w:hAnsi="Arial" w:cs="Arial"/>
          <w:color w:val="000000"/>
          <w:kern w:val="0"/>
          <w:szCs w:val="21"/>
        </w:rPr>
        <w:t>；</w:t>
      </w:r>
    </w:p>
    <w:p w:rsidR="00EC57F6" w:rsidRPr="00F003A3" w:rsidRDefault="00EC57F6" w:rsidP="00B93F08">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所有</w:t>
      </w:r>
      <w:r w:rsidR="00AA193E" w:rsidRPr="00F003A3">
        <w:rPr>
          <w:rFonts w:ascii="Arial" w:eastAsia="宋体" w:hAnsi="Arial" w:cs="Arial"/>
          <w:color w:val="000000"/>
          <w:kern w:val="0"/>
          <w:szCs w:val="21"/>
        </w:rPr>
        <w:t>运动</w:t>
      </w:r>
      <w:r w:rsidRPr="00F003A3">
        <w:rPr>
          <w:rFonts w:ascii="Arial" w:eastAsia="宋体" w:hAnsi="Arial" w:cs="Arial"/>
          <w:color w:val="000000"/>
          <w:kern w:val="0"/>
          <w:szCs w:val="21"/>
        </w:rPr>
        <w:t>系统组件（例如电缆</w:t>
      </w:r>
      <w:r w:rsidR="00AA193E" w:rsidRPr="00F003A3">
        <w:rPr>
          <w:rFonts w:ascii="Arial" w:eastAsia="宋体" w:hAnsi="Arial" w:cs="Arial"/>
          <w:color w:val="000000"/>
          <w:kern w:val="0"/>
          <w:szCs w:val="21"/>
        </w:rPr>
        <w:t>、</w:t>
      </w:r>
      <w:r w:rsidR="008F06D2" w:rsidRPr="00F003A3">
        <w:rPr>
          <w:rFonts w:ascii="Arial" w:eastAsia="宋体" w:hAnsi="Arial" w:cs="Arial"/>
          <w:color w:val="000000"/>
          <w:kern w:val="0"/>
          <w:szCs w:val="21"/>
        </w:rPr>
        <w:t>接头</w:t>
      </w:r>
      <w:r w:rsidR="00AA193E" w:rsidRPr="00F003A3">
        <w:rPr>
          <w:rFonts w:ascii="Arial" w:eastAsia="宋体" w:hAnsi="Arial" w:cs="Arial"/>
          <w:color w:val="000000"/>
          <w:kern w:val="0"/>
          <w:szCs w:val="21"/>
        </w:rPr>
        <w:t>、</w:t>
      </w:r>
      <w:r w:rsidR="007A322E" w:rsidRPr="00F003A3">
        <w:rPr>
          <w:rFonts w:ascii="Arial" w:eastAsia="宋体" w:hAnsi="Arial" w:cs="Arial"/>
          <w:color w:val="000000"/>
          <w:kern w:val="0"/>
          <w:szCs w:val="21"/>
        </w:rPr>
        <w:t>换能器</w:t>
      </w:r>
      <w:r w:rsidR="00AA193E" w:rsidRPr="00F003A3">
        <w:rPr>
          <w:rFonts w:ascii="Arial" w:eastAsia="宋体" w:hAnsi="Arial" w:cs="Arial"/>
          <w:color w:val="000000"/>
          <w:kern w:val="0"/>
          <w:szCs w:val="21"/>
        </w:rPr>
        <w:t>、监测</w:t>
      </w:r>
      <w:r w:rsidRPr="00F003A3">
        <w:rPr>
          <w:rFonts w:ascii="Arial" w:eastAsia="宋体" w:hAnsi="Arial" w:cs="Arial"/>
          <w:color w:val="000000"/>
          <w:kern w:val="0"/>
          <w:szCs w:val="21"/>
        </w:rPr>
        <w:t>器）的描述以及每个组件相关的断裂和故障分析</w:t>
      </w:r>
      <w:r w:rsidR="008F06D2" w:rsidRPr="00F003A3">
        <w:rPr>
          <w:rFonts w:ascii="Arial" w:eastAsia="宋体" w:hAnsi="Arial" w:cs="Arial"/>
          <w:color w:val="000000"/>
          <w:kern w:val="0"/>
          <w:szCs w:val="21"/>
        </w:rPr>
        <w:t>；</w:t>
      </w:r>
      <w:r w:rsidR="00BE0967" w:rsidRPr="00F003A3">
        <w:rPr>
          <w:rFonts w:ascii="Arial" w:eastAsia="宋体" w:hAnsi="Arial" w:cs="Arial"/>
          <w:color w:val="000000"/>
          <w:kern w:val="0"/>
          <w:szCs w:val="21"/>
        </w:rPr>
        <w:t>以及</w:t>
      </w:r>
    </w:p>
    <w:p w:rsidR="00EC57F6" w:rsidRPr="00F003A3" w:rsidRDefault="00EC57F6" w:rsidP="00B93F08">
      <w:pPr>
        <w:pStyle w:val="aa"/>
        <w:widowControl/>
        <w:numPr>
          <w:ilvl w:val="0"/>
          <w:numId w:val="14"/>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运动系统组件在最坏情况</w:t>
      </w:r>
      <w:r w:rsidR="00AA193E" w:rsidRPr="00F003A3">
        <w:rPr>
          <w:rFonts w:ascii="Arial" w:eastAsia="宋体" w:hAnsi="Arial" w:cs="Arial"/>
          <w:color w:val="000000"/>
          <w:kern w:val="0"/>
          <w:szCs w:val="21"/>
        </w:rPr>
        <w:t>力学</w:t>
      </w:r>
      <w:r w:rsidRPr="00F003A3">
        <w:rPr>
          <w:rFonts w:ascii="Arial" w:eastAsia="宋体" w:hAnsi="Arial" w:cs="Arial"/>
          <w:color w:val="000000"/>
          <w:kern w:val="0"/>
          <w:szCs w:val="21"/>
        </w:rPr>
        <w:t>应力下的功能</w:t>
      </w:r>
      <w:r w:rsidR="00D16864" w:rsidRPr="00F003A3">
        <w:rPr>
          <w:rFonts w:ascii="Arial" w:eastAsia="宋体" w:hAnsi="Arial" w:cs="Arial"/>
          <w:color w:val="000000"/>
          <w:kern w:val="0"/>
          <w:szCs w:val="21"/>
        </w:rPr>
        <w:t>试验</w:t>
      </w:r>
      <w:r w:rsidRPr="00F003A3">
        <w:rPr>
          <w:rFonts w:ascii="Arial" w:eastAsia="宋体" w:hAnsi="Arial" w:cs="Arial"/>
          <w:color w:val="000000"/>
          <w:kern w:val="0"/>
          <w:szCs w:val="21"/>
        </w:rPr>
        <w:t>结果。</w:t>
      </w: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30"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3" style="width:0;height:0" o:hralign="center" o:hrstd="t" o:hr="t" fillcolor="#a0a0a0" stroked="f"/>
        </w:pict>
      </w:r>
    </w:p>
    <w:p w:rsidR="003C0F18" w:rsidRPr="00B93F08"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B93F08">
        <w:rPr>
          <w:rFonts w:ascii="Arial" w:eastAsia="宋体" w:hAnsi="Arial" w:cs="Arial"/>
          <w:b/>
          <w:bCs/>
          <w:color w:val="000000"/>
          <w:kern w:val="0"/>
          <w:sz w:val="30"/>
          <w:szCs w:val="30"/>
        </w:rPr>
        <w:t xml:space="preserve">8. </w:t>
      </w:r>
      <w:r w:rsidR="00174493" w:rsidRPr="00B93F08">
        <w:rPr>
          <w:rFonts w:ascii="Arial" w:eastAsia="宋体" w:hAnsi="Arial" w:cs="Arial"/>
          <w:b/>
          <w:bCs/>
          <w:color w:val="000000"/>
          <w:kern w:val="0"/>
          <w:sz w:val="30"/>
          <w:szCs w:val="30"/>
        </w:rPr>
        <w:t>电气安全</w:t>
      </w:r>
    </w:p>
    <w:p w:rsidR="003C0F18" w:rsidRPr="00F003A3" w:rsidRDefault="00174493"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008F06D2" w:rsidRPr="00F003A3">
        <w:rPr>
          <w:rFonts w:ascii="Arial" w:eastAsia="宋体" w:hAnsi="Arial" w:cs="Arial"/>
          <w:color w:val="000000"/>
          <w:kern w:val="0"/>
          <w:szCs w:val="21"/>
        </w:rPr>
        <w:t>解决</w:t>
      </w:r>
      <w:r w:rsidRPr="00F003A3">
        <w:rPr>
          <w:rFonts w:ascii="Arial" w:eastAsia="宋体" w:hAnsi="Arial" w:cs="Arial"/>
          <w:color w:val="000000"/>
          <w:kern w:val="0"/>
          <w:szCs w:val="21"/>
        </w:rPr>
        <w:t>电气设备</w:t>
      </w:r>
      <w:r w:rsidR="008F06D2" w:rsidRPr="00F003A3">
        <w:rPr>
          <w:rFonts w:ascii="Arial" w:eastAsia="宋体" w:hAnsi="Arial" w:cs="Arial"/>
          <w:color w:val="000000"/>
          <w:kern w:val="0"/>
          <w:szCs w:val="21"/>
        </w:rPr>
        <w:t>的</w:t>
      </w:r>
      <w:r w:rsidRPr="00F003A3">
        <w:rPr>
          <w:rFonts w:ascii="Arial" w:eastAsia="宋体" w:hAnsi="Arial" w:cs="Arial"/>
          <w:color w:val="000000"/>
          <w:kern w:val="0"/>
          <w:szCs w:val="21"/>
        </w:rPr>
        <w:t>安全</w:t>
      </w:r>
      <w:r w:rsidR="008F06D2" w:rsidRPr="00F003A3">
        <w:rPr>
          <w:rFonts w:ascii="Arial" w:eastAsia="宋体" w:hAnsi="Arial" w:cs="Arial"/>
          <w:color w:val="000000"/>
          <w:kern w:val="0"/>
          <w:szCs w:val="21"/>
        </w:rPr>
        <w:t>性；</w:t>
      </w:r>
      <w:r w:rsidRPr="00F003A3">
        <w:rPr>
          <w:rFonts w:ascii="Arial" w:eastAsia="宋体" w:hAnsi="Arial" w:cs="Arial"/>
          <w:color w:val="000000"/>
          <w:kern w:val="0"/>
          <w:szCs w:val="21"/>
        </w:rPr>
        <w:t>例如，</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器械的电气安全应</w:t>
      </w:r>
      <w:r w:rsidR="00DF4685" w:rsidRPr="00F003A3">
        <w:rPr>
          <w:rFonts w:ascii="Arial" w:eastAsia="宋体" w:hAnsi="Arial" w:cs="Arial"/>
          <w:color w:val="000000"/>
          <w:kern w:val="0"/>
          <w:szCs w:val="21"/>
        </w:rPr>
        <w:t>符合</w:t>
      </w:r>
      <w:r w:rsidRPr="00F003A3">
        <w:rPr>
          <w:rFonts w:ascii="Arial" w:eastAsia="宋体" w:hAnsi="Arial" w:cs="Arial"/>
          <w:color w:val="000000"/>
          <w:kern w:val="0"/>
          <w:szCs w:val="21"/>
        </w:rPr>
        <w:t>以下一个或多个标准或通过等同方法</w:t>
      </w:r>
      <w:r w:rsidR="00DF4685" w:rsidRPr="00F003A3">
        <w:rPr>
          <w:rFonts w:ascii="Arial" w:eastAsia="宋体" w:hAnsi="Arial" w:cs="Arial"/>
          <w:color w:val="000000"/>
          <w:kern w:val="0"/>
          <w:szCs w:val="21"/>
        </w:rPr>
        <w:t>测定</w:t>
      </w:r>
      <w:r w:rsidRPr="00F003A3">
        <w:rPr>
          <w:rFonts w:ascii="Arial" w:eastAsia="宋体" w:hAnsi="Arial" w:cs="Arial"/>
          <w:color w:val="000000"/>
          <w:kern w:val="0"/>
          <w:szCs w:val="21"/>
        </w:rPr>
        <w:t>。</w:t>
      </w:r>
    </w:p>
    <w:p w:rsidR="00EC57F6" w:rsidRPr="00F003A3" w:rsidRDefault="00EC57F6" w:rsidP="00F003A3">
      <w:pPr>
        <w:widowControl/>
        <w:numPr>
          <w:ilvl w:val="0"/>
          <w:numId w:val="17"/>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国际电工委员会（</w:t>
      </w:r>
      <w:r w:rsidRPr="00F003A3">
        <w:rPr>
          <w:rFonts w:ascii="Arial" w:eastAsia="宋体" w:hAnsi="Arial" w:cs="Arial"/>
          <w:color w:val="000000"/>
          <w:kern w:val="0"/>
          <w:szCs w:val="21"/>
        </w:rPr>
        <w:t>IEC</w:t>
      </w:r>
      <w:r w:rsidRPr="00F003A3">
        <w:rPr>
          <w:rFonts w:ascii="Arial" w:eastAsia="宋体" w:hAnsi="Arial" w:cs="Arial"/>
          <w:color w:val="000000"/>
          <w:kern w:val="0"/>
          <w:szCs w:val="21"/>
        </w:rPr>
        <w:t>）</w:t>
      </w:r>
      <w:r w:rsidRPr="00F003A3">
        <w:rPr>
          <w:rFonts w:ascii="Arial" w:eastAsia="宋体" w:hAnsi="Arial" w:cs="Arial"/>
          <w:color w:val="000000"/>
          <w:kern w:val="0"/>
          <w:szCs w:val="21"/>
        </w:rPr>
        <w:t>60601-1</w:t>
      </w:r>
      <w:r w:rsidRPr="00F003A3">
        <w:rPr>
          <w:rFonts w:ascii="Arial" w:eastAsia="宋体" w:hAnsi="Arial" w:cs="Arial"/>
          <w:color w:val="000000"/>
          <w:kern w:val="0"/>
          <w:szCs w:val="21"/>
        </w:rPr>
        <w:t>医疗电气</w:t>
      </w:r>
      <w:r w:rsidR="00DF4685" w:rsidRPr="00F003A3">
        <w:rPr>
          <w:rFonts w:ascii="Arial" w:eastAsia="宋体" w:hAnsi="Arial" w:cs="Arial"/>
          <w:color w:val="000000"/>
          <w:kern w:val="0"/>
          <w:szCs w:val="21"/>
        </w:rPr>
        <w:t>设备</w:t>
      </w:r>
      <w:r w:rsidRPr="00F003A3">
        <w:rPr>
          <w:rFonts w:ascii="Arial" w:eastAsia="宋体" w:hAnsi="Arial" w:cs="Arial"/>
          <w:color w:val="000000"/>
          <w:kern w:val="0"/>
          <w:szCs w:val="21"/>
        </w:rPr>
        <w:t>-</w:t>
      </w:r>
      <w:r w:rsidRPr="00F003A3">
        <w:rPr>
          <w:rFonts w:ascii="Arial" w:eastAsia="宋体" w:hAnsi="Arial" w:cs="Arial"/>
          <w:color w:val="000000"/>
          <w:kern w:val="0"/>
          <w:szCs w:val="21"/>
        </w:rPr>
        <w:t>第一部分：</w:t>
      </w:r>
      <w:r w:rsidR="00DF4685" w:rsidRPr="00F003A3">
        <w:rPr>
          <w:rFonts w:ascii="Arial" w:eastAsia="宋体" w:hAnsi="Arial" w:cs="Arial"/>
          <w:color w:val="000000"/>
          <w:kern w:val="0"/>
          <w:szCs w:val="21"/>
        </w:rPr>
        <w:t>一般安全</w:t>
      </w:r>
      <w:r w:rsidRPr="00F003A3">
        <w:rPr>
          <w:rFonts w:ascii="Arial" w:eastAsia="宋体" w:hAnsi="Arial" w:cs="Arial"/>
          <w:color w:val="000000"/>
          <w:kern w:val="0"/>
          <w:szCs w:val="21"/>
        </w:rPr>
        <w:t>要求</w:t>
      </w:r>
    </w:p>
    <w:p w:rsidR="00EC57F6" w:rsidRPr="00F003A3" w:rsidRDefault="00EC57F6" w:rsidP="00F003A3">
      <w:pPr>
        <w:widowControl/>
        <w:numPr>
          <w:ilvl w:val="0"/>
          <w:numId w:val="17"/>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美国国家标准学会（</w:t>
      </w:r>
      <w:r w:rsidRPr="00F003A3">
        <w:rPr>
          <w:rFonts w:ascii="Arial" w:eastAsia="宋体" w:hAnsi="Arial" w:cs="Arial"/>
          <w:color w:val="000000"/>
          <w:kern w:val="0"/>
          <w:szCs w:val="21"/>
        </w:rPr>
        <w:t>ANSI</w:t>
      </w:r>
      <w:r w:rsidRPr="00F003A3">
        <w:rPr>
          <w:rFonts w:ascii="Arial" w:eastAsia="宋体" w:hAnsi="Arial" w:cs="Arial"/>
          <w:color w:val="000000"/>
          <w:kern w:val="0"/>
          <w:szCs w:val="21"/>
        </w:rPr>
        <w:t>）</w:t>
      </w:r>
      <w:r w:rsidRPr="00F003A3">
        <w:rPr>
          <w:rFonts w:ascii="Arial" w:eastAsia="宋体" w:hAnsi="Arial" w:cs="Arial"/>
          <w:color w:val="000000"/>
          <w:kern w:val="0"/>
          <w:szCs w:val="21"/>
        </w:rPr>
        <w:t>/</w:t>
      </w:r>
      <w:r w:rsidRPr="00F003A3">
        <w:rPr>
          <w:rFonts w:ascii="Arial" w:eastAsia="宋体" w:hAnsi="Arial" w:cs="Arial"/>
          <w:color w:val="000000"/>
          <w:kern w:val="0"/>
          <w:szCs w:val="21"/>
        </w:rPr>
        <w:t>医疗器械</w:t>
      </w:r>
      <w:r w:rsidR="00DF4685" w:rsidRPr="00F003A3">
        <w:rPr>
          <w:rFonts w:ascii="Arial" w:eastAsia="宋体" w:hAnsi="Arial" w:cs="Arial"/>
          <w:color w:val="000000"/>
          <w:kern w:val="0"/>
          <w:szCs w:val="21"/>
        </w:rPr>
        <w:t>促进</w:t>
      </w:r>
      <w:r w:rsidRPr="00F003A3">
        <w:rPr>
          <w:rFonts w:ascii="Arial" w:eastAsia="宋体" w:hAnsi="Arial" w:cs="Arial"/>
          <w:color w:val="000000"/>
          <w:kern w:val="0"/>
          <w:szCs w:val="21"/>
        </w:rPr>
        <w:t>协会（</w:t>
      </w:r>
      <w:r w:rsidRPr="00F003A3">
        <w:rPr>
          <w:rFonts w:ascii="Arial" w:eastAsia="宋体" w:hAnsi="Arial" w:cs="Arial"/>
          <w:color w:val="000000"/>
          <w:kern w:val="0"/>
          <w:szCs w:val="21"/>
        </w:rPr>
        <w:t>AAMI</w:t>
      </w:r>
      <w:r w:rsidRPr="00F003A3">
        <w:rPr>
          <w:rFonts w:ascii="Arial" w:eastAsia="宋体" w:hAnsi="Arial" w:cs="Arial"/>
          <w:color w:val="000000"/>
          <w:kern w:val="0"/>
          <w:szCs w:val="21"/>
        </w:rPr>
        <w:t>）</w:t>
      </w:r>
      <w:r w:rsidRPr="00F003A3">
        <w:rPr>
          <w:rFonts w:ascii="Arial" w:eastAsia="宋体" w:hAnsi="Arial" w:cs="Arial"/>
          <w:color w:val="000000"/>
          <w:kern w:val="0"/>
          <w:szCs w:val="21"/>
        </w:rPr>
        <w:t>ES-1</w:t>
      </w:r>
      <w:r w:rsidRPr="00F003A3">
        <w:rPr>
          <w:rFonts w:ascii="Arial" w:eastAsia="宋体" w:hAnsi="Arial" w:cs="Arial"/>
          <w:color w:val="000000"/>
          <w:kern w:val="0"/>
          <w:szCs w:val="21"/>
        </w:rPr>
        <w:t>电子医疗</w:t>
      </w:r>
      <w:r w:rsidR="00DF4685" w:rsidRPr="00F003A3">
        <w:rPr>
          <w:rFonts w:ascii="Arial" w:eastAsia="宋体" w:hAnsi="Arial" w:cs="Arial"/>
          <w:color w:val="000000"/>
          <w:kern w:val="0"/>
          <w:szCs w:val="21"/>
        </w:rPr>
        <w:t>装置</w:t>
      </w:r>
      <w:r w:rsidRPr="00F003A3">
        <w:rPr>
          <w:rFonts w:ascii="Arial" w:eastAsia="宋体" w:hAnsi="Arial" w:cs="Arial"/>
          <w:color w:val="000000"/>
          <w:kern w:val="0"/>
          <w:szCs w:val="21"/>
        </w:rPr>
        <w:t>的安全电流限值</w:t>
      </w:r>
      <w:r w:rsidR="00DF4685" w:rsidRPr="00F003A3">
        <w:rPr>
          <w:rFonts w:ascii="Arial" w:eastAsia="宋体" w:hAnsi="Arial" w:cs="Arial"/>
          <w:color w:val="000000"/>
          <w:kern w:val="0"/>
          <w:szCs w:val="21"/>
        </w:rPr>
        <w:t>（</w:t>
      </w:r>
      <w:r w:rsidR="00FC34FC" w:rsidRPr="00F003A3">
        <w:rPr>
          <w:rFonts w:ascii="Arial" w:eastAsia="宋体" w:hAnsi="Arial" w:cs="Arial"/>
          <w:color w:val="000000"/>
          <w:kern w:val="0"/>
          <w:szCs w:val="21"/>
        </w:rPr>
        <w:t>仅限</w:t>
      </w:r>
      <w:r w:rsidR="00DF4685" w:rsidRPr="00F003A3">
        <w:rPr>
          <w:rFonts w:ascii="Arial" w:eastAsia="宋体" w:hAnsi="Arial" w:cs="Arial"/>
          <w:color w:val="000000"/>
          <w:kern w:val="0"/>
          <w:szCs w:val="21"/>
        </w:rPr>
        <w:t>电气安全）</w:t>
      </w:r>
    </w:p>
    <w:p w:rsidR="00B93F08" w:rsidRDefault="00B93F08">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EC57F6" w:rsidRPr="00F003A3" w:rsidRDefault="00EC57F6" w:rsidP="00F003A3">
      <w:pPr>
        <w:widowControl/>
        <w:numPr>
          <w:ilvl w:val="0"/>
          <w:numId w:val="17"/>
        </w:numPr>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lastRenderedPageBreak/>
        <w:t>保险商实验室（</w:t>
      </w:r>
      <w:r w:rsidRPr="00F003A3">
        <w:rPr>
          <w:rFonts w:ascii="Arial" w:eastAsia="宋体" w:hAnsi="Arial" w:cs="Arial"/>
          <w:color w:val="000000"/>
          <w:kern w:val="0"/>
          <w:szCs w:val="21"/>
        </w:rPr>
        <w:t>UL</w:t>
      </w:r>
      <w:r w:rsidRPr="00F003A3">
        <w:rPr>
          <w:rFonts w:ascii="Arial" w:eastAsia="宋体" w:hAnsi="Arial" w:cs="Arial"/>
          <w:color w:val="000000"/>
          <w:kern w:val="0"/>
          <w:szCs w:val="21"/>
        </w:rPr>
        <w:t>）</w:t>
      </w:r>
      <w:r w:rsidRPr="00F003A3">
        <w:rPr>
          <w:rFonts w:ascii="Arial" w:eastAsia="宋体" w:hAnsi="Arial" w:cs="Arial"/>
          <w:color w:val="000000"/>
          <w:kern w:val="0"/>
          <w:szCs w:val="21"/>
        </w:rPr>
        <w:t>2601-1</w:t>
      </w:r>
      <w:r w:rsidRPr="00F003A3">
        <w:rPr>
          <w:rFonts w:ascii="Arial" w:eastAsia="宋体" w:hAnsi="Arial" w:cs="Arial"/>
          <w:color w:val="000000"/>
          <w:kern w:val="0"/>
          <w:szCs w:val="21"/>
        </w:rPr>
        <w:t>修订</w:t>
      </w:r>
      <w:r w:rsidR="00DF4685" w:rsidRPr="00F003A3">
        <w:rPr>
          <w:rFonts w:ascii="Arial" w:eastAsia="宋体" w:hAnsi="Arial" w:cs="Arial"/>
          <w:color w:val="000000"/>
          <w:kern w:val="0"/>
          <w:szCs w:val="21"/>
        </w:rPr>
        <w:t>版</w:t>
      </w:r>
      <w:r w:rsidRPr="00F003A3">
        <w:rPr>
          <w:rFonts w:ascii="Arial" w:eastAsia="宋体" w:hAnsi="Arial" w:cs="Arial"/>
          <w:color w:val="000000"/>
          <w:kern w:val="0"/>
          <w:szCs w:val="21"/>
        </w:rPr>
        <w:t>1</w:t>
      </w:r>
      <w:r w:rsidRPr="00F003A3">
        <w:rPr>
          <w:rFonts w:ascii="Arial" w:eastAsia="宋体" w:hAnsi="Arial" w:cs="Arial"/>
          <w:color w:val="000000"/>
          <w:kern w:val="0"/>
          <w:szCs w:val="21"/>
        </w:rPr>
        <w:t>医疗电气</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w:t>
      </w:r>
      <w:r w:rsidR="00DF4685" w:rsidRPr="00F003A3">
        <w:rPr>
          <w:rFonts w:ascii="Arial" w:eastAsia="宋体" w:hAnsi="Arial" w:cs="Arial"/>
          <w:color w:val="000000"/>
          <w:kern w:val="0"/>
          <w:szCs w:val="21"/>
        </w:rPr>
        <w:t>一般安全</w:t>
      </w:r>
      <w:r w:rsidRPr="00F003A3">
        <w:rPr>
          <w:rFonts w:ascii="Arial" w:eastAsia="宋体" w:hAnsi="Arial" w:cs="Arial"/>
          <w:color w:val="000000"/>
          <w:kern w:val="0"/>
          <w:szCs w:val="21"/>
        </w:rPr>
        <w:t>要求</w:t>
      </w: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31"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4" style="width:0;height:0" o:hralign="center" o:hrstd="t" o:hr="t" fillcolor="#a0a0a0" stroked="f"/>
        </w:pict>
      </w:r>
    </w:p>
    <w:p w:rsidR="003C0F18" w:rsidRPr="00B93F08"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B93F08">
        <w:rPr>
          <w:rFonts w:ascii="Arial" w:eastAsia="宋体" w:hAnsi="Arial" w:cs="Arial"/>
          <w:b/>
          <w:bCs/>
          <w:color w:val="000000"/>
          <w:kern w:val="0"/>
          <w:sz w:val="30"/>
          <w:szCs w:val="30"/>
        </w:rPr>
        <w:t xml:space="preserve">9. </w:t>
      </w:r>
      <w:r w:rsidR="00DF4685" w:rsidRPr="00B93F08">
        <w:rPr>
          <w:rFonts w:ascii="Arial" w:eastAsia="宋体" w:hAnsi="Arial" w:cs="Arial"/>
          <w:b/>
          <w:bCs/>
          <w:color w:val="000000"/>
          <w:kern w:val="0"/>
          <w:sz w:val="30"/>
          <w:szCs w:val="30"/>
        </w:rPr>
        <w:t>超声安全</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00DF4685" w:rsidRPr="00F003A3">
        <w:rPr>
          <w:rFonts w:ascii="Arial" w:eastAsia="宋体" w:hAnsi="Arial" w:cs="Arial"/>
          <w:color w:val="000000"/>
          <w:kern w:val="0"/>
          <w:szCs w:val="21"/>
        </w:rPr>
        <w:t>通过遵循本</w:t>
      </w:r>
      <w:r w:rsidR="00E73898" w:rsidRPr="00F003A3">
        <w:rPr>
          <w:rFonts w:ascii="Arial" w:eastAsia="宋体" w:hAnsi="Arial" w:cs="Arial"/>
          <w:color w:val="000000"/>
          <w:kern w:val="0"/>
          <w:szCs w:val="21"/>
        </w:rPr>
        <w:t>指导性文件</w:t>
      </w:r>
      <w:r w:rsidR="00DF4685" w:rsidRPr="00F003A3">
        <w:rPr>
          <w:rFonts w:ascii="Arial" w:eastAsia="宋体" w:hAnsi="Arial" w:cs="Arial"/>
          <w:color w:val="000000"/>
          <w:kern w:val="0"/>
          <w:szCs w:val="21"/>
        </w:rPr>
        <w:t>：给寻求诊断超声系统和换能器上市许可的制造商的信息</w:t>
      </w:r>
      <w:hyperlink r:id="rId32" w:anchor="ft9" w:history="1">
        <w:r w:rsidR="00FC34FC" w:rsidRPr="00F003A3">
          <w:rPr>
            <w:rFonts w:ascii="Arial" w:eastAsia="宋体" w:hAnsi="Arial" w:cs="Arial"/>
            <w:b/>
            <w:bCs/>
            <w:color w:val="0000CC"/>
            <w:kern w:val="0"/>
            <w:szCs w:val="21"/>
            <w:u w:val="single"/>
            <w:vertAlign w:val="superscript"/>
          </w:rPr>
          <w:t>9</w:t>
        </w:r>
      </w:hyperlink>
      <w:r w:rsidR="00370F6E" w:rsidRPr="00F003A3">
        <w:rPr>
          <w:rFonts w:ascii="Arial" w:eastAsia="宋体" w:hAnsi="Arial" w:cs="Arial"/>
          <w:color w:val="000000"/>
          <w:kern w:val="0"/>
          <w:szCs w:val="21"/>
        </w:rPr>
        <w:t>有关</w:t>
      </w:r>
      <w:r w:rsidR="00370F6E" w:rsidRPr="00F003A3">
        <w:rPr>
          <w:rFonts w:ascii="Arial" w:eastAsia="宋体" w:hAnsi="Arial" w:cs="Arial"/>
          <w:color w:val="000000"/>
          <w:kern w:val="0"/>
          <w:szCs w:val="21"/>
        </w:rPr>
        <w:t>Track 1</w:t>
      </w:r>
      <w:r w:rsidR="00370F6E" w:rsidRPr="00F003A3">
        <w:rPr>
          <w:rFonts w:ascii="Arial" w:eastAsia="宋体" w:hAnsi="Arial" w:cs="Arial"/>
          <w:color w:val="000000"/>
          <w:kern w:val="0"/>
          <w:szCs w:val="21"/>
        </w:rPr>
        <w:t>器械的章节</w:t>
      </w:r>
      <w:r w:rsidR="00DF4685" w:rsidRPr="00F003A3">
        <w:rPr>
          <w:rFonts w:ascii="Arial" w:eastAsia="宋体" w:hAnsi="Arial" w:cs="Arial"/>
          <w:color w:val="000000"/>
          <w:kern w:val="0"/>
          <w:szCs w:val="21"/>
        </w:rPr>
        <w:t>来</w:t>
      </w:r>
      <w:r w:rsidRPr="00F003A3">
        <w:rPr>
          <w:rFonts w:ascii="Arial" w:eastAsia="宋体" w:hAnsi="Arial" w:cs="Arial"/>
          <w:color w:val="000000"/>
          <w:kern w:val="0"/>
          <w:szCs w:val="21"/>
        </w:rPr>
        <w:t>处</w:t>
      </w:r>
      <w:r w:rsidR="00370F6E" w:rsidRPr="00F003A3">
        <w:rPr>
          <w:rFonts w:ascii="Arial" w:eastAsia="宋体" w:hAnsi="Arial" w:cs="Arial"/>
          <w:color w:val="000000"/>
          <w:kern w:val="0"/>
          <w:szCs w:val="21"/>
        </w:rPr>
        <w:t>理超声</w:t>
      </w:r>
      <w:r w:rsidRPr="00F003A3">
        <w:rPr>
          <w:rFonts w:ascii="Arial" w:eastAsia="宋体" w:hAnsi="Arial" w:cs="Arial"/>
          <w:color w:val="000000"/>
          <w:kern w:val="0"/>
          <w:szCs w:val="21"/>
        </w:rPr>
        <w:t>安全性</w:t>
      </w:r>
      <w:r w:rsidR="008F06D2" w:rsidRPr="00F003A3">
        <w:rPr>
          <w:rFonts w:ascii="Arial" w:eastAsia="宋体" w:hAnsi="Arial" w:cs="Arial"/>
          <w:color w:val="000000"/>
          <w:kern w:val="0"/>
          <w:szCs w:val="21"/>
        </w:rPr>
        <w:t>；</w:t>
      </w:r>
      <w:r w:rsidRPr="00F003A3">
        <w:rPr>
          <w:rFonts w:ascii="Arial" w:eastAsia="宋体" w:hAnsi="Arial" w:cs="Arial"/>
          <w:color w:val="000000"/>
          <w:kern w:val="0"/>
          <w:szCs w:val="21"/>
        </w:rPr>
        <w:t>也就是说，不包含</w:t>
      </w:r>
      <w:r w:rsidRPr="00F003A3">
        <w:rPr>
          <w:rFonts w:ascii="Arial" w:eastAsia="宋体" w:hAnsi="Arial" w:cs="Arial"/>
          <w:color w:val="000000"/>
          <w:kern w:val="0"/>
          <w:szCs w:val="21"/>
        </w:rPr>
        <w:t>IEC 60601-2-7</w:t>
      </w:r>
      <w:r w:rsidRPr="00F003A3">
        <w:rPr>
          <w:rFonts w:ascii="Arial" w:eastAsia="宋体" w:hAnsi="Arial" w:cs="Arial"/>
          <w:color w:val="000000"/>
          <w:kern w:val="0"/>
          <w:szCs w:val="21"/>
        </w:rPr>
        <w:t>中定义的实时声输出显示的那些</w:t>
      </w:r>
      <w:r w:rsidR="001E6D81" w:rsidRPr="00F003A3">
        <w:rPr>
          <w:rFonts w:ascii="Arial" w:eastAsia="宋体" w:hAnsi="Arial" w:cs="Arial"/>
          <w:color w:val="000000"/>
          <w:kern w:val="0"/>
          <w:szCs w:val="21"/>
        </w:rPr>
        <w:t>器械</w:t>
      </w:r>
      <w:r w:rsidR="00370F6E" w:rsidRPr="00F003A3">
        <w:rPr>
          <w:rFonts w:ascii="Arial" w:eastAsia="宋体" w:hAnsi="Arial" w:cs="Arial"/>
          <w:color w:val="000000"/>
          <w:kern w:val="0"/>
          <w:szCs w:val="21"/>
        </w:rPr>
        <w:t>适用</w:t>
      </w:r>
      <w:r w:rsidRPr="00F003A3">
        <w:rPr>
          <w:rFonts w:ascii="Arial" w:eastAsia="宋体" w:hAnsi="Arial" w:cs="Arial"/>
          <w:color w:val="000000"/>
          <w:kern w:val="0"/>
          <w:szCs w:val="21"/>
        </w:rPr>
        <w:t>。</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妇产科</w:t>
      </w:r>
      <w:r w:rsidR="001E6D81" w:rsidRPr="00F003A3">
        <w:rPr>
          <w:rFonts w:ascii="Arial" w:eastAsia="宋体" w:hAnsi="Arial" w:cs="Arial"/>
          <w:color w:val="000000"/>
          <w:kern w:val="0"/>
          <w:szCs w:val="21"/>
        </w:rPr>
        <w:t>器械</w:t>
      </w:r>
      <w:r w:rsidR="00370F6E" w:rsidRPr="00F003A3">
        <w:rPr>
          <w:rFonts w:ascii="Arial" w:eastAsia="宋体" w:hAnsi="Arial" w:cs="Arial"/>
          <w:color w:val="000000"/>
          <w:kern w:val="0"/>
          <w:szCs w:val="21"/>
        </w:rPr>
        <w:t>科</w:t>
      </w:r>
      <w:r w:rsidRPr="00F003A3">
        <w:rPr>
          <w:rFonts w:ascii="Arial" w:eastAsia="宋体" w:hAnsi="Arial" w:cs="Arial"/>
          <w:color w:val="000000"/>
          <w:kern w:val="0"/>
          <w:szCs w:val="21"/>
        </w:rPr>
        <w:t>可以回答任何有关</w:t>
      </w:r>
      <w:r w:rsidR="00370F6E" w:rsidRPr="00F003A3">
        <w:rPr>
          <w:rFonts w:ascii="Arial" w:eastAsia="宋体" w:hAnsi="Arial" w:cs="Arial"/>
          <w:color w:val="000000"/>
          <w:kern w:val="0"/>
          <w:szCs w:val="21"/>
        </w:rPr>
        <w:t>适用于</w:t>
      </w:r>
      <w:r w:rsidR="00095ACD" w:rsidRPr="00F003A3">
        <w:rPr>
          <w:rFonts w:ascii="Arial" w:eastAsia="宋体" w:hAnsi="Arial" w:cs="Arial"/>
          <w:color w:val="000000"/>
          <w:kern w:val="0"/>
          <w:szCs w:val="21"/>
        </w:rPr>
        <w:t>贵公司</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功能和设计的</w:t>
      </w:r>
      <w:r w:rsidR="00FC34FC" w:rsidRPr="00F003A3">
        <w:rPr>
          <w:rFonts w:ascii="Arial" w:eastAsia="宋体" w:hAnsi="Arial" w:cs="Arial"/>
          <w:color w:val="000000"/>
          <w:kern w:val="0"/>
          <w:szCs w:val="21"/>
        </w:rPr>
        <w:t>标准的</w:t>
      </w:r>
      <w:r w:rsidRPr="00F003A3">
        <w:rPr>
          <w:rFonts w:ascii="Arial" w:eastAsia="宋体" w:hAnsi="Arial" w:cs="Arial"/>
          <w:color w:val="000000"/>
          <w:kern w:val="0"/>
          <w:szCs w:val="21"/>
        </w:rPr>
        <w:t>问题。</w:t>
      </w: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33"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5" style="width:0;height:0" o:hralign="center" o:hrstd="t" o:hr="t" fillcolor="#a0a0a0" stroked="f"/>
        </w:pict>
      </w:r>
    </w:p>
    <w:p w:rsidR="003C0F18" w:rsidRPr="00B93F08"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B93F08">
        <w:rPr>
          <w:rFonts w:ascii="Arial" w:eastAsia="宋体" w:hAnsi="Arial" w:cs="Arial"/>
          <w:b/>
          <w:bCs/>
          <w:color w:val="000000"/>
          <w:kern w:val="0"/>
          <w:sz w:val="30"/>
          <w:szCs w:val="30"/>
        </w:rPr>
        <w:t>10.</w:t>
      </w:r>
      <w:r w:rsidR="00324DC2" w:rsidRPr="00B93F08">
        <w:rPr>
          <w:rFonts w:ascii="Arial" w:eastAsia="宋体" w:hAnsi="Arial" w:cs="Arial"/>
          <w:b/>
          <w:bCs/>
          <w:color w:val="000000"/>
          <w:kern w:val="0"/>
          <w:sz w:val="30"/>
          <w:szCs w:val="30"/>
        </w:rPr>
        <w:t>电磁兼容性</w:t>
      </w:r>
    </w:p>
    <w:p w:rsidR="00EC57F6" w:rsidRPr="00F003A3" w:rsidRDefault="00324DC2"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电磁兼容性</w:t>
      </w:r>
      <w:r w:rsidR="00EC57F6" w:rsidRPr="00F003A3">
        <w:rPr>
          <w:rFonts w:ascii="Arial" w:eastAsia="宋体" w:hAnsi="Arial" w:cs="Arial"/>
          <w:color w:val="000000"/>
          <w:kern w:val="0"/>
          <w:szCs w:val="21"/>
        </w:rPr>
        <w:t>（</w:t>
      </w:r>
      <w:r w:rsidR="00EC57F6" w:rsidRPr="00F003A3">
        <w:rPr>
          <w:rFonts w:ascii="Arial" w:eastAsia="宋体" w:hAnsi="Arial" w:cs="Arial"/>
          <w:color w:val="000000"/>
          <w:kern w:val="0"/>
          <w:szCs w:val="21"/>
        </w:rPr>
        <w:t>EMC</w:t>
      </w:r>
      <w:r w:rsidR="00EC57F6" w:rsidRPr="00F003A3">
        <w:rPr>
          <w:rFonts w:ascii="Arial" w:eastAsia="宋体" w:hAnsi="Arial" w:cs="Arial"/>
          <w:color w:val="000000"/>
          <w:kern w:val="0"/>
          <w:szCs w:val="21"/>
        </w:rPr>
        <w:t>）包括</w:t>
      </w:r>
      <w:r w:rsidR="00370F6E" w:rsidRPr="00F003A3">
        <w:rPr>
          <w:rFonts w:ascii="Arial" w:eastAsia="宋体" w:hAnsi="Arial" w:cs="Arial"/>
          <w:color w:val="000000"/>
          <w:kern w:val="0"/>
          <w:szCs w:val="21"/>
        </w:rPr>
        <w:t>放射（干扰</w:t>
      </w:r>
      <w:r w:rsidR="00EC57F6" w:rsidRPr="00F003A3">
        <w:rPr>
          <w:rFonts w:ascii="Arial" w:eastAsia="宋体" w:hAnsi="Arial" w:cs="Arial"/>
          <w:color w:val="000000"/>
          <w:kern w:val="0"/>
          <w:szCs w:val="21"/>
        </w:rPr>
        <w:t>其他电子</w:t>
      </w:r>
      <w:r w:rsidR="001E6D81"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）和抗扰性（</w:t>
      </w:r>
      <w:r w:rsidR="00370F6E" w:rsidRPr="00F003A3">
        <w:rPr>
          <w:rFonts w:ascii="Arial" w:eastAsia="宋体" w:hAnsi="Arial" w:cs="Arial"/>
          <w:color w:val="000000"/>
          <w:kern w:val="0"/>
          <w:szCs w:val="21"/>
        </w:rPr>
        <w:t>因来自</w:t>
      </w:r>
      <w:r w:rsidR="00EC57F6" w:rsidRPr="00F003A3">
        <w:rPr>
          <w:rFonts w:ascii="Arial" w:eastAsia="宋体" w:hAnsi="Arial" w:cs="Arial"/>
          <w:color w:val="000000"/>
          <w:kern w:val="0"/>
          <w:szCs w:val="21"/>
        </w:rPr>
        <w:t>其他电子</w:t>
      </w:r>
      <w:r w:rsidR="001E6D81"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的</w:t>
      </w:r>
      <w:r w:rsidR="00370F6E" w:rsidRPr="00F003A3">
        <w:rPr>
          <w:rFonts w:ascii="Arial" w:eastAsia="宋体" w:hAnsi="Arial" w:cs="Arial"/>
          <w:color w:val="000000"/>
          <w:kern w:val="0"/>
          <w:szCs w:val="21"/>
        </w:rPr>
        <w:t>放射而</w:t>
      </w:r>
      <w:r w:rsidR="00EC57F6" w:rsidRPr="00F003A3">
        <w:rPr>
          <w:rFonts w:ascii="Arial" w:eastAsia="宋体" w:hAnsi="Arial" w:cs="Arial"/>
          <w:color w:val="000000"/>
          <w:kern w:val="0"/>
          <w:szCs w:val="21"/>
        </w:rPr>
        <w:t>造成的</w:t>
      </w:r>
      <w:r w:rsidR="001E6D81" w:rsidRPr="00F003A3">
        <w:rPr>
          <w:rFonts w:ascii="Arial" w:eastAsia="宋体" w:hAnsi="Arial" w:cs="Arial"/>
          <w:color w:val="000000"/>
          <w:kern w:val="0"/>
          <w:szCs w:val="21"/>
        </w:rPr>
        <w:t>器械</w:t>
      </w:r>
      <w:r w:rsidR="00370F6E" w:rsidRPr="00F003A3">
        <w:rPr>
          <w:rFonts w:ascii="Arial" w:eastAsia="宋体" w:hAnsi="Arial" w:cs="Arial"/>
          <w:color w:val="000000"/>
          <w:kern w:val="0"/>
          <w:szCs w:val="21"/>
        </w:rPr>
        <w:t>性能</w:t>
      </w:r>
      <w:r w:rsidR="00EC57F6" w:rsidRPr="00F003A3">
        <w:rPr>
          <w:rFonts w:ascii="Arial" w:eastAsia="宋体" w:hAnsi="Arial" w:cs="Arial"/>
          <w:color w:val="000000"/>
          <w:kern w:val="0"/>
          <w:szCs w:val="21"/>
        </w:rPr>
        <w:t>干扰）。我们建议</w:t>
      </w:r>
      <w:r w:rsidR="00095ACD" w:rsidRPr="00F003A3">
        <w:rPr>
          <w:rFonts w:ascii="Arial" w:eastAsia="宋体" w:hAnsi="Arial" w:cs="Arial"/>
          <w:color w:val="000000"/>
          <w:kern w:val="0"/>
          <w:szCs w:val="21"/>
        </w:rPr>
        <w:t>贵公司</w:t>
      </w:r>
      <w:r w:rsidR="00EC57F6" w:rsidRPr="00F003A3">
        <w:rPr>
          <w:rFonts w:ascii="Arial" w:eastAsia="宋体" w:hAnsi="Arial" w:cs="Arial"/>
          <w:color w:val="000000"/>
          <w:kern w:val="0"/>
          <w:szCs w:val="21"/>
        </w:rPr>
        <w:t>评估</w:t>
      </w:r>
      <w:r w:rsidR="00095ACD" w:rsidRPr="00F003A3">
        <w:rPr>
          <w:rFonts w:ascii="Arial" w:eastAsia="宋体" w:hAnsi="Arial" w:cs="Arial"/>
          <w:color w:val="000000"/>
          <w:kern w:val="0"/>
          <w:szCs w:val="21"/>
        </w:rPr>
        <w:t>贵公司</w:t>
      </w:r>
      <w:r w:rsidR="001E6D81" w:rsidRPr="00F003A3">
        <w:rPr>
          <w:rFonts w:ascii="Arial" w:eastAsia="宋体" w:hAnsi="Arial" w:cs="Arial"/>
          <w:color w:val="000000"/>
          <w:kern w:val="0"/>
          <w:szCs w:val="21"/>
        </w:rPr>
        <w:t>器械</w:t>
      </w:r>
      <w:r w:rsidR="00EC57F6" w:rsidRPr="00F003A3">
        <w:rPr>
          <w:rFonts w:ascii="Arial" w:eastAsia="宋体" w:hAnsi="Arial" w:cs="Arial"/>
          <w:color w:val="000000"/>
          <w:kern w:val="0"/>
          <w:szCs w:val="21"/>
        </w:rPr>
        <w:t>的</w:t>
      </w:r>
      <w:r w:rsidR="00EC57F6" w:rsidRPr="00F003A3">
        <w:rPr>
          <w:rFonts w:ascii="Arial" w:eastAsia="宋体" w:hAnsi="Arial" w:cs="Arial"/>
          <w:color w:val="000000"/>
          <w:kern w:val="0"/>
          <w:szCs w:val="21"/>
        </w:rPr>
        <w:t>EMC</w:t>
      </w:r>
      <w:r w:rsidR="00EC57F6" w:rsidRPr="00F003A3">
        <w:rPr>
          <w:rFonts w:ascii="Arial" w:eastAsia="宋体" w:hAnsi="Arial" w:cs="Arial"/>
          <w:color w:val="000000"/>
          <w:kern w:val="0"/>
          <w:szCs w:val="21"/>
        </w:rPr>
        <w:t>，如下所述。</w:t>
      </w:r>
    </w:p>
    <w:p w:rsidR="003C0F18" w:rsidRPr="00F003A3" w:rsidRDefault="00370F6E"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000000"/>
          <w:kern w:val="0"/>
          <w:szCs w:val="21"/>
        </w:rPr>
        <w:t>放射</w:t>
      </w:r>
    </w:p>
    <w:p w:rsidR="003C0F18" w:rsidRPr="00F003A3" w:rsidRDefault="00370F6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FDA</w:t>
      </w:r>
      <w:r w:rsidRPr="00F003A3">
        <w:rPr>
          <w:rFonts w:ascii="Arial" w:eastAsia="宋体" w:hAnsi="Arial" w:cs="Arial"/>
          <w:color w:val="000000"/>
          <w:kern w:val="0"/>
          <w:szCs w:val="21"/>
        </w:rPr>
        <w:t>建议</w:t>
      </w:r>
      <w:r w:rsidRPr="00F003A3">
        <w:rPr>
          <w:rFonts w:ascii="Arial" w:eastAsia="宋体" w:hAnsi="Arial" w:cs="Arial"/>
          <w:color w:val="000000"/>
          <w:kern w:val="0"/>
          <w:szCs w:val="21"/>
        </w:rPr>
        <w:t>EMC</w:t>
      </w:r>
      <w:r w:rsidRPr="00F003A3">
        <w:rPr>
          <w:rFonts w:ascii="Arial" w:eastAsia="宋体" w:hAnsi="Arial" w:cs="Arial"/>
          <w:color w:val="000000"/>
          <w:kern w:val="0"/>
          <w:szCs w:val="21"/>
        </w:rPr>
        <w:t>试验应证明该器械不会对其他电子器械的性能产生不利干扰，包括：</w:t>
      </w:r>
    </w:p>
    <w:p w:rsidR="003C0F18" w:rsidRPr="00F003A3" w:rsidRDefault="006F3714" w:rsidP="00276A14">
      <w:pPr>
        <w:widowControl/>
        <w:numPr>
          <w:ilvl w:val="0"/>
          <w:numId w:val="18"/>
        </w:numPr>
        <w:shd w:val="clear" w:color="auto" w:fill="FFFFFF"/>
        <w:snapToGrid w:val="0"/>
        <w:spacing w:line="300" w:lineRule="auto"/>
        <w:ind w:leftChars="7" w:left="420" w:hanging="405"/>
        <w:rPr>
          <w:rFonts w:ascii="Arial" w:eastAsia="宋体" w:hAnsi="Arial" w:cs="Arial"/>
          <w:color w:val="000000"/>
          <w:kern w:val="0"/>
          <w:szCs w:val="21"/>
        </w:rPr>
      </w:pPr>
      <w:r w:rsidRPr="00F003A3">
        <w:rPr>
          <w:rFonts w:ascii="Arial" w:eastAsia="宋体" w:hAnsi="Arial" w:cs="Arial"/>
          <w:color w:val="000000"/>
          <w:kern w:val="0"/>
          <w:szCs w:val="21"/>
        </w:rPr>
        <w:t>应急无线电业务</w:t>
      </w:r>
    </w:p>
    <w:p w:rsidR="003C0F18" w:rsidRPr="00F003A3" w:rsidRDefault="006F3714" w:rsidP="00276A14">
      <w:pPr>
        <w:widowControl/>
        <w:numPr>
          <w:ilvl w:val="0"/>
          <w:numId w:val="18"/>
        </w:numPr>
        <w:shd w:val="clear" w:color="auto" w:fill="FFFFFF"/>
        <w:snapToGrid w:val="0"/>
        <w:spacing w:line="300" w:lineRule="auto"/>
        <w:ind w:leftChars="7" w:left="420" w:hanging="405"/>
        <w:rPr>
          <w:rFonts w:ascii="Arial" w:eastAsia="宋体" w:hAnsi="Arial" w:cs="Arial"/>
          <w:color w:val="000000"/>
          <w:kern w:val="0"/>
          <w:szCs w:val="21"/>
        </w:rPr>
      </w:pPr>
      <w:r w:rsidRPr="00F003A3">
        <w:rPr>
          <w:rFonts w:ascii="Arial" w:eastAsia="宋体" w:hAnsi="Arial" w:cs="Arial"/>
          <w:color w:val="000000"/>
          <w:kern w:val="0"/>
          <w:szCs w:val="21"/>
        </w:rPr>
        <w:t>诊断器械</w:t>
      </w:r>
    </w:p>
    <w:p w:rsidR="003C0F18" w:rsidRPr="00F003A3" w:rsidRDefault="00FC34FC" w:rsidP="00276A14">
      <w:pPr>
        <w:widowControl/>
        <w:numPr>
          <w:ilvl w:val="0"/>
          <w:numId w:val="18"/>
        </w:numPr>
        <w:shd w:val="clear" w:color="auto" w:fill="FFFFFF"/>
        <w:snapToGrid w:val="0"/>
        <w:spacing w:line="300" w:lineRule="auto"/>
        <w:ind w:leftChars="7" w:left="420" w:hanging="405"/>
        <w:rPr>
          <w:rFonts w:ascii="Arial" w:eastAsia="宋体" w:hAnsi="Arial" w:cs="Arial"/>
          <w:color w:val="000000"/>
          <w:kern w:val="0"/>
          <w:szCs w:val="21"/>
        </w:rPr>
      </w:pPr>
      <w:r w:rsidRPr="00F003A3">
        <w:rPr>
          <w:rFonts w:ascii="Arial" w:eastAsia="宋体" w:hAnsi="Arial" w:cs="Arial"/>
          <w:color w:val="000000"/>
          <w:kern w:val="0"/>
          <w:szCs w:val="21"/>
        </w:rPr>
        <w:t>有源植入性</w:t>
      </w:r>
      <w:r w:rsidR="006F3714" w:rsidRPr="00F003A3">
        <w:rPr>
          <w:rFonts w:ascii="Arial" w:eastAsia="宋体" w:hAnsi="Arial" w:cs="Arial"/>
          <w:color w:val="000000"/>
          <w:kern w:val="0"/>
          <w:szCs w:val="21"/>
        </w:rPr>
        <w:t>器械</w:t>
      </w:r>
      <w:r w:rsidR="008F06D2" w:rsidRPr="00F003A3">
        <w:rPr>
          <w:rFonts w:ascii="Arial" w:eastAsia="宋体" w:hAnsi="Arial" w:cs="Arial"/>
          <w:color w:val="000000"/>
          <w:kern w:val="0"/>
          <w:szCs w:val="21"/>
        </w:rPr>
        <w:t>；</w:t>
      </w:r>
      <w:r w:rsidR="006F3714" w:rsidRPr="00F003A3">
        <w:rPr>
          <w:rFonts w:ascii="Arial" w:eastAsia="宋体" w:hAnsi="Arial" w:cs="Arial"/>
          <w:color w:val="000000"/>
          <w:kern w:val="0"/>
          <w:szCs w:val="21"/>
        </w:rPr>
        <w:t>例如起搏器、除颤器。</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D16864" w:rsidRPr="00F003A3">
        <w:rPr>
          <w:rFonts w:ascii="Arial" w:eastAsia="宋体" w:hAnsi="Arial" w:cs="Arial"/>
          <w:color w:val="000000"/>
          <w:kern w:val="0"/>
          <w:szCs w:val="21"/>
        </w:rPr>
        <w:t>试验</w:t>
      </w:r>
      <w:r w:rsidRPr="00F003A3">
        <w:rPr>
          <w:rFonts w:ascii="Arial" w:eastAsia="宋体" w:hAnsi="Arial" w:cs="Arial"/>
          <w:color w:val="000000"/>
          <w:kern w:val="0"/>
          <w:szCs w:val="21"/>
        </w:rPr>
        <w:t>包括</w:t>
      </w:r>
      <w:r w:rsidR="006F3714" w:rsidRPr="00F003A3">
        <w:rPr>
          <w:rFonts w:ascii="Arial" w:eastAsia="宋体" w:hAnsi="Arial" w:cs="Arial"/>
          <w:color w:val="000000"/>
          <w:kern w:val="0"/>
          <w:szCs w:val="21"/>
        </w:rPr>
        <w:t>对</w:t>
      </w:r>
      <w:r w:rsidRPr="00F003A3">
        <w:rPr>
          <w:rFonts w:ascii="Arial" w:eastAsia="宋体" w:hAnsi="Arial" w:cs="Arial"/>
          <w:color w:val="000000"/>
          <w:kern w:val="0"/>
          <w:szCs w:val="21"/>
        </w:rPr>
        <w:t>电磁和传导</w:t>
      </w:r>
      <w:r w:rsidR="006F3714" w:rsidRPr="00F003A3">
        <w:rPr>
          <w:rFonts w:ascii="Arial" w:eastAsia="宋体" w:hAnsi="Arial" w:cs="Arial"/>
          <w:color w:val="000000"/>
          <w:kern w:val="0"/>
          <w:szCs w:val="21"/>
        </w:rPr>
        <w:t>放射的测量</w:t>
      </w:r>
      <w:r w:rsidRPr="00F003A3">
        <w:rPr>
          <w:rFonts w:ascii="Arial" w:eastAsia="宋体" w:hAnsi="Arial" w:cs="Arial"/>
          <w:color w:val="000000"/>
          <w:kern w:val="0"/>
          <w:szCs w:val="21"/>
        </w:rPr>
        <w:t>。</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p>
    <w:p w:rsidR="003C0F18" w:rsidRPr="00F003A3" w:rsidRDefault="006F3714" w:rsidP="00F003A3">
      <w:pPr>
        <w:widowControl/>
        <w:shd w:val="clear" w:color="auto" w:fill="FFFFFF"/>
        <w:snapToGrid w:val="0"/>
        <w:spacing w:before="236" w:after="118" w:line="300" w:lineRule="auto"/>
        <w:outlineLvl w:val="4"/>
        <w:rPr>
          <w:rFonts w:ascii="Arial" w:eastAsia="宋体" w:hAnsi="Arial" w:cs="Arial"/>
          <w:b/>
          <w:bCs/>
          <w:color w:val="000000"/>
          <w:kern w:val="0"/>
          <w:szCs w:val="21"/>
        </w:rPr>
      </w:pPr>
      <w:r w:rsidRPr="00F003A3">
        <w:rPr>
          <w:rFonts w:ascii="Arial" w:eastAsia="宋体" w:hAnsi="Arial" w:cs="Arial"/>
          <w:b/>
          <w:bCs/>
          <w:color w:val="000000"/>
          <w:kern w:val="0"/>
          <w:szCs w:val="21"/>
        </w:rPr>
        <w:t>抗扰性</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FDA</w:t>
      </w:r>
      <w:r w:rsidRPr="00F003A3">
        <w:rPr>
          <w:rFonts w:ascii="Arial" w:eastAsia="宋体" w:hAnsi="Arial" w:cs="Arial"/>
          <w:color w:val="000000"/>
          <w:kern w:val="0"/>
          <w:szCs w:val="21"/>
        </w:rPr>
        <w:t>建议</w:t>
      </w:r>
      <w:r w:rsidR="006F3714" w:rsidRPr="00F003A3">
        <w:rPr>
          <w:rFonts w:ascii="Arial" w:eastAsia="宋体" w:hAnsi="Arial" w:cs="Arial"/>
          <w:color w:val="000000"/>
          <w:kern w:val="0"/>
          <w:szCs w:val="21"/>
        </w:rPr>
        <w:t>，</w:t>
      </w:r>
      <w:r w:rsidRPr="00F003A3">
        <w:rPr>
          <w:rFonts w:ascii="Arial" w:eastAsia="宋体" w:hAnsi="Arial" w:cs="Arial"/>
          <w:color w:val="000000"/>
          <w:kern w:val="0"/>
          <w:szCs w:val="21"/>
        </w:rPr>
        <w:t>EMC</w:t>
      </w:r>
      <w:r w:rsidR="00D16864" w:rsidRPr="00F003A3">
        <w:rPr>
          <w:rFonts w:ascii="Arial" w:eastAsia="宋体" w:hAnsi="Arial" w:cs="Arial"/>
          <w:color w:val="000000"/>
          <w:kern w:val="0"/>
          <w:szCs w:val="21"/>
        </w:rPr>
        <w:t>试验</w:t>
      </w:r>
      <w:r w:rsidRPr="00F003A3">
        <w:rPr>
          <w:rFonts w:ascii="Arial" w:eastAsia="宋体" w:hAnsi="Arial" w:cs="Arial"/>
          <w:color w:val="000000"/>
          <w:kern w:val="0"/>
          <w:szCs w:val="21"/>
        </w:rPr>
        <w:t>还</w:t>
      </w:r>
      <w:r w:rsidR="006F3714" w:rsidRPr="00F003A3">
        <w:rPr>
          <w:rFonts w:ascii="Arial" w:eastAsia="宋体" w:hAnsi="Arial" w:cs="Arial"/>
          <w:color w:val="000000"/>
          <w:kern w:val="0"/>
          <w:szCs w:val="21"/>
        </w:rPr>
        <w:t>应证明，如果在预期</w:t>
      </w:r>
      <w:r w:rsidRPr="00F003A3">
        <w:rPr>
          <w:rFonts w:ascii="Arial" w:eastAsia="宋体" w:hAnsi="Arial" w:cs="Arial"/>
          <w:color w:val="000000"/>
          <w:kern w:val="0"/>
          <w:szCs w:val="21"/>
        </w:rPr>
        <w:t>使用环境（</w:t>
      </w:r>
      <w:r w:rsidR="006F3714" w:rsidRPr="00F003A3">
        <w:rPr>
          <w:rFonts w:ascii="Arial" w:eastAsia="宋体" w:hAnsi="Arial" w:cs="Arial"/>
          <w:color w:val="000000"/>
          <w:kern w:val="0"/>
          <w:szCs w:val="21"/>
        </w:rPr>
        <w:t>抗扰性</w:t>
      </w:r>
      <w:r w:rsidRPr="00F003A3">
        <w:rPr>
          <w:rFonts w:ascii="Arial" w:eastAsia="宋体" w:hAnsi="Arial" w:cs="Arial"/>
          <w:color w:val="000000"/>
          <w:kern w:val="0"/>
          <w:szCs w:val="21"/>
        </w:rPr>
        <w:t>）中存在其他电气和电子</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或其他电磁干扰源，</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将按预期</w:t>
      </w:r>
      <w:r w:rsidR="00FC34FC" w:rsidRPr="00F003A3">
        <w:rPr>
          <w:rFonts w:ascii="Arial" w:eastAsia="宋体" w:hAnsi="Arial" w:cs="Arial"/>
          <w:color w:val="000000"/>
          <w:kern w:val="0"/>
          <w:szCs w:val="21"/>
        </w:rPr>
        <w:t>运行</w:t>
      </w:r>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在暴露于各种形式的电磁干扰期间和之后，</w:t>
      </w:r>
      <w:r w:rsidR="006F3714" w:rsidRPr="00F003A3">
        <w:rPr>
          <w:rFonts w:ascii="Arial" w:eastAsia="宋体" w:hAnsi="Arial" w:cs="Arial"/>
          <w:color w:val="000000"/>
          <w:kern w:val="0"/>
          <w:szCs w:val="21"/>
        </w:rPr>
        <w:t>器械</w:t>
      </w:r>
      <w:r w:rsidRPr="00F003A3">
        <w:rPr>
          <w:rFonts w:ascii="Arial" w:eastAsia="宋体" w:hAnsi="Arial" w:cs="Arial"/>
          <w:color w:val="000000"/>
          <w:kern w:val="0"/>
          <w:szCs w:val="21"/>
        </w:rPr>
        <w:t>应以可接受的方式</w:t>
      </w:r>
      <w:r w:rsidR="00FC34FC" w:rsidRPr="00F003A3">
        <w:rPr>
          <w:rFonts w:ascii="Arial" w:eastAsia="宋体" w:hAnsi="Arial" w:cs="Arial"/>
          <w:color w:val="000000"/>
          <w:kern w:val="0"/>
          <w:szCs w:val="21"/>
        </w:rPr>
        <w:t>运行</w:t>
      </w:r>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FDA</w:t>
      </w:r>
      <w:r w:rsidRPr="00F003A3">
        <w:rPr>
          <w:rFonts w:ascii="Arial" w:eastAsia="宋体" w:hAnsi="Arial" w:cs="Arial"/>
          <w:color w:val="000000"/>
          <w:kern w:val="0"/>
          <w:szCs w:val="21"/>
        </w:rPr>
        <w:t>建议</w:t>
      </w:r>
      <w:r w:rsidR="00D16864" w:rsidRPr="00F003A3">
        <w:rPr>
          <w:rFonts w:ascii="Arial" w:eastAsia="宋体" w:hAnsi="Arial" w:cs="Arial"/>
          <w:color w:val="000000"/>
          <w:kern w:val="0"/>
          <w:szCs w:val="21"/>
        </w:rPr>
        <w:t>试验</w:t>
      </w:r>
      <w:r w:rsidR="006F3714" w:rsidRPr="00F003A3">
        <w:rPr>
          <w:rFonts w:ascii="Arial" w:eastAsia="宋体" w:hAnsi="Arial" w:cs="Arial"/>
          <w:color w:val="000000"/>
          <w:kern w:val="0"/>
          <w:szCs w:val="21"/>
        </w:rPr>
        <w:t>应</w:t>
      </w:r>
      <w:r w:rsidRPr="00F003A3">
        <w:rPr>
          <w:rFonts w:ascii="Arial" w:eastAsia="宋体" w:hAnsi="Arial" w:cs="Arial"/>
          <w:color w:val="000000"/>
          <w:kern w:val="0"/>
          <w:szCs w:val="21"/>
        </w:rPr>
        <w:t>包括</w:t>
      </w:r>
      <w:r w:rsidR="006F3714" w:rsidRPr="00F003A3">
        <w:rPr>
          <w:rFonts w:ascii="Arial" w:eastAsia="宋体" w:hAnsi="Arial" w:cs="Arial"/>
          <w:color w:val="000000"/>
          <w:kern w:val="0"/>
          <w:szCs w:val="21"/>
        </w:rPr>
        <w:t>暴露于以下环境</w:t>
      </w:r>
      <w:r w:rsidRPr="00F003A3">
        <w:rPr>
          <w:rFonts w:ascii="Arial" w:eastAsia="宋体" w:hAnsi="Arial" w:cs="Arial"/>
          <w:color w:val="000000"/>
          <w:kern w:val="0"/>
          <w:szCs w:val="21"/>
        </w:rPr>
        <w:t>：</w:t>
      </w:r>
    </w:p>
    <w:p w:rsidR="00EC57F6" w:rsidRPr="00F003A3" w:rsidRDefault="00EC57F6" w:rsidP="00F003A3">
      <w:pPr>
        <w:pStyle w:val="aa"/>
        <w:widowControl/>
        <w:numPr>
          <w:ilvl w:val="0"/>
          <w:numId w:val="20"/>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静电放电（</w:t>
      </w:r>
      <w:r w:rsidRPr="00F003A3">
        <w:rPr>
          <w:rFonts w:ascii="Arial" w:eastAsia="宋体" w:hAnsi="Arial" w:cs="Arial"/>
          <w:color w:val="000000"/>
          <w:kern w:val="0"/>
          <w:szCs w:val="21"/>
        </w:rPr>
        <w:t>ESD</w:t>
      </w:r>
      <w:r w:rsidRPr="00F003A3">
        <w:rPr>
          <w:rFonts w:ascii="Arial" w:eastAsia="宋体" w:hAnsi="Arial" w:cs="Arial"/>
          <w:color w:val="000000"/>
          <w:kern w:val="0"/>
          <w:szCs w:val="21"/>
        </w:rPr>
        <w:t>）</w:t>
      </w:r>
    </w:p>
    <w:p w:rsidR="00276A14" w:rsidRDefault="00276A14">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EC57F6" w:rsidRPr="00F003A3" w:rsidRDefault="00EC57F6" w:rsidP="00F003A3">
      <w:pPr>
        <w:pStyle w:val="aa"/>
        <w:widowControl/>
        <w:numPr>
          <w:ilvl w:val="0"/>
          <w:numId w:val="20"/>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lastRenderedPageBreak/>
        <w:t>辐射电磁场</w:t>
      </w:r>
    </w:p>
    <w:p w:rsidR="00EC57F6" w:rsidRPr="00F003A3" w:rsidRDefault="00FC34FC" w:rsidP="00F003A3">
      <w:pPr>
        <w:pStyle w:val="aa"/>
        <w:widowControl/>
        <w:numPr>
          <w:ilvl w:val="0"/>
          <w:numId w:val="20"/>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电快速瞬变脉冲群</w:t>
      </w:r>
      <w:r w:rsidR="00EC57F6" w:rsidRPr="00F003A3">
        <w:rPr>
          <w:rFonts w:ascii="Arial" w:eastAsia="宋体" w:hAnsi="Arial" w:cs="Arial"/>
          <w:color w:val="000000"/>
          <w:kern w:val="0"/>
          <w:szCs w:val="21"/>
        </w:rPr>
        <w:t>和</w:t>
      </w:r>
      <w:r w:rsidR="00D3071E" w:rsidRPr="00F003A3">
        <w:rPr>
          <w:rFonts w:ascii="Arial" w:eastAsia="宋体" w:hAnsi="Arial" w:cs="Arial"/>
          <w:color w:val="000000"/>
          <w:kern w:val="0"/>
          <w:szCs w:val="21"/>
        </w:rPr>
        <w:t>脉冲串</w:t>
      </w:r>
    </w:p>
    <w:p w:rsidR="00EC57F6" w:rsidRPr="00F003A3" w:rsidRDefault="00EC57F6" w:rsidP="00F003A3">
      <w:pPr>
        <w:pStyle w:val="aa"/>
        <w:widowControl/>
        <w:numPr>
          <w:ilvl w:val="0"/>
          <w:numId w:val="20"/>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激增</w:t>
      </w:r>
    </w:p>
    <w:p w:rsidR="00EC57F6" w:rsidRPr="00F003A3" w:rsidRDefault="00EC57F6" w:rsidP="00F003A3">
      <w:pPr>
        <w:pStyle w:val="aa"/>
        <w:widowControl/>
        <w:numPr>
          <w:ilvl w:val="0"/>
          <w:numId w:val="20"/>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传导电磁能量</w:t>
      </w:r>
    </w:p>
    <w:p w:rsidR="00EC57F6" w:rsidRPr="00F003A3" w:rsidRDefault="00EC57F6" w:rsidP="00F003A3">
      <w:pPr>
        <w:pStyle w:val="aa"/>
        <w:widowControl/>
        <w:numPr>
          <w:ilvl w:val="0"/>
          <w:numId w:val="20"/>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电源输入线上的电压骤降</w:t>
      </w:r>
      <w:r w:rsidR="006F3714" w:rsidRPr="00F003A3">
        <w:rPr>
          <w:rFonts w:ascii="Arial" w:eastAsia="宋体" w:hAnsi="Arial" w:cs="Arial"/>
          <w:color w:val="000000"/>
          <w:kern w:val="0"/>
          <w:szCs w:val="21"/>
        </w:rPr>
        <w:t>、</w:t>
      </w:r>
      <w:r w:rsidRPr="00F003A3">
        <w:rPr>
          <w:rFonts w:ascii="Arial" w:eastAsia="宋体" w:hAnsi="Arial" w:cs="Arial"/>
          <w:color w:val="000000"/>
          <w:kern w:val="0"/>
          <w:szCs w:val="21"/>
        </w:rPr>
        <w:t>短暂中断和电压变化</w:t>
      </w:r>
    </w:p>
    <w:p w:rsidR="00EC57F6" w:rsidRPr="00F003A3" w:rsidRDefault="00EC57F6" w:rsidP="00F003A3">
      <w:pPr>
        <w:pStyle w:val="aa"/>
        <w:widowControl/>
        <w:numPr>
          <w:ilvl w:val="0"/>
          <w:numId w:val="20"/>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低频磁场。</w:t>
      </w:r>
    </w:p>
    <w:p w:rsidR="00EC57F6" w:rsidRPr="00F003A3" w:rsidRDefault="00EC57F6" w:rsidP="00276A14">
      <w:pPr>
        <w:widowControl/>
        <w:shd w:val="clear" w:color="auto" w:fill="FFFFFF"/>
        <w:snapToGrid w:val="0"/>
        <w:spacing w:line="300" w:lineRule="auto"/>
        <w:ind w:firstLineChars="340" w:firstLine="714"/>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006F3714" w:rsidRPr="00F003A3">
        <w:rPr>
          <w:rFonts w:ascii="Arial" w:eastAsia="宋体" w:hAnsi="Arial" w:cs="Arial"/>
          <w:color w:val="000000"/>
          <w:kern w:val="0"/>
          <w:szCs w:val="21"/>
        </w:rPr>
        <w:t>通过遵循</w:t>
      </w:r>
      <w:r w:rsidRPr="00F003A3">
        <w:rPr>
          <w:rFonts w:ascii="Arial" w:eastAsia="宋体" w:hAnsi="Arial" w:cs="Arial"/>
          <w:color w:val="000000"/>
          <w:kern w:val="0"/>
          <w:szCs w:val="21"/>
        </w:rPr>
        <w:t>以下标准或</w:t>
      </w:r>
      <w:r w:rsidR="006F3714" w:rsidRPr="00F003A3">
        <w:rPr>
          <w:rFonts w:ascii="Arial" w:eastAsia="宋体" w:hAnsi="Arial" w:cs="Arial"/>
          <w:color w:val="000000"/>
          <w:kern w:val="0"/>
          <w:szCs w:val="21"/>
        </w:rPr>
        <w:t>通过等同</w:t>
      </w:r>
      <w:r w:rsidRPr="00F003A3">
        <w:rPr>
          <w:rFonts w:ascii="Arial" w:eastAsia="宋体" w:hAnsi="Arial" w:cs="Arial"/>
          <w:color w:val="000000"/>
          <w:kern w:val="0"/>
          <w:szCs w:val="21"/>
        </w:rPr>
        <w:t>方法来对</w:t>
      </w:r>
      <w:r w:rsidR="00095ACD" w:rsidRPr="00F003A3">
        <w:rPr>
          <w:rFonts w:ascii="Arial" w:eastAsia="宋体" w:hAnsi="Arial" w:cs="Arial"/>
          <w:color w:val="000000"/>
          <w:kern w:val="0"/>
          <w:szCs w:val="21"/>
        </w:rPr>
        <w:t>贵公司</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的</w:t>
      </w:r>
      <w:r w:rsidRPr="00F003A3">
        <w:rPr>
          <w:rFonts w:ascii="Arial" w:eastAsia="宋体" w:hAnsi="Arial" w:cs="Arial"/>
          <w:color w:val="000000"/>
          <w:kern w:val="0"/>
          <w:szCs w:val="21"/>
        </w:rPr>
        <w:t>EMC</w:t>
      </w:r>
      <w:r w:rsidRPr="00F003A3">
        <w:rPr>
          <w:rFonts w:ascii="Arial" w:eastAsia="宋体" w:hAnsi="Arial" w:cs="Arial"/>
          <w:color w:val="000000"/>
          <w:kern w:val="0"/>
          <w:szCs w:val="21"/>
        </w:rPr>
        <w:t>进行处理。</w:t>
      </w:r>
    </w:p>
    <w:p w:rsidR="00EC57F6" w:rsidRPr="00F003A3" w:rsidRDefault="00EC57F6" w:rsidP="00F003A3">
      <w:pPr>
        <w:pStyle w:val="aa"/>
        <w:widowControl/>
        <w:numPr>
          <w:ilvl w:val="0"/>
          <w:numId w:val="20"/>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IEC 60601-1-2</w:t>
      </w:r>
      <w:r w:rsidRPr="00F003A3">
        <w:rPr>
          <w:rFonts w:ascii="Arial" w:eastAsia="宋体" w:hAnsi="Arial" w:cs="Arial"/>
          <w:color w:val="000000"/>
          <w:kern w:val="0"/>
          <w:szCs w:val="21"/>
        </w:rPr>
        <w:t>医疗电气</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w:t>
      </w:r>
      <w:r w:rsidRPr="00F003A3">
        <w:rPr>
          <w:rFonts w:ascii="Arial" w:eastAsia="宋体" w:hAnsi="Arial" w:cs="Arial"/>
          <w:color w:val="000000"/>
          <w:kern w:val="0"/>
          <w:szCs w:val="21"/>
        </w:rPr>
        <w:t>第</w:t>
      </w:r>
      <w:r w:rsidRPr="00F003A3">
        <w:rPr>
          <w:rFonts w:ascii="Arial" w:eastAsia="宋体" w:hAnsi="Arial" w:cs="Arial"/>
          <w:color w:val="000000"/>
          <w:kern w:val="0"/>
          <w:szCs w:val="21"/>
        </w:rPr>
        <w:t>1</w:t>
      </w:r>
      <w:r w:rsidRPr="00F003A3">
        <w:rPr>
          <w:rFonts w:ascii="Arial" w:eastAsia="宋体" w:hAnsi="Arial" w:cs="Arial"/>
          <w:color w:val="000000"/>
          <w:kern w:val="0"/>
          <w:szCs w:val="21"/>
        </w:rPr>
        <w:t>部分：</w:t>
      </w:r>
      <w:r w:rsidR="006F3714" w:rsidRPr="00F003A3">
        <w:rPr>
          <w:rFonts w:ascii="Arial" w:eastAsia="宋体" w:hAnsi="Arial" w:cs="Arial"/>
          <w:color w:val="000000"/>
          <w:kern w:val="0"/>
          <w:szCs w:val="21"/>
        </w:rPr>
        <w:t>一般安全</w:t>
      </w:r>
      <w:r w:rsidRPr="00F003A3">
        <w:rPr>
          <w:rFonts w:ascii="Arial" w:eastAsia="宋体" w:hAnsi="Arial" w:cs="Arial"/>
          <w:color w:val="000000"/>
          <w:kern w:val="0"/>
          <w:szCs w:val="21"/>
        </w:rPr>
        <w:t>要求</w:t>
      </w:r>
      <w:r w:rsidR="008F06D2" w:rsidRPr="00F003A3">
        <w:rPr>
          <w:rFonts w:ascii="Arial" w:eastAsia="宋体" w:hAnsi="Arial" w:cs="Arial"/>
          <w:color w:val="000000"/>
          <w:kern w:val="0"/>
          <w:szCs w:val="21"/>
        </w:rPr>
        <w:t>；</w:t>
      </w:r>
      <w:r w:rsidR="00324DC2" w:rsidRPr="00F003A3">
        <w:rPr>
          <w:rFonts w:ascii="Arial" w:eastAsia="宋体" w:hAnsi="Arial" w:cs="Arial"/>
          <w:color w:val="000000"/>
          <w:kern w:val="0"/>
          <w:szCs w:val="21"/>
        </w:rPr>
        <w:t>电磁兼容性</w:t>
      </w:r>
      <w:r w:rsidRPr="00F003A3">
        <w:rPr>
          <w:rFonts w:ascii="Arial" w:eastAsia="宋体" w:hAnsi="Arial" w:cs="Arial"/>
          <w:color w:val="000000"/>
          <w:kern w:val="0"/>
          <w:szCs w:val="21"/>
        </w:rPr>
        <w:t>-</w:t>
      </w:r>
      <w:r w:rsidRPr="00F003A3">
        <w:rPr>
          <w:rFonts w:ascii="Arial" w:eastAsia="宋体" w:hAnsi="Arial" w:cs="Arial"/>
          <w:color w:val="000000"/>
          <w:kern w:val="0"/>
          <w:szCs w:val="21"/>
        </w:rPr>
        <w:t>要求和</w:t>
      </w:r>
      <w:r w:rsidR="00D16864" w:rsidRPr="00F003A3">
        <w:rPr>
          <w:rFonts w:ascii="Arial" w:eastAsia="宋体" w:hAnsi="Arial" w:cs="Arial"/>
          <w:color w:val="000000"/>
          <w:kern w:val="0"/>
          <w:szCs w:val="21"/>
        </w:rPr>
        <w:t>试验</w:t>
      </w:r>
    </w:p>
    <w:p w:rsidR="003C0F18" w:rsidRPr="00F003A3" w:rsidRDefault="00660CA1" w:rsidP="00BE4984">
      <w:pPr>
        <w:widowControl/>
        <w:shd w:val="clear" w:color="auto" w:fill="FFFFFF"/>
        <w:snapToGrid w:val="0"/>
        <w:spacing w:line="300" w:lineRule="auto"/>
        <w:ind w:firstLineChars="333" w:firstLine="699"/>
        <w:rPr>
          <w:rFonts w:ascii="Arial" w:eastAsia="宋体" w:hAnsi="Arial" w:cs="Arial"/>
          <w:color w:val="000000"/>
          <w:kern w:val="0"/>
          <w:szCs w:val="21"/>
        </w:rPr>
      </w:pPr>
      <w:hyperlink r:id="rId34"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6" style="width:0;height:0" o:hralign="center" o:hrstd="t" o:hr="t" fillcolor="#a0a0a0" stroked="f"/>
        </w:pict>
      </w:r>
    </w:p>
    <w:p w:rsidR="003C0F18" w:rsidRPr="00B25EFB"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B25EFB">
        <w:rPr>
          <w:rFonts w:ascii="Arial" w:eastAsia="宋体" w:hAnsi="Arial" w:cs="Arial"/>
          <w:b/>
          <w:bCs/>
          <w:color w:val="000000"/>
          <w:kern w:val="0"/>
          <w:sz w:val="30"/>
          <w:szCs w:val="30"/>
        </w:rPr>
        <w:t>11.</w:t>
      </w:r>
      <w:r w:rsidR="00EC57F6" w:rsidRPr="00B25EFB">
        <w:rPr>
          <w:rFonts w:ascii="Arial" w:eastAsia="宋体" w:hAnsi="Arial" w:cs="Arial"/>
          <w:b/>
          <w:bCs/>
          <w:color w:val="000000"/>
          <w:kern w:val="0"/>
          <w:sz w:val="30"/>
          <w:szCs w:val="30"/>
        </w:rPr>
        <w:t>软件</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提交</w:t>
      </w:r>
      <w:r w:rsidR="006F3714" w:rsidRPr="00F003A3">
        <w:rPr>
          <w:rFonts w:ascii="Arial" w:eastAsia="宋体" w:hAnsi="Arial" w:cs="Arial"/>
          <w:color w:val="000000"/>
          <w:kern w:val="0"/>
          <w:szCs w:val="21"/>
        </w:rPr>
        <w:t>有关</w:t>
      </w:r>
      <w:r w:rsidRPr="00F003A3">
        <w:rPr>
          <w:rFonts w:ascii="Arial" w:eastAsia="宋体" w:hAnsi="Arial" w:cs="Arial"/>
          <w:color w:val="000000"/>
          <w:kern w:val="0"/>
          <w:szCs w:val="21"/>
        </w:rPr>
        <w:t>软件控制</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的信息，</w:t>
      </w:r>
      <w:r w:rsidR="00D3071E" w:rsidRPr="00F003A3">
        <w:rPr>
          <w:rFonts w:ascii="Arial" w:eastAsia="宋体" w:hAnsi="Arial" w:cs="Arial"/>
          <w:color w:val="000000"/>
          <w:kern w:val="0"/>
          <w:szCs w:val="21"/>
        </w:rPr>
        <w:t>这些信息包含在</w:t>
      </w:r>
      <w:r w:rsidR="006F3714" w:rsidRPr="00F003A3">
        <w:rPr>
          <w:rFonts w:ascii="Arial" w:eastAsia="宋体" w:hAnsi="Arial" w:cs="Arial"/>
          <w:color w:val="000000"/>
          <w:kern w:val="0"/>
          <w:szCs w:val="21"/>
        </w:rPr>
        <w:t>用于</w:t>
      </w:r>
      <w:r w:rsidRPr="00F003A3">
        <w:rPr>
          <w:rFonts w:ascii="Arial" w:eastAsia="宋体" w:hAnsi="Arial" w:cs="Arial"/>
          <w:color w:val="000000"/>
          <w:kern w:val="0"/>
          <w:szCs w:val="21"/>
        </w:rPr>
        <w:t>医疗</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中包含的软件上市前</w:t>
      </w:r>
      <w:r w:rsidR="00A3636E">
        <w:rPr>
          <w:rFonts w:ascii="Arial" w:eastAsia="宋体" w:hAnsi="Arial" w:cs="Arial"/>
          <w:color w:val="000000"/>
          <w:kern w:val="0"/>
          <w:szCs w:val="21"/>
        </w:rPr>
        <w:t>提交资料</w:t>
      </w:r>
      <w:r w:rsidRPr="00F003A3">
        <w:rPr>
          <w:rFonts w:ascii="Arial" w:eastAsia="宋体" w:hAnsi="Arial" w:cs="Arial"/>
          <w:color w:val="000000"/>
          <w:kern w:val="0"/>
          <w:szCs w:val="21"/>
        </w:rPr>
        <w:t>内容</w:t>
      </w:r>
      <w:r w:rsidR="006F3714" w:rsidRPr="00F003A3">
        <w:rPr>
          <w:rFonts w:ascii="Arial" w:eastAsia="宋体" w:hAnsi="Arial" w:cs="Arial"/>
          <w:color w:val="000000"/>
          <w:kern w:val="0"/>
          <w:szCs w:val="21"/>
        </w:rPr>
        <w:t>的指南</w:t>
      </w:r>
      <w:hyperlink r:id="rId35" w:anchor="ft10" w:history="1">
        <w:r w:rsidR="00D3071E" w:rsidRPr="00F003A3">
          <w:rPr>
            <w:rFonts w:ascii="Arial" w:eastAsia="宋体" w:hAnsi="Arial" w:cs="Arial"/>
            <w:b/>
            <w:bCs/>
            <w:color w:val="0000CC"/>
            <w:kern w:val="0"/>
            <w:szCs w:val="21"/>
            <w:u w:val="single"/>
            <w:vertAlign w:val="superscript"/>
          </w:rPr>
          <w:t>10</w:t>
        </w:r>
      </w:hyperlink>
      <w:r w:rsidR="00095ACD" w:rsidRPr="00F003A3">
        <w:rPr>
          <w:rFonts w:ascii="Arial" w:eastAsia="宋体" w:hAnsi="Arial" w:cs="Arial"/>
          <w:color w:val="000000"/>
          <w:kern w:val="0"/>
          <w:szCs w:val="21"/>
        </w:rPr>
        <w:t>。</w:t>
      </w: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提交的信息类型由与软件故障相关风险相关的</w:t>
      </w:r>
      <w:r w:rsidRPr="00F003A3">
        <w:rPr>
          <w:rFonts w:ascii="Arial" w:eastAsia="宋体" w:hAnsi="Arial" w:cs="Arial"/>
          <w:color w:val="000000"/>
          <w:kern w:val="0"/>
          <w:szCs w:val="21"/>
        </w:rPr>
        <w:t>“</w:t>
      </w:r>
      <w:r w:rsidR="00D3071E" w:rsidRPr="00F003A3">
        <w:rPr>
          <w:rFonts w:ascii="Arial" w:eastAsia="宋体" w:hAnsi="Arial" w:cs="Arial"/>
          <w:color w:val="000000"/>
          <w:kern w:val="0"/>
          <w:szCs w:val="21"/>
        </w:rPr>
        <w:t>关切程度</w:t>
      </w:r>
      <w:r w:rsidRPr="00F003A3">
        <w:rPr>
          <w:rFonts w:ascii="Arial" w:eastAsia="宋体" w:hAnsi="Arial" w:cs="Arial"/>
          <w:color w:val="000000"/>
          <w:kern w:val="0"/>
          <w:szCs w:val="21"/>
        </w:rPr>
        <w:t>”</w:t>
      </w:r>
      <w:r w:rsidRPr="00F003A3">
        <w:rPr>
          <w:rFonts w:ascii="Arial" w:eastAsia="宋体" w:hAnsi="Arial" w:cs="Arial"/>
          <w:color w:val="000000"/>
          <w:kern w:val="0"/>
          <w:szCs w:val="21"/>
        </w:rPr>
        <w:t>决定</w:t>
      </w:r>
      <w:r w:rsidR="00095ACD" w:rsidRPr="00F003A3">
        <w:rPr>
          <w:rFonts w:ascii="Arial" w:eastAsia="宋体" w:hAnsi="Arial" w:cs="Arial"/>
          <w:color w:val="000000"/>
          <w:kern w:val="0"/>
          <w:szCs w:val="21"/>
        </w:rPr>
        <w:t>。</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的</w:t>
      </w:r>
      <w:r w:rsidR="00D3071E" w:rsidRPr="00F003A3">
        <w:rPr>
          <w:rFonts w:ascii="Arial" w:eastAsia="宋体" w:hAnsi="Arial" w:cs="Arial"/>
          <w:color w:val="000000"/>
          <w:kern w:val="0"/>
          <w:szCs w:val="21"/>
        </w:rPr>
        <w:t>关切程度</w:t>
      </w:r>
      <w:r w:rsidRPr="00F003A3">
        <w:rPr>
          <w:rFonts w:ascii="Arial" w:eastAsia="宋体" w:hAnsi="Arial" w:cs="Arial"/>
          <w:color w:val="000000"/>
          <w:kern w:val="0"/>
          <w:szCs w:val="21"/>
        </w:rPr>
        <w:t>可能</w:t>
      </w:r>
      <w:r w:rsidR="006F3714" w:rsidRPr="00F003A3">
        <w:rPr>
          <w:rFonts w:ascii="Arial" w:eastAsia="宋体" w:hAnsi="Arial" w:cs="Arial"/>
          <w:color w:val="000000"/>
          <w:kern w:val="0"/>
          <w:szCs w:val="21"/>
        </w:rPr>
        <w:t>为轻微、中度或</w:t>
      </w:r>
      <w:r w:rsidR="00D3071E" w:rsidRPr="00F003A3">
        <w:rPr>
          <w:rFonts w:ascii="Arial" w:eastAsia="宋体" w:hAnsi="Arial" w:cs="Arial"/>
          <w:color w:val="000000"/>
          <w:kern w:val="0"/>
          <w:szCs w:val="21"/>
        </w:rPr>
        <w:t>严重程度</w:t>
      </w:r>
      <w:r w:rsidRPr="00F003A3">
        <w:rPr>
          <w:rFonts w:ascii="Arial" w:eastAsia="宋体" w:hAnsi="Arial" w:cs="Arial"/>
          <w:color w:val="000000"/>
          <w:kern w:val="0"/>
          <w:szCs w:val="21"/>
        </w:rPr>
        <w:t>。</w:t>
      </w:r>
      <w:r w:rsidR="00370F6E" w:rsidRPr="00F003A3">
        <w:rPr>
          <w:rFonts w:ascii="Arial" w:eastAsia="宋体" w:hAnsi="Arial" w:cs="Arial"/>
          <w:color w:val="000000"/>
          <w:kern w:val="0"/>
          <w:szCs w:val="21"/>
        </w:rPr>
        <w:t>计算机化</w:t>
      </w:r>
      <w:r w:rsidR="001E6D81" w:rsidRPr="00F003A3">
        <w:rPr>
          <w:rFonts w:ascii="Arial" w:eastAsia="宋体" w:hAnsi="Arial" w:cs="Arial"/>
          <w:color w:val="000000"/>
          <w:kern w:val="0"/>
          <w:szCs w:val="21"/>
        </w:rPr>
        <w:t>分娩</w:t>
      </w:r>
      <w:r w:rsidR="00370F6E" w:rsidRPr="00F003A3">
        <w:rPr>
          <w:rFonts w:ascii="Arial" w:eastAsia="宋体" w:hAnsi="Arial" w:cs="Arial"/>
          <w:color w:val="000000"/>
          <w:kern w:val="0"/>
          <w:szCs w:val="21"/>
        </w:rPr>
        <w:t>监测系统</w:t>
      </w:r>
      <w:r w:rsidRPr="00F003A3">
        <w:rPr>
          <w:rFonts w:ascii="Arial" w:eastAsia="宋体" w:hAnsi="Arial" w:cs="Arial"/>
          <w:color w:val="000000"/>
          <w:kern w:val="0"/>
          <w:szCs w:val="21"/>
        </w:rPr>
        <w:t>的</w:t>
      </w:r>
      <w:r w:rsidR="00D3071E" w:rsidRPr="00F003A3">
        <w:rPr>
          <w:rFonts w:ascii="Arial" w:eastAsia="宋体" w:hAnsi="Arial" w:cs="Arial"/>
          <w:color w:val="000000"/>
          <w:kern w:val="0"/>
          <w:szCs w:val="21"/>
        </w:rPr>
        <w:t>关切程度</w:t>
      </w:r>
      <w:r w:rsidRPr="00F003A3">
        <w:rPr>
          <w:rFonts w:ascii="Arial" w:eastAsia="宋体" w:hAnsi="Arial" w:cs="Arial"/>
          <w:color w:val="000000"/>
          <w:kern w:val="0"/>
          <w:szCs w:val="21"/>
        </w:rPr>
        <w:t>很可能是</w:t>
      </w:r>
      <w:r w:rsidRPr="00F003A3">
        <w:rPr>
          <w:rFonts w:ascii="Arial" w:eastAsia="宋体" w:hAnsi="Arial" w:cs="Arial"/>
          <w:color w:val="000000"/>
          <w:kern w:val="0"/>
          <w:szCs w:val="21"/>
        </w:rPr>
        <w:t>“</w:t>
      </w:r>
      <w:r w:rsidRPr="00F003A3">
        <w:rPr>
          <w:rFonts w:ascii="Arial" w:eastAsia="宋体" w:hAnsi="Arial" w:cs="Arial"/>
          <w:color w:val="000000"/>
          <w:kern w:val="0"/>
          <w:szCs w:val="21"/>
        </w:rPr>
        <w:t>中度关注</w:t>
      </w:r>
      <w:r w:rsidR="00D3071E" w:rsidRPr="00F003A3">
        <w:rPr>
          <w:rFonts w:ascii="Arial" w:eastAsia="宋体" w:hAnsi="Arial" w:cs="Arial"/>
          <w:color w:val="000000"/>
          <w:kern w:val="0"/>
          <w:szCs w:val="21"/>
        </w:rPr>
        <w:t>程度</w:t>
      </w:r>
      <w:r w:rsidRPr="00F003A3">
        <w:rPr>
          <w:rFonts w:ascii="Arial" w:eastAsia="宋体" w:hAnsi="Arial" w:cs="Arial"/>
          <w:color w:val="000000"/>
          <w:kern w:val="0"/>
          <w:szCs w:val="21"/>
        </w:rPr>
        <w:t>”</w:t>
      </w:r>
      <w:r w:rsidRPr="00F003A3">
        <w:rPr>
          <w:rFonts w:ascii="Arial" w:eastAsia="宋体" w:hAnsi="Arial" w:cs="Arial"/>
          <w:color w:val="000000"/>
          <w:kern w:val="0"/>
          <w:szCs w:val="21"/>
        </w:rPr>
        <w:t>，</w:t>
      </w:r>
      <w:r w:rsidR="006F3714" w:rsidRPr="00F003A3">
        <w:rPr>
          <w:rFonts w:ascii="Arial" w:eastAsia="宋体" w:hAnsi="Arial" w:cs="Arial"/>
          <w:color w:val="000000"/>
          <w:kern w:val="0"/>
          <w:szCs w:val="21"/>
        </w:rPr>
        <w:t>这是因为未能获得准确</w:t>
      </w:r>
      <w:r w:rsidRPr="00F003A3">
        <w:rPr>
          <w:rFonts w:ascii="Arial" w:eastAsia="宋体" w:hAnsi="Arial" w:cs="Arial"/>
          <w:color w:val="000000"/>
          <w:kern w:val="0"/>
          <w:szCs w:val="21"/>
        </w:rPr>
        <w:t>信息可能会导致</w:t>
      </w:r>
      <w:r w:rsidR="00D3071E" w:rsidRPr="00F003A3">
        <w:rPr>
          <w:rFonts w:ascii="Arial" w:eastAsia="宋体" w:hAnsi="Arial" w:cs="Arial"/>
          <w:color w:val="000000"/>
          <w:kern w:val="0"/>
          <w:szCs w:val="21"/>
        </w:rPr>
        <w:t>需要</w:t>
      </w:r>
      <w:r w:rsidR="006F3714" w:rsidRPr="00F003A3">
        <w:rPr>
          <w:rFonts w:ascii="Arial" w:eastAsia="宋体" w:hAnsi="Arial" w:cs="Arial"/>
          <w:color w:val="000000"/>
          <w:kern w:val="0"/>
          <w:szCs w:val="21"/>
        </w:rPr>
        <w:t>进行</w:t>
      </w:r>
      <w:r w:rsidRPr="00F003A3">
        <w:rPr>
          <w:rFonts w:ascii="Arial" w:eastAsia="宋体" w:hAnsi="Arial" w:cs="Arial"/>
          <w:color w:val="000000"/>
          <w:kern w:val="0"/>
          <w:szCs w:val="21"/>
        </w:rPr>
        <w:t>更频繁的阴道检查，</w:t>
      </w:r>
      <w:r w:rsidR="006F3714" w:rsidRPr="00F003A3">
        <w:rPr>
          <w:rFonts w:ascii="Arial" w:eastAsia="宋体" w:hAnsi="Arial" w:cs="Arial"/>
          <w:color w:val="000000"/>
          <w:kern w:val="0"/>
          <w:szCs w:val="21"/>
        </w:rPr>
        <w:t>从而</w:t>
      </w:r>
      <w:r w:rsidRPr="00F003A3">
        <w:rPr>
          <w:rFonts w:ascii="Arial" w:eastAsia="宋体" w:hAnsi="Arial" w:cs="Arial"/>
          <w:color w:val="000000"/>
          <w:kern w:val="0"/>
          <w:szCs w:val="21"/>
        </w:rPr>
        <w:t>导致绒毛膜羊膜炎或患者管理不善。</w:t>
      </w:r>
    </w:p>
    <w:p w:rsidR="006F3714" w:rsidRPr="00F003A3" w:rsidRDefault="006F3714" w:rsidP="00F003A3">
      <w:pPr>
        <w:widowControl/>
        <w:shd w:val="clear" w:color="auto" w:fill="FFFFFF"/>
        <w:snapToGrid w:val="0"/>
        <w:spacing w:line="300" w:lineRule="auto"/>
        <w:rPr>
          <w:rFonts w:ascii="Arial" w:eastAsia="宋体" w:hAnsi="Arial" w:cs="Arial"/>
          <w:color w:val="000000"/>
          <w:kern w:val="0"/>
          <w:szCs w:val="21"/>
        </w:rPr>
      </w:pP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36"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7" style="width:0;height:0" o:hralign="center" o:hrstd="t" o:hr="t" fillcolor="#a0a0a0" stroked="f"/>
        </w:pict>
      </w:r>
    </w:p>
    <w:p w:rsidR="003C0F18" w:rsidRPr="0073673E"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73673E">
        <w:rPr>
          <w:rFonts w:ascii="Arial" w:eastAsia="宋体" w:hAnsi="Arial" w:cs="Arial"/>
          <w:b/>
          <w:bCs/>
          <w:color w:val="000000"/>
          <w:kern w:val="0"/>
          <w:sz w:val="30"/>
          <w:szCs w:val="30"/>
        </w:rPr>
        <w:t>12.</w:t>
      </w:r>
      <w:r w:rsidR="00EC57F6" w:rsidRPr="0073673E">
        <w:rPr>
          <w:rFonts w:ascii="Arial" w:eastAsia="宋体" w:hAnsi="Arial" w:cs="Arial"/>
          <w:b/>
          <w:bCs/>
          <w:color w:val="000000"/>
          <w:kern w:val="0"/>
          <w:sz w:val="30"/>
          <w:szCs w:val="30"/>
        </w:rPr>
        <w:t>生物相容性</w:t>
      </w:r>
    </w:p>
    <w:p w:rsidR="003C0F18"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00F90B0D" w:rsidRPr="00F003A3">
        <w:rPr>
          <w:rFonts w:ascii="Arial" w:eastAsia="宋体" w:hAnsi="Arial" w:cs="Arial"/>
          <w:color w:val="000000"/>
          <w:kern w:val="0"/>
          <w:szCs w:val="21"/>
        </w:rPr>
        <w:t>评价</w:t>
      </w:r>
      <w:r w:rsidRPr="00F003A3">
        <w:rPr>
          <w:rFonts w:ascii="Arial" w:eastAsia="宋体" w:hAnsi="Arial" w:cs="Arial"/>
          <w:color w:val="000000"/>
          <w:kern w:val="0"/>
          <w:szCs w:val="21"/>
        </w:rPr>
        <w:t>患者接触部</w:t>
      </w:r>
      <w:r w:rsidR="00F90B0D" w:rsidRPr="00F003A3">
        <w:rPr>
          <w:rFonts w:ascii="Arial" w:eastAsia="宋体" w:hAnsi="Arial" w:cs="Arial"/>
          <w:color w:val="000000"/>
          <w:kern w:val="0"/>
          <w:szCs w:val="21"/>
        </w:rPr>
        <w:t>件</w:t>
      </w:r>
      <w:r w:rsidRPr="00F003A3">
        <w:rPr>
          <w:rFonts w:ascii="Arial" w:eastAsia="宋体" w:hAnsi="Arial" w:cs="Arial"/>
          <w:color w:val="000000"/>
          <w:kern w:val="0"/>
          <w:szCs w:val="21"/>
        </w:rPr>
        <w:t>材料的生物相容性，如</w:t>
      </w:r>
      <w:r w:rsidR="00F90B0D" w:rsidRPr="00F003A3">
        <w:rPr>
          <w:rFonts w:ascii="Arial" w:eastAsia="宋体" w:hAnsi="Arial" w:cs="Arial"/>
          <w:color w:val="000000"/>
          <w:kern w:val="0"/>
          <w:szCs w:val="21"/>
        </w:rPr>
        <w:t>本指南</w:t>
      </w:r>
      <w:r w:rsidR="005F753B" w:rsidRPr="00F003A3">
        <w:rPr>
          <w:rFonts w:ascii="Arial" w:eastAsia="宋体" w:hAnsi="Arial" w:cs="Arial"/>
          <w:color w:val="000000"/>
          <w:kern w:val="0"/>
          <w:szCs w:val="21"/>
        </w:rPr>
        <w:t>《使用国际标准化组织（</w:t>
      </w:r>
      <w:r w:rsidR="005F753B" w:rsidRPr="00F003A3">
        <w:rPr>
          <w:rFonts w:ascii="Arial" w:eastAsia="宋体" w:hAnsi="Arial" w:cs="Arial"/>
          <w:color w:val="000000"/>
          <w:kern w:val="0"/>
          <w:szCs w:val="21"/>
        </w:rPr>
        <w:t>ISO</w:t>
      </w:r>
      <w:r w:rsidR="005F753B" w:rsidRPr="00F003A3">
        <w:rPr>
          <w:rFonts w:ascii="Arial" w:eastAsia="宋体" w:hAnsi="Arial" w:cs="Arial"/>
          <w:color w:val="000000"/>
          <w:kern w:val="0"/>
          <w:szCs w:val="21"/>
        </w:rPr>
        <w:t>）标准</w:t>
      </w:r>
      <w:r w:rsidR="005F753B" w:rsidRPr="00F003A3">
        <w:rPr>
          <w:rFonts w:ascii="Arial" w:eastAsia="宋体" w:hAnsi="Arial" w:cs="Arial"/>
          <w:color w:val="000000"/>
          <w:kern w:val="0"/>
          <w:szCs w:val="21"/>
        </w:rPr>
        <w:t>ISO 10933</w:t>
      </w:r>
      <w:r w:rsidR="005F753B" w:rsidRPr="00F003A3">
        <w:rPr>
          <w:rFonts w:ascii="Arial" w:eastAsia="宋体" w:hAnsi="Arial" w:cs="Arial"/>
          <w:color w:val="000000"/>
          <w:kern w:val="0"/>
          <w:szCs w:val="21"/>
        </w:rPr>
        <w:t>，医疗器械的生物学评价第</w:t>
      </w:r>
      <w:r w:rsidR="005F753B" w:rsidRPr="00F003A3">
        <w:rPr>
          <w:rFonts w:ascii="Arial" w:eastAsia="宋体" w:hAnsi="Arial" w:cs="Arial"/>
          <w:color w:val="000000"/>
          <w:kern w:val="0"/>
          <w:szCs w:val="21"/>
        </w:rPr>
        <w:t>1</w:t>
      </w:r>
      <w:r w:rsidR="005F753B" w:rsidRPr="00F003A3">
        <w:rPr>
          <w:rFonts w:ascii="Arial" w:eastAsia="宋体" w:hAnsi="Arial" w:cs="Arial"/>
          <w:color w:val="000000"/>
          <w:kern w:val="0"/>
          <w:szCs w:val="21"/>
        </w:rPr>
        <w:t>部分：评估和试验》</w:t>
      </w:r>
      <w:r w:rsidRPr="00F003A3">
        <w:rPr>
          <w:rFonts w:ascii="Arial" w:eastAsia="宋体" w:hAnsi="Arial" w:cs="Arial"/>
          <w:color w:val="000000"/>
          <w:kern w:val="0"/>
          <w:szCs w:val="21"/>
        </w:rPr>
        <w:t>中所述</w:t>
      </w:r>
      <w:r w:rsidR="00F90B0D" w:rsidRPr="00F003A3">
        <w:rPr>
          <w:rFonts w:ascii="Arial" w:eastAsia="宋体" w:hAnsi="Arial" w:cs="Arial"/>
          <w:color w:val="000000"/>
          <w:kern w:val="0"/>
          <w:szCs w:val="21"/>
        </w:rPr>
        <w:t>。</w:t>
      </w:r>
      <w:r w:rsidRPr="00F003A3">
        <w:rPr>
          <w:rFonts w:ascii="Arial" w:eastAsia="宋体" w:hAnsi="Arial" w:cs="Arial"/>
          <w:color w:val="000000"/>
          <w:kern w:val="0"/>
          <w:szCs w:val="21"/>
          <w:vertAlign w:val="superscript"/>
        </w:rPr>
        <w:t>11</w:t>
      </w: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选择</w:t>
      </w:r>
      <w:r w:rsidR="00F90B0D" w:rsidRPr="00F003A3">
        <w:rPr>
          <w:rFonts w:ascii="Arial" w:eastAsia="宋体" w:hAnsi="Arial" w:cs="Arial"/>
          <w:color w:val="000000"/>
          <w:kern w:val="0"/>
          <w:szCs w:val="21"/>
        </w:rPr>
        <w:t>适用于有限持续时间（少于</w:t>
      </w:r>
      <w:r w:rsidR="00F90B0D" w:rsidRPr="00F003A3">
        <w:rPr>
          <w:rFonts w:ascii="Arial" w:eastAsia="宋体" w:hAnsi="Arial" w:cs="Arial"/>
          <w:color w:val="000000"/>
          <w:kern w:val="0"/>
          <w:szCs w:val="21"/>
        </w:rPr>
        <w:t>24</w:t>
      </w:r>
      <w:r w:rsidR="00F90B0D" w:rsidRPr="00F003A3">
        <w:rPr>
          <w:rFonts w:ascii="Arial" w:eastAsia="宋体" w:hAnsi="Arial" w:cs="Arial"/>
          <w:color w:val="000000"/>
          <w:kern w:val="0"/>
          <w:szCs w:val="21"/>
        </w:rPr>
        <w:t>小时）和与破裂或受损表面接触的表面器械</w:t>
      </w:r>
      <w:r w:rsidR="00D3071E" w:rsidRPr="00F003A3">
        <w:rPr>
          <w:rFonts w:ascii="Arial" w:eastAsia="宋体" w:hAnsi="Arial" w:cs="Arial"/>
          <w:color w:val="000000"/>
          <w:kern w:val="0"/>
          <w:szCs w:val="21"/>
        </w:rPr>
        <w:t>的</w:t>
      </w:r>
      <w:r w:rsidRPr="00F003A3">
        <w:rPr>
          <w:rFonts w:ascii="Arial" w:eastAsia="宋体" w:hAnsi="Arial" w:cs="Arial"/>
          <w:color w:val="000000"/>
          <w:kern w:val="0"/>
          <w:szCs w:val="21"/>
        </w:rPr>
        <w:t>生物相容性</w:t>
      </w:r>
      <w:r w:rsidR="00D16864" w:rsidRPr="00F003A3">
        <w:rPr>
          <w:rFonts w:ascii="Arial" w:eastAsia="宋体" w:hAnsi="Arial" w:cs="Arial"/>
          <w:color w:val="000000"/>
          <w:kern w:val="0"/>
          <w:szCs w:val="21"/>
        </w:rPr>
        <w:t>试验</w:t>
      </w:r>
      <w:r w:rsidRPr="00F003A3">
        <w:rPr>
          <w:rFonts w:ascii="Arial" w:eastAsia="宋体" w:hAnsi="Arial" w:cs="Arial"/>
          <w:color w:val="000000"/>
          <w:kern w:val="0"/>
          <w:szCs w:val="21"/>
        </w:rPr>
        <w:t>。如果在患者接触类型和持续时间</w:t>
      </w:r>
      <w:r w:rsidR="00F90B0D" w:rsidRPr="00F003A3">
        <w:rPr>
          <w:rFonts w:ascii="Arial" w:eastAsia="宋体" w:hAnsi="Arial" w:cs="Arial"/>
          <w:color w:val="000000"/>
          <w:kern w:val="0"/>
          <w:szCs w:val="21"/>
        </w:rPr>
        <w:t>相同</w:t>
      </w:r>
      <w:r w:rsidRPr="00F003A3">
        <w:rPr>
          <w:rFonts w:ascii="Arial" w:eastAsia="宋体" w:hAnsi="Arial" w:cs="Arial"/>
          <w:color w:val="000000"/>
          <w:kern w:val="0"/>
          <w:szCs w:val="21"/>
        </w:rPr>
        <w:t>的</w:t>
      </w:r>
      <w:r w:rsidR="00D3071E" w:rsidRPr="00F003A3">
        <w:rPr>
          <w:rFonts w:ascii="Arial" w:eastAsia="宋体" w:hAnsi="Arial" w:cs="Arial"/>
          <w:color w:val="000000"/>
          <w:kern w:val="0"/>
          <w:szCs w:val="21"/>
        </w:rPr>
        <w:t>比较</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中使用</w:t>
      </w:r>
      <w:r w:rsidR="00F90B0D" w:rsidRPr="00F003A3">
        <w:rPr>
          <w:rFonts w:ascii="Arial" w:eastAsia="宋体" w:hAnsi="Arial" w:cs="Arial"/>
          <w:color w:val="000000"/>
          <w:kern w:val="0"/>
          <w:szCs w:val="21"/>
        </w:rPr>
        <w:t>了</w:t>
      </w:r>
      <w:r w:rsidRPr="00F003A3">
        <w:rPr>
          <w:rFonts w:ascii="Arial" w:eastAsia="宋体" w:hAnsi="Arial" w:cs="Arial"/>
          <w:color w:val="000000"/>
          <w:kern w:val="0"/>
          <w:szCs w:val="21"/>
        </w:rPr>
        <w:t>相同的材料和相同的材料</w:t>
      </w:r>
      <w:r w:rsidR="00F90B0D" w:rsidRPr="00F003A3">
        <w:rPr>
          <w:rFonts w:ascii="Arial" w:eastAsia="宋体" w:hAnsi="Arial" w:cs="Arial"/>
          <w:color w:val="000000"/>
          <w:kern w:val="0"/>
          <w:szCs w:val="21"/>
        </w:rPr>
        <w:t>加工</w:t>
      </w:r>
      <w:r w:rsidRPr="00F003A3">
        <w:rPr>
          <w:rFonts w:ascii="Arial" w:eastAsia="宋体" w:hAnsi="Arial" w:cs="Arial"/>
          <w:color w:val="000000"/>
          <w:kern w:val="0"/>
          <w:szCs w:val="21"/>
        </w:rPr>
        <w:t>，</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可以</w:t>
      </w:r>
      <w:r w:rsidR="00D3071E" w:rsidRPr="00F003A3">
        <w:rPr>
          <w:rFonts w:ascii="Arial" w:eastAsia="宋体" w:hAnsi="Arial" w:cs="Arial"/>
          <w:color w:val="000000"/>
          <w:kern w:val="0"/>
          <w:szCs w:val="21"/>
        </w:rPr>
        <w:t>确认比较</w:t>
      </w:r>
      <w:r w:rsidR="001E6D81" w:rsidRPr="00F003A3">
        <w:rPr>
          <w:rFonts w:ascii="Arial" w:eastAsia="宋体" w:hAnsi="Arial" w:cs="Arial"/>
          <w:color w:val="000000"/>
          <w:kern w:val="0"/>
          <w:szCs w:val="21"/>
        </w:rPr>
        <w:t>器械</w:t>
      </w:r>
      <w:r w:rsidR="00F90B0D" w:rsidRPr="00F003A3">
        <w:rPr>
          <w:rFonts w:ascii="Arial" w:eastAsia="宋体" w:hAnsi="Arial" w:cs="Arial"/>
          <w:color w:val="000000"/>
          <w:kern w:val="0"/>
          <w:szCs w:val="21"/>
        </w:rPr>
        <w:t>而无需提供</w:t>
      </w:r>
      <w:r w:rsidRPr="00F003A3">
        <w:rPr>
          <w:rFonts w:ascii="Arial" w:eastAsia="宋体" w:hAnsi="Arial" w:cs="Arial"/>
          <w:color w:val="000000"/>
          <w:kern w:val="0"/>
          <w:szCs w:val="21"/>
        </w:rPr>
        <w:t>生物相容性</w:t>
      </w:r>
      <w:r w:rsidR="00D16864" w:rsidRPr="00F003A3">
        <w:rPr>
          <w:rFonts w:ascii="Arial" w:eastAsia="宋体" w:hAnsi="Arial" w:cs="Arial"/>
          <w:color w:val="000000"/>
          <w:kern w:val="0"/>
          <w:szCs w:val="21"/>
        </w:rPr>
        <w:t>试验</w:t>
      </w:r>
      <w:r w:rsidRPr="00F003A3">
        <w:rPr>
          <w:rFonts w:ascii="Arial" w:eastAsia="宋体" w:hAnsi="Arial" w:cs="Arial"/>
          <w:color w:val="000000"/>
          <w:kern w:val="0"/>
          <w:szCs w:val="21"/>
        </w:rPr>
        <w:t>。</w:t>
      </w: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37"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8" style="width:0;height:0" o:hralign="center" o:hrstd="t" o:hr="t" fillcolor="#a0a0a0" stroked="f"/>
        </w:pict>
      </w:r>
    </w:p>
    <w:p w:rsidR="00D1380D" w:rsidRDefault="00D1380D">
      <w:pPr>
        <w:widowControl/>
        <w:jc w:val="left"/>
        <w:rPr>
          <w:rFonts w:ascii="Arial" w:eastAsia="宋体" w:hAnsi="Arial" w:cs="Arial"/>
          <w:b/>
          <w:bCs/>
          <w:color w:val="000000"/>
          <w:kern w:val="0"/>
          <w:sz w:val="30"/>
          <w:szCs w:val="30"/>
        </w:rPr>
      </w:pPr>
      <w:r>
        <w:rPr>
          <w:rFonts w:ascii="Arial" w:eastAsia="宋体" w:hAnsi="Arial" w:cs="Arial"/>
          <w:b/>
          <w:bCs/>
          <w:color w:val="000000"/>
          <w:kern w:val="0"/>
          <w:sz w:val="30"/>
          <w:szCs w:val="30"/>
        </w:rPr>
        <w:br w:type="page"/>
      </w:r>
    </w:p>
    <w:p w:rsidR="003C0F18" w:rsidRPr="004F4FBF"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4F4FBF">
        <w:rPr>
          <w:rFonts w:ascii="Arial" w:eastAsia="宋体" w:hAnsi="Arial" w:cs="Arial"/>
          <w:b/>
          <w:bCs/>
          <w:color w:val="000000"/>
          <w:kern w:val="0"/>
          <w:sz w:val="30"/>
          <w:szCs w:val="30"/>
        </w:rPr>
        <w:lastRenderedPageBreak/>
        <w:t>13.</w:t>
      </w:r>
      <w:r w:rsidR="00EC57F6" w:rsidRPr="004F4FBF">
        <w:rPr>
          <w:rFonts w:ascii="Arial" w:eastAsia="宋体" w:hAnsi="Arial" w:cs="Arial"/>
          <w:b/>
          <w:bCs/>
          <w:color w:val="000000"/>
          <w:kern w:val="0"/>
          <w:sz w:val="30"/>
          <w:szCs w:val="30"/>
        </w:rPr>
        <w:t>灭菌信息</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对于</w:t>
      </w:r>
      <w:r w:rsidR="00370F6E" w:rsidRPr="00F003A3">
        <w:rPr>
          <w:rFonts w:ascii="Arial" w:eastAsia="宋体" w:hAnsi="Arial" w:cs="Arial"/>
          <w:color w:val="000000"/>
          <w:kern w:val="0"/>
          <w:szCs w:val="21"/>
        </w:rPr>
        <w:t>以</w:t>
      </w:r>
      <w:r w:rsidRPr="00F003A3">
        <w:rPr>
          <w:rFonts w:ascii="Arial" w:eastAsia="宋体" w:hAnsi="Arial" w:cs="Arial"/>
          <w:color w:val="000000"/>
          <w:kern w:val="0"/>
          <w:szCs w:val="21"/>
        </w:rPr>
        <w:t>无菌</w:t>
      </w:r>
      <w:r w:rsidR="00D3071E" w:rsidRPr="00F003A3">
        <w:rPr>
          <w:rFonts w:ascii="Arial" w:eastAsia="宋体" w:hAnsi="Arial" w:cs="Arial"/>
          <w:color w:val="000000"/>
          <w:kern w:val="0"/>
          <w:szCs w:val="21"/>
        </w:rPr>
        <w:t>形式</w:t>
      </w:r>
      <w:r w:rsidR="00370F6E" w:rsidRPr="00F003A3">
        <w:rPr>
          <w:rFonts w:ascii="Arial" w:eastAsia="宋体" w:hAnsi="Arial" w:cs="Arial"/>
          <w:color w:val="000000"/>
          <w:kern w:val="0"/>
          <w:szCs w:val="21"/>
        </w:rPr>
        <w:t>上市</w:t>
      </w:r>
      <w:r w:rsidRPr="00F003A3">
        <w:rPr>
          <w:rFonts w:ascii="Arial" w:eastAsia="宋体" w:hAnsi="Arial" w:cs="Arial"/>
          <w:color w:val="000000"/>
          <w:kern w:val="0"/>
          <w:szCs w:val="21"/>
        </w:rPr>
        <w:t>的</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w:t>
      </w:r>
      <w:r w:rsidRPr="00F003A3">
        <w:rPr>
          <w:rFonts w:ascii="Arial" w:eastAsia="宋体" w:hAnsi="Arial" w:cs="Arial"/>
          <w:color w:val="000000"/>
          <w:kern w:val="0"/>
          <w:szCs w:val="21"/>
        </w:rPr>
        <w:t>FDA</w:t>
      </w:r>
      <w:r w:rsidRPr="00F003A3">
        <w:rPr>
          <w:rFonts w:ascii="Arial" w:eastAsia="宋体" w:hAnsi="Arial" w:cs="Arial"/>
          <w:color w:val="000000"/>
          <w:kern w:val="0"/>
          <w:szCs w:val="21"/>
        </w:rPr>
        <w:t>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根据</w:t>
      </w:r>
      <w:r w:rsidR="00370F6E" w:rsidRPr="00F003A3">
        <w:rPr>
          <w:rFonts w:ascii="Arial" w:eastAsia="宋体" w:hAnsi="Arial" w:cs="Arial"/>
          <w:color w:val="000000"/>
          <w:kern w:val="0"/>
          <w:szCs w:val="21"/>
        </w:rPr>
        <w:t>“</w:t>
      </w:r>
      <w:r w:rsidRPr="00F003A3">
        <w:rPr>
          <w:rFonts w:ascii="Arial" w:eastAsia="宋体" w:hAnsi="Arial" w:cs="Arial"/>
          <w:color w:val="000000"/>
          <w:kern w:val="0"/>
          <w:szCs w:val="21"/>
        </w:rPr>
        <w:t>更新</w:t>
      </w:r>
      <w:r w:rsidRPr="00F003A3">
        <w:rPr>
          <w:rFonts w:ascii="Arial" w:eastAsia="宋体" w:hAnsi="Arial" w:cs="Arial"/>
          <w:color w:val="000000"/>
          <w:kern w:val="0"/>
          <w:szCs w:val="21"/>
        </w:rPr>
        <w:t>510</w:t>
      </w:r>
      <w:r w:rsidRPr="00F003A3">
        <w:rPr>
          <w:rFonts w:ascii="Arial" w:eastAsia="宋体" w:hAnsi="Arial" w:cs="Arial"/>
          <w:color w:val="000000"/>
          <w:kern w:val="0"/>
          <w:szCs w:val="21"/>
        </w:rPr>
        <w:t>（</w:t>
      </w:r>
      <w:r w:rsidRPr="00F003A3">
        <w:rPr>
          <w:rFonts w:ascii="Arial" w:eastAsia="宋体" w:hAnsi="Arial" w:cs="Arial"/>
          <w:color w:val="000000"/>
          <w:kern w:val="0"/>
          <w:szCs w:val="21"/>
        </w:rPr>
        <w:t>k</w:t>
      </w:r>
      <w:r w:rsidRPr="00F003A3">
        <w:rPr>
          <w:rFonts w:ascii="Arial" w:eastAsia="宋体" w:hAnsi="Arial" w:cs="Arial"/>
          <w:color w:val="000000"/>
          <w:kern w:val="0"/>
          <w:szCs w:val="21"/>
        </w:rPr>
        <w:t>）无菌</w:t>
      </w:r>
      <w:r w:rsidR="00370F6E" w:rsidRPr="00F003A3">
        <w:rPr>
          <w:rFonts w:ascii="Arial" w:eastAsia="宋体" w:hAnsi="Arial" w:cs="Arial"/>
          <w:color w:val="000000"/>
          <w:kern w:val="0"/>
          <w:szCs w:val="21"/>
        </w:rPr>
        <w:t>审查</w:t>
      </w:r>
      <w:r w:rsidRPr="00F003A3">
        <w:rPr>
          <w:rFonts w:ascii="Arial" w:eastAsia="宋体" w:hAnsi="Arial" w:cs="Arial"/>
          <w:color w:val="000000"/>
          <w:kern w:val="0"/>
          <w:szCs w:val="21"/>
        </w:rPr>
        <w:t>指南</w:t>
      </w:r>
      <w:r w:rsidRPr="00F003A3">
        <w:rPr>
          <w:rFonts w:ascii="Arial" w:eastAsia="宋体" w:hAnsi="Arial" w:cs="Arial"/>
          <w:color w:val="000000"/>
          <w:kern w:val="0"/>
          <w:szCs w:val="21"/>
        </w:rPr>
        <w:t>K90-1</w:t>
      </w:r>
      <w:r w:rsidR="008F06D2" w:rsidRPr="00F003A3">
        <w:rPr>
          <w:rFonts w:ascii="Arial" w:eastAsia="宋体" w:hAnsi="Arial" w:cs="Arial"/>
          <w:color w:val="000000"/>
          <w:kern w:val="0"/>
          <w:szCs w:val="21"/>
        </w:rPr>
        <w:t>；</w:t>
      </w:r>
      <w:r w:rsidR="00370F6E" w:rsidRPr="00F003A3">
        <w:rPr>
          <w:rFonts w:ascii="Arial" w:eastAsia="宋体" w:hAnsi="Arial" w:cs="Arial"/>
          <w:color w:val="000000"/>
          <w:kern w:val="0"/>
          <w:szCs w:val="21"/>
        </w:rPr>
        <w:t>行业和</w:t>
      </w:r>
      <w:r w:rsidR="00370F6E" w:rsidRPr="00F003A3">
        <w:rPr>
          <w:rFonts w:ascii="Arial" w:eastAsia="宋体" w:hAnsi="Arial" w:cs="Arial"/>
          <w:color w:val="000000"/>
          <w:kern w:val="0"/>
          <w:szCs w:val="21"/>
        </w:rPr>
        <w:t>FDA</w:t>
      </w:r>
      <w:r w:rsidR="00370F6E" w:rsidRPr="00F003A3">
        <w:rPr>
          <w:rFonts w:ascii="Arial" w:eastAsia="宋体" w:hAnsi="Arial" w:cs="Arial"/>
          <w:color w:val="000000"/>
          <w:kern w:val="0"/>
          <w:szCs w:val="21"/>
        </w:rPr>
        <w:t>最终指南</w:t>
      </w:r>
      <w:r w:rsidR="00370F6E" w:rsidRPr="00F003A3">
        <w:rPr>
          <w:rFonts w:ascii="Arial" w:eastAsia="宋体" w:hAnsi="Arial" w:cs="Arial"/>
          <w:color w:val="000000"/>
          <w:kern w:val="0"/>
          <w:szCs w:val="21"/>
        </w:rPr>
        <w:t>”</w:t>
      </w:r>
      <w:r w:rsidRPr="00F003A3">
        <w:rPr>
          <w:rFonts w:ascii="Arial" w:eastAsia="宋体" w:hAnsi="Arial" w:cs="Arial"/>
          <w:color w:val="000000"/>
          <w:kern w:val="0"/>
          <w:szCs w:val="21"/>
        </w:rPr>
        <w:t>提供灭菌信息</w:t>
      </w:r>
      <w:r w:rsidR="00370F6E" w:rsidRPr="00F003A3">
        <w:rPr>
          <w:rFonts w:ascii="Arial" w:eastAsia="宋体" w:hAnsi="Arial" w:cs="Arial"/>
          <w:color w:val="000000"/>
          <w:kern w:val="0"/>
          <w:szCs w:val="21"/>
        </w:rPr>
        <w:t>。</w:t>
      </w:r>
      <w:hyperlink r:id="rId38" w:anchor="ft12" w:history="1">
        <w:r w:rsidR="00D3071E" w:rsidRPr="00F003A3">
          <w:rPr>
            <w:rFonts w:ascii="Arial" w:eastAsia="宋体" w:hAnsi="Arial" w:cs="Arial"/>
            <w:b/>
            <w:bCs/>
            <w:color w:val="0000CC"/>
            <w:kern w:val="0"/>
            <w:szCs w:val="21"/>
            <w:u w:val="single"/>
            <w:vertAlign w:val="superscript"/>
          </w:rPr>
          <w:t>12</w:t>
        </w:r>
      </w:hyperlink>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应该使用已根据</w:t>
      </w:r>
      <w:r w:rsidRPr="00F003A3">
        <w:rPr>
          <w:rFonts w:ascii="Arial" w:eastAsia="宋体" w:hAnsi="Arial" w:cs="Arial"/>
          <w:color w:val="000000"/>
          <w:kern w:val="0"/>
          <w:szCs w:val="21"/>
        </w:rPr>
        <w:t>“21 CFR</w:t>
      </w:r>
      <w:r w:rsidRPr="00F003A3">
        <w:rPr>
          <w:rFonts w:ascii="Arial" w:eastAsia="宋体" w:hAnsi="Arial" w:cs="Arial"/>
          <w:color w:val="000000"/>
          <w:kern w:val="0"/>
          <w:szCs w:val="21"/>
        </w:rPr>
        <w:t>第</w:t>
      </w:r>
      <w:r w:rsidRPr="00F003A3">
        <w:rPr>
          <w:rFonts w:ascii="Arial" w:eastAsia="宋体" w:hAnsi="Arial" w:cs="Arial"/>
          <w:color w:val="000000"/>
          <w:kern w:val="0"/>
          <w:szCs w:val="21"/>
        </w:rPr>
        <w:t>820</w:t>
      </w:r>
      <w:r w:rsidRPr="00F003A3">
        <w:rPr>
          <w:rFonts w:ascii="Arial" w:eastAsia="宋体" w:hAnsi="Arial" w:cs="Arial"/>
          <w:color w:val="000000"/>
          <w:kern w:val="0"/>
          <w:szCs w:val="21"/>
        </w:rPr>
        <w:t>部分质量体系法规</w:t>
      </w:r>
      <w:r w:rsidRPr="00F003A3">
        <w:rPr>
          <w:rFonts w:ascii="Arial" w:eastAsia="宋体" w:hAnsi="Arial" w:cs="Arial"/>
          <w:color w:val="000000"/>
          <w:kern w:val="0"/>
          <w:szCs w:val="21"/>
        </w:rPr>
        <w:t>”</w:t>
      </w:r>
      <w:r w:rsidR="00370F6E" w:rsidRPr="00F003A3">
        <w:rPr>
          <w:rFonts w:ascii="Arial" w:eastAsia="宋体" w:hAnsi="Arial" w:cs="Arial"/>
          <w:color w:val="000000"/>
          <w:kern w:val="0"/>
          <w:szCs w:val="21"/>
        </w:rPr>
        <w:t>确认</w:t>
      </w:r>
      <w:r w:rsidRPr="00F003A3">
        <w:rPr>
          <w:rFonts w:ascii="Arial" w:eastAsia="宋体" w:hAnsi="Arial" w:cs="Arial"/>
          <w:color w:val="000000"/>
          <w:kern w:val="0"/>
          <w:szCs w:val="21"/>
        </w:rPr>
        <w:t>的灭菌</w:t>
      </w:r>
      <w:r w:rsidR="00370F6E" w:rsidRPr="00F003A3">
        <w:rPr>
          <w:rFonts w:ascii="Arial" w:eastAsia="宋体" w:hAnsi="Arial" w:cs="Arial"/>
          <w:color w:val="000000"/>
          <w:kern w:val="0"/>
          <w:szCs w:val="21"/>
        </w:rPr>
        <w:t>循环对</w:t>
      </w:r>
      <w:r w:rsidR="001E6D81" w:rsidRPr="00F003A3">
        <w:rPr>
          <w:rFonts w:ascii="Arial" w:eastAsia="宋体" w:hAnsi="Arial" w:cs="Arial"/>
          <w:color w:val="000000"/>
          <w:kern w:val="0"/>
          <w:szCs w:val="21"/>
        </w:rPr>
        <w:t>器械</w:t>
      </w:r>
      <w:r w:rsidR="00370F6E" w:rsidRPr="00F003A3">
        <w:rPr>
          <w:rFonts w:ascii="Arial" w:eastAsia="宋体" w:hAnsi="Arial" w:cs="Arial"/>
          <w:color w:val="000000"/>
          <w:kern w:val="0"/>
          <w:szCs w:val="21"/>
        </w:rPr>
        <w:t>进行</w:t>
      </w:r>
      <w:r w:rsidRPr="00F003A3">
        <w:rPr>
          <w:rFonts w:ascii="Arial" w:eastAsia="宋体" w:hAnsi="Arial" w:cs="Arial"/>
          <w:color w:val="000000"/>
          <w:kern w:val="0"/>
          <w:szCs w:val="21"/>
        </w:rPr>
        <w:t>灭菌</w:t>
      </w:r>
      <w:r w:rsidR="00D3071E" w:rsidRPr="00F003A3">
        <w:rPr>
          <w:rFonts w:ascii="Arial" w:eastAsia="宋体" w:hAnsi="Arial" w:cs="Arial"/>
          <w:color w:val="000000"/>
          <w:kern w:val="0"/>
          <w:szCs w:val="21"/>
        </w:rPr>
        <w:t>，</w:t>
      </w:r>
      <w:r w:rsidR="00370F6E" w:rsidRPr="00F003A3">
        <w:rPr>
          <w:rFonts w:ascii="Arial" w:eastAsia="宋体" w:hAnsi="Arial" w:cs="Arial"/>
          <w:color w:val="000000"/>
          <w:kern w:val="0"/>
          <w:szCs w:val="21"/>
        </w:rPr>
        <w:t>使其达</w:t>
      </w:r>
      <w:r w:rsidRPr="00F003A3">
        <w:rPr>
          <w:rFonts w:ascii="Arial" w:eastAsia="宋体" w:hAnsi="Arial" w:cs="Arial"/>
          <w:color w:val="000000"/>
          <w:kern w:val="0"/>
          <w:szCs w:val="21"/>
        </w:rPr>
        <w:t>至</w:t>
      </w:r>
      <w:r w:rsidRPr="00F003A3">
        <w:rPr>
          <w:rFonts w:ascii="Arial" w:eastAsia="宋体" w:hAnsi="Arial" w:cs="Arial"/>
          <w:color w:val="000000"/>
          <w:kern w:val="0"/>
          <w:szCs w:val="21"/>
        </w:rPr>
        <w:t>1 x 10</w:t>
      </w:r>
      <w:r w:rsidRPr="00660CA1">
        <w:rPr>
          <w:rFonts w:ascii="Arial" w:eastAsia="宋体" w:hAnsi="Arial" w:cs="Arial"/>
          <w:color w:val="000000"/>
          <w:kern w:val="0"/>
          <w:szCs w:val="21"/>
          <w:vertAlign w:val="superscript"/>
        </w:rPr>
        <w:t>-6</w:t>
      </w:r>
      <w:r w:rsidRPr="00F003A3">
        <w:rPr>
          <w:rFonts w:ascii="Arial" w:eastAsia="宋体" w:hAnsi="Arial" w:cs="Arial"/>
          <w:color w:val="000000"/>
          <w:kern w:val="0"/>
          <w:szCs w:val="21"/>
        </w:rPr>
        <w:t>的无菌保证水平（</w:t>
      </w:r>
      <w:r w:rsidRPr="00F003A3">
        <w:rPr>
          <w:rFonts w:ascii="Arial" w:eastAsia="宋体" w:hAnsi="Arial" w:cs="Arial"/>
          <w:color w:val="000000"/>
          <w:kern w:val="0"/>
          <w:szCs w:val="21"/>
        </w:rPr>
        <w:t>SAL</w:t>
      </w:r>
      <w:r w:rsidRPr="00F003A3">
        <w:rPr>
          <w:rFonts w:ascii="Arial" w:eastAsia="宋体" w:hAnsi="Arial" w:cs="Arial"/>
          <w:color w:val="000000"/>
          <w:kern w:val="0"/>
          <w:szCs w:val="21"/>
        </w:rPr>
        <w:t>）。</w:t>
      </w: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39"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39" style="width:0;height:0" o:hralign="center" o:hrstd="t" o:hr="t" fillcolor="#a0a0a0" stroked="f"/>
        </w:pict>
      </w:r>
    </w:p>
    <w:p w:rsidR="003C0F18" w:rsidRPr="00D1380D"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D1380D">
        <w:rPr>
          <w:rFonts w:ascii="Arial" w:eastAsia="宋体" w:hAnsi="Arial" w:cs="Arial"/>
          <w:b/>
          <w:bCs/>
          <w:color w:val="000000"/>
          <w:kern w:val="0"/>
          <w:sz w:val="30"/>
          <w:szCs w:val="30"/>
        </w:rPr>
        <w:t>14.</w:t>
      </w:r>
      <w:r w:rsidR="00EC57F6" w:rsidRPr="00D1380D">
        <w:rPr>
          <w:rFonts w:ascii="Arial" w:eastAsia="宋体" w:hAnsi="Arial" w:cs="Arial"/>
          <w:b/>
          <w:bCs/>
          <w:color w:val="000000"/>
          <w:kern w:val="0"/>
          <w:sz w:val="30"/>
          <w:szCs w:val="30"/>
        </w:rPr>
        <w:t>临床信息</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根据该法案，</w:t>
      </w:r>
      <w:r w:rsidRPr="00F003A3">
        <w:rPr>
          <w:rFonts w:ascii="Arial" w:eastAsia="宋体" w:hAnsi="Arial" w:cs="Arial"/>
          <w:color w:val="000000"/>
          <w:kern w:val="0"/>
          <w:szCs w:val="21"/>
        </w:rPr>
        <w:t>FDA</w:t>
      </w:r>
      <w:r w:rsidRPr="00F003A3">
        <w:rPr>
          <w:rFonts w:ascii="Arial" w:eastAsia="宋体" w:hAnsi="Arial" w:cs="Arial"/>
          <w:color w:val="000000"/>
          <w:kern w:val="0"/>
          <w:szCs w:val="21"/>
        </w:rPr>
        <w:t>将</w:t>
      </w:r>
      <w:r w:rsidR="00760350" w:rsidRPr="00F003A3">
        <w:rPr>
          <w:rFonts w:ascii="Arial" w:eastAsia="宋体" w:hAnsi="Arial" w:cs="Arial"/>
          <w:color w:val="000000"/>
          <w:kern w:val="0"/>
          <w:szCs w:val="21"/>
        </w:rPr>
        <w:t>依从</w:t>
      </w:r>
      <w:r w:rsidRPr="00F003A3">
        <w:rPr>
          <w:rFonts w:ascii="Arial" w:eastAsia="宋体" w:hAnsi="Arial" w:cs="Arial"/>
          <w:color w:val="000000"/>
          <w:kern w:val="0"/>
          <w:szCs w:val="21"/>
        </w:rPr>
        <w:t>设计良好的</w:t>
      </w:r>
      <w:r w:rsidR="00370F6E" w:rsidRPr="00F003A3">
        <w:rPr>
          <w:rFonts w:ascii="Arial" w:eastAsia="宋体" w:hAnsi="Arial" w:cs="Arial"/>
          <w:color w:val="000000"/>
          <w:kern w:val="0"/>
          <w:szCs w:val="21"/>
        </w:rPr>
        <w:t>新器械</w:t>
      </w:r>
      <w:r w:rsidRPr="00F003A3">
        <w:rPr>
          <w:rFonts w:ascii="Arial" w:eastAsia="宋体" w:hAnsi="Arial" w:cs="Arial"/>
          <w:color w:val="000000"/>
          <w:kern w:val="0"/>
          <w:szCs w:val="21"/>
        </w:rPr>
        <w:t>台架和临床研究，除非有特定的理由要求</w:t>
      </w:r>
      <w:r w:rsidR="00370F6E" w:rsidRPr="00F003A3">
        <w:rPr>
          <w:rFonts w:ascii="Arial" w:eastAsia="宋体" w:hAnsi="Arial" w:cs="Arial"/>
          <w:color w:val="000000"/>
          <w:kern w:val="0"/>
          <w:szCs w:val="21"/>
        </w:rPr>
        <w:t>提供</w:t>
      </w:r>
      <w:r w:rsidRPr="00F003A3">
        <w:rPr>
          <w:rFonts w:ascii="Arial" w:eastAsia="宋体" w:hAnsi="Arial" w:cs="Arial"/>
          <w:color w:val="000000"/>
          <w:kern w:val="0"/>
          <w:szCs w:val="21"/>
        </w:rPr>
        <w:t>临床信息</w:t>
      </w:r>
      <w:r w:rsidR="00370F6E" w:rsidRPr="00F003A3">
        <w:rPr>
          <w:rFonts w:ascii="Arial" w:eastAsia="宋体" w:hAnsi="Arial" w:cs="Arial"/>
          <w:color w:val="000000"/>
          <w:kern w:val="0"/>
          <w:szCs w:val="21"/>
        </w:rPr>
        <w:t>以</w:t>
      </w:r>
      <w:r w:rsidRPr="00F003A3">
        <w:rPr>
          <w:rFonts w:ascii="Arial" w:eastAsia="宋体" w:hAnsi="Arial" w:cs="Arial"/>
          <w:color w:val="000000"/>
          <w:kern w:val="0"/>
          <w:szCs w:val="21"/>
        </w:rPr>
        <w:t>支持实质</w:t>
      </w:r>
      <w:r w:rsidR="00370F6E" w:rsidRPr="00F003A3">
        <w:rPr>
          <w:rFonts w:ascii="Arial" w:eastAsia="宋体" w:hAnsi="Arial" w:cs="Arial"/>
          <w:color w:val="000000"/>
          <w:kern w:val="0"/>
          <w:szCs w:val="21"/>
        </w:rPr>
        <w:t>等同性的测定。虽然一般来说，大多数计算机化</w:t>
      </w:r>
      <w:r w:rsidR="001E6D81" w:rsidRPr="00F003A3">
        <w:rPr>
          <w:rFonts w:ascii="Arial" w:eastAsia="宋体" w:hAnsi="Arial" w:cs="Arial"/>
          <w:color w:val="000000"/>
          <w:kern w:val="0"/>
          <w:szCs w:val="21"/>
        </w:rPr>
        <w:t>分娩</w:t>
      </w:r>
      <w:r w:rsidR="00370F6E" w:rsidRPr="00F003A3">
        <w:rPr>
          <w:rFonts w:ascii="Arial" w:eastAsia="宋体" w:hAnsi="Arial" w:cs="Arial"/>
          <w:color w:val="000000"/>
          <w:kern w:val="0"/>
          <w:szCs w:val="21"/>
        </w:rPr>
        <w:t>监测系统并</w:t>
      </w:r>
      <w:r w:rsidRPr="00F003A3">
        <w:rPr>
          <w:rFonts w:ascii="Arial" w:eastAsia="宋体" w:hAnsi="Arial" w:cs="Arial"/>
          <w:color w:val="000000"/>
          <w:kern w:val="0"/>
          <w:szCs w:val="21"/>
        </w:rPr>
        <w:t>不需要临床研究，但</w:t>
      </w:r>
      <w:r w:rsidRPr="00F003A3">
        <w:rPr>
          <w:rFonts w:ascii="Arial" w:eastAsia="宋体" w:hAnsi="Arial" w:cs="Arial"/>
          <w:color w:val="000000"/>
          <w:kern w:val="0"/>
          <w:szCs w:val="21"/>
        </w:rPr>
        <w:t>FDA</w:t>
      </w:r>
      <w:r w:rsidRPr="00F003A3">
        <w:rPr>
          <w:rFonts w:ascii="Arial" w:eastAsia="宋体" w:hAnsi="Arial" w:cs="Arial"/>
          <w:color w:val="000000"/>
          <w:kern w:val="0"/>
          <w:szCs w:val="21"/>
        </w:rPr>
        <w:t>建议</w:t>
      </w:r>
      <w:r w:rsidR="00095ACD" w:rsidRPr="00F003A3">
        <w:rPr>
          <w:rFonts w:ascii="Arial" w:eastAsia="宋体" w:hAnsi="Arial" w:cs="Arial"/>
          <w:color w:val="000000"/>
          <w:kern w:val="0"/>
          <w:szCs w:val="21"/>
        </w:rPr>
        <w:t>贵公司</w:t>
      </w:r>
      <w:r w:rsidR="00370F6E" w:rsidRPr="00F003A3">
        <w:rPr>
          <w:rFonts w:ascii="Arial" w:eastAsia="宋体" w:hAnsi="Arial" w:cs="Arial"/>
          <w:color w:val="000000"/>
          <w:kern w:val="0"/>
          <w:szCs w:val="21"/>
        </w:rPr>
        <w:t>为具有以下特性</w:t>
      </w:r>
      <w:r w:rsidR="00D3071E" w:rsidRPr="00F003A3">
        <w:rPr>
          <w:rFonts w:ascii="Arial" w:eastAsia="宋体" w:hAnsi="Arial" w:cs="Arial"/>
          <w:color w:val="000000"/>
          <w:kern w:val="0"/>
          <w:szCs w:val="21"/>
        </w:rPr>
        <w:t>的</w:t>
      </w:r>
      <w:r w:rsidR="00370F6E" w:rsidRPr="00F003A3">
        <w:rPr>
          <w:rFonts w:ascii="Arial" w:eastAsia="宋体" w:hAnsi="Arial" w:cs="Arial"/>
          <w:color w:val="000000"/>
          <w:kern w:val="0"/>
          <w:szCs w:val="21"/>
        </w:rPr>
        <w:t>计算机化</w:t>
      </w:r>
      <w:r w:rsidR="001E6D81" w:rsidRPr="00F003A3">
        <w:rPr>
          <w:rFonts w:ascii="Arial" w:eastAsia="宋体" w:hAnsi="Arial" w:cs="Arial"/>
          <w:color w:val="000000"/>
          <w:kern w:val="0"/>
          <w:szCs w:val="21"/>
        </w:rPr>
        <w:t>分娩</w:t>
      </w:r>
      <w:r w:rsidR="00370F6E" w:rsidRPr="00F003A3">
        <w:rPr>
          <w:rFonts w:ascii="Arial" w:eastAsia="宋体" w:hAnsi="Arial" w:cs="Arial"/>
          <w:color w:val="000000"/>
          <w:kern w:val="0"/>
          <w:szCs w:val="21"/>
        </w:rPr>
        <w:t>监测系统收集</w:t>
      </w:r>
      <w:r w:rsidRPr="00F003A3">
        <w:rPr>
          <w:rFonts w:ascii="Arial" w:eastAsia="宋体" w:hAnsi="Arial" w:cs="Arial"/>
          <w:color w:val="000000"/>
          <w:kern w:val="0"/>
          <w:szCs w:val="21"/>
        </w:rPr>
        <w:t>临床</w:t>
      </w:r>
      <w:r w:rsidR="00370F6E" w:rsidRPr="00F003A3">
        <w:rPr>
          <w:rFonts w:ascii="Arial" w:eastAsia="宋体" w:hAnsi="Arial" w:cs="Arial"/>
          <w:color w:val="000000"/>
          <w:kern w:val="0"/>
          <w:szCs w:val="21"/>
        </w:rPr>
        <w:t>数据</w:t>
      </w:r>
      <w:r w:rsidRPr="00F003A3">
        <w:rPr>
          <w:rFonts w:ascii="Arial" w:eastAsia="宋体" w:hAnsi="Arial" w:cs="Arial"/>
          <w:color w:val="000000"/>
          <w:kern w:val="0"/>
          <w:szCs w:val="21"/>
        </w:rPr>
        <w:t>：</w:t>
      </w:r>
    </w:p>
    <w:p w:rsidR="00EC57F6" w:rsidRPr="003E1A80" w:rsidRDefault="00EC57F6" w:rsidP="003E1A80">
      <w:pPr>
        <w:pStyle w:val="aa"/>
        <w:widowControl/>
        <w:numPr>
          <w:ilvl w:val="0"/>
          <w:numId w:val="28"/>
        </w:numPr>
        <w:shd w:val="clear" w:color="auto" w:fill="FFFFFF"/>
        <w:snapToGrid w:val="0"/>
        <w:spacing w:line="300" w:lineRule="auto"/>
        <w:ind w:firstLineChars="0"/>
        <w:rPr>
          <w:rFonts w:ascii="Arial" w:eastAsia="宋体" w:hAnsi="Arial" w:cs="Arial"/>
          <w:color w:val="000000"/>
          <w:kern w:val="0"/>
          <w:szCs w:val="21"/>
        </w:rPr>
      </w:pPr>
      <w:r w:rsidRPr="003E1A80">
        <w:rPr>
          <w:rFonts w:ascii="Arial" w:eastAsia="宋体" w:hAnsi="Arial" w:cs="Arial"/>
          <w:color w:val="000000"/>
          <w:kern w:val="0"/>
          <w:szCs w:val="21"/>
        </w:rPr>
        <w:t>设计与以前</w:t>
      </w:r>
      <w:r w:rsidR="00AA193E" w:rsidRPr="003E1A80">
        <w:rPr>
          <w:rFonts w:ascii="Arial" w:eastAsia="宋体" w:hAnsi="Arial" w:cs="Arial"/>
          <w:color w:val="000000"/>
          <w:kern w:val="0"/>
          <w:szCs w:val="21"/>
        </w:rPr>
        <w:t>已根据</w:t>
      </w:r>
      <w:r w:rsidRPr="003E1A80">
        <w:rPr>
          <w:rFonts w:ascii="Arial" w:eastAsia="宋体" w:hAnsi="Arial" w:cs="Arial"/>
          <w:color w:val="000000"/>
          <w:kern w:val="0"/>
          <w:szCs w:val="21"/>
        </w:rPr>
        <w:t>上市前</w:t>
      </w:r>
      <w:r w:rsidR="00AA193E" w:rsidRPr="003E1A80">
        <w:rPr>
          <w:rFonts w:ascii="Arial" w:eastAsia="宋体" w:hAnsi="Arial" w:cs="Arial"/>
          <w:color w:val="000000"/>
          <w:kern w:val="0"/>
          <w:szCs w:val="21"/>
        </w:rPr>
        <w:t>通告获得许可</w:t>
      </w:r>
      <w:r w:rsidRPr="003E1A80">
        <w:rPr>
          <w:rFonts w:ascii="Arial" w:eastAsia="宋体" w:hAnsi="Arial" w:cs="Arial"/>
          <w:color w:val="000000"/>
          <w:kern w:val="0"/>
          <w:szCs w:val="21"/>
        </w:rPr>
        <w:t>的设计不同</w:t>
      </w:r>
    </w:p>
    <w:p w:rsidR="00EC57F6" w:rsidRPr="003E1A80" w:rsidRDefault="00EC57F6" w:rsidP="003E1A80">
      <w:pPr>
        <w:pStyle w:val="aa"/>
        <w:widowControl/>
        <w:numPr>
          <w:ilvl w:val="0"/>
          <w:numId w:val="28"/>
        </w:numPr>
        <w:shd w:val="clear" w:color="auto" w:fill="FFFFFF"/>
        <w:snapToGrid w:val="0"/>
        <w:spacing w:line="300" w:lineRule="auto"/>
        <w:ind w:firstLineChars="0"/>
        <w:rPr>
          <w:rFonts w:ascii="Arial" w:eastAsia="宋体" w:hAnsi="Arial" w:cs="Arial"/>
          <w:color w:val="000000"/>
          <w:kern w:val="0"/>
          <w:szCs w:val="21"/>
        </w:rPr>
      </w:pPr>
      <w:r w:rsidRPr="003E1A80">
        <w:rPr>
          <w:rFonts w:ascii="Arial" w:eastAsia="宋体" w:hAnsi="Arial" w:cs="Arial"/>
          <w:color w:val="000000"/>
          <w:kern w:val="0"/>
          <w:szCs w:val="21"/>
        </w:rPr>
        <w:t>新技术</w:t>
      </w:r>
      <w:r w:rsidR="00E431D7" w:rsidRPr="003E1A80">
        <w:rPr>
          <w:rFonts w:ascii="Arial" w:eastAsia="宋体" w:hAnsi="Arial" w:cs="Arial"/>
          <w:color w:val="000000"/>
          <w:kern w:val="0"/>
          <w:szCs w:val="21"/>
        </w:rPr>
        <w:t>；</w:t>
      </w:r>
      <w:r w:rsidRPr="003E1A80">
        <w:rPr>
          <w:rFonts w:ascii="Arial" w:eastAsia="宋体" w:hAnsi="Arial" w:cs="Arial"/>
          <w:color w:val="000000"/>
          <w:kern w:val="0"/>
          <w:szCs w:val="21"/>
        </w:rPr>
        <w:t>即与</w:t>
      </w:r>
      <w:r w:rsidR="00AA193E" w:rsidRPr="003E1A80">
        <w:rPr>
          <w:rFonts w:ascii="Arial" w:eastAsia="宋体" w:hAnsi="Arial" w:cs="Arial"/>
          <w:color w:val="000000"/>
          <w:kern w:val="0"/>
          <w:szCs w:val="21"/>
        </w:rPr>
        <w:t>合法上市</w:t>
      </w:r>
      <w:r w:rsidRPr="003E1A80">
        <w:rPr>
          <w:rFonts w:ascii="Arial" w:eastAsia="宋体" w:hAnsi="Arial" w:cs="Arial"/>
          <w:color w:val="000000"/>
          <w:kern w:val="0"/>
          <w:szCs w:val="21"/>
        </w:rPr>
        <w:t>的计算机化</w:t>
      </w:r>
      <w:r w:rsidR="001E6D81" w:rsidRPr="003E1A80">
        <w:rPr>
          <w:rFonts w:ascii="Arial" w:eastAsia="宋体" w:hAnsi="Arial" w:cs="Arial"/>
          <w:color w:val="000000"/>
          <w:kern w:val="0"/>
          <w:szCs w:val="21"/>
        </w:rPr>
        <w:t>分娩</w:t>
      </w:r>
      <w:r w:rsidR="00370F6E" w:rsidRPr="003E1A80">
        <w:rPr>
          <w:rFonts w:ascii="Arial" w:eastAsia="宋体" w:hAnsi="Arial" w:cs="Arial"/>
          <w:color w:val="000000"/>
          <w:kern w:val="0"/>
          <w:szCs w:val="21"/>
        </w:rPr>
        <w:t>监测系统</w:t>
      </w:r>
      <w:r w:rsidRPr="003E1A80">
        <w:rPr>
          <w:rFonts w:ascii="Arial" w:eastAsia="宋体" w:hAnsi="Arial" w:cs="Arial"/>
          <w:color w:val="000000"/>
          <w:kern w:val="0"/>
          <w:szCs w:val="21"/>
        </w:rPr>
        <w:t>中使用技术不同的技术</w:t>
      </w:r>
    </w:p>
    <w:p w:rsidR="00EC57F6" w:rsidRPr="003E1A80" w:rsidRDefault="00AA193E" w:rsidP="003E1A80">
      <w:pPr>
        <w:pStyle w:val="aa"/>
        <w:widowControl/>
        <w:numPr>
          <w:ilvl w:val="0"/>
          <w:numId w:val="28"/>
        </w:numPr>
        <w:shd w:val="clear" w:color="auto" w:fill="FFFFFF"/>
        <w:snapToGrid w:val="0"/>
        <w:spacing w:line="300" w:lineRule="auto"/>
        <w:ind w:firstLineChars="0"/>
        <w:rPr>
          <w:rFonts w:ascii="Arial" w:eastAsia="宋体" w:hAnsi="Arial" w:cs="Arial"/>
          <w:color w:val="000000"/>
          <w:kern w:val="0"/>
          <w:szCs w:val="21"/>
        </w:rPr>
      </w:pPr>
      <w:r w:rsidRPr="003E1A80">
        <w:rPr>
          <w:rFonts w:ascii="Arial" w:eastAsia="宋体" w:hAnsi="Arial" w:cs="Arial"/>
          <w:color w:val="000000"/>
          <w:kern w:val="0"/>
          <w:szCs w:val="21"/>
        </w:rPr>
        <w:t>不同于</w:t>
      </w:r>
      <w:r w:rsidR="00EC57F6" w:rsidRPr="003E1A80">
        <w:rPr>
          <w:rFonts w:ascii="Arial" w:eastAsia="宋体" w:hAnsi="Arial" w:cs="Arial"/>
          <w:color w:val="000000"/>
          <w:kern w:val="0"/>
          <w:szCs w:val="21"/>
        </w:rPr>
        <w:t>相同类型的计算机化</w:t>
      </w:r>
      <w:r w:rsidR="001E6D81" w:rsidRPr="003E1A80">
        <w:rPr>
          <w:rFonts w:ascii="Arial" w:eastAsia="宋体" w:hAnsi="Arial" w:cs="Arial"/>
          <w:color w:val="000000"/>
          <w:kern w:val="0"/>
          <w:szCs w:val="21"/>
        </w:rPr>
        <w:t>分娩</w:t>
      </w:r>
      <w:r w:rsidR="00370F6E" w:rsidRPr="003E1A80">
        <w:rPr>
          <w:rFonts w:ascii="Arial" w:eastAsia="宋体" w:hAnsi="Arial" w:cs="Arial"/>
          <w:color w:val="000000"/>
          <w:kern w:val="0"/>
          <w:szCs w:val="21"/>
        </w:rPr>
        <w:t>监测系统</w:t>
      </w:r>
      <w:r w:rsidR="00EC57F6" w:rsidRPr="003E1A80">
        <w:rPr>
          <w:rFonts w:ascii="Arial" w:eastAsia="宋体" w:hAnsi="Arial" w:cs="Arial"/>
          <w:color w:val="000000"/>
          <w:kern w:val="0"/>
          <w:szCs w:val="21"/>
        </w:rPr>
        <w:t>的</w:t>
      </w:r>
      <w:r w:rsidR="0093371E" w:rsidRPr="003E1A80">
        <w:rPr>
          <w:rFonts w:ascii="Arial" w:eastAsia="宋体" w:hAnsi="Arial" w:cs="Arial"/>
          <w:color w:val="000000"/>
          <w:kern w:val="0"/>
          <w:szCs w:val="21"/>
        </w:rPr>
        <w:t>适应症</w:t>
      </w:r>
      <w:r w:rsidR="00EC57F6" w:rsidRPr="003E1A80">
        <w:rPr>
          <w:rFonts w:ascii="Arial" w:eastAsia="宋体" w:hAnsi="Arial" w:cs="Arial"/>
          <w:color w:val="000000"/>
          <w:kern w:val="0"/>
          <w:szCs w:val="21"/>
        </w:rPr>
        <w:t>。</w:t>
      </w:r>
    </w:p>
    <w:p w:rsidR="00AA193E" w:rsidRPr="00F003A3" w:rsidRDefault="00AA193E" w:rsidP="00F003A3">
      <w:pPr>
        <w:widowControl/>
        <w:shd w:val="clear" w:color="auto" w:fill="FFFFFF"/>
        <w:snapToGrid w:val="0"/>
        <w:spacing w:line="300" w:lineRule="auto"/>
        <w:rPr>
          <w:rFonts w:ascii="Arial" w:eastAsia="宋体" w:hAnsi="Arial" w:cs="Arial"/>
          <w:color w:val="000000"/>
          <w:kern w:val="0"/>
          <w:szCs w:val="21"/>
        </w:rPr>
      </w:pPr>
    </w:p>
    <w:p w:rsidR="00EC57F6" w:rsidRPr="00F003A3" w:rsidRDefault="00AA193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拟定</w:t>
      </w:r>
      <w:r w:rsidR="00EC57F6" w:rsidRPr="00F003A3">
        <w:rPr>
          <w:rFonts w:ascii="Arial" w:eastAsia="宋体" w:hAnsi="Arial" w:cs="Arial"/>
          <w:color w:val="000000"/>
          <w:kern w:val="0"/>
          <w:szCs w:val="21"/>
        </w:rPr>
        <w:t>替代方案得到充分的科学依据支持时，</w:t>
      </w:r>
      <w:r w:rsidR="00EC57F6" w:rsidRPr="00F003A3">
        <w:rPr>
          <w:rFonts w:ascii="Arial" w:eastAsia="宋体" w:hAnsi="Arial" w:cs="Arial"/>
          <w:color w:val="000000"/>
          <w:kern w:val="0"/>
          <w:szCs w:val="21"/>
        </w:rPr>
        <w:t>FDA</w:t>
      </w:r>
      <w:r w:rsidR="00EC57F6" w:rsidRPr="00F003A3">
        <w:rPr>
          <w:rFonts w:ascii="Arial" w:eastAsia="宋体" w:hAnsi="Arial" w:cs="Arial"/>
          <w:color w:val="000000"/>
          <w:kern w:val="0"/>
          <w:szCs w:val="21"/>
        </w:rPr>
        <w:t>将考虑</w:t>
      </w:r>
      <w:r w:rsidR="00D3071E" w:rsidRPr="00F003A3">
        <w:rPr>
          <w:rFonts w:ascii="Arial" w:eastAsia="宋体" w:hAnsi="Arial" w:cs="Arial"/>
          <w:color w:val="000000"/>
          <w:kern w:val="0"/>
          <w:szCs w:val="21"/>
        </w:rPr>
        <w:t>临床试验的</w:t>
      </w:r>
      <w:r w:rsidR="00EC57F6" w:rsidRPr="00F003A3">
        <w:rPr>
          <w:rFonts w:ascii="Arial" w:eastAsia="宋体" w:hAnsi="Arial" w:cs="Arial"/>
          <w:color w:val="000000"/>
          <w:kern w:val="0"/>
          <w:szCs w:val="21"/>
        </w:rPr>
        <w:t>替代</w:t>
      </w:r>
      <w:r w:rsidR="00D3071E" w:rsidRPr="00F003A3">
        <w:rPr>
          <w:rFonts w:ascii="Arial" w:eastAsia="宋体" w:hAnsi="Arial" w:cs="Arial"/>
          <w:color w:val="000000"/>
          <w:kern w:val="0"/>
          <w:szCs w:val="21"/>
        </w:rPr>
        <w:t>方案</w:t>
      </w:r>
      <w:r w:rsidR="00EC57F6" w:rsidRPr="00F003A3">
        <w:rPr>
          <w:rFonts w:ascii="Arial" w:eastAsia="宋体" w:hAnsi="Arial" w:cs="Arial"/>
          <w:color w:val="000000"/>
          <w:kern w:val="0"/>
          <w:szCs w:val="21"/>
        </w:rPr>
        <w:t>。</w:t>
      </w:r>
    </w:p>
    <w:p w:rsidR="00AA193E" w:rsidRPr="00F003A3" w:rsidRDefault="00AA193E" w:rsidP="00F003A3">
      <w:pPr>
        <w:widowControl/>
        <w:shd w:val="clear" w:color="auto" w:fill="FFFFFF"/>
        <w:snapToGrid w:val="0"/>
        <w:spacing w:line="300" w:lineRule="auto"/>
        <w:rPr>
          <w:rFonts w:ascii="Arial" w:eastAsia="宋体" w:hAnsi="Arial" w:cs="Arial"/>
          <w:color w:val="000000"/>
          <w:kern w:val="0"/>
          <w:szCs w:val="21"/>
        </w:rPr>
      </w:pP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如果我们</w:t>
      </w:r>
      <w:r w:rsidR="00AA193E" w:rsidRPr="00F003A3">
        <w:rPr>
          <w:rFonts w:ascii="Arial" w:eastAsia="宋体" w:hAnsi="Arial" w:cs="Arial"/>
          <w:color w:val="000000"/>
          <w:kern w:val="0"/>
          <w:szCs w:val="21"/>
        </w:rPr>
        <w:t>建议进行一项</w:t>
      </w:r>
      <w:r w:rsidRPr="00F003A3">
        <w:rPr>
          <w:rFonts w:ascii="Arial" w:eastAsia="宋体" w:hAnsi="Arial" w:cs="Arial"/>
          <w:color w:val="000000"/>
          <w:kern w:val="0"/>
          <w:szCs w:val="21"/>
        </w:rPr>
        <w:t>临床研究，我们建议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设计</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的研究，以在</w:t>
      </w:r>
      <w:r w:rsidR="00AA193E" w:rsidRPr="00F003A3">
        <w:rPr>
          <w:rFonts w:ascii="Arial" w:eastAsia="宋体" w:hAnsi="Arial" w:cs="Arial"/>
          <w:color w:val="000000"/>
          <w:kern w:val="0"/>
          <w:szCs w:val="21"/>
        </w:rPr>
        <w:t>按</w:t>
      </w:r>
      <w:r w:rsidRPr="00F003A3">
        <w:rPr>
          <w:rFonts w:ascii="Arial" w:eastAsia="宋体" w:hAnsi="Arial" w:cs="Arial"/>
          <w:color w:val="000000"/>
          <w:kern w:val="0"/>
          <w:szCs w:val="21"/>
        </w:rPr>
        <w:t>“</w:t>
      </w:r>
      <w:r w:rsidR="0093371E" w:rsidRPr="00F003A3">
        <w:rPr>
          <w:rFonts w:ascii="Arial" w:eastAsia="宋体" w:hAnsi="Arial" w:cs="Arial"/>
          <w:color w:val="000000"/>
          <w:kern w:val="0"/>
          <w:szCs w:val="21"/>
        </w:rPr>
        <w:t>适应症</w:t>
      </w:r>
      <w:r w:rsidRPr="00F003A3">
        <w:rPr>
          <w:rFonts w:ascii="Arial" w:eastAsia="宋体" w:hAnsi="Arial" w:cs="Arial"/>
          <w:color w:val="000000"/>
          <w:kern w:val="0"/>
          <w:szCs w:val="21"/>
        </w:rPr>
        <w:t>”</w:t>
      </w:r>
      <w:r w:rsidRPr="00F003A3">
        <w:rPr>
          <w:rFonts w:ascii="Arial" w:eastAsia="宋体" w:hAnsi="Arial" w:cs="Arial"/>
          <w:color w:val="000000"/>
          <w:kern w:val="0"/>
          <w:szCs w:val="21"/>
        </w:rPr>
        <w:t>声明</w:t>
      </w:r>
      <w:r w:rsidR="00AA193E" w:rsidRPr="00F003A3">
        <w:rPr>
          <w:rFonts w:ascii="Arial" w:eastAsia="宋体" w:hAnsi="Arial" w:cs="Arial"/>
          <w:color w:val="000000"/>
          <w:kern w:val="0"/>
          <w:szCs w:val="21"/>
        </w:rPr>
        <w:t>所述进行使用时</w:t>
      </w:r>
      <w:r w:rsidR="00D3071E" w:rsidRPr="00F003A3">
        <w:rPr>
          <w:rFonts w:ascii="Arial" w:eastAsia="宋体" w:hAnsi="Arial" w:cs="Arial"/>
          <w:color w:val="000000"/>
          <w:kern w:val="0"/>
          <w:szCs w:val="21"/>
        </w:rPr>
        <w:t>证明</w:t>
      </w:r>
      <w:r w:rsidR="001E6D81" w:rsidRPr="00F003A3">
        <w:rPr>
          <w:rFonts w:ascii="Arial" w:eastAsia="宋体" w:hAnsi="Arial" w:cs="Arial"/>
          <w:color w:val="000000"/>
          <w:kern w:val="0"/>
          <w:szCs w:val="21"/>
        </w:rPr>
        <w:t>器械</w:t>
      </w:r>
      <w:r w:rsidR="00AA193E" w:rsidRPr="00F003A3">
        <w:rPr>
          <w:rFonts w:ascii="Arial" w:eastAsia="宋体" w:hAnsi="Arial" w:cs="Arial"/>
          <w:color w:val="000000"/>
          <w:kern w:val="0"/>
          <w:szCs w:val="21"/>
        </w:rPr>
        <w:t>的</w:t>
      </w:r>
      <w:r w:rsidRPr="00F003A3">
        <w:rPr>
          <w:rFonts w:ascii="Arial" w:eastAsia="宋体" w:hAnsi="Arial" w:cs="Arial"/>
          <w:color w:val="000000"/>
          <w:kern w:val="0"/>
          <w:szCs w:val="21"/>
        </w:rPr>
        <w:t>实质等同性（例如</w:t>
      </w:r>
      <w:r w:rsidR="00AA193E" w:rsidRPr="00F003A3">
        <w:rPr>
          <w:rFonts w:ascii="Arial" w:eastAsia="宋体" w:hAnsi="Arial" w:cs="Arial"/>
          <w:color w:val="000000"/>
          <w:kern w:val="0"/>
          <w:szCs w:val="21"/>
        </w:rPr>
        <w:t>，</w:t>
      </w:r>
      <w:r w:rsidRPr="00F003A3">
        <w:rPr>
          <w:rFonts w:ascii="Arial" w:eastAsia="宋体" w:hAnsi="Arial" w:cs="Arial"/>
          <w:color w:val="000000"/>
          <w:kern w:val="0"/>
          <w:szCs w:val="21"/>
        </w:rPr>
        <w:t>给定结果</w:t>
      </w:r>
      <w:r w:rsidR="00AA193E" w:rsidRPr="00F003A3">
        <w:rPr>
          <w:rFonts w:ascii="Arial" w:eastAsia="宋体" w:hAnsi="Arial" w:cs="Arial"/>
          <w:color w:val="000000"/>
          <w:kern w:val="0"/>
          <w:szCs w:val="21"/>
        </w:rPr>
        <w:t>对</w:t>
      </w:r>
      <w:r w:rsidRPr="00F003A3">
        <w:rPr>
          <w:rFonts w:ascii="Arial" w:eastAsia="宋体" w:hAnsi="Arial" w:cs="Arial"/>
          <w:color w:val="000000"/>
          <w:kern w:val="0"/>
          <w:szCs w:val="21"/>
        </w:rPr>
        <w:t>两位</w:t>
      </w:r>
      <w:r w:rsidR="00AA193E" w:rsidRPr="00F003A3">
        <w:rPr>
          <w:rFonts w:ascii="Arial" w:eastAsia="宋体" w:hAnsi="Arial" w:cs="Arial"/>
          <w:color w:val="000000"/>
          <w:kern w:val="0"/>
          <w:szCs w:val="21"/>
        </w:rPr>
        <w:t>经验丰富</w:t>
      </w:r>
      <w:r w:rsidRPr="00F003A3">
        <w:rPr>
          <w:rFonts w:ascii="Arial" w:eastAsia="宋体" w:hAnsi="Arial" w:cs="Arial"/>
          <w:color w:val="000000"/>
          <w:kern w:val="0"/>
          <w:szCs w:val="21"/>
        </w:rPr>
        <w:t>的护理人员的</w:t>
      </w:r>
      <w:r w:rsidR="00AA193E" w:rsidRPr="00F003A3">
        <w:rPr>
          <w:rFonts w:ascii="Arial" w:eastAsia="宋体" w:hAnsi="Arial" w:cs="Arial"/>
          <w:color w:val="000000"/>
          <w:kern w:val="0"/>
          <w:szCs w:val="21"/>
        </w:rPr>
        <w:t>等同性</w:t>
      </w:r>
      <w:r w:rsidRPr="00F003A3">
        <w:rPr>
          <w:rFonts w:ascii="Arial" w:eastAsia="宋体" w:hAnsi="Arial" w:cs="Arial"/>
          <w:color w:val="000000"/>
          <w:kern w:val="0"/>
          <w:szCs w:val="21"/>
        </w:rPr>
        <w:t>）。在得到充分科学依据的支持下，依赖文献或使用</w:t>
      </w:r>
      <w:r w:rsidR="00AA193E" w:rsidRPr="00F003A3">
        <w:rPr>
          <w:rFonts w:ascii="Arial" w:eastAsia="宋体" w:hAnsi="Arial" w:cs="Arial"/>
          <w:color w:val="000000"/>
          <w:kern w:val="0"/>
          <w:szCs w:val="21"/>
        </w:rPr>
        <w:t>元分析</w:t>
      </w:r>
      <w:r w:rsidRPr="00F003A3">
        <w:rPr>
          <w:rFonts w:ascii="Arial" w:eastAsia="宋体" w:hAnsi="Arial" w:cs="Arial"/>
          <w:color w:val="000000"/>
          <w:kern w:val="0"/>
          <w:szCs w:val="21"/>
        </w:rPr>
        <w:t>的</w:t>
      </w:r>
      <w:r w:rsidR="00AA193E" w:rsidRPr="00F003A3">
        <w:rPr>
          <w:rFonts w:ascii="Arial" w:eastAsia="宋体" w:hAnsi="Arial" w:cs="Arial"/>
          <w:color w:val="000000"/>
          <w:kern w:val="0"/>
          <w:szCs w:val="21"/>
        </w:rPr>
        <w:t>替代方法可能适用</w:t>
      </w:r>
      <w:r w:rsidRPr="00F003A3">
        <w:rPr>
          <w:rFonts w:ascii="Arial" w:eastAsia="宋体" w:hAnsi="Arial" w:cs="Arial"/>
          <w:color w:val="000000"/>
          <w:kern w:val="0"/>
          <w:szCs w:val="21"/>
        </w:rPr>
        <w:t>。我们在下面列出了我们的建议。</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p>
    <w:p w:rsidR="00EC57F6" w:rsidRPr="00F003A3" w:rsidRDefault="00AA193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就</w:t>
      </w:r>
      <w:r w:rsidR="00EC57F6" w:rsidRPr="00F003A3">
        <w:rPr>
          <w:rFonts w:ascii="Arial" w:eastAsia="宋体" w:hAnsi="Arial" w:cs="Arial"/>
          <w:color w:val="000000"/>
          <w:kern w:val="0"/>
          <w:szCs w:val="21"/>
        </w:rPr>
        <w:t>统计</w:t>
      </w:r>
      <w:r w:rsidRPr="00F003A3">
        <w:rPr>
          <w:rFonts w:ascii="Arial" w:eastAsia="宋体" w:hAnsi="Arial" w:cs="Arial"/>
          <w:color w:val="000000"/>
          <w:kern w:val="0"/>
          <w:szCs w:val="21"/>
        </w:rPr>
        <w:t>而言</w:t>
      </w:r>
      <w:r w:rsidR="00EC57F6" w:rsidRPr="00F003A3">
        <w:rPr>
          <w:rFonts w:ascii="Arial" w:eastAsia="宋体" w:hAnsi="Arial" w:cs="Arial"/>
          <w:color w:val="000000"/>
          <w:kern w:val="0"/>
          <w:szCs w:val="21"/>
        </w:rPr>
        <w:t>，我们建议研究假设根据</w:t>
      </w:r>
      <w:r w:rsidRPr="00F003A3">
        <w:rPr>
          <w:rFonts w:ascii="Arial" w:eastAsia="宋体" w:hAnsi="Arial" w:cs="Arial"/>
          <w:color w:val="000000"/>
          <w:kern w:val="0"/>
          <w:szCs w:val="21"/>
        </w:rPr>
        <w:t>相对于此类合法上市</w:t>
      </w:r>
      <w:r w:rsidR="00D3071E" w:rsidRPr="00F003A3">
        <w:rPr>
          <w:rFonts w:ascii="Arial" w:eastAsia="宋体" w:hAnsi="Arial" w:cs="Arial"/>
          <w:color w:val="000000"/>
          <w:kern w:val="0"/>
          <w:szCs w:val="21"/>
        </w:rPr>
        <w:t>比较</w:t>
      </w:r>
      <w:r w:rsidRPr="00F003A3">
        <w:rPr>
          <w:rFonts w:ascii="Arial" w:eastAsia="宋体" w:hAnsi="Arial" w:cs="Arial"/>
          <w:color w:val="000000"/>
          <w:kern w:val="0"/>
          <w:szCs w:val="21"/>
        </w:rPr>
        <w:t>器械的性能或护理医师测量标准的</w:t>
      </w:r>
      <w:r w:rsidR="00EC57F6" w:rsidRPr="00F003A3">
        <w:rPr>
          <w:rFonts w:ascii="Arial" w:eastAsia="宋体" w:hAnsi="Arial" w:cs="Arial"/>
          <w:color w:val="000000"/>
          <w:kern w:val="0"/>
          <w:szCs w:val="21"/>
        </w:rPr>
        <w:t>等同性</w:t>
      </w:r>
      <w:r w:rsidRPr="00F003A3">
        <w:rPr>
          <w:rFonts w:ascii="Arial" w:eastAsia="宋体" w:hAnsi="Arial" w:cs="Arial"/>
          <w:color w:val="000000"/>
          <w:kern w:val="0"/>
          <w:szCs w:val="21"/>
        </w:rPr>
        <w:t>、</w:t>
      </w:r>
      <w:r w:rsidR="00EC57F6" w:rsidRPr="00F003A3">
        <w:rPr>
          <w:rFonts w:ascii="Arial" w:eastAsia="宋体" w:hAnsi="Arial" w:cs="Arial"/>
          <w:color w:val="000000"/>
          <w:kern w:val="0"/>
          <w:szCs w:val="21"/>
        </w:rPr>
        <w:t>非劣效性或</w:t>
      </w:r>
      <w:r w:rsidRPr="00F003A3">
        <w:rPr>
          <w:rFonts w:ascii="Arial" w:eastAsia="宋体" w:hAnsi="Arial" w:cs="Arial"/>
          <w:color w:val="000000"/>
          <w:kern w:val="0"/>
          <w:szCs w:val="21"/>
        </w:rPr>
        <w:t>优效性</w:t>
      </w:r>
      <w:r w:rsidR="00EC57F6" w:rsidRPr="00F003A3">
        <w:rPr>
          <w:rFonts w:ascii="Arial" w:eastAsia="宋体" w:hAnsi="Arial" w:cs="Arial"/>
          <w:color w:val="000000"/>
          <w:kern w:val="0"/>
          <w:szCs w:val="21"/>
        </w:rPr>
        <w:t>来描述研究问题。我们还建议</w:t>
      </w:r>
      <w:r w:rsidR="00095ACD" w:rsidRPr="00F003A3">
        <w:rPr>
          <w:rFonts w:ascii="Arial" w:eastAsia="宋体" w:hAnsi="Arial" w:cs="Arial"/>
          <w:color w:val="000000"/>
          <w:kern w:val="0"/>
          <w:szCs w:val="21"/>
        </w:rPr>
        <w:t>贵公司</w:t>
      </w:r>
      <w:r w:rsidR="00EC57F6" w:rsidRPr="00F003A3">
        <w:rPr>
          <w:rFonts w:ascii="Arial" w:eastAsia="宋体" w:hAnsi="Arial" w:cs="Arial"/>
          <w:color w:val="000000"/>
          <w:kern w:val="0"/>
          <w:szCs w:val="21"/>
        </w:rPr>
        <w:t>咨询熟悉医疗器械研究的统计学家。</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p>
    <w:p w:rsidR="003C0F18" w:rsidRPr="00660CA1" w:rsidRDefault="00095ACD"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贵公司</w:t>
      </w:r>
      <w:r w:rsidR="00AA193E" w:rsidRPr="00660CA1">
        <w:rPr>
          <w:rFonts w:ascii="Arial" w:eastAsia="宋体" w:hAnsi="Arial" w:cs="Arial" w:hint="eastAsia"/>
          <w:b/>
          <w:color w:val="000000"/>
          <w:kern w:val="0"/>
          <w:szCs w:val="21"/>
        </w:rPr>
        <w:t>临床研究结果</w:t>
      </w:r>
      <w:r w:rsidR="00701B4C" w:rsidRPr="00F003A3">
        <w:rPr>
          <w:rFonts w:ascii="Arial" w:eastAsia="宋体" w:hAnsi="Arial" w:cs="Arial"/>
          <w:b/>
          <w:color w:val="000000"/>
          <w:kern w:val="0"/>
          <w:szCs w:val="21"/>
        </w:rPr>
        <w:t>的</w:t>
      </w:r>
      <w:r w:rsidR="00AA193E" w:rsidRPr="00660CA1">
        <w:rPr>
          <w:rFonts w:ascii="Arial" w:eastAsia="宋体" w:hAnsi="Arial" w:cs="Arial" w:hint="eastAsia"/>
          <w:b/>
          <w:color w:val="000000"/>
          <w:kern w:val="0"/>
          <w:szCs w:val="21"/>
        </w:rPr>
        <w:t>上市前通告中的统计报告</w:t>
      </w:r>
    </w:p>
    <w:p w:rsidR="003C0F18" w:rsidRPr="00F003A3" w:rsidRDefault="00AA193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如果</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进行临床研究，我们建议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定义：</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主要临床有效性</w:t>
      </w:r>
      <w:r w:rsidR="00701B4C" w:rsidRPr="00F003A3">
        <w:rPr>
          <w:rFonts w:ascii="Arial" w:eastAsia="宋体" w:hAnsi="Arial" w:cs="Arial"/>
          <w:color w:val="000000"/>
          <w:kern w:val="0"/>
          <w:szCs w:val="21"/>
        </w:rPr>
        <w:t>终点</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安全</w:t>
      </w:r>
      <w:r w:rsidR="00701B4C" w:rsidRPr="00F003A3">
        <w:rPr>
          <w:rFonts w:ascii="Arial" w:eastAsia="宋体" w:hAnsi="Arial" w:cs="Arial"/>
          <w:color w:val="000000"/>
          <w:kern w:val="0"/>
          <w:szCs w:val="21"/>
        </w:rPr>
        <w:t>终点</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无效和替代假设（以言语和数学形式）</w:t>
      </w:r>
    </w:p>
    <w:p w:rsidR="005B4126" w:rsidRDefault="005B4126">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B816B4"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lastRenderedPageBreak/>
        <w:t>估算系统测量与临床（手动）测量之间差异的方法。该方法应估计（</w:t>
      </w:r>
      <w:r w:rsidRPr="00F003A3">
        <w:rPr>
          <w:rFonts w:ascii="Arial" w:eastAsia="宋体" w:hAnsi="Arial" w:cs="Arial"/>
          <w:color w:val="000000"/>
          <w:kern w:val="0"/>
          <w:szCs w:val="21"/>
        </w:rPr>
        <w:t>i</w:t>
      </w:r>
      <w:r w:rsidRPr="00F003A3">
        <w:rPr>
          <w:rFonts w:ascii="Arial" w:eastAsia="宋体" w:hAnsi="Arial" w:cs="Arial"/>
          <w:color w:val="000000"/>
          <w:kern w:val="0"/>
          <w:szCs w:val="21"/>
        </w:rPr>
        <w:t>）平均差异（偏差）和（</w:t>
      </w:r>
      <w:r w:rsidRPr="00F003A3">
        <w:rPr>
          <w:rFonts w:ascii="Arial" w:eastAsia="宋体" w:hAnsi="Arial" w:cs="Arial"/>
          <w:color w:val="000000"/>
          <w:kern w:val="0"/>
          <w:szCs w:val="21"/>
        </w:rPr>
        <w:t>ii</w:t>
      </w:r>
      <w:r w:rsidRPr="00F003A3">
        <w:rPr>
          <w:rFonts w:ascii="Arial" w:eastAsia="宋体" w:hAnsi="Arial" w:cs="Arial"/>
          <w:color w:val="000000"/>
          <w:kern w:val="0"/>
          <w:szCs w:val="21"/>
        </w:rPr>
        <w:t>）平均绝对差异（绝对偏差），并纳入至少两名独立的</w:t>
      </w:r>
      <w:r w:rsidR="00B816B4" w:rsidRPr="00F003A3">
        <w:rPr>
          <w:rFonts w:ascii="Arial" w:eastAsia="宋体" w:hAnsi="Arial" w:cs="Arial"/>
          <w:color w:val="000000"/>
          <w:kern w:val="0"/>
          <w:szCs w:val="21"/>
        </w:rPr>
        <w:t>、经验丰富的</w:t>
      </w:r>
      <w:r w:rsidRPr="00F003A3">
        <w:rPr>
          <w:rFonts w:ascii="Arial" w:eastAsia="宋体" w:hAnsi="Arial" w:cs="Arial"/>
          <w:color w:val="000000"/>
          <w:kern w:val="0"/>
          <w:szCs w:val="21"/>
        </w:rPr>
        <w:t>主治医师或</w:t>
      </w:r>
      <w:r w:rsidR="00B816B4" w:rsidRPr="00F003A3">
        <w:rPr>
          <w:rFonts w:ascii="Arial" w:eastAsia="宋体" w:hAnsi="Arial" w:cs="Arial"/>
          <w:color w:val="000000"/>
          <w:kern w:val="0"/>
          <w:szCs w:val="21"/>
        </w:rPr>
        <w:t>护理人员</w:t>
      </w:r>
      <w:r w:rsidRPr="00F003A3">
        <w:rPr>
          <w:rFonts w:ascii="Arial" w:eastAsia="宋体" w:hAnsi="Arial" w:cs="Arial"/>
          <w:color w:val="000000"/>
          <w:kern w:val="0"/>
          <w:szCs w:val="21"/>
        </w:rPr>
        <w:t>的结果。</w:t>
      </w:r>
    </w:p>
    <w:p w:rsidR="00EC57F6" w:rsidRPr="00F003A3" w:rsidRDefault="00B816B4"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样</w:t>
      </w:r>
      <w:r w:rsidR="00701B4C" w:rsidRPr="00F003A3">
        <w:rPr>
          <w:rFonts w:ascii="Arial" w:eastAsia="宋体" w:hAnsi="Arial" w:cs="Arial"/>
          <w:color w:val="000000"/>
          <w:kern w:val="0"/>
          <w:szCs w:val="21"/>
        </w:rPr>
        <w:t>本</w:t>
      </w:r>
      <w:r w:rsidRPr="00F003A3">
        <w:rPr>
          <w:rFonts w:ascii="Arial" w:eastAsia="宋体" w:hAnsi="Arial" w:cs="Arial"/>
          <w:color w:val="000000"/>
          <w:kern w:val="0"/>
          <w:szCs w:val="21"/>
        </w:rPr>
        <w:t>量。</w:t>
      </w:r>
    </w:p>
    <w:p w:rsidR="00EC57F6" w:rsidRPr="00F003A3" w:rsidRDefault="00B816B4" w:rsidP="000757C9">
      <w:pPr>
        <w:widowControl/>
        <w:shd w:val="clear" w:color="auto" w:fill="FFFFFF"/>
        <w:snapToGrid w:val="0"/>
        <w:spacing w:line="300" w:lineRule="auto"/>
        <w:ind w:firstLineChars="340" w:firstLine="714"/>
        <w:rPr>
          <w:rFonts w:ascii="Arial" w:eastAsia="宋体" w:hAnsi="Arial" w:cs="Arial"/>
          <w:color w:val="000000"/>
          <w:kern w:val="0"/>
          <w:szCs w:val="21"/>
        </w:rPr>
      </w:pPr>
      <w:r w:rsidRPr="00F003A3">
        <w:rPr>
          <w:rFonts w:ascii="Arial" w:eastAsia="宋体" w:hAnsi="Arial" w:cs="Arial"/>
          <w:color w:val="000000"/>
          <w:kern w:val="0"/>
          <w:szCs w:val="21"/>
        </w:rPr>
        <w:t>我们还建议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描述：</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随访时间长短</w:t>
      </w:r>
    </w:p>
    <w:p w:rsidR="00EC57F6" w:rsidRPr="00F003A3" w:rsidRDefault="00B816B4"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盲</w:t>
      </w:r>
      <w:r w:rsidR="00701B4C" w:rsidRPr="00F003A3">
        <w:rPr>
          <w:rFonts w:ascii="Arial" w:eastAsia="宋体" w:hAnsi="Arial" w:cs="Arial"/>
          <w:color w:val="000000"/>
          <w:kern w:val="0"/>
          <w:szCs w:val="21"/>
        </w:rPr>
        <w:t>法</w:t>
      </w:r>
      <w:r w:rsidR="00EC57F6" w:rsidRPr="00F003A3">
        <w:rPr>
          <w:rFonts w:ascii="Arial" w:eastAsia="宋体" w:hAnsi="Arial" w:cs="Arial"/>
          <w:color w:val="000000"/>
          <w:kern w:val="0"/>
          <w:szCs w:val="21"/>
        </w:rPr>
        <w:t>和随机化程序</w:t>
      </w:r>
    </w:p>
    <w:p w:rsidR="00EC57F6" w:rsidRPr="00F003A3" w:rsidRDefault="00B816B4"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用于分析临床数据的统计</w:t>
      </w:r>
      <w:r w:rsidR="00EC57F6" w:rsidRPr="00F003A3">
        <w:rPr>
          <w:rFonts w:ascii="Arial" w:eastAsia="宋体" w:hAnsi="Arial" w:cs="Arial"/>
          <w:color w:val="000000"/>
          <w:kern w:val="0"/>
          <w:szCs w:val="21"/>
        </w:rPr>
        <w:t>方法。</w:t>
      </w:r>
    </w:p>
    <w:p w:rsidR="00EC57F6" w:rsidRPr="00F003A3" w:rsidRDefault="00B816B4"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如果采用多中心研究，我们建议</w:t>
      </w:r>
      <w:r w:rsidRPr="00F003A3">
        <w:rPr>
          <w:rFonts w:ascii="Arial" w:eastAsia="宋体" w:hAnsi="Arial" w:cs="Arial"/>
          <w:color w:val="000000"/>
          <w:kern w:val="0"/>
          <w:szCs w:val="21"/>
        </w:rPr>
        <w:t>50</w:t>
      </w:r>
      <w:r w:rsidRPr="00F003A3">
        <w:rPr>
          <w:rFonts w:ascii="Arial" w:eastAsia="宋体" w:hAnsi="Arial" w:cs="Arial"/>
          <w:color w:val="000000"/>
          <w:kern w:val="0"/>
          <w:szCs w:val="21"/>
        </w:rPr>
        <w:t>％以上的研究应在美国进行</w:t>
      </w:r>
      <w:r w:rsidR="00095ACD" w:rsidRPr="00F003A3">
        <w:rPr>
          <w:rFonts w:ascii="Arial" w:eastAsia="宋体" w:hAnsi="Arial" w:cs="Arial"/>
          <w:color w:val="000000"/>
          <w:kern w:val="0"/>
          <w:szCs w:val="21"/>
        </w:rPr>
        <w:t>。</w:t>
      </w:r>
      <w:r w:rsidR="00EC57F6" w:rsidRPr="00F003A3">
        <w:rPr>
          <w:rFonts w:ascii="Arial" w:eastAsia="宋体" w:hAnsi="Arial" w:cs="Arial"/>
          <w:color w:val="000000"/>
          <w:kern w:val="0"/>
          <w:szCs w:val="21"/>
        </w:rPr>
        <w:t>我们还建议</w:t>
      </w:r>
      <w:r w:rsidR="00095ACD" w:rsidRPr="00F003A3">
        <w:rPr>
          <w:rFonts w:ascii="Arial" w:eastAsia="宋体" w:hAnsi="Arial" w:cs="Arial"/>
          <w:color w:val="000000"/>
          <w:kern w:val="0"/>
          <w:szCs w:val="21"/>
        </w:rPr>
        <w:t>贵公司</w:t>
      </w:r>
      <w:r w:rsidR="00EC57F6" w:rsidRPr="00F003A3">
        <w:rPr>
          <w:rFonts w:ascii="Arial" w:eastAsia="宋体" w:hAnsi="Arial" w:cs="Arial"/>
          <w:color w:val="000000"/>
          <w:kern w:val="0"/>
          <w:szCs w:val="21"/>
        </w:rPr>
        <w:t>讨论主要</w:t>
      </w:r>
      <w:r w:rsidR="00701B4C" w:rsidRPr="00F003A3">
        <w:rPr>
          <w:rFonts w:ascii="Arial" w:eastAsia="宋体" w:hAnsi="Arial" w:cs="Arial"/>
          <w:color w:val="000000"/>
          <w:kern w:val="0"/>
          <w:szCs w:val="21"/>
        </w:rPr>
        <w:t>汇总</w:t>
      </w:r>
      <w:r w:rsidR="00EC57F6" w:rsidRPr="00F003A3">
        <w:rPr>
          <w:rFonts w:ascii="Arial" w:eastAsia="宋体" w:hAnsi="Arial" w:cs="Arial"/>
          <w:color w:val="000000"/>
          <w:kern w:val="0"/>
          <w:szCs w:val="21"/>
        </w:rPr>
        <w:t>统计（比率差异</w:t>
      </w:r>
      <w:r w:rsidRPr="00F003A3">
        <w:rPr>
          <w:rFonts w:ascii="Arial" w:eastAsia="宋体" w:hAnsi="Arial" w:cs="Arial"/>
          <w:color w:val="000000"/>
          <w:kern w:val="0"/>
          <w:szCs w:val="21"/>
        </w:rPr>
        <w:t>、</w:t>
      </w:r>
      <w:r w:rsidR="00EC57F6" w:rsidRPr="00F003A3">
        <w:rPr>
          <w:rFonts w:ascii="Arial" w:eastAsia="宋体" w:hAnsi="Arial" w:cs="Arial"/>
          <w:color w:val="000000"/>
          <w:kern w:val="0"/>
          <w:szCs w:val="21"/>
        </w:rPr>
        <w:t>相对风险</w:t>
      </w:r>
      <w:r w:rsidRPr="00F003A3">
        <w:rPr>
          <w:rFonts w:ascii="Arial" w:eastAsia="宋体" w:hAnsi="Arial" w:cs="Arial"/>
          <w:color w:val="000000"/>
          <w:kern w:val="0"/>
          <w:szCs w:val="21"/>
        </w:rPr>
        <w:t>、</w:t>
      </w:r>
      <w:r w:rsidR="00EC57F6" w:rsidRPr="00F003A3">
        <w:rPr>
          <w:rFonts w:ascii="Arial" w:eastAsia="宋体" w:hAnsi="Arial" w:cs="Arial"/>
          <w:color w:val="000000"/>
          <w:kern w:val="0"/>
          <w:szCs w:val="21"/>
        </w:rPr>
        <w:t>优势比</w:t>
      </w:r>
      <w:r w:rsidRPr="00F003A3">
        <w:rPr>
          <w:rFonts w:ascii="Arial" w:eastAsia="宋体" w:hAnsi="Arial" w:cs="Arial"/>
          <w:color w:val="000000"/>
          <w:kern w:val="0"/>
          <w:szCs w:val="21"/>
        </w:rPr>
        <w:t>或</w:t>
      </w:r>
      <w:r w:rsidR="00EC57F6" w:rsidRPr="00F003A3">
        <w:rPr>
          <w:rFonts w:ascii="Arial" w:eastAsia="宋体" w:hAnsi="Arial" w:cs="Arial"/>
          <w:color w:val="000000"/>
          <w:kern w:val="0"/>
          <w:szCs w:val="21"/>
        </w:rPr>
        <w:t>手段</w:t>
      </w:r>
      <w:r w:rsidR="00701B4C" w:rsidRPr="00F003A3">
        <w:rPr>
          <w:rFonts w:ascii="Arial" w:eastAsia="宋体" w:hAnsi="Arial" w:cs="Arial"/>
          <w:color w:val="000000"/>
          <w:kern w:val="0"/>
          <w:szCs w:val="21"/>
        </w:rPr>
        <w:t>等其他方面</w:t>
      </w:r>
      <w:r w:rsidR="00EC57F6" w:rsidRPr="00F003A3">
        <w:rPr>
          <w:rFonts w:ascii="Arial" w:eastAsia="宋体" w:hAnsi="Arial" w:cs="Arial"/>
          <w:color w:val="000000"/>
          <w:kern w:val="0"/>
          <w:szCs w:val="21"/>
        </w:rPr>
        <w:t>）。</w:t>
      </w:r>
    </w:p>
    <w:p w:rsidR="00B816B4" w:rsidRPr="00F003A3" w:rsidRDefault="00B816B4" w:rsidP="00F003A3">
      <w:pPr>
        <w:widowControl/>
        <w:shd w:val="clear" w:color="auto" w:fill="FFFFFF"/>
        <w:snapToGrid w:val="0"/>
        <w:spacing w:line="300" w:lineRule="auto"/>
        <w:rPr>
          <w:rFonts w:ascii="Arial" w:eastAsia="宋体" w:hAnsi="Arial" w:cs="Arial"/>
          <w:b/>
          <w:bCs/>
          <w:color w:val="000000"/>
          <w:kern w:val="0"/>
          <w:szCs w:val="21"/>
        </w:rPr>
      </w:pPr>
    </w:p>
    <w:p w:rsidR="003C0F18" w:rsidRPr="00660CA1" w:rsidRDefault="00B816B4" w:rsidP="00660CA1">
      <w:pPr>
        <w:widowControl/>
        <w:shd w:val="clear" w:color="auto" w:fill="FFFFFF"/>
        <w:snapToGrid w:val="0"/>
        <w:spacing w:line="300" w:lineRule="auto"/>
        <w:ind w:firstLineChars="340" w:firstLine="717"/>
        <w:rPr>
          <w:rFonts w:ascii="Arial" w:eastAsia="宋体" w:hAnsi="Arial" w:cs="Arial"/>
          <w:b/>
          <w:color w:val="000000"/>
          <w:kern w:val="0"/>
          <w:szCs w:val="21"/>
        </w:rPr>
      </w:pPr>
      <w:r w:rsidRPr="00660CA1">
        <w:rPr>
          <w:rFonts w:ascii="Arial" w:eastAsia="宋体" w:hAnsi="Arial" w:cs="Arial" w:hint="eastAsia"/>
          <w:b/>
          <w:color w:val="000000"/>
          <w:kern w:val="0"/>
          <w:szCs w:val="21"/>
        </w:rPr>
        <w:t>来自期刊文章的</w:t>
      </w:r>
      <w:r w:rsidR="00701B4C" w:rsidRPr="00660CA1">
        <w:rPr>
          <w:rFonts w:ascii="Arial" w:eastAsia="宋体" w:hAnsi="Arial" w:cs="Arial" w:hint="eastAsia"/>
          <w:b/>
          <w:color w:val="000000"/>
          <w:kern w:val="0"/>
          <w:szCs w:val="21"/>
        </w:rPr>
        <w:t>报告</w:t>
      </w:r>
      <w:r w:rsidRPr="00660CA1">
        <w:rPr>
          <w:rFonts w:ascii="Arial" w:eastAsia="宋体" w:hAnsi="Arial" w:cs="Arial" w:hint="eastAsia"/>
          <w:b/>
          <w:color w:val="000000"/>
          <w:kern w:val="0"/>
          <w:szCs w:val="21"/>
        </w:rPr>
        <w:t>结果</w:t>
      </w:r>
    </w:p>
    <w:p w:rsidR="00EC57F6" w:rsidRPr="00F003A3" w:rsidRDefault="00B816B4" w:rsidP="0009078F">
      <w:pPr>
        <w:widowControl/>
        <w:shd w:val="clear" w:color="auto" w:fill="FFFFFF"/>
        <w:snapToGrid w:val="0"/>
        <w:spacing w:line="300" w:lineRule="auto"/>
        <w:ind w:leftChars="333" w:left="699" w:firstLineChars="6" w:firstLine="13"/>
        <w:rPr>
          <w:rFonts w:ascii="Arial" w:eastAsia="宋体" w:hAnsi="Arial" w:cs="Arial"/>
          <w:color w:val="000000"/>
          <w:kern w:val="0"/>
          <w:szCs w:val="21"/>
        </w:rPr>
      </w:pPr>
      <w:r w:rsidRPr="00F003A3">
        <w:rPr>
          <w:rFonts w:ascii="Arial" w:eastAsia="宋体" w:hAnsi="Arial" w:cs="Arial"/>
          <w:color w:val="000000"/>
          <w:kern w:val="0"/>
          <w:szCs w:val="21"/>
        </w:rPr>
        <w:t>如果</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报告了来自期刊文章的结果，我们建议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评价各种研究中研究设计的一致性，例如：</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随机化程序</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成功和失败的标准</w:t>
      </w:r>
    </w:p>
    <w:p w:rsidR="00EC57F6" w:rsidRPr="00F003A3" w:rsidRDefault="00701B4C"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盲法</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研究设计类型（例如，前瞻性</w:t>
      </w:r>
      <w:r w:rsidR="00B816B4" w:rsidRPr="00F003A3">
        <w:rPr>
          <w:rFonts w:ascii="Arial" w:eastAsia="宋体" w:hAnsi="Arial" w:cs="Arial"/>
          <w:color w:val="000000"/>
          <w:kern w:val="0"/>
          <w:szCs w:val="21"/>
        </w:rPr>
        <w:t>、</w:t>
      </w:r>
      <w:r w:rsidRPr="00F003A3">
        <w:rPr>
          <w:rFonts w:ascii="Arial" w:eastAsia="宋体" w:hAnsi="Arial" w:cs="Arial"/>
          <w:color w:val="000000"/>
          <w:kern w:val="0"/>
          <w:szCs w:val="21"/>
        </w:rPr>
        <w:t>回顾性</w:t>
      </w:r>
      <w:r w:rsidR="00B816B4" w:rsidRPr="00F003A3">
        <w:rPr>
          <w:rFonts w:ascii="Arial" w:eastAsia="宋体" w:hAnsi="Arial" w:cs="Arial"/>
          <w:color w:val="000000"/>
          <w:kern w:val="0"/>
          <w:szCs w:val="21"/>
        </w:rPr>
        <w:t>、</w:t>
      </w:r>
      <w:r w:rsidR="00701B4C" w:rsidRPr="00F003A3">
        <w:rPr>
          <w:rFonts w:ascii="Arial" w:eastAsia="宋体" w:hAnsi="Arial" w:cs="Arial"/>
          <w:color w:val="000000"/>
          <w:kern w:val="0"/>
          <w:szCs w:val="21"/>
        </w:rPr>
        <w:t>代表性</w:t>
      </w:r>
      <w:r w:rsidRPr="00F003A3">
        <w:rPr>
          <w:rFonts w:ascii="Arial" w:eastAsia="宋体" w:hAnsi="Arial" w:cs="Arial"/>
          <w:color w:val="000000"/>
          <w:kern w:val="0"/>
          <w:szCs w:val="21"/>
        </w:rPr>
        <w:t>）</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患者随访的持续时间</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患者人口统计</w:t>
      </w:r>
      <w:r w:rsidR="00B816B4" w:rsidRPr="00F003A3">
        <w:rPr>
          <w:rFonts w:ascii="Arial" w:eastAsia="宋体" w:hAnsi="Arial" w:cs="Arial"/>
          <w:color w:val="000000"/>
          <w:kern w:val="0"/>
          <w:szCs w:val="21"/>
        </w:rPr>
        <w:t>特性</w:t>
      </w:r>
      <w:r w:rsidRPr="00F003A3">
        <w:rPr>
          <w:rFonts w:ascii="Arial" w:eastAsia="宋体" w:hAnsi="Arial" w:cs="Arial"/>
          <w:color w:val="000000"/>
          <w:kern w:val="0"/>
          <w:szCs w:val="21"/>
        </w:rPr>
        <w:t>和临床</w:t>
      </w:r>
      <w:r w:rsidR="00B816B4" w:rsidRPr="00F003A3">
        <w:rPr>
          <w:rFonts w:ascii="Arial" w:eastAsia="宋体" w:hAnsi="Arial" w:cs="Arial"/>
          <w:color w:val="000000"/>
          <w:kern w:val="0"/>
          <w:szCs w:val="21"/>
        </w:rPr>
        <w:t>上较为</w:t>
      </w:r>
      <w:r w:rsidRPr="00F003A3">
        <w:rPr>
          <w:rFonts w:ascii="Arial" w:eastAsia="宋体" w:hAnsi="Arial" w:cs="Arial"/>
          <w:color w:val="000000"/>
          <w:kern w:val="0"/>
          <w:szCs w:val="21"/>
        </w:rPr>
        <w:t>重要的患者协变量（如果已知）</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患者责任</w:t>
      </w:r>
    </w:p>
    <w:p w:rsidR="00EC57F6" w:rsidRPr="00F003A3" w:rsidRDefault="00B816B4"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数据质量（例如，</w:t>
      </w:r>
      <w:r w:rsidR="00EC57F6" w:rsidRPr="00F003A3">
        <w:rPr>
          <w:rFonts w:ascii="Arial" w:eastAsia="宋体" w:hAnsi="Arial" w:cs="Arial"/>
          <w:color w:val="000000"/>
          <w:kern w:val="0"/>
          <w:szCs w:val="21"/>
        </w:rPr>
        <w:t>获得</w:t>
      </w:r>
      <w:r w:rsidRPr="00F003A3">
        <w:rPr>
          <w:rFonts w:ascii="Arial" w:eastAsia="宋体" w:hAnsi="Arial" w:cs="Arial"/>
          <w:color w:val="000000"/>
          <w:kern w:val="0"/>
          <w:szCs w:val="21"/>
        </w:rPr>
        <w:t>并审核</w:t>
      </w:r>
      <w:r w:rsidR="00EC57F6" w:rsidRPr="00F003A3">
        <w:rPr>
          <w:rFonts w:ascii="Arial" w:eastAsia="宋体" w:hAnsi="Arial" w:cs="Arial"/>
          <w:color w:val="000000"/>
          <w:kern w:val="0"/>
          <w:szCs w:val="21"/>
        </w:rPr>
        <w:t>数据</w:t>
      </w:r>
      <w:r w:rsidRPr="00F003A3">
        <w:rPr>
          <w:rFonts w:ascii="Arial" w:eastAsia="宋体" w:hAnsi="Arial" w:cs="Arial"/>
          <w:color w:val="000000"/>
          <w:kern w:val="0"/>
          <w:szCs w:val="21"/>
        </w:rPr>
        <w:t>的人员、设盲、受试者</w:t>
      </w:r>
      <w:r w:rsidR="00EC57F6" w:rsidRPr="00F003A3">
        <w:rPr>
          <w:rFonts w:ascii="Arial" w:eastAsia="宋体" w:hAnsi="Arial" w:cs="Arial"/>
          <w:color w:val="000000"/>
          <w:kern w:val="0"/>
          <w:szCs w:val="21"/>
        </w:rPr>
        <w:t>保密）</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临床中心类型</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患者</w:t>
      </w:r>
      <w:r w:rsidR="00B816B4" w:rsidRPr="00F003A3">
        <w:rPr>
          <w:rFonts w:ascii="Arial" w:eastAsia="宋体" w:hAnsi="Arial" w:cs="Arial"/>
          <w:color w:val="000000"/>
          <w:kern w:val="0"/>
          <w:szCs w:val="21"/>
        </w:rPr>
        <w:t>入选</w:t>
      </w:r>
      <w:r w:rsidRPr="00F003A3">
        <w:rPr>
          <w:rFonts w:ascii="Arial" w:eastAsia="宋体" w:hAnsi="Arial" w:cs="Arial"/>
          <w:color w:val="000000"/>
          <w:kern w:val="0"/>
          <w:szCs w:val="21"/>
        </w:rPr>
        <w:t>和排除标准</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医师经验</w:t>
      </w:r>
    </w:p>
    <w:p w:rsidR="00EC57F6" w:rsidRPr="00F003A3" w:rsidRDefault="00EC57F6" w:rsidP="00F003A3">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任何其他相关因素。</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我们还建议</w:t>
      </w:r>
      <w:r w:rsidR="00095ACD" w:rsidRPr="00F003A3">
        <w:rPr>
          <w:rFonts w:ascii="Arial" w:eastAsia="宋体" w:hAnsi="Arial" w:cs="Arial"/>
          <w:color w:val="000000"/>
          <w:kern w:val="0"/>
          <w:szCs w:val="21"/>
        </w:rPr>
        <w:t>贵公司</w:t>
      </w:r>
      <w:r w:rsidR="00B816B4" w:rsidRPr="00F003A3">
        <w:rPr>
          <w:rFonts w:ascii="Arial" w:eastAsia="宋体" w:hAnsi="Arial" w:cs="Arial"/>
          <w:color w:val="000000"/>
          <w:kern w:val="0"/>
          <w:szCs w:val="21"/>
        </w:rPr>
        <w:t>评价</w:t>
      </w:r>
      <w:r w:rsidRPr="00F003A3">
        <w:rPr>
          <w:rFonts w:ascii="Arial" w:eastAsia="宋体" w:hAnsi="Arial" w:cs="Arial"/>
          <w:color w:val="000000"/>
          <w:kern w:val="0"/>
          <w:szCs w:val="21"/>
        </w:rPr>
        <w:t>任何潜在的</w:t>
      </w:r>
      <w:r w:rsidR="00B816B4" w:rsidRPr="00F003A3">
        <w:rPr>
          <w:rFonts w:ascii="Arial" w:eastAsia="宋体" w:hAnsi="Arial" w:cs="Arial"/>
          <w:color w:val="000000"/>
          <w:kern w:val="0"/>
          <w:szCs w:val="21"/>
        </w:rPr>
        <w:t>出版物</w:t>
      </w:r>
      <w:r w:rsidRPr="00F003A3">
        <w:rPr>
          <w:rFonts w:ascii="Arial" w:eastAsia="宋体" w:hAnsi="Arial" w:cs="Arial"/>
          <w:color w:val="000000"/>
          <w:kern w:val="0"/>
          <w:szCs w:val="21"/>
        </w:rPr>
        <w:t>偏倚。</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在</w:t>
      </w:r>
      <w:r w:rsidR="00701B4C" w:rsidRPr="00F003A3">
        <w:rPr>
          <w:rFonts w:ascii="Arial" w:eastAsia="宋体" w:hAnsi="Arial" w:cs="Arial"/>
          <w:color w:val="000000"/>
          <w:kern w:val="0"/>
          <w:szCs w:val="21"/>
        </w:rPr>
        <w:t>汇总</w:t>
      </w:r>
      <w:r w:rsidRPr="00F003A3">
        <w:rPr>
          <w:rFonts w:ascii="Arial" w:eastAsia="宋体" w:hAnsi="Arial" w:cs="Arial"/>
          <w:color w:val="000000"/>
          <w:kern w:val="0"/>
          <w:szCs w:val="21"/>
        </w:rPr>
        <w:t>统计中准备同质性</w:t>
      </w:r>
      <w:r w:rsidR="00D16864" w:rsidRPr="00F003A3">
        <w:rPr>
          <w:rFonts w:ascii="Arial" w:eastAsia="宋体" w:hAnsi="Arial" w:cs="Arial"/>
          <w:color w:val="000000"/>
          <w:kern w:val="0"/>
          <w:szCs w:val="21"/>
        </w:rPr>
        <w:t>试验</w:t>
      </w:r>
      <w:r w:rsidRPr="00F003A3">
        <w:rPr>
          <w:rFonts w:ascii="Arial" w:eastAsia="宋体" w:hAnsi="Arial" w:cs="Arial"/>
          <w:color w:val="000000"/>
          <w:kern w:val="0"/>
          <w:szCs w:val="21"/>
        </w:rPr>
        <w:t>，并提供统计理由</w:t>
      </w:r>
      <w:r w:rsidR="00701B4C" w:rsidRPr="00F003A3">
        <w:rPr>
          <w:rFonts w:ascii="Arial" w:eastAsia="宋体" w:hAnsi="Arial" w:cs="Arial"/>
          <w:color w:val="000000"/>
          <w:kern w:val="0"/>
          <w:szCs w:val="21"/>
        </w:rPr>
        <w:t>来</w:t>
      </w:r>
      <w:r w:rsidR="00B816B4" w:rsidRPr="00F003A3">
        <w:rPr>
          <w:rFonts w:ascii="Arial" w:eastAsia="宋体" w:hAnsi="Arial" w:cs="Arial"/>
          <w:color w:val="000000"/>
          <w:kern w:val="0"/>
          <w:szCs w:val="21"/>
        </w:rPr>
        <w:t>说明来自</w:t>
      </w:r>
      <w:r w:rsidRPr="00F003A3">
        <w:rPr>
          <w:rFonts w:ascii="Arial" w:eastAsia="宋体" w:hAnsi="Arial" w:cs="Arial"/>
          <w:color w:val="000000"/>
          <w:kern w:val="0"/>
          <w:szCs w:val="21"/>
        </w:rPr>
        <w:t>文献</w:t>
      </w:r>
      <w:r w:rsidR="00B816B4" w:rsidRPr="00F003A3">
        <w:rPr>
          <w:rFonts w:ascii="Arial" w:eastAsia="宋体" w:hAnsi="Arial" w:cs="Arial"/>
          <w:color w:val="000000"/>
          <w:kern w:val="0"/>
          <w:szCs w:val="21"/>
        </w:rPr>
        <w:t>的</w:t>
      </w:r>
      <w:r w:rsidRPr="00F003A3">
        <w:rPr>
          <w:rFonts w:ascii="Arial" w:eastAsia="宋体" w:hAnsi="Arial" w:cs="Arial"/>
          <w:color w:val="000000"/>
          <w:kern w:val="0"/>
          <w:szCs w:val="21"/>
        </w:rPr>
        <w:t>多中心研究</w:t>
      </w:r>
      <w:r w:rsidR="00701B4C" w:rsidRPr="00F003A3">
        <w:rPr>
          <w:rFonts w:ascii="Arial" w:eastAsia="宋体" w:hAnsi="Arial" w:cs="Arial"/>
          <w:color w:val="000000"/>
          <w:kern w:val="0"/>
          <w:szCs w:val="21"/>
        </w:rPr>
        <w:t>合并</w:t>
      </w:r>
      <w:r w:rsidRPr="00F003A3">
        <w:rPr>
          <w:rFonts w:ascii="Arial" w:eastAsia="宋体" w:hAnsi="Arial" w:cs="Arial"/>
          <w:color w:val="000000"/>
          <w:kern w:val="0"/>
          <w:szCs w:val="21"/>
        </w:rPr>
        <w:t>。</w:t>
      </w:r>
    </w:p>
    <w:p w:rsidR="003C0F18" w:rsidRPr="00F003A3" w:rsidRDefault="003C0F18" w:rsidP="00F003A3">
      <w:pPr>
        <w:widowControl/>
        <w:shd w:val="clear" w:color="auto" w:fill="FFFFFF"/>
        <w:snapToGrid w:val="0"/>
        <w:spacing w:line="300" w:lineRule="auto"/>
        <w:rPr>
          <w:rFonts w:ascii="Arial" w:eastAsia="宋体" w:hAnsi="Arial" w:cs="Arial"/>
          <w:color w:val="000000"/>
          <w:kern w:val="0"/>
          <w:szCs w:val="21"/>
        </w:rPr>
      </w:pPr>
    </w:p>
    <w:p w:rsidR="003C0F18" w:rsidRPr="00660CA1" w:rsidRDefault="00B816B4"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报告元分析（原始临床研究和期刊文章）</w:t>
      </w:r>
    </w:p>
    <w:p w:rsidR="003C0F18" w:rsidRPr="00F003A3" w:rsidRDefault="00B816B4"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如果来自个别研究的</w:t>
      </w:r>
      <w:r w:rsidR="00973EA5" w:rsidRPr="00F003A3">
        <w:rPr>
          <w:rFonts w:ascii="Arial" w:eastAsia="宋体" w:hAnsi="Arial" w:cs="Arial"/>
          <w:color w:val="000000"/>
          <w:kern w:val="0"/>
          <w:szCs w:val="21"/>
        </w:rPr>
        <w:t>汇总数据</w:t>
      </w:r>
      <w:r w:rsidRPr="00F003A3">
        <w:rPr>
          <w:rFonts w:ascii="Arial" w:eastAsia="宋体" w:hAnsi="Arial" w:cs="Arial"/>
          <w:color w:val="000000"/>
          <w:kern w:val="0"/>
          <w:szCs w:val="21"/>
        </w:rPr>
        <w:t>可用，我们建议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为每个中心或每个研究以及所选</w:t>
      </w:r>
      <w:r w:rsidR="00973EA5" w:rsidRPr="00F003A3">
        <w:rPr>
          <w:rFonts w:ascii="Arial" w:eastAsia="宋体" w:hAnsi="Arial" w:cs="Arial"/>
          <w:color w:val="000000"/>
          <w:kern w:val="0"/>
          <w:szCs w:val="21"/>
        </w:rPr>
        <w:t>汇总</w:t>
      </w:r>
      <w:r w:rsidRPr="00F003A3">
        <w:rPr>
          <w:rFonts w:ascii="Arial" w:eastAsia="宋体" w:hAnsi="Arial" w:cs="Arial"/>
          <w:color w:val="000000"/>
          <w:kern w:val="0"/>
          <w:szCs w:val="21"/>
        </w:rPr>
        <w:t>统计以图形方式展示以下内容：</w:t>
      </w:r>
    </w:p>
    <w:p w:rsidR="00973EA5" w:rsidRPr="00F003A3" w:rsidRDefault="00973EA5" w:rsidP="00197E36">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点估计</w:t>
      </w:r>
    </w:p>
    <w:p w:rsidR="00973EA5" w:rsidRPr="00F003A3" w:rsidRDefault="00973EA5" w:rsidP="00197E36">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95</w:t>
      </w:r>
      <w:r w:rsidRPr="00F003A3">
        <w:rPr>
          <w:rFonts w:ascii="Arial" w:eastAsia="宋体" w:hAnsi="Arial" w:cs="Arial"/>
          <w:color w:val="000000"/>
          <w:kern w:val="0"/>
          <w:szCs w:val="21"/>
        </w:rPr>
        <w:t>％置信区间</w:t>
      </w:r>
    </w:p>
    <w:p w:rsidR="00973EA5" w:rsidRPr="00F003A3" w:rsidRDefault="00973EA5" w:rsidP="00197E36">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95</w:t>
      </w:r>
      <w:r w:rsidRPr="00F003A3">
        <w:rPr>
          <w:rFonts w:ascii="Arial" w:eastAsia="宋体" w:hAnsi="Arial" w:cs="Arial"/>
          <w:color w:val="000000"/>
          <w:kern w:val="0"/>
          <w:szCs w:val="21"/>
        </w:rPr>
        <w:t>％置信区间的宽度。</w:t>
      </w:r>
    </w:p>
    <w:p w:rsidR="00973EA5" w:rsidRPr="00F003A3" w:rsidRDefault="00973EA5" w:rsidP="00197E36">
      <w:pPr>
        <w:pStyle w:val="aa"/>
        <w:widowControl/>
        <w:numPr>
          <w:ilvl w:val="0"/>
          <w:numId w:val="22"/>
        </w:numPr>
        <w:shd w:val="clear" w:color="auto" w:fill="FFFFFF"/>
        <w:snapToGrid w:val="0"/>
        <w:spacing w:line="300" w:lineRule="auto"/>
        <w:ind w:firstLineChars="0"/>
        <w:rPr>
          <w:rFonts w:ascii="Arial" w:eastAsia="宋体" w:hAnsi="Arial" w:cs="Arial"/>
          <w:color w:val="000000"/>
          <w:kern w:val="0"/>
          <w:szCs w:val="21"/>
        </w:rPr>
      </w:pPr>
      <w:r w:rsidRPr="00F003A3">
        <w:rPr>
          <w:rFonts w:ascii="Arial" w:eastAsia="宋体" w:hAnsi="Arial" w:cs="Arial"/>
          <w:color w:val="000000"/>
          <w:kern w:val="0"/>
          <w:szCs w:val="21"/>
        </w:rPr>
        <w:t>器械和对照组的样本比例。</w:t>
      </w:r>
    </w:p>
    <w:p w:rsidR="00EC57F6" w:rsidRPr="00F003A3" w:rsidRDefault="00B816B4"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我们还建议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从各种适当选择的研究中计算</w:t>
      </w:r>
      <w:r w:rsidR="00973EA5" w:rsidRPr="00F003A3">
        <w:rPr>
          <w:rFonts w:ascii="Arial" w:eastAsia="宋体" w:hAnsi="Arial" w:cs="Arial"/>
          <w:color w:val="000000"/>
          <w:kern w:val="0"/>
          <w:szCs w:val="21"/>
        </w:rPr>
        <w:t>汇总统计</w:t>
      </w:r>
      <w:r w:rsidRPr="00F003A3">
        <w:rPr>
          <w:rFonts w:ascii="Arial" w:eastAsia="宋体" w:hAnsi="Arial" w:cs="Arial"/>
          <w:color w:val="000000"/>
          <w:kern w:val="0"/>
          <w:szCs w:val="21"/>
        </w:rPr>
        <w:t>的适当汇总平均估计值和相关的</w:t>
      </w:r>
      <w:r w:rsidRPr="00F003A3">
        <w:rPr>
          <w:rFonts w:ascii="Arial" w:eastAsia="宋体" w:hAnsi="Arial" w:cs="Arial"/>
          <w:color w:val="000000"/>
          <w:kern w:val="0"/>
          <w:szCs w:val="21"/>
        </w:rPr>
        <w:t>95</w:t>
      </w:r>
      <w:r w:rsidRPr="00F003A3">
        <w:rPr>
          <w:rFonts w:ascii="Arial" w:eastAsia="宋体" w:hAnsi="Arial" w:cs="Arial"/>
          <w:color w:val="000000"/>
          <w:kern w:val="0"/>
          <w:szCs w:val="21"/>
        </w:rPr>
        <w:t>％置信区间。</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p>
    <w:p w:rsidR="00197E36" w:rsidRDefault="00197E36">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lastRenderedPageBreak/>
        <w:t>如果需要</w:t>
      </w:r>
      <w:r w:rsidR="00B816B4" w:rsidRPr="00F003A3">
        <w:rPr>
          <w:rFonts w:ascii="Arial" w:eastAsia="宋体" w:hAnsi="Arial" w:cs="Arial"/>
          <w:color w:val="000000"/>
          <w:kern w:val="0"/>
          <w:szCs w:val="21"/>
        </w:rPr>
        <w:t>进行</w:t>
      </w:r>
      <w:r w:rsidRPr="00F003A3">
        <w:rPr>
          <w:rFonts w:ascii="Arial" w:eastAsia="宋体" w:hAnsi="Arial" w:cs="Arial"/>
          <w:color w:val="000000"/>
          <w:kern w:val="0"/>
          <w:szCs w:val="21"/>
        </w:rPr>
        <w:t>临床研究来证明实质</w:t>
      </w:r>
      <w:r w:rsidR="00B816B4" w:rsidRPr="00F003A3">
        <w:rPr>
          <w:rFonts w:ascii="Arial" w:eastAsia="宋体" w:hAnsi="Arial" w:cs="Arial"/>
          <w:color w:val="000000"/>
          <w:kern w:val="0"/>
          <w:szCs w:val="21"/>
        </w:rPr>
        <w:t>等同性</w:t>
      </w:r>
      <w:r w:rsidRPr="00F003A3">
        <w:rPr>
          <w:rFonts w:ascii="Arial" w:eastAsia="宋体" w:hAnsi="Arial" w:cs="Arial"/>
          <w:color w:val="000000"/>
          <w:kern w:val="0"/>
          <w:szCs w:val="21"/>
        </w:rPr>
        <w:t>，则研究必须</w:t>
      </w:r>
      <w:r w:rsidR="00B816B4" w:rsidRPr="00F003A3">
        <w:rPr>
          <w:rFonts w:ascii="Arial" w:eastAsia="宋体" w:hAnsi="Arial" w:cs="Arial"/>
          <w:color w:val="000000"/>
          <w:kern w:val="0"/>
          <w:szCs w:val="21"/>
        </w:rPr>
        <w:t>根据</w:t>
      </w:r>
      <w:r w:rsidRPr="00F003A3">
        <w:rPr>
          <w:rFonts w:ascii="Arial" w:eastAsia="宋体" w:hAnsi="Arial" w:cs="Arial"/>
          <w:color w:val="000000"/>
          <w:kern w:val="0"/>
          <w:szCs w:val="21"/>
        </w:rPr>
        <w:t>“</w:t>
      </w:r>
      <w:r w:rsidR="00973EA5" w:rsidRPr="00660CA1">
        <w:rPr>
          <w:rFonts w:ascii="Arial" w:eastAsia="宋体" w:hAnsi="Arial" w:cs="Arial" w:hint="eastAsia"/>
          <w:color w:val="000000"/>
          <w:kern w:val="0"/>
          <w:szCs w:val="21"/>
        </w:rPr>
        <w:t>试验用器械豁免</w:t>
      </w:r>
      <w:r w:rsidRPr="00F003A3">
        <w:rPr>
          <w:rFonts w:ascii="Arial" w:eastAsia="宋体" w:hAnsi="Arial" w:cs="Arial"/>
          <w:color w:val="000000"/>
          <w:kern w:val="0"/>
          <w:szCs w:val="21"/>
        </w:rPr>
        <w:t>（</w:t>
      </w:r>
      <w:r w:rsidRPr="00F003A3">
        <w:rPr>
          <w:rFonts w:ascii="Arial" w:eastAsia="宋体" w:hAnsi="Arial" w:cs="Arial"/>
          <w:color w:val="000000"/>
          <w:kern w:val="0"/>
          <w:szCs w:val="21"/>
        </w:rPr>
        <w:t>IDE</w:t>
      </w:r>
      <w:r w:rsidRPr="00F003A3">
        <w:rPr>
          <w:rFonts w:ascii="Arial" w:eastAsia="宋体" w:hAnsi="Arial" w:cs="Arial"/>
          <w:color w:val="000000"/>
          <w:kern w:val="0"/>
          <w:szCs w:val="21"/>
        </w:rPr>
        <w:t>）</w:t>
      </w:r>
      <w:r w:rsidRPr="00F003A3">
        <w:rPr>
          <w:rFonts w:ascii="Arial" w:eastAsia="宋体" w:hAnsi="Arial" w:cs="Arial"/>
          <w:color w:val="000000"/>
          <w:kern w:val="0"/>
          <w:szCs w:val="21"/>
        </w:rPr>
        <w:t>”</w:t>
      </w:r>
      <w:r w:rsidRPr="00F003A3">
        <w:rPr>
          <w:rFonts w:ascii="Arial" w:eastAsia="宋体" w:hAnsi="Arial" w:cs="Arial"/>
          <w:color w:val="000000"/>
          <w:kern w:val="0"/>
          <w:szCs w:val="21"/>
        </w:rPr>
        <w:t>规定</w:t>
      </w:r>
      <w:r w:rsidRPr="00F003A3">
        <w:rPr>
          <w:rFonts w:ascii="Arial" w:eastAsia="宋体" w:hAnsi="Arial" w:cs="Arial"/>
          <w:color w:val="000000"/>
          <w:kern w:val="0"/>
          <w:szCs w:val="21"/>
        </w:rPr>
        <w:t>21 CFR</w:t>
      </w:r>
      <w:r w:rsidRPr="00F003A3">
        <w:rPr>
          <w:rFonts w:ascii="Arial" w:eastAsia="宋体" w:hAnsi="Arial" w:cs="Arial"/>
          <w:color w:val="000000"/>
          <w:kern w:val="0"/>
          <w:szCs w:val="21"/>
        </w:rPr>
        <w:t>第</w:t>
      </w:r>
      <w:r w:rsidRPr="00F003A3">
        <w:rPr>
          <w:rFonts w:ascii="Arial" w:eastAsia="宋体" w:hAnsi="Arial" w:cs="Arial"/>
          <w:color w:val="000000"/>
          <w:kern w:val="0"/>
          <w:szCs w:val="21"/>
        </w:rPr>
        <w:t>812</w:t>
      </w:r>
      <w:r w:rsidRPr="00F003A3">
        <w:rPr>
          <w:rFonts w:ascii="Arial" w:eastAsia="宋体" w:hAnsi="Arial" w:cs="Arial"/>
          <w:color w:val="000000"/>
          <w:kern w:val="0"/>
          <w:szCs w:val="21"/>
        </w:rPr>
        <w:t>部分进行。</w:t>
      </w:r>
      <w:r w:rsidR="00973EA5" w:rsidRPr="00F003A3">
        <w:rPr>
          <w:rFonts w:ascii="Arial" w:eastAsia="宋体" w:hAnsi="Arial" w:cs="Arial"/>
          <w:color w:val="000000"/>
          <w:kern w:val="0"/>
          <w:szCs w:val="21"/>
        </w:rPr>
        <w:t>如果在研究过程中没有使用来自监测器的信息来管理患者，</w:t>
      </w:r>
      <w:r w:rsidRPr="00F003A3">
        <w:rPr>
          <w:rFonts w:ascii="Arial" w:eastAsia="宋体" w:hAnsi="Arial" w:cs="Arial"/>
          <w:color w:val="000000"/>
          <w:kern w:val="0"/>
          <w:szCs w:val="21"/>
        </w:rPr>
        <w:t>FDA</w:t>
      </w:r>
      <w:r w:rsidRPr="00F003A3">
        <w:rPr>
          <w:rFonts w:ascii="Arial" w:eastAsia="宋体" w:hAnsi="Arial" w:cs="Arial"/>
          <w:color w:val="000000"/>
          <w:kern w:val="0"/>
          <w:szCs w:val="21"/>
        </w:rPr>
        <w:t>通常认为本</w:t>
      </w:r>
      <w:r w:rsidR="00973EA5" w:rsidRPr="00F003A3">
        <w:rPr>
          <w:rFonts w:ascii="Arial" w:eastAsia="宋体" w:hAnsi="Arial" w:cs="Arial"/>
          <w:color w:val="000000"/>
          <w:kern w:val="0"/>
          <w:szCs w:val="21"/>
        </w:rPr>
        <w:t>指导性</w:t>
      </w:r>
      <w:r w:rsidRPr="00F003A3">
        <w:rPr>
          <w:rFonts w:ascii="Arial" w:eastAsia="宋体" w:hAnsi="Arial" w:cs="Arial"/>
          <w:color w:val="000000"/>
          <w:kern w:val="0"/>
          <w:szCs w:val="21"/>
        </w:rPr>
        <w:t>文件所涉及的</w:t>
      </w:r>
      <w:r w:rsidR="00370F6E" w:rsidRPr="00F003A3">
        <w:rPr>
          <w:rFonts w:ascii="Arial" w:eastAsia="宋体" w:hAnsi="Arial" w:cs="Arial"/>
          <w:color w:val="000000"/>
          <w:kern w:val="0"/>
          <w:szCs w:val="21"/>
        </w:rPr>
        <w:t>计算机化</w:t>
      </w:r>
      <w:r w:rsidR="001E6D81" w:rsidRPr="00F003A3">
        <w:rPr>
          <w:rFonts w:ascii="Arial" w:eastAsia="宋体" w:hAnsi="Arial" w:cs="Arial"/>
          <w:color w:val="000000"/>
          <w:kern w:val="0"/>
          <w:szCs w:val="21"/>
        </w:rPr>
        <w:t>分娩</w:t>
      </w:r>
      <w:r w:rsidR="00370F6E" w:rsidRPr="00F003A3">
        <w:rPr>
          <w:rFonts w:ascii="Arial" w:eastAsia="宋体" w:hAnsi="Arial" w:cs="Arial"/>
          <w:color w:val="000000"/>
          <w:kern w:val="0"/>
          <w:szCs w:val="21"/>
        </w:rPr>
        <w:t>监测系统</w:t>
      </w:r>
      <w:r w:rsidRPr="00F003A3">
        <w:rPr>
          <w:rFonts w:ascii="Arial" w:eastAsia="宋体" w:hAnsi="Arial" w:cs="Arial"/>
          <w:color w:val="000000"/>
          <w:kern w:val="0"/>
          <w:szCs w:val="21"/>
        </w:rPr>
        <w:t>是非重大风险</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。因此，该研究须符合</w:t>
      </w:r>
      <w:r w:rsidRPr="00F003A3">
        <w:rPr>
          <w:rFonts w:ascii="Arial" w:eastAsia="宋体" w:hAnsi="Arial" w:cs="Arial"/>
          <w:color w:val="000000"/>
          <w:kern w:val="0"/>
          <w:szCs w:val="21"/>
        </w:rPr>
        <w:t>21 CFR 812.2</w:t>
      </w:r>
      <w:r w:rsidRPr="00F003A3">
        <w:rPr>
          <w:rFonts w:ascii="Arial" w:eastAsia="宋体" w:hAnsi="Arial" w:cs="Arial"/>
          <w:color w:val="000000"/>
          <w:kern w:val="0"/>
          <w:szCs w:val="21"/>
        </w:rPr>
        <w:t>（</w:t>
      </w:r>
      <w:r w:rsidRPr="00F003A3">
        <w:rPr>
          <w:rFonts w:ascii="Arial" w:eastAsia="宋体" w:hAnsi="Arial" w:cs="Arial"/>
          <w:color w:val="000000"/>
          <w:kern w:val="0"/>
          <w:szCs w:val="21"/>
        </w:rPr>
        <w:t>b</w:t>
      </w:r>
      <w:r w:rsidRPr="00F003A3">
        <w:rPr>
          <w:rFonts w:ascii="Arial" w:eastAsia="宋体" w:hAnsi="Arial" w:cs="Arial"/>
          <w:color w:val="000000"/>
          <w:kern w:val="0"/>
          <w:szCs w:val="21"/>
        </w:rPr>
        <w:t>）的简要要求</w:t>
      </w:r>
      <w:r w:rsidR="00B816B4" w:rsidRPr="00F003A3">
        <w:rPr>
          <w:rFonts w:ascii="Arial" w:eastAsia="宋体" w:hAnsi="Arial" w:cs="Arial"/>
          <w:color w:val="000000"/>
          <w:kern w:val="0"/>
          <w:szCs w:val="21"/>
        </w:rPr>
        <w:t>。</w:t>
      </w:r>
      <w:hyperlink r:id="rId40" w:anchor="ft13" w:history="1">
        <w:r w:rsidR="00973EA5" w:rsidRPr="00F003A3">
          <w:rPr>
            <w:rFonts w:ascii="Arial" w:eastAsia="宋体" w:hAnsi="Arial" w:cs="Arial"/>
            <w:b/>
            <w:bCs/>
            <w:color w:val="0000CC"/>
            <w:kern w:val="0"/>
            <w:szCs w:val="21"/>
            <w:u w:val="single"/>
            <w:vertAlign w:val="superscript"/>
          </w:rPr>
          <w:t>13</w:t>
        </w:r>
      </w:hyperlink>
      <w:r w:rsidR="00B816B4" w:rsidRPr="00F003A3">
        <w:rPr>
          <w:rFonts w:ascii="Arial" w:eastAsia="宋体" w:hAnsi="Arial" w:cs="Arial"/>
          <w:color w:val="000000"/>
          <w:kern w:val="0"/>
          <w:szCs w:val="21"/>
        </w:rPr>
        <w:t>除了</w:t>
      </w:r>
      <w:r w:rsidRPr="00F003A3">
        <w:rPr>
          <w:rFonts w:ascii="Arial" w:eastAsia="宋体" w:hAnsi="Arial" w:cs="Arial"/>
          <w:color w:val="000000"/>
          <w:kern w:val="0"/>
          <w:szCs w:val="21"/>
        </w:rPr>
        <w:t>21CFR 812.2</w:t>
      </w:r>
      <w:r w:rsidRPr="00F003A3">
        <w:rPr>
          <w:rFonts w:ascii="Arial" w:eastAsia="宋体" w:hAnsi="Arial" w:cs="Arial"/>
          <w:color w:val="000000"/>
          <w:kern w:val="0"/>
          <w:szCs w:val="21"/>
        </w:rPr>
        <w:t>（</w:t>
      </w:r>
      <w:r w:rsidRPr="00F003A3">
        <w:rPr>
          <w:rFonts w:ascii="Arial" w:eastAsia="宋体" w:hAnsi="Arial" w:cs="Arial"/>
          <w:color w:val="000000"/>
          <w:kern w:val="0"/>
          <w:szCs w:val="21"/>
        </w:rPr>
        <w:t>b</w:t>
      </w:r>
      <w:r w:rsidRPr="00F003A3">
        <w:rPr>
          <w:rFonts w:ascii="Arial" w:eastAsia="宋体" w:hAnsi="Arial" w:cs="Arial"/>
          <w:color w:val="000000"/>
          <w:kern w:val="0"/>
          <w:szCs w:val="21"/>
        </w:rPr>
        <w:t>）</w:t>
      </w:r>
      <w:r w:rsidR="00B816B4" w:rsidRPr="00F003A3">
        <w:rPr>
          <w:rFonts w:ascii="Arial" w:eastAsia="宋体" w:hAnsi="Arial" w:cs="Arial"/>
          <w:color w:val="000000"/>
          <w:kern w:val="0"/>
          <w:szCs w:val="21"/>
        </w:rPr>
        <w:t>部分</w:t>
      </w:r>
      <w:r w:rsidRPr="00F003A3">
        <w:rPr>
          <w:rFonts w:ascii="Arial" w:eastAsia="宋体" w:hAnsi="Arial" w:cs="Arial"/>
          <w:color w:val="000000"/>
          <w:kern w:val="0"/>
          <w:szCs w:val="21"/>
        </w:rPr>
        <w:t>的要求外，此类试验的</w:t>
      </w:r>
      <w:r w:rsidR="00B816B4" w:rsidRPr="00F003A3">
        <w:rPr>
          <w:rFonts w:ascii="Arial" w:eastAsia="宋体" w:hAnsi="Arial" w:cs="Arial"/>
          <w:color w:val="000000"/>
          <w:kern w:val="0"/>
          <w:szCs w:val="21"/>
        </w:rPr>
        <w:t>申办方</w:t>
      </w:r>
      <w:r w:rsidRPr="00F003A3">
        <w:rPr>
          <w:rFonts w:ascii="Arial" w:eastAsia="宋体" w:hAnsi="Arial" w:cs="Arial"/>
          <w:color w:val="000000"/>
          <w:kern w:val="0"/>
          <w:szCs w:val="21"/>
        </w:rPr>
        <w:t>必须遵守有关机构审查委员会（</w:t>
      </w:r>
      <w:r w:rsidRPr="00F003A3">
        <w:rPr>
          <w:rFonts w:ascii="Arial" w:eastAsia="宋体" w:hAnsi="Arial" w:cs="Arial"/>
          <w:color w:val="000000"/>
          <w:kern w:val="0"/>
          <w:szCs w:val="21"/>
        </w:rPr>
        <w:t xml:space="preserve">21 CFR </w:t>
      </w:r>
      <w:r w:rsidR="00973EA5" w:rsidRPr="00F003A3">
        <w:rPr>
          <w:rFonts w:ascii="Arial" w:eastAsia="宋体" w:hAnsi="Arial" w:cs="Arial"/>
          <w:color w:val="000000"/>
          <w:kern w:val="0"/>
          <w:szCs w:val="21"/>
        </w:rPr>
        <w:t>第</w:t>
      </w:r>
      <w:r w:rsidRPr="00F003A3">
        <w:rPr>
          <w:rFonts w:ascii="Arial" w:eastAsia="宋体" w:hAnsi="Arial" w:cs="Arial"/>
          <w:color w:val="000000"/>
          <w:kern w:val="0"/>
          <w:szCs w:val="21"/>
        </w:rPr>
        <w:t>56</w:t>
      </w:r>
      <w:r w:rsidR="00973EA5" w:rsidRPr="00F003A3">
        <w:rPr>
          <w:rFonts w:ascii="Arial" w:eastAsia="宋体" w:hAnsi="Arial" w:cs="Arial"/>
          <w:color w:val="000000"/>
          <w:kern w:val="0"/>
          <w:szCs w:val="21"/>
        </w:rPr>
        <w:t>部分</w:t>
      </w:r>
      <w:r w:rsidR="00B816B4" w:rsidRPr="00F003A3">
        <w:rPr>
          <w:rFonts w:ascii="Arial" w:eastAsia="宋体" w:hAnsi="Arial" w:cs="Arial"/>
          <w:color w:val="000000"/>
          <w:kern w:val="0"/>
          <w:szCs w:val="21"/>
        </w:rPr>
        <w:t>）和知情同意</w:t>
      </w:r>
      <w:r w:rsidRPr="00F003A3">
        <w:rPr>
          <w:rFonts w:ascii="Arial" w:eastAsia="宋体" w:hAnsi="Arial" w:cs="Arial"/>
          <w:color w:val="000000"/>
          <w:kern w:val="0"/>
          <w:szCs w:val="21"/>
        </w:rPr>
        <w:t>（</w:t>
      </w:r>
      <w:r w:rsidRPr="00F003A3">
        <w:rPr>
          <w:rFonts w:ascii="Arial" w:eastAsia="宋体" w:hAnsi="Arial" w:cs="Arial"/>
          <w:color w:val="000000"/>
          <w:kern w:val="0"/>
          <w:szCs w:val="21"/>
        </w:rPr>
        <w:t>21 CFR</w:t>
      </w:r>
      <w:r w:rsidRPr="00F003A3">
        <w:rPr>
          <w:rFonts w:ascii="Arial" w:eastAsia="宋体" w:hAnsi="Arial" w:cs="Arial"/>
          <w:color w:val="000000"/>
          <w:kern w:val="0"/>
          <w:szCs w:val="21"/>
        </w:rPr>
        <w:t>第</w:t>
      </w:r>
      <w:r w:rsidRPr="00F003A3">
        <w:rPr>
          <w:rFonts w:ascii="Arial" w:eastAsia="宋体" w:hAnsi="Arial" w:cs="Arial"/>
          <w:color w:val="000000"/>
          <w:kern w:val="0"/>
          <w:szCs w:val="21"/>
        </w:rPr>
        <w:t>50</w:t>
      </w:r>
      <w:r w:rsidRPr="00F003A3">
        <w:rPr>
          <w:rFonts w:ascii="Arial" w:eastAsia="宋体" w:hAnsi="Arial" w:cs="Arial"/>
          <w:color w:val="000000"/>
          <w:kern w:val="0"/>
          <w:szCs w:val="21"/>
        </w:rPr>
        <w:t>部分）</w:t>
      </w:r>
      <w:r w:rsidR="00B816B4" w:rsidRPr="00F003A3">
        <w:rPr>
          <w:rFonts w:ascii="Arial" w:eastAsia="宋体" w:hAnsi="Arial" w:cs="Arial"/>
          <w:color w:val="000000"/>
          <w:kern w:val="0"/>
          <w:szCs w:val="21"/>
        </w:rPr>
        <w:t>的规定</w:t>
      </w:r>
      <w:r w:rsidRPr="00F003A3">
        <w:rPr>
          <w:rFonts w:ascii="Arial" w:eastAsia="宋体" w:hAnsi="Arial" w:cs="Arial"/>
          <w:color w:val="000000"/>
          <w:kern w:val="0"/>
          <w:szCs w:val="21"/>
        </w:rPr>
        <w:t>。</w:t>
      </w:r>
    </w:p>
    <w:p w:rsidR="003C0F18" w:rsidRPr="00F003A3" w:rsidRDefault="003C0F18" w:rsidP="00F003A3">
      <w:pPr>
        <w:widowControl/>
        <w:shd w:val="clear" w:color="auto" w:fill="FFFFFF"/>
        <w:snapToGrid w:val="0"/>
        <w:spacing w:line="300" w:lineRule="auto"/>
        <w:rPr>
          <w:rFonts w:ascii="Arial" w:eastAsia="宋体" w:hAnsi="Arial" w:cs="Arial"/>
          <w:color w:val="000000"/>
          <w:kern w:val="0"/>
          <w:szCs w:val="21"/>
        </w:rPr>
      </w:pP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41"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40" style="width:0;height:0" o:hralign="center" o:hrstd="t" o:hr="t" fillcolor="#a0a0a0" stroked="f"/>
        </w:pict>
      </w:r>
    </w:p>
    <w:p w:rsidR="003C0F18" w:rsidRPr="00D1380D" w:rsidRDefault="003C0F18" w:rsidP="00F003A3">
      <w:pPr>
        <w:keepNext/>
        <w:widowControl/>
        <w:shd w:val="clear" w:color="auto" w:fill="FFFFFF"/>
        <w:snapToGrid w:val="0"/>
        <w:spacing w:before="236" w:after="118" w:line="300" w:lineRule="auto"/>
        <w:outlineLvl w:val="2"/>
        <w:rPr>
          <w:rFonts w:ascii="Arial" w:eastAsia="宋体" w:hAnsi="Arial" w:cs="Arial"/>
          <w:b/>
          <w:bCs/>
          <w:color w:val="000000"/>
          <w:kern w:val="0"/>
          <w:sz w:val="30"/>
          <w:szCs w:val="30"/>
        </w:rPr>
      </w:pPr>
      <w:r w:rsidRPr="00D1380D">
        <w:rPr>
          <w:rFonts w:ascii="Arial" w:eastAsia="宋体" w:hAnsi="Arial" w:cs="Arial"/>
          <w:b/>
          <w:bCs/>
          <w:color w:val="000000"/>
          <w:kern w:val="0"/>
          <w:sz w:val="30"/>
          <w:szCs w:val="30"/>
        </w:rPr>
        <w:t>15.</w:t>
      </w:r>
      <w:r w:rsidR="00EC57F6" w:rsidRPr="00D1380D">
        <w:rPr>
          <w:rFonts w:ascii="Arial" w:eastAsia="宋体" w:hAnsi="Arial" w:cs="Arial"/>
          <w:b/>
          <w:bCs/>
          <w:color w:val="000000"/>
          <w:kern w:val="0"/>
          <w:sz w:val="30"/>
          <w:szCs w:val="30"/>
        </w:rPr>
        <w:t>标签</w:t>
      </w:r>
    </w:p>
    <w:p w:rsidR="003C0F18" w:rsidRPr="00F003A3" w:rsidRDefault="00186B09"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上市前通告</w:t>
      </w:r>
      <w:r w:rsidR="00B816B4" w:rsidRPr="00F003A3">
        <w:rPr>
          <w:rFonts w:ascii="Arial" w:eastAsia="宋体" w:hAnsi="Arial" w:cs="Arial"/>
          <w:color w:val="000000"/>
          <w:kern w:val="0"/>
          <w:szCs w:val="21"/>
        </w:rPr>
        <w:t>必须包含足够详细的标签，以满足</w:t>
      </w:r>
      <w:r w:rsidR="00B816B4" w:rsidRPr="00F003A3">
        <w:rPr>
          <w:rFonts w:ascii="Arial" w:eastAsia="宋体" w:hAnsi="Arial" w:cs="Arial"/>
          <w:color w:val="000000"/>
          <w:kern w:val="0"/>
          <w:szCs w:val="21"/>
        </w:rPr>
        <w:t>21 CFR 807.87</w:t>
      </w:r>
      <w:r w:rsidR="00B816B4" w:rsidRPr="00F003A3">
        <w:rPr>
          <w:rFonts w:ascii="Arial" w:eastAsia="宋体" w:hAnsi="Arial" w:cs="Arial"/>
          <w:color w:val="000000"/>
          <w:kern w:val="0"/>
          <w:szCs w:val="21"/>
        </w:rPr>
        <w:t>（</w:t>
      </w:r>
      <w:r w:rsidR="00B816B4" w:rsidRPr="00F003A3">
        <w:rPr>
          <w:rFonts w:ascii="Arial" w:eastAsia="宋体" w:hAnsi="Arial" w:cs="Arial"/>
          <w:color w:val="000000"/>
          <w:kern w:val="0"/>
          <w:szCs w:val="21"/>
        </w:rPr>
        <w:t>e</w:t>
      </w:r>
      <w:r w:rsidR="00B816B4" w:rsidRPr="00F003A3">
        <w:rPr>
          <w:rFonts w:ascii="Arial" w:eastAsia="宋体" w:hAnsi="Arial" w:cs="Arial"/>
          <w:color w:val="000000"/>
          <w:kern w:val="0"/>
          <w:szCs w:val="21"/>
        </w:rPr>
        <w:t>）的要求。以下建议将有助于</w:t>
      </w:r>
      <w:r w:rsidR="00095ACD" w:rsidRPr="00F003A3">
        <w:rPr>
          <w:rFonts w:ascii="Arial" w:eastAsia="宋体" w:hAnsi="Arial" w:cs="Arial"/>
          <w:color w:val="000000"/>
          <w:kern w:val="0"/>
          <w:szCs w:val="21"/>
        </w:rPr>
        <w:t>贵公司</w:t>
      </w:r>
      <w:r w:rsidR="00B816B4" w:rsidRPr="00F003A3">
        <w:rPr>
          <w:rFonts w:ascii="Arial" w:eastAsia="宋体" w:hAnsi="Arial" w:cs="Arial"/>
          <w:color w:val="000000"/>
          <w:kern w:val="0"/>
          <w:szCs w:val="21"/>
        </w:rPr>
        <w:t>准备符合</w:t>
      </w:r>
      <w:r w:rsidR="00B816B4" w:rsidRPr="00F003A3">
        <w:rPr>
          <w:rFonts w:ascii="Arial" w:eastAsia="宋体" w:hAnsi="Arial" w:cs="Arial"/>
          <w:color w:val="000000"/>
          <w:kern w:val="0"/>
          <w:szCs w:val="21"/>
        </w:rPr>
        <w:t>21 CFR</w:t>
      </w:r>
      <w:r w:rsidRPr="00F003A3">
        <w:rPr>
          <w:rFonts w:ascii="Arial" w:eastAsia="宋体" w:hAnsi="Arial" w:cs="Arial"/>
          <w:color w:val="000000"/>
          <w:kern w:val="0"/>
          <w:szCs w:val="21"/>
        </w:rPr>
        <w:t>第</w:t>
      </w:r>
      <w:r w:rsidR="00B816B4" w:rsidRPr="00F003A3">
        <w:rPr>
          <w:rFonts w:ascii="Arial" w:eastAsia="宋体" w:hAnsi="Arial" w:cs="Arial"/>
          <w:color w:val="000000"/>
          <w:kern w:val="0"/>
          <w:szCs w:val="21"/>
        </w:rPr>
        <w:t>801.14</w:t>
      </w:r>
      <w:r w:rsidRPr="00F003A3">
        <w:rPr>
          <w:rFonts w:ascii="Arial" w:eastAsia="宋体" w:hAnsi="Arial" w:cs="Arial"/>
          <w:color w:val="000000"/>
          <w:kern w:val="0"/>
          <w:szCs w:val="21"/>
        </w:rPr>
        <w:t>部分</w:t>
      </w:r>
      <w:r w:rsidR="00B816B4" w:rsidRPr="00F003A3">
        <w:rPr>
          <w:rFonts w:ascii="Arial" w:eastAsia="宋体" w:hAnsi="Arial" w:cs="Arial"/>
          <w:color w:val="000000"/>
          <w:kern w:val="0"/>
          <w:szCs w:val="21"/>
        </w:rPr>
        <w:t>要求的标签</w:t>
      </w:r>
      <w:r w:rsidR="00973EA5" w:rsidRPr="00F003A3">
        <w:rPr>
          <w:rFonts w:ascii="Arial" w:eastAsia="宋体" w:hAnsi="Arial" w:cs="Arial"/>
          <w:color w:val="000000"/>
          <w:kern w:val="0"/>
          <w:szCs w:val="21"/>
        </w:rPr>
        <w:t>。</w:t>
      </w:r>
      <w:hyperlink r:id="rId42" w:anchor="ft14" w:history="1">
        <w:r w:rsidR="00973EA5" w:rsidRPr="00F003A3">
          <w:rPr>
            <w:rFonts w:ascii="Arial" w:eastAsia="宋体" w:hAnsi="Arial" w:cs="Arial"/>
            <w:b/>
            <w:bCs/>
            <w:color w:val="0000CC"/>
            <w:kern w:val="0"/>
            <w:szCs w:val="21"/>
            <w:u w:val="single"/>
            <w:vertAlign w:val="superscript"/>
          </w:rPr>
          <w:t>14</w:t>
        </w:r>
      </w:hyperlink>
    </w:p>
    <w:p w:rsidR="00B816B4" w:rsidRPr="00F003A3" w:rsidRDefault="00B816B4" w:rsidP="00F003A3">
      <w:pPr>
        <w:widowControl/>
        <w:shd w:val="clear" w:color="auto" w:fill="FFFFFF"/>
        <w:snapToGrid w:val="0"/>
        <w:spacing w:line="300" w:lineRule="auto"/>
        <w:rPr>
          <w:rFonts w:ascii="Arial" w:eastAsia="宋体" w:hAnsi="Arial" w:cs="Arial"/>
          <w:b/>
          <w:bCs/>
          <w:color w:val="000000"/>
          <w:kern w:val="0"/>
          <w:szCs w:val="21"/>
        </w:rPr>
      </w:pPr>
    </w:p>
    <w:p w:rsidR="003C0F18" w:rsidRPr="00660CA1" w:rsidRDefault="00B816B4"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使用说明</w:t>
      </w:r>
    </w:p>
    <w:p w:rsidR="00B816B4" w:rsidRPr="00F003A3" w:rsidRDefault="00B816B4" w:rsidP="00F003A3">
      <w:pPr>
        <w:widowControl/>
        <w:shd w:val="clear" w:color="auto" w:fill="FFFFFF"/>
        <w:snapToGrid w:val="0"/>
        <w:spacing w:line="300" w:lineRule="auto"/>
        <w:rPr>
          <w:rFonts w:ascii="Arial" w:eastAsia="宋体" w:hAnsi="Arial" w:cs="Arial"/>
          <w:b/>
          <w:bCs/>
          <w:color w:val="000000"/>
          <w:kern w:val="0"/>
          <w:szCs w:val="21"/>
        </w:rPr>
      </w:pPr>
      <w:r w:rsidRPr="00F003A3">
        <w:rPr>
          <w:rFonts w:ascii="Arial" w:eastAsia="宋体" w:hAnsi="Arial" w:cs="Arial"/>
          <w:color w:val="000000"/>
          <w:kern w:val="0"/>
          <w:szCs w:val="21"/>
        </w:rPr>
        <w:t>我们建议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提交清晰简明的说明，描述特定器械的技术特性以及器械的使用方式。我们还建议说明</w:t>
      </w:r>
      <w:r w:rsidR="00186B09" w:rsidRPr="00F003A3">
        <w:rPr>
          <w:rFonts w:ascii="Arial" w:eastAsia="宋体" w:hAnsi="Arial" w:cs="Arial"/>
          <w:color w:val="000000"/>
          <w:kern w:val="0"/>
          <w:szCs w:val="21"/>
        </w:rPr>
        <w:t>应描述测量子宫颈扩张和胎</w:t>
      </w:r>
      <w:r w:rsidRPr="00F003A3">
        <w:rPr>
          <w:rFonts w:ascii="Arial" w:eastAsia="宋体" w:hAnsi="Arial" w:cs="Arial"/>
          <w:color w:val="000000"/>
          <w:kern w:val="0"/>
          <w:szCs w:val="21"/>
        </w:rPr>
        <w:t>头</w:t>
      </w:r>
      <w:r w:rsidR="00186B09" w:rsidRPr="00F003A3">
        <w:rPr>
          <w:rFonts w:ascii="Arial" w:eastAsia="宋体" w:hAnsi="Arial" w:cs="Arial"/>
          <w:color w:val="000000"/>
          <w:kern w:val="0"/>
          <w:szCs w:val="21"/>
        </w:rPr>
        <w:t>位置</w:t>
      </w:r>
      <w:r w:rsidRPr="00F003A3">
        <w:rPr>
          <w:rFonts w:ascii="Arial" w:eastAsia="宋体" w:hAnsi="Arial" w:cs="Arial"/>
          <w:color w:val="000000"/>
          <w:kern w:val="0"/>
          <w:szCs w:val="21"/>
        </w:rPr>
        <w:t>的程序。</w:t>
      </w:r>
    </w:p>
    <w:p w:rsidR="00B816B4" w:rsidRPr="00F003A3" w:rsidRDefault="00B816B4" w:rsidP="00F003A3">
      <w:pPr>
        <w:widowControl/>
        <w:shd w:val="clear" w:color="auto" w:fill="FFFFFF"/>
        <w:snapToGrid w:val="0"/>
        <w:spacing w:line="300" w:lineRule="auto"/>
        <w:rPr>
          <w:rFonts w:ascii="Arial" w:eastAsia="宋体" w:hAnsi="Arial" w:cs="Arial"/>
          <w:color w:val="000000"/>
          <w:kern w:val="0"/>
          <w:szCs w:val="21"/>
        </w:rPr>
      </w:pPr>
    </w:p>
    <w:p w:rsidR="003C0F18" w:rsidRPr="00660CA1" w:rsidRDefault="00B816B4" w:rsidP="00F003A3">
      <w:pPr>
        <w:widowControl/>
        <w:shd w:val="clear" w:color="auto" w:fill="FFFFFF"/>
        <w:snapToGrid w:val="0"/>
        <w:spacing w:line="300" w:lineRule="auto"/>
        <w:rPr>
          <w:rFonts w:ascii="Arial" w:eastAsia="宋体" w:hAnsi="Arial" w:cs="Arial"/>
          <w:b/>
          <w:color w:val="000000"/>
          <w:kern w:val="0"/>
          <w:szCs w:val="21"/>
        </w:rPr>
      </w:pPr>
      <w:r w:rsidRPr="00660CA1">
        <w:rPr>
          <w:rFonts w:ascii="Arial" w:eastAsia="宋体" w:hAnsi="Arial" w:cs="Arial" w:hint="eastAsia"/>
          <w:b/>
          <w:color w:val="000000"/>
          <w:kern w:val="0"/>
          <w:szCs w:val="21"/>
        </w:rPr>
        <w:t>警告</w:t>
      </w:r>
    </w:p>
    <w:p w:rsidR="00B816B4" w:rsidRPr="00F003A3" w:rsidRDefault="00B816B4"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我们建议</w:t>
      </w:r>
      <w:r w:rsidR="00186B09" w:rsidRPr="00F003A3">
        <w:rPr>
          <w:rFonts w:ascii="Arial" w:eastAsia="宋体" w:hAnsi="Arial" w:cs="Arial"/>
          <w:color w:val="000000"/>
          <w:kern w:val="0"/>
          <w:szCs w:val="21"/>
        </w:rPr>
        <w:t>，除进行监测外，</w:t>
      </w:r>
      <w:r w:rsidR="00095ACD" w:rsidRPr="00F003A3">
        <w:rPr>
          <w:rFonts w:ascii="Arial" w:eastAsia="宋体" w:hAnsi="Arial" w:cs="Arial"/>
          <w:color w:val="000000"/>
          <w:kern w:val="0"/>
          <w:szCs w:val="21"/>
        </w:rPr>
        <w:t>贵公司</w:t>
      </w:r>
      <w:r w:rsidR="00186B09" w:rsidRPr="00F003A3">
        <w:rPr>
          <w:rFonts w:ascii="Arial" w:eastAsia="宋体" w:hAnsi="Arial" w:cs="Arial"/>
          <w:color w:val="000000"/>
          <w:kern w:val="0"/>
          <w:szCs w:val="21"/>
        </w:rPr>
        <w:t>的操作员手册的警告部分</w:t>
      </w:r>
      <w:r w:rsidRPr="00F003A3">
        <w:rPr>
          <w:rFonts w:ascii="Arial" w:eastAsia="宋体" w:hAnsi="Arial" w:cs="Arial"/>
          <w:color w:val="000000"/>
          <w:kern w:val="0"/>
          <w:szCs w:val="21"/>
        </w:rPr>
        <w:t>还需要</w:t>
      </w:r>
      <w:r w:rsidR="00186B09" w:rsidRPr="00F003A3">
        <w:rPr>
          <w:rFonts w:ascii="Arial" w:eastAsia="宋体" w:hAnsi="Arial" w:cs="Arial"/>
          <w:color w:val="000000"/>
          <w:kern w:val="0"/>
          <w:szCs w:val="21"/>
        </w:rPr>
        <w:t>涉及</w:t>
      </w:r>
      <w:r w:rsidRPr="00F003A3">
        <w:rPr>
          <w:rFonts w:ascii="Arial" w:eastAsia="宋体" w:hAnsi="Arial" w:cs="Arial"/>
          <w:color w:val="000000"/>
          <w:kern w:val="0"/>
          <w:szCs w:val="21"/>
        </w:rPr>
        <w:t>进行阴道检查</w:t>
      </w:r>
      <w:r w:rsidR="00186B09" w:rsidRPr="00F003A3">
        <w:rPr>
          <w:rFonts w:ascii="Arial" w:eastAsia="宋体" w:hAnsi="Arial" w:cs="Arial"/>
          <w:color w:val="000000"/>
          <w:kern w:val="0"/>
          <w:szCs w:val="21"/>
        </w:rPr>
        <w:t>的需要</w:t>
      </w:r>
      <w:r w:rsidRPr="00F003A3">
        <w:rPr>
          <w:rFonts w:ascii="Arial" w:eastAsia="宋体" w:hAnsi="Arial" w:cs="Arial"/>
          <w:color w:val="000000"/>
          <w:kern w:val="0"/>
          <w:szCs w:val="21"/>
        </w:rPr>
        <w:t>，防止患者管理不善。以下是一个</w:t>
      </w:r>
      <w:r w:rsidR="00186B09" w:rsidRPr="00F003A3">
        <w:rPr>
          <w:rFonts w:ascii="Arial" w:eastAsia="宋体" w:hAnsi="Arial" w:cs="Arial"/>
          <w:color w:val="000000"/>
          <w:kern w:val="0"/>
          <w:szCs w:val="21"/>
        </w:rPr>
        <w:t>示例</w:t>
      </w:r>
      <w:r w:rsidRPr="00F003A3">
        <w:rPr>
          <w:rFonts w:ascii="Arial" w:eastAsia="宋体" w:hAnsi="Arial" w:cs="Arial"/>
          <w:color w:val="000000"/>
          <w:kern w:val="0"/>
          <w:szCs w:val="21"/>
        </w:rPr>
        <w:t>：</w:t>
      </w:r>
    </w:p>
    <w:p w:rsidR="00EC57F6" w:rsidRPr="00F003A3" w:rsidRDefault="00EC57F6" w:rsidP="00F003A3">
      <w:pPr>
        <w:widowControl/>
        <w:shd w:val="clear" w:color="auto" w:fill="FFFFFF"/>
        <w:snapToGrid w:val="0"/>
        <w:spacing w:line="300" w:lineRule="auto"/>
        <w:rPr>
          <w:rFonts w:ascii="Arial" w:eastAsia="宋体" w:hAnsi="Arial" w:cs="Arial"/>
          <w:color w:val="000000"/>
          <w:kern w:val="0"/>
          <w:szCs w:val="21"/>
        </w:rPr>
      </w:pPr>
    </w:p>
    <w:p w:rsidR="003C0F18" w:rsidRPr="00F003A3" w:rsidRDefault="00B816B4" w:rsidP="00F003A3">
      <w:pPr>
        <w:widowControl/>
        <w:shd w:val="clear" w:color="auto" w:fill="FFFFFF"/>
        <w:snapToGrid w:val="0"/>
        <w:spacing w:line="300" w:lineRule="auto"/>
        <w:ind w:left="439"/>
        <w:rPr>
          <w:rFonts w:ascii="Arial" w:eastAsia="宋体" w:hAnsi="Arial" w:cs="Arial"/>
          <w:color w:val="000000"/>
          <w:kern w:val="0"/>
          <w:szCs w:val="21"/>
        </w:rPr>
      </w:pPr>
      <w:r w:rsidRPr="00F003A3">
        <w:rPr>
          <w:rFonts w:ascii="Arial" w:eastAsia="宋体" w:hAnsi="Arial" w:cs="Arial"/>
          <w:color w:val="000000"/>
          <w:kern w:val="0"/>
          <w:szCs w:val="21"/>
        </w:rPr>
        <w:t>该器械仅</w:t>
      </w:r>
      <w:r w:rsidR="00186B09" w:rsidRPr="00F003A3">
        <w:rPr>
          <w:rFonts w:ascii="Arial" w:eastAsia="宋体" w:hAnsi="Arial" w:cs="Arial"/>
          <w:color w:val="000000"/>
          <w:kern w:val="0"/>
          <w:szCs w:val="21"/>
        </w:rPr>
        <w:t>监测设备</w:t>
      </w:r>
      <w:r w:rsidRPr="00F003A3">
        <w:rPr>
          <w:rFonts w:ascii="Arial" w:eastAsia="宋体" w:hAnsi="Arial" w:cs="Arial"/>
          <w:color w:val="000000"/>
          <w:kern w:val="0"/>
          <w:szCs w:val="21"/>
        </w:rPr>
        <w:t>，</w:t>
      </w:r>
      <w:r w:rsidR="00186B09" w:rsidRPr="00F003A3">
        <w:rPr>
          <w:rFonts w:ascii="Arial" w:eastAsia="宋体" w:hAnsi="Arial" w:cs="Arial"/>
          <w:color w:val="000000"/>
          <w:kern w:val="0"/>
          <w:szCs w:val="21"/>
        </w:rPr>
        <w:t>且如果</w:t>
      </w:r>
      <w:r w:rsidRPr="00F003A3">
        <w:rPr>
          <w:rFonts w:ascii="Arial" w:eastAsia="宋体" w:hAnsi="Arial" w:cs="Arial"/>
          <w:color w:val="000000"/>
          <w:kern w:val="0"/>
          <w:szCs w:val="21"/>
        </w:rPr>
        <w:t>在决策前</w:t>
      </w:r>
      <w:r w:rsidR="00186B09" w:rsidRPr="00F003A3">
        <w:rPr>
          <w:rFonts w:ascii="Arial" w:eastAsia="宋体" w:hAnsi="Arial" w:cs="Arial"/>
          <w:color w:val="000000"/>
          <w:kern w:val="0"/>
          <w:szCs w:val="21"/>
        </w:rPr>
        <w:t>未进行阴道检查，</w:t>
      </w:r>
      <w:r w:rsidRPr="00F003A3">
        <w:rPr>
          <w:rFonts w:ascii="Arial" w:eastAsia="宋体" w:hAnsi="Arial" w:cs="Arial"/>
          <w:color w:val="000000"/>
          <w:kern w:val="0"/>
          <w:szCs w:val="21"/>
        </w:rPr>
        <w:t>不</w:t>
      </w:r>
      <w:r w:rsidR="00186B09" w:rsidRPr="00F003A3">
        <w:rPr>
          <w:rFonts w:ascii="Arial" w:eastAsia="宋体" w:hAnsi="Arial" w:cs="Arial"/>
          <w:color w:val="000000"/>
          <w:kern w:val="0"/>
          <w:szCs w:val="21"/>
        </w:rPr>
        <w:t>得依赖于该器械来进行临床决策</w:t>
      </w:r>
      <w:r w:rsidRPr="00F003A3">
        <w:rPr>
          <w:rFonts w:ascii="Arial" w:eastAsia="宋体" w:hAnsi="Arial" w:cs="Arial"/>
          <w:color w:val="000000"/>
          <w:kern w:val="0"/>
          <w:szCs w:val="21"/>
        </w:rPr>
        <w:t>。</w:t>
      </w:r>
    </w:p>
    <w:p w:rsidR="003C0F18" w:rsidRPr="00F003A3" w:rsidRDefault="00186B09" w:rsidP="00262693">
      <w:pPr>
        <w:widowControl/>
        <w:shd w:val="clear" w:color="auto" w:fill="FFFFFF"/>
        <w:snapToGrid w:val="0"/>
        <w:spacing w:line="300" w:lineRule="auto"/>
        <w:ind w:left="439"/>
        <w:rPr>
          <w:rFonts w:ascii="Arial" w:eastAsia="宋体" w:hAnsi="Arial" w:cs="Arial"/>
          <w:color w:val="000000"/>
          <w:kern w:val="0"/>
          <w:szCs w:val="21"/>
        </w:rPr>
      </w:pPr>
      <w:r w:rsidRPr="00F003A3">
        <w:rPr>
          <w:rFonts w:ascii="Arial" w:eastAsia="宋体" w:hAnsi="Arial" w:cs="Arial"/>
          <w:color w:val="000000"/>
          <w:kern w:val="0"/>
          <w:szCs w:val="21"/>
        </w:rPr>
        <w:t>此外，警告应设计</w:t>
      </w:r>
      <w:r w:rsidR="00B816B4" w:rsidRPr="00F003A3">
        <w:rPr>
          <w:rFonts w:ascii="Arial" w:eastAsia="宋体" w:hAnsi="Arial" w:cs="Arial"/>
          <w:color w:val="000000"/>
          <w:kern w:val="0"/>
          <w:szCs w:val="21"/>
        </w:rPr>
        <w:t>适当的专业培训和适当的器械使用，例如：</w:t>
      </w:r>
    </w:p>
    <w:p w:rsidR="00AD50BA" w:rsidRPr="00F003A3" w:rsidRDefault="00AD50BA" w:rsidP="00F003A3">
      <w:pPr>
        <w:widowControl/>
        <w:shd w:val="clear" w:color="auto" w:fill="FFFFFF"/>
        <w:snapToGrid w:val="0"/>
        <w:spacing w:line="300" w:lineRule="auto"/>
        <w:ind w:left="439"/>
        <w:rPr>
          <w:rFonts w:ascii="Arial" w:eastAsia="宋体" w:hAnsi="Arial" w:cs="Arial"/>
          <w:color w:val="000000"/>
          <w:kern w:val="0"/>
          <w:szCs w:val="21"/>
        </w:rPr>
      </w:pPr>
      <w:r w:rsidRPr="00F003A3">
        <w:rPr>
          <w:rFonts w:ascii="Arial" w:eastAsia="宋体" w:hAnsi="Arial" w:cs="Arial"/>
          <w:color w:val="000000"/>
          <w:kern w:val="0"/>
          <w:szCs w:val="21"/>
        </w:rPr>
        <w:t>该</w:t>
      </w:r>
      <w:r w:rsidR="00186B09" w:rsidRPr="00F003A3">
        <w:rPr>
          <w:rFonts w:ascii="Arial" w:eastAsia="宋体" w:hAnsi="Arial" w:cs="Arial"/>
          <w:color w:val="000000"/>
          <w:kern w:val="0"/>
          <w:szCs w:val="21"/>
        </w:rPr>
        <w:t>器械</w:t>
      </w:r>
      <w:r w:rsidRPr="00F003A3">
        <w:rPr>
          <w:rFonts w:ascii="Arial" w:eastAsia="宋体" w:hAnsi="Arial" w:cs="Arial"/>
          <w:color w:val="000000"/>
          <w:kern w:val="0"/>
          <w:szCs w:val="21"/>
        </w:rPr>
        <w:t>提供了用于评估</w:t>
      </w:r>
      <w:r w:rsidR="001E6D81" w:rsidRPr="00F003A3">
        <w:rPr>
          <w:rFonts w:ascii="Arial" w:eastAsia="宋体" w:hAnsi="Arial" w:cs="Arial"/>
          <w:color w:val="000000"/>
          <w:kern w:val="0"/>
          <w:szCs w:val="21"/>
        </w:rPr>
        <w:t>分娩</w:t>
      </w:r>
      <w:r w:rsidRPr="00F003A3">
        <w:rPr>
          <w:rFonts w:ascii="Arial" w:eastAsia="宋体" w:hAnsi="Arial" w:cs="Arial"/>
          <w:color w:val="000000"/>
          <w:kern w:val="0"/>
          <w:szCs w:val="21"/>
        </w:rPr>
        <w:t>进度的</w:t>
      </w:r>
      <w:r w:rsidR="00186B09" w:rsidRPr="00F003A3">
        <w:rPr>
          <w:rFonts w:ascii="Arial" w:eastAsia="宋体" w:hAnsi="Arial" w:cs="Arial"/>
          <w:color w:val="000000"/>
          <w:kern w:val="0"/>
          <w:szCs w:val="21"/>
        </w:rPr>
        <w:t>所选</w:t>
      </w:r>
      <w:r w:rsidRPr="00F003A3">
        <w:rPr>
          <w:rFonts w:ascii="Arial" w:eastAsia="宋体" w:hAnsi="Arial" w:cs="Arial"/>
          <w:color w:val="000000"/>
          <w:kern w:val="0"/>
          <w:szCs w:val="21"/>
        </w:rPr>
        <w:t>临床参数。该</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不能替代由负责进行临床管理决策的合格护理人员对母亲和胎儿</w:t>
      </w:r>
      <w:r w:rsidR="00186B09" w:rsidRPr="00F003A3">
        <w:rPr>
          <w:rFonts w:ascii="Arial" w:eastAsia="宋体" w:hAnsi="Arial" w:cs="Arial"/>
          <w:color w:val="000000"/>
          <w:kern w:val="0"/>
          <w:szCs w:val="21"/>
        </w:rPr>
        <w:t>的</w:t>
      </w:r>
      <w:r w:rsidRPr="00F003A3">
        <w:rPr>
          <w:rFonts w:ascii="Arial" w:eastAsia="宋体" w:hAnsi="Arial" w:cs="Arial"/>
          <w:color w:val="000000"/>
          <w:kern w:val="0"/>
          <w:szCs w:val="21"/>
        </w:rPr>
        <w:t>观察和评估。该</w:t>
      </w:r>
      <w:r w:rsidR="001E6D81" w:rsidRPr="00F003A3">
        <w:rPr>
          <w:rFonts w:ascii="Arial" w:eastAsia="宋体" w:hAnsi="Arial" w:cs="Arial"/>
          <w:color w:val="000000"/>
          <w:kern w:val="0"/>
          <w:szCs w:val="21"/>
        </w:rPr>
        <w:t>器械</w:t>
      </w:r>
      <w:r w:rsidRPr="00F003A3">
        <w:rPr>
          <w:rFonts w:ascii="Arial" w:eastAsia="宋体" w:hAnsi="Arial" w:cs="Arial"/>
          <w:color w:val="000000"/>
          <w:kern w:val="0"/>
          <w:szCs w:val="21"/>
        </w:rPr>
        <w:t>供专业人士使用，这些专业人士应该了解监测</w:t>
      </w:r>
      <w:r w:rsidR="00186B09" w:rsidRPr="00F003A3">
        <w:rPr>
          <w:rFonts w:ascii="Arial" w:eastAsia="宋体" w:hAnsi="Arial" w:cs="Arial"/>
          <w:color w:val="000000"/>
          <w:kern w:val="0"/>
          <w:szCs w:val="21"/>
        </w:rPr>
        <w:t>分娩</w:t>
      </w:r>
      <w:r w:rsidRPr="00F003A3">
        <w:rPr>
          <w:rFonts w:ascii="Arial" w:eastAsia="宋体" w:hAnsi="Arial" w:cs="Arial"/>
          <w:color w:val="000000"/>
          <w:kern w:val="0"/>
          <w:szCs w:val="21"/>
        </w:rPr>
        <w:t>妇女</w:t>
      </w:r>
      <w:r w:rsidR="00186B09" w:rsidRPr="00F003A3">
        <w:rPr>
          <w:rFonts w:ascii="Arial" w:eastAsia="宋体" w:hAnsi="Arial" w:cs="Arial"/>
          <w:color w:val="000000"/>
          <w:kern w:val="0"/>
          <w:szCs w:val="21"/>
        </w:rPr>
        <w:t>所需的医疗程序、做法和术语并受过系统使用</w:t>
      </w:r>
      <w:r w:rsidR="0093371E" w:rsidRPr="00F003A3">
        <w:rPr>
          <w:rFonts w:ascii="Arial" w:eastAsia="宋体" w:hAnsi="Arial" w:cs="Arial"/>
          <w:color w:val="000000"/>
          <w:kern w:val="0"/>
          <w:szCs w:val="21"/>
        </w:rPr>
        <w:t>所有</w:t>
      </w:r>
      <w:r w:rsidR="00186B09" w:rsidRPr="00F003A3">
        <w:rPr>
          <w:rFonts w:ascii="Arial" w:eastAsia="宋体" w:hAnsi="Arial" w:cs="Arial"/>
          <w:color w:val="000000"/>
          <w:kern w:val="0"/>
          <w:szCs w:val="21"/>
        </w:rPr>
        <w:t>方面</w:t>
      </w:r>
      <w:r w:rsidR="0093371E" w:rsidRPr="00F003A3">
        <w:rPr>
          <w:rFonts w:ascii="Arial" w:eastAsia="宋体" w:hAnsi="Arial" w:cs="Arial"/>
          <w:color w:val="000000"/>
          <w:kern w:val="0"/>
          <w:szCs w:val="21"/>
        </w:rPr>
        <w:t>的</w:t>
      </w:r>
      <w:r w:rsidR="00186B09" w:rsidRPr="00F003A3">
        <w:rPr>
          <w:rFonts w:ascii="Arial" w:eastAsia="宋体" w:hAnsi="Arial" w:cs="Arial"/>
          <w:color w:val="000000"/>
          <w:kern w:val="0"/>
          <w:szCs w:val="21"/>
        </w:rPr>
        <w:t>培训</w:t>
      </w:r>
      <w:r w:rsidRPr="00F003A3">
        <w:rPr>
          <w:rFonts w:ascii="Arial" w:eastAsia="宋体" w:hAnsi="Arial" w:cs="Arial"/>
          <w:color w:val="000000"/>
          <w:kern w:val="0"/>
          <w:szCs w:val="21"/>
        </w:rPr>
        <w:t>。</w:t>
      </w:r>
    </w:p>
    <w:p w:rsidR="00AD50BA" w:rsidRPr="00F003A3" w:rsidRDefault="00AD50BA" w:rsidP="00F003A3">
      <w:pPr>
        <w:widowControl/>
        <w:shd w:val="clear" w:color="auto" w:fill="FFFFFF"/>
        <w:snapToGrid w:val="0"/>
        <w:spacing w:line="300" w:lineRule="auto"/>
        <w:ind w:left="439"/>
        <w:rPr>
          <w:rFonts w:ascii="Arial" w:eastAsia="宋体" w:hAnsi="Arial" w:cs="Arial"/>
          <w:color w:val="000000"/>
          <w:kern w:val="0"/>
          <w:szCs w:val="21"/>
        </w:rPr>
      </w:pPr>
    </w:p>
    <w:p w:rsidR="003C0F18" w:rsidRPr="00F003A3" w:rsidRDefault="00B816B4" w:rsidP="00262693">
      <w:pPr>
        <w:widowControl/>
        <w:shd w:val="clear" w:color="auto" w:fill="FFFFFF"/>
        <w:snapToGrid w:val="0"/>
        <w:spacing w:line="300" w:lineRule="auto"/>
        <w:ind w:left="439"/>
        <w:rPr>
          <w:rFonts w:ascii="Arial" w:eastAsia="宋体" w:hAnsi="Arial" w:cs="Arial"/>
          <w:color w:val="000000"/>
          <w:kern w:val="0"/>
          <w:szCs w:val="21"/>
        </w:rPr>
      </w:pPr>
      <w:r w:rsidRPr="00F003A3">
        <w:rPr>
          <w:rFonts w:ascii="Arial" w:eastAsia="宋体" w:hAnsi="Arial" w:cs="Arial"/>
          <w:color w:val="000000"/>
          <w:kern w:val="0"/>
          <w:szCs w:val="21"/>
        </w:rPr>
        <w:t>我们还建议警告</w:t>
      </w:r>
      <w:r w:rsidR="00186B09" w:rsidRPr="00F003A3">
        <w:rPr>
          <w:rFonts w:ascii="Arial" w:eastAsia="宋体" w:hAnsi="Arial" w:cs="Arial"/>
          <w:color w:val="000000"/>
          <w:kern w:val="0"/>
          <w:szCs w:val="21"/>
        </w:rPr>
        <w:t>涉及有关</w:t>
      </w:r>
      <w:r w:rsidRPr="00F003A3">
        <w:rPr>
          <w:rFonts w:ascii="Arial" w:eastAsia="宋体" w:hAnsi="Arial" w:cs="Arial"/>
          <w:color w:val="000000"/>
          <w:kern w:val="0"/>
          <w:szCs w:val="21"/>
        </w:rPr>
        <w:t>患者</w:t>
      </w:r>
      <w:r w:rsidR="00186B09" w:rsidRPr="00F003A3">
        <w:rPr>
          <w:rFonts w:ascii="Arial" w:eastAsia="宋体" w:hAnsi="Arial" w:cs="Arial"/>
          <w:color w:val="000000"/>
          <w:kern w:val="0"/>
          <w:szCs w:val="21"/>
        </w:rPr>
        <w:t>受伤</w:t>
      </w:r>
      <w:r w:rsidRPr="00F003A3">
        <w:rPr>
          <w:rFonts w:ascii="Arial" w:eastAsia="宋体" w:hAnsi="Arial" w:cs="Arial"/>
          <w:color w:val="000000"/>
          <w:kern w:val="0"/>
          <w:szCs w:val="21"/>
        </w:rPr>
        <w:t>的危险，例如：</w:t>
      </w:r>
    </w:p>
    <w:p w:rsidR="003C0F18" w:rsidRPr="00F003A3" w:rsidRDefault="00B816B4" w:rsidP="00F003A3">
      <w:pPr>
        <w:widowControl/>
        <w:shd w:val="clear" w:color="auto" w:fill="FFFFFF"/>
        <w:snapToGrid w:val="0"/>
        <w:spacing w:line="300" w:lineRule="auto"/>
        <w:ind w:left="439"/>
        <w:rPr>
          <w:rFonts w:ascii="Arial" w:eastAsia="宋体" w:hAnsi="Arial" w:cs="Arial"/>
          <w:color w:val="000000"/>
          <w:kern w:val="0"/>
          <w:szCs w:val="21"/>
        </w:rPr>
      </w:pPr>
      <w:r w:rsidRPr="00F003A3">
        <w:rPr>
          <w:rFonts w:ascii="Arial" w:eastAsia="宋体" w:hAnsi="Arial" w:cs="Arial"/>
          <w:color w:val="000000"/>
          <w:kern w:val="0"/>
          <w:szCs w:val="21"/>
        </w:rPr>
        <w:t>在真空抽吸</w:t>
      </w:r>
      <w:r w:rsidR="00186B09" w:rsidRPr="00F003A3">
        <w:rPr>
          <w:rFonts w:ascii="Arial" w:eastAsia="宋体" w:hAnsi="Arial" w:cs="Arial"/>
          <w:color w:val="000000"/>
          <w:kern w:val="0"/>
          <w:szCs w:val="21"/>
        </w:rPr>
        <w:t>、</w:t>
      </w:r>
      <w:r w:rsidRPr="00F003A3">
        <w:rPr>
          <w:rFonts w:ascii="Arial" w:eastAsia="宋体" w:hAnsi="Arial" w:cs="Arial"/>
          <w:color w:val="000000"/>
          <w:kern w:val="0"/>
          <w:szCs w:val="21"/>
        </w:rPr>
        <w:t>镊子输送或剖腹产时，</w:t>
      </w:r>
      <w:r w:rsidR="00186B09" w:rsidRPr="00F003A3">
        <w:rPr>
          <w:rFonts w:ascii="Arial" w:eastAsia="宋体" w:hAnsi="Arial" w:cs="Arial"/>
          <w:color w:val="000000"/>
          <w:kern w:val="0"/>
          <w:szCs w:val="21"/>
        </w:rPr>
        <w:t>不得</w:t>
      </w:r>
      <w:r w:rsidR="0093371E" w:rsidRPr="00F003A3">
        <w:rPr>
          <w:rFonts w:ascii="Arial" w:eastAsia="宋体" w:hAnsi="Arial" w:cs="Arial"/>
          <w:color w:val="000000"/>
          <w:kern w:val="0"/>
          <w:szCs w:val="21"/>
        </w:rPr>
        <w:t>安装</w:t>
      </w:r>
      <w:r w:rsidRPr="00F003A3">
        <w:rPr>
          <w:rFonts w:ascii="Arial" w:eastAsia="宋体" w:hAnsi="Arial" w:cs="Arial"/>
          <w:color w:val="000000"/>
          <w:kern w:val="0"/>
          <w:szCs w:val="21"/>
        </w:rPr>
        <w:t>内置换能器。否则可能导致患者受伤。</w:t>
      </w:r>
    </w:p>
    <w:p w:rsidR="00B816B4" w:rsidRPr="00F003A3" w:rsidRDefault="00B816B4" w:rsidP="00F003A3">
      <w:pPr>
        <w:widowControl/>
        <w:shd w:val="clear" w:color="auto" w:fill="FFFFFF"/>
        <w:snapToGrid w:val="0"/>
        <w:spacing w:line="300" w:lineRule="auto"/>
        <w:rPr>
          <w:rFonts w:ascii="Arial" w:eastAsia="宋体" w:hAnsi="Arial" w:cs="Arial"/>
          <w:color w:val="000000"/>
          <w:kern w:val="0"/>
          <w:szCs w:val="21"/>
        </w:rPr>
      </w:pPr>
    </w:p>
    <w:p w:rsidR="003C0F18" w:rsidRPr="00660CA1" w:rsidRDefault="0093371E" w:rsidP="00F003A3">
      <w:pPr>
        <w:widowControl/>
        <w:shd w:val="clear" w:color="auto" w:fill="FFFFFF"/>
        <w:snapToGrid w:val="0"/>
        <w:spacing w:line="300" w:lineRule="auto"/>
        <w:rPr>
          <w:rFonts w:ascii="Arial" w:eastAsia="宋体" w:hAnsi="Arial" w:cs="Arial"/>
          <w:b/>
          <w:color w:val="000000"/>
          <w:kern w:val="0"/>
          <w:szCs w:val="21"/>
        </w:rPr>
      </w:pPr>
      <w:r w:rsidRPr="00F003A3">
        <w:rPr>
          <w:rFonts w:ascii="Arial" w:eastAsia="宋体" w:hAnsi="Arial" w:cs="Arial"/>
          <w:b/>
          <w:color w:val="000000"/>
          <w:kern w:val="0"/>
          <w:szCs w:val="21"/>
        </w:rPr>
        <w:t>适应症</w:t>
      </w:r>
    </w:p>
    <w:p w:rsidR="003C0F18" w:rsidRPr="00F003A3" w:rsidRDefault="00B816B4"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FDA</w:t>
      </w:r>
      <w:r w:rsidRPr="00F003A3">
        <w:rPr>
          <w:rFonts w:ascii="Arial" w:eastAsia="宋体" w:hAnsi="Arial" w:cs="Arial"/>
          <w:color w:val="000000"/>
          <w:kern w:val="0"/>
          <w:szCs w:val="21"/>
        </w:rPr>
        <w:t>建议</w:t>
      </w:r>
      <w:r w:rsidR="00095ACD" w:rsidRPr="00F003A3">
        <w:rPr>
          <w:rFonts w:ascii="Arial" w:eastAsia="宋体" w:hAnsi="Arial" w:cs="Arial"/>
          <w:color w:val="000000"/>
          <w:kern w:val="0"/>
          <w:szCs w:val="21"/>
        </w:rPr>
        <w:t>贵公司</w:t>
      </w:r>
      <w:r w:rsidRPr="00F003A3">
        <w:rPr>
          <w:rFonts w:ascii="Arial" w:eastAsia="宋体" w:hAnsi="Arial" w:cs="Arial"/>
          <w:color w:val="000000"/>
          <w:kern w:val="0"/>
          <w:szCs w:val="21"/>
        </w:rPr>
        <w:t>的</w:t>
      </w:r>
      <w:r w:rsidR="0093371E" w:rsidRPr="00F003A3">
        <w:rPr>
          <w:rFonts w:ascii="Arial" w:eastAsia="宋体" w:hAnsi="Arial" w:cs="Arial"/>
          <w:color w:val="000000"/>
          <w:kern w:val="0"/>
          <w:szCs w:val="21"/>
        </w:rPr>
        <w:t>适应症</w:t>
      </w:r>
      <w:r w:rsidRPr="00F003A3">
        <w:rPr>
          <w:rFonts w:ascii="Arial" w:eastAsia="宋体" w:hAnsi="Arial" w:cs="Arial"/>
          <w:color w:val="000000"/>
          <w:kern w:val="0"/>
          <w:szCs w:val="21"/>
        </w:rPr>
        <w:t>应涉及：</w:t>
      </w:r>
    </w:p>
    <w:p w:rsidR="00AD50BA" w:rsidRPr="00072EE9" w:rsidRDefault="001E6D81" w:rsidP="00072EE9">
      <w:pPr>
        <w:pStyle w:val="aa"/>
        <w:widowControl/>
        <w:numPr>
          <w:ilvl w:val="0"/>
          <w:numId w:val="29"/>
        </w:numPr>
        <w:shd w:val="clear" w:color="auto" w:fill="FFFFFF"/>
        <w:snapToGrid w:val="0"/>
        <w:spacing w:line="300" w:lineRule="auto"/>
        <w:ind w:firstLineChars="0"/>
        <w:rPr>
          <w:rFonts w:ascii="Arial" w:eastAsia="宋体" w:hAnsi="Arial" w:cs="Arial"/>
          <w:color w:val="000000"/>
          <w:kern w:val="0"/>
          <w:szCs w:val="21"/>
        </w:rPr>
      </w:pPr>
      <w:r w:rsidRPr="00072EE9">
        <w:rPr>
          <w:rFonts w:ascii="Arial" w:eastAsia="宋体" w:hAnsi="Arial" w:cs="Arial"/>
          <w:color w:val="000000"/>
          <w:kern w:val="0"/>
          <w:szCs w:val="21"/>
        </w:rPr>
        <w:t>器械</w:t>
      </w:r>
      <w:r w:rsidR="00AD50BA" w:rsidRPr="00072EE9">
        <w:rPr>
          <w:rFonts w:ascii="Arial" w:eastAsia="宋体" w:hAnsi="Arial" w:cs="Arial"/>
          <w:color w:val="000000"/>
          <w:kern w:val="0"/>
          <w:szCs w:val="21"/>
        </w:rPr>
        <w:t>的功能</w:t>
      </w:r>
    </w:p>
    <w:p w:rsidR="00AD50BA" w:rsidRPr="00072EE9" w:rsidRDefault="001E6D81" w:rsidP="00072EE9">
      <w:pPr>
        <w:pStyle w:val="aa"/>
        <w:widowControl/>
        <w:numPr>
          <w:ilvl w:val="0"/>
          <w:numId w:val="29"/>
        </w:numPr>
        <w:shd w:val="clear" w:color="auto" w:fill="FFFFFF"/>
        <w:snapToGrid w:val="0"/>
        <w:spacing w:line="300" w:lineRule="auto"/>
        <w:ind w:firstLineChars="0"/>
        <w:rPr>
          <w:rFonts w:ascii="Arial" w:eastAsia="宋体" w:hAnsi="Arial" w:cs="Arial"/>
          <w:color w:val="000000"/>
          <w:kern w:val="0"/>
          <w:szCs w:val="21"/>
        </w:rPr>
      </w:pPr>
      <w:r w:rsidRPr="00072EE9">
        <w:rPr>
          <w:rFonts w:ascii="Arial" w:eastAsia="宋体" w:hAnsi="Arial" w:cs="Arial"/>
          <w:color w:val="000000"/>
          <w:kern w:val="0"/>
          <w:szCs w:val="21"/>
        </w:rPr>
        <w:t>器械</w:t>
      </w:r>
      <w:r w:rsidR="00AD50BA" w:rsidRPr="00072EE9">
        <w:rPr>
          <w:rFonts w:ascii="Arial" w:eastAsia="宋体" w:hAnsi="Arial" w:cs="Arial"/>
          <w:color w:val="000000"/>
          <w:kern w:val="0"/>
          <w:szCs w:val="21"/>
        </w:rPr>
        <w:t>测量和显示的内容</w:t>
      </w:r>
    </w:p>
    <w:p w:rsidR="00AD50BA" w:rsidRPr="00072EE9" w:rsidRDefault="00AD50BA" w:rsidP="00072EE9">
      <w:pPr>
        <w:pStyle w:val="aa"/>
        <w:widowControl/>
        <w:numPr>
          <w:ilvl w:val="0"/>
          <w:numId w:val="29"/>
        </w:numPr>
        <w:shd w:val="clear" w:color="auto" w:fill="FFFFFF"/>
        <w:snapToGrid w:val="0"/>
        <w:spacing w:line="300" w:lineRule="auto"/>
        <w:ind w:firstLineChars="0"/>
        <w:rPr>
          <w:rFonts w:ascii="Arial" w:eastAsia="宋体" w:hAnsi="Arial" w:cs="Arial"/>
          <w:color w:val="000000"/>
          <w:kern w:val="0"/>
          <w:szCs w:val="21"/>
        </w:rPr>
      </w:pPr>
      <w:r w:rsidRPr="00072EE9">
        <w:rPr>
          <w:rFonts w:ascii="Arial" w:eastAsia="宋体" w:hAnsi="Arial" w:cs="Arial"/>
          <w:color w:val="000000"/>
          <w:kern w:val="0"/>
          <w:szCs w:val="21"/>
        </w:rPr>
        <w:t>使用</w:t>
      </w:r>
      <w:r w:rsidR="001E6D81" w:rsidRPr="00072EE9">
        <w:rPr>
          <w:rFonts w:ascii="Arial" w:eastAsia="宋体" w:hAnsi="Arial" w:cs="Arial"/>
          <w:color w:val="000000"/>
          <w:kern w:val="0"/>
          <w:szCs w:val="21"/>
        </w:rPr>
        <w:t>器械</w:t>
      </w:r>
      <w:r w:rsidR="0093371E" w:rsidRPr="00072EE9">
        <w:rPr>
          <w:rFonts w:ascii="Arial" w:eastAsia="宋体" w:hAnsi="Arial" w:cs="Arial"/>
          <w:color w:val="000000"/>
          <w:kern w:val="0"/>
          <w:szCs w:val="21"/>
        </w:rPr>
        <w:t>的时间</w:t>
      </w:r>
      <w:r w:rsidRPr="00072EE9">
        <w:rPr>
          <w:rFonts w:ascii="Arial" w:eastAsia="宋体" w:hAnsi="Arial" w:cs="Arial"/>
          <w:color w:val="000000"/>
          <w:kern w:val="0"/>
          <w:szCs w:val="21"/>
        </w:rPr>
        <w:t>。</w:t>
      </w:r>
    </w:p>
    <w:p w:rsidR="00AD50BA" w:rsidRPr="00F003A3" w:rsidRDefault="0093371E"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t>例如</w:t>
      </w:r>
      <w:r w:rsidR="00AD50BA" w:rsidRPr="00F003A3">
        <w:rPr>
          <w:rFonts w:ascii="Arial" w:eastAsia="宋体" w:hAnsi="Arial" w:cs="Arial"/>
          <w:color w:val="000000"/>
          <w:kern w:val="0"/>
          <w:szCs w:val="21"/>
        </w:rPr>
        <w:t>：</w:t>
      </w:r>
    </w:p>
    <w:p w:rsidR="0092538A" w:rsidRDefault="0092538A">
      <w:pPr>
        <w:widowControl/>
        <w:jc w:val="left"/>
        <w:rPr>
          <w:rFonts w:ascii="Arial" w:eastAsia="宋体" w:hAnsi="Arial" w:cs="Arial"/>
          <w:color w:val="000000"/>
          <w:kern w:val="0"/>
          <w:szCs w:val="21"/>
        </w:rPr>
      </w:pPr>
      <w:r>
        <w:rPr>
          <w:rFonts w:ascii="Arial" w:eastAsia="宋体" w:hAnsi="Arial" w:cs="Arial"/>
          <w:color w:val="000000"/>
          <w:kern w:val="0"/>
          <w:szCs w:val="21"/>
        </w:rPr>
        <w:br w:type="page"/>
      </w:r>
    </w:p>
    <w:p w:rsidR="00AD50BA" w:rsidRPr="00F003A3" w:rsidRDefault="00186B09" w:rsidP="00F003A3">
      <w:pPr>
        <w:widowControl/>
        <w:shd w:val="clear" w:color="auto" w:fill="FFFFFF"/>
        <w:snapToGrid w:val="0"/>
        <w:spacing w:line="300" w:lineRule="auto"/>
        <w:rPr>
          <w:rFonts w:ascii="Arial" w:eastAsia="宋体" w:hAnsi="Arial" w:cs="Arial"/>
          <w:color w:val="000000"/>
          <w:kern w:val="0"/>
          <w:szCs w:val="21"/>
        </w:rPr>
      </w:pPr>
      <w:r w:rsidRPr="00F003A3">
        <w:rPr>
          <w:rFonts w:ascii="Arial" w:eastAsia="宋体" w:hAnsi="Arial" w:cs="Arial"/>
          <w:color w:val="000000"/>
          <w:kern w:val="0"/>
          <w:szCs w:val="21"/>
        </w:rPr>
        <w:lastRenderedPageBreak/>
        <w:t>计算机化</w:t>
      </w:r>
      <w:r w:rsidR="001E6D81" w:rsidRPr="00F003A3">
        <w:rPr>
          <w:rFonts w:ascii="Arial" w:eastAsia="宋体" w:hAnsi="Arial" w:cs="Arial"/>
          <w:color w:val="000000"/>
          <w:kern w:val="0"/>
          <w:szCs w:val="21"/>
        </w:rPr>
        <w:t>分娩</w:t>
      </w:r>
      <w:r w:rsidR="00370F6E" w:rsidRPr="00F003A3">
        <w:rPr>
          <w:rFonts w:ascii="Arial" w:eastAsia="宋体" w:hAnsi="Arial" w:cs="Arial"/>
          <w:color w:val="000000"/>
          <w:kern w:val="0"/>
          <w:szCs w:val="21"/>
        </w:rPr>
        <w:t>监测系统</w:t>
      </w:r>
      <w:r w:rsidR="00AD50BA" w:rsidRPr="00F003A3">
        <w:rPr>
          <w:rFonts w:ascii="Arial" w:eastAsia="宋体" w:hAnsi="Arial" w:cs="Arial"/>
          <w:color w:val="000000"/>
          <w:kern w:val="0"/>
          <w:szCs w:val="21"/>
        </w:rPr>
        <w:t>旨在监测</w:t>
      </w:r>
      <w:r w:rsidRPr="00F003A3">
        <w:rPr>
          <w:rFonts w:ascii="Arial" w:eastAsia="宋体" w:hAnsi="Arial" w:cs="Arial"/>
          <w:color w:val="000000"/>
          <w:kern w:val="0"/>
          <w:szCs w:val="21"/>
        </w:rPr>
        <w:t>晚期妊娠、</w:t>
      </w:r>
      <w:r w:rsidR="00AD50BA" w:rsidRPr="00F003A3">
        <w:rPr>
          <w:rFonts w:ascii="Arial" w:eastAsia="宋体" w:hAnsi="Arial" w:cs="Arial"/>
          <w:color w:val="000000"/>
          <w:kern w:val="0"/>
          <w:szCs w:val="21"/>
        </w:rPr>
        <w:t>顶点</w:t>
      </w:r>
      <w:r w:rsidRPr="00F003A3">
        <w:rPr>
          <w:rFonts w:ascii="Arial" w:eastAsia="宋体" w:hAnsi="Arial" w:cs="Arial"/>
          <w:color w:val="000000"/>
          <w:kern w:val="0"/>
          <w:szCs w:val="21"/>
        </w:rPr>
        <w:t>先露</w:t>
      </w:r>
      <w:r w:rsidR="00AD50BA" w:rsidRPr="00F003A3">
        <w:rPr>
          <w:rFonts w:ascii="Arial" w:eastAsia="宋体" w:hAnsi="Arial" w:cs="Arial"/>
          <w:color w:val="000000"/>
          <w:kern w:val="0"/>
          <w:szCs w:val="21"/>
        </w:rPr>
        <w:t>和</w:t>
      </w:r>
      <w:r w:rsidRPr="00F003A3">
        <w:rPr>
          <w:rFonts w:ascii="Arial" w:eastAsia="宋体" w:hAnsi="Arial" w:cs="Arial"/>
          <w:color w:val="000000"/>
          <w:kern w:val="0"/>
          <w:szCs w:val="21"/>
        </w:rPr>
        <w:t>薄膜</w:t>
      </w:r>
      <w:r w:rsidR="00AD50BA" w:rsidRPr="00F003A3">
        <w:rPr>
          <w:rFonts w:ascii="Arial" w:eastAsia="宋体" w:hAnsi="Arial" w:cs="Arial"/>
          <w:color w:val="000000"/>
          <w:kern w:val="0"/>
          <w:szCs w:val="21"/>
        </w:rPr>
        <w:t>破裂的妇女</w:t>
      </w:r>
      <w:r w:rsidR="0093371E" w:rsidRPr="00F003A3">
        <w:rPr>
          <w:rFonts w:ascii="Arial" w:eastAsia="宋体" w:hAnsi="Arial" w:cs="Arial"/>
          <w:color w:val="000000"/>
          <w:kern w:val="0"/>
          <w:szCs w:val="21"/>
        </w:rPr>
        <w:t>分娩</w:t>
      </w:r>
      <w:r w:rsidR="00AD50BA" w:rsidRPr="00F003A3">
        <w:rPr>
          <w:rFonts w:ascii="Arial" w:eastAsia="宋体" w:hAnsi="Arial" w:cs="Arial"/>
          <w:color w:val="000000"/>
          <w:kern w:val="0"/>
          <w:szCs w:val="21"/>
        </w:rPr>
        <w:t>的</w:t>
      </w:r>
      <w:r w:rsidR="0093371E" w:rsidRPr="00F003A3">
        <w:rPr>
          <w:rFonts w:ascii="Arial" w:eastAsia="宋体" w:hAnsi="Arial" w:cs="Arial"/>
          <w:color w:val="000000"/>
          <w:kern w:val="0"/>
          <w:szCs w:val="21"/>
        </w:rPr>
        <w:t>活跃期</w:t>
      </w:r>
      <w:r w:rsidR="00AD50BA" w:rsidRPr="00F003A3">
        <w:rPr>
          <w:rFonts w:ascii="Arial" w:eastAsia="宋体" w:hAnsi="Arial" w:cs="Arial"/>
          <w:color w:val="000000"/>
          <w:kern w:val="0"/>
          <w:szCs w:val="21"/>
        </w:rPr>
        <w:t>。当</w:t>
      </w:r>
      <w:r w:rsidRPr="00F003A3">
        <w:rPr>
          <w:rFonts w:ascii="Arial" w:eastAsia="宋体" w:hAnsi="Arial" w:cs="Arial"/>
          <w:color w:val="000000"/>
          <w:kern w:val="0"/>
          <w:szCs w:val="21"/>
        </w:rPr>
        <w:t>子</w:t>
      </w:r>
      <w:r w:rsidR="00AD50BA" w:rsidRPr="00F003A3">
        <w:rPr>
          <w:rFonts w:ascii="Arial" w:eastAsia="宋体" w:hAnsi="Arial" w:cs="Arial"/>
          <w:color w:val="000000"/>
          <w:kern w:val="0"/>
          <w:szCs w:val="21"/>
        </w:rPr>
        <w:t>宫颈扩张在</w:t>
      </w:r>
      <w:r w:rsidR="00AD50BA" w:rsidRPr="00F003A3">
        <w:rPr>
          <w:rFonts w:ascii="Arial" w:eastAsia="宋体" w:hAnsi="Arial" w:cs="Arial"/>
          <w:color w:val="000000"/>
          <w:kern w:val="0"/>
          <w:szCs w:val="21"/>
        </w:rPr>
        <w:t>3</w:t>
      </w:r>
      <w:r w:rsidR="00AD50BA" w:rsidRPr="00F003A3">
        <w:rPr>
          <w:rFonts w:ascii="Arial" w:eastAsia="宋体" w:hAnsi="Arial" w:cs="Arial"/>
          <w:color w:val="000000"/>
          <w:kern w:val="0"/>
          <w:szCs w:val="21"/>
        </w:rPr>
        <w:t>厘米到</w:t>
      </w:r>
      <w:r w:rsidR="00AD50BA" w:rsidRPr="00F003A3">
        <w:rPr>
          <w:rFonts w:ascii="Arial" w:eastAsia="宋体" w:hAnsi="Arial" w:cs="Arial"/>
          <w:color w:val="000000"/>
          <w:kern w:val="0"/>
          <w:szCs w:val="21"/>
        </w:rPr>
        <w:t>7</w:t>
      </w:r>
      <w:r w:rsidR="00AD50BA" w:rsidRPr="00F003A3">
        <w:rPr>
          <w:rFonts w:ascii="Arial" w:eastAsia="宋体" w:hAnsi="Arial" w:cs="Arial"/>
          <w:color w:val="000000"/>
          <w:kern w:val="0"/>
          <w:szCs w:val="21"/>
        </w:rPr>
        <w:t>厘米之间时，</w:t>
      </w:r>
      <w:r w:rsidRPr="00F003A3">
        <w:rPr>
          <w:rFonts w:ascii="Arial" w:eastAsia="宋体" w:hAnsi="Arial" w:cs="Arial"/>
          <w:color w:val="000000"/>
          <w:kern w:val="0"/>
          <w:szCs w:val="21"/>
        </w:rPr>
        <w:t>应将其置入</w:t>
      </w:r>
      <w:r w:rsidR="00AD50BA" w:rsidRPr="00F003A3">
        <w:rPr>
          <w:rFonts w:ascii="Arial" w:eastAsia="宋体" w:hAnsi="Arial" w:cs="Arial"/>
          <w:color w:val="000000"/>
          <w:kern w:val="0"/>
          <w:szCs w:val="21"/>
        </w:rPr>
        <w:t>。该</w:t>
      </w:r>
      <w:r w:rsidRPr="00F003A3">
        <w:rPr>
          <w:rFonts w:ascii="Arial" w:eastAsia="宋体" w:hAnsi="Arial" w:cs="Arial"/>
          <w:color w:val="000000"/>
          <w:kern w:val="0"/>
          <w:szCs w:val="21"/>
        </w:rPr>
        <w:t>器械将</w:t>
      </w:r>
      <w:r w:rsidR="0093371E" w:rsidRPr="00F003A3">
        <w:rPr>
          <w:rFonts w:ascii="Arial" w:eastAsia="宋体" w:hAnsi="Arial" w:cs="Arial"/>
          <w:color w:val="000000"/>
          <w:kern w:val="0"/>
          <w:szCs w:val="21"/>
        </w:rPr>
        <w:t>用超声换能器连接到母体腹部和子宫颈以及胎儿头皮，</w:t>
      </w:r>
      <w:r w:rsidR="00AD50BA" w:rsidRPr="00F003A3">
        <w:rPr>
          <w:rFonts w:ascii="Arial" w:eastAsia="宋体" w:hAnsi="Arial" w:cs="Arial"/>
          <w:color w:val="000000"/>
          <w:kern w:val="0"/>
          <w:szCs w:val="21"/>
        </w:rPr>
        <w:t>连续测量子宫颈扩张和胎儿头部。这些测量以数字和图形方式</w:t>
      </w:r>
      <w:r w:rsidRPr="00F003A3">
        <w:rPr>
          <w:rFonts w:ascii="Arial" w:eastAsia="宋体" w:hAnsi="Arial" w:cs="Arial"/>
          <w:color w:val="000000"/>
          <w:kern w:val="0"/>
          <w:szCs w:val="21"/>
        </w:rPr>
        <w:t>按时间</w:t>
      </w:r>
      <w:r w:rsidR="00AD50BA" w:rsidRPr="00F003A3">
        <w:rPr>
          <w:rFonts w:ascii="Arial" w:eastAsia="宋体" w:hAnsi="Arial" w:cs="Arial"/>
          <w:color w:val="000000"/>
          <w:kern w:val="0"/>
          <w:szCs w:val="21"/>
        </w:rPr>
        <w:t>显示，显示</w:t>
      </w:r>
      <w:r w:rsidR="001E6D81" w:rsidRPr="00F003A3">
        <w:rPr>
          <w:rFonts w:ascii="Arial" w:eastAsia="宋体" w:hAnsi="Arial" w:cs="Arial"/>
          <w:color w:val="000000"/>
          <w:kern w:val="0"/>
          <w:szCs w:val="21"/>
        </w:rPr>
        <w:t>分娩</w:t>
      </w:r>
      <w:r w:rsidR="00AD50BA" w:rsidRPr="00F003A3">
        <w:rPr>
          <w:rFonts w:ascii="Arial" w:eastAsia="宋体" w:hAnsi="Arial" w:cs="Arial"/>
          <w:color w:val="000000"/>
          <w:kern w:val="0"/>
          <w:szCs w:val="21"/>
        </w:rPr>
        <w:t>进度。</w:t>
      </w:r>
    </w:p>
    <w:p w:rsidR="00AD50BA" w:rsidRPr="00F003A3" w:rsidRDefault="00AD50BA" w:rsidP="00F003A3">
      <w:pPr>
        <w:widowControl/>
        <w:shd w:val="clear" w:color="auto" w:fill="FFFFFF"/>
        <w:snapToGrid w:val="0"/>
        <w:spacing w:line="300" w:lineRule="auto"/>
        <w:rPr>
          <w:rFonts w:ascii="Arial" w:eastAsia="宋体" w:hAnsi="Arial" w:cs="Arial"/>
          <w:color w:val="000000"/>
          <w:kern w:val="0"/>
          <w:szCs w:val="21"/>
        </w:rPr>
      </w:pPr>
    </w:p>
    <w:p w:rsidR="003C0F18" w:rsidRPr="00F003A3" w:rsidRDefault="00660CA1" w:rsidP="00F003A3">
      <w:pPr>
        <w:widowControl/>
        <w:shd w:val="clear" w:color="auto" w:fill="FFFFFF"/>
        <w:snapToGrid w:val="0"/>
        <w:spacing w:line="300" w:lineRule="auto"/>
        <w:rPr>
          <w:rFonts w:ascii="Arial" w:eastAsia="宋体" w:hAnsi="Arial" w:cs="Arial"/>
          <w:color w:val="000000"/>
          <w:kern w:val="0"/>
          <w:szCs w:val="21"/>
        </w:rPr>
      </w:pPr>
      <w:hyperlink r:id="rId43" w:anchor="top" w:history="1">
        <w:r w:rsidR="008C2FFA" w:rsidRPr="00F003A3">
          <w:rPr>
            <w:rFonts w:ascii="Arial" w:eastAsia="宋体" w:hAnsi="Arial" w:cs="Arial"/>
            <w:b/>
            <w:bCs/>
            <w:color w:val="0000CC"/>
            <w:kern w:val="0"/>
            <w:szCs w:val="21"/>
            <w:u w:val="single"/>
          </w:rPr>
          <w:t>回到顶部</w:t>
        </w:r>
      </w:hyperlink>
    </w:p>
    <w:p w:rsidR="003C0F18" w:rsidRPr="00F003A3" w:rsidRDefault="00660CA1" w:rsidP="00F003A3">
      <w:pPr>
        <w:widowControl/>
        <w:shd w:val="clear" w:color="auto" w:fill="FFFFFF"/>
        <w:snapToGrid w:val="0"/>
        <w:spacing w:before="330" w:after="330" w:line="300" w:lineRule="auto"/>
        <w:rPr>
          <w:rFonts w:ascii="Arial" w:eastAsia="宋体" w:hAnsi="Arial" w:cs="Arial"/>
          <w:color w:val="000000"/>
          <w:kern w:val="0"/>
          <w:szCs w:val="21"/>
        </w:rPr>
      </w:pPr>
      <w:r>
        <w:rPr>
          <w:rFonts w:ascii="Arial" w:eastAsia="宋体" w:hAnsi="Arial" w:cs="Arial"/>
          <w:color w:val="000000"/>
          <w:kern w:val="0"/>
          <w:szCs w:val="21"/>
        </w:rPr>
        <w:pict>
          <v:rect id="_x0000_i1041" style="width:0;height:0" o:hralign="center" o:hrstd="t" o:hr="t" fillcolor="#a0a0a0" stroked="f"/>
        </w:pict>
      </w:r>
    </w:p>
    <w:p w:rsidR="003C0F18" w:rsidRPr="00320A8C" w:rsidRDefault="007D291D"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320A8C">
        <w:rPr>
          <w:rFonts w:ascii="Arial" w:eastAsia="宋体" w:hAnsi="Arial" w:cs="Arial"/>
          <w:b/>
          <w:bCs/>
          <w:color w:val="0000CC"/>
          <w:kern w:val="0"/>
          <w:szCs w:val="21"/>
          <w:u w:val="single"/>
        </w:rPr>
        <w:t>最小负担条款</w:t>
      </w:r>
      <w:r w:rsidR="003C0F18" w:rsidRPr="00320A8C">
        <w:rPr>
          <w:rFonts w:ascii="Arial" w:eastAsia="宋体" w:hAnsi="Arial" w:cs="Arial"/>
          <w:b/>
          <w:bCs/>
          <w:color w:val="0000CC"/>
          <w:kern w:val="0"/>
          <w:szCs w:val="21"/>
          <w:u w:val="single"/>
        </w:rPr>
        <w:t xml:space="preserve"> </w:t>
      </w:r>
      <w:r w:rsidRPr="00320A8C">
        <w:rPr>
          <w:rFonts w:ascii="Arial" w:eastAsia="宋体" w:hAnsi="Arial" w:cs="Arial"/>
          <w:b/>
          <w:bCs/>
          <w:color w:val="0000CC"/>
          <w:kern w:val="0"/>
          <w:szCs w:val="21"/>
          <w:u w:val="single"/>
        </w:rPr>
        <w:t>–</w:t>
      </w:r>
      <w:r w:rsidR="003C0F18" w:rsidRPr="00320A8C">
        <w:rPr>
          <w:rFonts w:ascii="Arial" w:eastAsia="宋体" w:hAnsi="Arial" w:cs="Arial"/>
          <w:b/>
          <w:bCs/>
          <w:color w:val="0000CC"/>
          <w:kern w:val="0"/>
          <w:szCs w:val="21"/>
          <w:u w:val="single"/>
        </w:rPr>
        <w:t xml:space="preserve"> </w:t>
      </w:r>
      <w:r w:rsidRPr="00320A8C">
        <w:rPr>
          <w:rFonts w:ascii="Arial" w:eastAsia="宋体" w:hAnsi="Arial" w:cs="Arial"/>
          <w:b/>
          <w:bCs/>
          <w:color w:val="0000CC"/>
          <w:kern w:val="0"/>
          <w:szCs w:val="21"/>
          <w:u w:val="single"/>
        </w:rPr>
        <w:t>与实施相关的</w:t>
      </w:r>
      <w:r w:rsidR="0093371E" w:rsidRPr="00320A8C">
        <w:rPr>
          <w:rFonts w:ascii="Arial" w:eastAsia="宋体" w:hAnsi="Arial" w:cs="Arial"/>
          <w:b/>
          <w:bCs/>
          <w:color w:val="0000CC"/>
          <w:kern w:val="0"/>
          <w:szCs w:val="21"/>
          <w:u w:val="single"/>
        </w:rPr>
        <w:t>活动</w:t>
      </w:r>
      <w:bookmarkStart w:id="0" w:name="_GoBack"/>
      <w:bookmarkEnd w:id="0"/>
    </w:p>
    <w:p w:rsidR="003C0F18" w:rsidRPr="00320A8C" w:rsidRDefault="007D291D"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320A8C">
        <w:rPr>
          <w:rFonts w:ascii="Arial" w:eastAsia="宋体" w:hAnsi="Arial" w:cs="Arial"/>
          <w:b/>
          <w:bCs/>
          <w:color w:val="0000CC"/>
          <w:kern w:val="0"/>
          <w:szCs w:val="21"/>
          <w:u w:val="single"/>
        </w:rPr>
        <w:t>器械建议</w:t>
      </w:r>
    </w:p>
    <w:p w:rsidR="003C0F18" w:rsidRPr="00320A8C" w:rsidRDefault="003C0F18" w:rsidP="00320A8C">
      <w:pPr>
        <w:pStyle w:val="aa"/>
        <w:widowControl/>
        <w:numPr>
          <w:ilvl w:val="0"/>
          <w:numId w:val="30"/>
        </w:numPr>
        <w:shd w:val="clear" w:color="auto" w:fill="FFFFFF"/>
        <w:snapToGrid w:val="0"/>
        <w:spacing w:line="300" w:lineRule="auto"/>
        <w:ind w:firstLineChars="0"/>
        <w:rPr>
          <w:rFonts w:ascii="Arial" w:eastAsia="宋体" w:hAnsi="Arial" w:cs="Arial"/>
          <w:b/>
          <w:bCs/>
          <w:color w:val="0000CC"/>
          <w:kern w:val="0"/>
          <w:szCs w:val="21"/>
          <w:u w:val="single"/>
        </w:rPr>
      </w:pPr>
      <w:hyperlink r:id="rId44" w:history="1">
        <w:r w:rsidR="00645EC5" w:rsidRPr="00320A8C">
          <w:rPr>
            <w:rFonts w:ascii="Arial" w:eastAsia="宋体" w:hAnsi="Arial" w:cs="Arial"/>
            <w:b/>
            <w:bCs/>
            <w:color w:val="0000CC"/>
            <w:kern w:val="0"/>
            <w:szCs w:val="21"/>
            <w:u w:val="single"/>
          </w:rPr>
          <w:t>传统</w:t>
        </w:r>
        <w:r w:rsidR="007D291D" w:rsidRPr="00320A8C">
          <w:rPr>
            <w:rFonts w:ascii="Arial" w:eastAsia="宋体" w:hAnsi="Arial" w:cs="Arial"/>
            <w:b/>
            <w:bCs/>
            <w:color w:val="0000CC"/>
            <w:kern w:val="0"/>
            <w:szCs w:val="21"/>
            <w:u w:val="single"/>
          </w:rPr>
          <w:t>和</w:t>
        </w:r>
        <w:r w:rsidR="00095ACD" w:rsidRPr="00320A8C">
          <w:rPr>
            <w:rFonts w:ascii="Arial" w:eastAsia="宋体" w:hAnsi="Arial" w:cs="Arial"/>
            <w:b/>
            <w:bCs/>
            <w:color w:val="0000CC"/>
            <w:kern w:val="0"/>
            <w:szCs w:val="21"/>
            <w:u w:val="single"/>
          </w:rPr>
          <w:t>简化</w:t>
        </w:r>
        <w:r w:rsidRPr="00320A8C">
          <w:rPr>
            <w:rFonts w:ascii="Arial" w:eastAsia="宋体" w:hAnsi="Arial" w:cs="Arial"/>
            <w:b/>
            <w:bCs/>
            <w:color w:val="0000CC"/>
            <w:kern w:val="0"/>
            <w:szCs w:val="21"/>
            <w:u w:val="single"/>
          </w:rPr>
          <w:t>510(k)</w:t>
        </w:r>
        <w:r w:rsidR="007D291D" w:rsidRPr="00320A8C">
          <w:rPr>
            <w:rFonts w:ascii="Arial" w:eastAsia="宋体" w:hAnsi="Arial" w:cs="Arial"/>
            <w:b/>
            <w:bCs/>
            <w:color w:val="0000CC"/>
            <w:kern w:val="0"/>
            <w:szCs w:val="21"/>
            <w:u w:val="single"/>
          </w:rPr>
          <w:t>的格式</w:t>
        </w:r>
      </w:hyperlink>
    </w:p>
    <w:p w:rsidR="003C0F18" w:rsidRPr="00320A8C" w:rsidRDefault="00660CA1" w:rsidP="00320A8C">
      <w:pPr>
        <w:pStyle w:val="aa"/>
        <w:widowControl/>
        <w:numPr>
          <w:ilvl w:val="0"/>
          <w:numId w:val="30"/>
        </w:numPr>
        <w:shd w:val="clear" w:color="auto" w:fill="FFFFFF"/>
        <w:snapToGrid w:val="0"/>
        <w:spacing w:line="300" w:lineRule="auto"/>
        <w:ind w:firstLineChars="0"/>
        <w:rPr>
          <w:rFonts w:ascii="Arial" w:eastAsia="宋体" w:hAnsi="Arial" w:cs="Arial"/>
          <w:b/>
          <w:bCs/>
          <w:color w:val="0000CC"/>
          <w:kern w:val="0"/>
          <w:szCs w:val="21"/>
          <w:u w:val="single"/>
        </w:rPr>
      </w:pPr>
      <w:hyperlink r:id="rId45" w:history="1">
        <w:r w:rsidR="007D291D" w:rsidRPr="00320A8C">
          <w:rPr>
            <w:rFonts w:ascii="Arial" w:eastAsia="宋体" w:hAnsi="Arial" w:cs="Arial"/>
            <w:b/>
            <w:bCs/>
            <w:color w:val="0000CC"/>
            <w:kern w:val="0"/>
            <w:szCs w:val="21"/>
            <w:u w:val="single"/>
          </w:rPr>
          <w:t>新版</w:t>
        </w:r>
        <w:r w:rsidR="003C0F18" w:rsidRPr="00320A8C">
          <w:rPr>
            <w:rFonts w:ascii="Arial" w:eastAsia="宋体" w:hAnsi="Arial" w:cs="Arial"/>
            <w:b/>
            <w:bCs/>
            <w:color w:val="0000CC"/>
            <w:kern w:val="0"/>
            <w:szCs w:val="21"/>
            <w:u w:val="single"/>
          </w:rPr>
          <w:t xml:space="preserve">510(k) </w:t>
        </w:r>
        <w:r w:rsidR="007D291D" w:rsidRPr="00320A8C">
          <w:rPr>
            <w:rFonts w:ascii="Arial" w:eastAsia="宋体" w:hAnsi="Arial" w:cs="Arial"/>
            <w:b/>
            <w:bCs/>
            <w:color w:val="0000CC"/>
            <w:kern w:val="0"/>
            <w:szCs w:val="21"/>
            <w:u w:val="single"/>
          </w:rPr>
          <w:t>范式</w:t>
        </w:r>
      </w:hyperlink>
    </w:p>
    <w:p w:rsidR="003C0F18"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320A8C">
        <w:rPr>
          <w:rFonts w:ascii="Arial" w:eastAsia="宋体" w:hAnsi="Arial" w:cs="Arial"/>
          <w:color w:val="000000"/>
          <w:kern w:val="0"/>
          <w:szCs w:val="21"/>
        </w:rPr>
        <w:t>关于建议格式，请参考</w:t>
      </w:r>
      <w:r w:rsidR="0093371E" w:rsidRPr="00660CA1">
        <w:rPr>
          <w:rFonts w:ascii="Arial" w:eastAsia="宋体" w:hAnsi="Arial" w:cs="Arial" w:hint="eastAsia"/>
          <w:b/>
          <w:bCs/>
          <w:color w:val="0000CC"/>
          <w:kern w:val="0"/>
          <w:szCs w:val="21"/>
          <w:u w:val="single"/>
        </w:rPr>
        <w:t>适应症</w:t>
      </w:r>
      <w:r w:rsidRPr="00660CA1">
        <w:rPr>
          <w:rFonts w:ascii="Arial" w:eastAsia="宋体" w:hAnsi="Arial" w:cs="Arial" w:hint="eastAsia"/>
          <w:b/>
          <w:bCs/>
          <w:color w:val="0000CC"/>
          <w:kern w:val="0"/>
          <w:szCs w:val="21"/>
          <w:u w:val="single"/>
        </w:rPr>
        <w:t>表</w:t>
      </w:r>
      <w:r w:rsidRPr="00320A8C">
        <w:rPr>
          <w:rFonts w:ascii="Arial" w:eastAsia="宋体" w:hAnsi="Arial" w:cs="Arial"/>
          <w:color w:val="000000"/>
          <w:kern w:val="0"/>
          <w:szCs w:val="21"/>
        </w:rPr>
        <w:t>（</w:t>
      </w:r>
      <w:r w:rsidRPr="00320A8C">
        <w:rPr>
          <w:rFonts w:ascii="Arial" w:eastAsia="宋体" w:hAnsi="Arial" w:cs="Arial"/>
          <w:color w:val="000000"/>
          <w:kern w:val="0"/>
          <w:szCs w:val="21"/>
        </w:rPr>
        <w:t>PDF</w:t>
      </w:r>
      <w:r w:rsidRPr="00320A8C">
        <w:rPr>
          <w:rFonts w:ascii="Arial" w:eastAsia="宋体" w:hAnsi="Arial" w:cs="Arial"/>
          <w:color w:val="000000"/>
          <w:kern w:val="0"/>
          <w:szCs w:val="21"/>
        </w:rPr>
        <w:t>文件大小：</w:t>
      </w:r>
      <w:r w:rsidRPr="00320A8C">
        <w:rPr>
          <w:rFonts w:ascii="Arial" w:eastAsia="宋体" w:hAnsi="Arial" w:cs="Arial"/>
          <w:color w:val="000000"/>
          <w:kern w:val="0"/>
          <w:szCs w:val="21"/>
        </w:rPr>
        <w:t>1.03MB</w:t>
      </w:r>
      <w:r w:rsidRPr="00320A8C">
        <w:rPr>
          <w:rFonts w:ascii="Arial" w:eastAsia="宋体" w:hAnsi="Arial" w:cs="Arial"/>
          <w:color w:val="000000"/>
          <w:kern w:val="0"/>
          <w:szCs w:val="21"/>
        </w:rPr>
        <w:t>）。</w:t>
      </w:r>
    </w:p>
    <w:p w:rsidR="00AD50BA"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320A8C">
        <w:rPr>
          <w:rFonts w:ascii="Arial" w:eastAsia="宋体" w:hAnsi="Arial" w:cs="Arial"/>
          <w:color w:val="000000"/>
          <w:kern w:val="0"/>
          <w:szCs w:val="21"/>
        </w:rPr>
        <w:t>如果</w:t>
      </w:r>
      <w:r w:rsidRPr="00320A8C">
        <w:rPr>
          <w:rFonts w:ascii="Arial" w:eastAsia="宋体" w:hAnsi="Arial" w:cs="Arial"/>
          <w:color w:val="000000"/>
          <w:kern w:val="0"/>
          <w:szCs w:val="21"/>
        </w:rPr>
        <w:t>FDA</w:t>
      </w:r>
      <w:r w:rsidRPr="00320A8C">
        <w:rPr>
          <w:rFonts w:ascii="Arial" w:eastAsia="宋体" w:hAnsi="Arial" w:cs="Arial"/>
          <w:color w:val="000000"/>
          <w:kern w:val="0"/>
          <w:szCs w:val="21"/>
        </w:rPr>
        <w:t>根据验收标准进行了实质等同性测定，则</w:t>
      </w:r>
      <w:r w:rsidR="00F8362E" w:rsidRPr="00320A8C">
        <w:rPr>
          <w:rFonts w:ascii="Arial" w:eastAsia="宋体" w:hAnsi="Arial" w:cs="Arial"/>
          <w:color w:val="000000"/>
          <w:kern w:val="0"/>
          <w:szCs w:val="21"/>
        </w:rPr>
        <w:t>我们建议</w:t>
      </w:r>
      <w:r w:rsidRPr="00320A8C">
        <w:rPr>
          <w:rFonts w:ascii="Arial" w:eastAsia="宋体" w:hAnsi="Arial" w:cs="Arial"/>
          <w:color w:val="000000"/>
          <w:kern w:val="0"/>
          <w:szCs w:val="21"/>
        </w:rPr>
        <w:t>在引入州际贸易之前，应对主题器械进行测试且应显示其已符合这些验收标准。如果成品器械不符合验收标准，并因此与已许可的</w:t>
      </w:r>
      <w:r w:rsidRPr="00320A8C">
        <w:rPr>
          <w:rFonts w:ascii="Arial" w:eastAsia="宋体" w:hAnsi="Arial" w:cs="Arial"/>
          <w:color w:val="000000"/>
          <w:kern w:val="0"/>
          <w:szCs w:val="21"/>
        </w:rPr>
        <w:t>510</w:t>
      </w:r>
      <w:r w:rsidRPr="00320A8C">
        <w:rPr>
          <w:rFonts w:ascii="Arial" w:eastAsia="宋体" w:hAnsi="Arial" w:cs="Arial"/>
          <w:color w:val="000000"/>
          <w:kern w:val="0"/>
          <w:szCs w:val="21"/>
        </w:rPr>
        <w:t>（</w:t>
      </w:r>
      <w:r w:rsidRPr="00320A8C">
        <w:rPr>
          <w:rFonts w:ascii="Arial" w:eastAsia="宋体" w:hAnsi="Arial" w:cs="Arial"/>
          <w:color w:val="000000"/>
          <w:kern w:val="0"/>
          <w:szCs w:val="21"/>
        </w:rPr>
        <w:t>k</w:t>
      </w:r>
      <w:r w:rsidRPr="00320A8C">
        <w:rPr>
          <w:rFonts w:ascii="Arial" w:eastAsia="宋体" w:hAnsi="Arial" w:cs="Arial"/>
          <w:color w:val="000000"/>
          <w:kern w:val="0"/>
          <w:szCs w:val="21"/>
        </w:rPr>
        <w:t>）中所述的器械不同，则</w:t>
      </w:r>
      <w:r w:rsidRPr="00320A8C">
        <w:rPr>
          <w:rFonts w:ascii="Arial" w:eastAsia="宋体" w:hAnsi="Arial" w:cs="Arial"/>
          <w:color w:val="000000"/>
          <w:kern w:val="0"/>
          <w:szCs w:val="21"/>
        </w:rPr>
        <w:t>FDA</w:t>
      </w:r>
      <w:r w:rsidRPr="00320A8C">
        <w:rPr>
          <w:rFonts w:ascii="Arial" w:eastAsia="宋体" w:hAnsi="Arial" w:cs="Arial"/>
          <w:color w:val="000000"/>
          <w:kern w:val="0"/>
          <w:szCs w:val="21"/>
        </w:rPr>
        <w:t>建议</w:t>
      </w:r>
      <w:r w:rsidR="00F8362E" w:rsidRPr="00320A8C">
        <w:rPr>
          <w:rFonts w:ascii="Arial" w:eastAsia="宋体" w:hAnsi="Arial" w:cs="Arial"/>
          <w:color w:val="000000"/>
          <w:kern w:val="0"/>
          <w:szCs w:val="21"/>
        </w:rPr>
        <w:t>贵公司</w:t>
      </w:r>
      <w:r w:rsidRPr="00320A8C">
        <w:rPr>
          <w:rFonts w:ascii="Arial" w:eastAsia="宋体" w:hAnsi="Arial" w:cs="Arial"/>
          <w:color w:val="000000"/>
          <w:kern w:val="0"/>
          <w:szCs w:val="21"/>
        </w:rPr>
        <w:t>应使用与用于评估对合法</w:t>
      </w:r>
      <w:r w:rsidR="00F8362E" w:rsidRPr="00320A8C">
        <w:rPr>
          <w:rFonts w:ascii="Arial" w:eastAsia="宋体" w:hAnsi="Arial" w:cs="Arial"/>
          <w:color w:val="000000"/>
          <w:kern w:val="0"/>
          <w:szCs w:val="21"/>
        </w:rPr>
        <w:t>上市</w:t>
      </w:r>
      <w:r w:rsidRPr="00320A8C">
        <w:rPr>
          <w:rFonts w:ascii="Arial" w:eastAsia="宋体" w:hAnsi="Arial" w:cs="Arial"/>
          <w:color w:val="000000"/>
          <w:kern w:val="0"/>
          <w:szCs w:val="21"/>
        </w:rPr>
        <w:t>器械的修改相同的标准（</w:t>
      </w:r>
      <w:r w:rsidRPr="00320A8C">
        <w:rPr>
          <w:rFonts w:ascii="Arial" w:eastAsia="宋体" w:hAnsi="Arial" w:cs="Arial"/>
          <w:color w:val="000000"/>
          <w:kern w:val="0"/>
          <w:szCs w:val="21"/>
        </w:rPr>
        <w:t>21 CFR 807.81</w:t>
      </w:r>
      <w:r w:rsidRPr="00320A8C">
        <w:rPr>
          <w:rFonts w:ascii="Arial" w:eastAsia="宋体" w:hAnsi="Arial" w:cs="Arial"/>
          <w:color w:val="000000"/>
          <w:kern w:val="0"/>
          <w:szCs w:val="21"/>
        </w:rPr>
        <w:t>（</w:t>
      </w:r>
      <w:r w:rsidRPr="00320A8C">
        <w:rPr>
          <w:rFonts w:ascii="Arial" w:eastAsia="宋体" w:hAnsi="Arial" w:cs="Arial"/>
          <w:color w:val="000000"/>
          <w:kern w:val="0"/>
          <w:szCs w:val="21"/>
        </w:rPr>
        <w:t>a</w:t>
      </w:r>
      <w:r w:rsidR="000008E1" w:rsidRPr="00320A8C">
        <w:rPr>
          <w:rFonts w:ascii="Arial" w:eastAsia="宋体" w:hAnsi="Arial" w:cs="Arial"/>
          <w:color w:val="000000"/>
          <w:kern w:val="0"/>
          <w:szCs w:val="21"/>
        </w:rPr>
        <w:t>）</w:t>
      </w:r>
      <w:r w:rsidRPr="00320A8C">
        <w:rPr>
          <w:rFonts w:ascii="Arial" w:eastAsia="宋体" w:hAnsi="Arial" w:cs="Arial"/>
          <w:color w:val="000000"/>
          <w:kern w:val="0"/>
          <w:szCs w:val="21"/>
        </w:rPr>
        <w:t>（</w:t>
      </w:r>
      <w:r w:rsidRPr="00320A8C">
        <w:rPr>
          <w:rFonts w:ascii="Arial" w:eastAsia="宋体" w:hAnsi="Arial" w:cs="Arial"/>
          <w:color w:val="000000"/>
          <w:kern w:val="0"/>
          <w:szCs w:val="21"/>
        </w:rPr>
        <w:t>3</w:t>
      </w:r>
      <w:r w:rsidRPr="00320A8C">
        <w:rPr>
          <w:rFonts w:ascii="Arial" w:eastAsia="宋体" w:hAnsi="Arial" w:cs="Arial"/>
          <w:color w:val="000000"/>
          <w:kern w:val="0"/>
          <w:szCs w:val="21"/>
        </w:rPr>
        <w:t>））来确定成品器械</w:t>
      </w:r>
      <w:r w:rsidR="00F8362E" w:rsidRPr="00320A8C">
        <w:rPr>
          <w:rFonts w:ascii="Arial" w:eastAsia="宋体" w:hAnsi="Arial" w:cs="Arial"/>
          <w:color w:val="000000"/>
          <w:kern w:val="0"/>
          <w:szCs w:val="21"/>
        </w:rPr>
        <w:t>的上市</w:t>
      </w:r>
      <w:r w:rsidRPr="00320A8C">
        <w:rPr>
          <w:rFonts w:ascii="Arial" w:eastAsia="宋体" w:hAnsi="Arial" w:cs="Arial"/>
          <w:color w:val="000000"/>
          <w:kern w:val="0"/>
          <w:szCs w:val="21"/>
        </w:rPr>
        <w:t>是否需要获得新的</w:t>
      </w:r>
      <w:r w:rsidRPr="00320A8C">
        <w:rPr>
          <w:rFonts w:ascii="Arial" w:eastAsia="宋体" w:hAnsi="Arial" w:cs="Arial"/>
          <w:color w:val="000000"/>
          <w:kern w:val="0"/>
          <w:szCs w:val="21"/>
        </w:rPr>
        <w:t>510</w:t>
      </w:r>
      <w:r w:rsidRPr="00320A8C">
        <w:rPr>
          <w:rFonts w:ascii="Arial" w:eastAsia="宋体" w:hAnsi="Arial" w:cs="Arial"/>
          <w:color w:val="000000"/>
          <w:kern w:val="0"/>
          <w:szCs w:val="21"/>
        </w:rPr>
        <w:t>（</w:t>
      </w:r>
      <w:r w:rsidRPr="00320A8C">
        <w:rPr>
          <w:rFonts w:ascii="Arial" w:eastAsia="宋体" w:hAnsi="Arial" w:cs="Arial"/>
          <w:color w:val="000000"/>
          <w:kern w:val="0"/>
          <w:szCs w:val="21"/>
        </w:rPr>
        <w:t>k</w:t>
      </w:r>
      <w:r w:rsidRPr="00320A8C">
        <w:rPr>
          <w:rFonts w:ascii="Arial" w:eastAsia="宋体" w:hAnsi="Arial" w:cs="Arial"/>
          <w:color w:val="000000"/>
          <w:kern w:val="0"/>
          <w:szCs w:val="21"/>
        </w:rPr>
        <w:t>）许可。</w:t>
      </w:r>
    </w:p>
    <w:p w:rsidR="003C0F18"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320A8C">
        <w:rPr>
          <w:rFonts w:ascii="Arial" w:eastAsia="宋体" w:hAnsi="Arial" w:cs="Arial"/>
          <w:color w:val="000000"/>
          <w:kern w:val="0"/>
          <w:szCs w:val="21"/>
        </w:rPr>
        <w:t>请参见</w:t>
      </w:r>
      <w:r w:rsidRPr="00660CA1">
        <w:rPr>
          <w:rFonts w:ascii="Arial" w:eastAsia="宋体" w:hAnsi="Arial" w:cs="Arial" w:hint="eastAsia"/>
          <w:b/>
          <w:bCs/>
          <w:color w:val="0000CC"/>
          <w:kern w:val="0"/>
          <w:szCs w:val="21"/>
          <w:u w:val="single"/>
        </w:rPr>
        <w:t>符合公认标准声明的所需成分</w:t>
      </w:r>
      <w:r w:rsidRPr="00320A8C">
        <w:rPr>
          <w:rFonts w:ascii="Arial" w:eastAsia="宋体" w:hAnsi="Arial" w:cs="Arial"/>
          <w:color w:val="000000"/>
          <w:kern w:val="0"/>
          <w:szCs w:val="21"/>
        </w:rPr>
        <w:t>（所有上市前通告【</w:t>
      </w:r>
      <w:r w:rsidRPr="00320A8C">
        <w:rPr>
          <w:rFonts w:ascii="Arial" w:eastAsia="宋体" w:hAnsi="Arial" w:cs="Arial"/>
          <w:color w:val="000000"/>
          <w:kern w:val="0"/>
          <w:szCs w:val="21"/>
        </w:rPr>
        <w:t>510</w:t>
      </w:r>
      <w:r w:rsidRPr="00320A8C">
        <w:rPr>
          <w:rFonts w:ascii="Arial" w:eastAsia="宋体" w:hAnsi="Arial" w:cs="Arial"/>
          <w:color w:val="000000"/>
          <w:kern w:val="0"/>
          <w:szCs w:val="21"/>
        </w:rPr>
        <w:t>（</w:t>
      </w:r>
      <w:r w:rsidRPr="00320A8C">
        <w:rPr>
          <w:rFonts w:ascii="Arial" w:eastAsia="宋体" w:hAnsi="Arial" w:cs="Arial"/>
          <w:color w:val="000000"/>
          <w:kern w:val="0"/>
          <w:szCs w:val="21"/>
        </w:rPr>
        <w:t>K</w:t>
      </w:r>
      <w:r w:rsidRPr="00320A8C">
        <w:rPr>
          <w:rFonts w:ascii="Arial" w:eastAsia="宋体" w:hAnsi="Arial" w:cs="Arial"/>
          <w:color w:val="000000"/>
          <w:kern w:val="0"/>
          <w:szCs w:val="21"/>
        </w:rPr>
        <w:t>）】</w:t>
      </w:r>
      <w:r w:rsidR="00A3636E">
        <w:rPr>
          <w:rFonts w:ascii="Arial" w:eastAsia="宋体" w:hAnsi="Arial" w:cs="Arial"/>
          <w:color w:val="000000"/>
          <w:kern w:val="0"/>
          <w:szCs w:val="21"/>
        </w:rPr>
        <w:t>提交资料</w:t>
      </w:r>
      <w:r w:rsidRPr="00320A8C">
        <w:rPr>
          <w:rFonts w:ascii="Arial" w:eastAsia="宋体" w:hAnsi="Arial" w:cs="Arial"/>
          <w:color w:val="000000"/>
          <w:kern w:val="0"/>
          <w:szCs w:val="21"/>
        </w:rPr>
        <w:t>的筛选清单）。</w:t>
      </w:r>
    </w:p>
    <w:p w:rsidR="003C0F18"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660CA1">
        <w:rPr>
          <w:rFonts w:ascii="Arial" w:eastAsia="宋体" w:hAnsi="Arial" w:cs="Arial" w:hint="eastAsia"/>
          <w:b/>
          <w:bCs/>
          <w:color w:val="0000CC"/>
          <w:kern w:val="0"/>
          <w:szCs w:val="21"/>
          <w:u w:val="single"/>
        </w:rPr>
        <w:t>实质等同性测定中的标准使用</w:t>
      </w:r>
      <w:r w:rsidR="00E431D7" w:rsidRPr="00660CA1">
        <w:rPr>
          <w:rFonts w:ascii="Arial" w:eastAsia="宋体" w:hAnsi="Arial" w:cs="Arial" w:hint="eastAsia"/>
          <w:b/>
          <w:bCs/>
          <w:color w:val="0000CC"/>
          <w:kern w:val="0"/>
          <w:szCs w:val="21"/>
          <w:u w:val="single"/>
        </w:rPr>
        <w:t>；</w:t>
      </w:r>
      <w:r w:rsidRPr="00660CA1">
        <w:rPr>
          <w:rFonts w:ascii="Arial" w:eastAsia="宋体" w:hAnsi="Arial" w:cs="Arial" w:hint="eastAsia"/>
          <w:b/>
          <w:bCs/>
          <w:color w:val="0000CC"/>
          <w:kern w:val="0"/>
          <w:szCs w:val="21"/>
          <w:u w:val="single"/>
        </w:rPr>
        <w:t>行业和</w:t>
      </w:r>
      <w:r w:rsidRPr="00660CA1">
        <w:rPr>
          <w:rFonts w:ascii="Arial" w:eastAsia="宋体" w:hAnsi="Arial" w:cs="Arial"/>
          <w:b/>
          <w:bCs/>
          <w:color w:val="0000CC"/>
          <w:kern w:val="0"/>
          <w:szCs w:val="21"/>
          <w:u w:val="single"/>
        </w:rPr>
        <w:t>FDA</w:t>
      </w:r>
      <w:r w:rsidRPr="00660CA1">
        <w:rPr>
          <w:rFonts w:ascii="Arial" w:eastAsia="宋体" w:hAnsi="Arial" w:cs="Arial" w:hint="eastAsia"/>
          <w:b/>
          <w:bCs/>
          <w:color w:val="0000CC"/>
          <w:kern w:val="0"/>
          <w:szCs w:val="21"/>
          <w:u w:val="single"/>
        </w:rPr>
        <w:t>最终指南</w:t>
      </w:r>
    </w:p>
    <w:p w:rsidR="003C0F18"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660CA1">
        <w:rPr>
          <w:rFonts w:ascii="Arial" w:eastAsia="宋体" w:hAnsi="Arial" w:cs="Arial" w:hint="eastAsia"/>
          <w:b/>
          <w:bCs/>
          <w:color w:val="0000CC"/>
          <w:kern w:val="0"/>
          <w:szCs w:val="21"/>
          <w:u w:val="single"/>
        </w:rPr>
        <w:t>给寻求诊断超声系统和换能器的上市许可的制造商的信息</w:t>
      </w:r>
    </w:p>
    <w:p w:rsidR="003C0F18"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660CA1">
        <w:rPr>
          <w:rFonts w:ascii="Arial" w:eastAsia="宋体" w:hAnsi="Arial" w:cs="Arial" w:hint="eastAsia"/>
          <w:b/>
          <w:bCs/>
          <w:color w:val="0000CC"/>
          <w:kern w:val="0"/>
          <w:szCs w:val="21"/>
          <w:u w:val="single"/>
        </w:rPr>
        <w:t>有关用于医疗器械中</w:t>
      </w:r>
      <w:r w:rsidR="00F8362E" w:rsidRPr="00320A8C">
        <w:rPr>
          <w:rFonts w:ascii="Arial" w:eastAsia="宋体" w:hAnsi="Arial" w:cs="Arial"/>
          <w:b/>
          <w:bCs/>
          <w:color w:val="0000CC"/>
          <w:kern w:val="0"/>
          <w:szCs w:val="21"/>
          <w:u w:val="single"/>
        </w:rPr>
        <w:t>包含</w:t>
      </w:r>
      <w:r w:rsidRPr="00660CA1">
        <w:rPr>
          <w:rFonts w:ascii="Arial" w:eastAsia="宋体" w:hAnsi="Arial" w:cs="Arial" w:hint="eastAsia"/>
          <w:b/>
          <w:bCs/>
          <w:color w:val="0000CC"/>
          <w:kern w:val="0"/>
          <w:szCs w:val="21"/>
          <w:u w:val="single"/>
        </w:rPr>
        <w:t>的软件上市前</w:t>
      </w:r>
      <w:r w:rsidR="00A3636E">
        <w:rPr>
          <w:rFonts w:ascii="Arial" w:eastAsia="宋体" w:hAnsi="Arial" w:cs="Arial" w:hint="eastAsia"/>
          <w:b/>
          <w:bCs/>
          <w:color w:val="0000CC"/>
          <w:kern w:val="0"/>
          <w:szCs w:val="21"/>
          <w:u w:val="single"/>
        </w:rPr>
        <w:t>提交资料</w:t>
      </w:r>
      <w:r w:rsidRPr="00660CA1">
        <w:rPr>
          <w:rFonts w:ascii="Arial" w:eastAsia="宋体" w:hAnsi="Arial" w:cs="Arial" w:hint="eastAsia"/>
          <w:b/>
          <w:bCs/>
          <w:color w:val="0000CC"/>
          <w:kern w:val="0"/>
          <w:szCs w:val="21"/>
          <w:u w:val="single"/>
        </w:rPr>
        <w:t>内容的指南</w:t>
      </w:r>
    </w:p>
    <w:p w:rsidR="00AD50BA"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660CA1">
        <w:rPr>
          <w:rFonts w:ascii="Arial" w:eastAsia="宋体" w:hAnsi="Arial" w:cs="Arial" w:hint="eastAsia"/>
          <w:b/>
          <w:bCs/>
          <w:color w:val="0000CC"/>
          <w:kern w:val="0"/>
          <w:szCs w:val="21"/>
          <w:u w:val="single"/>
        </w:rPr>
        <w:t>医疗器械评价的所需生物相容性培训和毒理学特性</w:t>
      </w:r>
      <w:r w:rsidR="00F8362E" w:rsidRPr="00320A8C">
        <w:rPr>
          <w:rFonts w:ascii="Arial" w:eastAsia="宋体" w:hAnsi="Arial" w:cs="Arial"/>
          <w:b/>
          <w:bCs/>
          <w:color w:val="0000CC"/>
          <w:kern w:val="0"/>
          <w:szCs w:val="21"/>
          <w:u w:val="single"/>
        </w:rPr>
        <w:t>，</w:t>
      </w:r>
      <w:r w:rsidRPr="00660CA1">
        <w:rPr>
          <w:rFonts w:ascii="Arial" w:eastAsia="宋体" w:hAnsi="Arial" w:cs="Arial"/>
          <w:b/>
          <w:bCs/>
          <w:color w:val="0000CC"/>
          <w:kern w:val="0"/>
          <w:szCs w:val="21"/>
          <w:u w:val="single"/>
        </w:rPr>
        <w:t>1995</w:t>
      </w:r>
      <w:r w:rsidRPr="00660CA1">
        <w:rPr>
          <w:rFonts w:ascii="Arial" w:eastAsia="宋体" w:hAnsi="Arial" w:cs="Arial" w:hint="eastAsia"/>
          <w:b/>
          <w:bCs/>
          <w:color w:val="0000CC"/>
          <w:kern w:val="0"/>
          <w:szCs w:val="21"/>
          <w:u w:val="single"/>
        </w:rPr>
        <w:t>年</w:t>
      </w:r>
      <w:r w:rsidRPr="00660CA1">
        <w:rPr>
          <w:rFonts w:ascii="Arial" w:eastAsia="宋体" w:hAnsi="Arial" w:cs="Arial"/>
          <w:b/>
          <w:bCs/>
          <w:color w:val="0000CC"/>
          <w:kern w:val="0"/>
          <w:szCs w:val="21"/>
          <w:u w:val="single"/>
        </w:rPr>
        <w:t>5</w:t>
      </w:r>
      <w:r w:rsidRPr="00660CA1">
        <w:rPr>
          <w:rFonts w:ascii="Arial" w:eastAsia="宋体" w:hAnsi="Arial" w:cs="Arial" w:hint="eastAsia"/>
          <w:b/>
          <w:bCs/>
          <w:color w:val="0000CC"/>
          <w:kern w:val="0"/>
          <w:szCs w:val="21"/>
          <w:u w:val="single"/>
        </w:rPr>
        <w:t>月</w:t>
      </w:r>
      <w:r w:rsidRPr="00660CA1">
        <w:rPr>
          <w:rFonts w:ascii="Arial" w:eastAsia="宋体" w:hAnsi="Arial" w:cs="Arial"/>
          <w:b/>
          <w:bCs/>
          <w:color w:val="0000CC"/>
          <w:kern w:val="0"/>
          <w:szCs w:val="21"/>
          <w:u w:val="single"/>
        </w:rPr>
        <w:t>1</w:t>
      </w:r>
      <w:r w:rsidRPr="00660CA1">
        <w:rPr>
          <w:rFonts w:ascii="Arial" w:eastAsia="宋体" w:hAnsi="Arial" w:cs="Arial" w:hint="eastAsia"/>
          <w:b/>
          <w:bCs/>
          <w:color w:val="0000CC"/>
          <w:kern w:val="0"/>
          <w:szCs w:val="21"/>
          <w:u w:val="single"/>
        </w:rPr>
        <w:t>日（</w:t>
      </w:r>
      <w:r w:rsidRPr="00660CA1">
        <w:rPr>
          <w:rFonts w:ascii="Arial" w:eastAsia="宋体" w:hAnsi="Arial" w:cs="Arial"/>
          <w:b/>
          <w:bCs/>
          <w:color w:val="0000CC"/>
          <w:kern w:val="0"/>
          <w:szCs w:val="21"/>
          <w:u w:val="single"/>
        </w:rPr>
        <w:t>G95-1</w:t>
      </w:r>
      <w:r w:rsidR="000008E1" w:rsidRPr="00660CA1">
        <w:rPr>
          <w:rFonts w:ascii="Arial" w:eastAsia="宋体" w:hAnsi="Arial" w:cs="Arial" w:hint="eastAsia"/>
          <w:b/>
          <w:bCs/>
          <w:color w:val="0000CC"/>
          <w:kern w:val="0"/>
          <w:szCs w:val="21"/>
          <w:u w:val="single"/>
        </w:rPr>
        <w:t>）</w:t>
      </w:r>
    </w:p>
    <w:p w:rsidR="003C0F18"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660CA1">
        <w:rPr>
          <w:rFonts w:ascii="Arial" w:eastAsia="宋体" w:hAnsi="Arial" w:cs="Arial" w:hint="eastAsia"/>
          <w:b/>
          <w:bCs/>
          <w:color w:val="0000CC"/>
          <w:kern w:val="0"/>
          <w:szCs w:val="21"/>
          <w:u w:val="single"/>
        </w:rPr>
        <w:t>更新</w:t>
      </w:r>
      <w:r w:rsidRPr="00660CA1">
        <w:rPr>
          <w:rFonts w:ascii="Arial" w:eastAsia="宋体" w:hAnsi="Arial" w:cs="Arial"/>
          <w:b/>
          <w:bCs/>
          <w:color w:val="0000CC"/>
          <w:kern w:val="0"/>
          <w:szCs w:val="21"/>
          <w:u w:val="single"/>
        </w:rPr>
        <w:t>510</w:t>
      </w:r>
      <w:r w:rsidRPr="00660CA1">
        <w:rPr>
          <w:rFonts w:ascii="Arial" w:eastAsia="宋体" w:hAnsi="Arial" w:cs="Arial" w:hint="eastAsia"/>
          <w:b/>
          <w:bCs/>
          <w:color w:val="0000CC"/>
          <w:kern w:val="0"/>
          <w:szCs w:val="21"/>
          <w:u w:val="single"/>
        </w:rPr>
        <w:t>（</w:t>
      </w:r>
      <w:r w:rsidRPr="00660CA1">
        <w:rPr>
          <w:rFonts w:ascii="Arial" w:eastAsia="宋体" w:hAnsi="Arial" w:cs="Arial"/>
          <w:b/>
          <w:bCs/>
          <w:color w:val="0000CC"/>
          <w:kern w:val="0"/>
          <w:szCs w:val="21"/>
          <w:u w:val="single"/>
        </w:rPr>
        <w:t>k</w:t>
      </w:r>
      <w:r w:rsidRPr="00660CA1">
        <w:rPr>
          <w:rFonts w:ascii="Arial" w:eastAsia="宋体" w:hAnsi="Arial" w:cs="Arial" w:hint="eastAsia"/>
          <w:b/>
          <w:bCs/>
          <w:color w:val="0000CC"/>
          <w:kern w:val="0"/>
          <w:szCs w:val="21"/>
          <w:u w:val="single"/>
        </w:rPr>
        <w:t>）灭菌审查指南</w:t>
      </w:r>
      <w:r w:rsidRPr="00660CA1">
        <w:rPr>
          <w:rFonts w:ascii="Arial" w:eastAsia="宋体" w:hAnsi="Arial" w:cs="Arial"/>
          <w:b/>
          <w:bCs/>
          <w:color w:val="0000CC"/>
          <w:kern w:val="0"/>
          <w:szCs w:val="21"/>
          <w:u w:val="single"/>
        </w:rPr>
        <w:t>K90-1</w:t>
      </w:r>
    </w:p>
    <w:p w:rsidR="003C0F18" w:rsidRPr="00660CA1"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b/>
          <w:bCs/>
          <w:color w:val="0000CC"/>
          <w:kern w:val="0"/>
          <w:szCs w:val="21"/>
          <w:u w:val="single"/>
        </w:rPr>
      </w:pPr>
      <w:r w:rsidRPr="00660CA1">
        <w:rPr>
          <w:rFonts w:ascii="Arial" w:eastAsia="宋体" w:hAnsi="Arial" w:cs="Arial" w:hint="eastAsia"/>
          <w:b/>
          <w:bCs/>
          <w:color w:val="0000CC"/>
          <w:kern w:val="0"/>
          <w:szCs w:val="21"/>
          <w:u w:val="single"/>
        </w:rPr>
        <w:t>重大风险和非重大风险的医疗器械研究</w:t>
      </w:r>
    </w:p>
    <w:p w:rsidR="00AD50BA" w:rsidRPr="00320A8C" w:rsidRDefault="00852DE1" w:rsidP="00320A8C">
      <w:pPr>
        <w:pStyle w:val="aa"/>
        <w:widowControl/>
        <w:numPr>
          <w:ilvl w:val="0"/>
          <w:numId w:val="30"/>
        </w:numPr>
        <w:shd w:val="clear" w:color="auto" w:fill="FFFFFF"/>
        <w:snapToGrid w:val="0"/>
        <w:spacing w:line="300" w:lineRule="auto"/>
        <w:ind w:firstLineChars="0"/>
        <w:rPr>
          <w:rFonts w:ascii="Arial" w:eastAsia="宋体" w:hAnsi="Arial" w:cs="Arial"/>
          <w:color w:val="000000"/>
          <w:kern w:val="0"/>
          <w:szCs w:val="21"/>
        </w:rPr>
      </w:pPr>
      <w:r w:rsidRPr="00320A8C">
        <w:rPr>
          <w:rFonts w:ascii="Arial" w:eastAsia="宋体" w:hAnsi="Arial" w:cs="Arial"/>
          <w:color w:val="333333"/>
          <w:kern w:val="0"/>
          <w:szCs w:val="21"/>
          <w:lang w:val="en"/>
        </w:rPr>
        <w:t>尽管</w:t>
      </w:r>
      <w:r w:rsidRPr="00320A8C">
        <w:rPr>
          <w:rFonts w:ascii="Arial" w:eastAsia="宋体" w:hAnsi="Arial" w:cs="Arial"/>
          <w:color w:val="333333"/>
          <w:kern w:val="0"/>
          <w:szCs w:val="21"/>
          <w:lang w:val="en"/>
        </w:rPr>
        <w:t>510</w:t>
      </w:r>
      <w:r w:rsidRPr="00320A8C">
        <w:rPr>
          <w:rFonts w:ascii="Arial" w:eastAsia="宋体" w:hAnsi="Arial" w:cs="Arial"/>
          <w:color w:val="333333"/>
          <w:kern w:val="0"/>
          <w:szCs w:val="21"/>
          <w:lang w:val="en"/>
        </w:rPr>
        <w:t>（</w:t>
      </w:r>
      <w:r w:rsidRPr="00320A8C">
        <w:rPr>
          <w:rFonts w:ascii="Arial" w:eastAsia="宋体" w:hAnsi="Arial" w:cs="Arial"/>
          <w:color w:val="333333"/>
          <w:kern w:val="0"/>
          <w:szCs w:val="21"/>
          <w:lang w:val="en"/>
        </w:rPr>
        <w:t>k</w:t>
      </w:r>
      <w:r w:rsidRPr="00320A8C">
        <w:rPr>
          <w:rFonts w:ascii="Arial" w:eastAsia="宋体" w:hAnsi="Arial" w:cs="Arial"/>
          <w:color w:val="333333"/>
          <w:kern w:val="0"/>
          <w:szCs w:val="21"/>
          <w:lang w:val="en"/>
        </w:rPr>
        <w:t>）许可不要求提供最终标签，但在将医疗器械引入州际贸易之前，最终标签必须符合</w:t>
      </w:r>
      <w:r w:rsidRPr="00320A8C">
        <w:rPr>
          <w:rFonts w:ascii="Arial" w:eastAsia="宋体" w:hAnsi="Arial" w:cs="Arial"/>
          <w:color w:val="333333"/>
          <w:kern w:val="0"/>
          <w:szCs w:val="21"/>
          <w:lang w:val="en"/>
        </w:rPr>
        <w:t xml:space="preserve">21 CFR </w:t>
      </w:r>
      <w:r w:rsidRPr="00320A8C">
        <w:rPr>
          <w:rFonts w:ascii="Arial" w:eastAsia="宋体" w:hAnsi="Arial" w:cs="Arial"/>
          <w:color w:val="333333"/>
          <w:kern w:val="0"/>
          <w:szCs w:val="21"/>
          <w:lang w:val="en"/>
        </w:rPr>
        <w:t>第</w:t>
      </w:r>
      <w:r w:rsidRPr="00320A8C">
        <w:rPr>
          <w:rFonts w:ascii="Arial" w:eastAsia="宋体" w:hAnsi="Arial" w:cs="Arial"/>
          <w:color w:val="333333"/>
          <w:kern w:val="0"/>
          <w:szCs w:val="21"/>
          <w:lang w:val="en"/>
        </w:rPr>
        <w:t>801</w:t>
      </w:r>
      <w:r w:rsidRPr="00320A8C">
        <w:rPr>
          <w:rFonts w:ascii="Arial" w:eastAsia="宋体" w:hAnsi="Arial" w:cs="Arial"/>
          <w:color w:val="333333"/>
          <w:kern w:val="0"/>
          <w:szCs w:val="21"/>
          <w:lang w:val="en"/>
        </w:rPr>
        <w:t>部分的要求。此外，处方医疗器械的最终标签必须符合</w:t>
      </w:r>
      <w:r w:rsidRPr="00320A8C">
        <w:rPr>
          <w:rFonts w:ascii="Arial" w:eastAsia="宋体" w:hAnsi="Arial" w:cs="Arial"/>
          <w:color w:val="333333"/>
          <w:kern w:val="0"/>
          <w:szCs w:val="21"/>
          <w:lang w:val="en"/>
        </w:rPr>
        <w:t>21 CFR 801.109</w:t>
      </w:r>
      <w:r w:rsidRPr="00320A8C">
        <w:rPr>
          <w:rFonts w:ascii="Arial" w:eastAsia="宋体" w:hAnsi="Arial" w:cs="Arial"/>
          <w:color w:val="333333"/>
          <w:kern w:val="0"/>
          <w:szCs w:val="21"/>
          <w:lang w:val="en"/>
        </w:rPr>
        <w:t>的要求。本指导性文件中的标签建议符合第</w:t>
      </w:r>
      <w:r w:rsidRPr="00320A8C">
        <w:rPr>
          <w:rFonts w:ascii="Arial" w:eastAsia="宋体" w:hAnsi="Arial" w:cs="Arial"/>
          <w:color w:val="333333"/>
          <w:kern w:val="0"/>
          <w:szCs w:val="21"/>
          <w:lang w:val="en"/>
        </w:rPr>
        <w:t>801</w:t>
      </w:r>
      <w:r w:rsidRPr="00320A8C">
        <w:rPr>
          <w:rFonts w:ascii="Arial" w:eastAsia="宋体" w:hAnsi="Arial" w:cs="Arial"/>
          <w:color w:val="333333"/>
          <w:kern w:val="0"/>
          <w:szCs w:val="21"/>
          <w:lang w:val="en"/>
        </w:rPr>
        <w:t>部分的要求</w:t>
      </w:r>
      <w:r w:rsidR="00095ACD" w:rsidRPr="00320A8C">
        <w:rPr>
          <w:rFonts w:ascii="Arial" w:eastAsia="宋体" w:hAnsi="Arial" w:cs="Arial"/>
          <w:color w:val="333333"/>
          <w:kern w:val="0"/>
          <w:szCs w:val="21"/>
          <w:lang w:val="en"/>
        </w:rPr>
        <w:t>。</w:t>
      </w:r>
    </w:p>
    <w:p w:rsidR="0074055D" w:rsidRPr="00660CA1" w:rsidRDefault="0074055D" w:rsidP="00F003A3">
      <w:pPr>
        <w:snapToGrid w:val="0"/>
        <w:spacing w:line="300" w:lineRule="auto"/>
        <w:rPr>
          <w:rFonts w:ascii="Arial" w:eastAsia="宋体" w:hAnsi="Arial" w:cs="Arial"/>
          <w:szCs w:val="21"/>
        </w:rPr>
      </w:pPr>
    </w:p>
    <w:sectPr w:rsidR="0074055D" w:rsidRPr="00660CA1" w:rsidSect="00D1204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D7" w:rsidRDefault="00E431D7" w:rsidP="003C0F18">
      <w:r>
        <w:separator/>
      </w:r>
    </w:p>
  </w:endnote>
  <w:endnote w:type="continuationSeparator" w:id="0">
    <w:p w:rsidR="00E431D7" w:rsidRDefault="00E431D7" w:rsidP="003C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D7" w:rsidRDefault="00E431D7" w:rsidP="003C0F18">
      <w:r>
        <w:separator/>
      </w:r>
    </w:p>
  </w:footnote>
  <w:footnote w:type="continuationSeparator" w:id="0">
    <w:p w:rsidR="00E431D7" w:rsidRDefault="00E431D7" w:rsidP="003C0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DC8"/>
    <w:multiLevelType w:val="multilevel"/>
    <w:tmpl w:val="8246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07AD6"/>
    <w:multiLevelType w:val="multilevel"/>
    <w:tmpl w:val="90B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E2595"/>
    <w:multiLevelType w:val="hybridMultilevel"/>
    <w:tmpl w:val="0C2C431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BA3B4A"/>
    <w:multiLevelType w:val="multilevel"/>
    <w:tmpl w:val="8E5A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20D07"/>
    <w:multiLevelType w:val="multilevel"/>
    <w:tmpl w:val="E6D0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42D6A"/>
    <w:multiLevelType w:val="multilevel"/>
    <w:tmpl w:val="0A70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B20F7"/>
    <w:multiLevelType w:val="multilevel"/>
    <w:tmpl w:val="C1B8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0136DF"/>
    <w:multiLevelType w:val="multilevel"/>
    <w:tmpl w:val="715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943055"/>
    <w:multiLevelType w:val="multilevel"/>
    <w:tmpl w:val="B43C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EE17DD"/>
    <w:multiLevelType w:val="multilevel"/>
    <w:tmpl w:val="3C52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52BD7"/>
    <w:multiLevelType w:val="multilevel"/>
    <w:tmpl w:val="334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756D3"/>
    <w:multiLevelType w:val="multilevel"/>
    <w:tmpl w:val="437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F22BC8"/>
    <w:multiLevelType w:val="multilevel"/>
    <w:tmpl w:val="98D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C948C7"/>
    <w:multiLevelType w:val="multilevel"/>
    <w:tmpl w:val="95A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233BEA"/>
    <w:multiLevelType w:val="hybridMultilevel"/>
    <w:tmpl w:val="93688E2E"/>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F895D91"/>
    <w:multiLevelType w:val="multilevel"/>
    <w:tmpl w:val="83F0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50366"/>
    <w:multiLevelType w:val="multilevel"/>
    <w:tmpl w:val="2286EBC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C72C78"/>
    <w:multiLevelType w:val="multilevel"/>
    <w:tmpl w:val="4B40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1B26E5"/>
    <w:multiLevelType w:val="multilevel"/>
    <w:tmpl w:val="96CE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967660"/>
    <w:multiLevelType w:val="multilevel"/>
    <w:tmpl w:val="39A6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D535AB"/>
    <w:multiLevelType w:val="multilevel"/>
    <w:tmpl w:val="29F8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A972D9"/>
    <w:multiLevelType w:val="multilevel"/>
    <w:tmpl w:val="6D5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543263"/>
    <w:multiLevelType w:val="multilevel"/>
    <w:tmpl w:val="6CE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B033EB"/>
    <w:multiLevelType w:val="multilevel"/>
    <w:tmpl w:val="F4F2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CF5723"/>
    <w:multiLevelType w:val="hybridMultilevel"/>
    <w:tmpl w:val="4F281D7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EFE49EC"/>
    <w:multiLevelType w:val="multilevel"/>
    <w:tmpl w:val="3BE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E143C9"/>
    <w:multiLevelType w:val="multilevel"/>
    <w:tmpl w:val="868C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0C288C"/>
    <w:multiLevelType w:val="multilevel"/>
    <w:tmpl w:val="99C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117A96"/>
    <w:multiLevelType w:val="hybridMultilevel"/>
    <w:tmpl w:val="BA3ADC1C"/>
    <w:lvl w:ilvl="0" w:tplc="9C98115E">
      <w:start w:val="1"/>
      <w:numFmt w:val="decimal"/>
      <w:lvlText w:val="%1."/>
      <w:lvlJc w:val="left"/>
      <w:pPr>
        <w:ind w:left="420" w:hanging="420"/>
      </w:pPr>
      <w:rPr>
        <w:color w:val="005F9F"/>
        <w:u w:val="single"/>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6B4044"/>
    <w:multiLevelType w:val="multilevel"/>
    <w:tmpl w:val="786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1"/>
  </w:num>
  <w:num w:numId="4">
    <w:abstractNumId w:val="0"/>
  </w:num>
  <w:num w:numId="5">
    <w:abstractNumId w:val="18"/>
  </w:num>
  <w:num w:numId="6">
    <w:abstractNumId w:val="22"/>
  </w:num>
  <w:num w:numId="7">
    <w:abstractNumId w:val="21"/>
  </w:num>
  <w:num w:numId="8">
    <w:abstractNumId w:val="8"/>
  </w:num>
  <w:num w:numId="9">
    <w:abstractNumId w:val="29"/>
  </w:num>
  <w:num w:numId="10">
    <w:abstractNumId w:val="23"/>
  </w:num>
  <w:num w:numId="11">
    <w:abstractNumId w:val="26"/>
  </w:num>
  <w:num w:numId="12">
    <w:abstractNumId w:val="11"/>
  </w:num>
  <w:num w:numId="13">
    <w:abstractNumId w:val="25"/>
  </w:num>
  <w:num w:numId="14">
    <w:abstractNumId w:val="17"/>
  </w:num>
  <w:num w:numId="15">
    <w:abstractNumId w:val="27"/>
  </w:num>
  <w:num w:numId="16">
    <w:abstractNumId w:val="10"/>
  </w:num>
  <w:num w:numId="17">
    <w:abstractNumId w:val="6"/>
  </w:num>
  <w:num w:numId="18">
    <w:abstractNumId w:val="5"/>
  </w:num>
  <w:num w:numId="19">
    <w:abstractNumId w:val="9"/>
  </w:num>
  <w:num w:numId="20">
    <w:abstractNumId w:val="12"/>
  </w:num>
  <w:num w:numId="21">
    <w:abstractNumId w:val="13"/>
  </w:num>
  <w:num w:numId="22">
    <w:abstractNumId w:val="4"/>
  </w:num>
  <w:num w:numId="23">
    <w:abstractNumId w:val="3"/>
  </w:num>
  <w:num w:numId="24">
    <w:abstractNumId w:val="15"/>
  </w:num>
  <w:num w:numId="25">
    <w:abstractNumId w:val="19"/>
  </w:num>
  <w:num w:numId="26">
    <w:abstractNumId w:val="7"/>
  </w:num>
  <w:num w:numId="27">
    <w:abstractNumId w:val="14"/>
  </w:num>
  <w:num w:numId="28">
    <w:abstractNumId w:val="2"/>
  </w:num>
  <w:num w:numId="29">
    <w:abstractNumId w:val="2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18"/>
    <w:rsid w:val="000008E1"/>
    <w:rsid w:val="00072EE9"/>
    <w:rsid w:val="000757C9"/>
    <w:rsid w:val="0009078F"/>
    <w:rsid w:val="0009433E"/>
    <w:rsid w:val="00095ACD"/>
    <w:rsid w:val="000F1503"/>
    <w:rsid w:val="0015132E"/>
    <w:rsid w:val="0015642C"/>
    <w:rsid w:val="00174493"/>
    <w:rsid w:val="00186B09"/>
    <w:rsid w:val="00197E36"/>
    <w:rsid w:val="001B5D67"/>
    <w:rsid w:val="001E6D81"/>
    <w:rsid w:val="002229BC"/>
    <w:rsid w:val="00254FD8"/>
    <w:rsid w:val="00256009"/>
    <w:rsid w:val="00262693"/>
    <w:rsid w:val="00276A14"/>
    <w:rsid w:val="00284FB7"/>
    <w:rsid w:val="002E00D6"/>
    <w:rsid w:val="00320A8C"/>
    <w:rsid w:val="00324DC2"/>
    <w:rsid w:val="00342AEA"/>
    <w:rsid w:val="003461C6"/>
    <w:rsid w:val="00370F6E"/>
    <w:rsid w:val="003C0F18"/>
    <w:rsid w:val="003E1A80"/>
    <w:rsid w:val="0041419D"/>
    <w:rsid w:val="00414500"/>
    <w:rsid w:val="00431DF5"/>
    <w:rsid w:val="00467962"/>
    <w:rsid w:val="00496AEA"/>
    <w:rsid w:val="004B5992"/>
    <w:rsid w:val="004B730D"/>
    <w:rsid w:val="004F4FBF"/>
    <w:rsid w:val="00500170"/>
    <w:rsid w:val="00525A95"/>
    <w:rsid w:val="005628AD"/>
    <w:rsid w:val="005736BF"/>
    <w:rsid w:val="0059469B"/>
    <w:rsid w:val="005A5CAD"/>
    <w:rsid w:val="005B4126"/>
    <w:rsid w:val="005D76DE"/>
    <w:rsid w:val="005F753B"/>
    <w:rsid w:val="00645EC5"/>
    <w:rsid w:val="00660CA1"/>
    <w:rsid w:val="00674CCB"/>
    <w:rsid w:val="00690749"/>
    <w:rsid w:val="006A2496"/>
    <w:rsid w:val="006F3714"/>
    <w:rsid w:val="00701B4C"/>
    <w:rsid w:val="0073673E"/>
    <w:rsid w:val="0074055D"/>
    <w:rsid w:val="00760350"/>
    <w:rsid w:val="00771054"/>
    <w:rsid w:val="007A322E"/>
    <w:rsid w:val="007A447C"/>
    <w:rsid w:val="007D291D"/>
    <w:rsid w:val="00852DE1"/>
    <w:rsid w:val="008641E1"/>
    <w:rsid w:val="008A52AB"/>
    <w:rsid w:val="008B2EC0"/>
    <w:rsid w:val="008C2FFA"/>
    <w:rsid w:val="008F06D2"/>
    <w:rsid w:val="0092538A"/>
    <w:rsid w:val="0093371E"/>
    <w:rsid w:val="0095717D"/>
    <w:rsid w:val="00973EA5"/>
    <w:rsid w:val="00A2573E"/>
    <w:rsid w:val="00A3636E"/>
    <w:rsid w:val="00AA04D1"/>
    <w:rsid w:val="00AA193E"/>
    <w:rsid w:val="00AC5E92"/>
    <w:rsid w:val="00AD50BA"/>
    <w:rsid w:val="00B25EFB"/>
    <w:rsid w:val="00B26468"/>
    <w:rsid w:val="00B61159"/>
    <w:rsid w:val="00B62F16"/>
    <w:rsid w:val="00B63C3B"/>
    <w:rsid w:val="00B64EF3"/>
    <w:rsid w:val="00B816B4"/>
    <w:rsid w:val="00B93F08"/>
    <w:rsid w:val="00BE0967"/>
    <w:rsid w:val="00BE4984"/>
    <w:rsid w:val="00CB5E03"/>
    <w:rsid w:val="00D12049"/>
    <w:rsid w:val="00D1380D"/>
    <w:rsid w:val="00D16864"/>
    <w:rsid w:val="00D3071E"/>
    <w:rsid w:val="00D63DDE"/>
    <w:rsid w:val="00D81A45"/>
    <w:rsid w:val="00DD20F5"/>
    <w:rsid w:val="00DD79B8"/>
    <w:rsid w:val="00DE7863"/>
    <w:rsid w:val="00DF4685"/>
    <w:rsid w:val="00E0701B"/>
    <w:rsid w:val="00E1182D"/>
    <w:rsid w:val="00E15031"/>
    <w:rsid w:val="00E33BEB"/>
    <w:rsid w:val="00E431D7"/>
    <w:rsid w:val="00E73898"/>
    <w:rsid w:val="00E74E4A"/>
    <w:rsid w:val="00EC57F6"/>
    <w:rsid w:val="00ED7D0C"/>
    <w:rsid w:val="00EE4882"/>
    <w:rsid w:val="00F003A3"/>
    <w:rsid w:val="00F14657"/>
    <w:rsid w:val="00F22FB4"/>
    <w:rsid w:val="00F8362E"/>
    <w:rsid w:val="00F90B0D"/>
    <w:rsid w:val="00FC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C0F18"/>
    <w:pPr>
      <w:widowControl/>
      <w:spacing w:before="236" w:after="118"/>
      <w:jc w:val="left"/>
      <w:outlineLvl w:val="0"/>
    </w:pPr>
    <w:rPr>
      <w:rFonts w:ascii="Helvetica" w:eastAsia="宋体" w:hAnsi="Helvetica" w:cs="Helvetica"/>
      <w:b/>
      <w:bCs/>
      <w:color w:val="000000"/>
      <w:kern w:val="36"/>
      <w:sz w:val="60"/>
      <w:szCs w:val="60"/>
    </w:rPr>
  </w:style>
  <w:style w:type="paragraph" w:styleId="2">
    <w:name w:val="heading 2"/>
    <w:basedOn w:val="a"/>
    <w:link w:val="2Char"/>
    <w:uiPriority w:val="9"/>
    <w:qFormat/>
    <w:rsid w:val="003C0F18"/>
    <w:pPr>
      <w:keepNext/>
      <w:widowControl/>
      <w:spacing w:before="236" w:after="118"/>
      <w:jc w:val="left"/>
      <w:outlineLvl w:val="1"/>
    </w:pPr>
    <w:rPr>
      <w:rFonts w:ascii="Helvetica" w:eastAsia="宋体" w:hAnsi="Helvetica" w:cs="Helvetica"/>
      <w:b/>
      <w:bCs/>
      <w:color w:val="000000"/>
      <w:kern w:val="0"/>
      <w:sz w:val="42"/>
      <w:szCs w:val="42"/>
    </w:rPr>
  </w:style>
  <w:style w:type="paragraph" w:styleId="3">
    <w:name w:val="heading 3"/>
    <w:basedOn w:val="a"/>
    <w:link w:val="3Char"/>
    <w:uiPriority w:val="9"/>
    <w:qFormat/>
    <w:rsid w:val="003C0F18"/>
    <w:pPr>
      <w:keepNext/>
      <w:widowControl/>
      <w:spacing w:before="236" w:after="118"/>
      <w:jc w:val="left"/>
      <w:outlineLvl w:val="2"/>
    </w:pPr>
    <w:rPr>
      <w:rFonts w:ascii="Helvetica" w:eastAsia="宋体" w:hAnsi="Helvetica" w:cs="Helvetica"/>
      <w:b/>
      <w:bCs/>
      <w:color w:val="000000"/>
      <w:kern w:val="0"/>
      <w:sz w:val="32"/>
      <w:szCs w:val="32"/>
    </w:rPr>
  </w:style>
  <w:style w:type="paragraph" w:styleId="4">
    <w:name w:val="heading 4"/>
    <w:basedOn w:val="a"/>
    <w:link w:val="4Char"/>
    <w:uiPriority w:val="9"/>
    <w:qFormat/>
    <w:rsid w:val="003C0F18"/>
    <w:pPr>
      <w:widowControl/>
      <w:spacing w:before="236" w:after="118"/>
      <w:jc w:val="left"/>
      <w:outlineLvl w:val="3"/>
    </w:pPr>
    <w:rPr>
      <w:rFonts w:ascii="Helvetica" w:eastAsia="宋体" w:hAnsi="Helvetica" w:cs="Helvetica"/>
      <w:b/>
      <w:bCs/>
      <w:color w:val="000000"/>
      <w:kern w:val="0"/>
      <w:sz w:val="24"/>
      <w:szCs w:val="24"/>
    </w:rPr>
  </w:style>
  <w:style w:type="paragraph" w:styleId="5">
    <w:name w:val="heading 5"/>
    <w:basedOn w:val="a"/>
    <w:link w:val="5Char"/>
    <w:uiPriority w:val="9"/>
    <w:qFormat/>
    <w:rsid w:val="003C0F18"/>
    <w:pPr>
      <w:widowControl/>
      <w:spacing w:before="236" w:after="118"/>
      <w:jc w:val="left"/>
      <w:outlineLvl w:val="4"/>
    </w:pPr>
    <w:rPr>
      <w:rFonts w:ascii="Helvetica" w:eastAsia="宋体" w:hAnsi="Helvetica" w:cs="Helvetica"/>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F18"/>
    <w:rPr>
      <w:sz w:val="18"/>
      <w:szCs w:val="18"/>
    </w:rPr>
  </w:style>
  <w:style w:type="paragraph" w:styleId="a4">
    <w:name w:val="footer"/>
    <w:basedOn w:val="a"/>
    <w:link w:val="Char0"/>
    <w:uiPriority w:val="99"/>
    <w:semiHidden/>
    <w:unhideWhenUsed/>
    <w:rsid w:val="003C0F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F18"/>
    <w:rPr>
      <w:sz w:val="18"/>
      <w:szCs w:val="18"/>
    </w:rPr>
  </w:style>
  <w:style w:type="character" w:customStyle="1" w:styleId="1Char">
    <w:name w:val="标题 1 Char"/>
    <w:basedOn w:val="a0"/>
    <w:link w:val="1"/>
    <w:uiPriority w:val="9"/>
    <w:rsid w:val="003C0F18"/>
    <w:rPr>
      <w:rFonts w:ascii="Helvetica" w:eastAsia="宋体" w:hAnsi="Helvetica" w:cs="Helvetica"/>
      <w:b/>
      <w:bCs/>
      <w:color w:val="000000"/>
      <w:kern w:val="36"/>
      <w:sz w:val="60"/>
      <w:szCs w:val="60"/>
    </w:rPr>
  </w:style>
  <w:style w:type="character" w:customStyle="1" w:styleId="2Char">
    <w:name w:val="标题 2 Char"/>
    <w:basedOn w:val="a0"/>
    <w:link w:val="2"/>
    <w:uiPriority w:val="9"/>
    <w:rsid w:val="003C0F18"/>
    <w:rPr>
      <w:rFonts w:ascii="Helvetica" w:eastAsia="宋体" w:hAnsi="Helvetica" w:cs="Helvetica"/>
      <w:b/>
      <w:bCs/>
      <w:color w:val="000000"/>
      <w:kern w:val="0"/>
      <w:sz w:val="42"/>
      <w:szCs w:val="42"/>
    </w:rPr>
  </w:style>
  <w:style w:type="character" w:customStyle="1" w:styleId="3Char">
    <w:name w:val="标题 3 Char"/>
    <w:basedOn w:val="a0"/>
    <w:link w:val="3"/>
    <w:uiPriority w:val="9"/>
    <w:rsid w:val="003C0F18"/>
    <w:rPr>
      <w:rFonts w:ascii="Helvetica" w:eastAsia="宋体" w:hAnsi="Helvetica" w:cs="Helvetica"/>
      <w:b/>
      <w:bCs/>
      <w:color w:val="000000"/>
      <w:kern w:val="0"/>
      <w:sz w:val="32"/>
      <w:szCs w:val="32"/>
    </w:rPr>
  </w:style>
  <w:style w:type="character" w:customStyle="1" w:styleId="4Char">
    <w:name w:val="标题 4 Char"/>
    <w:basedOn w:val="a0"/>
    <w:link w:val="4"/>
    <w:uiPriority w:val="9"/>
    <w:rsid w:val="003C0F18"/>
    <w:rPr>
      <w:rFonts w:ascii="Helvetica" w:eastAsia="宋体" w:hAnsi="Helvetica" w:cs="Helvetica"/>
      <w:b/>
      <w:bCs/>
      <w:color w:val="000000"/>
      <w:kern w:val="0"/>
      <w:sz w:val="24"/>
      <w:szCs w:val="24"/>
    </w:rPr>
  </w:style>
  <w:style w:type="character" w:customStyle="1" w:styleId="5Char">
    <w:name w:val="标题 5 Char"/>
    <w:basedOn w:val="a0"/>
    <w:link w:val="5"/>
    <w:uiPriority w:val="9"/>
    <w:rsid w:val="003C0F18"/>
    <w:rPr>
      <w:rFonts w:ascii="Helvetica" w:eastAsia="宋体" w:hAnsi="Helvetica" w:cs="Helvetica"/>
      <w:b/>
      <w:bCs/>
      <w:color w:val="000000"/>
      <w:kern w:val="0"/>
      <w:sz w:val="24"/>
      <w:szCs w:val="24"/>
    </w:rPr>
  </w:style>
  <w:style w:type="character" w:styleId="a5">
    <w:name w:val="Hyperlink"/>
    <w:basedOn w:val="a0"/>
    <w:uiPriority w:val="99"/>
    <w:semiHidden/>
    <w:unhideWhenUsed/>
    <w:rsid w:val="003C0F18"/>
    <w:rPr>
      <w:b/>
      <w:bCs/>
      <w:strike w:val="0"/>
      <w:dstrike w:val="0"/>
      <w:color w:val="0000CC"/>
      <w:u w:val="single"/>
      <w:effect w:val="none"/>
    </w:rPr>
  </w:style>
  <w:style w:type="character" w:styleId="a6">
    <w:name w:val="Strong"/>
    <w:basedOn w:val="a0"/>
    <w:uiPriority w:val="22"/>
    <w:qFormat/>
    <w:rsid w:val="003C0F18"/>
    <w:rPr>
      <w:b/>
      <w:bCs/>
    </w:rPr>
  </w:style>
  <w:style w:type="paragraph" w:styleId="a7">
    <w:name w:val="Normal (Web)"/>
    <w:basedOn w:val="a"/>
    <w:uiPriority w:val="99"/>
    <w:unhideWhenUsed/>
    <w:rsid w:val="003C0F18"/>
    <w:pPr>
      <w:widowControl/>
      <w:jc w:val="left"/>
    </w:pPr>
    <w:rPr>
      <w:rFonts w:ascii="宋体" w:eastAsia="宋体" w:hAnsi="宋体" w:cs="宋体"/>
      <w:kern w:val="0"/>
      <w:sz w:val="24"/>
      <w:szCs w:val="24"/>
    </w:rPr>
  </w:style>
  <w:style w:type="paragraph" w:customStyle="1" w:styleId="text-right">
    <w:name w:val="text-right"/>
    <w:basedOn w:val="a"/>
    <w:rsid w:val="003C0F18"/>
    <w:pPr>
      <w:widowControl/>
      <w:jc w:val="right"/>
    </w:pPr>
    <w:rPr>
      <w:rFonts w:ascii="宋体" w:eastAsia="宋体" w:hAnsi="宋体" w:cs="宋体"/>
      <w:kern w:val="0"/>
      <w:sz w:val="24"/>
      <w:szCs w:val="24"/>
    </w:rPr>
  </w:style>
  <w:style w:type="paragraph" w:customStyle="1" w:styleId="nudge-right">
    <w:name w:val="nudge-right"/>
    <w:basedOn w:val="a"/>
    <w:rsid w:val="003C0F18"/>
    <w:pPr>
      <w:widowControl/>
      <w:ind w:left="600"/>
      <w:jc w:val="left"/>
    </w:pPr>
    <w:rPr>
      <w:rFonts w:ascii="宋体" w:eastAsia="宋体" w:hAnsi="宋体" w:cs="宋体"/>
      <w:kern w:val="0"/>
      <w:sz w:val="24"/>
      <w:szCs w:val="24"/>
    </w:rPr>
  </w:style>
  <w:style w:type="character" w:customStyle="1" w:styleId="sr-only1">
    <w:name w:val="sr-only1"/>
    <w:basedOn w:val="a0"/>
    <w:rsid w:val="003C0F18"/>
    <w:rPr>
      <w:vanish/>
      <w:webHidden w:val="0"/>
      <w:color w:val="000000"/>
      <w:bdr w:val="none" w:sz="0" w:space="0" w:color="auto" w:frame="1"/>
      <w:specVanish w:val="0"/>
    </w:rPr>
  </w:style>
  <w:style w:type="character" w:styleId="a8">
    <w:name w:val="Emphasis"/>
    <w:basedOn w:val="a0"/>
    <w:uiPriority w:val="20"/>
    <w:qFormat/>
    <w:rsid w:val="003C0F18"/>
    <w:rPr>
      <w:i/>
      <w:iCs/>
    </w:rPr>
  </w:style>
  <w:style w:type="paragraph" w:styleId="a9">
    <w:name w:val="Balloon Text"/>
    <w:basedOn w:val="a"/>
    <w:link w:val="Char1"/>
    <w:uiPriority w:val="99"/>
    <w:semiHidden/>
    <w:unhideWhenUsed/>
    <w:rsid w:val="003C0F18"/>
    <w:rPr>
      <w:sz w:val="18"/>
      <w:szCs w:val="18"/>
    </w:rPr>
  </w:style>
  <w:style w:type="character" w:customStyle="1" w:styleId="Char1">
    <w:name w:val="批注框文本 Char"/>
    <w:basedOn w:val="a0"/>
    <w:link w:val="a9"/>
    <w:uiPriority w:val="99"/>
    <w:semiHidden/>
    <w:rsid w:val="003C0F18"/>
    <w:rPr>
      <w:sz w:val="18"/>
      <w:szCs w:val="18"/>
    </w:rPr>
  </w:style>
  <w:style w:type="paragraph" w:styleId="aa">
    <w:name w:val="List Paragraph"/>
    <w:basedOn w:val="a"/>
    <w:uiPriority w:val="34"/>
    <w:qFormat/>
    <w:rsid w:val="002229BC"/>
    <w:pPr>
      <w:ind w:firstLineChars="200" w:firstLine="420"/>
    </w:pPr>
  </w:style>
  <w:style w:type="paragraph" w:styleId="ab">
    <w:name w:val="Body Text"/>
    <w:basedOn w:val="a"/>
    <w:link w:val="Char2"/>
    <w:uiPriority w:val="1"/>
    <w:qFormat/>
    <w:rsid w:val="006A2496"/>
    <w:pPr>
      <w:ind w:left="119"/>
      <w:jc w:val="left"/>
    </w:pPr>
    <w:rPr>
      <w:rFonts w:ascii="Times New Roman" w:eastAsia="Times New Roman" w:hAnsi="Times New Roman"/>
      <w:kern w:val="0"/>
      <w:sz w:val="24"/>
      <w:szCs w:val="24"/>
      <w:lang w:eastAsia="en-US"/>
    </w:rPr>
  </w:style>
  <w:style w:type="character" w:customStyle="1" w:styleId="Char2">
    <w:name w:val="正文文本 Char"/>
    <w:basedOn w:val="a0"/>
    <w:link w:val="ab"/>
    <w:uiPriority w:val="1"/>
    <w:rsid w:val="006A2496"/>
    <w:rPr>
      <w:rFonts w:ascii="Times New Roman" w:eastAsia="Times New Roman" w:hAnsi="Times New Roman"/>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C0F18"/>
    <w:pPr>
      <w:widowControl/>
      <w:spacing w:before="236" w:after="118"/>
      <w:jc w:val="left"/>
      <w:outlineLvl w:val="0"/>
    </w:pPr>
    <w:rPr>
      <w:rFonts w:ascii="Helvetica" w:eastAsia="宋体" w:hAnsi="Helvetica" w:cs="Helvetica"/>
      <w:b/>
      <w:bCs/>
      <w:color w:val="000000"/>
      <w:kern w:val="36"/>
      <w:sz w:val="60"/>
      <w:szCs w:val="60"/>
    </w:rPr>
  </w:style>
  <w:style w:type="paragraph" w:styleId="2">
    <w:name w:val="heading 2"/>
    <w:basedOn w:val="a"/>
    <w:link w:val="2Char"/>
    <w:uiPriority w:val="9"/>
    <w:qFormat/>
    <w:rsid w:val="003C0F18"/>
    <w:pPr>
      <w:keepNext/>
      <w:widowControl/>
      <w:spacing w:before="236" w:after="118"/>
      <w:jc w:val="left"/>
      <w:outlineLvl w:val="1"/>
    </w:pPr>
    <w:rPr>
      <w:rFonts w:ascii="Helvetica" w:eastAsia="宋体" w:hAnsi="Helvetica" w:cs="Helvetica"/>
      <w:b/>
      <w:bCs/>
      <w:color w:val="000000"/>
      <w:kern w:val="0"/>
      <w:sz w:val="42"/>
      <w:szCs w:val="42"/>
    </w:rPr>
  </w:style>
  <w:style w:type="paragraph" w:styleId="3">
    <w:name w:val="heading 3"/>
    <w:basedOn w:val="a"/>
    <w:link w:val="3Char"/>
    <w:uiPriority w:val="9"/>
    <w:qFormat/>
    <w:rsid w:val="003C0F18"/>
    <w:pPr>
      <w:keepNext/>
      <w:widowControl/>
      <w:spacing w:before="236" w:after="118"/>
      <w:jc w:val="left"/>
      <w:outlineLvl w:val="2"/>
    </w:pPr>
    <w:rPr>
      <w:rFonts w:ascii="Helvetica" w:eastAsia="宋体" w:hAnsi="Helvetica" w:cs="Helvetica"/>
      <w:b/>
      <w:bCs/>
      <w:color w:val="000000"/>
      <w:kern w:val="0"/>
      <w:sz w:val="32"/>
      <w:szCs w:val="32"/>
    </w:rPr>
  </w:style>
  <w:style w:type="paragraph" w:styleId="4">
    <w:name w:val="heading 4"/>
    <w:basedOn w:val="a"/>
    <w:link w:val="4Char"/>
    <w:uiPriority w:val="9"/>
    <w:qFormat/>
    <w:rsid w:val="003C0F18"/>
    <w:pPr>
      <w:widowControl/>
      <w:spacing w:before="236" w:after="118"/>
      <w:jc w:val="left"/>
      <w:outlineLvl w:val="3"/>
    </w:pPr>
    <w:rPr>
      <w:rFonts w:ascii="Helvetica" w:eastAsia="宋体" w:hAnsi="Helvetica" w:cs="Helvetica"/>
      <w:b/>
      <w:bCs/>
      <w:color w:val="000000"/>
      <w:kern w:val="0"/>
      <w:sz w:val="24"/>
      <w:szCs w:val="24"/>
    </w:rPr>
  </w:style>
  <w:style w:type="paragraph" w:styleId="5">
    <w:name w:val="heading 5"/>
    <w:basedOn w:val="a"/>
    <w:link w:val="5Char"/>
    <w:uiPriority w:val="9"/>
    <w:qFormat/>
    <w:rsid w:val="003C0F18"/>
    <w:pPr>
      <w:widowControl/>
      <w:spacing w:before="236" w:after="118"/>
      <w:jc w:val="left"/>
      <w:outlineLvl w:val="4"/>
    </w:pPr>
    <w:rPr>
      <w:rFonts w:ascii="Helvetica" w:eastAsia="宋体" w:hAnsi="Helvetica" w:cs="Helvetica"/>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F18"/>
    <w:rPr>
      <w:sz w:val="18"/>
      <w:szCs w:val="18"/>
    </w:rPr>
  </w:style>
  <w:style w:type="paragraph" w:styleId="a4">
    <w:name w:val="footer"/>
    <w:basedOn w:val="a"/>
    <w:link w:val="Char0"/>
    <w:uiPriority w:val="99"/>
    <w:semiHidden/>
    <w:unhideWhenUsed/>
    <w:rsid w:val="003C0F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F18"/>
    <w:rPr>
      <w:sz w:val="18"/>
      <w:szCs w:val="18"/>
    </w:rPr>
  </w:style>
  <w:style w:type="character" w:customStyle="1" w:styleId="1Char">
    <w:name w:val="标题 1 Char"/>
    <w:basedOn w:val="a0"/>
    <w:link w:val="1"/>
    <w:uiPriority w:val="9"/>
    <w:rsid w:val="003C0F18"/>
    <w:rPr>
      <w:rFonts w:ascii="Helvetica" w:eastAsia="宋体" w:hAnsi="Helvetica" w:cs="Helvetica"/>
      <w:b/>
      <w:bCs/>
      <w:color w:val="000000"/>
      <w:kern w:val="36"/>
      <w:sz w:val="60"/>
      <w:szCs w:val="60"/>
    </w:rPr>
  </w:style>
  <w:style w:type="character" w:customStyle="1" w:styleId="2Char">
    <w:name w:val="标题 2 Char"/>
    <w:basedOn w:val="a0"/>
    <w:link w:val="2"/>
    <w:uiPriority w:val="9"/>
    <w:rsid w:val="003C0F18"/>
    <w:rPr>
      <w:rFonts w:ascii="Helvetica" w:eastAsia="宋体" w:hAnsi="Helvetica" w:cs="Helvetica"/>
      <w:b/>
      <w:bCs/>
      <w:color w:val="000000"/>
      <w:kern w:val="0"/>
      <w:sz w:val="42"/>
      <w:szCs w:val="42"/>
    </w:rPr>
  </w:style>
  <w:style w:type="character" w:customStyle="1" w:styleId="3Char">
    <w:name w:val="标题 3 Char"/>
    <w:basedOn w:val="a0"/>
    <w:link w:val="3"/>
    <w:uiPriority w:val="9"/>
    <w:rsid w:val="003C0F18"/>
    <w:rPr>
      <w:rFonts w:ascii="Helvetica" w:eastAsia="宋体" w:hAnsi="Helvetica" w:cs="Helvetica"/>
      <w:b/>
      <w:bCs/>
      <w:color w:val="000000"/>
      <w:kern w:val="0"/>
      <w:sz w:val="32"/>
      <w:szCs w:val="32"/>
    </w:rPr>
  </w:style>
  <w:style w:type="character" w:customStyle="1" w:styleId="4Char">
    <w:name w:val="标题 4 Char"/>
    <w:basedOn w:val="a0"/>
    <w:link w:val="4"/>
    <w:uiPriority w:val="9"/>
    <w:rsid w:val="003C0F18"/>
    <w:rPr>
      <w:rFonts w:ascii="Helvetica" w:eastAsia="宋体" w:hAnsi="Helvetica" w:cs="Helvetica"/>
      <w:b/>
      <w:bCs/>
      <w:color w:val="000000"/>
      <w:kern w:val="0"/>
      <w:sz w:val="24"/>
      <w:szCs w:val="24"/>
    </w:rPr>
  </w:style>
  <w:style w:type="character" w:customStyle="1" w:styleId="5Char">
    <w:name w:val="标题 5 Char"/>
    <w:basedOn w:val="a0"/>
    <w:link w:val="5"/>
    <w:uiPriority w:val="9"/>
    <w:rsid w:val="003C0F18"/>
    <w:rPr>
      <w:rFonts w:ascii="Helvetica" w:eastAsia="宋体" w:hAnsi="Helvetica" w:cs="Helvetica"/>
      <w:b/>
      <w:bCs/>
      <w:color w:val="000000"/>
      <w:kern w:val="0"/>
      <w:sz w:val="24"/>
      <w:szCs w:val="24"/>
    </w:rPr>
  </w:style>
  <w:style w:type="character" w:styleId="a5">
    <w:name w:val="Hyperlink"/>
    <w:basedOn w:val="a0"/>
    <w:uiPriority w:val="99"/>
    <w:semiHidden/>
    <w:unhideWhenUsed/>
    <w:rsid w:val="003C0F18"/>
    <w:rPr>
      <w:b/>
      <w:bCs/>
      <w:strike w:val="0"/>
      <w:dstrike w:val="0"/>
      <w:color w:val="0000CC"/>
      <w:u w:val="single"/>
      <w:effect w:val="none"/>
    </w:rPr>
  </w:style>
  <w:style w:type="character" w:styleId="a6">
    <w:name w:val="Strong"/>
    <w:basedOn w:val="a0"/>
    <w:uiPriority w:val="22"/>
    <w:qFormat/>
    <w:rsid w:val="003C0F18"/>
    <w:rPr>
      <w:b/>
      <w:bCs/>
    </w:rPr>
  </w:style>
  <w:style w:type="paragraph" w:styleId="a7">
    <w:name w:val="Normal (Web)"/>
    <w:basedOn w:val="a"/>
    <w:uiPriority w:val="99"/>
    <w:unhideWhenUsed/>
    <w:rsid w:val="003C0F18"/>
    <w:pPr>
      <w:widowControl/>
      <w:jc w:val="left"/>
    </w:pPr>
    <w:rPr>
      <w:rFonts w:ascii="宋体" w:eastAsia="宋体" w:hAnsi="宋体" w:cs="宋体"/>
      <w:kern w:val="0"/>
      <w:sz w:val="24"/>
      <w:szCs w:val="24"/>
    </w:rPr>
  </w:style>
  <w:style w:type="paragraph" w:customStyle="1" w:styleId="text-right">
    <w:name w:val="text-right"/>
    <w:basedOn w:val="a"/>
    <w:rsid w:val="003C0F18"/>
    <w:pPr>
      <w:widowControl/>
      <w:jc w:val="right"/>
    </w:pPr>
    <w:rPr>
      <w:rFonts w:ascii="宋体" w:eastAsia="宋体" w:hAnsi="宋体" w:cs="宋体"/>
      <w:kern w:val="0"/>
      <w:sz w:val="24"/>
      <w:szCs w:val="24"/>
    </w:rPr>
  </w:style>
  <w:style w:type="paragraph" w:customStyle="1" w:styleId="nudge-right">
    <w:name w:val="nudge-right"/>
    <w:basedOn w:val="a"/>
    <w:rsid w:val="003C0F18"/>
    <w:pPr>
      <w:widowControl/>
      <w:ind w:left="600"/>
      <w:jc w:val="left"/>
    </w:pPr>
    <w:rPr>
      <w:rFonts w:ascii="宋体" w:eastAsia="宋体" w:hAnsi="宋体" w:cs="宋体"/>
      <w:kern w:val="0"/>
      <w:sz w:val="24"/>
      <w:szCs w:val="24"/>
    </w:rPr>
  </w:style>
  <w:style w:type="character" w:customStyle="1" w:styleId="sr-only1">
    <w:name w:val="sr-only1"/>
    <w:basedOn w:val="a0"/>
    <w:rsid w:val="003C0F18"/>
    <w:rPr>
      <w:vanish/>
      <w:webHidden w:val="0"/>
      <w:color w:val="000000"/>
      <w:bdr w:val="none" w:sz="0" w:space="0" w:color="auto" w:frame="1"/>
      <w:specVanish w:val="0"/>
    </w:rPr>
  </w:style>
  <w:style w:type="character" w:styleId="a8">
    <w:name w:val="Emphasis"/>
    <w:basedOn w:val="a0"/>
    <w:uiPriority w:val="20"/>
    <w:qFormat/>
    <w:rsid w:val="003C0F18"/>
    <w:rPr>
      <w:i/>
      <w:iCs/>
    </w:rPr>
  </w:style>
  <w:style w:type="paragraph" w:styleId="a9">
    <w:name w:val="Balloon Text"/>
    <w:basedOn w:val="a"/>
    <w:link w:val="Char1"/>
    <w:uiPriority w:val="99"/>
    <w:semiHidden/>
    <w:unhideWhenUsed/>
    <w:rsid w:val="003C0F18"/>
    <w:rPr>
      <w:sz w:val="18"/>
      <w:szCs w:val="18"/>
    </w:rPr>
  </w:style>
  <w:style w:type="character" w:customStyle="1" w:styleId="Char1">
    <w:name w:val="批注框文本 Char"/>
    <w:basedOn w:val="a0"/>
    <w:link w:val="a9"/>
    <w:uiPriority w:val="99"/>
    <w:semiHidden/>
    <w:rsid w:val="003C0F18"/>
    <w:rPr>
      <w:sz w:val="18"/>
      <w:szCs w:val="18"/>
    </w:rPr>
  </w:style>
  <w:style w:type="paragraph" w:styleId="aa">
    <w:name w:val="List Paragraph"/>
    <w:basedOn w:val="a"/>
    <w:uiPriority w:val="34"/>
    <w:qFormat/>
    <w:rsid w:val="002229BC"/>
    <w:pPr>
      <w:ind w:firstLineChars="200" w:firstLine="420"/>
    </w:pPr>
  </w:style>
  <w:style w:type="paragraph" w:styleId="ab">
    <w:name w:val="Body Text"/>
    <w:basedOn w:val="a"/>
    <w:link w:val="Char2"/>
    <w:uiPriority w:val="1"/>
    <w:qFormat/>
    <w:rsid w:val="006A2496"/>
    <w:pPr>
      <w:ind w:left="119"/>
      <w:jc w:val="left"/>
    </w:pPr>
    <w:rPr>
      <w:rFonts w:ascii="Times New Roman" w:eastAsia="Times New Roman" w:hAnsi="Times New Roman"/>
      <w:kern w:val="0"/>
      <w:sz w:val="24"/>
      <w:szCs w:val="24"/>
      <w:lang w:eastAsia="en-US"/>
    </w:rPr>
  </w:style>
  <w:style w:type="character" w:customStyle="1" w:styleId="Char2">
    <w:name w:val="正文文本 Char"/>
    <w:basedOn w:val="a0"/>
    <w:link w:val="ab"/>
    <w:uiPriority w:val="1"/>
    <w:rsid w:val="006A2496"/>
    <w:rPr>
      <w:rFonts w:ascii="Times New Roman" w:eastAsia="Times New Roman"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56632">
      <w:bodyDiv w:val="1"/>
      <w:marLeft w:val="0"/>
      <w:marRight w:val="0"/>
      <w:marTop w:val="0"/>
      <w:marBottom w:val="0"/>
      <w:divBdr>
        <w:top w:val="none" w:sz="0" w:space="0" w:color="auto"/>
        <w:left w:val="none" w:sz="0" w:space="0" w:color="auto"/>
        <w:bottom w:val="none" w:sz="0" w:space="0" w:color="auto"/>
        <w:right w:val="none" w:sz="0" w:space="0" w:color="auto"/>
      </w:divBdr>
      <w:divsChild>
        <w:div w:id="559633374">
          <w:marLeft w:val="0"/>
          <w:marRight w:val="0"/>
          <w:marTop w:val="0"/>
          <w:marBottom w:val="0"/>
          <w:divBdr>
            <w:top w:val="none" w:sz="0" w:space="0" w:color="auto"/>
            <w:left w:val="none" w:sz="0" w:space="0" w:color="auto"/>
            <w:bottom w:val="none" w:sz="0" w:space="0" w:color="auto"/>
            <w:right w:val="none" w:sz="0" w:space="0" w:color="auto"/>
          </w:divBdr>
          <w:divsChild>
            <w:div w:id="2070837087">
              <w:marLeft w:val="0"/>
              <w:marRight w:val="0"/>
              <w:marTop w:val="0"/>
              <w:marBottom w:val="0"/>
              <w:divBdr>
                <w:top w:val="none" w:sz="0" w:space="0" w:color="auto"/>
                <w:left w:val="none" w:sz="0" w:space="0" w:color="auto"/>
                <w:bottom w:val="none" w:sz="0" w:space="0" w:color="auto"/>
                <w:right w:val="none" w:sz="0" w:space="0" w:color="auto"/>
              </w:divBdr>
              <w:divsChild>
                <w:div w:id="1840730838">
                  <w:marLeft w:val="0"/>
                  <w:marRight w:val="0"/>
                  <w:marTop w:val="0"/>
                  <w:marBottom w:val="0"/>
                  <w:divBdr>
                    <w:top w:val="none" w:sz="0" w:space="0" w:color="auto"/>
                    <w:left w:val="none" w:sz="0" w:space="0" w:color="auto"/>
                    <w:bottom w:val="none" w:sz="0" w:space="0" w:color="auto"/>
                    <w:right w:val="none" w:sz="0" w:space="0" w:color="auto"/>
                  </w:divBdr>
                  <w:divsChild>
                    <w:div w:id="1412502062">
                      <w:marLeft w:val="0"/>
                      <w:marRight w:val="0"/>
                      <w:marTop w:val="0"/>
                      <w:marBottom w:val="0"/>
                      <w:divBdr>
                        <w:top w:val="none" w:sz="0" w:space="0" w:color="auto"/>
                        <w:left w:val="none" w:sz="0" w:space="0" w:color="auto"/>
                        <w:bottom w:val="none" w:sz="0" w:space="0" w:color="auto"/>
                        <w:right w:val="none" w:sz="0" w:space="0" w:color="auto"/>
                      </w:divBdr>
                      <w:divsChild>
                        <w:div w:id="1436247920">
                          <w:marLeft w:val="0"/>
                          <w:marRight w:val="0"/>
                          <w:marTop w:val="0"/>
                          <w:marBottom w:val="0"/>
                          <w:divBdr>
                            <w:top w:val="none" w:sz="0" w:space="0" w:color="auto"/>
                            <w:left w:val="none" w:sz="0" w:space="0" w:color="auto"/>
                            <w:bottom w:val="none" w:sz="0" w:space="0" w:color="auto"/>
                            <w:right w:val="none" w:sz="0" w:space="0" w:color="auto"/>
                          </w:divBdr>
                          <w:divsChild>
                            <w:div w:id="1999535725">
                              <w:marLeft w:val="0"/>
                              <w:marRight w:val="0"/>
                              <w:marTop w:val="0"/>
                              <w:marBottom w:val="0"/>
                              <w:divBdr>
                                <w:top w:val="none" w:sz="0" w:space="0" w:color="auto"/>
                                <w:left w:val="none" w:sz="0" w:space="0" w:color="auto"/>
                                <w:bottom w:val="none" w:sz="0" w:space="0" w:color="auto"/>
                                <w:right w:val="none" w:sz="0" w:space="0" w:color="auto"/>
                              </w:divBdr>
                              <w:divsChild>
                                <w:div w:id="1165583220">
                                  <w:marLeft w:val="-161"/>
                                  <w:marRight w:val="-161"/>
                                  <w:marTop w:val="0"/>
                                  <w:marBottom w:val="0"/>
                                  <w:divBdr>
                                    <w:top w:val="none" w:sz="0" w:space="0" w:color="auto"/>
                                    <w:left w:val="none" w:sz="0" w:space="0" w:color="auto"/>
                                    <w:bottom w:val="none" w:sz="0" w:space="0" w:color="auto"/>
                                    <w:right w:val="none" w:sz="0" w:space="0" w:color="auto"/>
                                  </w:divBdr>
                                  <w:divsChild>
                                    <w:div w:id="434794172">
                                      <w:marLeft w:val="0"/>
                                      <w:marRight w:val="0"/>
                                      <w:marTop w:val="0"/>
                                      <w:marBottom w:val="0"/>
                                      <w:divBdr>
                                        <w:top w:val="none" w:sz="0" w:space="0" w:color="auto"/>
                                        <w:left w:val="none" w:sz="0" w:space="0" w:color="auto"/>
                                        <w:bottom w:val="none" w:sz="0" w:space="0" w:color="auto"/>
                                        <w:right w:val="none" w:sz="0" w:space="0" w:color="auto"/>
                                      </w:divBdr>
                                      <w:divsChild>
                                        <w:div w:id="567888336">
                                          <w:marLeft w:val="0"/>
                                          <w:marRight w:val="0"/>
                                          <w:marTop w:val="0"/>
                                          <w:marBottom w:val="0"/>
                                          <w:divBdr>
                                            <w:top w:val="none" w:sz="0" w:space="0" w:color="auto"/>
                                            <w:left w:val="none" w:sz="0" w:space="0" w:color="auto"/>
                                            <w:bottom w:val="none" w:sz="0" w:space="0" w:color="auto"/>
                                            <w:right w:val="none" w:sz="0" w:space="0" w:color="auto"/>
                                          </w:divBdr>
                                          <w:divsChild>
                                            <w:div w:id="956183033">
                                              <w:marLeft w:val="-161"/>
                                              <w:marRight w:val="-161"/>
                                              <w:marTop w:val="0"/>
                                              <w:marBottom w:val="0"/>
                                              <w:divBdr>
                                                <w:top w:val="none" w:sz="0" w:space="0" w:color="auto"/>
                                                <w:left w:val="none" w:sz="0" w:space="0" w:color="auto"/>
                                                <w:bottom w:val="none" w:sz="0" w:space="0" w:color="auto"/>
                                                <w:right w:val="none" w:sz="0" w:space="0" w:color="auto"/>
                                              </w:divBdr>
                                              <w:divsChild>
                                                <w:div w:id="10391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9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71414.htm" TargetMode="External"/><Relationship Id="rId13" Type="http://schemas.openxmlformats.org/officeDocument/2006/relationships/hyperlink" Target="https://www.linkedin.com/shareArticle?mini=true&amp;url=https%3a%2f%2fwww.fda.gov%3a80%2fFDAgov%2fmedicaldevices%2fdeviceregulationandguidance%2fguidancedocuments%2fucm071414.htm&amp;title=Guidance%20for%20Industry%20and%20FDA%20Staff%20-%20Class%20II%20Special%20Controls%20Guidance%20Document%3a%20Computerized%20Labor%20Monitoring%20Systems&amp;summary=1625&amp;source=FDA" TargetMode="External"/><Relationship Id="rId18" Type="http://schemas.openxmlformats.org/officeDocument/2006/relationships/hyperlink" Target="http://www.fda.gov/MedicalDevices/DeviceRegulationandGuidance/GuidanceDocuments/ucm076925.htm" TargetMode="External"/><Relationship Id="rId26" Type="http://schemas.openxmlformats.org/officeDocument/2006/relationships/hyperlink" Target="https://www.fda.gov/medicaldevices/deviceregulationandguidance/guidancedocuments/ucm071414.htm" TargetMode="External"/><Relationship Id="rId39" Type="http://schemas.openxmlformats.org/officeDocument/2006/relationships/hyperlink" Target="https://www.fda.gov/medicaldevices/deviceregulationandguidance/guidancedocuments/ucm071414.htm" TargetMode="External"/><Relationship Id="rId3" Type="http://schemas.microsoft.com/office/2007/relationships/stylesWithEffects" Target="stylesWithEffects.xml"/><Relationship Id="rId21" Type="http://schemas.openxmlformats.org/officeDocument/2006/relationships/hyperlink" Target="https://www.fda.gov/medicaldevices/deviceregulationandguidance/guidancedocuments/ucm071414.htm" TargetMode="External"/><Relationship Id="rId34" Type="http://schemas.openxmlformats.org/officeDocument/2006/relationships/hyperlink" Target="https://www.fda.gov/medicaldevices/deviceregulationandguidance/guidancedocuments/ucm071414.htm" TargetMode="External"/><Relationship Id="rId42" Type="http://schemas.openxmlformats.org/officeDocument/2006/relationships/hyperlink" Target="https://www.fda.gov/medicaldevices/deviceregulationandguidance/guidancedocuments/ucm071414.ht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71414.htm" TargetMode="External"/><Relationship Id="rId17" Type="http://schemas.openxmlformats.org/officeDocument/2006/relationships/image" Target="media/image1.gif"/><Relationship Id="rId25" Type="http://schemas.openxmlformats.org/officeDocument/2006/relationships/hyperlink" Target="https://www.fda.gov/medicaldevices/deviceregulationandguidance/guidancedocuments/ucm071414.htm" TargetMode="External"/><Relationship Id="rId33" Type="http://schemas.openxmlformats.org/officeDocument/2006/relationships/hyperlink" Target="https://www.fda.gov/medicaldevices/deviceregulationandguidance/guidancedocuments/ucm071414.htm" TargetMode="External"/><Relationship Id="rId38" Type="http://schemas.openxmlformats.org/officeDocument/2006/relationships/hyperlink" Target="https://www.fda.gov/medicaldevices/deviceregulationandguidance/guidancedocuments/ucm071414.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hyperlink" Target="https://www.fda.gov/medicaldevices/deviceregulationandguidance/guidancedocuments/ucm071414.htm" TargetMode="External"/><Relationship Id="rId29" Type="http://schemas.openxmlformats.org/officeDocument/2006/relationships/hyperlink" Target="https://www.fda.gov/medicaldevices/deviceregulationandguidance/guidancedocuments/ucm071414.htm" TargetMode="External"/><Relationship Id="rId41" Type="http://schemas.openxmlformats.org/officeDocument/2006/relationships/hyperlink" Target="https://www.fda.gov/medicaldevices/deviceregulationandguidance/guidancedocuments/ucm071414.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71414.htm&amp;description=Guidance%20for%20Industry%20and%20FDA%20Staff%20-%20Class%20II%20Special%20Controls%20Guidance%20Document%3a%20Computerized%20Labor%20Monitoring%20Systems" TargetMode="External"/><Relationship Id="rId24" Type="http://schemas.openxmlformats.org/officeDocument/2006/relationships/hyperlink" Target="https://www.fda.gov/medicaldevices/deviceregulationandguidance/guidancedocuments/ucm071414.htm" TargetMode="External"/><Relationship Id="rId32" Type="http://schemas.openxmlformats.org/officeDocument/2006/relationships/hyperlink" Target="https://www.fda.gov/medicaldevices/deviceregulationandguidance/guidancedocuments/ucm071414.htm" TargetMode="External"/><Relationship Id="rId37" Type="http://schemas.openxmlformats.org/officeDocument/2006/relationships/hyperlink" Target="https://www.fda.gov/medicaldevices/deviceregulationandguidance/guidancedocuments/ucm071414.htm" TargetMode="External"/><Relationship Id="rId40" Type="http://schemas.openxmlformats.org/officeDocument/2006/relationships/hyperlink" Target="https://www.fda.gov/medicaldevices/deviceregulationandguidance/guidancedocuments/ucm071414.htm" TargetMode="External"/><Relationship Id="rId45" Type="http://schemas.openxmlformats.org/officeDocument/2006/relationships/hyperlink" Target="https://www.fda.gov/MedicalDevices/DeviceRegulationandGuidance/GuidanceDocuments/ucm080187.htm" TargetMode="External"/><Relationship Id="rId5" Type="http://schemas.openxmlformats.org/officeDocument/2006/relationships/webSettings" Target="webSettings.xml"/><Relationship Id="rId15" Type="http://schemas.openxmlformats.org/officeDocument/2006/relationships/hyperlink" Target="mailto:?subject=Guidance%20for%20Industry%20and%20FDA%20Staff%20-%20Class%20II%20Special%20Controls%20Guidance%20Document%3a%20Computerized%20Labor%20Monitoring%20Systems&amp;body=https%3a%2f%2fwww.fda.gov%3a80%2fFDAgov%2fmedicaldevices%2fdeviceregulationandguidance%2fguidancedocuments%2fucm071414.htm" TargetMode="External"/><Relationship Id="rId23" Type="http://schemas.openxmlformats.org/officeDocument/2006/relationships/hyperlink" Target="https://www.fda.gov/medicaldevices/deviceregulationandguidance/guidancedocuments/ucm071414.htm" TargetMode="External"/><Relationship Id="rId28" Type="http://schemas.openxmlformats.org/officeDocument/2006/relationships/hyperlink" Target="https://www.fda.gov/medicaldevices/deviceregulationandguidance/guidancedocuments/ucm071414.htm" TargetMode="External"/><Relationship Id="rId36" Type="http://schemas.openxmlformats.org/officeDocument/2006/relationships/hyperlink" Target="https://www.fda.gov/medicaldevices/deviceregulationandguidance/guidancedocuments/ucm071414.htm" TargetMode="External"/><Relationship Id="rId10" Type="http://schemas.openxmlformats.org/officeDocument/2006/relationships/hyperlink" Target="https://www.linkedin.com/shareArticle?mini=true&amp;url=https%3a%2f%2fwww.fda.gov%3a80%2fFDAgov%2fmedicaldevices%2fdeviceregulationandguidance%2fguidancedocuments%2fucm071414.htm&amp;title=Guidance%20for%20Industry%20and%20FDA%20Staff%20-%20Class%20II%20Special%20Controls%20Guidance%20Document%3a%20Computerized%20Labor%20Monitoring%20Systems&amp;summary=1625&amp;source=FDA" TargetMode="External"/><Relationship Id="rId19" Type="http://schemas.openxmlformats.org/officeDocument/2006/relationships/hyperlink" Target="https://www.fda.gov/medicaldevices/deviceregulationandguidance/guidancedocuments/ucm071414.htm" TargetMode="External"/><Relationship Id="rId31" Type="http://schemas.openxmlformats.org/officeDocument/2006/relationships/hyperlink" Target="https://www.fda.gov/medicaldevices/deviceregulationandguidance/guidancedocuments/ucm071414.htm" TargetMode="External"/><Relationship Id="rId44" Type="http://schemas.openxmlformats.org/officeDocument/2006/relationships/hyperlink" Target="https://www.fda.gov/MedicalDevices/DeviceRegulationandGuidance/GuidanceDocuments/ucm084365.htm" TargetMode="External"/><Relationship Id="rId4" Type="http://schemas.openxmlformats.org/officeDocument/2006/relationships/settings" Target="settings.xml"/><Relationship Id="rId9" Type="http://schemas.openxmlformats.org/officeDocument/2006/relationships/hyperlink" Target="https://twitter.com/intent/tweet/?text=Guidance%20for%20Industry%20and%20FDA%20Staff%20-%20Class%20II%20Special%20Controls%20Guidance%20Document%3a%20Computerized%20Labor%20Monitoring%20Systems&amp;url=https%3a%2f%2fwww.fda.gov%3a80%2fFDAgov%2fmedicaldevices%2fdeviceregulationandguidance%2fguidancedocuments%2fucm071414.htm" TargetMode="External"/><Relationship Id="rId14" Type="http://schemas.openxmlformats.org/officeDocument/2006/relationships/hyperlink" Target="https://www.pinterest.com/pin/create/button/?url=https%3a%2f%2fwww.fda.gov%3a80%2fFDAgov%2fmedicaldevices%2fdeviceregulationandguidance%2fguidancedocuments%2fucm071414.htm&amp;description=Guidance%20for%20Industry%20and%20FDA%20Staff%20-%20Class%20II%20Special%20Controls%20Guidance%20Document%3a%20Computerized%20Labor%20Monitoring%20Systems" TargetMode="External"/><Relationship Id="rId22" Type="http://schemas.openxmlformats.org/officeDocument/2006/relationships/hyperlink" Target="https://www.fda.gov/medicaldevices/deviceregulationandguidance/guidancedocuments/ucm071414.htm" TargetMode="External"/><Relationship Id="rId27" Type="http://schemas.openxmlformats.org/officeDocument/2006/relationships/hyperlink" Target="https://www.fda.gov/medicaldevices/deviceregulationandguidance/guidancedocuments/ucm071414.htm" TargetMode="External"/><Relationship Id="rId30" Type="http://schemas.openxmlformats.org/officeDocument/2006/relationships/hyperlink" Target="https://www.fda.gov/medicaldevices/deviceregulationandguidance/guidancedocuments/ucm071414.htm" TargetMode="External"/><Relationship Id="rId35" Type="http://schemas.openxmlformats.org/officeDocument/2006/relationships/hyperlink" Target="https://www.fda.gov/medicaldevices/deviceregulationandguidance/guidancedocuments/ucm071414.htm" TargetMode="External"/><Relationship Id="rId43" Type="http://schemas.openxmlformats.org/officeDocument/2006/relationships/hyperlink" Target="https://www.fda.gov/medicaldevices/deviceregulationandguidance/guidancedocuments/ucm07141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2324</Words>
  <Characters>13247</Characters>
  <Application>Microsoft Office Word</Application>
  <DocSecurity>0</DocSecurity>
  <Lines>110</Lines>
  <Paragraphs>31</Paragraphs>
  <ScaleCrop>false</ScaleCrop>
  <Company>Microsoft</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cathy-wen</cp:lastModifiedBy>
  <cp:revision>3</cp:revision>
  <dcterms:created xsi:type="dcterms:W3CDTF">2017-06-08T08:35:00Z</dcterms:created>
  <dcterms:modified xsi:type="dcterms:W3CDTF">2017-06-08T08:35:00Z</dcterms:modified>
</cp:coreProperties>
</file>