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AD" w:rsidRPr="00D817DD" w:rsidRDefault="00A56DAD" w:rsidP="00C0594E">
      <w:pPr>
        <w:snapToGrid w:val="0"/>
        <w:spacing w:line="300" w:lineRule="auto"/>
        <w:rPr>
          <w:rFonts w:ascii="Arial" w:eastAsia="宋体" w:hAnsi="Arial" w:cs="Arial"/>
          <w:b/>
        </w:rPr>
      </w:pPr>
      <w:bookmarkStart w:id="0" w:name="_GoBack"/>
      <w:bookmarkEnd w:id="0"/>
    </w:p>
    <w:p w:rsidR="001758D1" w:rsidRPr="00624BCF" w:rsidRDefault="001269FE" w:rsidP="00C0594E">
      <w:pPr>
        <w:snapToGrid w:val="0"/>
        <w:spacing w:line="300" w:lineRule="auto"/>
        <w:jc w:val="center"/>
        <w:rPr>
          <w:rFonts w:ascii="Arial" w:eastAsia="宋体" w:hAnsi="Arial" w:cs="Arial"/>
          <w:b/>
          <w:sz w:val="44"/>
          <w:szCs w:val="44"/>
        </w:rPr>
      </w:pPr>
      <w:bookmarkStart w:id="1" w:name="OLE_LINK137"/>
      <w:bookmarkStart w:id="2" w:name="OLE_LINK1"/>
      <w:r w:rsidRPr="00624BCF">
        <w:rPr>
          <w:rFonts w:ascii="Arial" w:eastAsia="宋体" w:hAnsi="Arial" w:cs="Arial"/>
          <w:b/>
          <w:sz w:val="44"/>
          <w:szCs w:val="44"/>
        </w:rPr>
        <w:t>行业和食品药品监督管理局工作人员</w:t>
      </w:r>
      <w:r w:rsidR="00F503D8" w:rsidRPr="00624BCF">
        <w:rPr>
          <w:rFonts w:ascii="Arial" w:eastAsia="宋体" w:hAnsi="Arial" w:cs="Arial"/>
          <w:b/>
          <w:sz w:val="44"/>
          <w:szCs w:val="44"/>
        </w:rPr>
        <w:t>指南</w:t>
      </w:r>
    </w:p>
    <w:p w:rsidR="001269FE" w:rsidRPr="00624BCF" w:rsidRDefault="00624BCF" w:rsidP="00C0594E">
      <w:pPr>
        <w:snapToGrid w:val="0"/>
        <w:spacing w:line="300" w:lineRule="auto"/>
        <w:jc w:val="center"/>
        <w:rPr>
          <w:rFonts w:ascii="Arial" w:eastAsia="宋体" w:hAnsi="Arial" w:cs="Arial"/>
          <w:sz w:val="44"/>
          <w:szCs w:val="44"/>
        </w:rPr>
      </w:pPr>
      <w:r>
        <w:rPr>
          <w:rFonts w:ascii="Arial" w:eastAsia="宋体" w:hAnsi="Arial" w:cs="Arial"/>
          <w:noProof/>
          <w:sz w:val="44"/>
          <w:szCs w:val="44"/>
        </w:rPr>
        <mc:AlternateContent>
          <mc:Choice Requires="wps">
            <w:drawing>
              <wp:anchor distT="0" distB="0" distL="114300" distR="114300" simplePos="0" relativeHeight="251654144" behindDoc="0" locked="0" layoutInCell="1" allowOverlap="1" wp14:anchorId="0018442D" wp14:editId="3DFC1CFB">
                <wp:simplePos x="0" y="0"/>
                <wp:positionH relativeFrom="column">
                  <wp:posOffset>-2459</wp:posOffset>
                </wp:positionH>
                <wp:positionV relativeFrom="paragraph">
                  <wp:posOffset>161720</wp:posOffset>
                </wp:positionV>
                <wp:extent cx="5279923" cy="0"/>
                <wp:effectExtent l="0" t="0" r="35560" b="19050"/>
                <wp:wrapNone/>
                <wp:docPr id="2" name="直接连接符 2"/>
                <wp:cNvGraphicFramePr/>
                <a:graphic xmlns:a="http://schemas.openxmlformats.org/drawingml/2006/main">
                  <a:graphicData uri="http://schemas.microsoft.com/office/word/2010/wordprocessingShape">
                    <wps:wsp>
                      <wps:cNvCnPr/>
                      <wps:spPr>
                        <a:xfrm>
                          <a:off x="0" y="0"/>
                          <a:ext cx="52799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ECB5199" id="直接连接符 2"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pt,12.75pt" to="415.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" strokecolor="black [3213]"/>
            </w:pict>
          </mc:Fallback>
        </mc:AlternateContent>
      </w:r>
    </w:p>
    <w:p w:rsidR="001269FE" w:rsidRPr="00624BCF" w:rsidRDefault="001269FE" w:rsidP="00C0594E">
      <w:pPr>
        <w:snapToGrid w:val="0"/>
        <w:spacing w:line="300" w:lineRule="auto"/>
        <w:jc w:val="center"/>
        <w:rPr>
          <w:rFonts w:ascii="Arial" w:eastAsia="宋体" w:hAnsi="Arial" w:cs="Arial"/>
          <w:b/>
          <w:sz w:val="44"/>
          <w:szCs w:val="44"/>
        </w:rPr>
      </w:pPr>
      <w:r w:rsidRPr="00624BCF">
        <w:rPr>
          <w:rFonts w:ascii="Arial" w:eastAsia="宋体" w:hAnsi="Arial" w:cs="Arial"/>
          <w:b/>
          <w:sz w:val="44"/>
          <w:szCs w:val="44"/>
        </w:rPr>
        <w:t>用于检测甲型流感病毒的体外诊断</w:t>
      </w:r>
      <w:r w:rsidR="003E129A" w:rsidRPr="00624BCF">
        <w:rPr>
          <w:rFonts w:ascii="Arial" w:eastAsia="宋体" w:hAnsi="Arial" w:cs="Arial"/>
          <w:b/>
          <w:sz w:val="44"/>
          <w:szCs w:val="44"/>
        </w:rPr>
        <w:t>器械</w:t>
      </w:r>
      <w:r w:rsidRPr="00624BCF">
        <w:rPr>
          <w:rFonts w:ascii="Arial" w:eastAsia="宋体" w:hAnsi="Arial" w:cs="Arial"/>
          <w:b/>
          <w:sz w:val="44"/>
          <w:szCs w:val="44"/>
        </w:rPr>
        <w:t>：</w:t>
      </w:r>
      <w:r w:rsidR="00EE77D4">
        <w:rPr>
          <w:rFonts w:ascii="Arial" w:eastAsia="宋体" w:hAnsi="Arial" w:cs="Arial"/>
          <w:b/>
          <w:sz w:val="44"/>
          <w:szCs w:val="44"/>
        </w:rPr>
        <w:br/>
      </w:r>
      <w:r w:rsidR="00BB2D51">
        <w:rPr>
          <w:rFonts w:ascii="Arial" w:eastAsia="宋体" w:hAnsi="Arial" w:cs="Arial"/>
          <w:b/>
          <w:sz w:val="44"/>
          <w:szCs w:val="44"/>
        </w:rPr>
        <w:t>贴标</w:t>
      </w:r>
      <w:r w:rsidR="00AA6CC6" w:rsidRPr="00624BCF">
        <w:rPr>
          <w:rFonts w:ascii="Arial" w:eastAsia="宋体" w:hAnsi="Arial" w:cs="Arial"/>
          <w:b/>
          <w:sz w:val="44"/>
          <w:szCs w:val="44"/>
        </w:rPr>
        <w:t>和监管路径</w:t>
      </w:r>
    </w:p>
    <w:bookmarkEnd w:id="1"/>
    <w:bookmarkEnd w:id="2"/>
    <w:p w:rsidR="00AA6CC6" w:rsidRPr="00D817DD" w:rsidRDefault="00AA6CC6" w:rsidP="00C0594E">
      <w:pPr>
        <w:snapToGrid w:val="0"/>
        <w:spacing w:line="300" w:lineRule="auto"/>
        <w:rPr>
          <w:rFonts w:ascii="Arial" w:eastAsia="宋体" w:hAnsi="Arial" w:cs="Arial"/>
        </w:rPr>
      </w:pPr>
    </w:p>
    <w:p w:rsidR="00AA6CC6" w:rsidRPr="008238C4" w:rsidRDefault="00AA6CC6" w:rsidP="008238C4">
      <w:pPr>
        <w:snapToGrid w:val="0"/>
        <w:spacing w:line="300" w:lineRule="auto"/>
        <w:jc w:val="center"/>
        <w:rPr>
          <w:rFonts w:ascii="Arial" w:eastAsia="宋体" w:hAnsi="Arial" w:cs="Arial"/>
          <w:b/>
        </w:rPr>
      </w:pPr>
      <w:r w:rsidRPr="008238C4">
        <w:rPr>
          <w:rFonts w:ascii="Arial" w:eastAsia="宋体" w:hAnsi="Arial" w:cs="Arial"/>
          <w:b/>
        </w:rPr>
        <w:t>文件发布日期：</w:t>
      </w:r>
      <w:r w:rsidRPr="008238C4">
        <w:rPr>
          <w:rFonts w:ascii="Arial" w:eastAsia="宋体" w:hAnsi="Arial" w:cs="Arial"/>
          <w:b/>
        </w:rPr>
        <w:t>2007</w:t>
      </w:r>
      <w:r w:rsidRPr="008238C4">
        <w:rPr>
          <w:rFonts w:ascii="Arial" w:eastAsia="宋体" w:hAnsi="Arial" w:cs="Arial"/>
          <w:b/>
        </w:rPr>
        <w:t>年</w:t>
      </w:r>
      <w:r w:rsidRPr="008238C4">
        <w:rPr>
          <w:rFonts w:ascii="Arial" w:eastAsia="宋体" w:hAnsi="Arial" w:cs="Arial"/>
          <w:b/>
        </w:rPr>
        <w:t>5</w:t>
      </w:r>
      <w:r w:rsidRPr="008238C4">
        <w:rPr>
          <w:rFonts w:ascii="Arial" w:eastAsia="宋体" w:hAnsi="Arial" w:cs="Arial"/>
          <w:b/>
        </w:rPr>
        <w:t>月</w:t>
      </w:r>
      <w:r w:rsidRPr="008238C4">
        <w:rPr>
          <w:rFonts w:ascii="Arial" w:eastAsia="宋体" w:hAnsi="Arial" w:cs="Arial"/>
          <w:b/>
        </w:rPr>
        <w:t>1</w:t>
      </w:r>
      <w:r w:rsidRPr="008238C4">
        <w:rPr>
          <w:rFonts w:ascii="Arial" w:eastAsia="宋体" w:hAnsi="Arial" w:cs="Arial"/>
          <w:b/>
        </w:rPr>
        <w:t>日</w:t>
      </w:r>
    </w:p>
    <w:p w:rsidR="00AA6CC6" w:rsidRPr="008238C4" w:rsidRDefault="00AA6CC6" w:rsidP="008238C4">
      <w:pPr>
        <w:snapToGrid w:val="0"/>
        <w:spacing w:line="300" w:lineRule="auto"/>
        <w:jc w:val="center"/>
        <w:rPr>
          <w:rFonts w:ascii="Arial" w:eastAsia="宋体" w:hAnsi="Arial" w:cs="Arial"/>
          <w:b/>
        </w:rPr>
      </w:pPr>
    </w:p>
    <w:p w:rsidR="00E93797" w:rsidRPr="008238C4" w:rsidRDefault="00E93797" w:rsidP="008238C4">
      <w:pPr>
        <w:snapToGrid w:val="0"/>
        <w:spacing w:line="300" w:lineRule="auto"/>
        <w:jc w:val="center"/>
        <w:rPr>
          <w:rFonts w:ascii="Arial" w:eastAsia="宋体" w:hAnsi="Arial" w:cs="Arial"/>
          <w:b/>
        </w:rPr>
      </w:pPr>
      <w:r w:rsidRPr="008238C4">
        <w:rPr>
          <w:rFonts w:ascii="Arial" w:eastAsia="宋体" w:hAnsi="Arial" w:cs="Arial"/>
          <w:b/>
        </w:rPr>
        <w:t>本</w:t>
      </w:r>
      <w:r w:rsidR="00F503D8" w:rsidRPr="008238C4">
        <w:rPr>
          <w:rFonts w:ascii="Arial" w:eastAsia="宋体" w:hAnsi="Arial" w:cs="Arial"/>
          <w:b/>
        </w:rPr>
        <w:t>指南</w:t>
      </w:r>
      <w:r w:rsidRPr="008238C4">
        <w:rPr>
          <w:rFonts w:ascii="Arial" w:eastAsia="宋体" w:hAnsi="Arial" w:cs="Arial"/>
          <w:b/>
        </w:rPr>
        <w:t>取代</w:t>
      </w:r>
      <w:r w:rsidRPr="008238C4">
        <w:rPr>
          <w:rFonts w:ascii="Arial" w:eastAsia="宋体" w:hAnsi="Arial" w:cs="Arial"/>
          <w:b/>
        </w:rPr>
        <w:t>2006</w:t>
      </w:r>
      <w:r w:rsidRPr="008238C4">
        <w:rPr>
          <w:rFonts w:ascii="Arial" w:eastAsia="宋体" w:hAnsi="Arial" w:cs="Arial"/>
          <w:b/>
        </w:rPr>
        <w:t>年</w:t>
      </w:r>
      <w:r w:rsidRPr="008238C4">
        <w:rPr>
          <w:rFonts w:ascii="Arial" w:eastAsia="宋体" w:hAnsi="Arial" w:cs="Arial"/>
          <w:b/>
        </w:rPr>
        <w:t>4</w:t>
      </w:r>
      <w:r w:rsidRPr="008238C4">
        <w:rPr>
          <w:rFonts w:ascii="Arial" w:eastAsia="宋体" w:hAnsi="Arial" w:cs="Arial"/>
          <w:b/>
        </w:rPr>
        <w:t>月</w:t>
      </w:r>
      <w:r w:rsidRPr="008238C4">
        <w:rPr>
          <w:rFonts w:ascii="Arial" w:eastAsia="宋体" w:hAnsi="Arial" w:cs="Arial"/>
          <w:b/>
        </w:rPr>
        <w:t>10</w:t>
      </w:r>
      <w:r w:rsidRPr="008238C4">
        <w:rPr>
          <w:rFonts w:ascii="Arial" w:eastAsia="宋体" w:hAnsi="Arial" w:cs="Arial"/>
          <w:b/>
        </w:rPr>
        <w:t>日以本标题发布的文件</w:t>
      </w:r>
    </w:p>
    <w:p w:rsidR="00E93797" w:rsidRPr="00D817DD" w:rsidRDefault="00E93797" w:rsidP="00C0594E">
      <w:pPr>
        <w:snapToGrid w:val="0"/>
        <w:spacing w:line="300" w:lineRule="auto"/>
        <w:rPr>
          <w:rFonts w:ascii="Arial" w:eastAsia="宋体" w:hAnsi="Arial" w:cs="Arial"/>
        </w:rPr>
      </w:pPr>
    </w:p>
    <w:p w:rsidR="00AA6CC6" w:rsidRPr="009A0CFF" w:rsidRDefault="00AA6CC6" w:rsidP="009A0CFF">
      <w:pPr>
        <w:pStyle w:val="Default"/>
        <w:rPr>
          <w:rFonts w:ascii="Arial" w:eastAsia="宋体" w:hAnsi="Arial" w:cs="Arial"/>
        </w:rPr>
      </w:pPr>
      <w:r w:rsidRPr="009A0CFF">
        <w:rPr>
          <w:rFonts w:ascii="Arial" w:eastAsia="宋体" w:hAnsi="Arial" w:cs="Arial"/>
        </w:rPr>
        <w:t>若对本文件有疑问，</w:t>
      </w:r>
      <w:bookmarkStart w:id="3" w:name="OLE_LINK129"/>
      <w:bookmarkStart w:id="4" w:name="OLE_LINK130"/>
      <w:r w:rsidRPr="009A0CFF">
        <w:rPr>
          <w:rFonts w:ascii="Arial" w:eastAsia="宋体" w:hAnsi="Arial" w:cs="Arial"/>
        </w:rPr>
        <w:t>请与</w:t>
      </w:r>
      <w:r w:rsidR="00E93797" w:rsidRPr="009A0CFF">
        <w:rPr>
          <w:rFonts w:ascii="Arial" w:eastAsia="宋体" w:hAnsi="Arial" w:cs="Arial"/>
        </w:rPr>
        <w:t>Sally Hojvat</w:t>
      </w:r>
      <w:r w:rsidR="00E93797" w:rsidRPr="009A0CFF">
        <w:rPr>
          <w:rFonts w:ascii="Arial" w:eastAsia="宋体" w:hAnsi="Arial" w:cs="Arial"/>
        </w:rPr>
        <w:t>博士</w:t>
      </w:r>
      <w:r w:rsidRPr="009A0CFF">
        <w:rPr>
          <w:rFonts w:ascii="Arial" w:eastAsia="宋体" w:hAnsi="Arial" w:cs="Arial"/>
        </w:rPr>
        <w:t>联系。联系电话：</w:t>
      </w:r>
      <w:r w:rsidR="00E93797" w:rsidRPr="009A0CFF">
        <w:rPr>
          <w:rFonts w:ascii="Arial" w:eastAsia="宋体" w:hAnsi="Arial" w:cs="Arial"/>
        </w:rPr>
        <w:t>240-276-0711</w:t>
      </w:r>
      <w:r w:rsidRPr="009A0CFF">
        <w:rPr>
          <w:rFonts w:ascii="Arial" w:eastAsia="宋体" w:hAnsi="Arial" w:cs="Arial"/>
        </w:rPr>
        <w:t>，电子信箱：</w:t>
      </w:r>
      <w:r w:rsidR="009A0CFF" w:rsidRPr="009A0CFF">
        <w:rPr>
          <w:rFonts w:ascii="Arial" w:hAnsi="Arial" w:cs="Arial"/>
          <w:color w:val="0000FF"/>
          <w:sz w:val="23"/>
          <w:szCs w:val="23"/>
          <w:u w:val="single"/>
        </w:rPr>
        <w:t>sally.hojvat@fda.hhs.gov</w:t>
      </w:r>
      <w:r w:rsidRPr="009A0CFF">
        <w:rPr>
          <w:rFonts w:ascii="Arial" w:eastAsia="宋体" w:hAnsi="Arial" w:cs="Arial"/>
        </w:rPr>
        <w:t>。</w:t>
      </w:r>
    </w:p>
    <w:bookmarkEnd w:id="3"/>
    <w:bookmarkEnd w:id="4"/>
    <w:p w:rsidR="00AA6CC6" w:rsidRPr="00D817DD" w:rsidRDefault="00AA6CC6" w:rsidP="00C0594E">
      <w:pPr>
        <w:snapToGrid w:val="0"/>
        <w:spacing w:line="300" w:lineRule="auto"/>
        <w:rPr>
          <w:rFonts w:ascii="Arial" w:eastAsia="宋体" w:hAnsi="Arial" w:cs="Arial"/>
        </w:rPr>
      </w:pPr>
    </w:p>
    <w:p w:rsidR="005712AA" w:rsidRDefault="005712AA" w:rsidP="005712AA">
      <w:pPr>
        <w:snapToGrid w:val="0"/>
        <w:spacing w:line="300" w:lineRule="auto"/>
        <w:jc w:val="right"/>
        <w:rPr>
          <w:rFonts w:ascii="Arial" w:eastAsia="宋体" w:hAnsi="Arial" w:cs="Arial"/>
        </w:rPr>
      </w:pPr>
    </w:p>
    <w:p w:rsidR="005712AA" w:rsidRDefault="005712AA" w:rsidP="005712AA">
      <w:pPr>
        <w:snapToGrid w:val="0"/>
        <w:spacing w:line="300" w:lineRule="auto"/>
        <w:jc w:val="right"/>
        <w:rPr>
          <w:rFonts w:ascii="Arial" w:eastAsia="宋体" w:hAnsi="Arial" w:cs="Arial"/>
        </w:rPr>
      </w:pPr>
    </w:p>
    <w:p w:rsidR="005712AA" w:rsidRDefault="005712AA" w:rsidP="005712AA">
      <w:pPr>
        <w:snapToGrid w:val="0"/>
        <w:spacing w:line="300" w:lineRule="auto"/>
        <w:jc w:val="right"/>
        <w:rPr>
          <w:rFonts w:ascii="Arial" w:eastAsia="宋体" w:hAnsi="Arial" w:cs="Arial"/>
        </w:rPr>
      </w:pPr>
    </w:p>
    <w:p w:rsidR="005712AA" w:rsidRDefault="005712AA" w:rsidP="005712AA">
      <w:pPr>
        <w:snapToGrid w:val="0"/>
        <w:spacing w:line="300" w:lineRule="auto"/>
        <w:jc w:val="right"/>
        <w:rPr>
          <w:rFonts w:ascii="Arial" w:eastAsia="宋体" w:hAnsi="Arial" w:cs="Arial"/>
        </w:rPr>
      </w:pPr>
      <w:r>
        <w:rPr>
          <w:rFonts w:ascii="Arial" w:eastAsia="宋体" w:hAnsi="Arial" w:cs="Arial"/>
          <w:noProof/>
        </w:rPr>
        <mc:AlternateContent>
          <mc:Choice Requires="wps">
            <w:drawing>
              <wp:anchor distT="0" distB="0" distL="114300" distR="114300" simplePos="0" relativeHeight="251657728" behindDoc="0" locked="0" layoutInCell="1" allowOverlap="1" wp14:anchorId="0BF0B097" wp14:editId="2BB34515">
                <wp:simplePos x="0" y="0"/>
                <wp:positionH relativeFrom="column">
                  <wp:posOffset>46703</wp:posOffset>
                </wp:positionH>
                <wp:positionV relativeFrom="paragraph">
                  <wp:posOffset>115283</wp:posOffset>
                </wp:positionV>
                <wp:extent cx="1641987" cy="1396181"/>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41987" cy="1396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12AA" w:rsidRDefault="005712AA">
                            <w:r w:rsidRPr="00D817DD">
                              <w:rPr>
                                <w:rFonts w:ascii="Arial" w:eastAsia="宋体" w:hAnsi="Arial" w:cs="Arial"/>
                                <w:noProof/>
                              </w:rPr>
                              <w:drawing>
                                <wp:inline distT="0" distB="0" distL="0" distR="0" wp14:anchorId="61D14E46" wp14:editId="35B4D116">
                                  <wp:extent cx="1104996" cy="121168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04996" cy="121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4" o:spid="_x0000_s1026" type="#_x0000_t202" style="position:absolute;left:0;text-align:left;margin-left:3.7pt;margin-top:9.1pt;width:129.3pt;height:109.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" filled="f" stroked="f" strokeweight=".5pt">
                <v:textbox>
                  <w:txbxContent>
                    <w:p w:rsidR="005712AA" w:rsidRDefault="005712AA">
                      <w:r w:rsidRPr="00D817DD">
                        <w:rPr>
                          <w:rFonts w:ascii="Arial" w:eastAsia="宋体" w:hAnsi="Arial" w:cs="Arial"/>
                          <w:noProof/>
                        </w:rPr>
                        <w:drawing>
                          <wp:inline distT="0" distB="0" distL="0" distR="0" wp14:anchorId="5E0958D5" wp14:editId="27A1BA26">
                            <wp:extent cx="1104996" cy="121168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4996" cy="1211685"/>
                                    </a:xfrm>
                                    <a:prstGeom prst="rect">
                                      <a:avLst/>
                                    </a:prstGeom>
                                  </pic:spPr>
                                </pic:pic>
                              </a:graphicData>
                            </a:graphic>
                          </wp:inline>
                        </w:drawing>
                      </w:r>
                    </w:p>
                  </w:txbxContent>
                </v:textbox>
              </v:shape>
            </w:pict>
          </mc:Fallback>
        </mc:AlternateContent>
      </w:r>
    </w:p>
    <w:p w:rsidR="00AA6CC6" w:rsidRPr="00B33E2D" w:rsidRDefault="00AA6CC6" w:rsidP="005712AA">
      <w:pPr>
        <w:snapToGrid w:val="0"/>
        <w:spacing w:line="300" w:lineRule="auto"/>
        <w:jc w:val="right"/>
        <w:rPr>
          <w:rFonts w:ascii="Arial" w:eastAsia="宋体" w:hAnsi="Arial" w:cs="Arial"/>
          <w:b/>
        </w:rPr>
      </w:pPr>
      <w:r w:rsidRPr="00B33E2D">
        <w:rPr>
          <w:rFonts w:ascii="Arial" w:eastAsia="宋体" w:hAnsi="Arial" w:cs="Arial"/>
          <w:b/>
        </w:rPr>
        <w:t>美国卫生</w:t>
      </w:r>
      <w:r w:rsidR="00BB2D51">
        <w:rPr>
          <w:rFonts w:ascii="Arial" w:eastAsia="宋体" w:hAnsi="Arial" w:cs="Arial" w:hint="eastAsia"/>
          <w:b/>
        </w:rPr>
        <w:t>与</w:t>
      </w:r>
      <w:r w:rsidRPr="00B33E2D">
        <w:rPr>
          <w:rFonts w:ascii="Arial" w:eastAsia="宋体" w:hAnsi="Arial" w:cs="Arial"/>
          <w:b/>
        </w:rPr>
        <w:t>公众服务部</w:t>
      </w:r>
    </w:p>
    <w:p w:rsidR="00AA6CC6" w:rsidRPr="00B33E2D" w:rsidRDefault="00AA6CC6" w:rsidP="005712AA">
      <w:pPr>
        <w:snapToGrid w:val="0"/>
        <w:spacing w:line="300" w:lineRule="auto"/>
        <w:jc w:val="right"/>
        <w:rPr>
          <w:rFonts w:ascii="Arial" w:eastAsia="宋体" w:hAnsi="Arial" w:cs="Arial"/>
          <w:b/>
        </w:rPr>
      </w:pPr>
      <w:r w:rsidRPr="00B33E2D">
        <w:rPr>
          <w:rFonts w:ascii="Arial" w:eastAsia="宋体" w:hAnsi="Arial" w:cs="Arial"/>
          <w:b/>
        </w:rPr>
        <w:t>食品药品监督管理局</w:t>
      </w:r>
    </w:p>
    <w:p w:rsidR="00AA6CC6" w:rsidRPr="00B33E2D" w:rsidRDefault="003E129A" w:rsidP="005712AA">
      <w:pPr>
        <w:snapToGrid w:val="0"/>
        <w:spacing w:line="300" w:lineRule="auto"/>
        <w:jc w:val="right"/>
        <w:rPr>
          <w:rFonts w:ascii="Arial" w:eastAsia="宋体" w:hAnsi="Arial" w:cs="Arial"/>
          <w:b/>
        </w:rPr>
      </w:pPr>
      <w:r w:rsidRPr="00B33E2D">
        <w:rPr>
          <w:rFonts w:ascii="Arial" w:eastAsia="宋体" w:hAnsi="Arial" w:cs="Arial"/>
          <w:b/>
        </w:rPr>
        <w:t>器械</w:t>
      </w:r>
      <w:r w:rsidR="00BB2D51">
        <w:rPr>
          <w:rFonts w:ascii="Arial" w:eastAsia="宋体" w:hAnsi="Arial" w:cs="Arial" w:hint="eastAsia"/>
          <w:b/>
        </w:rPr>
        <w:t>与</w:t>
      </w:r>
      <w:r w:rsidR="00AA6CC6" w:rsidRPr="00B33E2D">
        <w:rPr>
          <w:rFonts w:ascii="Arial" w:eastAsia="宋体" w:hAnsi="Arial" w:cs="Arial"/>
          <w:b/>
        </w:rPr>
        <w:t>放射</w:t>
      </w:r>
      <w:r w:rsidR="00745AE2" w:rsidRPr="00B33E2D">
        <w:rPr>
          <w:rFonts w:ascii="Arial" w:eastAsia="宋体" w:hAnsi="Arial" w:cs="Arial"/>
          <w:b/>
        </w:rPr>
        <w:t>健康</w:t>
      </w:r>
      <w:r w:rsidR="00AA6CC6" w:rsidRPr="00B33E2D">
        <w:rPr>
          <w:rFonts w:ascii="Arial" w:eastAsia="宋体" w:hAnsi="Arial" w:cs="Arial"/>
          <w:b/>
        </w:rPr>
        <w:t>中心</w:t>
      </w:r>
    </w:p>
    <w:p w:rsidR="00AA6CC6" w:rsidRPr="00B33E2D" w:rsidRDefault="00AA6CC6" w:rsidP="005712AA">
      <w:pPr>
        <w:snapToGrid w:val="0"/>
        <w:spacing w:line="300" w:lineRule="auto"/>
        <w:jc w:val="right"/>
        <w:rPr>
          <w:rFonts w:ascii="Arial" w:eastAsia="宋体" w:hAnsi="Arial" w:cs="Arial"/>
          <w:b/>
        </w:rPr>
      </w:pPr>
      <w:r w:rsidRPr="00B33E2D">
        <w:rPr>
          <w:rFonts w:ascii="Arial" w:eastAsia="宋体" w:hAnsi="Arial" w:cs="Arial"/>
          <w:b/>
        </w:rPr>
        <w:t>体外诊断</w:t>
      </w:r>
      <w:r w:rsidR="003E129A" w:rsidRPr="00B33E2D">
        <w:rPr>
          <w:rFonts w:ascii="Arial" w:eastAsia="宋体" w:hAnsi="Arial" w:cs="Arial"/>
          <w:b/>
        </w:rPr>
        <w:t>器械</w:t>
      </w:r>
      <w:r w:rsidRPr="00B33E2D">
        <w:rPr>
          <w:rFonts w:ascii="Arial" w:eastAsia="宋体" w:hAnsi="Arial" w:cs="Arial"/>
          <w:b/>
        </w:rPr>
        <w:t>评</w:t>
      </w:r>
      <w:r w:rsidR="00BB2D51">
        <w:rPr>
          <w:rFonts w:ascii="Arial" w:eastAsia="宋体" w:hAnsi="Arial" w:cs="Arial" w:hint="eastAsia"/>
          <w:b/>
        </w:rPr>
        <w:t>估</w:t>
      </w:r>
      <w:r w:rsidRPr="00B33E2D">
        <w:rPr>
          <w:rFonts w:ascii="Arial" w:eastAsia="宋体" w:hAnsi="Arial" w:cs="Arial"/>
          <w:b/>
        </w:rPr>
        <w:t>和安全办公室</w:t>
      </w:r>
    </w:p>
    <w:p w:rsidR="00AA6CC6" w:rsidRPr="00B33E2D" w:rsidRDefault="00815AE3" w:rsidP="005712AA">
      <w:pPr>
        <w:snapToGrid w:val="0"/>
        <w:spacing w:line="300" w:lineRule="auto"/>
        <w:jc w:val="right"/>
        <w:rPr>
          <w:rFonts w:ascii="Arial" w:eastAsia="宋体" w:hAnsi="Arial" w:cs="Arial"/>
          <w:b/>
        </w:rPr>
      </w:pPr>
      <w:r w:rsidRPr="00B33E2D">
        <w:rPr>
          <w:rFonts w:ascii="Arial" w:eastAsia="宋体" w:hAnsi="Arial" w:cs="Arial"/>
          <w:b/>
        </w:rPr>
        <w:t>微生物</w:t>
      </w:r>
      <w:r w:rsidR="00AA6CC6" w:rsidRPr="00B33E2D">
        <w:rPr>
          <w:rFonts w:ascii="Arial" w:eastAsia="宋体" w:hAnsi="Arial" w:cs="Arial"/>
          <w:b/>
        </w:rPr>
        <w:t>检测</w:t>
      </w:r>
      <w:r w:rsidR="003E129A" w:rsidRPr="00B33E2D">
        <w:rPr>
          <w:rFonts w:ascii="Arial" w:eastAsia="宋体" w:hAnsi="Arial" w:cs="Arial"/>
          <w:b/>
        </w:rPr>
        <w:t>器械</w:t>
      </w:r>
      <w:r w:rsidR="00AA6CC6" w:rsidRPr="00B33E2D">
        <w:rPr>
          <w:rFonts w:ascii="Arial" w:eastAsia="宋体" w:hAnsi="Arial" w:cs="Arial"/>
          <w:b/>
        </w:rPr>
        <w:t>处</w:t>
      </w:r>
    </w:p>
    <w:p w:rsidR="001269FE" w:rsidRPr="00D817DD" w:rsidRDefault="001269FE" w:rsidP="00C0594E">
      <w:pPr>
        <w:snapToGrid w:val="0"/>
        <w:spacing w:line="300" w:lineRule="auto"/>
        <w:rPr>
          <w:rFonts w:ascii="Arial" w:eastAsia="宋体" w:hAnsi="Arial" w:cs="Arial"/>
        </w:rPr>
      </w:pPr>
    </w:p>
    <w:p w:rsidR="00815AE3" w:rsidRPr="00D817DD" w:rsidRDefault="00815AE3" w:rsidP="00C0594E">
      <w:pPr>
        <w:snapToGrid w:val="0"/>
        <w:spacing w:line="300" w:lineRule="auto"/>
        <w:rPr>
          <w:rFonts w:ascii="Arial" w:eastAsia="宋体" w:hAnsi="Arial" w:cs="Arial"/>
        </w:rPr>
      </w:pPr>
    </w:p>
    <w:p w:rsidR="00A56DAD" w:rsidRPr="00D817DD" w:rsidRDefault="00A56DAD" w:rsidP="00C0594E">
      <w:pPr>
        <w:snapToGrid w:val="0"/>
        <w:spacing w:line="300" w:lineRule="auto"/>
        <w:rPr>
          <w:rFonts w:ascii="Arial" w:eastAsia="宋体" w:hAnsi="Arial" w:cs="Arial"/>
        </w:rPr>
      </w:pPr>
    </w:p>
    <w:p w:rsidR="005712AA" w:rsidRDefault="005712AA">
      <w:pPr>
        <w:widowControl/>
        <w:jc w:val="left"/>
        <w:rPr>
          <w:rFonts w:ascii="Arial" w:eastAsia="宋体" w:hAnsi="Arial" w:cs="Arial"/>
          <w:b/>
        </w:rPr>
      </w:pPr>
      <w:r>
        <w:rPr>
          <w:rFonts w:ascii="Arial" w:eastAsia="宋体" w:hAnsi="Arial" w:cs="Arial"/>
          <w:b/>
        </w:rPr>
        <w:br w:type="page"/>
      </w:r>
    </w:p>
    <w:p w:rsidR="00A56DAD" w:rsidRPr="0009619C" w:rsidRDefault="00F503D8" w:rsidP="0009619C">
      <w:pPr>
        <w:snapToGrid w:val="0"/>
        <w:spacing w:line="300" w:lineRule="auto"/>
        <w:jc w:val="center"/>
        <w:rPr>
          <w:rFonts w:ascii="Arial" w:eastAsia="宋体" w:hAnsi="Arial" w:cs="Arial"/>
          <w:b/>
          <w:sz w:val="36"/>
          <w:szCs w:val="36"/>
        </w:rPr>
      </w:pPr>
      <w:r w:rsidRPr="0009619C">
        <w:rPr>
          <w:rFonts w:ascii="Arial" w:eastAsia="宋体" w:hAnsi="Arial" w:cs="Arial"/>
          <w:b/>
          <w:sz w:val="36"/>
          <w:szCs w:val="36"/>
        </w:rPr>
        <w:lastRenderedPageBreak/>
        <w:t>前言</w:t>
      </w:r>
    </w:p>
    <w:p w:rsidR="00A56DAD" w:rsidRPr="00D817DD" w:rsidRDefault="00A56DAD" w:rsidP="00C0594E">
      <w:pPr>
        <w:snapToGrid w:val="0"/>
        <w:spacing w:line="300" w:lineRule="auto"/>
        <w:rPr>
          <w:rFonts w:ascii="Arial" w:eastAsia="宋体" w:hAnsi="Arial" w:cs="Arial"/>
        </w:rPr>
      </w:pPr>
    </w:p>
    <w:p w:rsidR="00A56DAD" w:rsidRPr="00D817DD" w:rsidRDefault="00A56DAD" w:rsidP="00C0594E">
      <w:pPr>
        <w:snapToGrid w:val="0"/>
        <w:spacing w:line="300" w:lineRule="auto"/>
        <w:rPr>
          <w:rFonts w:ascii="Arial" w:eastAsia="宋体" w:hAnsi="Arial" w:cs="Arial"/>
          <w:b/>
        </w:rPr>
      </w:pPr>
      <w:r w:rsidRPr="00D817DD">
        <w:rPr>
          <w:rFonts w:ascii="Arial" w:eastAsia="宋体" w:hAnsi="Arial" w:cs="Arial"/>
          <w:b/>
        </w:rPr>
        <w:t>公众评论</w:t>
      </w:r>
    </w:p>
    <w:p w:rsidR="00A56DAD" w:rsidRPr="00D817DD" w:rsidRDefault="00A56DAD" w:rsidP="00C0594E">
      <w:pPr>
        <w:snapToGrid w:val="0"/>
        <w:spacing w:line="300" w:lineRule="auto"/>
        <w:rPr>
          <w:rFonts w:ascii="Arial" w:eastAsia="宋体" w:hAnsi="Arial" w:cs="Arial"/>
        </w:rPr>
      </w:pPr>
    </w:p>
    <w:p w:rsidR="00A56DAD" w:rsidRPr="00D817DD" w:rsidRDefault="00A56DAD" w:rsidP="00C0594E">
      <w:pPr>
        <w:snapToGrid w:val="0"/>
        <w:spacing w:line="300" w:lineRule="auto"/>
        <w:rPr>
          <w:rFonts w:ascii="Arial" w:eastAsia="宋体" w:hAnsi="Arial" w:cs="Arial"/>
        </w:rPr>
      </w:pPr>
      <w:r w:rsidRPr="00D817DD">
        <w:rPr>
          <w:rFonts w:ascii="Arial" w:eastAsia="宋体" w:hAnsi="Arial" w:cs="Arial"/>
        </w:rPr>
        <w:t>若有书面评论和建议可随时提交至食品药品监督管理局待审问题管理科</w:t>
      </w:r>
      <w:r w:rsidR="00BB2D51">
        <w:rPr>
          <w:rFonts w:ascii="Arial" w:eastAsia="宋体" w:hAnsi="Arial" w:cs="Arial" w:hint="eastAsia"/>
        </w:rPr>
        <w:t>，</w:t>
      </w:r>
      <w:r w:rsidR="00BB2D51" w:rsidRPr="00BB2D51">
        <w:rPr>
          <w:rFonts w:ascii="Arial" w:eastAsia="宋体" w:hAnsi="Arial" w:cs="Arial" w:hint="eastAsia"/>
        </w:rPr>
        <w:t>供部门审议</w:t>
      </w:r>
      <w:r w:rsidRPr="00D817DD">
        <w:rPr>
          <w:rFonts w:ascii="Arial" w:eastAsia="宋体" w:hAnsi="Arial" w:cs="Arial"/>
        </w:rPr>
        <w:t>。通讯地址：</w:t>
      </w:r>
      <w:r w:rsidR="00745AE2" w:rsidRPr="00D817DD">
        <w:rPr>
          <w:rFonts w:ascii="Arial" w:eastAsia="宋体" w:hAnsi="Arial" w:cs="Arial"/>
        </w:rPr>
        <w:t xml:space="preserve">5630 Fishers Lane, Room 1061, </w:t>
      </w:r>
      <w:r w:rsidR="00BB2D51">
        <w:rPr>
          <w:rFonts w:ascii="Arial" w:eastAsia="宋体" w:hAnsi="Arial" w:cs="Arial"/>
        </w:rPr>
        <w:t>（</w:t>
      </w:r>
      <w:r w:rsidR="00745AE2" w:rsidRPr="00D817DD">
        <w:rPr>
          <w:rFonts w:ascii="Arial" w:eastAsia="宋体" w:hAnsi="Arial" w:cs="Arial"/>
        </w:rPr>
        <w:t>HFA-305</w:t>
      </w:r>
      <w:r w:rsidR="00BB2D51">
        <w:rPr>
          <w:rFonts w:ascii="Arial" w:eastAsia="宋体" w:hAnsi="Arial" w:cs="Arial"/>
        </w:rPr>
        <w:t>）</w:t>
      </w:r>
      <w:r w:rsidR="00745AE2" w:rsidRPr="00D817DD">
        <w:rPr>
          <w:rFonts w:ascii="Arial" w:eastAsia="宋体" w:hAnsi="Arial" w:cs="Arial"/>
        </w:rPr>
        <w:t>, Rockville, MD, 20852</w:t>
      </w:r>
      <w:r w:rsidRPr="00D817DD">
        <w:rPr>
          <w:rFonts w:ascii="Arial" w:eastAsia="宋体" w:hAnsi="Arial" w:cs="Arial"/>
        </w:rPr>
        <w:t>。若为电子评论可提交至</w:t>
      </w:r>
      <w:r w:rsidRPr="0009619C">
        <w:rPr>
          <w:rFonts w:ascii="Arial" w:eastAsia="宋体" w:hAnsi="Arial" w:cs="Arial"/>
          <w:color w:val="0000FF"/>
          <w:u w:val="single"/>
        </w:rPr>
        <w:t>http://www.fda.gov/dockets/ecomments</w:t>
      </w:r>
      <w:r w:rsidRPr="00D817DD">
        <w:rPr>
          <w:rFonts w:ascii="Arial" w:eastAsia="宋体" w:hAnsi="Arial" w:cs="Arial"/>
        </w:rPr>
        <w:t>网站。提交评论时，请注明备审案件编号</w:t>
      </w:r>
      <w:r w:rsidRPr="00D817DD">
        <w:rPr>
          <w:rFonts w:ascii="Arial" w:eastAsia="宋体" w:hAnsi="Arial" w:cs="Arial"/>
        </w:rPr>
        <w:t>2006D-0121</w:t>
      </w:r>
      <w:r w:rsidRPr="00D817DD">
        <w:rPr>
          <w:rFonts w:ascii="Arial" w:eastAsia="宋体" w:hAnsi="Arial" w:cs="Arial"/>
        </w:rPr>
        <w:t>。</w:t>
      </w:r>
      <w:r w:rsidR="00BB2D51" w:rsidRPr="00BB2D51">
        <w:rPr>
          <w:rFonts w:ascii="Arial" w:eastAsia="宋体" w:hAnsi="Arial" w:cs="Arial" w:hint="eastAsia"/>
        </w:rPr>
        <w:t>可能直到文件下次修订或更新时，评论才会被机构受理。</w:t>
      </w:r>
    </w:p>
    <w:p w:rsidR="00A56DAD" w:rsidRPr="00D817DD" w:rsidRDefault="00A56DAD" w:rsidP="00C0594E">
      <w:pPr>
        <w:snapToGrid w:val="0"/>
        <w:spacing w:line="300" w:lineRule="auto"/>
        <w:rPr>
          <w:rFonts w:ascii="Arial" w:eastAsia="宋体" w:hAnsi="Arial" w:cs="Arial"/>
        </w:rPr>
      </w:pPr>
    </w:p>
    <w:p w:rsidR="00645336" w:rsidRPr="00D817DD" w:rsidRDefault="00BB2D51" w:rsidP="00C0594E">
      <w:pPr>
        <w:snapToGrid w:val="0"/>
        <w:spacing w:line="300" w:lineRule="auto"/>
        <w:rPr>
          <w:rFonts w:ascii="Arial" w:eastAsia="宋体" w:hAnsi="Arial" w:cs="Arial"/>
          <w:b/>
        </w:rPr>
      </w:pPr>
      <w:bookmarkStart w:id="5" w:name="OLE_LINK146"/>
      <w:bookmarkStart w:id="6" w:name="OLE_LINK147"/>
      <w:r>
        <w:rPr>
          <w:rFonts w:ascii="Arial" w:eastAsia="宋体" w:hAnsi="Arial" w:cs="Arial"/>
          <w:b/>
        </w:rPr>
        <w:t>其他副本</w:t>
      </w:r>
    </w:p>
    <w:p w:rsidR="00645336" w:rsidRPr="00D817DD" w:rsidRDefault="00645336" w:rsidP="00C0594E">
      <w:pPr>
        <w:snapToGrid w:val="0"/>
        <w:spacing w:line="300" w:lineRule="auto"/>
        <w:rPr>
          <w:rFonts w:ascii="Arial" w:eastAsia="宋体" w:hAnsi="Arial" w:cs="Arial"/>
        </w:rPr>
      </w:pPr>
    </w:p>
    <w:p w:rsidR="00645336" w:rsidRPr="00D817DD" w:rsidRDefault="00BB2D51" w:rsidP="00C0594E">
      <w:pPr>
        <w:snapToGrid w:val="0"/>
        <w:spacing w:line="300" w:lineRule="auto"/>
        <w:rPr>
          <w:rFonts w:ascii="Arial" w:eastAsia="宋体" w:hAnsi="Arial" w:cs="Arial"/>
        </w:rPr>
      </w:pPr>
      <w:r>
        <w:rPr>
          <w:rFonts w:ascii="Arial" w:eastAsia="宋体" w:hAnsi="Arial" w:cs="Arial"/>
        </w:rPr>
        <w:t>其他副本</w:t>
      </w:r>
      <w:r w:rsidR="00645336" w:rsidRPr="00D817DD">
        <w:rPr>
          <w:rFonts w:ascii="Arial" w:eastAsia="宋体" w:hAnsi="Arial" w:cs="Arial"/>
        </w:rPr>
        <w:t>可从网上下载，网址：</w:t>
      </w:r>
      <w:r w:rsidR="00645336" w:rsidRPr="0009619C">
        <w:rPr>
          <w:rFonts w:ascii="Arial" w:eastAsia="宋体" w:hAnsi="Arial" w:cs="Arial"/>
          <w:color w:val="0000FF"/>
          <w:u w:val="single"/>
        </w:rPr>
        <w:t>http://www.fda.gov/cdrh/oivd/guidance/1594.pdf</w:t>
      </w:r>
      <w:r w:rsidR="00645336" w:rsidRPr="00D817DD">
        <w:rPr>
          <w:rFonts w:ascii="Arial" w:eastAsia="宋体" w:hAnsi="Arial" w:cs="Arial"/>
        </w:rPr>
        <w:t>。</w:t>
      </w:r>
      <w:r w:rsidR="003E129A" w:rsidRPr="00D817DD">
        <w:rPr>
          <w:rFonts w:ascii="Arial" w:eastAsia="宋体" w:hAnsi="Arial" w:cs="Arial"/>
        </w:rPr>
        <w:t>贵公司</w:t>
      </w:r>
      <w:r w:rsidR="00645336" w:rsidRPr="00D817DD">
        <w:rPr>
          <w:rFonts w:ascii="Arial" w:eastAsia="宋体" w:hAnsi="Arial" w:cs="Arial"/>
        </w:rPr>
        <w:t>还可发送电邮申请至</w:t>
      </w:r>
      <w:r w:rsidR="00645336" w:rsidRPr="00D817DD">
        <w:rPr>
          <w:rFonts w:ascii="Arial" w:eastAsia="宋体" w:hAnsi="Arial" w:cs="Arial"/>
        </w:rPr>
        <w:t>dsmica@fda.hhs.gov</w:t>
      </w:r>
      <w:r w:rsidR="00645336" w:rsidRPr="00D817DD">
        <w:rPr>
          <w:rFonts w:ascii="Arial" w:eastAsia="宋体" w:hAnsi="Arial" w:cs="Arial"/>
        </w:rPr>
        <w:t>获取本</w:t>
      </w:r>
      <w:r w:rsidR="00F503D8" w:rsidRPr="00D817DD">
        <w:rPr>
          <w:rFonts w:ascii="Arial" w:eastAsia="宋体" w:hAnsi="Arial" w:cs="Arial"/>
        </w:rPr>
        <w:t>指南</w:t>
      </w:r>
      <w:r w:rsidR="00645336" w:rsidRPr="00D817DD">
        <w:rPr>
          <w:rFonts w:ascii="Arial" w:eastAsia="宋体" w:hAnsi="Arial" w:cs="Arial"/>
        </w:rPr>
        <w:t>的电子副本或发送传真申请至</w:t>
      </w:r>
      <w:r w:rsidR="00645336" w:rsidRPr="00D817DD">
        <w:rPr>
          <w:rFonts w:ascii="Arial" w:eastAsia="宋体" w:hAnsi="Arial" w:cs="Arial"/>
        </w:rPr>
        <w:t>240-276-3151</w:t>
      </w:r>
      <w:r w:rsidR="00645336" w:rsidRPr="00D817DD">
        <w:rPr>
          <w:rFonts w:ascii="Arial" w:eastAsia="宋体" w:hAnsi="Arial" w:cs="Arial"/>
        </w:rPr>
        <w:t>获取复印件。请用文件编号</w:t>
      </w:r>
      <w:r w:rsidR="00645336" w:rsidRPr="00D817DD">
        <w:rPr>
          <w:rFonts w:ascii="Arial" w:eastAsia="宋体" w:hAnsi="Arial" w:cs="Arial"/>
        </w:rPr>
        <w:t>1594</w:t>
      </w:r>
      <w:r w:rsidR="00645336" w:rsidRPr="00D817DD">
        <w:rPr>
          <w:rFonts w:ascii="Arial" w:eastAsia="宋体" w:hAnsi="Arial" w:cs="Arial"/>
        </w:rPr>
        <w:t>确认</w:t>
      </w:r>
      <w:r>
        <w:rPr>
          <w:rFonts w:ascii="Arial" w:eastAsia="宋体" w:hAnsi="Arial" w:cs="Arial"/>
        </w:rPr>
        <w:t>贵公司</w:t>
      </w:r>
      <w:r w:rsidR="00645336" w:rsidRPr="00D817DD">
        <w:rPr>
          <w:rFonts w:ascii="Arial" w:eastAsia="宋体" w:hAnsi="Arial" w:cs="Arial"/>
        </w:rPr>
        <w:t>索取的</w:t>
      </w:r>
      <w:r w:rsidR="00F503D8" w:rsidRPr="00D817DD">
        <w:rPr>
          <w:rFonts w:ascii="Arial" w:eastAsia="宋体" w:hAnsi="Arial" w:cs="Arial"/>
        </w:rPr>
        <w:t>指南</w:t>
      </w:r>
      <w:r w:rsidR="00645336" w:rsidRPr="00D817DD">
        <w:rPr>
          <w:rFonts w:ascii="Arial" w:eastAsia="宋体" w:hAnsi="Arial" w:cs="Arial"/>
        </w:rPr>
        <w:t>。</w:t>
      </w:r>
    </w:p>
    <w:bookmarkEnd w:id="5"/>
    <w:bookmarkEnd w:id="6"/>
    <w:p w:rsidR="00A56DAD" w:rsidRPr="00D817DD" w:rsidRDefault="00A56DAD" w:rsidP="00C0594E">
      <w:pPr>
        <w:snapToGrid w:val="0"/>
        <w:spacing w:line="300" w:lineRule="auto"/>
        <w:rPr>
          <w:rFonts w:ascii="Arial" w:eastAsia="宋体" w:hAnsi="Arial" w:cs="Arial"/>
        </w:rPr>
      </w:pPr>
    </w:p>
    <w:p w:rsidR="00A56DAD" w:rsidRPr="00D817DD" w:rsidRDefault="00645336" w:rsidP="00C0594E">
      <w:pPr>
        <w:snapToGrid w:val="0"/>
        <w:spacing w:line="300" w:lineRule="auto"/>
        <w:rPr>
          <w:rFonts w:ascii="Arial" w:eastAsia="宋体" w:hAnsi="Arial" w:cs="Arial"/>
        </w:rPr>
      </w:pPr>
      <w:r w:rsidRPr="00D817DD">
        <w:rPr>
          <w:rFonts w:ascii="Arial" w:eastAsia="宋体" w:hAnsi="Arial" w:cs="Arial"/>
        </w:rPr>
        <w:t>对本</w:t>
      </w:r>
      <w:r w:rsidR="00F503D8" w:rsidRPr="00D817DD">
        <w:rPr>
          <w:rFonts w:ascii="Arial" w:eastAsia="宋体" w:hAnsi="Arial" w:cs="Arial"/>
        </w:rPr>
        <w:t>指南</w:t>
      </w:r>
      <w:r w:rsidRPr="00D817DD">
        <w:rPr>
          <w:rFonts w:ascii="Arial" w:eastAsia="宋体" w:hAnsi="Arial" w:cs="Arial"/>
        </w:rPr>
        <w:t>的使用或解释若有疑问，请与</w:t>
      </w:r>
      <w:r w:rsidRPr="00D817DD">
        <w:rPr>
          <w:rFonts w:ascii="Arial" w:eastAsia="宋体" w:hAnsi="Arial" w:cs="Arial"/>
        </w:rPr>
        <w:t>Sally Hojvat</w:t>
      </w:r>
      <w:r w:rsidRPr="00D817DD">
        <w:rPr>
          <w:rFonts w:ascii="Arial" w:eastAsia="宋体" w:hAnsi="Arial" w:cs="Arial"/>
        </w:rPr>
        <w:t>博士联系。联系电话：</w:t>
      </w:r>
      <w:r w:rsidRPr="00D817DD">
        <w:rPr>
          <w:rFonts w:ascii="Arial" w:eastAsia="宋体" w:hAnsi="Arial" w:cs="Arial"/>
        </w:rPr>
        <w:t>240-276-0711</w:t>
      </w:r>
      <w:r w:rsidRPr="00D817DD">
        <w:rPr>
          <w:rFonts w:ascii="Arial" w:eastAsia="宋体" w:hAnsi="Arial" w:cs="Arial"/>
        </w:rPr>
        <w:t>，电子信箱：</w:t>
      </w:r>
      <w:r w:rsidRPr="0009619C">
        <w:rPr>
          <w:rFonts w:ascii="Arial" w:eastAsia="宋体" w:hAnsi="Arial" w:cs="Arial"/>
          <w:color w:val="0000FF"/>
          <w:u w:val="single"/>
        </w:rPr>
        <w:t>sally.hojvat @fda.hhs.gov</w:t>
      </w:r>
      <w:r w:rsidRPr="00D817DD">
        <w:rPr>
          <w:rFonts w:ascii="Arial" w:eastAsia="宋体" w:hAnsi="Arial" w:cs="Arial"/>
        </w:rPr>
        <w:t>。</w:t>
      </w:r>
    </w:p>
    <w:p w:rsidR="00645336" w:rsidRPr="00D817DD" w:rsidRDefault="00645336" w:rsidP="00C0594E">
      <w:pPr>
        <w:snapToGrid w:val="0"/>
        <w:spacing w:line="300" w:lineRule="auto"/>
        <w:rPr>
          <w:rFonts w:ascii="Arial" w:eastAsia="宋体" w:hAnsi="Arial" w:cs="Arial"/>
        </w:rPr>
      </w:pPr>
    </w:p>
    <w:p w:rsidR="00645336" w:rsidRPr="00D817DD" w:rsidRDefault="00645336" w:rsidP="00C0594E">
      <w:pPr>
        <w:snapToGrid w:val="0"/>
        <w:spacing w:line="300" w:lineRule="auto"/>
        <w:rPr>
          <w:rFonts w:ascii="Arial" w:eastAsia="宋体" w:hAnsi="Arial" w:cs="Arial"/>
        </w:rPr>
      </w:pPr>
    </w:p>
    <w:p w:rsidR="00645336" w:rsidRPr="00D817DD" w:rsidRDefault="00645336" w:rsidP="00C0594E">
      <w:pPr>
        <w:snapToGrid w:val="0"/>
        <w:spacing w:line="300" w:lineRule="auto"/>
        <w:rPr>
          <w:rFonts w:ascii="Arial" w:eastAsia="宋体" w:hAnsi="Arial" w:cs="Arial"/>
        </w:rPr>
      </w:pPr>
    </w:p>
    <w:p w:rsidR="0009619C" w:rsidRDefault="0009619C">
      <w:pPr>
        <w:widowControl/>
        <w:jc w:val="left"/>
        <w:rPr>
          <w:rFonts w:ascii="Arial" w:eastAsia="宋体" w:hAnsi="Arial" w:cs="Arial"/>
          <w:b/>
        </w:rPr>
      </w:pPr>
    </w:p>
    <w:p w:rsidR="00F85F94" w:rsidRDefault="00F85F94" w:rsidP="00C0594E">
      <w:pPr>
        <w:snapToGrid w:val="0"/>
        <w:spacing w:line="300" w:lineRule="auto"/>
        <w:rPr>
          <w:rFonts w:ascii="Arial" w:eastAsia="宋体" w:hAnsi="Arial" w:cs="Arial"/>
          <w:b/>
        </w:rPr>
        <w:sectPr w:rsidR="00F85F94" w:rsidSect="00102E2D">
          <w:headerReference w:type="default"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sdt>
      <w:sdtPr>
        <w:rPr>
          <w:rFonts w:asciiTheme="minorHAnsi" w:eastAsiaTheme="minorEastAsia" w:hAnsiTheme="minorHAnsi" w:cstheme="minorBidi"/>
          <w:b/>
          <w:color w:val="000000" w:themeColor="text1"/>
          <w:kern w:val="2"/>
          <w:sz w:val="21"/>
          <w:szCs w:val="22"/>
          <w:lang w:val="zh-CN"/>
        </w:rPr>
        <w:id w:val="2051421160"/>
        <w:docPartObj>
          <w:docPartGallery w:val="Table of Contents"/>
          <w:docPartUnique/>
        </w:docPartObj>
      </w:sdtPr>
      <w:sdtEndPr>
        <w:rPr>
          <w:bCs/>
          <w:color w:val="auto"/>
        </w:rPr>
      </w:sdtEndPr>
      <w:sdtContent>
        <w:p w:rsidR="00582CEC" w:rsidRPr="00932D6A" w:rsidRDefault="00582CEC" w:rsidP="00932D6A">
          <w:pPr>
            <w:pStyle w:val="TOC"/>
            <w:jc w:val="center"/>
            <w:rPr>
              <w:b/>
              <w:color w:val="000000" w:themeColor="text1"/>
            </w:rPr>
          </w:pPr>
          <w:r w:rsidRPr="00932D6A">
            <w:rPr>
              <w:b/>
              <w:color w:val="000000" w:themeColor="text1"/>
              <w:lang w:val="zh-CN"/>
            </w:rPr>
            <w:t>目录</w:t>
          </w:r>
        </w:p>
        <w:p w:rsidR="00C90654" w:rsidRPr="00FD09BB" w:rsidRDefault="00582CEC" w:rsidP="009821AE">
          <w:pPr>
            <w:pStyle w:val="10"/>
            <w:rPr>
              <w:rFonts w:ascii="Arial" w:eastAsia="宋体" w:hAnsi="Arial" w:cs="Arial"/>
              <w:noProof/>
            </w:rPr>
          </w:pPr>
          <w:r w:rsidRPr="00FD09BB">
            <w:rPr>
              <w:rFonts w:ascii="Arial" w:eastAsia="宋体" w:hAnsi="Arial" w:cs="Arial"/>
            </w:rPr>
            <w:fldChar w:fldCharType="begin"/>
          </w:r>
          <w:r w:rsidRPr="00FD09BB">
            <w:rPr>
              <w:rFonts w:ascii="Arial" w:eastAsia="宋体" w:hAnsi="Arial" w:cs="Arial"/>
            </w:rPr>
            <w:instrText xml:space="preserve"> TOC \o "1-3" \h \z \u </w:instrText>
          </w:r>
          <w:r w:rsidRPr="00FD09BB">
            <w:rPr>
              <w:rFonts w:ascii="Arial" w:eastAsia="宋体" w:hAnsi="Arial" w:cs="Arial"/>
            </w:rPr>
            <w:fldChar w:fldCharType="separate"/>
          </w:r>
          <w:hyperlink w:anchor="_Toc479582835" w:history="1">
            <w:r w:rsidR="00C90654" w:rsidRPr="00FD09BB">
              <w:rPr>
                <w:rStyle w:val="a7"/>
                <w:rFonts w:ascii="Arial" w:eastAsia="宋体" w:hAnsi="Arial" w:cs="Arial"/>
                <w:b/>
                <w:noProof/>
              </w:rPr>
              <w:t xml:space="preserve">I. </w:t>
            </w:r>
            <w:r w:rsidR="00C90654" w:rsidRPr="00FD09BB">
              <w:rPr>
                <w:rStyle w:val="a7"/>
                <w:rFonts w:ascii="Arial" w:eastAsia="宋体" w:hAnsi="Arial" w:cs="Arial"/>
                <w:b/>
                <w:noProof/>
              </w:rPr>
              <w:t>简介</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_Toc479582835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4</w:t>
            </w:r>
            <w:r w:rsidR="00C90654" w:rsidRPr="00FD09BB">
              <w:rPr>
                <w:rFonts w:ascii="Arial" w:eastAsia="宋体" w:hAnsi="Arial" w:cs="Arial"/>
                <w:noProof/>
                <w:webHidden/>
              </w:rPr>
              <w:fldChar w:fldCharType="end"/>
            </w:r>
          </w:hyperlink>
        </w:p>
        <w:p w:rsidR="00C90654" w:rsidRPr="00FD09BB" w:rsidRDefault="0012701E" w:rsidP="009821AE">
          <w:pPr>
            <w:pStyle w:val="10"/>
            <w:rPr>
              <w:rFonts w:ascii="Arial" w:eastAsia="宋体" w:hAnsi="Arial" w:cs="Arial"/>
              <w:noProof/>
            </w:rPr>
          </w:pPr>
          <w:hyperlink w:anchor="_Toc479582836" w:history="1">
            <w:r w:rsidR="00C90654" w:rsidRPr="00FD09BB">
              <w:rPr>
                <w:rStyle w:val="a7"/>
                <w:rFonts w:ascii="Arial" w:eastAsia="宋体" w:hAnsi="Arial" w:cs="Arial"/>
                <w:b/>
                <w:noProof/>
              </w:rPr>
              <w:t xml:space="preserve">II. </w:t>
            </w:r>
            <w:r w:rsidR="00C90654" w:rsidRPr="00FD09BB">
              <w:rPr>
                <w:rStyle w:val="a7"/>
                <w:rFonts w:ascii="Arial" w:eastAsia="宋体" w:hAnsi="Arial" w:cs="Arial"/>
                <w:b/>
                <w:noProof/>
              </w:rPr>
              <w:t>背景</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_Toc479582836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5</w:t>
            </w:r>
            <w:r w:rsidR="00C90654" w:rsidRPr="00FD09BB">
              <w:rPr>
                <w:rFonts w:ascii="Arial" w:eastAsia="宋体" w:hAnsi="Arial" w:cs="Arial"/>
                <w:noProof/>
                <w:webHidden/>
              </w:rPr>
              <w:fldChar w:fldCharType="end"/>
            </w:r>
          </w:hyperlink>
        </w:p>
        <w:p w:rsidR="00C90654" w:rsidRPr="00FD09BB" w:rsidRDefault="0012701E" w:rsidP="009821AE">
          <w:pPr>
            <w:pStyle w:val="10"/>
            <w:rPr>
              <w:rFonts w:ascii="Arial" w:eastAsia="宋体" w:hAnsi="Arial" w:cs="Arial"/>
              <w:noProof/>
            </w:rPr>
          </w:pPr>
          <w:hyperlink w:anchor="_Toc479582837" w:history="1">
            <w:r w:rsidR="00C90654" w:rsidRPr="00FD09BB">
              <w:rPr>
                <w:rStyle w:val="a7"/>
                <w:rFonts w:ascii="Arial" w:eastAsia="宋体" w:hAnsi="Arial" w:cs="Arial"/>
                <w:b/>
                <w:noProof/>
              </w:rPr>
              <w:t xml:space="preserve">III. </w:t>
            </w:r>
            <w:r w:rsidR="00C90654" w:rsidRPr="00FD09BB">
              <w:rPr>
                <w:rStyle w:val="a7"/>
                <w:rFonts w:ascii="Arial" w:eastAsia="宋体" w:hAnsi="Arial" w:cs="Arial"/>
                <w:b/>
                <w:noProof/>
              </w:rPr>
              <w:t>最小负担法</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_Toc479582837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5</w:t>
            </w:r>
            <w:r w:rsidR="00C90654" w:rsidRPr="00FD09BB">
              <w:rPr>
                <w:rFonts w:ascii="Arial" w:eastAsia="宋体" w:hAnsi="Arial" w:cs="Arial"/>
                <w:noProof/>
                <w:webHidden/>
              </w:rPr>
              <w:fldChar w:fldCharType="end"/>
            </w:r>
          </w:hyperlink>
        </w:p>
        <w:p w:rsidR="00C90654" w:rsidRPr="00FD09BB" w:rsidRDefault="0012701E" w:rsidP="009821AE">
          <w:pPr>
            <w:pStyle w:val="10"/>
            <w:rPr>
              <w:rFonts w:ascii="Arial" w:eastAsia="宋体" w:hAnsi="Arial" w:cs="Arial"/>
              <w:noProof/>
            </w:rPr>
          </w:pPr>
          <w:hyperlink w:anchor="_Toc479582838" w:history="1">
            <w:r w:rsidR="00C90654" w:rsidRPr="00FD09BB">
              <w:rPr>
                <w:rStyle w:val="a7"/>
                <w:rFonts w:ascii="Arial" w:eastAsia="宋体" w:hAnsi="Arial" w:cs="Arial"/>
                <w:b/>
                <w:noProof/>
              </w:rPr>
              <w:t xml:space="preserve">IV. </w:t>
            </w:r>
            <w:r w:rsidR="00C90654" w:rsidRPr="00FD09BB">
              <w:rPr>
                <w:rStyle w:val="a7"/>
                <w:rFonts w:ascii="Arial" w:eastAsia="宋体" w:hAnsi="Arial" w:cs="Arial"/>
                <w:b/>
                <w:noProof/>
              </w:rPr>
              <w:t>适用范围</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_Toc479582838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6</w:t>
            </w:r>
            <w:r w:rsidR="00C90654" w:rsidRPr="00FD09BB">
              <w:rPr>
                <w:rFonts w:ascii="Arial" w:eastAsia="宋体" w:hAnsi="Arial" w:cs="Arial"/>
                <w:noProof/>
                <w:webHidden/>
              </w:rPr>
              <w:fldChar w:fldCharType="end"/>
            </w:r>
          </w:hyperlink>
        </w:p>
        <w:p w:rsidR="00C90654" w:rsidRPr="00FD09BB" w:rsidRDefault="0012701E" w:rsidP="009821AE">
          <w:pPr>
            <w:pStyle w:val="10"/>
            <w:rPr>
              <w:rFonts w:ascii="Arial" w:eastAsia="宋体" w:hAnsi="Arial" w:cs="Arial"/>
              <w:noProof/>
            </w:rPr>
          </w:pPr>
          <w:hyperlink w:anchor="_Toc479582839" w:history="1">
            <w:r w:rsidR="00C90654" w:rsidRPr="00FD09BB">
              <w:rPr>
                <w:rStyle w:val="a7"/>
                <w:rFonts w:ascii="Arial" w:eastAsia="宋体" w:hAnsi="Arial" w:cs="Arial"/>
                <w:b/>
                <w:noProof/>
              </w:rPr>
              <w:t xml:space="preserve">V. </w:t>
            </w:r>
            <w:r w:rsidR="00BB2D51">
              <w:rPr>
                <w:rStyle w:val="a7"/>
                <w:rFonts w:ascii="Arial" w:eastAsia="宋体" w:hAnsi="Arial" w:cs="Arial"/>
                <w:b/>
                <w:noProof/>
              </w:rPr>
              <w:t>贴标</w:t>
            </w:r>
            <w:r w:rsidR="00C90654" w:rsidRPr="00FD09BB">
              <w:rPr>
                <w:rStyle w:val="a7"/>
                <w:rFonts w:ascii="Arial" w:eastAsia="宋体" w:hAnsi="Arial" w:cs="Arial"/>
                <w:b/>
                <w:noProof/>
              </w:rPr>
              <w:t>信息</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_Toc479582839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6</w:t>
            </w:r>
            <w:r w:rsidR="00C90654" w:rsidRPr="00FD09BB">
              <w:rPr>
                <w:rFonts w:ascii="Arial" w:eastAsia="宋体" w:hAnsi="Arial" w:cs="Arial"/>
                <w:noProof/>
                <w:webHidden/>
              </w:rPr>
              <w:fldChar w:fldCharType="end"/>
            </w:r>
          </w:hyperlink>
        </w:p>
        <w:p w:rsidR="00C90654" w:rsidRPr="00FD09BB" w:rsidRDefault="0012701E">
          <w:pPr>
            <w:pStyle w:val="2"/>
            <w:tabs>
              <w:tab w:val="right" w:leader="dot" w:pos="8296"/>
            </w:tabs>
            <w:rPr>
              <w:rFonts w:ascii="Arial" w:eastAsia="宋体" w:hAnsi="Arial" w:cs="Arial"/>
              <w:noProof/>
            </w:rPr>
          </w:pPr>
          <w:hyperlink w:anchor="_Toc479582840" w:history="1">
            <w:r w:rsidR="00C90654" w:rsidRPr="00FD09BB">
              <w:rPr>
                <w:rStyle w:val="a7"/>
                <w:rFonts w:ascii="Arial" w:eastAsia="宋体" w:hAnsi="Arial" w:cs="Arial"/>
                <w:noProof/>
              </w:rPr>
              <w:t xml:space="preserve">A. </w:t>
            </w:r>
            <w:r w:rsidR="00BB2D51">
              <w:rPr>
                <w:rStyle w:val="a7"/>
                <w:rFonts w:ascii="Arial" w:eastAsia="宋体" w:hAnsi="Arial" w:cs="Arial"/>
                <w:noProof/>
              </w:rPr>
              <w:t>标签</w:t>
            </w:r>
            <w:r w:rsidR="00C90654" w:rsidRPr="00FD09BB">
              <w:rPr>
                <w:rStyle w:val="a7"/>
                <w:rFonts w:ascii="Arial" w:eastAsia="宋体" w:hAnsi="Arial" w:cs="Arial"/>
                <w:noProof/>
              </w:rPr>
              <w:t>推荐规范</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_Toc479582840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7</w:t>
            </w:r>
            <w:r w:rsidR="00C90654" w:rsidRPr="00FD09BB">
              <w:rPr>
                <w:rFonts w:ascii="Arial" w:eastAsia="宋体" w:hAnsi="Arial" w:cs="Arial"/>
                <w:noProof/>
                <w:webHidden/>
              </w:rPr>
              <w:fldChar w:fldCharType="end"/>
            </w:r>
          </w:hyperlink>
        </w:p>
        <w:p w:rsidR="00C90654" w:rsidRPr="00FD09BB" w:rsidRDefault="0012701E">
          <w:pPr>
            <w:pStyle w:val="2"/>
            <w:tabs>
              <w:tab w:val="right" w:leader="dot" w:pos="8296"/>
            </w:tabs>
            <w:rPr>
              <w:rFonts w:ascii="Arial" w:eastAsia="宋体" w:hAnsi="Arial" w:cs="Arial"/>
              <w:noProof/>
            </w:rPr>
          </w:pPr>
          <w:hyperlink w:anchor="_Toc479582841" w:history="1">
            <w:r w:rsidR="00C90654" w:rsidRPr="00FD09BB">
              <w:rPr>
                <w:rStyle w:val="a7"/>
                <w:rFonts w:ascii="Arial" w:eastAsia="宋体" w:hAnsi="Arial" w:cs="Arial"/>
                <w:noProof/>
              </w:rPr>
              <w:t xml:space="preserve">B. </w:t>
            </w:r>
            <w:r w:rsidR="00BB2D51">
              <w:rPr>
                <w:rStyle w:val="a7"/>
                <w:rFonts w:ascii="Arial" w:eastAsia="宋体" w:hAnsi="Arial" w:cs="Arial"/>
                <w:noProof/>
              </w:rPr>
              <w:t>贴标</w:t>
            </w:r>
            <w:r w:rsidR="00C90654" w:rsidRPr="00FD09BB">
              <w:rPr>
                <w:rStyle w:val="a7"/>
                <w:rFonts w:ascii="Arial" w:eastAsia="宋体" w:hAnsi="Arial" w:cs="Arial"/>
                <w:noProof/>
              </w:rPr>
              <w:t>推荐规范</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_Toc479582841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7</w:t>
            </w:r>
            <w:r w:rsidR="00C90654" w:rsidRPr="00FD09BB">
              <w:rPr>
                <w:rFonts w:ascii="Arial" w:eastAsia="宋体" w:hAnsi="Arial" w:cs="Arial"/>
                <w:noProof/>
                <w:webHidden/>
              </w:rPr>
              <w:fldChar w:fldCharType="end"/>
            </w:r>
          </w:hyperlink>
        </w:p>
        <w:p w:rsidR="00C90654" w:rsidRPr="00FD09BB" w:rsidRDefault="0012701E" w:rsidP="009821AE">
          <w:pPr>
            <w:pStyle w:val="10"/>
            <w:rPr>
              <w:rFonts w:ascii="Arial" w:eastAsia="宋体" w:hAnsi="Arial" w:cs="Arial"/>
              <w:noProof/>
            </w:rPr>
          </w:pPr>
          <w:hyperlink w:anchor="_Toc479582842" w:history="1">
            <w:r w:rsidR="00C90654" w:rsidRPr="00FD09BB">
              <w:rPr>
                <w:rStyle w:val="a7"/>
                <w:rFonts w:ascii="Arial" w:eastAsia="宋体" w:hAnsi="Arial" w:cs="Arial"/>
                <w:b/>
                <w:noProof/>
              </w:rPr>
              <w:t xml:space="preserve">VI. </w:t>
            </w:r>
            <w:r w:rsidR="00C90654" w:rsidRPr="00FD09BB">
              <w:rPr>
                <w:rStyle w:val="a7"/>
                <w:rFonts w:ascii="Arial" w:eastAsia="宋体" w:hAnsi="Arial" w:cs="Arial"/>
                <w:b/>
                <w:noProof/>
              </w:rPr>
              <w:t>拟用于检测甲型流感病毒（包括新型甲型流感病毒）或检测并鉴别某种具体甲型流感病毒的新产品或改良产品的上市前申请路径</w:t>
            </w:r>
            <w:r w:rsidR="00C90654" w:rsidRPr="00FD09BB">
              <w:rPr>
                <w:rFonts w:ascii="Arial" w:eastAsia="宋体" w:hAnsi="Arial" w:cs="Arial"/>
                <w:noProof/>
                <w:webHidden/>
              </w:rPr>
              <w:tab/>
            </w:r>
            <w:r w:rsidR="00C90654" w:rsidRPr="00FD09BB">
              <w:rPr>
                <w:rFonts w:ascii="Arial" w:eastAsia="宋体" w:hAnsi="Arial" w:cs="Arial"/>
                <w:noProof/>
                <w:webHidden/>
              </w:rPr>
              <w:fldChar w:fldCharType="begin"/>
            </w:r>
            <w:r w:rsidR="00C90654" w:rsidRPr="00FD09BB">
              <w:rPr>
                <w:rFonts w:ascii="Arial" w:eastAsia="宋体" w:hAnsi="Arial" w:cs="Arial"/>
                <w:noProof/>
                <w:webHidden/>
              </w:rPr>
              <w:instrText xml:space="preserve"> PAGEREF _Toc479582842 \h </w:instrText>
            </w:r>
            <w:r w:rsidR="00C90654" w:rsidRPr="00FD09BB">
              <w:rPr>
                <w:rFonts w:ascii="Arial" w:eastAsia="宋体" w:hAnsi="Arial" w:cs="Arial"/>
                <w:noProof/>
                <w:webHidden/>
              </w:rPr>
            </w:r>
            <w:r w:rsidR="00C90654" w:rsidRPr="00FD09BB">
              <w:rPr>
                <w:rFonts w:ascii="Arial" w:eastAsia="宋体" w:hAnsi="Arial" w:cs="Arial"/>
                <w:noProof/>
                <w:webHidden/>
              </w:rPr>
              <w:fldChar w:fldCharType="separate"/>
            </w:r>
            <w:r w:rsidR="00C90654" w:rsidRPr="00FD09BB">
              <w:rPr>
                <w:rFonts w:ascii="Arial" w:eastAsia="宋体" w:hAnsi="Arial" w:cs="Arial"/>
                <w:noProof/>
                <w:webHidden/>
              </w:rPr>
              <w:t>11</w:t>
            </w:r>
            <w:r w:rsidR="00C90654" w:rsidRPr="00FD09BB">
              <w:rPr>
                <w:rFonts w:ascii="Arial" w:eastAsia="宋体" w:hAnsi="Arial" w:cs="Arial"/>
                <w:noProof/>
                <w:webHidden/>
              </w:rPr>
              <w:fldChar w:fldCharType="end"/>
            </w:r>
          </w:hyperlink>
        </w:p>
        <w:p w:rsidR="00582CEC" w:rsidRDefault="00582CEC">
          <w:r w:rsidRPr="00FD09BB">
            <w:rPr>
              <w:rFonts w:ascii="Arial" w:eastAsia="宋体" w:hAnsi="Arial" w:cs="Arial"/>
              <w:b/>
              <w:bCs/>
              <w:lang w:val="zh-CN"/>
            </w:rPr>
            <w:fldChar w:fldCharType="end"/>
          </w:r>
        </w:p>
      </w:sdtContent>
    </w:sdt>
    <w:p w:rsidR="005F73FB" w:rsidRDefault="005F73FB" w:rsidP="00C0594E">
      <w:pPr>
        <w:snapToGrid w:val="0"/>
        <w:spacing w:line="300" w:lineRule="auto"/>
        <w:rPr>
          <w:rFonts w:ascii="Arial" w:eastAsia="宋体" w:hAnsi="Arial" w:cs="Arial"/>
          <w:b/>
        </w:rPr>
        <w:sectPr w:rsidR="005F73FB" w:rsidSect="00102E2D">
          <w:footerReference w:type="first" r:id="rId15"/>
          <w:pgSz w:w="11906" w:h="16838"/>
          <w:pgMar w:top="1440" w:right="1800" w:bottom="1440" w:left="1800" w:header="851" w:footer="992" w:gutter="0"/>
          <w:cols w:space="425"/>
          <w:titlePg/>
          <w:docGrid w:type="lines" w:linePitch="312"/>
        </w:sectPr>
      </w:pPr>
    </w:p>
    <w:p w:rsidR="00834CAE" w:rsidRPr="005F029D" w:rsidRDefault="00834CAE" w:rsidP="005F029D">
      <w:pPr>
        <w:snapToGrid w:val="0"/>
        <w:spacing w:line="300" w:lineRule="auto"/>
        <w:jc w:val="center"/>
        <w:rPr>
          <w:rFonts w:ascii="Arial" w:eastAsia="宋体" w:hAnsi="Arial" w:cs="Arial"/>
          <w:b/>
          <w:sz w:val="44"/>
          <w:szCs w:val="44"/>
        </w:rPr>
      </w:pPr>
      <w:r w:rsidRPr="005F029D">
        <w:rPr>
          <w:rFonts w:ascii="Arial" w:eastAsia="宋体" w:hAnsi="Arial" w:cs="Arial"/>
          <w:b/>
          <w:sz w:val="44"/>
          <w:szCs w:val="44"/>
        </w:rPr>
        <w:lastRenderedPageBreak/>
        <w:t>行业和食品药品监督管理局工作人员</w:t>
      </w:r>
      <w:r w:rsidR="00F503D8" w:rsidRPr="005F029D">
        <w:rPr>
          <w:rFonts w:ascii="Arial" w:eastAsia="宋体" w:hAnsi="Arial" w:cs="Arial"/>
          <w:b/>
          <w:sz w:val="44"/>
          <w:szCs w:val="44"/>
        </w:rPr>
        <w:t>指南</w:t>
      </w:r>
    </w:p>
    <w:p w:rsidR="00834CAE" w:rsidRPr="005F029D" w:rsidRDefault="005F029D" w:rsidP="005F029D">
      <w:pPr>
        <w:snapToGrid w:val="0"/>
        <w:spacing w:line="300" w:lineRule="auto"/>
        <w:jc w:val="center"/>
        <w:rPr>
          <w:rFonts w:ascii="Arial" w:eastAsia="宋体" w:hAnsi="Arial" w:cs="Arial"/>
          <w:sz w:val="44"/>
          <w:szCs w:val="44"/>
        </w:rPr>
      </w:pPr>
      <w:r>
        <w:rPr>
          <w:rFonts w:ascii="Arial" w:eastAsia="宋体" w:hAnsi="Arial" w:cs="Arial"/>
          <w:noProof/>
          <w:sz w:val="44"/>
          <w:szCs w:val="44"/>
        </w:rPr>
        <mc:AlternateContent>
          <mc:Choice Requires="wps">
            <w:drawing>
              <wp:anchor distT="0" distB="0" distL="114300" distR="114300" simplePos="0" relativeHeight="251662336" behindDoc="0" locked="0" layoutInCell="1" allowOverlap="1" wp14:anchorId="176E0143" wp14:editId="72331784">
                <wp:simplePos x="0" y="0"/>
                <wp:positionH relativeFrom="column">
                  <wp:posOffset>27039</wp:posOffset>
                </wp:positionH>
                <wp:positionV relativeFrom="paragraph">
                  <wp:posOffset>186342</wp:posOffset>
                </wp:positionV>
                <wp:extent cx="5201264"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2012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724EFE8"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5pt,14.65pt" to="41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" strokecolor="black [3213]"/>
            </w:pict>
          </mc:Fallback>
        </mc:AlternateContent>
      </w:r>
    </w:p>
    <w:p w:rsidR="00834CAE" w:rsidRPr="005F029D" w:rsidRDefault="00834CAE" w:rsidP="005F029D">
      <w:pPr>
        <w:snapToGrid w:val="0"/>
        <w:spacing w:line="300" w:lineRule="auto"/>
        <w:jc w:val="center"/>
        <w:rPr>
          <w:rFonts w:ascii="Arial" w:eastAsia="宋体" w:hAnsi="Arial" w:cs="Arial"/>
          <w:b/>
          <w:sz w:val="44"/>
          <w:szCs w:val="44"/>
        </w:rPr>
      </w:pPr>
      <w:r w:rsidRPr="005F029D">
        <w:rPr>
          <w:rFonts w:ascii="Arial" w:eastAsia="宋体" w:hAnsi="Arial" w:cs="Arial"/>
          <w:b/>
          <w:sz w:val="44"/>
          <w:szCs w:val="44"/>
        </w:rPr>
        <w:t>用于检测甲型流感病毒的体外诊断</w:t>
      </w:r>
      <w:r w:rsidR="003E129A" w:rsidRPr="005F029D">
        <w:rPr>
          <w:rFonts w:ascii="Arial" w:eastAsia="宋体" w:hAnsi="Arial" w:cs="Arial"/>
          <w:b/>
          <w:sz w:val="44"/>
          <w:szCs w:val="44"/>
        </w:rPr>
        <w:t>器械</w:t>
      </w:r>
      <w:r w:rsidRPr="005F029D">
        <w:rPr>
          <w:rFonts w:ascii="Arial" w:eastAsia="宋体" w:hAnsi="Arial" w:cs="Arial"/>
          <w:b/>
          <w:sz w:val="44"/>
          <w:szCs w:val="44"/>
        </w:rPr>
        <w:t>：</w:t>
      </w:r>
      <w:r w:rsidR="00C6792E">
        <w:rPr>
          <w:rFonts w:ascii="Arial" w:eastAsia="宋体" w:hAnsi="Arial" w:cs="Arial"/>
          <w:b/>
          <w:sz w:val="44"/>
          <w:szCs w:val="44"/>
        </w:rPr>
        <w:br/>
      </w:r>
      <w:r w:rsidR="00BB2D51">
        <w:rPr>
          <w:rFonts w:ascii="Arial" w:eastAsia="宋体" w:hAnsi="Arial" w:cs="Arial"/>
          <w:b/>
          <w:sz w:val="44"/>
          <w:szCs w:val="44"/>
        </w:rPr>
        <w:t>贴标</w:t>
      </w:r>
      <w:r w:rsidRPr="005F029D">
        <w:rPr>
          <w:rFonts w:ascii="Arial" w:eastAsia="宋体" w:hAnsi="Arial" w:cs="Arial"/>
          <w:b/>
          <w:sz w:val="44"/>
          <w:szCs w:val="44"/>
        </w:rPr>
        <w:t>和监管路径</w:t>
      </w:r>
    </w:p>
    <w:p w:rsidR="00B121AD" w:rsidRPr="00D817DD" w:rsidRDefault="00B121AD" w:rsidP="00C0594E">
      <w:pPr>
        <w:snapToGrid w:val="0"/>
        <w:spacing w:line="300" w:lineRule="auto"/>
        <w:rPr>
          <w:rFonts w:ascii="Arial" w:eastAsia="宋体" w:hAnsi="Arial" w:cs="Arial"/>
        </w:rPr>
      </w:pPr>
    </w:p>
    <w:tbl>
      <w:tblPr>
        <w:tblStyle w:val="a4"/>
        <w:tblW w:w="0" w:type="auto"/>
        <w:tblLook w:val="04A0" w:firstRow="1" w:lastRow="0" w:firstColumn="1" w:lastColumn="0" w:noHBand="0" w:noVBand="1"/>
      </w:tblPr>
      <w:tblGrid>
        <w:gridCol w:w="8522"/>
      </w:tblGrid>
      <w:tr w:rsidR="00834CAE" w:rsidRPr="00D817DD" w:rsidTr="00E928EC">
        <w:tc>
          <w:tcPr>
            <w:tcW w:w="8522" w:type="dxa"/>
            <w:tcBorders>
              <w:top w:val="single" w:sz="24" w:space="0" w:color="auto"/>
              <w:left w:val="single" w:sz="24" w:space="0" w:color="auto"/>
              <w:bottom w:val="single" w:sz="24" w:space="0" w:color="auto"/>
              <w:right w:val="single" w:sz="24" w:space="0" w:color="auto"/>
            </w:tcBorders>
          </w:tcPr>
          <w:p w:rsidR="00834CAE" w:rsidRPr="002853AB" w:rsidRDefault="00834CAE" w:rsidP="00C0594E">
            <w:pPr>
              <w:snapToGrid w:val="0"/>
              <w:spacing w:line="300" w:lineRule="auto"/>
              <w:rPr>
                <w:rFonts w:ascii="Arial" w:eastAsia="宋体" w:hAnsi="Arial" w:cs="Arial"/>
                <w:i/>
              </w:rPr>
            </w:pPr>
            <w:r w:rsidRPr="002853AB">
              <w:rPr>
                <w:rFonts w:ascii="Arial" w:eastAsia="宋体" w:hAnsi="Arial" w:cs="Arial"/>
                <w:i/>
              </w:rPr>
              <w:t>本</w:t>
            </w:r>
            <w:r w:rsidR="00F503D8" w:rsidRPr="002853AB">
              <w:rPr>
                <w:rFonts w:ascii="Arial" w:eastAsia="宋体" w:hAnsi="Arial" w:cs="Arial"/>
                <w:i/>
              </w:rPr>
              <w:t>指南</w:t>
            </w:r>
            <w:r w:rsidRPr="002853AB">
              <w:rPr>
                <w:rFonts w:ascii="Arial" w:eastAsia="宋体" w:hAnsi="Arial" w:cs="Arial"/>
                <w:i/>
              </w:rPr>
              <w:t>代表食品药品监督管理局目前对该主题的意见。</w:t>
            </w:r>
            <w:r w:rsidR="00BB2D51" w:rsidRPr="00BB2D51">
              <w:rPr>
                <w:rFonts w:ascii="Arial" w:eastAsia="宋体" w:hAnsi="Arial" w:cs="Arial" w:hint="eastAsia"/>
                <w:i/>
              </w:rPr>
              <w:t>其不会为任何人创造或赋予任何权利，也不对</w:t>
            </w:r>
            <w:r w:rsidR="00BB2D51" w:rsidRPr="00BB2D51">
              <w:rPr>
                <w:rFonts w:ascii="Arial" w:eastAsia="宋体" w:hAnsi="Arial" w:cs="Arial" w:hint="eastAsia"/>
                <w:i/>
              </w:rPr>
              <w:t>FDA</w:t>
            </w:r>
            <w:r w:rsidR="00BB2D51" w:rsidRPr="00BB2D51">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00BB2D51" w:rsidRPr="00BB2D51">
              <w:rPr>
                <w:rFonts w:ascii="Arial" w:eastAsia="宋体" w:hAnsi="Arial" w:cs="Arial" w:hint="eastAsia"/>
                <w:i/>
              </w:rPr>
              <w:t>FDA</w:t>
            </w:r>
            <w:r w:rsidR="00BB2D51" w:rsidRPr="00BB2D51">
              <w:rPr>
                <w:rFonts w:ascii="Arial" w:eastAsia="宋体" w:hAnsi="Arial" w:cs="Arial" w:hint="eastAsia"/>
                <w:i/>
              </w:rPr>
              <w:t>工作人员。如果贵公司无法确定适当的</w:t>
            </w:r>
            <w:r w:rsidR="00BB2D51" w:rsidRPr="00BB2D51">
              <w:rPr>
                <w:rFonts w:ascii="Arial" w:eastAsia="宋体" w:hAnsi="Arial" w:cs="Arial" w:hint="eastAsia"/>
                <w:i/>
              </w:rPr>
              <w:t>FDA</w:t>
            </w:r>
            <w:r w:rsidR="00BB2D51" w:rsidRPr="00BB2D51">
              <w:rPr>
                <w:rFonts w:ascii="Arial" w:eastAsia="宋体" w:hAnsi="Arial" w:cs="Arial" w:hint="eastAsia"/>
                <w:i/>
              </w:rPr>
              <w:t>工作人员，请拨打本指南标题页上列出的合适的电话号码。</w:t>
            </w:r>
          </w:p>
        </w:tc>
      </w:tr>
    </w:tbl>
    <w:p w:rsidR="00B121AD" w:rsidRPr="00D817DD" w:rsidRDefault="00B121AD" w:rsidP="00C0594E">
      <w:pPr>
        <w:snapToGrid w:val="0"/>
        <w:spacing w:line="300" w:lineRule="auto"/>
        <w:rPr>
          <w:rFonts w:ascii="Arial" w:eastAsia="宋体" w:hAnsi="Arial" w:cs="Arial"/>
        </w:rPr>
      </w:pPr>
    </w:p>
    <w:p w:rsidR="00B121AD" w:rsidRPr="00D817DD" w:rsidRDefault="00284C17" w:rsidP="005F73FB">
      <w:pPr>
        <w:snapToGrid w:val="0"/>
        <w:spacing w:line="300" w:lineRule="auto"/>
        <w:outlineLvl w:val="0"/>
        <w:rPr>
          <w:rFonts w:ascii="Arial" w:eastAsia="宋体" w:hAnsi="Arial" w:cs="Arial"/>
          <w:b/>
        </w:rPr>
      </w:pPr>
      <w:bookmarkStart w:id="7" w:name="_Toc479582835"/>
      <w:r w:rsidRPr="00D817DD">
        <w:rPr>
          <w:rFonts w:ascii="Arial" w:eastAsia="宋体" w:hAnsi="Arial" w:cs="Arial"/>
          <w:b/>
        </w:rPr>
        <w:t xml:space="preserve">I. </w:t>
      </w:r>
      <w:r w:rsidR="00F503D8" w:rsidRPr="00D817DD">
        <w:rPr>
          <w:rFonts w:ascii="Arial" w:eastAsia="宋体" w:hAnsi="Arial" w:cs="Arial"/>
          <w:b/>
        </w:rPr>
        <w:t>简介</w:t>
      </w:r>
      <w:bookmarkEnd w:id="7"/>
    </w:p>
    <w:p w:rsidR="00284C17" w:rsidRPr="00D817DD" w:rsidRDefault="00284C17" w:rsidP="00C0594E">
      <w:pPr>
        <w:snapToGrid w:val="0"/>
        <w:spacing w:line="300" w:lineRule="auto"/>
        <w:rPr>
          <w:rFonts w:ascii="Arial" w:eastAsia="宋体" w:hAnsi="Arial" w:cs="Arial"/>
        </w:rPr>
      </w:pPr>
    </w:p>
    <w:p w:rsidR="00284C17" w:rsidRPr="00D817DD" w:rsidRDefault="00D7379D" w:rsidP="00C0594E">
      <w:pPr>
        <w:snapToGrid w:val="0"/>
        <w:spacing w:line="300" w:lineRule="auto"/>
        <w:rPr>
          <w:rFonts w:ascii="Arial" w:eastAsia="宋体" w:hAnsi="Arial" w:cs="Arial"/>
        </w:rPr>
      </w:pPr>
      <w:r w:rsidRPr="00D817DD">
        <w:rPr>
          <w:rFonts w:ascii="Arial" w:eastAsia="宋体" w:hAnsi="Arial" w:cs="Arial"/>
        </w:rPr>
        <w:t>食品药品监督管理局发布本</w:t>
      </w:r>
      <w:r w:rsidR="00F503D8" w:rsidRPr="00D817DD">
        <w:rPr>
          <w:rFonts w:ascii="Arial" w:eastAsia="宋体" w:hAnsi="Arial" w:cs="Arial"/>
        </w:rPr>
        <w:t>指南</w:t>
      </w:r>
      <w:r w:rsidRPr="00D817DD">
        <w:rPr>
          <w:rFonts w:ascii="Arial" w:eastAsia="宋体" w:hAnsi="Arial" w:cs="Arial"/>
        </w:rPr>
        <w:t>的目的是</w:t>
      </w:r>
      <w:r w:rsidR="00E8735A" w:rsidRPr="00D817DD">
        <w:rPr>
          <w:rFonts w:ascii="Arial" w:eastAsia="宋体" w:hAnsi="Arial" w:cs="Arial"/>
        </w:rPr>
        <w:t>将</w:t>
      </w:r>
      <w:r w:rsidRPr="00D817DD">
        <w:rPr>
          <w:rFonts w:ascii="Arial" w:eastAsia="宋体" w:hAnsi="Arial" w:cs="Arial"/>
        </w:rPr>
        <w:t>确保</w:t>
      </w:r>
      <w:r w:rsidR="00FC3BDC" w:rsidRPr="00D817DD">
        <w:rPr>
          <w:rFonts w:ascii="Arial" w:eastAsia="宋体" w:hAnsi="Arial" w:cs="Arial"/>
        </w:rPr>
        <w:t>安全、有效地使用</w:t>
      </w:r>
      <w:r w:rsidR="00720E46" w:rsidRPr="00D817DD">
        <w:rPr>
          <w:rFonts w:ascii="Arial" w:eastAsia="宋体" w:hAnsi="Arial" w:cs="Arial"/>
        </w:rPr>
        <w:t>拟直接</w:t>
      </w:r>
      <w:r w:rsidR="00FC3BDC" w:rsidRPr="00D817DD">
        <w:rPr>
          <w:rFonts w:ascii="Arial" w:eastAsia="宋体" w:hAnsi="Arial" w:cs="Arial"/>
        </w:rPr>
        <w:t>从</w:t>
      </w:r>
      <w:r w:rsidR="00720E46" w:rsidRPr="00D817DD">
        <w:rPr>
          <w:rFonts w:ascii="Arial" w:eastAsia="宋体" w:hAnsi="Arial" w:cs="Arial"/>
        </w:rPr>
        <w:t>人</w:t>
      </w:r>
      <w:r w:rsidR="007E3C64" w:rsidRPr="00D817DD">
        <w:rPr>
          <w:rFonts w:ascii="Arial" w:eastAsia="宋体" w:hAnsi="Arial" w:cs="Arial"/>
        </w:rPr>
        <w:t>体</w:t>
      </w:r>
      <w:r w:rsidR="00CA1429" w:rsidRPr="00D817DD">
        <w:rPr>
          <w:rFonts w:ascii="Arial" w:eastAsia="宋体" w:hAnsi="Arial" w:cs="Arial"/>
        </w:rPr>
        <w:t>标本</w:t>
      </w:r>
      <w:r w:rsidR="00FC3BDC" w:rsidRPr="00D817DD">
        <w:rPr>
          <w:rFonts w:ascii="Arial" w:eastAsia="宋体" w:hAnsi="Arial" w:cs="Arial"/>
        </w:rPr>
        <w:t>中检测</w:t>
      </w:r>
      <w:r w:rsidR="00720E46" w:rsidRPr="00D817DD">
        <w:rPr>
          <w:rFonts w:ascii="Arial" w:eastAsia="宋体" w:hAnsi="Arial" w:cs="Arial"/>
        </w:rPr>
        <w:t>甲型流感（或甲型</w:t>
      </w:r>
      <w:r w:rsidR="00720E46" w:rsidRPr="00D817DD">
        <w:rPr>
          <w:rFonts w:ascii="Arial" w:eastAsia="宋体" w:hAnsi="Arial" w:cs="Arial"/>
        </w:rPr>
        <w:t>/</w:t>
      </w:r>
      <w:r w:rsidR="00720E46" w:rsidRPr="00D817DD">
        <w:rPr>
          <w:rFonts w:ascii="Arial" w:eastAsia="宋体" w:hAnsi="Arial" w:cs="Arial"/>
        </w:rPr>
        <w:t>乙型流感）病毒</w:t>
      </w:r>
      <w:r w:rsidR="00FC3BDC" w:rsidRPr="00D817DD">
        <w:rPr>
          <w:rFonts w:ascii="Arial" w:eastAsia="宋体" w:hAnsi="Arial" w:cs="Arial"/>
        </w:rPr>
        <w:t>的体外诊断</w:t>
      </w:r>
      <w:r w:rsidR="00E8735A" w:rsidRPr="00D817DD">
        <w:rPr>
          <w:rFonts w:ascii="Arial" w:eastAsia="宋体" w:hAnsi="Arial" w:cs="Arial"/>
        </w:rPr>
        <w:t>（</w:t>
      </w:r>
      <w:r w:rsidR="00E8735A" w:rsidRPr="00D817DD">
        <w:rPr>
          <w:rFonts w:ascii="Arial" w:eastAsia="宋体" w:hAnsi="Arial" w:cs="Arial"/>
        </w:rPr>
        <w:t>IVD</w:t>
      </w:r>
      <w:r w:rsidR="00E8735A" w:rsidRPr="00D817DD">
        <w:rPr>
          <w:rFonts w:ascii="Arial" w:eastAsia="宋体" w:hAnsi="Arial" w:cs="Arial"/>
        </w:rPr>
        <w:t>）</w:t>
      </w:r>
      <w:r w:rsidR="003E129A" w:rsidRPr="00D817DD">
        <w:rPr>
          <w:rFonts w:ascii="Arial" w:eastAsia="宋体" w:hAnsi="Arial" w:cs="Arial"/>
        </w:rPr>
        <w:t>器械</w:t>
      </w:r>
      <w:r w:rsidR="00FC3BDC" w:rsidRPr="00D817DD">
        <w:rPr>
          <w:rFonts w:ascii="Arial" w:eastAsia="宋体" w:hAnsi="Arial" w:cs="Arial"/>
        </w:rPr>
        <w:t>所需的推荐步骤</w:t>
      </w:r>
      <w:bookmarkStart w:id="8" w:name="OLE_LINK141"/>
      <w:r w:rsidR="00E8735A" w:rsidRPr="00D817DD">
        <w:rPr>
          <w:rFonts w:ascii="Arial" w:eastAsia="宋体" w:hAnsi="Arial" w:cs="Arial"/>
        </w:rPr>
        <w:t>告知行业和本局工作人员</w:t>
      </w:r>
      <w:bookmarkEnd w:id="8"/>
      <w:r w:rsidR="00E8735A" w:rsidRPr="00D817DD">
        <w:rPr>
          <w:rFonts w:ascii="Arial" w:eastAsia="宋体" w:hAnsi="Arial" w:cs="Arial"/>
        </w:rPr>
        <w:t>。</w:t>
      </w:r>
      <w:r w:rsidR="00B87331" w:rsidRPr="00D817DD">
        <w:rPr>
          <w:rFonts w:ascii="Arial" w:eastAsia="宋体" w:hAnsi="Arial" w:cs="Arial"/>
        </w:rPr>
        <w:t>食品药品监督管理局本次采取行动</w:t>
      </w:r>
      <w:r w:rsidR="005E17E8" w:rsidRPr="00D817DD">
        <w:rPr>
          <w:rFonts w:ascii="Arial" w:eastAsia="宋体" w:hAnsi="Arial" w:cs="Arial"/>
        </w:rPr>
        <w:t>是因为最近出现了严重的公共卫生问题，这个问题涉及一种</w:t>
      </w:r>
      <w:r w:rsidR="00915BBB" w:rsidRPr="00D817DD">
        <w:rPr>
          <w:rFonts w:ascii="Arial" w:eastAsia="宋体" w:hAnsi="Arial" w:cs="Arial"/>
        </w:rPr>
        <w:t>在东南亚作为一种人类病原体而出现的</w:t>
      </w:r>
      <w:r w:rsidR="005E17E8" w:rsidRPr="00D817DD">
        <w:rPr>
          <w:rFonts w:ascii="Arial" w:eastAsia="宋体" w:hAnsi="Arial" w:cs="Arial"/>
        </w:rPr>
        <w:t>甲型禽流感病毒株</w:t>
      </w:r>
      <w:r w:rsidR="007F081E" w:rsidRPr="00D817DD">
        <w:rPr>
          <w:rFonts w:ascii="Arial" w:eastAsia="宋体" w:hAnsi="Arial" w:cs="Arial"/>
        </w:rPr>
        <w:t>。</w:t>
      </w:r>
    </w:p>
    <w:p w:rsidR="00284C17" w:rsidRPr="00D817DD" w:rsidRDefault="00284C17" w:rsidP="00C0594E">
      <w:pPr>
        <w:snapToGrid w:val="0"/>
        <w:spacing w:line="300" w:lineRule="auto"/>
        <w:rPr>
          <w:rFonts w:ascii="Arial" w:eastAsia="宋体" w:hAnsi="Arial" w:cs="Arial"/>
        </w:rPr>
      </w:pPr>
    </w:p>
    <w:p w:rsidR="00284C17" w:rsidRPr="00D817DD" w:rsidRDefault="006E07C1" w:rsidP="00C0594E">
      <w:pPr>
        <w:snapToGrid w:val="0"/>
        <w:spacing w:line="300" w:lineRule="auto"/>
        <w:rPr>
          <w:rFonts w:ascii="Arial" w:eastAsia="宋体" w:hAnsi="Arial" w:cs="Arial"/>
        </w:rPr>
      </w:pPr>
      <w:r w:rsidRPr="00D817DD">
        <w:rPr>
          <w:rFonts w:ascii="Arial" w:eastAsia="宋体" w:hAnsi="Arial" w:cs="Arial"/>
        </w:rPr>
        <w:t>本</w:t>
      </w:r>
      <w:r w:rsidR="00F503D8" w:rsidRPr="00D817DD">
        <w:rPr>
          <w:rFonts w:ascii="Arial" w:eastAsia="宋体" w:hAnsi="Arial" w:cs="Arial"/>
        </w:rPr>
        <w:t>指南</w:t>
      </w:r>
      <w:r w:rsidR="001D2047" w:rsidRPr="00D817DD">
        <w:rPr>
          <w:rFonts w:ascii="Arial" w:eastAsia="宋体" w:hAnsi="Arial" w:cs="Arial"/>
        </w:rPr>
        <w:t>描述</w:t>
      </w:r>
      <w:r w:rsidR="00A80052" w:rsidRPr="00D817DD">
        <w:rPr>
          <w:rFonts w:ascii="Arial" w:eastAsia="宋体" w:hAnsi="Arial" w:cs="Arial"/>
        </w:rPr>
        <w:t>的</w:t>
      </w:r>
      <w:r w:rsidR="00BB2D51">
        <w:rPr>
          <w:rFonts w:ascii="Arial" w:eastAsia="宋体" w:hAnsi="Arial" w:cs="Arial"/>
        </w:rPr>
        <w:t>贴标</w:t>
      </w:r>
      <w:r w:rsidR="00A80052" w:rsidRPr="00D817DD">
        <w:rPr>
          <w:rFonts w:ascii="Arial" w:eastAsia="宋体" w:hAnsi="Arial" w:cs="Arial"/>
        </w:rPr>
        <w:t>要求适合于拟直接从</w:t>
      </w:r>
      <w:r w:rsidR="007E3C64" w:rsidRPr="00D817DD">
        <w:rPr>
          <w:rFonts w:ascii="Arial" w:eastAsia="宋体" w:hAnsi="Arial" w:cs="Arial"/>
        </w:rPr>
        <w:t>人体标本</w:t>
      </w:r>
      <w:r w:rsidR="00A80052" w:rsidRPr="00D817DD">
        <w:rPr>
          <w:rFonts w:ascii="Arial" w:eastAsia="宋体" w:hAnsi="Arial" w:cs="Arial"/>
        </w:rPr>
        <w:t>中</w:t>
      </w:r>
      <w:r w:rsidR="00561910" w:rsidRPr="00D817DD">
        <w:rPr>
          <w:rFonts w:ascii="Arial" w:eastAsia="宋体" w:hAnsi="Arial" w:cs="Arial"/>
        </w:rPr>
        <w:t>一般</w:t>
      </w:r>
      <w:r w:rsidR="00A80052" w:rsidRPr="00D817DD">
        <w:rPr>
          <w:rFonts w:ascii="Arial" w:eastAsia="宋体" w:hAnsi="Arial" w:cs="Arial"/>
        </w:rPr>
        <w:t>检测</w:t>
      </w:r>
      <w:bookmarkStart w:id="9" w:name="OLE_LINK148"/>
      <w:bookmarkStart w:id="10" w:name="OLE_LINK149"/>
      <w:bookmarkStart w:id="11" w:name="OLE_LINK150"/>
      <w:r w:rsidR="00A80052" w:rsidRPr="00D817DD">
        <w:rPr>
          <w:rFonts w:ascii="Arial" w:eastAsia="宋体" w:hAnsi="Arial" w:cs="Arial"/>
        </w:rPr>
        <w:t>甲型流感（或甲型</w:t>
      </w:r>
      <w:r w:rsidR="00A80052" w:rsidRPr="00D817DD">
        <w:rPr>
          <w:rFonts w:ascii="Arial" w:eastAsia="宋体" w:hAnsi="Arial" w:cs="Arial"/>
        </w:rPr>
        <w:t>/</w:t>
      </w:r>
      <w:r w:rsidR="00A80052" w:rsidRPr="00D817DD">
        <w:rPr>
          <w:rFonts w:ascii="Arial" w:eastAsia="宋体" w:hAnsi="Arial" w:cs="Arial"/>
        </w:rPr>
        <w:t>乙型流感）</w:t>
      </w:r>
      <w:bookmarkEnd w:id="9"/>
      <w:bookmarkEnd w:id="10"/>
      <w:bookmarkEnd w:id="11"/>
      <w:r w:rsidR="00A80052" w:rsidRPr="00D817DD">
        <w:rPr>
          <w:rFonts w:ascii="Arial" w:eastAsia="宋体" w:hAnsi="Arial" w:cs="Arial"/>
        </w:rPr>
        <w:t>病毒的所有体外诊断</w:t>
      </w:r>
      <w:r w:rsidR="003A2F4D" w:rsidRPr="00D817DD">
        <w:rPr>
          <w:rFonts w:ascii="Arial" w:eastAsia="宋体" w:hAnsi="Arial" w:cs="Arial"/>
        </w:rPr>
        <w:t>产品。本</w:t>
      </w:r>
      <w:r w:rsidR="00F503D8" w:rsidRPr="00D817DD">
        <w:rPr>
          <w:rFonts w:ascii="Arial" w:eastAsia="宋体" w:hAnsi="Arial" w:cs="Arial"/>
        </w:rPr>
        <w:t>指南</w:t>
      </w:r>
      <w:r w:rsidR="00672FF5" w:rsidRPr="00D817DD">
        <w:rPr>
          <w:rFonts w:ascii="Arial" w:eastAsia="宋体" w:hAnsi="Arial" w:cs="Arial"/>
        </w:rPr>
        <w:t>描述</w:t>
      </w:r>
      <w:r w:rsidR="003A2F4D" w:rsidRPr="00D817DD">
        <w:rPr>
          <w:rFonts w:ascii="Arial" w:eastAsia="宋体" w:hAnsi="Arial" w:cs="Arial"/>
        </w:rPr>
        <w:t>了满足这些要求</w:t>
      </w:r>
      <w:r w:rsidR="00F1516F" w:rsidRPr="00D817DD">
        <w:rPr>
          <w:rFonts w:ascii="Arial" w:eastAsia="宋体" w:hAnsi="Arial" w:cs="Arial"/>
        </w:rPr>
        <w:t>的推荐规范并特别强调要确保合法销售的</w:t>
      </w:r>
      <w:r w:rsidR="00D54F6D" w:rsidRPr="00D817DD">
        <w:rPr>
          <w:rFonts w:ascii="Arial" w:eastAsia="宋体" w:hAnsi="Arial" w:cs="Arial"/>
        </w:rPr>
        <w:t>甲型流感（</w:t>
      </w:r>
      <w:bookmarkStart w:id="12" w:name="OLE_LINK19"/>
      <w:bookmarkStart w:id="13" w:name="OLE_LINK20"/>
      <w:r w:rsidR="00D54F6D" w:rsidRPr="00D817DD">
        <w:rPr>
          <w:rFonts w:ascii="Arial" w:eastAsia="宋体" w:hAnsi="Arial" w:cs="Arial"/>
        </w:rPr>
        <w:t>或甲型</w:t>
      </w:r>
      <w:r w:rsidR="00D54F6D" w:rsidRPr="00D817DD">
        <w:rPr>
          <w:rFonts w:ascii="Arial" w:eastAsia="宋体" w:hAnsi="Arial" w:cs="Arial"/>
        </w:rPr>
        <w:t>/</w:t>
      </w:r>
      <w:r w:rsidR="00D54F6D" w:rsidRPr="00D817DD">
        <w:rPr>
          <w:rFonts w:ascii="Arial" w:eastAsia="宋体" w:hAnsi="Arial" w:cs="Arial"/>
        </w:rPr>
        <w:t>乙型流感</w:t>
      </w:r>
      <w:bookmarkEnd w:id="12"/>
      <w:bookmarkEnd w:id="13"/>
      <w:r w:rsidR="00D54F6D" w:rsidRPr="00D817DD">
        <w:rPr>
          <w:rFonts w:ascii="Arial" w:eastAsia="宋体" w:hAnsi="Arial" w:cs="Arial"/>
        </w:rPr>
        <w:t>）检验</w:t>
      </w:r>
      <w:r w:rsidR="003E129A" w:rsidRPr="00D817DD">
        <w:rPr>
          <w:rFonts w:ascii="Arial" w:eastAsia="宋体" w:hAnsi="Arial" w:cs="Arial"/>
        </w:rPr>
        <w:t>器械</w:t>
      </w:r>
      <w:r w:rsidR="00DB195A" w:rsidRPr="00D817DD">
        <w:rPr>
          <w:rFonts w:ascii="Arial" w:eastAsia="宋体" w:hAnsi="Arial" w:cs="Arial"/>
        </w:rPr>
        <w:t>拥有</w:t>
      </w:r>
      <w:r w:rsidR="00D54F6D" w:rsidRPr="00D817DD">
        <w:rPr>
          <w:rFonts w:ascii="Arial" w:eastAsia="宋体" w:hAnsi="Arial" w:cs="Arial"/>
        </w:rPr>
        <w:t>正确</w:t>
      </w:r>
      <w:r w:rsidR="00DB195A" w:rsidRPr="00D817DD">
        <w:rPr>
          <w:rFonts w:ascii="Arial" w:eastAsia="宋体" w:hAnsi="Arial" w:cs="Arial"/>
        </w:rPr>
        <w:t>的</w:t>
      </w:r>
      <w:r w:rsidR="00BB2D51">
        <w:rPr>
          <w:rFonts w:ascii="Arial" w:eastAsia="宋体" w:hAnsi="Arial" w:cs="Arial"/>
        </w:rPr>
        <w:t>贴标</w:t>
      </w:r>
      <w:r w:rsidR="00D54F6D" w:rsidRPr="00D817DD">
        <w:rPr>
          <w:rFonts w:ascii="Arial" w:eastAsia="宋体" w:hAnsi="Arial" w:cs="Arial"/>
        </w:rPr>
        <w:t>。</w:t>
      </w:r>
      <w:r w:rsidR="00462AF2" w:rsidRPr="00D817DD">
        <w:rPr>
          <w:rFonts w:ascii="Arial" w:eastAsia="宋体" w:hAnsi="Arial" w:cs="Arial"/>
        </w:rPr>
        <w:t>这些</w:t>
      </w:r>
      <w:r w:rsidR="003E129A" w:rsidRPr="00D817DD">
        <w:rPr>
          <w:rFonts w:ascii="Arial" w:eastAsia="宋体" w:hAnsi="Arial" w:cs="Arial"/>
        </w:rPr>
        <w:t>器械</w:t>
      </w:r>
      <w:r w:rsidR="00DB195A" w:rsidRPr="00D817DD">
        <w:rPr>
          <w:rFonts w:ascii="Arial" w:eastAsia="宋体" w:hAnsi="Arial" w:cs="Arial"/>
        </w:rPr>
        <w:t>获得销售</w:t>
      </w:r>
      <w:r w:rsidR="00462AF2" w:rsidRPr="00D817DD">
        <w:rPr>
          <w:rFonts w:ascii="Arial" w:eastAsia="宋体" w:hAnsi="Arial" w:cs="Arial"/>
        </w:rPr>
        <w:t>许可</w:t>
      </w:r>
      <w:r w:rsidR="00A245D3" w:rsidRPr="00D817DD">
        <w:rPr>
          <w:rFonts w:ascii="Arial" w:eastAsia="宋体" w:hAnsi="Arial" w:cs="Arial"/>
        </w:rPr>
        <w:t>与导致</w:t>
      </w:r>
      <w:r w:rsidR="009672E4" w:rsidRPr="00D817DD">
        <w:rPr>
          <w:rFonts w:ascii="Arial" w:eastAsia="宋体" w:hAnsi="Arial" w:cs="Arial"/>
        </w:rPr>
        <w:t>人类</w:t>
      </w:r>
      <w:r w:rsidR="00A245D3" w:rsidRPr="00D817DD">
        <w:rPr>
          <w:rFonts w:ascii="Arial" w:eastAsia="宋体" w:hAnsi="Arial" w:cs="Arial"/>
        </w:rPr>
        <w:t>感染</w:t>
      </w:r>
      <w:r w:rsidR="00930545" w:rsidRPr="00D817DD">
        <w:rPr>
          <w:rFonts w:ascii="Arial" w:eastAsia="宋体" w:hAnsi="Arial" w:cs="Arial"/>
        </w:rPr>
        <w:t>的</w:t>
      </w:r>
      <w:r w:rsidR="00462AF2" w:rsidRPr="00D817DD">
        <w:rPr>
          <w:rFonts w:ascii="Arial" w:eastAsia="宋体" w:hAnsi="Arial" w:cs="Arial"/>
        </w:rPr>
        <w:t>新型甲型流感病毒</w:t>
      </w:r>
      <w:r w:rsidR="00930545" w:rsidRPr="00D817DD">
        <w:rPr>
          <w:rFonts w:ascii="Arial" w:eastAsia="宋体" w:hAnsi="Arial" w:cs="Arial"/>
        </w:rPr>
        <w:t>（</w:t>
      </w:r>
      <w:r w:rsidR="009672E4" w:rsidRPr="00D817DD">
        <w:rPr>
          <w:rFonts w:ascii="Arial" w:eastAsia="宋体" w:hAnsi="Arial" w:cs="Arial"/>
        </w:rPr>
        <w:t>如</w:t>
      </w:r>
      <w:r w:rsidR="009672E4" w:rsidRPr="00D817DD">
        <w:rPr>
          <w:rFonts w:ascii="Arial" w:eastAsia="宋体" w:hAnsi="Arial" w:cs="Arial"/>
        </w:rPr>
        <w:t>H5N1</w:t>
      </w:r>
      <w:r w:rsidR="009672E4" w:rsidRPr="00D817DD">
        <w:rPr>
          <w:rFonts w:ascii="Arial" w:eastAsia="宋体" w:hAnsi="Arial" w:cs="Arial"/>
        </w:rPr>
        <w:t>、</w:t>
      </w:r>
      <w:r w:rsidR="009672E4" w:rsidRPr="00D817DD">
        <w:rPr>
          <w:rFonts w:ascii="Arial" w:eastAsia="宋体" w:hAnsi="Arial" w:cs="Arial"/>
        </w:rPr>
        <w:t>H9N2</w:t>
      </w:r>
      <w:r w:rsidR="009672E4" w:rsidRPr="00D817DD">
        <w:rPr>
          <w:rFonts w:ascii="Arial" w:eastAsia="宋体" w:hAnsi="Arial" w:cs="Arial"/>
        </w:rPr>
        <w:t>、</w:t>
      </w:r>
      <w:r w:rsidR="009672E4" w:rsidRPr="00D817DD">
        <w:rPr>
          <w:rFonts w:ascii="Arial" w:eastAsia="宋体" w:hAnsi="Arial" w:cs="Arial"/>
        </w:rPr>
        <w:t>H7N7</w:t>
      </w:r>
      <w:r w:rsidR="00930545" w:rsidRPr="00D817DD">
        <w:rPr>
          <w:rFonts w:ascii="Arial" w:eastAsia="宋体" w:hAnsi="Arial" w:cs="Arial"/>
        </w:rPr>
        <w:t>）</w:t>
      </w:r>
      <w:r w:rsidR="009672E4" w:rsidRPr="00D817DD">
        <w:rPr>
          <w:rFonts w:ascii="Arial" w:eastAsia="宋体" w:hAnsi="Arial" w:cs="Arial"/>
        </w:rPr>
        <w:t>的</w:t>
      </w:r>
      <w:r w:rsidR="00A245D3" w:rsidRPr="00D817DD">
        <w:rPr>
          <w:rFonts w:ascii="Arial" w:eastAsia="宋体" w:hAnsi="Arial" w:cs="Arial"/>
        </w:rPr>
        <w:t>特性数据无关。</w:t>
      </w:r>
      <w:r w:rsidR="006B0080" w:rsidRPr="00D817DD">
        <w:rPr>
          <w:rFonts w:ascii="Arial" w:eastAsia="宋体" w:hAnsi="Arial" w:cs="Arial"/>
        </w:rPr>
        <w:t>[</w:t>
      </w:r>
      <w:r w:rsidR="006B0080" w:rsidRPr="00D817DD">
        <w:rPr>
          <w:rFonts w:ascii="Arial" w:eastAsia="宋体" w:hAnsi="Arial" w:cs="Arial"/>
        </w:rPr>
        <w:t>此类</w:t>
      </w:r>
      <w:r w:rsidR="003E129A" w:rsidRPr="00D817DD">
        <w:rPr>
          <w:rFonts w:ascii="Arial" w:eastAsia="宋体" w:hAnsi="Arial" w:cs="Arial"/>
        </w:rPr>
        <w:t>器械</w:t>
      </w:r>
      <w:r w:rsidR="006B0080" w:rsidRPr="00D817DD">
        <w:rPr>
          <w:rFonts w:ascii="Arial" w:eastAsia="宋体" w:hAnsi="Arial" w:cs="Arial"/>
        </w:rPr>
        <w:t>已按</w:t>
      </w:r>
      <w:r w:rsidR="006B0080" w:rsidRPr="00D817DD">
        <w:rPr>
          <w:rFonts w:ascii="Arial" w:eastAsia="宋体" w:hAnsi="Arial" w:cs="Arial"/>
        </w:rPr>
        <w:t>21 CFR 866.3330</w:t>
      </w:r>
      <w:r w:rsidR="006B0080" w:rsidRPr="00D817DD">
        <w:rPr>
          <w:rFonts w:ascii="Arial" w:eastAsia="宋体" w:hAnsi="Arial" w:cs="Arial"/>
        </w:rPr>
        <w:t>的规定进行了分类。</w:t>
      </w:r>
      <w:r w:rsidR="006B0080" w:rsidRPr="00D817DD">
        <w:rPr>
          <w:rFonts w:ascii="Arial" w:eastAsia="宋体" w:hAnsi="Arial" w:cs="Arial"/>
        </w:rPr>
        <w:t xml:space="preserve">] </w:t>
      </w:r>
      <w:r w:rsidR="006B0080" w:rsidRPr="00D817DD">
        <w:rPr>
          <w:rFonts w:ascii="Arial" w:eastAsia="宋体" w:hAnsi="Arial" w:cs="Arial"/>
        </w:rPr>
        <w:t>本</w:t>
      </w:r>
      <w:r w:rsidR="00F503D8" w:rsidRPr="00D817DD">
        <w:rPr>
          <w:rFonts w:ascii="Arial" w:eastAsia="宋体" w:hAnsi="Arial" w:cs="Arial"/>
        </w:rPr>
        <w:t>指南</w:t>
      </w:r>
      <w:r w:rsidR="006B0080" w:rsidRPr="00D817DD">
        <w:rPr>
          <w:rFonts w:ascii="Arial" w:eastAsia="宋体" w:hAnsi="Arial" w:cs="Arial"/>
        </w:rPr>
        <w:t>还对拟</w:t>
      </w:r>
      <w:r w:rsidR="00561910" w:rsidRPr="00D817DD">
        <w:rPr>
          <w:rFonts w:ascii="Arial" w:eastAsia="宋体" w:hAnsi="Arial" w:cs="Arial"/>
        </w:rPr>
        <w:t>一般</w:t>
      </w:r>
      <w:r w:rsidR="006B0080" w:rsidRPr="00D817DD">
        <w:rPr>
          <w:rFonts w:ascii="Arial" w:eastAsia="宋体" w:hAnsi="Arial" w:cs="Arial"/>
        </w:rPr>
        <w:t>检测甲型流感病毒</w:t>
      </w:r>
      <w:r w:rsidR="00D9665F" w:rsidRPr="00D817DD">
        <w:rPr>
          <w:rFonts w:ascii="Arial" w:eastAsia="宋体" w:hAnsi="Arial" w:cs="Arial"/>
        </w:rPr>
        <w:t>或拟检测和鉴别导致人类感染某种</w:t>
      </w:r>
      <w:r w:rsidR="00707FFD" w:rsidRPr="00D817DD">
        <w:rPr>
          <w:rFonts w:ascii="Arial" w:eastAsia="宋体" w:hAnsi="Arial" w:cs="Arial"/>
        </w:rPr>
        <w:t>特定</w:t>
      </w:r>
      <w:r w:rsidR="00D9665F" w:rsidRPr="00D817DD">
        <w:rPr>
          <w:rFonts w:ascii="Arial" w:eastAsia="宋体" w:hAnsi="Arial" w:cs="Arial"/>
        </w:rPr>
        <w:t>新型甲型流感病毒</w:t>
      </w:r>
      <w:r w:rsidR="00707FFD" w:rsidRPr="00D817DD">
        <w:rPr>
          <w:rFonts w:ascii="Arial" w:eastAsia="宋体" w:hAnsi="Arial" w:cs="Arial"/>
        </w:rPr>
        <w:t>的新型或改良</w:t>
      </w:r>
      <w:r w:rsidR="003E129A" w:rsidRPr="00D817DD">
        <w:rPr>
          <w:rFonts w:ascii="Arial" w:eastAsia="宋体" w:hAnsi="Arial" w:cs="Arial"/>
        </w:rPr>
        <w:t>器械</w:t>
      </w:r>
      <w:r w:rsidR="00707FFD" w:rsidRPr="00D817DD">
        <w:rPr>
          <w:rFonts w:ascii="Arial" w:eastAsia="宋体" w:hAnsi="Arial" w:cs="Arial"/>
        </w:rPr>
        <w:t>的上市前监管路径进行了概述。</w:t>
      </w:r>
      <w:r w:rsidR="00A16F54" w:rsidRPr="00D817DD">
        <w:rPr>
          <w:rFonts w:ascii="Arial" w:eastAsia="宋体" w:hAnsi="Arial" w:cs="Arial"/>
        </w:rPr>
        <w:t>在本</w:t>
      </w:r>
      <w:r w:rsidR="00F503D8" w:rsidRPr="00D817DD">
        <w:rPr>
          <w:rFonts w:ascii="Arial" w:eastAsia="宋体" w:hAnsi="Arial" w:cs="Arial"/>
        </w:rPr>
        <w:t>指南</w:t>
      </w:r>
      <w:r w:rsidR="00A16F54" w:rsidRPr="00D817DD">
        <w:rPr>
          <w:rFonts w:ascii="Arial" w:eastAsia="宋体" w:hAnsi="Arial" w:cs="Arial"/>
        </w:rPr>
        <w:t>中还包含了</w:t>
      </w:r>
      <w:r w:rsidR="000666C6" w:rsidRPr="00D817DD">
        <w:rPr>
          <w:rFonts w:ascii="Arial" w:eastAsia="宋体" w:hAnsi="Arial" w:cs="Arial"/>
        </w:rPr>
        <w:t>丰富的</w:t>
      </w:r>
      <w:r w:rsidR="00A16F54" w:rsidRPr="00D817DD">
        <w:rPr>
          <w:rFonts w:ascii="Arial" w:eastAsia="宋体" w:hAnsi="Arial" w:cs="Arial"/>
        </w:rPr>
        <w:t>对所有此类</w:t>
      </w:r>
      <w:r w:rsidR="003E129A" w:rsidRPr="00D817DD">
        <w:rPr>
          <w:rFonts w:ascii="Arial" w:eastAsia="宋体" w:hAnsi="Arial" w:cs="Arial"/>
        </w:rPr>
        <w:t>器械</w:t>
      </w:r>
      <w:r w:rsidR="00A16F54" w:rsidRPr="00D817DD">
        <w:rPr>
          <w:rFonts w:ascii="Arial" w:eastAsia="宋体" w:hAnsi="Arial" w:cs="Arial"/>
        </w:rPr>
        <w:t>的临床性能和</w:t>
      </w:r>
      <w:r w:rsidR="00BB2D51">
        <w:rPr>
          <w:rFonts w:ascii="Arial" w:eastAsia="宋体" w:hAnsi="Arial" w:cs="Arial"/>
        </w:rPr>
        <w:t>有效性</w:t>
      </w:r>
      <w:r w:rsidR="00A16F54" w:rsidRPr="00D817DD">
        <w:rPr>
          <w:rFonts w:ascii="Arial" w:eastAsia="宋体" w:hAnsi="Arial" w:cs="Arial"/>
        </w:rPr>
        <w:t>进行评估</w:t>
      </w:r>
      <w:r w:rsidR="00B700CE" w:rsidRPr="00D817DD">
        <w:rPr>
          <w:rFonts w:ascii="Arial" w:eastAsia="宋体" w:hAnsi="Arial" w:cs="Arial"/>
        </w:rPr>
        <w:t>所需</w:t>
      </w:r>
      <w:r w:rsidR="00A16F54" w:rsidRPr="00D817DD">
        <w:rPr>
          <w:rFonts w:ascii="Arial" w:eastAsia="宋体" w:hAnsi="Arial" w:cs="Arial"/>
        </w:rPr>
        <w:t>信息</w:t>
      </w:r>
      <w:r w:rsidR="00B700CE" w:rsidRPr="00D817DD">
        <w:rPr>
          <w:rFonts w:ascii="Arial" w:eastAsia="宋体" w:hAnsi="Arial" w:cs="Arial"/>
        </w:rPr>
        <w:t>的推荐规范。</w:t>
      </w:r>
    </w:p>
    <w:p w:rsidR="00284C17" w:rsidRDefault="00284C17"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Pr="00D817DD" w:rsidRDefault="00B73003" w:rsidP="00C0594E">
      <w:pPr>
        <w:snapToGrid w:val="0"/>
        <w:spacing w:line="300" w:lineRule="auto"/>
        <w:rPr>
          <w:rFonts w:ascii="Arial" w:eastAsia="宋体" w:hAnsi="Arial" w:cs="Arial"/>
        </w:rPr>
      </w:pPr>
    </w:p>
    <w:p w:rsidR="00880196" w:rsidRPr="00D817DD" w:rsidRDefault="00880196" w:rsidP="00C0594E">
      <w:pPr>
        <w:snapToGrid w:val="0"/>
        <w:spacing w:line="300" w:lineRule="auto"/>
        <w:rPr>
          <w:rFonts w:ascii="Arial" w:eastAsia="宋体" w:hAnsi="Arial" w:cs="Arial"/>
        </w:rPr>
      </w:pPr>
      <w:r w:rsidRPr="00D817DD">
        <w:rPr>
          <w:rFonts w:ascii="Arial" w:eastAsia="宋体" w:hAnsi="Arial" w:cs="Arial"/>
        </w:rPr>
        <w:t>________________________</w:t>
      </w:r>
    </w:p>
    <w:p w:rsidR="000666C6" w:rsidRPr="00B73003" w:rsidRDefault="00BA123D" w:rsidP="00C0594E">
      <w:pPr>
        <w:snapToGrid w:val="0"/>
        <w:spacing w:line="300" w:lineRule="auto"/>
        <w:rPr>
          <w:rFonts w:ascii="Arial" w:eastAsia="宋体" w:hAnsi="Arial" w:cs="Arial"/>
          <w:sz w:val="18"/>
          <w:szCs w:val="18"/>
        </w:rPr>
      </w:pPr>
      <w:r w:rsidRPr="00B73003">
        <w:rPr>
          <w:rFonts w:ascii="Arial" w:eastAsia="宋体" w:hAnsi="Arial" w:cs="Arial"/>
          <w:sz w:val="18"/>
          <w:szCs w:val="18"/>
          <w:vertAlign w:val="superscript"/>
        </w:rPr>
        <w:t>1</w:t>
      </w:r>
      <w:bookmarkStart w:id="14" w:name="OLE_LINK6"/>
      <w:bookmarkStart w:id="15" w:name="OLE_LINK7"/>
      <w:r w:rsidRPr="00B73003">
        <w:rPr>
          <w:rFonts w:ascii="Arial" w:eastAsia="宋体" w:hAnsi="Arial" w:cs="Arial"/>
          <w:sz w:val="18"/>
          <w:szCs w:val="18"/>
        </w:rPr>
        <w:t>新型甲型流感病毒</w:t>
      </w:r>
      <w:bookmarkEnd w:id="14"/>
      <w:bookmarkEnd w:id="15"/>
      <w:r w:rsidRPr="00B73003">
        <w:rPr>
          <w:rFonts w:ascii="Arial" w:eastAsia="宋体" w:hAnsi="Arial" w:cs="Arial"/>
          <w:sz w:val="18"/>
          <w:szCs w:val="18"/>
        </w:rPr>
        <w:t>是新出现或再现的甲型流感人类株，可</w:t>
      </w:r>
      <w:r w:rsidR="008D4437" w:rsidRPr="00B73003">
        <w:rPr>
          <w:rFonts w:ascii="Arial" w:eastAsia="宋体" w:hAnsi="Arial" w:cs="Arial"/>
          <w:sz w:val="18"/>
          <w:szCs w:val="18"/>
        </w:rPr>
        <w:t>产生</w:t>
      </w:r>
      <w:r w:rsidRPr="00B73003">
        <w:rPr>
          <w:rFonts w:ascii="Arial" w:eastAsia="宋体" w:hAnsi="Arial" w:cs="Arial"/>
          <w:sz w:val="18"/>
          <w:szCs w:val="18"/>
        </w:rPr>
        <w:t>人类疾病的</w:t>
      </w:r>
      <w:r w:rsidR="00AA5543" w:rsidRPr="00B73003">
        <w:rPr>
          <w:rFonts w:ascii="Arial" w:eastAsia="宋体" w:hAnsi="Arial" w:cs="Arial"/>
          <w:sz w:val="18"/>
          <w:szCs w:val="18"/>
        </w:rPr>
        <w:t>病例或病例群。其与平时</w:t>
      </w:r>
      <w:r w:rsidR="00DE5E8F" w:rsidRPr="00B73003">
        <w:rPr>
          <w:rFonts w:ascii="Arial" w:eastAsia="宋体" w:hAnsi="Arial" w:cs="Arial"/>
          <w:sz w:val="18"/>
          <w:szCs w:val="18"/>
        </w:rPr>
        <w:t>循环</w:t>
      </w:r>
      <w:r w:rsidR="00AA5543" w:rsidRPr="00B73003">
        <w:rPr>
          <w:rFonts w:ascii="Arial" w:eastAsia="宋体" w:hAnsi="Arial" w:cs="Arial"/>
          <w:sz w:val="18"/>
          <w:szCs w:val="18"/>
        </w:rPr>
        <w:t>的人类株不同，这些人类株可导致季节性流感，人群对其保有残留免疫力或有限免疫力（由接种疫苗或既往感染</w:t>
      </w:r>
      <w:r w:rsidR="008D4437" w:rsidRPr="00B73003">
        <w:rPr>
          <w:rFonts w:ascii="Arial" w:eastAsia="宋体" w:hAnsi="Arial" w:cs="Arial"/>
          <w:sz w:val="18"/>
          <w:szCs w:val="18"/>
        </w:rPr>
        <w:t>所致</w:t>
      </w:r>
      <w:r w:rsidR="00AA5543" w:rsidRPr="00B73003">
        <w:rPr>
          <w:rFonts w:ascii="Arial" w:eastAsia="宋体" w:hAnsi="Arial" w:cs="Arial"/>
          <w:sz w:val="18"/>
          <w:szCs w:val="18"/>
        </w:rPr>
        <w:t>）。</w:t>
      </w:r>
    </w:p>
    <w:p w:rsidR="00B73003" w:rsidRDefault="00B73003">
      <w:pPr>
        <w:widowControl/>
        <w:jc w:val="left"/>
        <w:rPr>
          <w:rFonts w:ascii="Arial" w:eastAsia="宋体" w:hAnsi="Arial" w:cs="Arial"/>
          <w:b/>
        </w:rPr>
      </w:pPr>
      <w:r>
        <w:rPr>
          <w:rFonts w:ascii="Arial" w:eastAsia="宋体" w:hAnsi="Arial" w:cs="Arial"/>
          <w:b/>
        </w:rPr>
        <w:br w:type="page"/>
      </w:r>
    </w:p>
    <w:p w:rsidR="00AA5543" w:rsidRPr="00D817DD" w:rsidRDefault="00BC3DE2" w:rsidP="005F73FB">
      <w:pPr>
        <w:snapToGrid w:val="0"/>
        <w:spacing w:line="300" w:lineRule="auto"/>
        <w:outlineLvl w:val="0"/>
        <w:rPr>
          <w:rFonts w:ascii="Arial" w:eastAsia="宋体" w:hAnsi="Arial" w:cs="Arial"/>
          <w:b/>
        </w:rPr>
      </w:pPr>
      <w:bookmarkStart w:id="16" w:name="_Toc479582836"/>
      <w:r w:rsidRPr="00D817DD">
        <w:rPr>
          <w:rFonts w:ascii="Arial" w:eastAsia="宋体" w:hAnsi="Arial" w:cs="Arial"/>
          <w:b/>
        </w:rPr>
        <w:lastRenderedPageBreak/>
        <w:t xml:space="preserve">II. </w:t>
      </w:r>
      <w:r w:rsidRPr="00D817DD">
        <w:rPr>
          <w:rFonts w:ascii="Arial" w:eastAsia="宋体" w:hAnsi="Arial" w:cs="Arial"/>
          <w:b/>
        </w:rPr>
        <w:t>背景</w:t>
      </w:r>
      <w:bookmarkEnd w:id="16"/>
    </w:p>
    <w:p w:rsidR="00BC3DE2" w:rsidRPr="00D817DD" w:rsidRDefault="00BC3DE2" w:rsidP="00C0594E">
      <w:pPr>
        <w:snapToGrid w:val="0"/>
        <w:spacing w:line="300" w:lineRule="auto"/>
        <w:rPr>
          <w:rFonts w:ascii="Arial" w:eastAsia="宋体" w:hAnsi="Arial" w:cs="Arial"/>
        </w:rPr>
      </w:pPr>
    </w:p>
    <w:p w:rsidR="0054478B" w:rsidRPr="00D817DD" w:rsidRDefault="008D4437" w:rsidP="00C0594E">
      <w:pPr>
        <w:snapToGrid w:val="0"/>
        <w:spacing w:line="300" w:lineRule="auto"/>
        <w:rPr>
          <w:rFonts w:ascii="Arial" w:eastAsia="宋体" w:hAnsi="Arial" w:cs="Arial"/>
        </w:rPr>
      </w:pPr>
      <w:r w:rsidRPr="00D817DD">
        <w:rPr>
          <w:rFonts w:ascii="Arial" w:eastAsia="宋体" w:hAnsi="Arial" w:cs="Arial"/>
        </w:rPr>
        <w:t>有</w:t>
      </w:r>
      <w:r w:rsidR="00BC3DE2" w:rsidRPr="00D817DD">
        <w:rPr>
          <w:rFonts w:ascii="Arial" w:eastAsia="宋体" w:hAnsi="Arial" w:cs="Arial"/>
        </w:rPr>
        <w:t>几</w:t>
      </w:r>
      <w:r w:rsidR="0033454E" w:rsidRPr="00D817DD">
        <w:rPr>
          <w:rFonts w:ascii="Arial" w:eastAsia="宋体" w:hAnsi="Arial" w:cs="Arial"/>
        </w:rPr>
        <w:t>种</w:t>
      </w:r>
      <w:r w:rsidR="00BC3DE2" w:rsidRPr="00D817DD">
        <w:rPr>
          <w:rFonts w:ascii="Arial" w:eastAsia="宋体" w:hAnsi="Arial" w:cs="Arial"/>
        </w:rPr>
        <w:t>甲型流感</w:t>
      </w:r>
      <w:r w:rsidR="00FE28CE" w:rsidRPr="00D817DD">
        <w:rPr>
          <w:rFonts w:ascii="Arial" w:eastAsia="宋体" w:hAnsi="Arial" w:cs="Arial"/>
        </w:rPr>
        <w:t>亚型</w:t>
      </w:r>
      <w:r w:rsidRPr="00D817DD">
        <w:rPr>
          <w:rFonts w:ascii="Arial" w:eastAsia="宋体" w:hAnsi="Arial" w:cs="Arial"/>
        </w:rPr>
        <w:t>平时</w:t>
      </w:r>
      <w:r w:rsidR="00BC3DE2" w:rsidRPr="00D817DD">
        <w:rPr>
          <w:rFonts w:ascii="Arial" w:eastAsia="宋体" w:hAnsi="Arial" w:cs="Arial"/>
        </w:rPr>
        <w:t>在鸟类和其它动物中</w:t>
      </w:r>
      <w:r w:rsidR="00DE5E8F" w:rsidRPr="00D817DD">
        <w:rPr>
          <w:rFonts w:ascii="Arial" w:eastAsia="宋体" w:hAnsi="Arial" w:cs="Arial"/>
        </w:rPr>
        <w:t>循环</w:t>
      </w:r>
      <w:r w:rsidR="00BC3DE2" w:rsidRPr="00D817DD">
        <w:rPr>
          <w:rFonts w:ascii="Arial" w:eastAsia="宋体" w:hAnsi="Arial" w:cs="Arial"/>
        </w:rPr>
        <w:t>。</w:t>
      </w:r>
      <w:r w:rsidR="0099684D" w:rsidRPr="00D817DD">
        <w:rPr>
          <w:rFonts w:ascii="Arial" w:eastAsia="宋体" w:hAnsi="Arial" w:cs="Arial"/>
        </w:rPr>
        <w:t>它们均有通过抗原类型的漂移或转变导致</w:t>
      </w:r>
      <w:r w:rsidR="00FE28CE" w:rsidRPr="00D817DD">
        <w:rPr>
          <w:rFonts w:ascii="Arial" w:eastAsia="宋体" w:hAnsi="Arial" w:cs="Arial"/>
        </w:rPr>
        <w:t>疾病流行的能力，疾病的</w:t>
      </w:r>
      <w:r w:rsidR="0099684D" w:rsidRPr="00D817DD">
        <w:rPr>
          <w:rFonts w:ascii="Arial" w:eastAsia="宋体" w:hAnsi="Arial" w:cs="Arial"/>
        </w:rPr>
        <w:t>流行强度和病情严重程度</w:t>
      </w:r>
      <w:r w:rsidR="00FE28CE" w:rsidRPr="00D817DD">
        <w:rPr>
          <w:rFonts w:ascii="Arial" w:eastAsia="宋体" w:hAnsi="Arial" w:cs="Arial"/>
        </w:rPr>
        <w:t>可有所</w:t>
      </w:r>
      <w:r w:rsidR="0099684D" w:rsidRPr="00D817DD">
        <w:rPr>
          <w:rFonts w:ascii="Arial" w:eastAsia="宋体" w:hAnsi="Arial" w:cs="Arial"/>
        </w:rPr>
        <w:t>不同</w:t>
      </w:r>
      <w:r w:rsidR="008A474D" w:rsidRPr="00D817DD">
        <w:rPr>
          <w:rFonts w:ascii="Arial" w:eastAsia="宋体" w:hAnsi="Arial" w:cs="Arial"/>
        </w:rPr>
        <w:t>。抗原类型的漂移或转变可</w:t>
      </w:r>
      <w:r w:rsidR="00FE28CE" w:rsidRPr="00D817DD">
        <w:rPr>
          <w:rFonts w:ascii="Arial" w:eastAsia="宋体" w:hAnsi="Arial" w:cs="Arial"/>
        </w:rPr>
        <w:t>影响</w:t>
      </w:r>
      <w:r w:rsidR="00CC3CF6" w:rsidRPr="00D817DD">
        <w:rPr>
          <w:rFonts w:ascii="Arial" w:eastAsia="宋体" w:hAnsi="Arial" w:cs="Arial"/>
        </w:rPr>
        <w:t>病毒的</w:t>
      </w:r>
      <w:r w:rsidR="008A474D" w:rsidRPr="00D817DD">
        <w:rPr>
          <w:rFonts w:ascii="Arial" w:eastAsia="宋体" w:hAnsi="Arial" w:cs="Arial"/>
        </w:rPr>
        <w:t>抗原性和致病性</w:t>
      </w:r>
      <w:r w:rsidR="00FE28CE" w:rsidRPr="00D817DD">
        <w:rPr>
          <w:rFonts w:ascii="Arial" w:eastAsia="宋体" w:hAnsi="Arial" w:cs="Arial"/>
        </w:rPr>
        <w:t>，</w:t>
      </w:r>
      <w:r w:rsidR="0069611C" w:rsidRPr="00D817DD">
        <w:rPr>
          <w:rFonts w:ascii="Arial" w:eastAsia="宋体" w:hAnsi="Arial" w:cs="Arial"/>
        </w:rPr>
        <w:t>程度</w:t>
      </w:r>
      <w:r w:rsidR="00CC3CF6" w:rsidRPr="00D817DD">
        <w:rPr>
          <w:rFonts w:ascii="Arial" w:eastAsia="宋体" w:hAnsi="Arial" w:cs="Arial"/>
        </w:rPr>
        <w:t>从</w:t>
      </w:r>
      <w:r w:rsidR="008A474D" w:rsidRPr="00D817DD">
        <w:rPr>
          <w:rFonts w:ascii="Arial" w:eastAsia="宋体" w:hAnsi="Arial" w:cs="Arial"/>
        </w:rPr>
        <w:t>轻微至严重</w:t>
      </w:r>
      <w:r w:rsidR="0069611C" w:rsidRPr="00D817DD">
        <w:rPr>
          <w:rFonts w:ascii="Arial" w:eastAsia="宋体" w:hAnsi="Arial" w:cs="Arial"/>
        </w:rPr>
        <w:t>不等</w:t>
      </w:r>
      <w:r w:rsidR="008A474D" w:rsidRPr="00D817DD">
        <w:rPr>
          <w:rFonts w:ascii="Arial" w:eastAsia="宋体" w:hAnsi="Arial" w:cs="Arial"/>
        </w:rPr>
        <w:t>。过去的几十年里，</w:t>
      </w:r>
      <w:r w:rsidR="00CC3CF6" w:rsidRPr="00D817DD">
        <w:rPr>
          <w:rFonts w:ascii="Arial" w:eastAsia="宋体" w:hAnsi="Arial" w:cs="Arial"/>
        </w:rPr>
        <w:t>在</w:t>
      </w:r>
      <w:r w:rsidR="008A474D" w:rsidRPr="00D817DD">
        <w:rPr>
          <w:rFonts w:ascii="Arial" w:eastAsia="宋体" w:hAnsi="Arial" w:cs="Arial"/>
        </w:rPr>
        <w:t>全世界</w:t>
      </w:r>
      <w:r w:rsidR="00CC3CF6" w:rsidRPr="00D817DD">
        <w:rPr>
          <w:rFonts w:ascii="Arial" w:eastAsia="宋体" w:hAnsi="Arial" w:cs="Arial"/>
        </w:rPr>
        <w:t>感染人类的主要是</w:t>
      </w:r>
      <w:r w:rsidR="008A474D" w:rsidRPr="00D817DD">
        <w:rPr>
          <w:rFonts w:ascii="Arial" w:eastAsia="宋体" w:hAnsi="Arial" w:cs="Arial"/>
        </w:rPr>
        <w:t>两</w:t>
      </w:r>
      <w:r w:rsidR="0033454E" w:rsidRPr="00D817DD">
        <w:rPr>
          <w:rFonts w:ascii="Arial" w:eastAsia="宋体" w:hAnsi="Arial" w:cs="Arial"/>
        </w:rPr>
        <w:t>种</w:t>
      </w:r>
      <w:r w:rsidR="00CC3CF6" w:rsidRPr="00D817DD">
        <w:rPr>
          <w:rFonts w:ascii="Arial" w:eastAsia="宋体" w:hAnsi="Arial" w:cs="Arial"/>
        </w:rPr>
        <w:t>亚型的</w:t>
      </w:r>
      <w:r w:rsidR="008A474D" w:rsidRPr="00D817DD">
        <w:rPr>
          <w:rFonts w:ascii="Arial" w:eastAsia="宋体" w:hAnsi="Arial" w:cs="Arial"/>
        </w:rPr>
        <w:t>甲型流感病毒（</w:t>
      </w:r>
      <w:r w:rsidR="008A474D" w:rsidRPr="00D817DD">
        <w:rPr>
          <w:rFonts w:ascii="Arial" w:eastAsia="宋体" w:hAnsi="Arial" w:cs="Arial"/>
        </w:rPr>
        <w:t>H3N2</w:t>
      </w:r>
      <w:r w:rsidR="008A474D" w:rsidRPr="00D817DD">
        <w:rPr>
          <w:rFonts w:ascii="Arial" w:eastAsia="宋体" w:hAnsi="Arial" w:cs="Arial"/>
        </w:rPr>
        <w:t>和</w:t>
      </w:r>
      <w:r w:rsidR="008A474D" w:rsidRPr="00D817DD">
        <w:rPr>
          <w:rFonts w:ascii="Arial" w:eastAsia="宋体" w:hAnsi="Arial" w:cs="Arial"/>
        </w:rPr>
        <w:t>H1N1</w:t>
      </w:r>
      <w:r w:rsidR="008A474D" w:rsidRPr="00D817DD">
        <w:rPr>
          <w:rFonts w:ascii="Arial" w:eastAsia="宋体" w:hAnsi="Arial" w:cs="Arial"/>
        </w:rPr>
        <w:t>）</w:t>
      </w:r>
      <w:r w:rsidR="00DE5E8F" w:rsidRPr="00D817DD">
        <w:rPr>
          <w:rFonts w:ascii="Arial" w:eastAsia="宋体" w:hAnsi="Arial" w:cs="Arial"/>
        </w:rPr>
        <w:t>。甲型流感</w:t>
      </w:r>
      <w:r w:rsidR="00DE5E8F" w:rsidRPr="00D817DD">
        <w:rPr>
          <w:rFonts w:ascii="Arial" w:eastAsia="宋体" w:hAnsi="Arial" w:cs="Arial"/>
        </w:rPr>
        <w:t>H5N1</w:t>
      </w:r>
      <w:r w:rsidR="00DE5E8F" w:rsidRPr="00D817DD">
        <w:rPr>
          <w:rFonts w:ascii="Arial" w:eastAsia="宋体" w:hAnsi="Arial" w:cs="Arial"/>
        </w:rPr>
        <w:t>病毒在鸟类中</w:t>
      </w:r>
      <w:r w:rsidR="00390E4D" w:rsidRPr="00D817DD">
        <w:rPr>
          <w:rFonts w:ascii="Arial" w:eastAsia="宋体" w:hAnsi="Arial" w:cs="Arial"/>
        </w:rPr>
        <w:t>的</w:t>
      </w:r>
      <w:r w:rsidR="00DE5E8F" w:rsidRPr="00D817DD">
        <w:rPr>
          <w:rFonts w:ascii="Arial" w:eastAsia="宋体" w:hAnsi="Arial" w:cs="Arial"/>
        </w:rPr>
        <w:t>传播</w:t>
      </w:r>
      <w:r w:rsidR="00FD62DF" w:rsidRPr="00D817DD">
        <w:rPr>
          <w:rFonts w:ascii="Arial" w:eastAsia="宋体" w:hAnsi="Arial" w:cs="Arial"/>
        </w:rPr>
        <w:t>和</w:t>
      </w:r>
      <w:r w:rsidR="00DE5E8F" w:rsidRPr="00D817DD">
        <w:rPr>
          <w:rFonts w:ascii="Arial" w:eastAsia="宋体" w:hAnsi="Arial" w:cs="Arial"/>
        </w:rPr>
        <w:t>零星传播至人类</w:t>
      </w:r>
      <w:r w:rsidR="00FD62DF" w:rsidRPr="00D817DD">
        <w:rPr>
          <w:rFonts w:ascii="Arial" w:eastAsia="宋体" w:hAnsi="Arial" w:cs="Arial"/>
        </w:rPr>
        <w:t>的事实</w:t>
      </w:r>
      <w:r w:rsidR="00390E4D" w:rsidRPr="00D817DD">
        <w:rPr>
          <w:rFonts w:ascii="Arial" w:eastAsia="宋体" w:hAnsi="Arial" w:cs="Arial"/>
        </w:rPr>
        <w:t>引起了</w:t>
      </w:r>
      <w:r w:rsidR="00CC3CF6" w:rsidRPr="00D817DD">
        <w:rPr>
          <w:rFonts w:ascii="Arial" w:eastAsia="宋体" w:hAnsi="Arial" w:cs="Arial"/>
        </w:rPr>
        <w:t>人们</w:t>
      </w:r>
      <w:r w:rsidR="00390E4D" w:rsidRPr="00D817DD">
        <w:rPr>
          <w:rFonts w:ascii="Arial" w:eastAsia="宋体" w:hAnsi="Arial" w:cs="Arial"/>
        </w:rPr>
        <w:t>的警觉，</w:t>
      </w:r>
      <w:r w:rsidR="002E47D4" w:rsidRPr="00D817DD">
        <w:rPr>
          <w:rFonts w:ascii="Arial" w:eastAsia="宋体" w:hAnsi="Arial" w:cs="Arial"/>
        </w:rPr>
        <w:t>一种新型甲型流感病毒</w:t>
      </w:r>
      <w:r w:rsidR="00FD62DF" w:rsidRPr="00D817DD">
        <w:rPr>
          <w:rFonts w:ascii="Arial" w:eastAsia="宋体" w:hAnsi="Arial" w:cs="Arial"/>
        </w:rPr>
        <w:t>将会</w:t>
      </w:r>
      <w:r w:rsidR="00390E4D" w:rsidRPr="00D817DD">
        <w:rPr>
          <w:rFonts w:ascii="Arial" w:eastAsia="宋体" w:hAnsi="Arial" w:cs="Arial"/>
        </w:rPr>
        <w:t>引发</w:t>
      </w:r>
      <w:r w:rsidR="002E47D4" w:rsidRPr="00D817DD">
        <w:rPr>
          <w:rFonts w:ascii="Arial" w:eastAsia="宋体" w:hAnsi="Arial" w:cs="Arial"/>
        </w:rPr>
        <w:t>一次</w:t>
      </w:r>
      <w:r w:rsidR="00390E4D" w:rsidRPr="00D817DD">
        <w:rPr>
          <w:rFonts w:ascii="Arial" w:eastAsia="宋体" w:hAnsi="Arial" w:cs="Arial"/>
        </w:rPr>
        <w:t>人类</w:t>
      </w:r>
      <w:r w:rsidR="00CC3CF6" w:rsidRPr="00D817DD">
        <w:rPr>
          <w:rFonts w:ascii="Arial" w:eastAsia="宋体" w:hAnsi="Arial" w:cs="Arial"/>
        </w:rPr>
        <w:t>流感</w:t>
      </w:r>
      <w:r w:rsidR="002E47D4" w:rsidRPr="00D817DD">
        <w:rPr>
          <w:rFonts w:ascii="Arial" w:eastAsia="宋体" w:hAnsi="Arial" w:cs="Arial"/>
        </w:rPr>
        <w:t>大流行</w:t>
      </w:r>
      <w:r w:rsidR="00330E1D" w:rsidRPr="00D817DD">
        <w:rPr>
          <w:rFonts w:ascii="Arial" w:eastAsia="宋体" w:hAnsi="Arial" w:cs="Arial"/>
        </w:rPr>
        <w:t>的</w:t>
      </w:r>
      <w:r w:rsidR="00FD62DF" w:rsidRPr="00D817DD">
        <w:rPr>
          <w:rFonts w:ascii="Arial" w:eastAsia="宋体" w:hAnsi="Arial" w:cs="Arial"/>
        </w:rPr>
        <w:t>潜在威胁</w:t>
      </w:r>
      <w:r w:rsidR="00330E1D" w:rsidRPr="00D817DD">
        <w:rPr>
          <w:rFonts w:ascii="Arial" w:eastAsia="宋体" w:hAnsi="Arial" w:cs="Arial"/>
        </w:rPr>
        <w:t>似</w:t>
      </w:r>
      <w:r w:rsidR="00362D05" w:rsidRPr="00D817DD">
        <w:rPr>
          <w:rFonts w:ascii="Arial" w:eastAsia="宋体" w:hAnsi="Arial" w:cs="Arial"/>
        </w:rPr>
        <w:t>将成为现实</w:t>
      </w:r>
      <w:r w:rsidR="002E47D4" w:rsidRPr="00D817DD">
        <w:rPr>
          <w:rFonts w:ascii="Arial" w:eastAsia="宋体" w:hAnsi="Arial" w:cs="Arial"/>
        </w:rPr>
        <w:t>。</w:t>
      </w:r>
    </w:p>
    <w:p w:rsidR="0054478B" w:rsidRPr="00D817DD" w:rsidRDefault="0054478B" w:rsidP="00C0594E">
      <w:pPr>
        <w:snapToGrid w:val="0"/>
        <w:spacing w:line="300" w:lineRule="auto"/>
        <w:rPr>
          <w:rFonts w:ascii="Arial" w:eastAsia="宋体" w:hAnsi="Arial" w:cs="Arial"/>
        </w:rPr>
      </w:pPr>
    </w:p>
    <w:p w:rsidR="00AA5543" w:rsidRPr="00D817DD" w:rsidRDefault="00CC3CF6" w:rsidP="00C0594E">
      <w:pPr>
        <w:snapToGrid w:val="0"/>
        <w:spacing w:line="300" w:lineRule="auto"/>
        <w:rPr>
          <w:rFonts w:ascii="Arial" w:eastAsia="宋体" w:hAnsi="Arial" w:cs="Arial"/>
        </w:rPr>
      </w:pPr>
      <w:r w:rsidRPr="00D817DD">
        <w:rPr>
          <w:rFonts w:ascii="Arial" w:eastAsia="宋体" w:hAnsi="Arial" w:cs="Arial"/>
        </w:rPr>
        <w:t>本</w:t>
      </w:r>
      <w:r w:rsidR="00F503D8" w:rsidRPr="00D817DD">
        <w:rPr>
          <w:rFonts w:ascii="Arial" w:eastAsia="宋体" w:hAnsi="Arial" w:cs="Arial"/>
        </w:rPr>
        <w:t>指南</w:t>
      </w:r>
      <w:r w:rsidRPr="00D817DD">
        <w:rPr>
          <w:rFonts w:ascii="Arial" w:eastAsia="宋体" w:hAnsi="Arial" w:cs="Arial"/>
        </w:rPr>
        <w:t>发布前经食品药品监督管理局许可并按</w:t>
      </w:r>
      <w:r w:rsidRPr="00D817DD">
        <w:rPr>
          <w:rFonts w:ascii="Arial" w:eastAsia="宋体" w:hAnsi="Arial" w:cs="Arial"/>
        </w:rPr>
        <w:t>21 CFR 866.3330</w:t>
      </w:r>
      <w:r w:rsidRPr="00D817DD">
        <w:rPr>
          <w:rFonts w:ascii="Arial" w:eastAsia="宋体" w:hAnsi="Arial" w:cs="Arial"/>
        </w:rPr>
        <w:t>的规定予以分类的所有甲型流感（或甲型</w:t>
      </w:r>
      <w:r w:rsidRPr="00D817DD">
        <w:rPr>
          <w:rFonts w:ascii="Arial" w:eastAsia="宋体" w:hAnsi="Arial" w:cs="Arial"/>
        </w:rPr>
        <w:t>/</w:t>
      </w:r>
      <w:r w:rsidRPr="00D817DD">
        <w:rPr>
          <w:rFonts w:ascii="Arial" w:eastAsia="宋体" w:hAnsi="Arial" w:cs="Arial"/>
        </w:rPr>
        <w:t>乙型流感）检测</w:t>
      </w:r>
      <w:r w:rsidR="003E129A" w:rsidRPr="00D817DD">
        <w:rPr>
          <w:rFonts w:ascii="Arial" w:eastAsia="宋体" w:hAnsi="Arial" w:cs="Arial"/>
        </w:rPr>
        <w:t>器械</w:t>
      </w:r>
      <w:r w:rsidR="00CA1429" w:rsidRPr="00D817DD">
        <w:rPr>
          <w:rFonts w:ascii="Arial" w:eastAsia="宋体" w:hAnsi="Arial" w:cs="Arial"/>
        </w:rPr>
        <w:t>均是为</w:t>
      </w:r>
      <w:r w:rsidR="00561910" w:rsidRPr="00D817DD">
        <w:rPr>
          <w:rFonts w:ascii="Arial" w:eastAsia="宋体" w:hAnsi="Arial" w:cs="Arial"/>
        </w:rPr>
        <w:t>一般</w:t>
      </w:r>
      <w:r w:rsidR="00CA1429" w:rsidRPr="00D817DD">
        <w:rPr>
          <w:rFonts w:ascii="Arial" w:eastAsia="宋体" w:hAnsi="Arial" w:cs="Arial"/>
        </w:rPr>
        <w:t>检测人类呼吸道标本（如洗液、吸出物和拭子）中</w:t>
      </w:r>
      <w:r w:rsidR="00ED7D9D" w:rsidRPr="00D817DD">
        <w:rPr>
          <w:rFonts w:ascii="Arial" w:eastAsia="宋体" w:hAnsi="Arial" w:cs="Arial"/>
        </w:rPr>
        <w:t>的</w:t>
      </w:r>
      <w:r w:rsidR="00CA1429" w:rsidRPr="00D817DD">
        <w:rPr>
          <w:rFonts w:ascii="Arial" w:eastAsia="宋体" w:hAnsi="Arial" w:cs="Arial"/>
        </w:rPr>
        <w:t>甲型流感病毒而设计的。</w:t>
      </w:r>
      <w:r w:rsidR="00ED7D9D" w:rsidRPr="00D817DD">
        <w:rPr>
          <w:rFonts w:ascii="Arial" w:eastAsia="宋体" w:hAnsi="Arial" w:cs="Arial"/>
        </w:rPr>
        <w:t>这些</w:t>
      </w:r>
      <w:r w:rsidR="003E129A" w:rsidRPr="00D817DD">
        <w:rPr>
          <w:rFonts w:ascii="Arial" w:eastAsia="宋体" w:hAnsi="Arial" w:cs="Arial"/>
        </w:rPr>
        <w:t>器械</w:t>
      </w:r>
      <w:r w:rsidR="00ED7D9D" w:rsidRPr="00D817DD">
        <w:rPr>
          <w:rFonts w:ascii="Arial" w:eastAsia="宋体" w:hAnsi="Arial" w:cs="Arial"/>
        </w:rPr>
        <w:t>在设计时通常是以所有甲型流感病毒共有的核蛋白抗原为目标，而不是针对</w:t>
      </w:r>
      <w:r w:rsidR="00C272DF" w:rsidRPr="00D817DD">
        <w:rPr>
          <w:rFonts w:ascii="Arial" w:eastAsia="宋体" w:hAnsi="Arial" w:cs="Arial"/>
        </w:rPr>
        <w:t>甲型流感</w:t>
      </w:r>
      <w:r w:rsidR="004F7759" w:rsidRPr="00D817DD">
        <w:rPr>
          <w:rFonts w:ascii="Arial" w:eastAsia="宋体" w:hAnsi="Arial" w:cs="Arial"/>
        </w:rPr>
        <w:t>病毒</w:t>
      </w:r>
      <w:r w:rsidR="00ED7D9D" w:rsidRPr="00D817DD">
        <w:rPr>
          <w:rFonts w:ascii="Arial" w:eastAsia="宋体" w:hAnsi="Arial" w:cs="Arial"/>
        </w:rPr>
        <w:t>任何一</w:t>
      </w:r>
      <w:r w:rsidR="004F7759" w:rsidRPr="00D817DD">
        <w:rPr>
          <w:rFonts w:ascii="Arial" w:eastAsia="宋体" w:hAnsi="Arial" w:cs="Arial"/>
        </w:rPr>
        <w:t>个</w:t>
      </w:r>
      <w:r w:rsidR="00ED7D9D" w:rsidRPr="00D817DD">
        <w:rPr>
          <w:rFonts w:ascii="Arial" w:eastAsia="宋体" w:hAnsi="Arial" w:cs="Arial"/>
        </w:rPr>
        <w:t>特</w:t>
      </w:r>
      <w:r w:rsidR="00C272DF" w:rsidRPr="00D817DD">
        <w:rPr>
          <w:rFonts w:ascii="Arial" w:eastAsia="宋体" w:hAnsi="Arial" w:cs="Arial"/>
        </w:rPr>
        <w:t>殊</w:t>
      </w:r>
      <w:r w:rsidR="00ED7D9D" w:rsidRPr="00D817DD">
        <w:rPr>
          <w:rFonts w:ascii="Arial" w:eastAsia="宋体" w:hAnsi="Arial" w:cs="Arial"/>
        </w:rPr>
        <w:t>亚型</w:t>
      </w:r>
      <w:r w:rsidR="00362D05" w:rsidRPr="00D817DD">
        <w:rPr>
          <w:rFonts w:ascii="Arial" w:eastAsia="宋体" w:hAnsi="Arial" w:cs="Arial"/>
        </w:rPr>
        <w:t>的</w:t>
      </w:r>
      <w:r w:rsidR="00ED7D9D" w:rsidRPr="00D817DD">
        <w:rPr>
          <w:rFonts w:ascii="Arial" w:eastAsia="宋体" w:hAnsi="Arial" w:cs="Arial"/>
        </w:rPr>
        <w:t>两种表面糖蛋白</w:t>
      </w:r>
      <w:r w:rsidR="004F7759" w:rsidRPr="00D817DD">
        <w:rPr>
          <w:rFonts w:ascii="Arial" w:eastAsia="宋体" w:hAnsi="Arial" w:cs="Arial"/>
        </w:rPr>
        <w:t>－</w:t>
      </w:r>
      <w:r w:rsidR="00ED7D9D" w:rsidRPr="00D817DD">
        <w:rPr>
          <w:rFonts w:ascii="Arial" w:eastAsia="宋体" w:hAnsi="Arial" w:cs="Arial"/>
        </w:rPr>
        <w:t>血凝素（</w:t>
      </w:r>
      <w:r w:rsidR="00ED7D9D" w:rsidRPr="00D817DD">
        <w:rPr>
          <w:rFonts w:ascii="Arial" w:eastAsia="宋体" w:hAnsi="Arial" w:cs="Arial"/>
        </w:rPr>
        <w:t>HA</w:t>
      </w:r>
      <w:r w:rsidR="00ED7D9D" w:rsidRPr="00D817DD">
        <w:rPr>
          <w:rFonts w:ascii="Arial" w:eastAsia="宋体" w:hAnsi="Arial" w:cs="Arial"/>
        </w:rPr>
        <w:t>）和神经氨酸酶（</w:t>
      </w:r>
      <w:r w:rsidR="00ED7D9D" w:rsidRPr="00D817DD">
        <w:rPr>
          <w:rFonts w:ascii="Arial" w:eastAsia="宋体" w:hAnsi="Arial" w:cs="Arial"/>
        </w:rPr>
        <w:t>NA</w:t>
      </w:r>
      <w:r w:rsidR="00ED7D9D" w:rsidRPr="00D817DD">
        <w:rPr>
          <w:rFonts w:ascii="Arial" w:eastAsia="宋体" w:hAnsi="Arial" w:cs="Arial"/>
        </w:rPr>
        <w:t>）</w:t>
      </w:r>
      <w:r w:rsidR="00362D05" w:rsidRPr="00D817DD">
        <w:rPr>
          <w:rFonts w:ascii="Arial" w:eastAsia="宋体" w:hAnsi="Arial" w:cs="Arial"/>
        </w:rPr>
        <w:t>的唯一抗原</w:t>
      </w:r>
      <w:r w:rsidR="00ED7D9D" w:rsidRPr="00D817DD">
        <w:rPr>
          <w:rFonts w:ascii="Arial" w:eastAsia="宋体" w:hAnsi="Arial" w:cs="Arial"/>
        </w:rPr>
        <w:t>，</w:t>
      </w:r>
      <w:r w:rsidR="008D40E3" w:rsidRPr="00D817DD">
        <w:rPr>
          <w:rFonts w:ascii="Arial" w:eastAsia="宋体" w:hAnsi="Arial" w:cs="Arial"/>
        </w:rPr>
        <w:t>因此，理论上它们可与任何血凝素或神经氨酸酶亚型发生反应。</w:t>
      </w:r>
      <w:r w:rsidR="007C3D7C" w:rsidRPr="00D817DD">
        <w:rPr>
          <w:rFonts w:ascii="Arial" w:eastAsia="宋体" w:hAnsi="Arial" w:cs="Arial"/>
        </w:rPr>
        <w:t>这些</w:t>
      </w:r>
      <w:r w:rsidR="003E129A" w:rsidRPr="00D817DD">
        <w:rPr>
          <w:rFonts w:ascii="Arial" w:eastAsia="宋体" w:hAnsi="Arial" w:cs="Arial"/>
        </w:rPr>
        <w:t>器械</w:t>
      </w:r>
      <w:r w:rsidR="007C3D7C" w:rsidRPr="00D817DD">
        <w:rPr>
          <w:rFonts w:ascii="Arial" w:eastAsia="宋体" w:hAnsi="Arial" w:cs="Arial"/>
        </w:rPr>
        <w:t>均不是为检测某种具体的甲型流感病毒或为检测一种具体的甲型流感病毒并将其与另一种具体的甲型流感病毒加以区分而设计或准备的（如区分</w:t>
      </w:r>
      <w:r w:rsidR="007C3D7C" w:rsidRPr="00D817DD">
        <w:rPr>
          <w:rFonts w:ascii="Arial" w:eastAsia="宋体" w:hAnsi="Arial" w:cs="Arial"/>
        </w:rPr>
        <w:t>H5N1</w:t>
      </w:r>
      <w:r w:rsidR="007C3D7C" w:rsidRPr="00D817DD">
        <w:rPr>
          <w:rFonts w:ascii="Arial" w:eastAsia="宋体" w:hAnsi="Arial" w:cs="Arial"/>
        </w:rPr>
        <w:t>和</w:t>
      </w:r>
      <w:r w:rsidR="007C3D7C" w:rsidRPr="00D817DD">
        <w:rPr>
          <w:rFonts w:ascii="Arial" w:eastAsia="宋体" w:hAnsi="Arial" w:cs="Arial"/>
        </w:rPr>
        <w:t>H3N2</w:t>
      </w:r>
      <w:r w:rsidR="007C3D7C" w:rsidRPr="00D817DD">
        <w:rPr>
          <w:rFonts w:ascii="Arial" w:eastAsia="宋体" w:hAnsi="Arial" w:cs="Arial"/>
        </w:rPr>
        <w:t>）。</w:t>
      </w:r>
    </w:p>
    <w:p w:rsidR="0099684D" w:rsidRPr="00D817DD" w:rsidRDefault="0099684D" w:rsidP="00C0594E">
      <w:pPr>
        <w:snapToGrid w:val="0"/>
        <w:spacing w:line="300" w:lineRule="auto"/>
        <w:rPr>
          <w:rFonts w:ascii="Arial" w:eastAsia="宋体" w:hAnsi="Arial" w:cs="Arial"/>
        </w:rPr>
      </w:pPr>
    </w:p>
    <w:p w:rsidR="002E47D4" w:rsidRPr="00D817DD" w:rsidRDefault="00C272DF" w:rsidP="00C0594E">
      <w:pPr>
        <w:snapToGrid w:val="0"/>
        <w:spacing w:line="300" w:lineRule="auto"/>
        <w:rPr>
          <w:rFonts w:ascii="Arial" w:eastAsia="宋体" w:hAnsi="Arial" w:cs="Arial"/>
        </w:rPr>
      </w:pPr>
      <w:r w:rsidRPr="00D817DD">
        <w:rPr>
          <w:rFonts w:ascii="Arial" w:eastAsia="宋体" w:hAnsi="Arial" w:cs="Arial"/>
        </w:rPr>
        <w:t>这些</w:t>
      </w:r>
      <w:r w:rsidR="003E129A" w:rsidRPr="00D817DD">
        <w:rPr>
          <w:rFonts w:ascii="Arial" w:eastAsia="宋体" w:hAnsi="Arial" w:cs="Arial"/>
        </w:rPr>
        <w:t>器械</w:t>
      </w:r>
      <w:r w:rsidRPr="00D817DD">
        <w:rPr>
          <w:rFonts w:ascii="Arial" w:eastAsia="宋体" w:hAnsi="Arial" w:cs="Arial"/>
        </w:rPr>
        <w:t>检测甲型流感病毒的灵敏度均取决于与病毒及其人类宿主有关的生物因素和病理生理因素。这些因素包括疾病的临床过程、病毒复制率、病毒的组织特异性和人类宿主的易感性。当疾病是由</w:t>
      </w:r>
      <w:r w:rsidR="00685B1B" w:rsidRPr="00D817DD">
        <w:rPr>
          <w:rFonts w:ascii="Arial" w:eastAsia="宋体" w:hAnsi="Arial" w:cs="Arial"/>
        </w:rPr>
        <w:t>一种新亚型（如</w:t>
      </w:r>
      <w:r w:rsidR="00685B1B" w:rsidRPr="00D817DD">
        <w:rPr>
          <w:rFonts w:ascii="Arial" w:eastAsia="宋体" w:hAnsi="Arial" w:cs="Arial"/>
        </w:rPr>
        <w:t>H7N7</w:t>
      </w:r>
      <w:r w:rsidR="00685B1B" w:rsidRPr="00D817DD">
        <w:rPr>
          <w:rFonts w:ascii="Arial" w:eastAsia="宋体" w:hAnsi="Arial" w:cs="Arial"/>
        </w:rPr>
        <w:t>或</w:t>
      </w:r>
      <w:r w:rsidR="00685B1B" w:rsidRPr="00D817DD">
        <w:rPr>
          <w:rFonts w:ascii="Arial" w:eastAsia="宋体" w:hAnsi="Arial" w:cs="Arial"/>
        </w:rPr>
        <w:t>H5N1</w:t>
      </w:r>
      <w:r w:rsidR="00685B1B" w:rsidRPr="00D817DD">
        <w:rPr>
          <w:rFonts w:ascii="Arial" w:eastAsia="宋体" w:hAnsi="Arial" w:cs="Arial"/>
        </w:rPr>
        <w:t>）所致时，这些因素可能不同于流感的季节性循环株，</w:t>
      </w:r>
      <w:r w:rsidR="00287E14" w:rsidRPr="00D817DD">
        <w:rPr>
          <w:rFonts w:ascii="Arial" w:eastAsia="宋体" w:hAnsi="Arial" w:cs="Arial"/>
        </w:rPr>
        <w:t>可能会</w:t>
      </w:r>
      <w:r w:rsidR="00B810D4" w:rsidRPr="00D817DD">
        <w:rPr>
          <w:rFonts w:ascii="Arial" w:eastAsia="宋体" w:hAnsi="Arial" w:cs="Arial"/>
        </w:rPr>
        <w:t>对</w:t>
      </w:r>
      <w:r w:rsidR="003E129A" w:rsidRPr="00D817DD">
        <w:rPr>
          <w:rFonts w:ascii="Arial" w:eastAsia="宋体" w:hAnsi="Arial" w:cs="Arial"/>
        </w:rPr>
        <w:t>器械</w:t>
      </w:r>
      <w:r w:rsidR="00287E14" w:rsidRPr="00D817DD">
        <w:rPr>
          <w:rFonts w:ascii="Arial" w:eastAsia="宋体" w:hAnsi="Arial" w:cs="Arial"/>
        </w:rPr>
        <w:t>性能</w:t>
      </w:r>
      <w:r w:rsidR="00B810D4" w:rsidRPr="00D817DD">
        <w:rPr>
          <w:rFonts w:ascii="Arial" w:eastAsia="宋体" w:hAnsi="Arial" w:cs="Arial"/>
        </w:rPr>
        <w:t>造成影响</w:t>
      </w:r>
      <w:r w:rsidR="00287E14" w:rsidRPr="00D817DD">
        <w:rPr>
          <w:rFonts w:ascii="Arial" w:eastAsia="宋体" w:hAnsi="Arial" w:cs="Arial"/>
        </w:rPr>
        <w:t>。尤其是出现一种新型甲型流感病毒时，</w:t>
      </w:r>
      <w:r w:rsidR="00B810D4" w:rsidRPr="00D817DD">
        <w:rPr>
          <w:rFonts w:ascii="Arial" w:eastAsia="宋体" w:hAnsi="Arial" w:cs="Arial"/>
        </w:rPr>
        <w:t>对检测该病毒所需</w:t>
      </w:r>
      <w:r w:rsidR="00962125" w:rsidRPr="00D817DD">
        <w:rPr>
          <w:rFonts w:ascii="Arial" w:eastAsia="宋体" w:hAnsi="Arial" w:cs="Arial"/>
        </w:rPr>
        <w:t>的</w:t>
      </w:r>
      <w:r w:rsidR="00B810D4" w:rsidRPr="00D817DD">
        <w:rPr>
          <w:rFonts w:ascii="Arial" w:eastAsia="宋体" w:hAnsi="Arial" w:cs="Arial"/>
        </w:rPr>
        <w:t>最佳标本或标本采集时机可能是未知的。对于根据仅有甲型流感</w:t>
      </w:r>
      <w:r w:rsidR="00B810D4" w:rsidRPr="00D817DD">
        <w:rPr>
          <w:rFonts w:ascii="Arial" w:eastAsia="宋体" w:hAnsi="Arial" w:cs="Arial"/>
        </w:rPr>
        <w:t>/H3</w:t>
      </w:r>
      <w:r w:rsidR="00B810D4" w:rsidRPr="00D817DD">
        <w:rPr>
          <w:rFonts w:ascii="Arial" w:eastAsia="宋体" w:hAnsi="Arial" w:cs="Arial"/>
        </w:rPr>
        <w:t>病毒和甲型流感</w:t>
      </w:r>
      <w:r w:rsidR="00B810D4" w:rsidRPr="00D817DD">
        <w:rPr>
          <w:rFonts w:ascii="Arial" w:eastAsia="宋体" w:hAnsi="Arial" w:cs="Arial"/>
        </w:rPr>
        <w:t>/H1</w:t>
      </w:r>
      <w:r w:rsidR="00B810D4" w:rsidRPr="00D817DD">
        <w:rPr>
          <w:rFonts w:ascii="Arial" w:eastAsia="宋体" w:hAnsi="Arial" w:cs="Arial"/>
        </w:rPr>
        <w:t>病毒循环时确立的性能特征获得许可的</w:t>
      </w:r>
      <w:r w:rsidR="003E129A" w:rsidRPr="00D817DD">
        <w:rPr>
          <w:rFonts w:ascii="Arial" w:eastAsia="宋体" w:hAnsi="Arial" w:cs="Arial"/>
        </w:rPr>
        <w:t>器械</w:t>
      </w:r>
      <w:r w:rsidR="00B810D4" w:rsidRPr="00D817DD">
        <w:rPr>
          <w:rFonts w:ascii="Arial" w:eastAsia="宋体" w:hAnsi="Arial" w:cs="Arial"/>
        </w:rPr>
        <w:t>，没有证据可以证明</w:t>
      </w:r>
      <w:r w:rsidR="00962125" w:rsidRPr="00D817DD">
        <w:rPr>
          <w:rFonts w:ascii="Arial" w:eastAsia="宋体" w:hAnsi="Arial" w:cs="Arial"/>
        </w:rPr>
        <w:t>它们</w:t>
      </w:r>
      <w:r w:rsidR="00B810D4" w:rsidRPr="00D817DD">
        <w:rPr>
          <w:rFonts w:ascii="Arial" w:eastAsia="宋体" w:hAnsi="Arial" w:cs="Arial"/>
        </w:rPr>
        <w:t>能可靠地从人类呼吸道标本中</w:t>
      </w:r>
      <w:r w:rsidR="00F16DA5" w:rsidRPr="00D817DD">
        <w:rPr>
          <w:rFonts w:ascii="Arial" w:eastAsia="宋体" w:hAnsi="Arial" w:cs="Arial"/>
        </w:rPr>
        <w:t>检出新型甲型流感病毒。此外，并未打算将这些检测</w:t>
      </w:r>
      <w:r w:rsidR="003E129A" w:rsidRPr="00D817DD">
        <w:rPr>
          <w:rFonts w:ascii="Arial" w:eastAsia="宋体" w:hAnsi="Arial" w:cs="Arial"/>
        </w:rPr>
        <w:t>器械</w:t>
      </w:r>
      <w:r w:rsidR="00F16DA5" w:rsidRPr="00D817DD">
        <w:rPr>
          <w:rFonts w:ascii="Arial" w:eastAsia="宋体" w:hAnsi="Arial" w:cs="Arial"/>
        </w:rPr>
        <w:t>用于检测和鉴别人类感染的某种具体的新型甲型流感病毒。</w:t>
      </w:r>
    </w:p>
    <w:p w:rsidR="00DE5E8F" w:rsidRPr="00D817DD" w:rsidRDefault="00DE5E8F" w:rsidP="00C0594E">
      <w:pPr>
        <w:snapToGrid w:val="0"/>
        <w:spacing w:line="300" w:lineRule="auto"/>
        <w:rPr>
          <w:rFonts w:ascii="Arial" w:eastAsia="宋体" w:hAnsi="Arial" w:cs="Arial"/>
        </w:rPr>
      </w:pPr>
    </w:p>
    <w:p w:rsidR="00F16DA5" w:rsidRPr="00D817DD" w:rsidRDefault="00F16DA5" w:rsidP="005F73FB">
      <w:pPr>
        <w:snapToGrid w:val="0"/>
        <w:spacing w:line="300" w:lineRule="auto"/>
        <w:outlineLvl w:val="0"/>
        <w:rPr>
          <w:rFonts w:ascii="Arial" w:eastAsia="宋体" w:hAnsi="Arial" w:cs="Arial"/>
          <w:b/>
        </w:rPr>
      </w:pPr>
      <w:bookmarkStart w:id="17" w:name="_Toc479582837"/>
      <w:r w:rsidRPr="00D817DD">
        <w:rPr>
          <w:rFonts w:ascii="Arial" w:eastAsia="宋体" w:hAnsi="Arial" w:cs="Arial"/>
          <w:b/>
        </w:rPr>
        <w:t xml:space="preserve">III. </w:t>
      </w:r>
      <w:r w:rsidRPr="00D817DD">
        <w:rPr>
          <w:rFonts w:ascii="Arial" w:eastAsia="宋体" w:hAnsi="Arial" w:cs="Arial"/>
          <w:b/>
        </w:rPr>
        <w:t>最小负担法</w:t>
      </w:r>
      <w:bookmarkEnd w:id="17"/>
    </w:p>
    <w:p w:rsidR="00F16DA5" w:rsidRPr="00D817DD" w:rsidRDefault="00F16DA5" w:rsidP="00C0594E">
      <w:pPr>
        <w:snapToGrid w:val="0"/>
        <w:spacing w:line="300" w:lineRule="auto"/>
        <w:rPr>
          <w:rFonts w:ascii="Arial" w:eastAsia="宋体" w:hAnsi="Arial" w:cs="Arial"/>
        </w:rPr>
      </w:pPr>
    </w:p>
    <w:p w:rsidR="00757814" w:rsidRPr="00D817DD" w:rsidRDefault="00F16DA5" w:rsidP="00C0594E">
      <w:pPr>
        <w:snapToGrid w:val="0"/>
        <w:spacing w:line="300" w:lineRule="auto"/>
        <w:rPr>
          <w:rFonts w:ascii="Arial" w:eastAsia="宋体" w:hAnsi="Arial" w:cs="Arial"/>
        </w:rPr>
      </w:pPr>
      <w:r w:rsidRPr="00D817DD">
        <w:rPr>
          <w:rFonts w:ascii="Arial" w:eastAsia="宋体" w:hAnsi="Arial" w:cs="Arial"/>
        </w:rPr>
        <w:t>在编制本</w:t>
      </w:r>
      <w:r w:rsidR="00F503D8" w:rsidRPr="00D817DD">
        <w:rPr>
          <w:rFonts w:ascii="Arial" w:eastAsia="宋体" w:hAnsi="Arial" w:cs="Arial"/>
        </w:rPr>
        <w:t>指南</w:t>
      </w:r>
      <w:r w:rsidRPr="00D817DD">
        <w:rPr>
          <w:rFonts w:ascii="Arial" w:eastAsia="宋体" w:hAnsi="Arial" w:cs="Arial"/>
        </w:rPr>
        <w:t>的过程中，我们仔细斟酌了本局决策采用的相关法定标准。另外，我们还斟酌了</w:t>
      </w:r>
      <w:r w:rsidR="003E129A" w:rsidRPr="00D817DD">
        <w:rPr>
          <w:rFonts w:ascii="Arial" w:eastAsia="宋体" w:hAnsi="Arial" w:cs="Arial"/>
        </w:rPr>
        <w:t>贵公司</w:t>
      </w:r>
      <w:r w:rsidRPr="00D817DD">
        <w:rPr>
          <w:rFonts w:ascii="Arial" w:eastAsia="宋体" w:hAnsi="Arial" w:cs="Arial"/>
        </w:rPr>
        <w:t>在努力遵从法定监管标准的过程中可能产生的负担。我们认为我们已考虑采用最小负担法解决本</w:t>
      </w:r>
      <w:r w:rsidR="00F503D8" w:rsidRPr="00D817DD">
        <w:rPr>
          <w:rFonts w:ascii="Arial" w:eastAsia="宋体" w:hAnsi="Arial" w:cs="Arial"/>
        </w:rPr>
        <w:t>指南</w:t>
      </w:r>
      <w:r w:rsidRPr="00D817DD">
        <w:rPr>
          <w:rFonts w:ascii="Arial" w:eastAsia="宋体" w:hAnsi="Arial" w:cs="Arial"/>
        </w:rPr>
        <w:t>呈现的问题。</w:t>
      </w:r>
      <w:r w:rsidR="00757814" w:rsidRPr="00D817DD">
        <w:rPr>
          <w:rFonts w:ascii="Arial" w:eastAsia="宋体" w:hAnsi="Arial" w:cs="Arial"/>
        </w:rPr>
        <w:t>然而，如果</w:t>
      </w:r>
      <w:r w:rsidR="00BB2D51">
        <w:rPr>
          <w:rFonts w:ascii="Arial" w:eastAsia="宋体" w:hAnsi="Arial" w:cs="Arial"/>
        </w:rPr>
        <w:t>贵公司</w:t>
      </w:r>
      <w:r w:rsidR="00757814" w:rsidRPr="00D817DD">
        <w:rPr>
          <w:rFonts w:ascii="Arial" w:eastAsia="宋体" w:hAnsi="Arial" w:cs="Arial"/>
        </w:rPr>
        <w:t>认为有负担更小的方法可用于解决这些问题，应遵守文件</w:t>
      </w:r>
      <w:r w:rsidR="00757814" w:rsidRPr="00D817DD">
        <w:rPr>
          <w:rFonts w:ascii="Arial" w:eastAsia="宋体" w:hAnsi="Arial" w:cs="Arial"/>
        </w:rPr>
        <w:t>“</w:t>
      </w:r>
      <w:r w:rsidR="00757814" w:rsidRPr="00D817DD">
        <w:rPr>
          <w:rFonts w:ascii="Arial" w:eastAsia="宋体" w:hAnsi="Arial" w:cs="Arial"/>
        </w:rPr>
        <w:t>解决最小负担问题的一个建议方法</w:t>
      </w:r>
      <w:r w:rsidR="00757814" w:rsidRPr="00D817DD">
        <w:rPr>
          <w:rFonts w:ascii="Arial" w:eastAsia="宋体" w:hAnsi="Arial" w:cs="Arial"/>
        </w:rPr>
        <w:t>”</w:t>
      </w:r>
      <w:r w:rsidR="00757814" w:rsidRPr="00D817DD">
        <w:rPr>
          <w:rFonts w:ascii="Arial" w:eastAsia="宋体" w:hAnsi="Arial" w:cs="Arial"/>
        </w:rPr>
        <w:t>中描述的规程予以实施。该文件可在我们中心的网页上下载：</w:t>
      </w:r>
      <w:r w:rsidR="00757814" w:rsidRPr="00B73003">
        <w:rPr>
          <w:rFonts w:ascii="Arial" w:eastAsia="宋体" w:hAnsi="Arial" w:cs="Arial"/>
          <w:color w:val="0000FF"/>
          <w:u w:val="single"/>
        </w:rPr>
        <w:t>http://www.fda.gov/cdrh/modact/leastburdensome.html</w:t>
      </w:r>
      <w:r w:rsidR="00757814" w:rsidRPr="00D817DD">
        <w:rPr>
          <w:rFonts w:ascii="Arial" w:eastAsia="宋体" w:hAnsi="Arial" w:cs="Arial"/>
        </w:rPr>
        <w:t>.</w:t>
      </w:r>
    </w:p>
    <w:p w:rsidR="00284C17" w:rsidRDefault="00284C17"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Default="00B73003" w:rsidP="00C0594E">
      <w:pPr>
        <w:snapToGrid w:val="0"/>
        <w:spacing w:line="300" w:lineRule="auto"/>
        <w:rPr>
          <w:rFonts w:ascii="Arial" w:eastAsia="宋体" w:hAnsi="Arial" w:cs="Arial"/>
        </w:rPr>
      </w:pPr>
    </w:p>
    <w:p w:rsidR="00B73003" w:rsidRPr="00D817DD" w:rsidRDefault="00B73003" w:rsidP="00C0594E">
      <w:pPr>
        <w:snapToGrid w:val="0"/>
        <w:spacing w:line="300" w:lineRule="auto"/>
        <w:rPr>
          <w:rFonts w:ascii="Arial" w:eastAsia="宋体" w:hAnsi="Arial" w:cs="Arial"/>
        </w:rPr>
      </w:pPr>
    </w:p>
    <w:p w:rsidR="00F16DA5" w:rsidRPr="00D817DD" w:rsidRDefault="00880196" w:rsidP="00C0594E">
      <w:pPr>
        <w:snapToGrid w:val="0"/>
        <w:spacing w:line="300" w:lineRule="auto"/>
        <w:rPr>
          <w:rFonts w:ascii="Arial" w:eastAsia="宋体" w:hAnsi="Arial" w:cs="Arial"/>
        </w:rPr>
      </w:pPr>
      <w:r w:rsidRPr="00D817DD">
        <w:rPr>
          <w:rFonts w:ascii="Arial" w:eastAsia="宋体" w:hAnsi="Arial" w:cs="Arial"/>
        </w:rPr>
        <w:t>___________________________</w:t>
      </w:r>
    </w:p>
    <w:p w:rsidR="00F16DA5" w:rsidRPr="00B73003" w:rsidRDefault="00F16DA5" w:rsidP="00C0594E">
      <w:pPr>
        <w:snapToGrid w:val="0"/>
        <w:spacing w:line="300" w:lineRule="auto"/>
        <w:rPr>
          <w:rFonts w:ascii="Arial" w:eastAsia="宋体" w:hAnsi="Arial" w:cs="Arial"/>
          <w:sz w:val="18"/>
          <w:szCs w:val="18"/>
        </w:rPr>
      </w:pPr>
      <w:r w:rsidRPr="00B73003">
        <w:rPr>
          <w:rFonts w:ascii="Arial" w:eastAsia="宋体" w:hAnsi="Arial" w:cs="Arial"/>
          <w:sz w:val="18"/>
          <w:szCs w:val="18"/>
          <w:vertAlign w:val="superscript"/>
        </w:rPr>
        <w:t>2</w:t>
      </w:r>
      <w:bookmarkStart w:id="18" w:name="OLE_LINK17"/>
      <w:bookmarkStart w:id="19" w:name="OLE_LINK18"/>
      <w:r w:rsidRPr="00B73003">
        <w:rPr>
          <w:rFonts w:ascii="Arial" w:eastAsia="宋体" w:hAnsi="Arial" w:cs="Arial"/>
          <w:sz w:val="18"/>
          <w:szCs w:val="18"/>
        </w:rPr>
        <w:t>根据</w:t>
      </w:r>
      <w:r w:rsidRPr="00B73003">
        <w:rPr>
          <w:rFonts w:ascii="Arial" w:eastAsia="宋体" w:hAnsi="Arial" w:cs="Arial"/>
          <w:sz w:val="18"/>
          <w:szCs w:val="18"/>
        </w:rPr>
        <w:t>21 CFR 866.3332</w:t>
      </w:r>
      <w:r w:rsidR="00726A10" w:rsidRPr="00B73003">
        <w:rPr>
          <w:rFonts w:ascii="Arial" w:eastAsia="宋体" w:hAnsi="Arial" w:cs="Arial"/>
          <w:sz w:val="18"/>
          <w:szCs w:val="18"/>
        </w:rPr>
        <w:t>“</w:t>
      </w:r>
      <w:bookmarkStart w:id="20" w:name="OLE_LINK22"/>
      <w:bookmarkStart w:id="21" w:name="OLE_LINK23"/>
      <w:r w:rsidR="00726A10" w:rsidRPr="00B73003">
        <w:rPr>
          <w:rFonts w:ascii="Arial" w:eastAsia="宋体" w:hAnsi="Arial" w:cs="Arial"/>
          <w:sz w:val="18"/>
          <w:szCs w:val="18"/>
        </w:rPr>
        <w:t>检测特定新型甲型流感病毒用试剂</w:t>
      </w:r>
      <w:bookmarkEnd w:id="20"/>
      <w:bookmarkEnd w:id="21"/>
      <w:r w:rsidR="00726A10" w:rsidRPr="00B73003">
        <w:rPr>
          <w:rFonts w:ascii="Arial" w:eastAsia="宋体" w:hAnsi="Arial" w:cs="Arial"/>
          <w:sz w:val="18"/>
          <w:szCs w:val="18"/>
        </w:rPr>
        <w:t>”</w:t>
      </w:r>
      <w:r w:rsidRPr="00B73003">
        <w:rPr>
          <w:rFonts w:ascii="Arial" w:eastAsia="宋体" w:hAnsi="Arial" w:cs="Arial"/>
          <w:sz w:val="18"/>
          <w:szCs w:val="18"/>
        </w:rPr>
        <w:t>的规定将拟专门用于检测新型甲型流感病毒的</w:t>
      </w:r>
      <w:r w:rsidR="003E129A" w:rsidRPr="00B73003">
        <w:rPr>
          <w:rFonts w:ascii="Arial" w:eastAsia="宋体" w:hAnsi="Arial" w:cs="Arial"/>
          <w:sz w:val="18"/>
          <w:szCs w:val="18"/>
        </w:rPr>
        <w:t>器械</w:t>
      </w:r>
      <w:r w:rsidRPr="00B73003">
        <w:rPr>
          <w:rFonts w:ascii="Arial" w:eastAsia="宋体" w:hAnsi="Arial" w:cs="Arial"/>
          <w:sz w:val="18"/>
          <w:szCs w:val="18"/>
        </w:rPr>
        <w:t>归入</w:t>
      </w:r>
      <w:r w:rsidRPr="00B73003">
        <w:rPr>
          <w:rFonts w:ascii="Arial" w:eastAsia="宋体" w:hAnsi="Arial" w:cs="Arial"/>
          <w:sz w:val="18"/>
          <w:szCs w:val="18"/>
        </w:rPr>
        <w:t>II</w:t>
      </w:r>
      <w:r w:rsidRPr="00B73003">
        <w:rPr>
          <w:rFonts w:ascii="Arial" w:eastAsia="宋体" w:hAnsi="Arial" w:cs="Arial"/>
          <w:sz w:val="18"/>
          <w:szCs w:val="18"/>
        </w:rPr>
        <w:t>类</w:t>
      </w:r>
      <w:r w:rsidR="003E129A" w:rsidRPr="00B73003">
        <w:rPr>
          <w:rFonts w:ascii="Arial" w:eastAsia="宋体" w:hAnsi="Arial" w:cs="Arial"/>
          <w:sz w:val="18"/>
          <w:szCs w:val="18"/>
        </w:rPr>
        <w:t>器械</w:t>
      </w:r>
      <w:r w:rsidR="00726A10" w:rsidRPr="00B73003">
        <w:rPr>
          <w:rFonts w:ascii="Arial" w:eastAsia="宋体" w:hAnsi="Arial" w:cs="Arial"/>
          <w:sz w:val="18"/>
          <w:szCs w:val="18"/>
        </w:rPr>
        <w:t>。</w:t>
      </w:r>
      <w:bookmarkStart w:id="22" w:name="OLE_LINK15"/>
      <w:bookmarkStart w:id="23" w:name="OLE_LINK16"/>
      <w:bookmarkEnd w:id="18"/>
      <w:bookmarkEnd w:id="19"/>
      <w:r w:rsidR="00726A10" w:rsidRPr="00B73003">
        <w:rPr>
          <w:rFonts w:ascii="Arial" w:eastAsia="宋体" w:hAnsi="Arial" w:cs="Arial"/>
          <w:sz w:val="18"/>
          <w:szCs w:val="18"/>
        </w:rPr>
        <w:t>这些</w:t>
      </w:r>
      <w:r w:rsidR="003E129A" w:rsidRPr="00B73003">
        <w:rPr>
          <w:rFonts w:ascii="Arial" w:eastAsia="宋体" w:hAnsi="Arial" w:cs="Arial"/>
          <w:sz w:val="18"/>
          <w:szCs w:val="18"/>
        </w:rPr>
        <w:t>器械</w:t>
      </w:r>
      <w:r w:rsidR="00726A10" w:rsidRPr="00B73003">
        <w:rPr>
          <w:rFonts w:ascii="Arial" w:eastAsia="宋体" w:hAnsi="Arial" w:cs="Arial"/>
          <w:sz w:val="18"/>
          <w:szCs w:val="18"/>
        </w:rPr>
        <w:t>的附加</w:t>
      </w:r>
      <w:r w:rsidR="00F503D8" w:rsidRPr="00B73003">
        <w:rPr>
          <w:rFonts w:ascii="Arial" w:eastAsia="宋体" w:hAnsi="Arial" w:cs="Arial"/>
          <w:sz w:val="18"/>
          <w:szCs w:val="18"/>
        </w:rPr>
        <w:t>指南</w:t>
      </w:r>
      <w:r w:rsidR="00726A10" w:rsidRPr="00B73003">
        <w:rPr>
          <w:rFonts w:ascii="Arial" w:eastAsia="宋体" w:hAnsi="Arial" w:cs="Arial"/>
          <w:sz w:val="18"/>
          <w:szCs w:val="18"/>
        </w:rPr>
        <w:t>可见</w:t>
      </w:r>
      <w:r w:rsidR="00726A10" w:rsidRPr="00B73003">
        <w:rPr>
          <w:rFonts w:ascii="Arial" w:eastAsia="宋体" w:hAnsi="Arial" w:cs="Arial"/>
          <w:sz w:val="18"/>
          <w:szCs w:val="18"/>
        </w:rPr>
        <w:t>“II</w:t>
      </w:r>
      <w:r w:rsidR="00726A10" w:rsidRPr="00B73003">
        <w:rPr>
          <w:rFonts w:ascii="Arial" w:eastAsia="宋体" w:hAnsi="Arial" w:cs="Arial"/>
          <w:sz w:val="18"/>
          <w:szCs w:val="18"/>
        </w:rPr>
        <w:t>类特殊控制</w:t>
      </w:r>
      <w:r w:rsidR="00F503D8" w:rsidRPr="00B73003">
        <w:rPr>
          <w:rFonts w:ascii="Arial" w:eastAsia="宋体" w:hAnsi="Arial" w:cs="Arial"/>
          <w:sz w:val="18"/>
          <w:szCs w:val="18"/>
        </w:rPr>
        <w:t>指南</w:t>
      </w:r>
      <w:r w:rsidR="00726A10" w:rsidRPr="00B73003">
        <w:rPr>
          <w:rFonts w:ascii="Arial" w:eastAsia="宋体" w:hAnsi="Arial" w:cs="Arial"/>
          <w:sz w:val="18"/>
          <w:szCs w:val="18"/>
        </w:rPr>
        <w:t>：检测特定新型甲型流感病毒用试剂</w:t>
      </w:r>
      <w:r w:rsidR="00726A10" w:rsidRPr="00B73003">
        <w:rPr>
          <w:rFonts w:ascii="Arial" w:eastAsia="宋体" w:hAnsi="Arial" w:cs="Arial"/>
          <w:sz w:val="18"/>
          <w:szCs w:val="18"/>
        </w:rPr>
        <w:t>”</w:t>
      </w:r>
      <w:bookmarkEnd w:id="22"/>
      <w:bookmarkEnd w:id="23"/>
      <w:r w:rsidR="00726A10" w:rsidRPr="00B73003">
        <w:rPr>
          <w:rFonts w:ascii="Arial" w:eastAsia="宋体" w:hAnsi="Arial" w:cs="Arial"/>
          <w:sz w:val="18"/>
          <w:szCs w:val="18"/>
        </w:rPr>
        <w:t>，其中包含了上市前通告申请、</w:t>
      </w:r>
      <w:r w:rsidR="00BB2D51">
        <w:rPr>
          <w:rFonts w:ascii="Arial" w:eastAsia="宋体" w:hAnsi="Arial" w:cs="Arial"/>
          <w:sz w:val="18"/>
          <w:szCs w:val="18"/>
        </w:rPr>
        <w:t>贴标</w:t>
      </w:r>
      <w:r w:rsidR="00726A10" w:rsidRPr="00B73003">
        <w:rPr>
          <w:rFonts w:ascii="Arial" w:eastAsia="宋体" w:hAnsi="Arial" w:cs="Arial"/>
          <w:sz w:val="18"/>
          <w:szCs w:val="18"/>
        </w:rPr>
        <w:t>、上市后数据收集和分析相关内容的推荐规范。</w:t>
      </w:r>
    </w:p>
    <w:p w:rsidR="00757814" w:rsidRPr="00D817DD" w:rsidRDefault="00757814" w:rsidP="005F73FB">
      <w:pPr>
        <w:snapToGrid w:val="0"/>
        <w:spacing w:line="300" w:lineRule="auto"/>
        <w:outlineLvl w:val="0"/>
        <w:rPr>
          <w:rFonts w:ascii="Arial" w:eastAsia="宋体" w:hAnsi="Arial" w:cs="Arial"/>
          <w:b/>
        </w:rPr>
      </w:pPr>
      <w:bookmarkStart w:id="24" w:name="_Toc479582838"/>
      <w:r w:rsidRPr="00D817DD">
        <w:rPr>
          <w:rFonts w:ascii="Arial" w:eastAsia="宋体" w:hAnsi="Arial" w:cs="Arial"/>
          <w:b/>
        </w:rPr>
        <w:lastRenderedPageBreak/>
        <w:t xml:space="preserve">IV. </w:t>
      </w:r>
      <w:r w:rsidRPr="00D817DD">
        <w:rPr>
          <w:rFonts w:ascii="Arial" w:eastAsia="宋体" w:hAnsi="Arial" w:cs="Arial"/>
          <w:b/>
        </w:rPr>
        <w:t>适用范围</w:t>
      </w:r>
      <w:bookmarkEnd w:id="24"/>
    </w:p>
    <w:p w:rsidR="00757814" w:rsidRPr="00D817DD" w:rsidRDefault="00757814" w:rsidP="00C0594E">
      <w:pPr>
        <w:snapToGrid w:val="0"/>
        <w:spacing w:line="300" w:lineRule="auto"/>
        <w:rPr>
          <w:rFonts w:ascii="Arial" w:eastAsia="宋体" w:hAnsi="Arial" w:cs="Arial"/>
        </w:rPr>
      </w:pPr>
    </w:p>
    <w:p w:rsidR="00757814" w:rsidRPr="00D817DD" w:rsidRDefault="00757814" w:rsidP="00C0594E">
      <w:pPr>
        <w:snapToGrid w:val="0"/>
        <w:spacing w:line="300" w:lineRule="auto"/>
        <w:rPr>
          <w:rFonts w:ascii="Arial" w:eastAsia="宋体" w:hAnsi="Arial" w:cs="Arial"/>
        </w:rPr>
      </w:pPr>
      <w:r w:rsidRPr="00D817DD">
        <w:rPr>
          <w:rFonts w:ascii="Arial" w:eastAsia="宋体" w:hAnsi="Arial" w:cs="Arial"/>
        </w:rPr>
        <w:t>本</w:t>
      </w:r>
      <w:r w:rsidR="00F503D8" w:rsidRPr="00D817DD">
        <w:rPr>
          <w:rFonts w:ascii="Arial" w:eastAsia="宋体" w:hAnsi="Arial" w:cs="Arial"/>
        </w:rPr>
        <w:t>指南</w:t>
      </w:r>
      <w:r w:rsidRPr="00D817DD">
        <w:rPr>
          <w:rFonts w:ascii="Arial" w:eastAsia="宋体" w:hAnsi="Arial" w:cs="Arial"/>
        </w:rPr>
        <w:t>适用于解决拟用于直接从患者标本中</w:t>
      </w:r>
      <w:r w:rsidR="00561910" w:rsidRPr="00D817DD">
        <w:rPr>
          <w:rFonts w:ascii="Arial" w:eastAsia="宋体" w:hAnsi="Arial" w:cs="Arial"/>
        </w:rPr>
        <w:t>一般</w:t>
      </w:r>
      <w:r w:rsidRPr="00D817DD">
        <w:rPr>
          <w:rFonts w:ascii="Arial" w:eastAsia="宋体" w:hAnsi="Arial" w:cs="Arial"/>
        </w:rPr>
        <w:t>检测甲型流感（或甲型</w:t>
      </w:r>
      <w:r w:rsidRPr="00D817DD">
        <w:rPr>
          <w:rFonts w:ascii="Arial" w:eastAsia="宋体" w:hAnsi="Arial" w:cs="Arial"/>
        </w:rPr>
        <w:t>/</w:t>
      </w:r>
      <w:r w:rsidRPr="00D817DD">
        <w:rPr>
          <w:rFonts w:ascii="Arial" w:eastAsia="宋体" w:hAnsi="Arial" w:cs="Arial"/>
        </w:rPr>
        <w:t>乙型流感）病毒的体外诊断</w:t>
      </w:r>
      <w:r w:rsidR="003E129A" w:rsidRPr="00D817DD">
        <w:rPr>
          <w:rFonts w:ascii="Arial" w:eastAsia="宋体" w:hAnsi="Arial" w:cs="Arial"/>
        </w:rPr>
        <w:t>器械</w:t>
      </w:r>
      <w:r w:rsidRPr="00D817DD">
        <w:rPr>
          <w:rFonts w:ascii="Arial" w:eastAsia="宋体" w:hAnsi="Arial" w:cs="Arial"/>
        </w:rPr>
        <w:t>的</w:t>
      </w:r>
      <w:r w:rsidR="00BB2D51">
        <w:rPr>
          <w:rFonts w:ascii="Arial" w:eastAsia="宋体" w:hAnsi="Arial" w:cs="Arial"/>
        </w:rPr>
        <w:t>贴标</w:t>
      </w:r>
      <w:r w:rsidRPr="00D817DD">
        <w:rPr>
          <w:rFonts w:ascii="Arial" w:eastAsia="宋体" w:hAnsi="Arial" w:cs="Arial"/>
        </w:rPr>
        <w:t>问题。这些</w:t>
      </w:r>
      <w:r w:rsidR="003E129A" w:rsidRPr="00D817DD">
        <w:rPr>
          <w:rFonts w:ascii="Arial" w:eastAsia="宋体" w:hAnsi="Arial" w:cs="Arial"/>
        </w:rPr>
        <w:t>器械</w:t>
      </w:r>
      <w:r w:rsidRPr="00D817DD">
        <w:rPr>
          <w:rFonts w:ascii="Arial" w:eastAsia="宋体" w:hAnsi="Arial" w:cs="Arial"/>
        </w:rPr>
        <w:t>已按</w:t>
      </w:r>
      <w:r w:rsidRPr="00D817DD">
        <w:rPr>
          <w:rFonts w:ascii="Arial" w:eastAsia="宋体" w:hAnsi="Arial" w:cs="Arial"/>
        </w:rPr>
        <w:t>21 CFR 866.3330</w:t>
      </w:r>
      <w:r w:rsidRPr="00D817DD">
        <w:rPr>
          <w:rFonts w:ascii="Arial" w:eastAsia="宋体" w:hAnsi="Arial" w:cs="Arial"/>
        </w:rPr>
        <w:t>的规定进行了分类</w:t>
      </w:r>
      <w:r w:rsidR="00223DEF" w:rsidRPr="00D817DD">
        <w:rPr>
          <w:rFonts w:ascii="Arial" w:eastAsia="宋体" w:hAnsi="Arial" w:cs="Arial"/>
        </w:rPr>
        <w:t>。</w:t>
      </w:r>
      <w:r w:rsidRPr="00D817DD">
        <w:rPr>
          <w:rFonts w:ascii="Arial" w:eastAsia="宋体" w:hAnsi="Arial" w:cs="Arial"/>
        </w:rPr>
        <w:t>目前</w:t>
      </w:r>
      <w:r w:rsidR="00223DEF" w:rsidRPr="00D817DD">
        <w:rPr>
          <w:rFonts w:ascii="Arial" w:eastAsia="宋体" w:hAnsi="Arial" w:cs="Arial"/>
        </w:rPr>
        <w:t>这些</w:t>
      </w:r>
      <w:r w:rsidR="003E129A" w:rsidRPr="00D817DD">
        <w:rPr>
          <w:rFonts w:ascii="Arial" w:eastAsia="宋体" w:hAnsi="Arial" w:cs="Arial"/>
        </w:rPr>
        <w:t>器械</w:t>
      </w:r>
      <w:r w:rsidRPr="00D817DD">
        <w:rPr>
          <w:rFonts w:ascii="Arial" w:eastAsia="宋体" w:hAnsi="Arial" w:cs="Arial"/>
        </w:rPr>
        <w:t>包</w:t>
      </w:r>
      <w:r w:rsidR="00223DEF" w:rsidRPr="00D817DD">
        <w:rPr>
          <w:rFonts w:ascii="Arial" w:eastAsia="宋体" w:hAnsi="Arial" w:cs="Arial"/>
        </w:rPr>
        <w:t>括用于甲型流感病毒抗原检测的显微镜免疫荧光检验</w:t>
      </w:r>
      <w:r w:rsidR="003E129A" w:rsidRPr="00D817DD">
        <w:rPr>
          <w:rFonts w:ascii="Arial" w:eastAsia="宋体" w:hAnsi="Arial" w:cs="Arial"/>
        </w:rPr>
        <w:t>器械</w:t>
      </w:r>
      <w:r w:rsidR="00223DEF" w:rsidRPr="00D817DD">
        <w:rPr>
          <w:rFonts w:ascii="Arial" w:eastAsia="宋体" w:hAnsi="Arial" w:cs="Arial"/>
        </w:rPr>
        <w:t>、酶免疫测定</w:t>
      </w:r>
      <w:r w:rsidR="003E129A" w:rsidRPr="00D817DD">
        <w:rPr>
          <w:rFonts w:ascii="Arial" w:eastAsia="宋体" w:hAnsi="Arial" w:cs="Arial"/>
        </w:rPr>
        <w:t>器械</w:t>
      </w:r>
      <w:r w:rsidR="00223DEF" w:rsidRPr="00D817DD">
        <w:rPr>
          <w:rFonts w:ascii="Arial" w:eastAsia="宋体" w:hAnsi="Arial" w:cs="Arial"/>
        </w:rPr>
        <w:t>和流感快速检验</w:t>
      </w:r>
      <w:r w:rsidR="003E129A" w:rsidRPr="00D817DD">
        <w:rPr>
          <w:rFonts w:ascii="Arial" w:eastAsia="宋体" w:hAnsi="Arial" w:cs="Arial"/>
        </w:rPr>
        <w:t>器械</w:t>
      </w:r>
      <w:r w:rsidR="00223DEF" w:rsidRPr="00D817DD">
        <w:rPr>
          <w:rFonts w:ascii="Arial" w:eastAsia="宋体" w:hAnsi="Arial" w:cs="Arial"/>
        </w:rPr>
        <w:t>（包括享受临床实验室改进法案豁免待遇的</w:t>
      </w:r>
      <w:r w:rsidR="003E129A" w:rsidRPr="00D817DD">
        <w:rPr>
          <w:rFonts w:ascii="Arial" w:eastAsia="宋体" w:hAnsi="Arial" w:cs="Arial"/>
        </w:rPr>
        <w:t>器械</w:t>
      </w:r>
      <w:r w:rsidR="00223DEF" w:rsidRPr="00D817DD">
        <w:rPr>
          <w:rFonts w:ascii="Arial" w:eastAsia="宋体" w:hAnsi="Arial" w:cs="Arial"/>
        </w:rPr>
        <w:t>）。本</w:t>
      </w:r>
      <w:r w:rsidR="00F503D8" w:rsidRPr="00D817DD">
        <w:rPr>
          <w:rFonts w:ascii="Arial" w:eastAsia="宋体" w:hAnsi="Arial" w:cs="Arial"/>
        </w:rPr>
        <w:t>指南</w:t>
      </w:r>
      <w:r w:rsidR="00F372F2" w:rsidRPr="00D817DD">
        <w:rPr>
          <w:rFonts w:ascii="Arial" w:eastAsia="宋体" w:hAnsi="Arial" w:cs="Arial"/>
        </w:rPr>
        <w:t>还适用于</w:t>
      </w:r>
      <w:r w:rsidR="007C0D05" w:rsidRPr="00D817DD">
        <w:rPr>
          <w:rFonts w:ascii="Arial" w:eastAsia="宋体" w:hAnsi="Arial" w:cs="Arial"/>
        </w:rPr>
        <w:t>处理</w:t>
      </w:r>
      <w:r w:rsidR="009E40A8" w:rsidRPr="00D817DD">
        <w:rPr>
          <w:rFonts w:ascii="Arial" w:eastAsia="宋体" w:hAnsi="Arial" w:cs="Arial"/>
        </w:rPr>
        <w:t>按临床实验室改进法案分类</w:t>
      </w:r>
      <w:r w:rsidR="003E129A" w:rsidRPr="00D817DD">
        <w:rPr>
          <w:rFonts w:ascii="Arial" w:eastAsia="宋体" w:hAnsi="Arial" w:cs="Arial"/>
        </w:rPr>
        <w:t>器械</w:t>
      </w:r>
      <w:r w:rsidR="009E40A8" w:rsidRPr="00D817DD">
        <w:rPr>
          <w:rFonts w:ascii="Arial" w:eastAsia="宋体" w:hAnsi="Arial" w:cs="Arial"/>
        </w:rPr>
        <w:t>以及拟用于检测某种特定新型甲型流感病毒并按</w:t>
      </w:r>
      <w:r w:rsidR="009E40A8" w:rsidRPr="00D817DD">
        <w:rPr>
          <w:rFonts w:ascii="Arial" w:eastAsia="宋体" w:hAnsi="Arial" w:cs="Arial"/>
        </w:rPr>
        <w:t>21 CFR 866.3332</w:t>
      </w:r>
      <w:r w:rsidR="009E40A8" w:rsidRPr="00D817DD">
        <w:rPr>
          <w:rFonts w:ascii="Arial" w:eastAsia="宋体" w:hAnsi="Arial" w:cs="Arial"/>
        </w:rPr>
        <w:t>规定予以分类</w:t>
      </w:r>
      <w:r w:rsidR="003E129A" w:rsidRPr="00D817DD">
        <w:rPr>
          <w:rFonts w:ascii="Arial" w:eastAsia="宋体" w:hAnsi="Arial" w:cs="Arial"/>
        </w:rPr>
        <w:t>器械</w:t>
      </w:r>
      <w:r w:rsidR="009E40A8" w:rsidRPr="00D817DD">
        <w:rPr>
          <w:rFonts w:ascii="Arial" w:eastAsia="宋体" w:hAnsi="Arial" w:cs="Arial"/>
        </w:rPr>
        <w:t>的上市前申请路径问题。</w:t>
      </w:r>
    </w:p>
    <w:p w:rsidR="00757814" w:rsidRPr="00D817DD" w:rsidRDefault="00757814" w:rsidP="00C0594E">
      <w:pPr>
        <w:snapToGrid w:val="0"/>
        <w:spacing w:line="300" w:lineRule="auto"/>
        <w:rPr>
          <w:rFonts w:ascii="Arial" w:eastAsia="宋体" w:hAnsi="Arial" w:cs="Arial"/>
        </w:rPr>
      </w:pPr>
    </w:p>
    <w:p w:rsidR="00757814" w:rsidRPr="00D817DD" w:rsidRDefault="009E40A8" w:rsidP="005F73FB">
      <w:pPr>
        <w:snapToGrid w:val="0"/>
        <w:spacing w:line="300" w:lineRule="auto"/>
        <w:outlineLvl w:val="0"/>
        <w:rPr>
          <w:rFonts w:ascii="Arial" w:eastAsia="宋体" w:hAnsi="Arial" w:cs="Arial"/>
          <w:b/>
        </w:rPr>
      </w:pPr>
      <w:bookmarkStart w:id="25" w:name="_Toc479582839"/>
      <w:r w:rsidRPr="00D817DD">
        <w:rPr>
          <w:rFonts w:ascii="Arial" w:eastAsia="宋体" w:hAnsi="Arial" w:cs="Arial"/>
          <w:b/>
        </w:rPr>
        <w:t xml:space="preserve">V. </w:t>
      </w:r>
      <w:r w:rsidR="00BB2D51">
        <w:rPr>
          <w:rFonts w:ascii="Arial" w:eastAsia="宋体" w:hAnsi="Arial" w:cs="Arial"/>
          <w:b/>
        </w:rPr>
        <w:t>贴标</w:t>
      </w:r>
      <w:r w:rsidRPr="00D817DD">
        <w:rPr>
          <w:rFonts w:ascii="Arial" w:eastAsia="宋体" w:hAnsi="Arial" w:cs="Arial"/>
          <w:b/>
        </w:rPr>
        <w:t>信息</w:t>
      </w:r>
      <w:bookmarkEnd w:id="25"/>
    </w:p>
    <w:p w:rsidR="009E40A8" w:rsidRPr="00D817DD" w:rsidRDefault="009E40A8" w:rsidP="00C0594E">
      <w:pPr>
        <w:snapToGrid w:val="0"/>
        <w:spacing w:line="300" w:lineRule="auto"/>
        <w:rPr>
          <w:rFonts w:ascii="Arial" w:eastAsia="宋体" w:hAnsi="Arial" w:cs="Arial"/>
        </w:rPr>
      </w:pPr>
    </w:p>
    <w:p w:rsidR="009E40A8" w:rsidRPr="00D817DD" w:rsidRDefault="005B1E86" w:rsidP="00C0594E">
      <w:pPr>
        <w:snapToGrid w:val="0"/>
        <w:spacing w:line="300" w:lineRule="auto"/>
        <w:rPr>
          <w:rFonts w:ascii="Arial" w:eastAsia="宋体" w:hAnsi="Arial" w:cs="Arial"/>
        </w:rPr>
      </w:pPr>
      <w:r w:rsidRPr="00D817DD">
        <w:rPr>
          <w:rFonts w:ascii="Arial" w:eastAsia="宋体" w:hAnsi="Arial" w:cs="Arial"/>
        </w:rPr>
        <w:t>与其它</w:t>
      </w:r>
      <w:r w:rsidR="003E129A" w:rsidRPr="00D817DD">
        <w:rPr>
          <w:rFonts w:ascii="Arial" w:eastAsia="宋体" w:hAnsi="Arial" w:cs="Arial"/>
        </w:rPr>
        <w:t>器械</w:t>
      </w:r>
      <w:r w:rsidRPr="00D817DD">
        <w:rPr>
          <w:rFonts w:ascii="Arial" w:eastAsia="宋体" w:hAnsi="Arial" w:cs="Arial"/>
        </w:rPr>
        <w:t>一样，</w:t>
      </w:r>
      <w:r w:rsidR="007E3C64" w:rsidRPr="00D817DD">
        <w:rPr>
          <w:rFonts w:ascii="Arial" w:eastAsia="宋体" w:hAnsi="Arial" w:cs="Arial"/>
        </w:rPr>
        <w:t>用于直接从人体标本中检测甲型流感（或甲型</w:t>
      </w:r>
      <w:r w:rsidR="007E3C64" w:rsidRPr="00D817DD">
        <w:rPr>
          <w:rFonts w:ascii="Arial" w:eastAsia="宋体" w:hAnsi="Arial" w:cs="Arial"/>
        </w:rPr>
        <w:t>/</w:t>
      </w:r>
      <w:r w:rsidR="007E3C64" w:rsidRPr="00D817DD">
        <w:rPr>
          <w:rFonts w:ascii="Arial" w:eastAsia="宋体" w:hAnsi="Arial" w:cs="Arial"/>
        </w:rPr>
        <w:t>乙型流感）病毒的体外诊断</w:t>
      </w:r>
      <w:r w:rsidR="003E129A" w:rsidRPr="00D817DD">
        <w:rPr>
          <w:rFonts w:ascii="Arial" w:eastAsia="宋体" w:hAnsi="Arial" w:cs="Arial"/>
        </w:rPr>
        <w:t>器械</w:t>
      </w:r>
      <w:r w:rsidR="00994185" w:rsidRPr="00D817DD">
        <w:rPr>
          <w:rFonts w:ascii="Arial" w:eastAsia="宋体" w:hAnsi="Arial" w:cs="Arial"/>
        </w:rPr>
        <w:t>受法定要求的支配。这些法定要求是其</w:t>
      </w:r>
      <w:r w:rsidR="00BB2D51">
        <w:rPr>
          <w:rFonts w:ascii="Arial" w:eastAsia="宋体" w:hAnsi="Arial" w:cs="Arial"/>
        </w:rPr>
        <w:t>贴标</w:t>
      </w:r>
      <w:r w:rsidR="00994185" w:rsidRPr="00D817DD">
        <w:rPr>
          <w:rFonts w:ascii="Arial" w:eastAsia="宋体" w:hAnsi="Arial" w:cs="Arial"/>
        </w:rPr>
        <w:t>不能是假的或不能刻意误导用户。制造商在提供</w:t>
      </w:r>
      <w:r w:rsidR="00BB2D51">
        <w:rPr>
          <w:rFonts w:ascii="Arial" w:eastAsia="宋体" w:hAnsi="Arial" w:cs="Arial"/>
        </w:rPr>
        <w:t>贴标</w:t>
      </w:r>
      <w:r w:rsidR="00994185" w:rsidRPr="00D817DD">
        <w:rPr>
          <w:rFonts w:ascii="Arial" w:eastAsia="宋体" w:hAnsi="Arial" w:cs="Arial"/>
        </w:rPr>
        <w:t>时可通过忽略</w:t>
      </w:r>
      <w:r w:rsidR="00743AC7" w:rsidRPr="00D817DD">
        <w:rPr>
          <w:rFonts w:ascii="Arial" w:eastAsia="宋体" w:hAnsi="Arial" w:cs="Arial"/>
        </w:rPr>
        <w:t>对</w:t>
      </w:r>
      <w:r w:rsidR="00BB2D51">
        <w:rPr>
          <w:rFonts w:ascii="Arial" w:eastAsia="宋体" w:hAnsi="Arial" w:cs="Arial"/>
        </w:rPr>
        <w:t>贴标</w:t>
      </w:r>
      <w:r w:rsidR="00743AC7" w:rsidRPr="00D817DD">
        <w:rPr>
          <w:rFonts w:ascii="Arial" w:eastAsia="宋体" w:hAnsi="Arial" w:cs="Arial"/>
        </w:rPr>
        <w:t>陈述至关重要或</w:t>
      </w:r>
      <w:r w:rsidR="00FA7023" w:rsidRPr="00D817DD">
        <w:rPr>
          <w:rFonts w:ascii="Arial" w:eastAsia="宋体" w:hAnsi="Arial" w:cs="Arial"/>
        </w:rPr>
        <w:t>对所</w:t>
      </w:r>
      <w:r w:rsidR="00743AC7" w:rsidRPr="00D817DD">
        <w:rPr>
          <w:rFonts w:ascii="Arial" w:eastAsia="宋体" w:hAnsi="Arial" w:cs="Arial"/>
        </w:rPr>
        <w:t>标注或常见</w:t>
      </w:r>
      <w:r w:rsidR="00FA7023" w:rsidRPr="00D817DD">
        <w:rPr>
          <w:rFonts w:ascii="Arial" w:eastAsia="宋体" w:hAnsi="Arial" w:cs="Arial"/>
        </w:rPr>
        <w:t>的</w:t>
      </w:r>
      <w:r w:rsidR="00743AC7" w:rsidRPr="00D817DD">
        <w:rPr>
          <w:rFonts w:ascii="Arial" w:eastAsia="宋体" w:hAnsi="Arial" w:cs="Arial"/>
        </w:rPr>
        <w:t>使用条件</w:t>
      </w:r>
      <w:r w:rsidR="00F56B81" w:rsidRPr="00D817DD">
        <w:rPr>
          <w:rFonts w:ascii="Arial" w:eastAsia="宋体" w:hAnsi="Arial" w:cs="Arial"/>
        </w:rPr>
        <w:t>至关重要的信息而误导用户</w:t>
      </w:r>
      <w:r w:rsidR="00FA7023" w:rsidRPr="00D817DD">
        <w:rPr>
          <w:rFonts w:ascii="Arial" w:eastAsia="宋体" w:hAnsi="Arial" w:cs="Arial"/>
        </w:rPr>
        <w:t>（联邦食品、药品和化妆品法案（简称法案）第</w:t>
      </w:r>
      <w:r w:rsidR="00711443" w:rsidRPr="00D817DD">
        <w:rPr>
          <w:rFonts w:ascii="Arial" w:eastAsia="宋体" w:hAnsi="Arial" w:cs="Arial"/>
        </w:rPr>
        <w:t>502</w:t>
      </w:r>
      <w:r w:rsidR="00BB2D51">
        <w:rPr>
          <w:rFonts w:ascii="Arial" w:eastAsia="宋体" w:hAnsi="Arial" w:cs="Arial"/>
        </w:rPr>
        <w:t>（</w:t>
      </w:r>
      <w:r w:rsidR="00711443" w:rsidRPr="00D817DD">
        <w:rPr>
          <w:rFonts w:ascii="Arial" w:eastAsia="宋体" w:hAnsi="Arial" w:cs="Arial"/>
        </w:rPr>
        <w:t>a</w:t>
      </w:r>
      <w:r w:rsidR="00BB2D51">
        <w:rPr>
          <w:rFonts w:ascii="Arial" w:eastAsia="宋体" w:hAnsi="Arial" w:cs="Arial"/>
        </w:rPr>
        <w:t>）</w:t>
      </w:r>
      <w:r w:rsidR="00711443" w:rsidRPr="00D817DD">
        <w:rPr>
          <w:rFonts w:ascii="Arial" w:eastAsia="宋体" w:hAnsi="Arial" w:cs="Arial"/>
        </w:rPr>
        <w:t>和</w:t>
      </w:r>
      <w:r w:rsidR="00711443" w:rsidRPr="00D817DD">
        <w:rPr>
          <w:rFonts w:ascii="Arial" w:eastAsia="宋体" w:hAnsi="Arial" w:cs="Arial"/>
        </w:rPr>
        <w:t>201</w:t>
      </w:r>
      <w:r w:rsidR="00BB2D51">
        <w:rPr>
          <w:rFonts w:ascii="Arial" w:eastAsia="宋体" w:hAnsi="Arial" w:cs="Arial"/>
        </w:rPr>
        <w:t>（</w:t>
      </w:r>
      <w:r w:rsidR="00711443" w:rsidRPr="00D817DD">
        <w:rPr>
          <w:rFonts w:ascii="Arial" w:eastAsia="宋体" w:hAnsi="Arial" w:cs="Arial"/>
        </w:rPr>
        <w:t>n</w:t>
      </w:r>
      <w:r w:rsidR="00BB2D51">
        <w:rPr>
          <w:rFonts w:ascii="Arial" w:eastAsia="宋体" w:hAnsi="Arial" w:cs="Arial"/>
        </w:rPr>
        <w:t>）</w:t>
      </w:r>
      <w:r w:rsidR="00711443" w:rsidRPr="00D817DD">
        <w:rPr>
          <w:rFonts w:ascii="Arial" w:eastAsia="宋体" w:hAnsi="Arial" w:cs="Arial"/>
        </w:rPr>
        <w:t>部分；</w:t>
      </w:r>
      <w:r w:rsidR="00711443" w:rsidRPr="00D817DD">
        <w:rPr>
          <w:rFonts w:ascii="Arial" w:eastAsia="宋体" w:hAnsi="Arial" w:cs="Arial"/>
        </w:rPr>
        <w:t>21 USC §§ 352</w:t>
      </w:r>
      <w:r w:rsidR="00BB2D51">
        <w:rPr>
          <w:rFonts w:ascii="Arial" w:eastAsia="宋体" w:hAnsi="Arial" w:cs="Arial"/>
        </w:rPr>
        <w:t>（</w:t>
      </w:r>
      <w:r w:rsidR="00711443" w:rsidRPr="00D817DD">
        <w:rPr>
          <w:rFonts w:ascii="Arial" w:eastAsia="宋体" w:hAnsi="Arial" w:cs="Arial"/>
        </w:rPr>
        <w:t>a</w:t>
      </w:r>
      <w:r w:rsidR="00BB2D51">
        <w:rPr>
          <w:rFonts w:ascii="Arial" w:eastAsia="宋体" w:hAnsi="Arial" w:cs="Arial"/>
        </w:rPr>
        <w:t>）</w:t>
      </w:r>
      <w:r w:rsidR="00711443" w:rsidRPr="00D817DD">
        <w:rPr>
          <w:rFonts w:ascii="Arial" w:eastAsia="宋体" w:hAnsi="Arial" w:cs="Arial"/>
        </w:rPr>
        <w:t>, 321</w:t>
      </w:r>
      <w:r w:rsidR="00BB2D51">
        <w:rPr>
          <w:rFonts w:ascii="Arial" w:eastAsia="宋体" w:hAnsi="Arial" w:cs="Arial"/>
        </w:rPr>
        <w:t>（</w:t>
      </w:r>
      <w:r w:rsidR="00711443" w:rsidRPr="00D817DD">
        <w:rPr>
          <w:rFonts w:ascii="Arial" w:eastAsia="宋体" w:hAnsi="Arial" w:cs="Arial"/>
        </w:rPr>
        <w:t>n</w:t>
      </w:r>
      <w:r w:rsidR="00BB2D51">
        <w:rPr>
          <w:rFonts w:ascii="Arial" w:eastAsia="宋体" w:hAnsi="Arial" w:cs="Arial"/>
        </w:rPr>
        <w:t>）</w:t>
      </w:r>
      <w:r w:rsidR="00711443" w:rsidRPr="00D817DD">
        <w:rPr>
          <w:rFonts w:ascii="Arial" w:eastAsia="宋体" w:hAnsi="Arial" w:cs="Arial"/>
        </w:rPr>
        <w:t>）。用于流感检测的体外诊断</w:t>
      </w:r>
      <w:r w:rsidR="003E129A" w:rsidRPr="00D817DD">
        <w:rPr>
          <w:rFonts w:ascii="Arial" w:eastAsia="宋体" w:hAnsi="Arial" w:cs="Arial"/>
        </w:rPr>
        <w:t>器械</w:t>
      </w:r>
      <w:r w:rsidR="00711443" w:rsidRPr="00D817DD">
        <w:rPr>
          <w:rFonts w:ascii="Arial" w:eastAsia="宋体" w:hAnsi="Arial" w:cs="Arial"/>
        </w:rPr>
        <w:t>还必须提供</w:t>
      </w:r>
      <w:r w:rsidR="00F56B81" w:rsidRPr="00D817DD">
        <w:rPr>
          <w:rFonts w:ascii="Arial" w:eastAsia="宋体" w:hAnsi="Arial" w:cs="Arial"/>
        </w:rPr>
        <w:t>适当的使用说明、警告信息和</w:t>
      </w:r>
      <w:r w:rsidR="00116B43" w:rsidRPr="00D817DD">
        <w:rPr>
          <w:rFonts w:ascii="Arial" w:eastAsia="宋体" w:hAnsi="Arial" w:cs="Arial"/>
        </w:rPr>
        <w:t>预防措施</w:t>
      </w:r>
      <w:r w:rsidR="00F56B81" w:rsidRPr="00D817DD">
        <w:rPr>
          <w:rFonts w:ascii="Arial" w:eastAsia="宋体" w:hAnsi="Arial" w:cs="Arial"/>
        </w:rPr>
        <w:t>（法案第</w:t>
      </w:r>
      <w:r w:rsidR="00F56B81" w:rsidRPr="00D817DD">
        <w:rPr>
          <w:rFonts w:ascii="Arial" w:eastAsia="宋体" w:hAnsi="Arial" w:cs="Arial"/>
        </w:rPr>
        <w:t>502</w:t>
      </w:r>
      <w:r w:rsidR="00BB2D51">
        <w:rPr>
          <w:rFonts w:ascii="Arial" w:eastAsia="宋体" w:hAnsi="Arial" w:cs="Arial"/>
        </w:rPr>
        <w:t>（</w:t>
      </w:r>
      <w:r w:rsidR="00F56B81" w:rsidRPr="00D817DD">
        <w:rPr>
          <w:rFonts w:ascii="Arial" w:eastAsia="宋体" w:hAnsi="Arial" w:cs="Arial"/>
        </w:rPr>
        <w:t>f</w:t>
      </w:r>
      <w:r w:rsidR="00BB2D51">
        <w:rPr>
          <w:rFonts w:ascii="Arial" w:eastAsia="宋体" w:hAnsi="Arial" w:cs="Arial"/>
        </w:rPr>
        <w:t>）</w:t>
      </w:r>
      <w:r w:rsidR="00F56B81" w:rsidRPr="00D817DD">
        <w:rPr>
          <w:rFonts w:ascii="Arial" w:eastAsia="宋体" w:hAnsi="Arial" w:cs="Arial"/>
        </w:rPr>
        <w:t>部分；</w:t>
      </w:r>
      <w:r w:rsidR="00F56B81" w:rsidRPr="00D817DD">
        <w:rPr>
          <w:rFonts w:ascii="Arial" w:eastAsia="宋体" w:hAnsi="Arial" w:cs="Arial"/>
        </w:rPr>
        <w:t>21 USC § 352</w:t>
      </w:r>
      <w:r w:rsidR="00BB2D51">
        <w:rPr>
          <w:rFonts w:ascii="Arial" w:eastAsia="宋体" w:hAnsi="Arial" w:cs="Arial"/>
        </w:rPr>
        <w:t>（</w:t>
      </w:r>
      <w:r w:rsidR="00F56B81" w:rsidRPr="00D817DD">
        <w:rPr>
          <w:rFonts w:ascii="Arial" w:eastAsia="宋体" w:hAnsi="Arial" w:cs="Arial"/>
        </w:rPr>
        <w:t>f</w:t>
      </w:r>
      <w:r w:rsidR="00BB2D51">
        <w:rPr>
          <w:rFonts w:ascii="Arial" w:eastAsia="宋体" w:hAnsi="Arial" w:cs="Arial"/>
        </w:rPr>
        <w:t>）</w:t>
      </w:r>
      <w:r w:rsidR="00F56B81" w:rsidRPr="00D817DD">
        <w:rPr>
          <w:rFonts w:ascii="Arial" w:eastAsia="宋体" w:hAnsi="Arial" w:cs="Arial"/>
        </w:rPr>
        <w:t>）。</w:t>
      </w:r>
      <w:r w:rsidR="00A83F44" w:rsidRPr="00D817DD">
        <w:rPr>
          <w:rFonts w:ascii="Arial" w:eastAsia="宋体" w:hAnsi="Arial" w:cs="Arial"/>
        </w:rPr>
        <w:t>在</w:t>
      </w:r>
      <w:r w:rsidR="00284FA4" w:rsidRPr="00D817DD">
        <w:rPr>
          <w:rFonts w:ascii="Arial" w:eastAsia="宋体" w:hAnsi="Arial" w:cs="Arial"/>
        </w:rPr>
        <w:t>2</w:t>
      </w:r>
      <w:r w:rsidR="00A83F44" w:rsidRPr="00D817DD">
        <w:rPr>
          <w:rFonts w:ascii="Arial" w:eastAsia="宋体" w:hAnsi="Arial" w:cs="Arial"/>
        </w:rPr>
        <w:t>1 CFR 809.10</w:t>
      </w:r>
      <w:r w:rsidR="00284FA4" w:rsidRPr="00D817DD">
        <w:rPr>
          <w:rFonts w:ascii="Arial" w:eastAsia="宋体" w:hAnsi="Arial" w:cs="Arial"/>
        </w:rPr>
        <w:t>中对体外诊断</w:t>
      </w:r>
      <w:r w:rsidR="003E129A" w:rsidRPr="00D817DD">
        <w:rPr>
          <w:rFonts w:ascii="Arial" w:eastAsia="宋体" w:hAnsi="Arial" w:cs="Arial"/>
        </w:rPr>
        <w:t>器械</w:t>
      </w:r>
      <w:r w:rsidR="00284FA4" w:rsidRPr="00D817DD">
        <w:rPr>
          <w:rFonts w:ascii="Arial" w:eastAsia="宋体" w:hAnsi="Arial" w:cs="Arial"/>
        </w:rPr>
        <w:t>的具体</w:t>
      </w:r>
      <w:r w:rsidR="00BB2D51">
        <w:rPr>
          <w:rFonts w:ascii="Arial" w:eastAsia="宋体" w:hAnsi="Arial" w:cs="Arial"/>
        </w:rPr>
        <w:t>贴标</w:t>
      </w:r>
      <w:r w:rsidR="00284FA4" w:rsidRPr="00D817DD">
        <w:rPr>
          <w:rFonts w:ascii="Arial" w:eastAsia="宋体" w:hAnsi="Arial" w:cs="Arial"/>
        </w:rPr>
        <w:t>要求进行了描述。本</w:t>
      </w:r>
      <w:r w:rsidR="00F503D8" w:rsidRPr="00D817DD">
        <w:rPr>
          <w:rFonts w:ascii="Arial" w:eastAsia="宋体" w:hAnsi="Arial" w:cs="Arial"/>
        </w:rPr>
        <w:t>指南</w:t>
      </w:r>
      <w:r w:rsidR="00284FA4" w:rsidRPr="00D817DD">
        <w:rPr>
          <w:rFonts w:ascii="Arial" w:eastAsia="宋体" w:hAnsi="Arial" w:cs="Arial"/>
        </w:rPr>
        <w:t>对拟直接从人体标本中</w:t>
      </w:r>
      <w:r w:rsidR="00561910" w:rsidRPr="00D817DD">
        <w:rPr>
          <w:rFonts w:ascii="Arial" w:eastAsia="宋体" w:hAnsi="Arial" w:cs="Arial"/>
        </w:rPr>
        <w:t>一般</w:t>
      </w:r>
      <w:r w:rsidR="00284FA4" w:rsidRPr="00D817DD">
        <w:rPr>
          <w:rFonts w:ascii="Arial" w:eastAsia="宋体" w:hAnsi="Arial" w:cs="Arial"/>
        </w:rPr>
        <w:t>检测</w:t>
      </w:r>
      <w:r w:rsidR="00DB3D15" w:rsidRPr="00D817DD">
        <w:rPr>
          <w:rFonts w:ascii="Arial" w:eastAsia="宋体" w:hAnsi="Arial" w:cs="Arial"/>
        </w:rPr>
        <w:t>甲型流感病毒的体外诊断</w:t>
      </w:r>
      <w:r w:rsidR="003E129A" w:rsidRPr="00D817DD">
        <w:rPr>
          <w:rFonts w:ascii="Arial" w:eastAsia="宋体" w:hAnsi="Arial" w:cs="Arial"/>
        </w:rPr>
        <w:t>器械</w:t>
      </w:r>
      <w:r w:rsidR="00DB3D15" w:rsidRPr="00D817DD">
        <w:rPr>
          <w:rFonts w:ascii="Arial" w:eastAsia="宋体" w:hAnsi="Arial" w:cs="Arial"/>
        </w:rPr>
        <w:t>的</w:t>
      </w:r>
      <w:r w:rsidR="00BB2D51">
        <w:rPr>
          <w:rFonts w:ascii="Arial" w:eastAsia="宋体" w:hAnsi="Arial" w:cs="Arial"/>
        </w:rPr>
        <w:t>贴标</w:t>
      </w:r>
      <w:r w:rsidR="00DB3D15" w:rsidRPr="00D817DD">
        <w:rPr>
          <w:rFonts w:ascii="Arial" w:eastAsia="宋体" w:hAnsi="Arial" w:cs="Arial"/>
        </w:rPr>
        <w:t>推荐规范进行了详</w:t>
      </w:r>
      <w:r w:rsidR="00D46003" w:rsidRPr="00D817DD">
        <w:rPr>
          <w:rFonts w:ascii="Arial" w:eastAsia="宋体" w:hAnsi="Arial" w:cs="Arial"/>
        </w:rPr>
        <w:t>细描述，以帮助确保它们继续遵从这些法定要求。</w:t>
      </w:r>
      <w:r w:rsidR="009D126F" w:rsidRPr="00D817DD">
        <w:rPr>
          <w:rFonts w:ascii="Arial" w:eastAsia="宋体" w:hAnsi="Arial" w:cs="Arial"/>
        </w:rPr>
        <w:t>为实验室工作人员和临床医生提供客观、清晰的</w:t>
      </w:r>
      <w:r w:rsidR="00BB2D51">
        <w:rPr>
          <w:rFonts w:ascii="Arial" w:eastAsia="宋体" w:hAnsi="Arial" w:cs="Arial"/>
        </w:rPr>
        <w:t>贴标</w:t>
      </w:r>
      <w:r w:rsidR="009D126F" w:rsidRPr="00D817DD">
        <w:rPr>
          <w:rFonts w:ascii="Arial" w:eastAsia="宋体" w:hAnsi="Arial" w:cs="Arial"/>
        </w:rPr>
        <w:t>信息对确保出现新型甲型流感病毒时安全、有效地使用这些</w:t>
      </w:r>
      <w:r w:rsidR="003E129A" w:rsidRPr="00D817DD">
        <w:rPr>
          <w:rFonts w:ascii="Arial" w:eastAsia="宋体" w:hAnsi="Arial" w:cs="Arial"/>
        </w:rPr>
        <w:t>器械</w:t>
      </w:r>
      <w:r w:rsidR="009D126F" w:rsidRPr="00D817DD">
        <w:rPr>
          <w:rFonts w:ascii="Arial" w:eastAsia="宋体" w:hAnsi="Arial" w:cs="Arial"/>
        </w:rPr>
        <w:t>具有特别重要的意义。</w:t>
      </w:r>
    </w:p>
    <w:p w:rsidR="009E40A8" w:rsidRPr="00D817DD" w:rsidRDefault="009E40A8" w:rsidP="00C0594E">
      <w:pPr>
        <w:snapToGrid w:val="0"/>
        <w:spacing w:line="300" w:lineRule="auto"/>
        <w:rPr>
          <w:rFonts w:ascii="Arial" w:eastAsia="宋体" w:hAnsi="Arial" w:cs="Arial"/>
        </w:rPr>
      </w:pPr>
    </w:p>
    <w:p w:rsidR="009E40A8" w:rsidRPr="00D817DD" w:rsidRDefault="009D126F" w:rsidP="00C0594E">
      <w:pPr>
        <w:snapToGrid w:val="0"/>
        <w:spacing w:line="300" w:lineRule="auto"/>
        <w:rPr>
          <w:rFonts w:ascii="Arial" w:eastAsia="宋体" w:hAnsi="Arial" w:cs="Arial"/>
        </w:rPr>
      </w:pPr>
      <w:r w:rsidRPr="00D817DD">
        <w:rPr>
          <w:rFonts w:ascii="Arial" w:eastAsia="宋体" w:hAnsi="Arial" w:cs="Arial"/>
        </w:rPr>
        <w:t>食品药品监督管理局</w:t>
      </w:r>
      <w:r w:rsidR="003374A8" w:rsidRPr="00D817DD">
        <w:rPr>
          <w:rFonts w:ascii="Arial" w:eastAsia="宋体" w:hAnsi="Arial" w:cs="Arial"/>
        </w:rPr>
        <w:t>认识到，</w:t>
      </w:r>
      <w:r w:rsidR="003A1E0B" w:rsidRPr="00D817DD">
        <w:rPr>
          <w:rFonts w:ascii="Arial" w:eastAsia="宋体" w:hAnsi="Arial" w:cs="Arial"/>
        </w:rPr>
        <w:t>在</w:t>
      </w:r>
      <w:r w:rsidR="008607E2" w:rsidRPr="00D817DD">
        <w:rPr>
          <w:rFonts w:ascii="Arial" w:eastAsia="宋体" w:hAnsi="Arial" w:cs="Arial"/>
        </w:rPr>
        <w:t>用于</w:t>
      </w:r>
      <w:r w:rsidR="00561910" w:rsidRPr="00D817DD">
        <w:rPr>
          <w:rFonts w:ascii="Arial" w:eastAsia="宋体" w:hAnsi="Arial" w:cs="Arial"/>
        </w:rPr>
        <w:t>一般</w:t>
      </w:r>
      <w:r w:rsidR="00191238" w:rsidRPr="00D817DD">
        <w:rPr>
          <w:rFonts w:ascii="Arial" w:eastAsia="宋体" w:hAnsi="Arial" w:cs="Arial"/>
        </w:rPr>
        <w:t>检测</w:t>
      </w:r>
      <w:bookmarkStart w:id="26" w:name="OLE_LINK13"/>
      <w:bookmarkStart w:id="27" w:name="OLE_LINK14"/>
      <w:r w:rsidR="00191238" w:rsidRPr="00D817DD">
        <w:rPr>
          <w:rFonts w:ascii="Arial" w:eastAsia="宋体" w:hAnsi="Arial" w:cs="Arial"/>
        </w:rPr>
        <w:t>甲型流感（或甲型</w:t>
      </w:r>
      <w:r w:rsidR="00191238" w:rsidRPr="00D817DD">
        <w:rPr>
          <w:rFonts w:ascii="Arial" w:eastAsia="宋体" w:hAnsi="Arial" w:cs="Arial"/>
        </w:rPr>
        <w:t>/</w:t>
      </w:r>
      <w:r w:rsidR="00191238" w:rsidRPr="00D817DD">
        <w:rPr>
          <w:rFonts w:ascii="Arial" w:eastAsia="宋体" w:hAnsi="Arial" w:cs="Arial"/>
        </w:rPr>
        <w:t>乙型流感）</w:t>
      </w:r>
      <w:bookmarkEnd w:id="26"/>
      <w:bookmarkEnd w:id="27"/>
      <w:r w:rsidR="00191238" w:rsidRPr="00D817DD">
        <w:rPr>
          <w:rFonts w:ascii="Arial" w:eastAsia="宋体" w:hAnsi="Arial" w:cs="Arial"/>
        </w:rPr>
        <w:t>病毒并在</w:t>
      </w:r>
      <w:r w:rsidR="008607E2" w:rsidRPr="00D817DD">
        <w:rPr>
          <w:rFonts w:ascii="Arial" w:eastAsia="宋体" w:hAnsi="Arial" w:cs="Arial"/>
        </w:rPr>
        <w:t>本</w:t>
      </w:r>
      <w:r w:rsidR="00F503D8" w:rsidRPr="00D817DD">
        <w:rPr>
          <w:rFonts w:ascii="Arial" w:eastAsia="宋体" w:hAnsi="Arial" w:cs="Arial"/>
        </w:rPr>
        <w:t>指南</w:t>
      </w:r>
      <w:r w:rsidR="008607E2" w:rsidRPr="00D817DD">
        <w:rPr>
          <w:rFonts w:ascii="Arial" w:eastAsia="宋体" w:hAnsi="Arial" w:cs="Arial"/>
        </w:rPr>
        <w:t>发布前</w:t>
      </w:r>
      <w:r w:rsidR="00191238" w:rsidRPr="00D817DD">
        <w:rPr>
          <w:rFonts w:ascii="Arial" w:eastAsia="宋体" w:hAnsi="Arial" w:cs="Arial"/>
        </w:rPr>
        <w:t>按</w:t>
      </w:r>
      <w:r w:rsidR="008607E2" w:rsidRPr="00D817DD">
        <w:rPr>
          <w:rFonts w:ascii="Arial" w:eastAsia="宋体" w:hAnsi="Arial" w:cs="Arial"/>
        </w:rPr>
        <w:t>21 CFR 866.3330</w:t>
      </w:r>
      <w:r w:rsidR="008607E2" w:rsidRPr="00D817DD">
        <w:rPr>
          <w:rFonts w:ascii="Arial" w:eastAsia="宋体" w:hAnsi="Arial" w:cs="Arial"/>
        </w:rPr>
        <w:t>的规定予以核准的甲型流感（或甲型</w:t>
      </w:r>
      <w:r w:rsidR="008607E2" w:rsidRPr="00D817DD">
        <w:rPr>
          <w:rFonts w:ascii="Arial" w:eastAsia="宋体" w:hAnsi="Arial" w:cs="Arial"/>
        </w:rPr>
        <w:t>/</w:t>
      </w:r>
      <w:r w:rsidR="008607E2" w:rsidRPr="00D817DD">
        <w:rPr>
          <w:rFonts w:ascii="Arial" w:eastAsia="宋体" w:hAnsi="Arial" w:cs="Arial"/>
        </w:rPr>
        <w:t>乙型流感）体外诊断</w:t>
      </w:r>
      <w:r w:rsidR="003E129A" w:rsidRPr="00D817DD">
        <w:rPr>
          <w:rFonts w:ascii="Arial" w:eastAsia="宋体" w:hAnsi="Arial" w:cs="Arial"/>
        </w:rPr>
        <w:t>器械</w:t>
      </w:r>
      <w:r w:rsidR="008607E2" w:rsidRPr="00D817DD">
        <w:rPr>
          <w:rFonts w:ascii="Arial" w:eastAsia="宋体" w:hAnsi="Arial" w:cs="Arial"/>
        </w:rPr>
        <w:t>的</w:t>
      </w:r>
      <w:r w:rsidR="00BB2D51">
        <w:rPr>
          <w:rFonts w:ascii="Arial" w:eastAsia="宋体" w:hAnsi="Arial" w:cs="Arial"/>
        </w:rPr>
        <w:t>贴标</w:t>
      </w:r>
      <w:r w:rsidR="003A1E0B" w:rsidRPr="00D817DD">
        <w:rPr>
          <w:rFonts w:ascii="Arial" w:eastAsia="宋体" w:hAnsi="Arial" w:cs="Arial"/>
        </w:rPr>
        <w:t>中</w:t>
      </w:r>
      <w:r w:rsidR="008607E2" w:rsidRPr="00D817DD">
        <w:rPr>
          <w:rFonts w:ascii="Arial" w:eastAsia="宋体" w:hAnsi="Arial" w:cs="Arial"/>
        </w:rPr>
        <w:t>不可能</w:t>
      </w:r>
      <w:r w:rsidR="00526743" w:rsidRPr="00D817DD">
        <w:rPr>
          <w:rFonts w:ascii="Arial" w:eastAsia="宋体" w:hAnsi="Arial" w:cs="Arial"/>
        </w:rPr>
        <w:t>提供出现新型甲型流感病毒时对使用这些体外诊断</w:t>
      </w:r>
      <w:r w:rsidR="003E129A" w:rsidRPr="00D817DD">
        <w:rPr>
          <w:rFonts w:ascii="Arial" w:eastAsia="宋体" w:hAnsi="Arial" w:cs="Arial"/>
        </w:rPr>
        <w:t>器械</w:t>
      </w:r>
      <w:r w:rsidR="00526743" w:rsidRPr="00D817DD">
        <w:rPr>
          <w:rFonts w:ascii="Arial" w:eastAsia="宋体" w:hAnsi="Arial" w:cs="Arial"/>
        </w:rPr>
        <w:t>至关重要的信息。</w:t>
      </w:r>
      <w:r w:rsidR="003A1E0B" w:rsidRPr="00D817DD">
        <w:rPr>
          <w:rFonts w:ascii="Arial" w:eastAsia="宋体" w:hAnsi="Arial" w:cs="Arial"/>
        </w:rPr>
        <w:t>食品药品监督管理局建议制造商</w:t>
      </w:r>
      <w:r w:rsidR="00433A16" w:rsidRPr="00D817DD">
        <w:rPr>
          <w:rFonts w:ascii="Arial" w:eastAsia="宋体" w:hAnsi="Arial" w:cs="Arial"/>
        </w:rPr>
        <w:t>在本</w:t>
      </w:r>
      <w:r w:rsidR="00F503D8" w:rsidRPr="00D817DD">
        <w:rPr>
          <w:rFonts w:ascii="Arial" w:eastAsia="宋体" w:hAnsi="Arial" w:cs="Arial"/>
        </w:rPr>
        <w:t>指南</w:t>
      </w:r>
      <w:r w:rsidR="00433A16" w:rsidRPr="00D817DD">
        <w:rPr>
          <w:rFonts w:ascii="Arial" w:eastAsia="宋体" w:hAnsi="Arial" w:cs="Arial"/>
        </w:rPr>
        <w:t>发布后</w:t>
      </w:r>
      <w:r w:rsidR="00433A16" w:rsidRPr="00D817DD">
        <w:rPr>
          <w:rFonts w:ascii="Arial" w:eastAsia="宋体" w:hAnsi="Arial" w:cs="Arial"/>
        </w:rPr>
        <w:t>6</w:t>
      </w:r>
      <w:r w:rsidR="00433A16" w:rsidRPr="00D817DD">
        <w:rPr>
          <w:rFonts w:ascii="Arial" w:eastAsia="宋体" w:hAnsi="Arial" w:cs="Arial"/>
        </w:rPr>
        <w:t>个月内根据当前情况</w:t>
      </w:r>
      <w:r w:rsidR="000D073C" w:rsidRPr="00D817DD">
        <w:rPr>
          <w:rFonts w:ascii="Arial" w:eastAsia="宋体" w:hAnsi="Arial" w:cs="Arial"/>
        </w:rPr>
        <w:t>对印制好的</w:t>
      </w:r>
      <w:r w:rsidR="00BB2D51">
        <w:rPr>
          <w:rFonts w:ascii="Arial" w:eastAsia="宋体" w:hAnsi="Arial" w:cs="Arial"/>
        </w:rPr>
        <w:t>贴标</w:t>
      </w:r>
      <w:r w:rsidR="000D073C" w:rsidRPr="00D817DD">
        <w:rPr>
          <w:rFonts w:ascii="Arial" w:eastAsia="宋体" w:hAnsi="Arial" w:cs="Arial"/>
        </w:rPr>
        <w:t>做出</w:t>
      </w:r>
      <w:r w:rsidR="00433A16" w:rsidRPr="00D817DD">
        <w:rPr>
          <w:rFonts w:ascii="Arial" w:eastAsia="宋体" w:hAnsi="Arial" w:cs="Arial"/>
        </w:rPr>
        <w:t>遵从</w:t>
      </w:r>
      <w:r w:rsidR="00BB2D51">
        <w:rPr>
          <w:rFonts w:ascii="Arial" w:eastAsia="宋体" w:hAnsi="Arial" w:cs="Arial"/>
        </w:rPr>
        <w:t>贴标</w:t>
      </w:r>
      <w:r w:rsidR="00433A16" w:rsidRPr="00D817DD">
        <w:rPr>
          <w:rFonts w:ascii="Arial" w:eastAsia="宋体" w:hAnsi="Arial" w:cs="Arial"/>
        </w:rPr>
        <w:t>法定监管基本</w:t>
      </w:r>
      <w:r w:rsidR="004D0472" w:rsidRPr="00D817DD">
        <w:rPr>
          <w:rFonts w:ascii="Arial" w:eastAsia="宋体" w:hAnsi="Arial" w:cs="Arial"/>
        </w:rPr>
        <w:t>要求所必需的任何修订并鼓励制造商尽快实施</w:t>
      </w:r>
      <w:r w:rsidR="00BB2D51">
        <w:rPr>
          <w:rFonts w:ascii="Arial" w:eastAsia="宋体" w:hAnsi="Arial" w:cs="Arial"/>
        </w:rPr>
        <w:t>贴标</w:t>
      </w:r>
      <w:r w:rsidR="006C32B9" w:rsidRPr="00D817DD">
        <w:rPr>
          <w:rFonts w:ascii="Arial" w:eastAsia="宋体" w:hAnsi="Arial" w:cs="Arial"/>
        </w:rPr>
        <w:t>变更</w:t>
      </w:r>
      <w:r w:rsidR="004D0472" w:rsidRPr="00D817DD">
        <w:rPr>
          <w:rFonts w:ascii="Arial" w:eastAsia="宋体" w:hAnsi="Arial" w:cs="Arial"/>
        </w:rPr>
        <w:t>行动，以帮助确保用户</w:t>
      </w:r>
      <w:r w:rsidR="00377AC3" w:rsidRPr="00D817DD">
        <w:rPr>
          <w:rFonts w:ascii="Arial" w:eastAsia="宋体" w:hAnsi="Arial" w:cs="Arial"/>
        </w:rPr>
        <w:t>便于获得信息。</w:t>
      </w:r>
    </w:p>
    <w:p w:rsidR="00E57444" w:rsidRDefault="00E57444"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Default="0026011A" w:rsidP="00C0594E">
      <w:pPr>
        <w:snapToGrid w:val="0"/>
        <w:spacing w:line="300" w:lineRule="auto"/>
        <w:rPr>
          <w:rFonts w:ascii="Arial" w:eastAsia="宋体" w:hAnsi="Arial" w:cs="Arial"/>
        </w:rPr>
      </w:pPr>
    </w:p>
    <w:p w:rsidR="0026011A" w:rsidRPr="00D817DD" w:rsidRDefault="0026011A" w:rsidP="00C0594E">
      <w:pPr>
        <w:snapToGrid w:val="0"/>
        <w:spacing w:line="300" w:lineRule="auto"/>
        <w:rPr>
          <w:rFonts w:ascii="Arial" w:eastAsia="宋体" w:hAnsi="Arial" w:cs="Arial"/>
        </w:rPr>
      </w:pPr>
    </w:p>
    <w:p w:rsidR="00377AC3" w:rsidRPr="00D817DD" w:rsidRDefault="00880196" w:rsidP="00C0594E">
      <w:pPr>
        <w:snapToGrid w:val="0"/>
        <w:spacing w:line="300" w:lineRule="auto"/>
        <w:rPr>
          <w:rFonts w:ascii="Arial" w:eastAsia="宋体" w:hAnsi="Arial" w:cs="Arial"/>
        </w:rPr>
      </w:pPr>
      <w:r w:rsidRPr="00D817DD">
        <w:rPr>
          <w:rFonts w:ascii="Arial" w:eastAsia="宋体" w:hAnsi="Arial" w:cs="Arial"/>
        </w:rPr>
        <w:t>_________________________</w:t>
      </w:r>
    </w:p>
    <w:p w:rsidR="00377AC3" w:rsidRPr="0026011A" w:rsidRDefault="00377AC3" w:rsidP="00C0594E">
      <w:pPr>
        <w:snapToGrid w:val="0"/>
        <w:spacing w:line="300" w:lineRule="auto"/>
        <w:rPr>
          <w:rFonts w:ascii="Arial" w:eastAsia="宋体" w:hAnsi="Arial" w:cs="Arial"/>
          <w:sz w:val="18"/>
          <w:szCs w:val="18"/>
        </w:rPr>
      </w:pPr>
      <w:r w:rsidRPr="0026011A">
        <w:rPr>
          <w:rFonts w:ascii="Arial" w:eastAsia="宋体" w:hAnsi="Arial" w:cs="Arial"/>
          <w:sz w:val="18"/>
          <w:szCs w:val="18"/>
          <w:vertAlign w:val="superscript"/>
        </w:rPr>
        <w:t>3</w:t>
      </w:r>
      <w:r w:rsidR="00313D9B" w:rsidRPr="0026011A">
        <w:rPr>
          <w:rFonts w:ascii="Arial" w:eastAsia="宋体" w:hAnsi="Arial" w:cs="Arial"/>
          <w:sz w:val="18"/>
          <w:szCs w:val="18"/>
        </w:rPr>
        <w:t>按</w:t>
      </w:r>
      <w:r w:rsidR="00313D9B" w:rsidRPr="0026011A">
        <w:rPr>
          <w:rFonts w:ascii="Arial" w:eastAsia="宋体" w:hAnsi="Arial" w:cs="Arial"/>
          <w:sz w:val="18"/>
          <w:szCs w:val="18"/>
        </w:rPr>
        <w:t>21 CFR 866.3332</w:t>
      </w:r>
      <w:r w:rsidR="00313D9B" w:rsidRPr="0026011A">
        <w:rPr>
          <w:rFonts w:ascii="Arial" w:eastAsia="宋体" w:hAnsi="Arial" w:cs="Arial"/>
          <w:sz w:val="18"/>
          <w:szCs w:val="18"/>
        </w:rPr>
        <w:t>规定予以分类</w:t>
      </w:r>
      <w:r w:rsidR="003E129A" w:rsidRPr="0026011A">
        <w:rPr>
          <w:rFonts w:ascii="Arial" w:eastAsia="宋体" w:hAnsi="Arial" w:cs="Arial"/>
          <w:sz w:val="18"/>
          <w:szCs w:val="18"/>
        </w:rPr>
        <w:t>器械</w:t>
      </w:r>
      <w:r w:rsidRPr="0026011A">
        <w:rPr>
          <w:rFonts w:ascii="Arial" w:eastAsia="宋体" w:hAnsi="Arial" w:cs="Arial"/>
          <w:sz w:val="18"/>
          <w:szCs w:val="18"/>
        </w:rPr>
        <w:t>的附加</w:t>
      </w:r>
      <w:r w:rsidR="00F503D8" w:rsidRPr="0026011A">
        <w:rPr>
          <w:rFonts w:ascii="Arial" w:eastAsia="宋体" w:hAnsi="Arial" w:cs="Arial"/>
          <w:sz w:val="18"/>
          <w:szCs w:val="18"/>
        </w:rPr>
        <w:t>指南</w:t>
      </w:r>
      <w:r w:rsidRPr="0026011A">
        <w:rPr>
          <w:rFonts w:ascii="Arial" w:eastAsia="宋体" w:hAnsi="Arial" w:cs="Arial"/>
          <w:sz w:val="18"/>
          <w:szCs w:val="18"/>
        </w:rPr>
        <w:t>见</w:t>
      </w:r>
      <w:r w:rsidRPr="0026011A">
        <w:rPr>
          <w:rFonts w:ascii="Arial" w:eastAsia="宋体" w:hAnsi="Arial" w:cs="Arial"/>
          <w:sz w:val="18"/>
          <w:szCs w:val="18"/>
        </w:rPr>
        <w:t>“II</w:t>
      </w:r>
      <w:r w:rsidRPr="0026011A">
        <w:rPr>
          <w:rFonts w:ascii="Arial" w:eastAsia="宋体" w:hAnsi="Arial" w:cs="Arial"/>
          <w:sz w:val="18"/>
          <w:szCs w:val="18"/>
        </w:rPr>
        <w:t>类特殊控制</w:t>
      </w:r>
      <w:r w:rsidR="00F503D8" w:rsidRPr="0026011A">
        <w:rPr>
          <w:rFonts w:ascii="Arial" w:eastAsia="宋体" w:hAnsi="Arial" w:cs="Arial"/>
          <w:sz w:val="18"/>
          <w:szCs w:val="18"/>
        </w:rPr>
        <w:t>指南</w:t>
      </w:r>
      <w:r w:rsidRPr="0026011A">
        <w:rPr>
          <w:rFonts w:ascii="Arial" w:eastAsia="宋体" w:hAnsi="Arial" w:cs="Arial"/>
          <w:sz w:val="18"/>
          <w:szCs w:val="18"/>
        </w:rPr>
        <w:t>：检测特定新型甲型流感病毒用试剂</w:t>
      </w:r>
      <w:r w:rsidRPr="0026011A">
        <w:rPr>
          <w:rFonts w:ascii="Arial" w:eastAsia="宋体" w:hAnsi="Arial" w:cs="Arial"/>
          <w:sz w:val="18"/>
          <w:szCs w:val="18"/>
        </w:rPr>
        <w:t>”</w:t>
      </w:r>
      <w:r w:rsidR="00313D9B" w:rsidRPr="0026011A">
        <w:rPr>
          <w:rFonts w:ascii="Arial" w:eastAsia="宋体" w:hAnsi="Arial" w:cs="Arial"/>
          <w:sz w:val="18"/>
          <w:szCs w:val="18"/>
        </w:rPr>
        <w:t>。</w:t>
      </w:r>
    </w:p>
    <w:p w:rsidR="0026011A" w:rsidRDefault="0026011A">
      <w:pPr>
        <w:widowControl/>
        <w:jc w:val="left"/>
        <w:rPr>
          <w:rFonts w:ascii="Arial" w:eastAsia="宋体" w:hAnsi="Arial" w:cs="Arial"/>
        </w:rPr>
      </w:pPr>
      <w:r>
        <w:rPr>
          <w:rFonts w:ascii="Arial" w:eastAsia="宋体" w:hAnsi="Arial" w:cs="Arial"/>
        </w:rPr>
        <w:br w:type="page"/>
      </w:r>
    </w:p>
    <w:p w:rsidR="00E57444" w:rsidRPr="00D817DD" w:rsidRDefault="00313D9B" w:rsidP="00C0594E">
      <w:pPr>
        <w:snapToGrid w:val="0"/>
        <w:spacing w:line="300" w:lineRule="auto"/>
        <w:rPr>
          <w:rFonts w:ascii="Arial" w:eastAsia="宋体" w:hAnsi="Arial" w:cs="Arial"/>
        </w:rPr>
      </w:pPr>
      <w:r w:rsidRPr="00D817DD">
        <w:rPr>
          <w:rFonts w:ascii="Arial" w:eastAsia="宋体" w:hAnsi="Arial" w:cs="Arial"/>
        </w:rPr>
        <w:lastRenderedPageBreak/>
        <w:t>为确保遵从法案第</w:t>
      </w:r>
      <w:r w:rsidRPr="00D817DD">
        <w:rPr>
          <w:rFonts w:ascii="Arial" w:eastAsia="宋体" w:hAnsi="Arial" w:cs="Arial"/>
        </w:rPr>
        <w:t>502</w:t>
      </w:r>
      <w:r w:rsidRPr="00D817DD">
        <w:rPr>
          <w:rFonts w:ascii="Arial" w:eastAsia="宋体" w:hAnsi="Arial" w:cs="Arial"/>
        </w:rPr>
        <w:t>节和</w:t>
      </w:r>
      <w:r w:rsidRPr="00D817DD">
        <w:rPr>
          <w:rFonts w:ascii="Arial" w:eastAsia="宋体" w:hAnsi="Arial" w:cs="Arial"/>
        </w:rPr>
        <w:t>21 CFR 809.10</w:t>
      </w:r>
      <w:r w:rsidR="00FC27C3" w:rsidRPr="00D817DD">
        <w:rPr>
          <w:rFonts w:ascii="Arial" w:eastAsia="宋体" w:hAnsi="Arial" w:cs="Arial"/>
        </w:rPr>
        <w:t>的规定，食品药品监督管理局建议对拟</w:t>
      </w:r>
      <w:r w:rsidR="0093464C" w:rsidRPr="00D817DD">
        <w:rPr>
          <w:rFonts w:ascii="Arial" w:eastAsia="宋体" w:hAnsi="Arial" w:cs="Arial"/>
        </w:rPr>
        <w:t>作为流感诊断辅助手段</w:t>
      </w:r>
      <w:r w:rsidR="00FC27C3" w:rsidRPr="00D817DD">
        <w:rPr>
          <w:rFonts w:ascii="Arial" w:eastAsia="宋体" w:hAnsi="Arial" w:cs="Arial"/>
        </w:rPr>
        <w:t>用于</w:t>
      </w:r>
      <w:r w:rsidR="00561910" w:rsidRPr="00D817DD">
        <w:rPr>
          <w:rFonts w:ascii="Arial" w:eastAsia="宋体" w:hAnsi="Arial" w:cs="Arial"/>
        </w:rPr>
        <w:t>一般</w:t>
      </w:r>
      <w:r w:rsidR="00FC27C3" w:rsidRPr="00D817DD">
        <w:rPr>
          <w:rFonts w:ascii="Arial" w:eastAsia="宋体" w:hAnsi="Arial" w:cs="Arial"/>
        </w:rPr>
        <w:t>检测甲型流感（或甲型</w:t>
      </w:r>
      <w:r w:rsidR="00FC27C3" w:rsidRPr="00D817DD">
        <w:rPr>
          <w:rFonts w:ascii="Arial" w:eastAsia="宋体" w:hAnsi="Arial" w:cs="Arial"/>
        </w:rPr>
        <w:t>/</w:t>
      </w:r>
      <w:r w:rsidR="00FC27C3" w:rsidRPr="00D817DD">
        <w:rPr>
          <w:rFonts w:ascii="Arial" w:eastAsia="宋体" w:hAnsi="Arial" w:cs="Arial"/>
        </w:rPr>
        <w:t>乙型流感）</w:t>
      </w:r>
      <w:r w:rsidR="0093464C" w:rsidRPr="00D817DD">
        <w:rPr>
          <w:rFonts w:ascii="Arial" w:eastAsia="宋体" w:hAnsi="Arial" w:cs="Arial"/>
        </w:rPr>
        <w:t>的体外诊断</w:t>
      </w:r>
      <w:r w:rsidR="003E129A" w:rsidRPr="00D817DD">
        <w:rPr>
          <w:rFonts w:ascii="Arial" w:eastAsia="宋体" w:hAnsi="Arial" w:cs="Arial"/>
        </w:rPr>
        <w:t>器械</w:t>
      </w:r>
      <w:r w:rsidR="0093464C" w:rsidRPr="00D817DD">
        <w:rPr>
          <w:rFonts w:ascii="Arial" w:eastAsia="宋体" w:hAnsi="Arial" w:cs="Arial"/>
        </w:rPr>
        <w:t>的</w:t>
      </w:r>
      <w:r w:rsidR="00BB2D51">
        <w:rPr>
          <w:rFonts w:ascii="Arial" w:eastAsia="宋体" w:hAnsi="Arial" w:cs="Arial"/>
        </w:rPr>
        <w:t>标签</w:t>
      </w:r>
      <w:r w:rsidR="0093464C" w:rsidRPr="00D817DD">
        <w:rPr>
          <w:rFonts w:ascii="Arial" w:eastAsia="宋体" w:hAnsi="Arial" w:cs="Arial"/>
        </w:rPr>
        <w:t>和</w:t>
      </w:r>
      <w:r w:rsidR="00BB2D51">
        <w:rPr>
          <w:rFonts w:ascii="Arial" w:eastAsia="宋体" w:hAnsi="Arial" w:cs="Arial"/>
        </w:rPr>
        <w:t>贴标</w:t>
      </w:r>
      <w:r w:rsidR="0093464C" w:rsidRPr="00D817DD">
        <w:rPr>
          <w:rFonts w:ascii="Arial" w:eastAsia="宋体" w:hAnsi="Arial" w:cs="Arial"/>
        </w:rPr>
        <w:t>应解决下面确认的事项。</w:t>
      </w:r>
      <w:r w:rsidR="0093464C" w:rsidRPr="00D817DD">
        <w:rPr>
          <w:rFonts w:ascii="Arial" w:eastAsia="宋体" w:hAnsi="Arial" w:cs="Arial"/>
          <w:vertAlign w:val="superscript"/>
        </w:rPr>
        <w:t>4</w:t>
      </w:r>
      <w:r w:rsidR="002B6D00" w:rsidRPr="00D817DD">
        <w:rPr>
          <w:rFonts w:ascii="Arial" w:eastAsia="宋体" w:hAnsi="Arial" w:cs="Arial"/>
        </w:rPr>
        <w:t>根据</w:t>
      </w:r>
      <w:r w:rsidR="003E129A" w:rsidRPr="00D817DD">
        <w:rPr>
          <w:rFonts w:ascii="Arial" w:eastAsia="宋体" w:hAnsi="Arial" w:cs="Arial"/>
        </w:rPr>
        <w:t>贵公司</w:t>
      </w:r>
      <w:r w:rsidR="002B6D00" w:rsidRPr="00D817DD">
        <w:rPr>
          <w:rFonts w:ascii="Arial" w:eastAsia="宋体" w:hAnsi="Arial" w:cs="Arial"/>
        </w:rPr>
        <w:t>产品的具体技术特征，这些推荐规范中可能有一些是不适用的。</w:t>
      </w:r>
    </w:p>
    <w:p w:rsidR="0093464C" w:rsidRPr="00D817DD" w:rsidRDefault="0093464C" w:rsidP="00C0594E">
      <w:pPr>
        <w:snapToGrid w:val="0"/>
        <w:spacing w:line="300" w:lineRule="auto"/>
        <w:rPr>
          <w:rFonts w:ascii="Arial" w:eastAsia="宋体" w:hAnsi="Arial" w:cs="Arial"/>
        </w:rPr>
      </w:pPr>
    </w:p>
    <w:p w:rsidR="0093464C" w:rsidRPr="00C90654" w:rsidRDefault="00C27F78" w:rsidP="005F73FB">
      <w:pPr>
        <w:snapToGrid w:val="0"/>
        <w:spacing w:line="300" w:lineRule="auto"/>
        <w:outlineLvl w:val="1"/>
        <w:rPr>
          <w:rFonts w:ascii="Arial" w:eastAsia="宋体" w:hAnsi="Arial" w:cs="Arial"/>
        </w:rPr>
      </w:pPr>
      <w:bookmarkStart w:id="28" w:name="_Toc479582840"/>
      <w:r w:rsidRPr="00C90654">
        <w:rPr>
          <w:rFonts w:ascii="Arial" w:eastAsia="宋体" w:hAnsi="Arial" w:cs="Arial"/>
        </w:rPr>
        <w:t xml:space="preserve">A. </w:t>
      </w:r>
      <w:r w:rsidR="00BB2D51">
        <w:rPr>
          <w:rFonts w:ascii="Arial" w:eastAsia="宋体" w:hAnsi="Arial" w:cs="Arial"/>
        </w:rPr>
        <w:t>标签</w:t>
      </w:r>
      <w:r w:rsidRPr="00C90654">
        <w:rPr>
          <w:rFonts w:ascii="Arial" w:eastAsia="宋体" w:hAnsi="Arial" w:cs="Arial"/>
        </w:rPr>
        <w:t>推荐规范</w:t>
      </w:r>
      <w:bookmarkEnd w:id="28"/>
    </w:p>
    <w:p w:rsidR="00C27F78" w:rsidRPr="00D817DD" w:rsidRDefault="00C27F78" w:rsidP="00C0594E">
      <w:pPr>
        <w:snapToGrid w:val="0"/>
        <w:spacing w:line="300" w:lineRule="auto"/>
        <w:rPr>
          <w:rFonts w:ascii="Arial" w:eastAsia="宋体" w:hAnsi="Arial" w:cs="Arial"/>
        </w:rPr>
      </w:pPr>
    </w:p>
    <w:p w:rsidR="00C27F78" w:rsidRPr="00D817DD" w:rsidRDefault="00C27F78" w:rsidP="00C0594E">
      <w:pPr>
        <w:snapToGrid w:val="0"/>
        <w:spacing w:line="300" w:lineRule="auto"/>
        <w:rPr>
          <w:rFonts w:ascii="Arial" w:eastAsia="宋体" w:hAnsi="Arial" w:cs="Arial"/>
        </w:rPr>
      </w:pPr>
      <w:r w:rsidRPr="00D817DD">
        <w:rPr>
          <w:rFonts w:ascii="Arial" w:eastAsia="宋体" w:hAnsi="Arial" w:cs="Arial"/>
        </w:rPr>
        <w:t>在</w:t>
      </w:r>
      <w:r w:rsidRPr="00D817DD">
        <w:rPr>
          <w:rFonts w:ascii="Arial" w:eastAsia="宋体" w:hAnsi="Arial" w:cs="Arial"/>
        </w:rPr>
        <w:t>21 CFR 809.10</w:t>
      </w:r>
      <w:r w:rsidR="00BB2D51">
        <w:rPr>
          <w:rFonts w:ascii="Arial" w:eastAsia="宋体" w:hAnsi="Arial" w:cs="Arial"/>
        </w:rPr>
        <w:t>（</w:t>
      </w:r>
      <w:r w:rsidRPr="00D817DD">
        <w:rPr>
          <w:rFonts w:ascii="Arial" w:eastAsia="宋体" w:hAnsi="Arial" w:cs="Arial"/>
        </w:rPr>
        <w:t>a</w:t>
      </w:r>
      <w:r w:rsidR="00BB2D51">
        <w:rPr>
          <w:rFonts w:ascii="Arial" w:eastAsia="宋体" w:hAnsi="Arial" w:cs="Arial"/>
        </w:rPr>
        <w:t>）</w:t>
      </w:r>
      <w:r w:rsidRPr="00D817DD">
        <w:rPr>
          <w:rFonts w:ascii="Arial" w:eastAsia="宋体" w:hAnsi="Arial" w:cs="Arial"/>
        </w:rPr>
        <w:t>中对需在体外诊断</w:t>
      </w:r>
      <w:r w:rsidR="003E129A" w:rsidRPr="00D817DD">
        <w:rPr>
          <w:rFonts w:ascii="Arial" w:eastAsia="宋体" w:hAnsi="Arial" w:cs="Arial"/>
        </w:rPr>
        <w:t>器械</w:t>
      </w:r>
      <w:r w:rsidRPr="00D817DD">
        <w:rPr>
          <w:rFonts w:ascii="Arial" w:eastAsia="宋体" w:hAnsi="Arial" w:cs="Arial"/>
        </w:rPr>
        <w:t>的</w:t>
      </w:r>
      <w:r w:rsidR="00BB2D51">
        <w:rPr>
          <w:rFonts w:ascii="Arial" w:eastAsia="宋体" w:hAnsi="Arial" w:cs="Arial"/>
        </w:rPr>
        <w:t>标签</w:t>
      </w:r>
      <w:r w:rsidRPr="00D817DD">
        <w:rPr>
          <w:rFonts w:ascii="Arial" w:eastAsia="宋体" w:hAnsi="Arial" w:cs="Arial"/>
        </w:rPr>
        <w:t>上显示的信息</w:t>
      </w:r>
      <w:r w:rsidR="007C483E" w:rsidRPr="00D817DD">
        <w:rPr>
          <w:rFonts w:ascii="Arial" w:eastAsia="宋体" w:hAnsi="Arial" w:cs="Arial"/>
        </w:rPr>
        <w:t>进行了描述。</w:t>
      </w:r>
      <w:r w:rsidR="00E01B3F" w:rsidRPr="00D817DD">
        <w:rPr>
          <w:rFonts w:ascii="Arial" w:eastAsia="宋体" w:hAnsi="Arial" w:cs="Arial"/>
        </w:rPr>
        <w:t>根据</w:t>
      </w:r>
      <w:r w:rsidR="007C483E" w:rsidRPr="00D817DD">
        <w:rPr>
          <w:rFonts w:ascii="Arial" w:eastAsia="宋体" w:hAnsi="Arial" w:cs="Arial"/>
        </w:rPr>
        <w:t>这些要求，体外诊断</w:t>
      </w:r>
      <w:r w:rsidR="003E129A" w:rsidRPr="00D817DD">
        <w:rPr>
          <w:rFonts w:ascii="Arial" w:eastAsia="宋体" w:hAnsi="Arial" w:cs="Arial"/>
        </w:rPr>
        <w:t>器械</w:t>
      </w:r>
      <w:r w:rsidR="007C483E" w:rsidRPr="00D817DD">
        <w:rPr>
          <w:rFonts w:ascii="Arial" w:eastAsia="宋体" w:hAnsi="Arial" w:cs="Arial"/>
        </w:rPr>
        <w:t>的</w:t>
      </w:r>
      <w:r w:rsidR="00BB2D51">
        <w:rPr>
          <w:rFonts w:ascii="Arial" w:eastAsia="宋体" w:hAnsi="Arial" w:cs="Arial"/>
        </w:rPr>
        <w:t>标签</w:t>
      </w:r>
      <w:r w:rsidR="007C483E" w:rsidRPr="00D817DD">
        <w:rPr>
          <w:rFonts w:ascii="Arial" w:eastAsia="宋体" w:hAnsi="Arial" w:cs="Arial"/>
        </w:rPr>
        <w:t>中必须包含对产品预期用途的</w:t>
      </w:r>
      <w:r w:rsidR="00E01B3F" w:rsidRPr="00D817DD">
        <w:rPr>
          <w:rFonts w:ascii="Arial" w:eastAsia="宋体" w:hAnsi="Arial" w:cs="Arial"/>
        </w:rPr>
        <w:t>陈述。</w:t>
      </w:r>
      <w:r w:rsidR="00935CDF" w:rsidRPr="00D817DD">
        <w:rPr>
          <w:rFonts w:ascii="Arial" w:eastAsia="宋体" w:hAnsi="Arial" w:cs="Arial"/>
          <w:vertAlign w:val="superscript"/>
        </w:rPr>
        <w:t>5</w:t>
      </w:r>
      <w:r w:rsidR="003B3067" w:rsidRPr="00D817DD">
        <w:rPr>
          <w:rFonts w:ascii="Arial" w:eastAsia="宋体" w:hAnsi="Arial" w:cs="Arial"/>
        </w:rPr>
        <w:t>在</w:t>
      </w:r>
      <w:r w:rsidR="00E01B3F" w:rsidRPr="00D817DD">
        <w:rPr>
          <w:rFonts w:ascii="Arial" w:eastAsia="宋体" w:hAnsi="Arial" w:cs="Arial"/>
        </w:rPr>
        <w:t>对拟直接从人体标本中</w:t>
      </w:r>
      <w:r w:rsidR="00561910" w:rsidRPr="00D817DD">
        <w:rPr>
          <w:rFonts w:ascii="Arial" w:eastAsia="宋体" w:hAnsi="Arial" w:cs="Arial"/>
        </w:rPr>
        <w:t>一般</w:t>
      </w:r>
      <w:r w:rsidR="00E01B3F" w:rsidRPr="00D817DD">
        <w:rPr>
          <w:rFonts w:ascii="Arial" w:eastAsia="宋体" w:hAnsi="Arial" w:cs="Arial"/>
        </w:rPr>
        <w:t>检测甲型流感或甲型</w:t>
      </w:r>
      <w:r w:rsidR="00E01B3F" w:rsidRPr="00D817DD">
        <w:rPr>
          <w:rFonts w:ascii="Arial" w:eastAsia="宋体" w:hAnsi="Arial" w:cs="Arial"/>
        </w:rPr>
        <w:t>/</w:t>
      </w:r>
      <w:r w:rsidR="00E01B3F" w:rsidRPr="00D817DD">
        <w:rPr>
          <w:rFonts w:ascii="Arial" w:eastAsia="宋体" w:hAnsi="Arial" w:cs="Arial"/>
        </w:rPr>
        <w:t>乙型流感</w:t>
      </w:r>
      <w:r w:rsidR="00705E52" w:rsidRPr="00D817DD">
        <w:rPr>
          <w:rFonts w:ascii="Arial" w:eastAsia="宋体" w:hAnsi="Arial" w:cs="Arial"/>
        </w:rPr>
        <w:t>且在本</w:t>
      </w:r>
      <w:r w:rsidR="00F503D8" w:rsidRPr="00D817DD">
        <w:rPr>
          <w:rFonts w:ascii="Arial" w:eastAsia="宋体" w:hAnsi="Arial" w:cs="Arial"/>
        </w:rPr>
        <w:t>指南</w:t>
      </w:r>
      <w:r w:rsidR="00705E52" w:rsidRPr="00D817DD">
        <w:rPr>
          <w:rFonts w:ascii="Arial" w:eastAsia="宋体" w:hAnsi="Arial" w:cs="Arial"/>
        </w:rPr>
        <w:t>发布前已获销售许可的每种体外诊断</w:t>
      </w:r>
      <w:r w:rsidR="003E129A" w:rsidRPr="00D817DD">
        <w:rPr>
          <w:rFonts w:ascii="Arial" w:eastAsia="宋体" w:hAnsi="Arial" w:cs="Arial"/>
        </w:rPr>
        <w:t>器械</w:t>
      </w:r>
      <w:r w:rsidR="00705E52" w:rsidRPr="00D817DD">
        <w:rPr>
          <w:rFonts w:ascii="Arial" w:eastAsia="宋体" w:hAnsi="Arial" w:cs="Arial"/>
        </w:rPr>
        <w:t>预期用途的陈述</w:t>
      </w:r>
      <w:r w:rsidR="003B3067" w:rsidRPr="00D817DD">
        <w:rPr>
          <w:rFonts w:ascii="Arial" w:eastAsia="宋体" w:hAnsi="Arial" w:cs="Arial"/>
        </w:rPr>
        <w:t>中可能包括了有关需确认阴性检验结果的陈述。食品药品监督管理局建议</w:t>
      </w:r>
      <w:r w:rsidR="00BB2D51">
        <w:rPr>
          <w:rFonts w:ascii="Arial" w:eastAsia="宋体" w:hAnsi="Arial" w:cs="Arial"/>
        </w:rPr>
        <w:t>标签</w:t>
      </w:r>
      <w:r w:rsidR="00C7636B" w:rsidRPr="00D817DD">
        <w:rPr>
          <w:rFonts w:ascii="Arial" w:eastAsia="宋体" w:hAnsi="Arial" w:cs="Arial"/>
        </w:rPr>
        <w:t>上对拟</w:t>
      </w:r>
      <w:r w:rsidR="00561910" w:rsidRPr="00D817DD">
        <w:rPr>
          <w:rFonts w:ascii="Arial" w:eastAsia="宋体" w:hAnsi="Arial" w:cs="Arial"/>
        </w:rPr>
        <w:t>一般</w:t>
      </w:r>
      <w:r w:rsidR="00C7636B" w:rsidRPr="00D817DD">
        <w:rPr>
          <w:rFonts w:ascii="Arial" w:eastAsia="宋体" w:hAnsi="Arial" w:cs="Arial"/>
        </w:rPr>
        <w:t>检测甲型流感的流感体外诊断</w:t>
      </w:r>
      <w:r w:rsidR="003E129A" w:rsidRPr="00D817DD">
        <w:rPr>
          <w:rFonts w:ascii="Arial" w:eastAsia="宋体" w:hAnsi="Arial" w:cs="Arial"/>
        </w:rPr>
        <w:t>器械</w:t>
      </w:r>
      <w:r w:rsidR="00C7636B" w:rsidRPr="00D817DD">
        <w:rPr>
          <w:rFonts w:ascii="Arial" w:eastAsia="宋体" w:hAnsi="Arial" w:cs="Arial"/>
        </w:rPr>
        <w:t>预期用途的陈述应当以</w:t>
      </w:r>
      <w:bookmarkStart w:id="29" w:name="OLE_LINK10"/>
      <w:bookmarkStart w:id="30" w:name="OLE_LINK11"/>
      <w:r w:rsidR="00C7636B" w:rsidRPr="00D817DD">
        <w:rPr>
          <w:rFonts w:ascii="Arial" w:eastAsia="宋体" w:hAnsi="Arial" w:cs="Arial"/>
        </w:rPr>
        <w:t>此类陈述予以阐明：</w:t>
      </w:r>
      <w:r w:rsidR="005643FC" w:rsidRPr="00D817DD">
        <w:rPr>
          <w:rFonts w:ascii="Arial" w:eastAsia="宋体" w:hAnsi="Arial" w:cs="Arial"/>
        </w:rPr>
        <w:t>“</w:t>
      </w:r>
      <w:r w:rsidR="005643FC" w:rsidRPr="00D817DD">
        <w:rPr>
          <w:rFonts w:ascii="Arial" w:eastAsia="宋体" w:hAnsi="Arial" w:cs="Arial"/>
        </w:rPr>
        <w:t>阴性检验结果为推测结果，</w:t>
      </w:r>
      <w:r w:rsidR="009E24FC" w:rsidRPr="00D817DD">
        <w:rPr>
          <w:rFonts w:ascii="Arial" w:eastAsia="宋体" w:hAnsi="Arial" w:cs="Arial"/>
        </w:rPr>
        <w:t>建议通过细胞培养对结果予以确认。阴性结果不排除存在流感病毒感染，不应将其作为治疗或其它管理决策的唯一基础。</w:t>
      </w:r>
      <w:r w:rsidR="005643FC" w:rsidRPr="00D817DD">
        <w:rPr>
          <w:rFonts w:ascii="Arial" w:eastAsia="宋体" w:hAnsi="Arial" w:cs="Arial"/>
        </w:rPr>
        <w:t>”</w:t>
      </w:r>
    </w:p>
    <w:bookmarkEnd w:id="29"/>
    <w:bookmarkEnd w:id="30"/>
    <w:p w:rsidR="00E57444" w:rsidRPr="00D817DD" w:rsidRDefault="00E57444" w:rsidP="00C0594E">
      <w:pPr>
        <w:snapToGrid w:val="0"/>
        <w:spacing w:line="300" w:lineRule="auto"/>
        <w:rPr>
          <w:rFonts w:ascii="Arial" w:eastAsia="宋体" w:hAnsi="Arial" w:cs="Arial"/>
        </w:rPr>
      </w:pPr>
    </w:p>
    <w:p w:rsidR="00E57444" w:rsidRPr="00D817DD" w:rsidRDefault="000262CE" w:rsidP="00C0594E">
      <w:pPr>
        <w:snapToGrid w:val="0"/>
        <w:spacing w:line="300" w:lineRule="auto"/>
        <w:rPr>
          <w:rFonts w:ascii="Arial" w:eastAsia="宋体" w:hAnsi="Arial" w:cs="Arial"/>
        </w:rPr>
      </w:pPr>
      <w:bookmarkStart w:id="31" w:name="OLE_LINK31"/>
      <w:bookmarkStart w:id="32" w:name="OLE_LINK32"/>
      <w:r w:rsidRPr="00D817DD">
        <w:rPr>
          <w:rFonts w:ascii="Arial" w:eastAsia="宋体" w:hAnsi="Arial" w:cs="Arial"/>
        </w:rPr>
        <w:t>对以前获得许可的</w:t>
      </w:r>
      <w:r w:rsidR="003E129A" w:rsidRPr="00D817DD">
        <w:rPr>
          <w:rFonts w:ascii="Arial" w:eastAsia="宋体" w:hAnsi="Arial" w:cs="Arial"/>
        </w:rPr>
        <w:t>器械</w:t>
      </w:r>
      <w:r w:rsidRPr="00D817DD">
        <w:rPr>
          <w:rFonts w:ascii="Arial" w:eastAsia="宋体" w:hAnsi="Arial" w:cs="Arial"/>
        </w:rPr>
        <w:t>，我们建议制造商在预期用途陈述中做出相应变更，不必重新提交</w:t>
      </w:r>
      <w:r w:rsidR="007058D2" w:rsidRPr="00D817DD">
        <w:rPr>
          <w:rFonts w:ascii="Arial" w:eastAsia="宋体" w:hAnsi="Arial" w:cs="Arial"/>
        </w:rPr>
        <w:t>510</w:t>
      </w:r>
      <w:r w:rsidR="00BB2D51">
        <w:rPr>
          <w:rFonts w:ascii="Arial" w:eastAsia="宋体" w:hAnsi="Arial" w:cs="Arial"/>
        </w:rPr>
        <w:t>（</w:t>
      </w:r>
      <w:r w:rsidR="007058D2" w:rsidRPr="00D817DD">
        <w:rPr>
          <w:rFonts w:ascii="Arial" w:eastAsia="宋体" w:hAnsi="Arial" w:cs="Arial"/>
        </w:rPr>
        <w:t>k</w:t>
      </w:r>
      <w:r w:rsidR="00BB2D51">
        <w:rPr>
          <w:rFonts w:ascii="Arial" w:eastAsia="宋体" w:hAnsi="Arial" w:cs="Arial"/>
        </w:rPr>
        <w:t>）</w:t>
      </w:r>
      <w:r w:rsidR="007058D2" w:rsidRPr="00D817DD">
        <w:rPr>
          <w:rFonts w:ascii="Arial" w:eastAsia="宋体" w:hAnsi="Arial" w:cs="Arial"/>
        </w:rPr>
        <w:t>文件。见</w:t>
      </w:r>
      <w:r w:rsidR="007058D2" w:rsidRPr="00D817DD">
        <w:rPr>
          <w:rFonts w:ascii="Arial" w:eastAsia="宋体" w:hAnsi="Arial" w:cs="Arial"/>
        </w:rPr>
        <w:t>21 CFR 807.81</w:t>
      </w:r>
      <w:r w:rsidR="00BB2D51">
        <w:rPr>
          <w:rFonts w:ascii="Arial" w:eastAsia="宋体" w:hAnsi="Arial" w:cs="Arial"/>
        </w:rPr>
        <w:t>（</w:t>
      </w:r>
      <w:r w:rsidR="007058D2" w:rsidRPr="00D817DD">
        <w:rPr>
          <w:rFonts w:ascii="Arial" w:eastAsia="宋体" w:hAnsi="Arial" w:cs="Arial"/>
        </w:rPr>
        <w:t>a</w:t>
      </w:r>
      <w:r w:rsidR="00BB2D51">
        <w:rPr>
          <w:rFonts w:ascii="Arial" w:eastAsia="宋体" w:hAnsi="Arial" w:cs="Arial"/>
        </w:rPr>
        <w:t>）（</w:t>
      </w:r>
      <w:r w:rsidR="007058D2" w:rsidRPr="00D817DD">
        <w:rPr>
          <w:rFonts w:ascii="Arial" w:eastAsia="宋体" w:hAnsi="Arial" w:cs="Arial"/>
        </w:rPr>
        <w:t>3</w:t>
      </w:r>
      <w:r w:rsidR="00BB2D51">
        <w:rPr>
          <w:rFonts w:ascii="Arial" w:eastAsia="宋体" w:hAnsi="Arial" w:cs="Arial"/>
        </w:rPr>
        <w:t>）（</w:t>
      </w:r>
      <w:r w:rsidR="007058D2" w:rsidRPr="00D817DD">
        <w:rPr>
          <w:rFonts w:ascii="Arial" w:eastAsia="宋体" w:hAnsi="Arial" w:cs="Arial"/>
        </w:rPr>
        <w:t>ii</w:t>
      </w:r>
      <w:r w:rsidR="00BB2D51">
        <w:rPr>
          <w:rFonts w:ascii="Arial" w:eastAsia="宋体" w:hAnsi="Arial" w:cs="Arial"/>
        </w:rPr>
        <w:t>）</w:t>
      </w:r>
      <w:r w:rsidR="007058D2" w:rsidRPr="00D817DD">
        <w:rPr>
          <w:rFonts w:ascii="Arial" w:eastAsia="宋体" w:hAnsi="Arial" w:cs="Arial"/>
        </w:rPr>
        <w:t>（只有对预期用途做出重大变更时才需重新提交</w:t>
      </w:r>
      <w:r w:rsidR="007058D2" w:rsidRPr="00D817DD">
        <w:rPr>
          <w:rFonts w:ascii="Arial" w:eastAsia="宋体" w:hAnsi="Arial" w:cs="Arial"/>
        </w:rPr>
        <w:t>510</w:t>
      </w:r>
      <w:r w:rsidR="00BB2D51">
        <w:rPr>
          <w:rFonts w:ascii="Arial" w:eastAsia="宋体" w:hAnsi="Arial" w:cs="Arial"/>
        </w:rPr>
        <w:t>（</w:t>
      </w:r>
      <w:r w:rsidR="007058D2" w:rsidRPr="00D817DD">
        <w:rPr>
          <w:rFonts w:ascii="Arial" w:eastAsia="宋体" w:hAnsi="Arial" w:cs="Arial"/>
        </w:rPr>
        <w:t>k</w:t>
      </w:r>
      <w:r w:rsidR="00BB2D51">
        <w:rPr>
          <w:rFonts w:ascii="Arial" w:eastAsia="宋体" w:hAnsi="Arial" w:cs="Arial"/>
        </w:rPr>
        <w:t>）</w:t>
      </w:r>
      <w:r w:rsidR="007058D2" w:rsidRPr="00D817DD">
        <w:rPr>
          <w:rFonts w:ascii="Arial" w:eastAsia="宋体" w:hAnsi="Arial" w:cs="Arial"/>
        </w:rPr>
        <w:t>文件）。</w:t>
      </w:r>
    </w:p>
    <w:bookmarkEnd w:id="31"/>
    <w:bookmarkEnd w:id="32"/>
    <w:p w:rsidR="000262CE" w:rsidRPr="00D817DD" w:rsidRDefault="000262CE" w:rsidP="00C0594E">
      <w:pPr>
        <w:snapToGrid w:val="0"/>
        <w:spacing w:line="300" w:lineRule="auto"/>
        <w:rPr>
          <w:rFonts w:ascii="Arial" w:eastAsia="宋体" w:hAnsi="Arial" w:cs="Arial"/>
        </w:rPr>
      </w:pPr>
    </w:p>
    <w:p w:rsidR="000262CE" w:rsidRPr="00C90654" w:rsidRDefault="007058D2" w:rsidP="005F73FB">
      <w:pPr>
        <w:snapToGrid w:val="0"/>
        <w:spacing w:line="300" w:lineRule="auto"/>
        <w:outlineLvl w:val="1"/>
        <w:rPr>
          <w:rFonts w:ascii="Arial" w:eastAsia="宋体" w:hAnsi="Arial" w:cs="Arial"/>
        </w:rPr>
      </w:pPr>
      <w:bookmarkStart w:id="33" w:name="_Toc479582841"/>
      <w:r w:rsidRPr="00C90654">
        <w:rPr>
          <w:rFonts w:ascii="Arial" w:eastAsia="宋体" w:hAnsi="Arial" w:cs="Arial"/>
        </w:rPr>
        <w:t xml:space="preserve">B. </w:t>
      </w:r>
      <w:r w:rsidR="00BB2D51">
        <w:rPr>
          <w:rFonts w:ascii="Arial" w:eastAsia="宋体" w:hAnsi="Arial" w:cs="Arial"/>
        </w:rPr>
        <w:t>贴标</w:t>
      </w:r>
      <w:r w:rsidRPr="00C90654">
        <w:rPr>
          <w:rFonts w:ascii="Arial" w:eastAsia="宋体" w:hAnsi="Arial" w:cs="Arial"/>
        </w:rPr>
        <w:t>推荐规范</w:t>
      </w:r>
      <w:bookmarkEnd w:id="33"/>
    </w:p>
    <w:p w:rsidR="007058D2" w:rsidRPr="00D817DD" w:rsidRDefault="007058D2" w:rsidP="00C0594E">
      <w:pPr>
        <w:snapToGrid w:val="0"/>
        <w:spacing w:line="300" w:lineRule="auto"/>
        <w:rPr>
          <w:rFonts w:ascii="Arial" w:eastAsia="宋体" w:hAnsi="Arial" w:cs="Arial"/>
        </w:rPr>
      </w:pPr>
    </w:p>
    <w:p w:rsidR="007058D2" w:rsidRPr="00D817DD" w:rsidRDefault="007058D2" w:rsidP="00C0594E">
      <w:pPr>
        <w:snapToGrid w:val="0"/>
        <w:spacing w:line="300" w:lineRule="auto"/>
        <w:rPr>
          <w:rFonts w:ascii="Arial" w:eastAsia="宋体" w:hAnsi="Arial" w:cs="Arial"/>
        </w:rPr>
      </w:pPr>
      <w:r w:rsidRPr="00D817DD">
        <w:rPr>
          <w:rFonts w:ascii="Arial" w:eastAsia="宋体" w:hAnsi="Arial" w:cs="Arial"/>
        </w:rPr>
        <w:t>对体外诊断</w:t>
      </w:r>
      <w:r w:rsidR="003E129A" w:rsidRPr="00D817DD">
        <w:rPr>
          <w:rFonts w:ascii="Arial" w:eastAsia="宋体" w:hAnsi="Arial" w:cs="Arial"/>
        </w:rPr>
        <w:t>器械</w:t>
      </w:r>
      <w:r w:rsidR="00BB2D51">
        <w:rPr>
          <w:rFonts w:ascii="Arial" w:eastAsia="宋体" w:hAnsi="Arial" w:cs="Arial"/>
        </w:rPr>
        <w:t>贴标</w:t>
      </w:r>
      <w:r w:rsidRPr="00D817DD">
        <w:rPr>
          <w:rFonts w:ascii="Arial" w:eastAsia="宋体" w:hAnsi="Arial" w:cs="Arial"/>
        </w:rPr>
        <w:t>的要求见</w:t>
      </w:r>
      <w:r w:rsidRPr="00D817DD">
        <w:rPr>
          <w:rFonts w:ascii="Arial" w:eastAsia="宋体" w:hAnsi="Arial" w:cs="Arial"/>
        </w:rPr>
        <w:t>21 CFR 809.10</w:t>
      </w:r>
      <w:r w:rsidR="00BB2D51">
        <w:rPr>
          <w:rFonts w:ascii="Arial" w:eastAsia="宋体" w:hAnsi="Arial" w:cs="Arial"/>
        </w:rPr>
        <w:t>（</w:t>
      </w:r>
      <w:r w:rsidRPr="00D817DD">
        <w:rPr>
          <w:rFonts w:ascii="Arial" w:eastAsia="宋体" w:hAnsi="Arial" w:cs="Arial"/>
        </w:rPr>
        <w:t>b</w:t>
      </w:r>
      <w:r w:rsidR="00BB2D51">
        <w:rPr>
          <w:rFonts w:ascii="Arial" w:eastAsia="宋体" w:hAnsi="Arial" w:cs="Arial"/>
        </w:rPr>
        <w:t>）</w:t>
      </w:r>
      <w:r w:rsidRPr="00D817DD">
        <w:rPr>
          <w:rFonts w:ascii="Arial" w:eastAsia="宋体" w:hAnsi="Arial" w:cs="Arial"/>
        </w:rPr>
        <w:t>。</w:t>
      </w:r>
      <w:r w:rsidR="0034377D" w:rsidRPr="00D817DD">
        <w:rPr>
          <w:rFonts w:ascii="Arial" w:eastAsia="宋体" w:hAnsi="Arial" w:cs="Arial"/>
        </w:rPr>
        <w:t>这些要求通常借助包装说明书予以满足。下列推荐规范</w:t>
      </w:r>
      <w:r w:rsidR="00711949" w:rsidRPr="00D817DD">
        <w:rPr>
          <w:rFonts w:ascii="Arial" w:eastAsia="宋体" w:hAnsi="Arial" w:cs="Arial"/>
        </w:rPr>
        <w:t>对所</w:t>
      </w:r>
      <w:r w:rsidR="0034377D" w:rsidRPr="00D817DD">
        <w:rPr>
          <w:rFonts w:ascii="Arial" w:eastAsia="宋体" w:hAnsi="Arial" w:cs="Arial"/>
        </w:rPr>
        <w:t>要求</w:t>
      </w:r>
      <w:r w:rsidR="00711949" w:rsidRPr="00D817DD">
        <w:rPr>
          <w:rFonts w:ascii="Arial" w:eastAsia="宋体" w:hAnsi="Arial" w:cs="Arial"/>
        </w:rPr>
        <w:t>的</w:t>
      </w:r>
      <w:r w:rsidR="00BB2D51">
        <w:rPr>
          <w:rFonts w:ascii="Arial" w:eastAsia="宋体" w:hAnsi="Arial" w:cs="Arial"/>
        </w:rPr>
        <w:t>贴标</w:t>
      </w:r>
      <w:r w:rsidR="0034377D" w:rsidRPr="00D817DD">
        <w:rPr>
          <w:rFonts w:ascii="Arial" w:eastAsia="宋体" w:hAnsi="Arial" w:cs="Arial"/>
        </w:rPr>
        <w:t>的具体内容</w:t>
      </w:r>
      <w:r w:rsidR="00711949" w:rsidRPr="00D817DD">
        <w:rPr>
          <w:rFonts w:ascii="Arial" w:eastAsia="宋体" w:hAnsi="Arial" w:cs="Arial"/>
        </w:rPr>
        <w:t>进行了描述</w:t>
      </w:r>
      <w:r w:rsidR="0034377D" w:rsidRPr="00D817DD">
        <w:rPr>
          <w:rFonts w:ascii="Arial" w:eastAsia="宋体" w:hAnsi="Arial" w:cs="Arial"/>
        </w:rPr>
        <w:t>。</w:t>
      </w:r>
    </w:p>
    <w:p w:rsidR="0034377D" w:rsidRPr="00D817DD" w:rsidRDefault="0034377D" w:rsidP="00C0594E">
      <w:pPr>
        <w:snapToGrid w:val="0"/>
        <w:spacing w:line="300" w:lineRule="auto"/>
        <w:rPr>
          <w:rFonts w:ascii="Arial" w:eastAsia="宋体" w:hAnsi="Arial" w:cs="Arial"/>
        </w:rPr>
      </w:pPr>
    </w:p>
    <w:p w:rsidR="00120FCD" w:rsidRPr="00D817DD" w:rsidRDefault="00120FCD" w:rsidP="00C0594E">
      <w:pPr>
        <w:snapToGrid w:val="0"/>
        <w:spacing w:line="300" w:lineRule="auto"/>
        <w:rPr>
          <w:rFonts w:ascii="Arial" w:eastAsia="宋体" w:hAnsi="Arial" w:cs="Arial"/>
        </w:rPr>
      </w:pPr>
      <w:r w:rsidRPr="00D817DD">
        <w:rPr>
          <w:rFonts w:ascii="Arial" w:eastAsia="宋体" w:hAnsi="Arial" w:cs="Arial"/>
        </w:rPr>
        <w:t xml:space="preserve">1. </w:t>
      </w:r>
      <w:r w:rsidRPr="00D817DD">
        <w:rPr>
          <w:rFonts w:ascii="Arial" w:eastAsia="宋体" w:hAnsi="Arial" w:cs="Arial"/>
          <w:u w:val="single"/>
        </w:rPr>
        <w:t>预期用途</w:t>
      </w:r>
    </w:p>
    <w:p w:rsidR="00120FCD" w:rsidRPr="00D817DD" w:rsidRDefault="00120FCD" w:rsidP="00C0594E">
      <w:pPr>
        <w:snapToGrid w:val="0"/>
        <w:spacing w:line="300" w:lineRule="auto"/>
        <w:rPr>
          <w:rFonts w:ascii="Arial" w:eastAsia="宋体" w:hAnsi="Arial" w:cs="Arial"/>
        </w:rPr>
      </w:pPr>
    </w:p>
    <w:p w:rsidR="00120FCD" w:rsidRPr="00D817DD" w:rsidRDefault="002A0BCA" w:rsidP="00C0594E">
      <w:pPr>
        <w:snapToGrid w:val="0"/>
        <w:spacing w:line="300" w:lineRule="auto"/>
        <w:rPr>
          <w:rFonts w:ascii="Arial" w:eastAsia="宋体" w:hAnsi="Arial" w:cs="Arial"/>
        </w:rPr>
      </w:pPr>
      <w:r w:rsidRPr="00D817DD">
        <w:rPr>
          <w:rFonts w:ascii="Arial" w:eastAsia="宋体" w:hAnsi="Arial" w:cs="Arial"/>
        </w:rPr>
        <w:t>在体外诊断</w:t>
      </w:r>
      <w:r w:rsidR="003E129A" w:rsidRPr="00D817DD">
        <w:rPr>
          <w:rFonts w:ascii="Arial" w:eastAsia="宋体" w:hAnsi="Arial" w:cs="Arial"/>
        </w:rPr>
        <w:t>器械</w:t>
      </w:r>
      <w:r w:rsidR="002E7D68" w:rsidRPr="00D817DD">
        <w:rPr>
          <w:rFonts w:ascii="Arial" w:eastAsia="宋体" w:hAnsi="Arial" w:cs="Arial"/>
        </w:rPr>
        <w:t>的</w:t>
      </w:r>
      <w:r w:rsidR="00BB2D51">
        <w:rPr>
          <w:rFonts w:ascii="Arial" w:eastAsia="宋体" w:hAnsi="Arial" w:cs="Arial"/>
        </w:rPr>
        <w:t>贴标</w:t>
      </w:r>
      <w:r w:rsidRPr="00D817DD">
        <w:rPr>
          <w:rFonts w:ascii="Arial" w:eastAsia="宋体" w:hAnsi="Arial" w:cs="Arial"/>
        </w:rPr>
        <w:t>中必须包含对产品预期用途的陈述。</w:t>
      </w:r>
      <w:r w:rsidR="00935CDF" w:rsidRPr="00D817DD">
        <w:rPr>
          <w:rFonts w:ascii="Arial" w:eastAsia="宋体" w:hAnsi="Arial" w:cs="Arial"/>
          <w:vertAlign w:val="superscript"/>
        </w:rPr>
        <w:t>6</w:t>
      </w:r>
      <w:r w:rsidRPr="00D817DD">
        <w:rPr>
          <w:rFonts w:ascii="Arial" w:eastAsia="宋体" w:hAnsi="Arial" w:cs="Arial"/>
        </w:rPr>
        <w:t>在所有已获许可</w:t>
      </w:r>
      <w:r w:rsidRPr="00D817DD">
        <w:rPr>
          <w:rFonts w:ascii="Arial" w:eastAsia="宋体" w:hAnsi="Arial" w:cs="Arial"/>
        </w:rPr>
        <w:t>510</w:t>
      </w:r>
      <w:r w:rsidR="00BB2D51">
        <w:rPr>
          <w:rFonts w:ascii="Arial" w:eastAsia="宋体" w:hAnsi="Arial" w:cs="Arial"/>
        </w:rPr>
        <w:t>（</w:t>
      </w:r>
      <w:r w:rsidRPr="00D817DD">
        <w:rPr>
          <w:rFonts w:ascii="Arial" w:eastAsia="宋体" w:hAnsi="Arial" w:cs="Arial"/>
        </w:rPr>
        <w:t>k</w:t>
      </w:r>
      <w:r w:rsidR="00BB2D51">
        <w:rPr>
          <w:rFonts w:ascii="Arial" w:eastAsia="宋体" w:hAnsi="Arial" w:cs="Arial"/>
        </w:rPr>
        <w:t>）提交资料</w:t>
      </w:r>
      <w:r w:rsidRPr="00D817DD">
        <w:rPr>
          <w:rFonts w:ascii="Arial" w:eastAsia="宋体" w:hAnsi="Arial" w:cs="Arial"/>
        </w:rPr>
        <w:t>的</w:t>
      </w:r>
      <w:r w:rsidR="00BB2D51">
        <w:rPr>
          <w:rFonts w:ascii="Arial" w:eastAsia="宋体" w:hAnsi="Arial" w:cs="Arial"/>
        </w:rPr>
        <w:t>贴标</w:t>
      </w:r>
      <w:r w:rsidRPr="00D817DD">
        <w:rPr>
          <w:rFonts w:ascii="Arial" w:eastAsia="宋体" w:hAnsi="Arial" w:cs="Arial"/>
        </w:rPr>
        <w:t>中</w:t>
      </w:r>
      <w:r w:rsidR="00D3423B" w:rsidRPr="00D817DD">
        <w:rPr>
          <w:rFonts w:ascii="Arial" w:eastAsia="宋体" w:hAnsi="Arial" w:cs="Arial"/>
        </w:rPr>
        <w:t>都包含了对预期用途的具体陈述。在本</w:t>
      </w:r>
      <w:r w:rsidR="00F503D8" w:rsidRPr="00D817DD">
        <w:rPr>
          <w:rFonts w:ascii="Arial" w:eastAsia="宋体" w:hAnsi="Arial" w:cs="Arial"/>
        </w:rPr>
        <w:t>指南</w:t>
      </w:r>
      <w:r w:rsidR="00D3423B" w:rsidRPr="00D817DD">
        <w:rPr>
          <w:rFonts w:ascii="Arial" w:eastAsia="宋体" w:hAnsi="Arial" w:cs="Arial"/>
        </w:rPr>
        <w:t>发布前已按</w:t>
      </w:r>
      <w:r w:rsidR="00D3423B" w:rsidRPr="00D817DD">
        <w:rPr>
          <w:rFonts w:ascii="Arial" w:eastAsia="宋体" w:hAnsi="Arial" w:cs="Arial"/>
        </w:rPr>
        <w:t>21 CFR 866.3330</w:t>
      </w:r>
      <w:r w:rsidR="00D3423B" w:rsidRPr="00D817DD">
        <w:rPr>
          <w:rFonts w:ascii="Arial" w:eastAsia="宋体" w:hAnsi="Arial" w:cs="Arial"/>
        </w:rPr>
        <w:t>的规定给予许可的流感检测</w:t>
      </w:r>
      <w:r w:rsidR="003E129A" w:rsidRPr="00D817DD">
        <w:rPr>
          <w:rFonts w:ascii="Arial" w:eastAsia="宋体" w:hAnsi="Arial" w:cs="Arial"/>
        </w:rPr>
        <w:t>器械</w:t>
      </w:r>
      <w:r w:rsidR="00D3423B" w:rsidRPr="00D817DD">
        <w:rPr>
          <w:rFonts w:ascii="Arial" w:eastAsia="宋体" w:hAnsi="Arial" w:cs="Arial"/>
        </w:rPr>
        <w:t>可能包含</w:t>
      </w:r>
      <w:r w:rsidR="003B0B2E" w:rsidRPr="00D817DD">
        <w:rPr>
          <w:rFonts w:ascii="Arial" w:eastAsia="宋体" w:hAnsi="Arial" w:cs="Arial"/>
        </w:rPr>
        <w:t>的</w:t>
      </w:r>
      <w:r w:rsidR="00D3423B" w:rsidRPr="00D817DD">
        <w:rPr>
          <w:rFonts w:ascii="Arial" w:eastAsia="宋体" w:hAnsi="Arial" w:cs="Arial"/>
        </w:rPr>
        <w:t>有关需对阴性检验结果</w:t>
      </w:r>
      <w:r w:rsidR="00EA6420" w:rsidRPr="00D817DD">
        <w:rPr>
          <w:rFonts w:ascii="Arial" w:eastAsia="宋体" w:hAnsi="Arial" w:cs="Arial"/>
        </w:rPr>
        <w:t>进行确认的陈述。</w:t>
      </w:r>
      <w:r w:rsidR="00D1232F" w:rsidRPr="00D817DD">
        <w:rPr>
          <w:rFonts w:ascii="Arial" w:eastAsia="宋体" w:hAnsi="Arial" w:cs="Arial"/>
        </w:rPr>
        <w:t>与</w:t>
      </w:r>
      <w:r w:rsidR="00EA6420" w:rsidRPr="00D817DD">
        <w:rPr>
          <w:rFonts w:ascii="Arial" w:eastAsia="宋体" w:hAnsi="Arial" w:cs="Arial"/>
        </w:rPr>
        <w:t>体外诊断</w:t>
      </w:r>
      <w:r w:rsidR="003E129A" w:rsidRPr="00D817DD">
        <w:rPr>
          <w:rFonts w:ascii="Arial" w:eastAsia="宋体" w:hAnsi="Arial" w:cs="Arial"/>
        </w:rPr>
        <w:t>器械</w:t>
      </w:r>
      <w:r w:rsidR="00D1232F" w:rsidRPr="00D817DD">
        <w:rPr>
          <w:rFonts w:ascii="Arial" w:eastAsia="宋体" w:hAnsi="Arial" w:cs="Arial"/>
        </w:rPr>
        <w:t>的</w:t>
      </w:r>
      <w:r w:rsidR="00BB2D51">
        <w:rPr>
          <w:rFonts w:ascii="Arial" w:eastAsia="宋体" w:hAnsi="Arial" w:cs="Arial"/>
        </w:rPr>
        <w:t>标签</w:t>
      </w:r>
      <w:r w:rsidR="00D1232F" w:rsidRPr="00D817DD">
        <w:rPr>
          <w:rFonts w:ascii="Arial" w:eastAsia="宋体" w:hAnsi="Arial" w:cs="Arial"/>
        </w:rPr>
        <w:t>一样</w:t>
      </w:r>
      <w:r w:rsidR="00EA6420" w:rsidRPr="00D817DD">
        <w:rPr>
          <w:rFonts w:ascii="Arial" w:eastAsia="宋体" w:hAnsi="Arial" w:cs="Arial"/>
        </w:rPr>
        <w:t>，食品药品监督管理局</w:t>
      </w:r>
      <w:r w:rsidR="00C81D6C" w:rsidRPr="00D817DD">
        <w:rPr>
          <w:rFonts w:ascii="Arial" w:eastAsia="宋体" w:hAnsi="Arial" w:cs="Arial"/>
        </w:rPr>
        <w:t>建议在拟</w:t>
      </w:r>
      <w:r w:rsidR="00561910" w:rsidRPr="00D817DD">
        <w:rPr>
          <w:rFonts w:ascii="Arial" w:eastAsia="宋体" w:hAnsi="Arial" w:cs="Arial"/>
        </w:rPr>
        <w:t>一般</w:t>
      </w:r>
      <w:r w:rsidR="00C81D6C" w:rsidRPr="00D817DD">
        <w:rPr>
          <w:rFonts w:ascii="Arial" w:eastAsia="宋体" w:hAnsi="Arial" w:cs="Arial"/>
        </w:rPr>
        <w:t>检测甲型流感（或甲型</w:t>
      </w:r>
      <w:r w:rsidR="00C81D6C" w:rsidRPr="00D817DD">
        <w:rPr>
          <w:rFonts w:ascii="Arial" w:eastAsia="宋体" w:hAnsi="Arial" w:cs="Arial"/>
        </w:rPr>
        <w:t>/</w:t>
      </w:r>
      <w:r w:rsidR="00C81D6C" w:rsidRPr="00D817DD">
        <w:rPr>
          <w:rFonts w:ascii="Arial" w:eastAsia="宋体" w:hAnsi="Arial" w:cs="Arial"/>
        </w:rPr>
        <w:t>乙型流感）的体外诊断</w:t>
      </w:r>
      <w:r w:rsidR="003E129A" w:rsidRPr="00D817DD">
        <w:rPr>
          <w:rFonts w:ascii="Arial" w:eastAsia="宋体" w:hAnsi="Arial" w:cs="Arial"/>
        </w:rPr>
        <w:t>器械</w:t>
      </w:r>
      <w:r w:rsidR="00C81D6C" w:rsidRPr="00D817DD">
        <w:rPr>
          <w:rFonts w:ascii="Arial" w:eastAsia="宋体" w:hAnsi="Arial" w:cs="Arial"/>
        </w:rPr>
        <w:t>的</w:t>
      </w:r>
      <w:r w:rsidR="00BB2D51">
        <w:rPr>
          <w:rFonts w:ascii="Arial" w:eastAsia="宋体" w:hAnsi="Arial" w:cs="Arial"/>
        </w:rPr>
        <w:t>贴标</w:t>
      </w:r>
      <w:r w:rsidR="00C81D6C" w:rsidRPr="00D817DD">
        <w:rPr>
          <w:rFonts w:ascii="Arial" w:eastAsia="宋体" w:hAnsi="Arial" w:cs="Arial"/>
        </w:rPr>
        <w:t>中对预期用途的陈述应以此类陈述予以阐明：</w:t>
      </w:r>
      <w:r w:rsidR="00C81D6C" w:rsidRPr="00D817DD">
        <w:rPr>
          <w:rFonts w:ascii="Arial" w:eastAsia="宋体" w:hAnsi="Arial" w:cs="Arial"/>
        </w:rPr>
        <w:t>“</w:t>
      </w:r>
      <w:r w:rsidR="00C81D6C" w:rsidRPr="00D817DD">
        <w:rPr>
          <w:rFonts w:ascii="Arial" w:eastAsia="宋体" w:hAnsi="Arial" w:cs="Arial"/>
        </w:rPr>
        <w:t>阴性检验结果为推测结果，建议通过细胞培养对结果予以确认。阴性结果不排除存在流感病毒感染，不应将其作为治疗或其它管理决策的唯一基础。</w:t>
      </w:r>
      <w:r w:rsidR="00C81D6C" w:rsidRPr="00D817DD">
        <w:rPr>
          <w:rFonts w:ascii="Arial" w:eastAsia="宋体" w:hAnsi="Arial" w:cs="Arial"/>
        </w:rPr>
        <w:t>”</w:t>
      </w:r>
    </w:p>
    <w:p w:rsidR="00880196" w:rsidRPr="00D817DD" w:rsidRDefault="00880196" w:rsidP="00C0594E">
      <w:pPr>
        <w:snapToGrid w:val="0"/>
        <w:spacing w:line="300" w:lineRule="auto"/>
        <w:rPr>
          <w:rFonts w:ascii="Arial" w:eastAsia="宋体" w:hAnsi="Arial" w:cs="Arial"/>
        </w:rPr>
      </w:pPr>
      <w:r w:rsidRPr="00D817DD">
        <w:rPr>
          <w:rFonts w:ascii="Arial" w:eastAsia="宋体" w:hAnsi="Arial" w:cs="Arial"/>
        </w:rPr>
        <w:t>________________________________</w:t>
      </w:r>
    </w:p>
    <w:p w:rsidR="00080B56" w:rsidRPr="00BE1632" w:rsidRDefault="00080B56" w:rsidP="00C0594E">
      <w:pPr>
        <w:snapToGrid w:val="0"/>
        <w:spacing w:line="300" w:lineRule="auto"/>
        <w:rPr>
          <w:rFonts w:ascii="Arial" w:eastAsia="宋体" w:hAnsi="Arial" w:cs="Arial"/>
          <w:sz w:val="18"/>
          <w:szCs w:val="18"/>
        </w:rPr>
      </w:pPr>
      <w:r w:rsidRPr="00BE1632">
        <w:rPr>
          <w:rFonts w:ascii="Arial" w:eastAsia="宋体" w:hAnsi="Arial" w:cs="Arial"/>
          <w:sz w:val="18"/>
          <w:szCs w:val="18"/>
          <w:vertAlign w:val="superscript"/>
        </w:rPr>
        <w:t>4</w:t>
      </w:r>
      <w:r w:rsidRPr="00BE1632">
        <w:rPr>
          <w:rFonts w:ascii="Arial" w:eastAsia="宋体" w:hAnsi="Arial" w:cs="Arial"/>
          <w:sz w:val="18"/>
          <w:szCs w:val="18"/>
        </w:rPr>
        <w:t>法案将</w:t>
      </w:r>
      <w:r w:rsidRPr="00BE1632">
        <w:rPr>
          <w:rFonts w:ascii="Arial" w:eastAsia="宋体" w:hAnsi="Arial" w:cs="Arial"/>
          <w:sz w:val="18"/>
          <w:szCs w:val="18"/>
        </w:rPr>
        <w:t>“</w:t>
      </w:r>
      <w:r w:rsidR="00BB2D51">
        <w:rPr>
          <w:rFonts w:ascii="Arial" w:eastAsia="宋体" w:hAnsi="Arial" w:cs="Arial"/>
          <w:sz w:val="18"/>
          <w:szCs w:val="18"/>
        </w:rPr>
        <w:t>标签</w:t>
      </w:r>
      <w:r w:rsidRPr="00BE1632">
        <w:rPr>
          <w:rFonts w:ascii="Arial" w:eastAsia="宋体" w:hAnsi="Arial" w:cs="Arial"/>
          <w:sz w:val="18"/>
          <w:szCs w:val="18"/>
        </w:rPr>
        <w:t>（</w:t>
      </w:r>
      <w:r w:rsidRPr="00BE1632">
        <w:rPr>
          <w:rFonts w:ascii="Arial" w:eastAsia="宋体" w:hAnsi="Arial" w:cs="Arial"/>
          <w:sz w:val="18"/>
          <w:szCs w:val="18"/>
        </w:rPr>
        <w:t>lab</w:t>
      </w:r>
      <w:r w:rsidR="00711949" w:rsidRPr="00BE1632">
        <w:rPr>
          <w:rFonts w:ascii="Arial" w:eastAsia="宋体" w:hAnsi="Arial" w:cs="Arial"/>
          <w:sz w:val="18"/>
          <w:szCs w:val="18"/>
        </w:rPr>
        <w:t>e</w:t>
      </w:r>
      <w:r w:rsidRPr="00BE1632">
        <w:rPr>
          <w:rFonts w:ascii="Arial" w:eastAsia="宋体" w:hAnsi="Arial" w:cs="Arial"/>
          <w:sz w:val="18"/>
          <w:szCs w:val="18"/>
        </w:rPr>
        <w:t>l</w:t>
      </w:r>
      <w:r w:rsidRPr="00BE1632">
        <w:rPr>
          <w:rFonts w:ascii="Arial" w:eastAsia="宋体" w:hAnsi="Arial" w:cs="Arial"/>
          <w:sz w:val="18"/>
          <w:szCs w:val="18"/>
        </w:rPr>
        <w:t>）</w:t>
      </w:r>
      <w:r w:rsidRPr="00BE1632">
        <w:rPr>
          <w:rFonts w:ascii="Arial" w:eastAsia="宋体" w:hAnsi="Arial" w:cs="Arial"/>
          <w:sz w:val="18"/>
          <w:szCs w:val="18"/>
        </w:rPr>
        <w:t>”</w:t>
      </w:r>
      <w:r w:rsidRPr="00BE1632">
        <w:rPr>
          <w:rFonts w:ascii="Arial" w:eastAsia="宋体" w:hAnsi="Arial" w:cs="Arial"/>
          <w:sz w:val="18"/>
          <w:szCs w:val="18"/>
        </w:rPr>
        <w:t>定义为</w:t>
      </w:r>
      <w:r w:rsidRPr="00BE1632">
        <w:rPr>
          <w:rFonts w:ascii="Arial" w:eastAsia="宋体" w:hAnsi="Arial" w:cs="Arial"/>
          <w:sz w:val="18"/>
          <w:szCs w:val="18"/>
        </w:rPr>
        <w:t>“</w:t>
      </w:r>
      <w:r w:rsidR="00330D9F" w:rsidRPr="00BE1632">
        <w:rPr>
          <w:rFonts w:ascii="Arial" w:eastAsia="宋体" w:hAnsi="Arial" w:cs="Arial"/>
          <w:sz w:val="18"/>
          <w:szCs w:val="18"/>
        </w:rPr>
        <w:t>在</w:t>
      </w:r>
      <w:r w:rsidR="004B2DB7" w:rsidRPr="00BE1632">
        <w:rPr>
          <w:rFonts w:ascii="Arial" w:eastAsia="宋体" w:hAnsi="Arial" w:cs="Arial"/>
          <w:sz w:val="18"/>
          <w:szCs w:val="18"/>
        </w:rPr>
        <w:t>任</w:t>
      </w:r>
      <w:r w:rsidR="00330D9F" w:rsidRPr="00BE1632">
        <w:rPr>
          <w:rFonts w:ascii="Arial" w:eastAsia="宋体" w:hAnsi="Arial" w:cs="Arial"/>
          <w:sz w:val="18"/>
          <w:szCs w:val="18"/>
        </w:rPr>
        <w:t>何物品的直接包装上</w:t>
      </w:r>
      <w:r w:rsidR="000C739A" w:rsidRPr="00BE1632">
        <w:rPr>
          <w:rFonts w:ascii="Arial" w:eastAsia="宋体" w:hAnsi="Arial" w:cs="Arial"/>
          <w:sz w:val="18"/>
          <w:szCs w:val="18"/>
        </w:rPr>
        <w:t>显示的书面、印刷或图形材料</w:t>
      </w:r>
      <w:r w:rsidR="004B2DB7" w:rsidRPr="00BE1632">
        <w:rPr>
          <w:rFonts w:ascii="Arial" w:eastAsia="宋体" w:hAnsi="Arial" w:cs="Arial"/>
          <w:sz w:val="18"/>
          <w:szCs w:val="18"/>
        </w:rPr>
        <w:t>”</w:t>
      </w:r>
      <w:r w:rsidR="00455FCF" w:rsidRPr="00BE1632">
        <w:rPr>
          <w:rFonts w:ascii="Arial" w:eastAsia="宋体" w:hAnsi="Arial" w:cs="Arial"/>
          <w:sz w:val="18"/>
          <w:szCs w:val="18"/>
        </w:rPr>
        <w:t>并提出了一个具体要求：</w:t>
      </w:r>
      <w:r w:rsidR="00455FCF" w:rsidRPr="00BE1632">
        <w:rPr>
          <w:rFonts w:ascii="Arial" w:eastAsia="宋体" w:hAnsi="Arial" w:cs="Arial"/>
          <w:sz w:val="18"/>
          <w:szCs w:val="18"/>
        </w:rPr>
        <w:t>“</w:t>
      </w:r>
      <w:r w:rsidR="00CF672A" w:rsidRPr="00BE1632">
        <w:rPr>
          <w:rFonts w:ascii="Arial" w:eastAsia="宋体" w:hAnsi="Arial" w:cs="Arial"/>
          <w:sz w:val="18"/>
          <w:szCs w:val="18"/>
        </w:rPr>
        <w:t>除非该物品的零售包装上有任何信息或该信息通过外包装容易读出，否则</w:t>
      </w:r>
      <w:r w:rsidR="00BB2D51">
        <w:rPr>
          <w:rFonts w:ascii="Arial" w:eastAsia="宋体" w:hAnsi="Arial" w:cs="Arial"/>
          <w:sz w:val="18"/>
          <w:szCs w:val="18"/>
        </w:rPr>
        <w:t>贴标</w:t>
      </w:r>
      <w:r w:rsidR="003B0B2E" w:rsidRPr="00BE1632">
        <w:rPr>
          <w:rFonts w:ascii="Arial" w:eastAsia="宋体" w:hAnsi="Arial" w:cs="Arial"/>
          <w:sz w:val="18"/>
          <w:szCs w:val="18"/>
        </w:rPr>
        <w:t>上出现的任何单词、陈述或其他信息不得视为符合规定。</w:t>
      </w:r>
      <w:r w:rsidR="00455FCF" w:rsidRPr="00BE1632">
        <w:rPr>
          <w:rFonts w:ascii="Arial" w:eastAsia="宋体" w:hAnsi="Arial" w:cs="Arial"/>
          <w:sz w:val="18"/>
          <w:szCs w:val="18"/>
        </w:rPr>
        <w:t>”</w:t>
      </w:r>
      <w:r w:rsidR="00455FCF" w:rsidRPr="00BE1632">
        <w:rPr>
          <w:rFonts w:ascii="Arial" w:eastAsia="宋体" w:hAnsi="Arial" w:cs="Arial"/>
          <w:sz w:val="18"/>
          <w:szCs w:val="18"/>
        </w:rPr>
        <w:t>（法案第</w:t>
      </w:r>
      <w:r w:rsidR="00455FCF" w:rsidRPr="00BE1632">
        <w:rPr>
          <w:rFonts w:ascii="Arial" w:eastAsia="宋体" w:hAnsi="Arial" w:cs="Arial"/>
          <w:sz w:val="18"/>
          <w:szCs w:val="18"/>
        </w:rPr>
        <w:t>201</w:t>
      </w:r>
      <w:r w:rsidR="00BB2D51">
        <w:rPr>
          <w:rFonts w:ascii="Arial" w:eastAsia="宋体" w:hAnsi="Arial" w:cs="Arial"/>
          <w:sz w:val="18"/>
          <w:szCs w:val="18"/>
        </w:rPr>
        <w:t>（</w:t>
      </w:r>
      <w:r w:rsidR="00455FCF" w:rsidRPr="00BE1632">
        <w:rPr>
          <w:rFonts w:ascii="Arial" w:eastAsia="宋体" w:hAnsi="Arial" w:cs="Arial"/>
          <w:sz w:val="18"/>
          <w:szCs w:val="18"/>
        </w:rPr>
        <w:t>k</w:t>
      </w:r>
      <w:r w:rsidR="00BB2D51">
        <w:rPr>
          <w:rFonts w:ascii="Arial" w:eastAsia="宋体" w:hAnsi="Arial" w:cs="Arial"/>
          <w:sz w:val="18"/>
          <w:szCs w:val="18"/>
        </w:rPr>
        <w:t>）</w:t>
      </w:r>
      <w:r w:rsidR="00FB04A2" w:rsidRPr="00BE1632">
        <w:rPr>
          <w:rFonts w:ascii="Arial" w:eastAsia="宋体" w:hAnsi="Arial" w:cs="Arial"/>
          <w:sz w:val="18"/>
          <w:szCs w:val="18"/>
        </w:rPr>
        <w:t>部分</w:t>
      </w:r>
      <w:r w:rsidR="00455FCF" w:rsidRPr="00BE1632">
        <w:rPr>
          <w:rFonts w:ascii="Arial" w:eastAsia="宋体" w:hAnsi="Arial" w:cs="Arial"/>
          <w:sz w:val="18"/>
          <w:szCs w:val="18"/>
        </w:rPr>
        <w:t>、</w:t>
      </w:r>
      <w:r w:rsidR="00455FCF" w:rsidRPr="00BE1632">
        <w:rPr>
          <w:rFonts w:ascii="Arial" w:eastAsia="宋体" w:hAnsi="Arial" w:cs="Arial"/>
          <w:sz w:val="18"/>
          <w:szCs w:val="18"/>
        </w:rPr>
        <w:t>21 USC 321</w:t>
      </w:r>
      <w:r w:rsidR="00BB2D51">
        <w:rPr>
          <w:rFonts w:ascii="Arial" w:eastAsia="宋体" w:hAnsi="Arial" w:cs="Arial"/>
          <w:sz w:val="18"/>
          <w:szCs w:val="18"/>
        </w:rPr>
        <w:t>（</w:t>
      </w:r>
      <w:r w:rsidR="00455FCF" w:rsidRPr="00BE1632">
        <w:rPr>
          <w:rFonts w:ascii="Arial" w:eastAsia="宋体" w:hAnsi="Arial" w:cs="Arial"/>
          <w:sz w:val="18"/>
          <w:szCs w:val="18"/>
        </w:rPr>
        <w:t>k</w:t>
      </w:r>
      <w:r w:rsidR="00BB2D51">
        <w:rPr>
          <w:rFonts w:ascii="Arial" w:eastAsia="宋体" w:hAnsi="Arial" w:cs="Arial"/>
          <w:sz w:val="18"/>
          <w:szCs w:val="18"/>
        </w:rPr>
        <w:t>）</w:t>
      </w:r>
      <w:r w:rsidR="00455FCF" w:rsidRPr="00BE1632">
        <w:rPr>
          <w:rFonts w:ascii="Arial" w:eastAsia="宋体" w:hAnsi="Arial" w:cs="Arial"/>
          <w:sz w:val="18"/>
          <w:szCs w:val="18"/>
        </w:rPr>
        <w:t>）</w:t>
      </w:r>
      <w:r w:rsidR="00330343" w:rsidRPr="00BE1632">
        <w:rPr>
          <w:rFonts w:ascii="Arial" w:eastAsia="宋体" w:hAnsi="Arial" w:cs="Arial"/>
          <w:sz w:val="18"/>
          <w:szCs w:val="18"/>
        </w:rPr>
        <w:t>法案将</w:t>
      </w:r>
      <w:r w:rsidR="00330343" w:rsidRPr="00BE1632">
        <w:rPr>
          <w:rFonts w:ascii="Arial" w:eastAsia="宋体" w:hAnsi="Arial" w:cs="Arial"/>
          <w:sz w:val="18"/>
          <w:szCs w:val="18"/>
        </w:rPr>
        <w:t>“</w:t>
      </w:r>
      <w:r w:rsidR="00BB2D51">
        <w:rPr>
          <w:rFonts w:ascii="Arial" w:eastAsia="宋体" w:hAnsi="Arial" w:cs="Arial"/>
          <w:sz w:val="18"/>
          <w:szCs w:val="18"/>
        </w:rPr>
        <w:t>贴标</w:t>
      </w:r>
      <w:r w:rsidR="00330343" w:rsidRPr="00BE1632">
        <w:rPr>
          <w:rFonts w:ascii="Arial" w:eastAsia="宋体" w:hAnsi="Arial" w:cs="Arial"/>
          <w:sz w:val="18"/>
          <w:szCs w:val="18"/>
        </w:rPr>
        <w:t>（</w:t>
      </w:r>
      <w:r w:rsidR="00330343" w:rsidRPr="00BE1632">
        <w:rPr>
          <w:rFonts w:ascii="Arial" w:eastAsia="宋体" w:hAnsi="Arial" w:cs="Arial"/>
          <w:sz w:val="18"/>
          <w:szCs w:val="18"/>
        </w:rPr>
        <w:t>labeling</w:t>
      </w:r>
      <w:r w:rsidR="00330343" w:rsidRPr="00BE1632">
        <w:rPr>
          <w:rFonts w:ascii="Arial" w:eastAsia="宋体" w:hAnsi="Arial" w:cs="Arial"/>
          <w:sz w:val="18"/>
          <w:szCs w:val="18"/>
        </w:rPr>
        <w:t>）</w:t>
      </w:r>
      <w:r w:rsidR="00330343" w:rsidRPr="00BE1632">
        <w:rPr>
          <w:rFonts w:ascii="Arial" w:eastAsia="宋体" w:hAnsi="Arial" w:cs="Arial"/>
          <w:sz w:val="18"/>
          <w:szCs w:val="18"/>
        </w:rPr>
        <w:t>”</w:t>
      </w:r>
      <w:r w:rsidR="00330343" w:rsidRPr="00BE1632">
        <w:rPr>
          <w:rFonts w:ascii="Arial" w:eastAsia="宋体" w:hAnsi="Arial" w:cs="Arial"/>
          <w:sz w:val="18"/>
          <w:szCs w:val="18"/>
        </w:rPr>
        <w:t>定义为</w:t>
      </w:r>
      <w:r w:rsidR="006100FC" w:rsidRPr="00BE1632">
        <w:rPr>
          <w:rFonts w:ascii="Arial" w:eastAsia="宋体" w:hAnsi="Arial" w:cs="Arial"/>
          <w:sz w:val="18"/>
          <w:szCs w:val="18"/>
        </w:rPr>
        <w:t>“</w:t>
      </w:r>
      <w:r w:rsidR="007B23B3" w:rsidRPr="00BE1632">
        <w:rPr>
          <w:rFonts w:ascii="Arial" w:eastAsia="宋体" w:hAnsi="Arial" w:cs="Arial"/>
          <w:sz w:val="18"/>
          <w:szCs w:val="18"/>
        </w:rPr>
        <w:t>（</w:t>
      </w:r>
      <w:r w:rsidR="007B23B3" w:rsidRPr="00BE1632">
        <w:rPr>
          <w:rFonts w:ascii="Arial" w:eastAsia="宋体" w:hAnsi="Arial" w:cs="Arial"/>
          <w:sz w:val="18"/>
          <w:szCs w:val="18"/>
        </w:rPr>
        <w:t>1</w:t>
      </w:r>
      <w:r w:rsidR="007B23B3" w:rsidRPr="00BE1632">
        <w:rPr>
          <w:rFonts w:ascii="Arial" w:eastAsia="宋体" w:hAnsi="Arial" w:cs="Arial"/>
          <w:sz w:val="18"/>
          <w:szCs w:val="18"/>
        </w:rPr>
        <w:t>）在任何物品</w:t>
      </w:r>
      <w:r w:rsidR="006100FC" w:rsidRPr="00BE1632">
        <w:rPr>
          <w:rFonts w:ascii="Arial" w:eastAsia="宋体" w:hAnsi="Arial" w:cs="Arial"/>
          <w:sz w:val="18"/>
          <w:szCs w:val="18"/>
        </w:rPr>
        <w:t>或</w:t>
      </w:r>
      <w:r w:rsidR="007B23B3" w:rsidRPr="00BE1632">
        <w:rPr>
          <w:rFonts w:ascii="Arial" w:eastAsia="宋体" w:hAnsi="Arial" w:cs="Arial"/>
          <w:sz w:val="18"/>
          <w:szCs w:val="18"/>
        </w:rPr>
        <w:t>物品的任何包装上</w:t>
      </w:r>
      <w:r w:rsidR="006100FC" w:rsidRPr="00BE1632">
        <w:rPr>
          <w:rFonts w:ascii="Arial" w:eastAsia="宋体" w:hAnsi="Arial" w:cs="Arial"/>
          <w:sz w:val="18"/>
          <w:szCs w:val="18"/>
        </w:rPr>
        <w:t>显示的</w:t>
      </w:r>
      <w:r w:rsidR="007B23B3" w:rsidRPr="00BE1632">
        <w:rPr>
          <w:rFonts w:ascii="Arial" w:eastAsia="宋体" w:hAnsi="Arial" w:cs="Arial"/>
          <w:sz w:val="18"/>
          <w:szCs w:val="18"/>
        </w:rPr>
        <w:t>或（</w:t>
      </w:r>
      <w:r w:rsidR="007B23B3" w:rsidRPr="00BE1632">
        <w:rPr>
          <w:rFonts w:ascii="Arial" w:eastAsia="宋体" w:hAnsi="Arial" w:cs="Arial"/>
          <w:sz w:val="18"/>
          <w:szCs w:val="18"/>
        </w:rPr>
        <w:t>2</w:t>
      </w:r>
      <w:r w:rsidR="007B23B3" w:rsidRPr="00BE1632">
        <w:rPr>
          <w:rFonts w:ascii="Arial" w:eastAsia="宋体" w:hAnsi="Arial" w:cs="Arial"/>
          <w:sz w:val="18"/>
          <w:szCs w:val="18"/>
        </w:rPr>
        <w:t>）</w:t>
      </w:r>
      <w:r w:rsidR="006100FC" w:rsidRPr="00BE1632">
        <w:rPr>
          <w:rFonts w:ascii="Arial" w:eastAsia="宋体" w:hAnsi="Arial" w:cs="Arial"/>
          <w:sz w:val="18"/>
          <w:szCs w:val="18"/>
        </w:rPr>
        <w:t>与物品相伴随的所有</w:t>
      </w:r>
      <w:r w:rsidR="00BB2D51">
        <w:rPr>
          <w:rFonts w:ascii="Arial" w:eastAsia="宋体" w:hAnsi="Arial" w:cs="Arial"/>
          <w:sz w:val="18"/>
          <w:szCs w:val="18"/>
        </w:rPr>
        <w:t>标签</w:t>
      </w:r>
      <w:r w:rsidR="006100FC" w:rsidRPr="00BE1632">
        <w:rPr>
          <w:rFonts w:ascii="Arial" w:eastAsia="宋体" w:hAnsi="Arial" w:cs="Arial"/>
          <w:sz w:val="18"/>
          <w:szCs w:val="18"/>
        </w:rPr>
        <w:t>和其它书面、印刷或图形材料。</w:t>
      </w:r>
      <w:r w:rsidR="006100FC" w:rsidRPr="00BE1632">
        <w:rPr>
          <w:rFonts w:ascii="Arial" w:eastAsia="宋体" w:hAnsi="Arial" w:cs="Arial"/>
          <w:sz w:val="18"/>
          <w:szCs w:val="18"/>
        </w:rPr>
        <w:t>”</w:t>
      </w:r>
      <w:r w:rsidR="006100FC" w:rsidRPr="00BE1632">
        <w:rPr>
          <w:rFonts w:ascii="Arial" w:eastAsia="宋体" w:hAnsi="Arial" w:cs="Arial"/>
          <w:sz w:val="18"/>
          <w:szCs w:val="18"/>
        </w:rPr>
        <w:t>（第</w:t>
      </w:r>
      <w:r w:rsidR="006100FC" w:rsidRPr="00BE1632">
        <w:rPr>
          <w:rFonts w:ascii="Arial" w:eastAsia="宋体" w:hAnsi="Arial" w:cs="Arial"/>
          <w:sz w:val="18"/>
          <w:szCs w:val="18"/>
        </w:rPr>
        <w:t>201</w:t>
      </w:r>
      <w:r w:rsidR="00BB2D51">
        <w:rPr>
          <w:rFonts w:ascii="Arial" w:eastAsia="宋体" w:hAnsi="Arial" w:cs="Arial"/>
          <w:sz w:val="18"/>
          <w:szCs w:val="18"/>
        </w:rPr>
        <w:t>（</w:t>
      </w:r>
      <w:r w:rsidR="006100FC" w:rsidRPr="00BE1632">
        <w:rPr>
          <w:rFonts w:ascii="Arial" w:eastAsia="宋体" w:hAnsi="Arial" w:cs="Arial"/>
          <w:sz w:val="18"/>
          <w:szCs w:val="18"/>
        </w:rPr>
        <w:t>m</w:t>
      </w:r>
      <w:r w:rsidR="00BB2D51">
        <w:rPr>
          <w:rFonts w:ascii="Arial" w:eastAsia="宋体" w:hAnsi="Arial" w:cs="Arial"/>
          <w:sz w:val="18"/>
          <w:szCs w:val="18"/>
        </w:rPr>
        <w:t>）</w:t>
      </w:r>
      <w:r w:rsidR="00FB04A2" w:rsidRPr="00BE1632">
        <w:rPr>
          <w:rFonts w:ascii="Arial" w:eastAsia="宋体" w:hAnsi="Arial" w:cs="Arial"/>
          <w:sz w:val="18"/>
          <w:szCs w:val="18"/>
        </w:rPr>
        <w:t>部分</w:t>
      </w:r>
      <w:r w:rsidR="006100FC" w:rsidRPr="00BE1632">
        <w:rPr>
          <w:rFonts w:ascii="Arial" w:eastAsia="宋体" w:hAnsi="Arial" w:cs="Arial"/>
          <w:sz w:val="18"/>
          <w:szCs w:val="18"/>
        </w:rPr>
        <w:t>、</w:t>
      </w:r>
      <w:r w:rsidR="006100FC" w:rsidRPr="00BE1632">
        <w:rPr>
          <w:rFonts w:ascii="Arial" w:eastAsia="宋体" w:hAnsi="Arial" w:cs="Arial"/>
          <w:sz w:val="18"/>
          <w:szCs w:val="18"/>
        </w:rPr>
        <w:t>201 USC 321</w:t>
      </w:r>
      <w:r w:rsidR="00BB2D51">
        <w:rPr>
          <w:rFonts w:ascii="Arial" w:eastAsia="宋体" w:hAnsi="Arial" w:cs="Arial"/>
          <w:sz w:val="18"/>
          <w:szCs w:val="18"/>
        </w:rPr>
        <w:t>（</w:t>
      </w:r>
      <w:r w:rsidR="006100FC" w:rsidRPr="00BE1632">
        <w:rPr>
          <w:rFonts w:ascii="Arial" w:eastAsia="宋体" w:hAnsi="Arial" w:cs="Arial"/>
          <w:sz w:val="18"/>
          <w:szCs w:val="18"/>
        </w:rPr>
        <w:t>m</w:t>
      </w:r>
      <w:r w:rsidR="00BB2D51">
        <w:rPr>
          <w:rFonts w:ascii="Arial" w:eastAsia="宋体" w:hAnsi="Arial" w:cs="Arial"/>
          <w:sz w:val="18"/>
          <w:szCs w:val="18"/>
        </w:rPr>
        <w:t>）</w:t>
      </w:r>
      <w:r w:rsidR="006100FC" w:rsidRPr="00BE1632">
        <w:rPr>
          <w:rFonts w:ascii="Arial" w:eastAsia="宋体" w:hAnsi="Arial" w:cs="Arial"/>
          <w:sz w:val="18"/>
          <w:szCs w:val="18"/>
        </w:rPr>
        <w:t>）</w:t>
      </w:r>
      <w:r w:rsidR="0019627D" w:rsidRPr="00BE1632">
        <w:rPr>
          <w:rFonts w:ascii="Arial" w:eastAsia="宋体" w:hAnsi="Arial" w:cs="Arial"/>
          <w:sz w:val="18"/>
          <w:szCs w:val="18"/>
        </w:rPr>
        <w:t>在</w:t>
      </w:r>
      <w:r w:rsidR="0019627D" w:rsidRPr="00BE1632">
        <w:rPr>
          <w:rFonts w:ascii="Arial" w:eastAsia="宋体" w:hAnsi="Arial" w:cs="Arial"/>
          <w:sz w:val="18"/>
          <w:szCs w:val="18"/>
        </w:rPr>
        <w:t>21 CFR 809.10</w:t>
      </w:r>
      <w:r w:rsidR="0019627D" w:rsidRPr="00BE1632">
        <w:rPr>
          <w:rFonts w:ascii="Arial" w:eastAsia="宋体" w:hAnsi="Arial" w:cs="Arial"/>
          <w:sz w:val="18"/>
          <w:szCs w:val="18"/>
        </w:rPr>
        <w:t>部分描述的体外诊断</w:t>
      </w:r>
      <w:r w:rsidR="003E129A" w:rsidRPr="00BE1632">
        <w:rPr>
          <w:rFonts w:ascii="Arial" w:eastAsia="宋体" w:hAnsi="Arial" w:cs="Arial"/>
          <w:sz w:val="18"/>
          <w:szCs w:val="18"/>
        </w:rPr>
        <w:t>器械</w:t>
      </w:r>
      <w:r w:rsidR="00BB2D51">
        <w:rPr>
          <w:rFonts w:ascii="Arial" w:eastAsia="宋体" w:hAnsi="Arial" w:cs="Arial"/>
          <w:sz w:val="18"/>
          <w:szCs w:val="18"/>
        </w:rPr>
        <w:t>贴标</w:t>
      </w:r>
      <w:r w:rsidR="0019627D" w:rsidRPr="00BE1632">
        <w:rPr>
          <w:rFonts w:ascii="Arial" w:eastAsia="宋体" w:hAnsi="Arial" w:cs="Arial"/>
          <w:sz w:val="18"/>
          <w:szCs w:val="18"/>
        </w:rPr>
        <w:t>规则遵循了这种区分并</w:t>
      </w:r>
      <w:r w:rsidR="007B6101" w:rsidRPr="00BE1632">
        <w:rPr>
          <w:rFonts w:ascii="Arial" w:eastAsia="宋体" w:hAnsi="Arial" w:cs="Arial"/>
          <w:sz w:val="18"/>
          <w:szCs w:val="18"/>
        </w:rPr>
        <w:t>对</w:t>
      </w:r>
      <w:r w:rsidR="00BB2D51">
        <w:rPr>
          <w:rFonts w:ascii="Arial" w:eastAsia="宋体" w:hAnsi="Arial" w:cs="Arial"/>
          <w:sz w:val="18"/>
          <w:szCs w:val="18"/>
        </w:rPr>
        <w:t>标签</w:t>
      </w:r>
      <w:r w:rsidR="007B6101" w:rsidRPr="00BE1632">
        <w:rPr>
          <w:rFonts w:ascii="Arial" w:eastAsia="宋体" w:hAnsi="Arial" w:cs="Arial"/>
          <w:sz w:val="18"/>
          <w:szCs w:val="18"/>
        </w:rPr>
        <w:t>提出了一些要求，而其它要求通常适</w:t>
      </w:r>
      <w:r w:rsidR="00E737A8" w:rsidRPr="00BE1632">
        <w:rPr>
          <w:rFonts w:ascii="Arial" w:eastAsia="宋体" w:hAnsi="Arial" w:cs="Arial"/>
          <w:sz w:val="18"/>
          <w:szCs w:val="18"/>
        </w:rPr>
        <w:t>用</w:t>
      </w:r>
      <w:r w:rsidR="007B6101" w:rsidRPr="00BE1632">
        <w:rPr>
          <w:rFonts w:ascii="Arial" w:eastAsia="宋体" w:hAnsi="Arial" w:cs="Arial"/>
          <w:sz w:val="18"/>
          <w:szCs w:val="18"/>
        </w:rPr>
        <w:t>于</w:t>
      </w:r>
      <w:r w:rsidR="00BB2D51">
        <w:rPr>
          <w:rFonts w:ascii="Arial" w:eastAsia="宋体" w:hAnsi="Arial" w:cs="Arial"/>
          <w:sz w:val="18"/>
          <w:szCs w:val="18"/>
        </w:rPr>
        <w:t>贴标</w:t>
      </w:r>
      <w:r w:rsidR="007B6101" w:rsidRPr="00BE1632">
        <w:rPr>
          <w:rFonts w:ascii="Arial" w:eastAsia="宋体" w:hAnsi="Arial" w:cs="Arial"/>
          <w:sz w:val="18"/>
          <w:szCs w:val="18"/>
        </w:rPr>
        <w:t>。</w:t>
      </w:r>
      <w:r w:rsidR="00E737A8" w:rsidRPr="00BE1632">
        <w:rPr>
          <w:rFonts w:ascii="Arial" w:eastAsia="宋体" w:hAnsi="Arial" w:cs="Arial"/>
          <w:sz w:val="18"/>
          <w:szCs w:val="18"/>
        </w:rPr>
        <w:t>本</w:t>
      </w:r>
      <w:r w:rsidR="00F503D8" w:rsidRPr="00BE1632">
        <w:rPr>
          <w:rFonts w:ascii="Arial" w:eastAsia="宋体" w:hAnsi="Arial" w:cs="Arial"/>
          <w:sz w:val="18"/>
          <w:szCs w:val="18"/>
        </w:rPr>
        <w:t>指南</w:t>
      </w:r>
      <w:r w:rsidR="00E737A8" w:rsidRPr="00BE1632">
        <w:rPr>
          <w:rFonts w:ascii="Arial" w:eastAsia="宋体" w:hAnsi="Arial" w:cs="Arial"/>
          <w:sz w:val="18"/>
          <w:szCs w:val="18"/>
        </w:rPr>
        <w:t>制定了与该监管规定有关的推荐规范。</w:t>
      </w:r>
    </w:p>
    <w:p w:rsidR="00AE3C2E" w:rsidRPr="00155523" w:rsidRDefault="00AE3C2E" w:rsidP="00C0594E">
      <w:pPr>
        <w:snapToGrid w:val="0"/>
        <w:spacing w:line="300" w:lineRule="auto"/>
        <w:rPr>
          <w:rFonts w:ascii="Arial" w:eastAsia="宋体" w:hAnsi="Arial" w:cs="Arial"/>
          <w:sz w:val="18"/>
          <w:szCs w:val="18"/>
        </w:rPr>
      </w:pPr>
      <w:r w:rsidRPr="00155523">
        <w:rPr>
          <w:rFonts w:ascii="Arial" w:eastAsia="宋体" w:hAnsi="Arial" w:cs="Arial"/>
          <w:sz w:val="18"/>
          <w:szCs w:val="18"/>
          <w:vertAlign w:val="superscript"/>
        </w:rPr>
        <w:t xml:space="preserve">5 </w:t>
      </w:r>
      <w:r w:rsidR="00240840" w:rsidRPr="00155523">
        <w:rPr>
          <w:rFonts w:ascii="Arial" w:eastAsia="宋体" w:hAnsi="Arial" w:cs="Arial"/>
          <w:sz w:val="18"/>
          <w:szCs w:val="18"/>
        </w:rPr>
        <w:t>21 CFR 809.10</w:t>
      </w:r>
      <w:r w:rsidR="00BB2D51">
        <w:rPr>
          <w:rFonts w:ascii="Arial" w:eastAsia="宋体" w:hAnsi="Arial" w:cs="Arial"/>
          <w:sz w:val="18"/>
          <w:szCs w:val="18"/>
        </w:rPr>
        <w:t>（</w:t>
      </w:r>
      <w:r w:rsidR="00240840" w:rsidRPr="00155523">
        <w:rPr>
          <w:rFonts w:ascii="Arial" w:eastAsia="宋体" w:hAnsi="Arial" w:cs="Arial"/>
          <w:sz w:val="18"/>
          <w:szCs w:val="18"/>
        </w:rPr>
        <w:t>a</w:t>
      </w:r>
      <w:r w:rsidR="00BB2D51">
        <w:rPr>
          <w:rFonts w:ascii="Arial" w:eastAsia="宋体" w:hAnsi="Arial" w:cs="Arial"/>
          <w:sz w:val="18"/>
          <w:szCs w:val="18"/>
        </w:rPr>
        <w:t>）（</w:t>
      </w:r>
      <w:r w:rsidR="00240840" w:rsidRPr="00155523">
        <w:rPr>
          <w:rFonts w:ascii="Arial" w:eastAsia="宋体" w:hAnsi="Arial" w:cs="Arial"/>
          <w:sz w:val="18"/>
          <w:szCs w:val="18"/>
        </w:rPr>
        <w:t>2</w:t>
      </w:r>
      <w:r w:rsidR="00BB2D51">
        <w:rPr>
          <w:rFonts w:ascii="Arial" w:eastAsia="宋体" w:hAnsi="Arial" w:cs="Arial"/>
          <w:sz w:val="18"/>
          <w:szCs w:val="18"/>
        </w:rPr>
        <w:t>）</w:t>
      </w:r>
    </w:p>
    <w:p w:rsidR="00E57444" w:rsidRPr="00155523" w:rsidRDefault="00AE3C2E" w:rsidP="00C0594E">
      <w:pPr>
        <w:snapToGrid w:val="0"/>
        <w:spacing w:line="300" w:lineRule="auto"/>
        <w:rPr>
          <w:rFonts w:ascii="Arial" w:eastAsia="宋体" w:hAnsi="Arial" w:cs="Arial"/>
          <w:sz w:val="18"/>
          <w:szCs w:val="18"/>
        </w:rPr>
      </w:pPr>
      <w:r w:rsidRPr="00155523">
        <w:rPr>
          <w:rFonts w:ascii="Arial" w:eastAsia="宋体" w:hAnsi="Arial" w:cs="Arial"/>
          <w:sz w:val="18"/>
          <w:szCs w:val="18"/>
          <w:vertAlign w:val="superscript"/>
        </w:rPr>
        <w:t>6</w:t>
      </w:r>
      <w:r w:rsidRPr="00155523">
        <w:rPr>
          <w:rFonts w:ascii="Arial" w:eastAsia="宋体" w:hAnsi="Arial" w:cs="Arial"/>
          <w:sz w:val="18"/>
          <w:szCs w:val="18"/>
        </w:rPr>
        <w:t xml:space="preserve"> </w:t>
      </w:r>
      <w:r w:rsidR="00240840" w:rsidRPr="00155523">
        <w:rPr>
          <w:rFonts w:ascii="Arial" w:eastAsia="宋体" w:hAnsi="Arial" w:cs="Arial"/>
          <w:sz w:val="18"/>
          <w:szCs w:val="18"/>
        </w:rPr>
        <w:t>21 CFR 809.10</w:t>
      </w:r>
      <w:r w:rsidR="00BB2D51">
        <w:rPr>
          <w:rFonts w:ascii="Arial" w:eastAsia="宋体" w:hAnsi="Arial" w:cs="Arial"/>
          <w:sz w:val="18"/>
          <w:szCs w:val="18"/>
        </w:rPr>
        <w:t>（</w:t>
      </w:r>
      <w:r w:rsidR="00240840" w:rsidRPr="00155523">
        <w:rPr>
          <w:rFonts w:ascii="Arial" w:eastAsia="宋体" w:hAnsi="Arial" w:cs="Arial"/>
          <w:sz w:val="18"/>
          <w:szCs w:val="18"/>
        </w:rPr>
        <w:t>b</w:t>
      </w:r>
      <w:r w:rsidR="00BB2D51">
        <w:rPr>
          <w:rFonts w:ascii="Arial" w:eastAsia="宋体" w:hAnsi="Arial" w:cs="Arial"/>
          <w:sz w:val="18"/>
          <w:szCs w:val="18"/>
        </w:rPr>
        <w:t>）（</w:t>
      </w:r>
      <w:r w:rsidR="00240840" w:rsidRPr="00155523">
        <w:rPr>
          <w:rFonts w:ascii="Arial" w:eastAsia="宋体" w:hAnsi="Arial" w:cs="Arial"/>
          <w:sz w:val="18"/>
          <w:szCs w:val="18"/>
        </w:rPr>
        <w:t>2</w:t>
      </w:r>
      <w:r w:rsidR="00BB2D51">
        <w:rPr>
          <w:rFonts w:ascii="Arial" w:eastAsia="宋体" w:hAnsi="Arial" w:cs="Arial"/>
          <w:sz w:val="18"/>
          <w:szCs w:val="18"/>
        </w:rPr>
        <w:t>）</w:t>
      </w:r>
    </w:p>
    <w:p w:rsidR="00E737A8" w:rsidRPr="00D817DD" w:rsidRDefault="008236C7" w:rsidP="00C0594E">
      <w:pPr>
        <w:snapToGrid w:val="0"/>
        <w:spacing w:line="300" w:lineRule="auto"/>
        <w:rPr>
          <w:rFonts w:ascii="Arial" w:eastAsia="宋体" w:hAnsi="Arial" w:cs="Arial"/>
        </w:rPr>
      </w:pPr>
      <w:r w:rsidRPr="00D817DD">
        <w:rPr>
          <w:rFonts w:ascii="Arial" w:eastAsia="宋体" w:hAnsi="Arial" w:cs="Arial"/>
        </w:rPr>
        <w:lastRenderedPageBreak/>
        <w:t>对已获许可的</w:t>
      </w:r>
      <w:r w:rsidR="003E129A" w:rsidRPr="00D817DD">
        <w:rPr>
          <w:rFonts w:ascii="Arial" w:eastAsia="宋体" w:hAnsi="Arial" w:cs="Arial"/>
        </w:rPr>
        <w:t>器械</w:t>
      </w:r>
      <w:r w:rsidRPr="00D817DD">
        <w:rPr>
          <w:rFonts w:ascii="Arial" w:eastAsia="宋体" w:hAnsi="Arial" w:cs="Arial"/>
        </w:rPr>
        <w:t>，我们建议</w:t>
      </w:r>
      <w:r w:rsidR="00764F81" w:rsidRPr="00D817DD">
        <w:rPr>
          <w:rFonts w:ascii="Arial" w:eastAsia="宋体" w:hAnsi="Arial" w:cs="Arial"/>
        </w:rPr>
        <w:t>制造商在预期用途陈述中做出相应变更，不必重新提交</w:t>
      </w:r>
      <w:r w:rsidR="00764F81" w:rsidRPr="00D817DD">
        <w:rPr>
          <w:rFonts w:ascii="Arial" w:eastAsia="宋体" w:hAnsi="Arial" w:cs="Arial"/>
        </w:rPr>
        <w:t>510</w:t>
      </w:r>
      <w:r w:rsidR="00BB2D51">
        <w:rPr>
          <w:rFonts w:ascii="Arial" w:eastAsia="宋体" w:hAnsi="Arial" w:cs="Arial"/>
        </w:rPr>
        <w:t>（</w:t>
      </w:r>
      <w:r w:rsidR="00764F81" w:rsidRPr="00D817DD">
        <w:rPr>
          <w:rFonts w:ascii="Arial" w:eastAsia="宋体" w:hAnsi="Arial" w:cs="Arial"/>
        </w:rPr>
        <w:t>k</w:t>
      </w:r>
      <w:r w:rsidR="00BB2D51">
        <w:rPr>
          <w:rFonts w:ascii="Arial" w:eastAsia="宋体" w:hAnsi="Arial" w:cs="Arial"/>
        </w:rPr>
        <w:t>）</w:t>
      </w:r>
      <w:r w:rsidR="00764F81" w:rsidRPr="00D817DD">
        <w:rPr>
          <w:rFonts w:ascii="Arial" w:eastAsia="宋体" w:hAnsi="Arial" w:cs="Arial"/>
        </w:rPr>
        <w:t>文件。见</w:t>
      </w:r>
      <w:r w:rsidR="00764F81" w:rsidRPr="00D817DD">
        <w:rPr>
          <w:rFonts w:ascii="Arial" w:eastAsia="宋体" w:hAnsi="Arial" w:cs="Arial"/>
        </w:rPr>
        <w:t>21 CFR 807.87</w:t>
      </w:r>
      <w:r w:rsidR="00BB2D51">
        <w:rPr>
          <w:rFonts w:ascii="Arial" w:eastAsia="宋体" w:hAnsi="Arial" w:cs="Arial"/>
        </w:rPr>
        <w:t>（</w:t>
      </w:r>
      <w:r w:rsidR="00764F81" w:rsidRPr="00D817DD">
        <w:rPr>
          <w:rFonts w:ascii="Arial" w:eastAsia="宋体" w:hAnsi="Arial" w:cs="Arial"/>
        </w:rPr>
        <w:t>a</w:t>
      </w:r>
      <w:r w:rsidR="00BB2D51">
        <w:rPr>
          <w:rFonts w:ascii="Arial" w:eastAsia="宋体" w:hAnsi="Arial" w:cs="Arial"/>
        </w:rPr>
        <w:t>）（</w:t>
      </w:r>
      <w:r w:rsidR="00764F81" w:rsidRPr="00D817DD">
        <w:rPr>
          <w:rFonts w:ascii="Arial" w:eastAsia="宋体" w:hAnsi="Arial" w:cs="Arial"/>
        </w:rPr>
        <w:t>3</w:t>
      </w:r>
      <w:r w:rsidR="00BB2D51">
        <w:rPr>
          <w:rFonts w:ascii="Arial" w:eastAsia="宋体" w:hAnsi="Arial" w:cs="Arial"/>
        </w:rPr>
        <w:t>）（</w:t>
      </w:r>
      <w:r w:rsidR="00764F81" w:rsidRPr="00D817DD">
        <w:rPr>
          <w:rFonts w:ascii="Arial" w:eastAsia="宋体" w:hAnsi="Arial" w:cs="Arial"/>
        </w:rPr>
        <w:t>ii</w:t>
      </w:r>
      <w:r w:rsidR="00BB2D51">
        <w:rPr>
          <w:rFonts w:ascii="Arial" w:eastAsia="宋体" w:hAnsi="Arial" w:cs="Arial"/>
        </w:rPr>
        <w:t>）</w:t>
      </w:r>
      <w:r w:rsidR="00764F81" w:rsidRPr="00D817DD">
        <w:rPr>
          <w:rFonts w:ascii="Arial" w:eastAsia="宋体" w:hAnsi="Arial" w:cs="Arial"/>
        </w:rPr>
        <w:t>（只有对预期用途做出重大变更时才需重新提交</w:t>
      </w:r>
      <w:r w:rsidR="00764F81" w:rsidRPr="00D817DD">
        <w:rPr>
          <w:rFonts w:ascii="Arial" w:eastAsia="宋体" w:hAnsi="Arial" w:cs="Arial"/>
        </w:rPr>
        <w:t>510</w:t>
      </w:r>
      <w:r w:rsidR="00BB2D51">
        <w:rPr>
          <w:rFonts w:ascii="Arial" w:eastAsia="宋体" w:hAnsi="Arial" w:cs="Arial"/>
        </w:rPr>
        <w:t>（</w:t>
      </w:r>
      <w:r w:rsidR="00764F81" w:rsidRPr="00D817DD">
        <w:rPr>
          <w:rFonts w:ascii="Arial" w:eastAsia="宋体" w:hAnsi="Arial" w:cs="Arial"/>
        </w:rPr>
        <w:t>k</w:t>
      </w:r>
      <w:r w:rsidR="00BB2D51">
        <w:rPr>
          <w:rFonts w:ascii="Arial" w:eastAsia="宋体" w:hAnsi="Arial" w:cs="Arial"/>
        </w:rPr>
        <w:t>）</w:t>
      </w:r>
      <w:r w:rsidR="00764F81" w:rsidRPr="00D817DD">
        <w:rPr>
          <w:rFonts w:ascii="Arial" w:eastAsia="宋体" w:hAnsi="Arial" w:cs="Arial"/>
        </w:rPr>
        <w:t>文件）。</w:t>
      </w:r>
    </w:p>
    <w:p w:rsidR="00C27F78" w:rsidRPr="00D817DD" w:rsidRDefault="00C27F78" w:rsidP="00C0594E">
      <w:pPr>
        <w:snapToGrid w:val="0"/>
        <w:spacing w:line="300" w:lineRule="auto"/>
        <w:rPr>
          <w:rFonts w:ascii="Arial" w:eastAsia="宋体" w:hAnsi="Arial" w:cs="Arial"/>
        </w:rPr>
      </w:pPr>
    </w:p>
    <w:p w:rsidR="00C27F78" w:rsidRPr="00D817DD" w:rsidRDefault="00240840" w:rsidP="00C0594E">
      <w:pPr>
        <w:snapToGrid w:val="0"/>
        <w:spacing w:line="300" w:lineRule="auto"/>
        <w:rPr>
          <w:rFonts w:ascii="Arial" w:eastAsia="宋体" w:hAnsi="Arial" w:cs="Arial"/>
        </w:rPr>
      </w:pPr>
      <w:r w:rsidRPr="00D817DD">
        <w:rPr>
          <w:rFonts w:ascii="Arial" w:eastAsia="宋体" w:hAnsi="Arial" w:cs="Arial"/>
        </w:rPr>
        <w:t>另外，我们建议</w:t>
      </w:r>
      <w:r w:rsidR="003E129A" w:rsidRPr="00D817DD">
        <w:rPr>
          <w:rFonts w:ascii="Arial" w:eastAsia="宋体" w:hAnsi="Arial" w:cs="Arial"/>
        </w:rPr>
        <w:t>贵公司</w:t>
      </w:r>
      <w:r w:rsidRPr="00D817DD">
        <w:rPr>
          <w:rFonts w:ascii="Arial" w:eastAsia="宋体" w:hAnsi="Arial" w:cs="Arial"/>
        </w:rPr>
        <w:t>的包装说明书</w:t>
      </w:r>
      <w:r w:rsidR="00916C67" w:rsidRPr="00D817DD">
        <w:rPr>
          <w:rFonts w:ascii="Arial" w:eastAsia="宋体" w:hAnsi="Arial" w:cs="Arial"/>
        </w:rPr>
        <w:t>应</w:t>
      </w:r>
      <w:r w:rsidRPr="00D817DD">
        <w:rPr>
          <w:rFonts w:ascii="Arial" w:eastAsia="宋体" w:hAnsi="Arial" w:cs="Arial"/>
        </w:rPr>
        <w:t>在预期用途陈述后</w:t>
      </w:r>
      <w:r w:rsidR="00916C67" w:rsidRPr="00D817DD">
        <w:rPr>
          <w:rFonts w:ascii="Arial" w:eastAsia="宋体" w:hAnsi="Arial" w:cs="Arial"/>
        </w:rPr>
        <w:t>包含下列陈述：</w:t>
      </w:r>
    </w:p>
    <w:p w:rsidR="00916C67" w:rsidRPr="00D817DD" w:rsidRDefault="00916C67" w:rsidP="00C0594E">
      <w:pPr>
        <w:snapToGrid w:val="0"/>
        <w:spacing w:line="300" w:lineRule="auto"/>
        <w:rPr>
          <w:rFonts w:ascii="Arial" w:eastAsia="宋体" w:hAnsi="Arial" w:cs="Arial"/>
        </w:rPr>
      </w:pPr>
    </w:p>
    <w:p w:rsidR="00916C67" w:rsidRPr="00A24F91" w:rsidRDefault="00916C67" w:rsidP="00BE4BD0">
      <w:pPr>
        <w:pStyle w:val="ab"/>
        <w:numPr>
          <w:ilvl w:val="0"/>
          <w:numId w:val="2"/>
        </w:numPr>
        <w:snapToGrid w:val="0"/>
        <w:spacing w:line="300" w:lineRule="auto"/>
        <w:ind w:firstLineChars="0" w:firstLine="0"/>
        <w:rPr>
          <w:rFonts w:ascii="Arial" w:eastAsia="宋体" w:hAnsi="Arial" w:cs="Arial"/>
        </w:rPr>
      </w:pPr>
      <w:r w:rsidRPr="00A24F91">
        <w:rPr>
          <w:rFonts w:ascii="Arial" w:eastAsia="宋体" w:hAnsi="Arial" w:cs="Arial"/>
        </w:rPr>
        <w:t>“</w:t>
      </w:r>
      <w:r w:rsidRPr="00A24F91">
        <w:rPr>
          <w:rFonts w:ascii="Arial" w:eastAsia="宋体" w:hAnsi="Arial" w:cs="Arial"/>
        </w:rPr>
        <w:t>当甲型流感</w:t>
      </w:r>
      <w:r w:rsidRPr="00A24F91">
        <w:rPr>
          <w:rFonts w:ascii="Arial" w:eastAsia="宋体" w:hAnsi="Arial" w:cs="Arial"/>
        </w:rPr>
        <w:t>/H3</w:t>
      </w:r>
      <w:r w:rsidR="007175D2" w:rsidRPr="00A24F91">
        <w:rPr>
          <w:rFonts w:ascii="Arial" w:eastAsia="宋体" w:hAnsi="Arial" w:cs="Arial"/>
        </w:rPr>
        <w:t>病毒</w:t>
      </w:r>
      <w:r w:rsidRPr="00A24F91">
        <w:rPr>
          <w:rFonts w:ascii="Arial" w:eastAsia="宋体" w:hAnsi="Arial" w:cs="Arial"/>
        </w:rPr>
        <w:t>和甲型流感</w:t>
      </w:r>
      <w:r w:rsidRPr="00A24F91">
        <w:rPr>
          <w:rFonts w:ascii="Arial" w:eastAsia="宋体" w:hAnsi="Arial" w:cs="Arial"/>
        </w:rPr>
        <w:t>/H1</w:t>
      </w:r>
      <w:r w:rsidR="007175D2" w:rsidRPr="00A24F91">
        <w:rPr>
          <w:rFonts w:ascii="Arial" w:eastAsia="宋体" w:hAnsi="Arial" w:cs="Arial"/>
        </w:rPr>
        <w:t>病毒</w:t>
      </w:r>
      <w:r w:rsidR="00BF72A9" w:rsidRPr="00A24F91">
        <w:rPr>
          <w:rFonts w:ascii="Arial" w:eastAsia="宋体" w:hAnsi="Arial" w:cs="Arial"/>
        </w:rPr>
        <w:t>处于循环中的优势甲型流感病毒时</w:t>
      </w:r>
      <w:r w:rsidR="00940FA4" w:rsidRPr="00A24F91">
        <w:rPr>
          <w:rFonts w:ascii="Arial" w:eastAsia="宋体" w:hAnsi="Arial" w:cs="Arial"/>
        </w:rPr>
        <w:t>，</w:t>
      </w:r>
      <w:r w:rsidR="00BF72A9" w:rsidRPr="00A24F91">
        <w:rPr>
          <w:rFonts w:ascii="Arial" w:eastAsia="宋体" w:hAnsi="Arial" w:cs="Arial"/>
        </w:rPr>
        <w:t>甲型流感的性能特征</w:t>
      </w:r>
      <w:r w:rsidR="00940FA4" w:rsidRPr="00A24F91">
        <w:rPr>
          <w:rFonts w:ascii="Arial" w:eastAsia="宋体" w:hAnsi="Arial" w:cs="Arial"/>
        </w:rPr>
        <w:t>得以确立</w:t>
      </w:r>
      <w:r w:rsidR="00BF72A9" w:rsidRPr="00A24F91">
        <w:rPr>
          <w:rFonts w:ascii="Arial" w:eastAsia="宋体" w:hAnsi="Arial" w:cs="Arial"/>
        </w:rPr>
        <w:t>。当出现其它甲型流感病毒时，</w:t>
      </w:r>
      <w:r w:rsidR="00940FA4" w:rsidRPr="00A24F91">
        <w:rPr>
          <w:rFonts w:ascii="Arial" w:eastAsia="宋体" w:hAnsi="Arial" w:cs="Arial"/>
        </w:rPr>
        <w:t>性能特征可能会有变化。</w:t>
      </w:r>
      <w:r w:rsidRPr="00A24F91">
        <w:rPr>
          <w:rFonts w:ascii="Arial" w:eastAsia="宋体" w:hAnsi="Arial" w:cs="Arial"/>
        </w:rPr>
        <w:t>”</w:t>
      </w:r>
    </w:p>
    <w:p w:rsidR="00764F81" w:rsidRPr="00A24F91" w:rsidRDefault="00940FA4" w:rsidP="00BE4BD0">
      <w:pPr>
        <w:pStyle w:val="ab"/>
        <w:numPr>
          <w:ilvl w:val="0"/>
          <w:numId w:val="2"/>
        </w:numPr>
        <w:snapToGrid w:val="0"/>
        <w:spacing w:line="300" w:lineRule="auto"/>
        <w:ind w:firstLineChars="0" w:firstLine="0"/>
        <w:rPr>
          <w:rFonts w:ascii="Arial" w:eastAsia="宋体" w:hAnsi="Arial" w:cs="Arial"/>
        </w:rPr>
      </w:pPr>
      <w:r w:rsidRPr="00A24F91">
        <w:rPr>
          <w:rFonts w:ascii="Arial" w:eastAsia="宋体" w:hAnsi="Arial" w:cs="Arial"/>
        </w:rPr>
        <w:t>“</w:t>
      </w:r>
      <w:r w:rsidR="0015335D" w:rsidRPr="00A24F91">
        <w:rPr>
          <w:rFonts w:ascii="Arial" w:eastAsia="宋体" w:hAnsi="Arial" w:cs="Arial"/>
        </w:rPr>
        <w:t>如果根据公共卫生当局推荐的临床和流行病学现行筛检标准怀疑出现了一种新型甲型流感病毒感染，</w:t>
      </w:r>
      <w:r w:rsidR="00FB2045" w:rsidRPr="00A24F91">
        <w:rPr>
          <w:rFonts w:ascii="Arial" w:eastAsia="宋体" w:hAnsi="Arial" w:cs="Arial"/>
        </w:rPr>
        <w:t>采集标本时应</w:t>
      </w:r>
      <w:r w:rsidR="000A63A3" w:rsidRPr="00A24F91">
        <w:rPr>
          <w:rFonts w:ascii="Arial" w:eastAsia="宋体" w:hAnsi="Arial" w:cs="Arial"/>
        </w:rPr>
        <w:t>适当</w:t>
      </w:r>
      <w:r w:rsidR="00FB2045" w:rsidRPr="00A24F91">
        <w:rPr>
          <w:rFonts w:ascii="Arial" w:eastAsia="宋体" w:hAnsi="Arial" w:cs="Arial"/>
        </w:rPr>
        <w:t>采取适用于新型高致病性流感病毒的感染控制措施</w:t>
      </w:r>
      <w:r w:rsidR="001E3EF9" w:rsidRPr="00A24F91">
        <w:rPr>
          <w:rFonts w:ascii="Arial" w:eastAsia="宋体" w:hAnsi="Arial" w:cs="Arial"/>
        </w:rPr>
        <w:t>并将标本送至所在州或当地的卫生行政机关进行检测。</w:t>
      </w:r>
      <w:r w:rsidR="000A63A3" w:rsidRPr="00A24F91">
        <w:rPr>
          <w:rFonts w:ascii="Arial" w:eastAsia="宋体" w:hAnsi="Arial" w:cs="Arial"/>
        </w:rPr>
        <w:t>在这种情况下不要尝试进行病毒培养，除非有</w:t>
      </w:r>
      <w:r w:rsidR="00606122" w:rsidRPr="00A24F91">
        <w:rPr>
          <w:rFonts w:ascii="Arial" w:eastAsia="宋体" w:hAnsi="Arial" w:cs="Arial"/>
        </w:rPr>
        <w:t>生物安全等级为</w:t>
      </w:r>
      <w:r w:rsidR="00606122" w:rsidRPr="00A24F91">
        <w:rPr>
          <w:rFonts w:ascii="Arial" w:eastAsia="宋体" w:hAnsi="Arial" w:cs="Arial"/>
        </w:rPr>
        <w:t>3</w:t>
      </w:r>
      <w:r w:rsidR="00606122" w:rsidRPr="00A24F91">
        <w:rPr>
          <w:rFonts w:ascii="Arial" w:eastAsia="宋体" w:hAnsi="Arial" w:cs="Arial"/>
        </w:rPr>
        <w:t>级以上的设施可用来接</w:t>
      </w:r>
      <w:r w:rsidR="00872ACD" w:rsidRPr="00A24F91">
        <w:rPr>
          <w:rFonts w:ascii="Arial" w:eastAsia="宋体" w:hAnsi="Arial" w:cs="Arial"/>
        </w:rPr>
        <w:t>收</w:t>
      </w:r>
      <w:r w:rsidR="00606122" w:rsidRPr="00A24F91">
        <w:rPr>
          <w:rFonts w:ascii="Arial" w:eastAsia="宋体" w:hAnsi="Arial" w:cs="Arial"/>
        </w:rPr>
        <w:t>和培养标本。</w:t>
      </w:r>
      <w:r w:rsidRPr="00A24F91">
        <w:rPr>
          <w:rFonts w:ascii="Arial" w:eastAsia="宋体" w:hAnsi="Arial" w:cs="Arial"/>
        </w:rPr>
        <w:t>”</w:t>
      </w:r>
    </w:p>
    <w:p w:rsidR="00916C67" w:rsidRPr="00D817DD" w:rsidRDefault="00916C67" w:rsidP="00C0594E">
      <w:pPr>
        <w:snapToGrid w:val="0"/>
        <w:spacing w:line="300" w:lineRule="auto"/>
        <w:rPr>
          <w:rFonts w:ascii="Arial" w:eastAsia="宋体" w:hAnsi="Arial" w:cs="Arial"/>
        </w:rPr>
      </w:pPr>
    </w:p>
    <w:p w:rsidR="00940FA4" w:rsidRPr="00D817DD" w:rsidRDefault="00872ACD" w:rsidP="00C0594E">
      <w:pPr>
        <w:snapToGrid w:val="0"/>
        <w:spacing w:line="300" w:lineRule="auto"/>
        <w:rPr>
          <w:rFonts w:ascii="Arial" w:eastAsia="宋体" w:hAnsi="Arial" w:cs="Arial"/>
        </w:rPr>
      </w:pPr>
      <w:r w:rsidRPr="00D817DD">
        <w:rPr>
          <w:rFonts w:ascii="Arial" w:eastAsia="宋体" w:hAnsi="Arial" w:cs="Arial"/>
        </w:rPr>
        <w:t xml:space="preserve">2. </w:t>
      </w:r>
      <w:r w:rsidRPr="00D817DD">
        <w:rPr>
          <w:rFonts w:ascii="Arial" w:eastAsia="宋体" w:hAnsi="Arial" w:cs="Arial"/>
          <w:u w:val="single"/>
        </w:rPr>
        <w:t>概要和说明</w:t>
      </w:r>
    </w:p>
    <w:p w:rsidR="00872ACD" w:rsidRPr="00D817DD" w:rsidRDefault="00872ACD" w:rsidP="00C0594E">
      <w:pPr>
        <w:snapToGrid w:val="0"/>
        <w:spacing w:line="300" w:lineRule="auto"/>
        <w:rPr>
          <w:rFonts w:ascii="Arial" w:eastAsia="宋体" w:hAnsi="Arial" w:cs="Arial"/>
        </w:rPr>
      </w:pPr>
    </w:p>
    <w:p w:rsidR="00872ACD" w:rsidRPr="00D817DD" w:rsidRDefault="00E02B3A" w:rsidP="00C0594E">
      <w:pPr>
        <w:snapToGrid w:val="0"/>
        <w:spacing w:line="300" w:lineRule="auto"/>
        <w:rPr>
          <w:rFonts w:ascii="Arial" w:eastAsia="宋体" w:hAnsi="Arial" w:cs="Arial"/>
        </w:rPr>
      </w:pPr>
      <w:r w:rsidRPr="00D817DD">
        <w:rPr>
          <w:rFonts w:ascii="Arial" w:eastAsia="宋体" w:hAnsi="Arial" w:cs="Arial"/>
        </w:rPr>
        <w:t>在</w:t>
      </w:r>
      <w:r w:rsidR="003E129A" w:rsidRPr="00D817DD">
        <w:rPr>
          <w:rFonts w:ascii="Arial" w:eastAsia="宋体" w:hAnsi="Arial" w:cs="Arial"/>
        </w:rPr>
        <w:t>贵公司</w:t>
      </w:r>
      <w:r w:rsidR="00684FA6" w:rsidRPr="00D817DD">
        <w:rPr>
          <w:rFonts w:ascii="Arial" w:eastAsia="宋体" w:hAnsi="Arial" w:cs="Arial"/>
        </w:rPr>
        <w:t>的产品使用说明</w:t>
      </w:r>
      <w:r w:rsidRPr="00D817DD">
        <w:rPr>
          <w:rFonts w:ascii="Arial" w:eastAsia="宋体" w:hAnsi="Arial" w:cs="Arial"/>
        </w:rPr>
        <w:t>书</w:t>
      </w:r>
      <w:r w:rsidR="002B25D8" w:rsidRPr="00D817DD">
        <w:rPr>
          <w:rFonts w:ascii="Arial" w:eastAsia="宋体" w:hAnsi="Arial" w:cs="Arial"/>
          <w:vertAlign w:val="superscript"/>
        </w:rPr>
        <w:t>7</w:t>
      </w:r>
      <w:r w:rsidRPr="00D817DD">
        <w:rPr>
          <w:rFonts w:ascii="Arial" w:eastAsia="宋体" w:hAnsi="Arial" w:cs="Arial"/>
        </w:rPr>
        <w:t>中，概要和说明部分应真实可信，不要</w:t>
      </w:r>
      <w:r w:rsidR="00B5499E" w:rsidRPr="00D817DD">
        <w:rPr>
          <w:rFonts w:ascii="Arial" w:eastAsia="宋体" w:hAnsi="Arial" w:cs="Arial"/>
        </w:rPr>
        <w:t>将某种特定新型甲型流感病毒（如甲型流感</w:t>
      </w:r>
      <w:r w:rsidR="00B5499E" w:rsidRPr="00D817DD">
        <w:rPr>
          <w:rFonts w:ascii="Arial" w:eastAsia="宋体" w:hAnsi="Arial" w:cs="Arial"/>
        </w:rPr>
        <w:t>/H5N1</w:t>
      </w:r>
      <w:r w:rsidR="00B5499E" w:rsidRPr="00D817DD">
        <w:rPr>
          <w:rFonts w:ascii="Arial" w:eastAsia="宋体" w:hAnsi="Arial" w:cs="Arial"/>
        </w:rPr>
        <w:t>）作为人类感染大流行的原因加以讨论。</w:t>
      </w:r>
      <w:r w:rsidR="00E5340A" w:rsidRPr="00D817DD">
        <w:rPr>
          <w:rFonts w:ascii="Arial" w:eastAsia="宋体" w:hAnsi="Arial" w:cs="Arial"/>
        </w:rPr>
        <w:t>当</w:t>
      </w:r>
      <w:r w:rsidR="00BB2D51">
        <w:rPr>
          <w:rFonts w:ascii="Arial" w:eastAsia="宋体" w:hAnsi="Arial" w:cs="Arial"/>
        </w:rPr>
        <w:t>贵公司</w:t>
      </w:r>
      <w:r w:rsidR="00151414" w:rsidRPr="00D817DD">
        <w:rPr>
          <w:rFonts w:ascii="Arial" w:eastAsia="宋体" w:hAnsi="Arial" w:cs="Arial"/>
        </w:rPr>
        <w:t>已</w:t>
      </w:r>
      <w:r w:rsidR="00E5340A" w:rsidRPr="00D817DD">
        <w:rPr>
          <w:rFonts w:ascii="Arial" w:eastAsia="宋体" w:hAnsi="Arial" w:cs="Arial"/>
        </w:rPr>
        <w:t>证明</w:t>
      </w:r>
      <w:r w:rsidR="00BB2D51">
        <w:rPr>
          <w:rFonts w:ascii="Arial" w:eastAsia="宋体" w:hAnsi="Arial" w:cs="Arial"/>
        </w:rPr>
        <w:t>贵公司</w:t>
      </w:r>
      <w:r w:rsidR="00E5340A" w:rsidRPr="00D817DD">
        <w:rPr>
          <w:rFonts w:ascii="Arial" w:eastAsia="宋体" w:hAnsi="Arial" w:cs="Arial"/>
        </w:rPr>
        <w:t>的</w:t>
      </w:r>
      <w:r w:rsidR="003E129A" w:rsidRPr="00D817DD">
        <w:rPr>
          <w:rFonts w:ascii="Arial" w:eastAsia="宋体" w:hAnsi="Arial" w:cs="Arial"/>
        </w:rPr>
        <w:t>器械</w:t>
      </w:r>
      <w:r w:rsidR="00E5340A" w:rsidRPr="00D817DD">
        <w:rPr>
          <w:rFonts w:ascii="Arial" w:eastAsia="宋体" w:hAnsi="Arial" w:cs="Arial"/>
        </w:rPr>
        <w:t>可对甲型流感病毒（如甲型流感病毒</w:t>
      </w:r>
      <w:r w:rsidR="00E5340A" w:rsidRPr="00D817DD">
        <w:rPr>
          <w:rFonts w:ascii="Arial" w:eastAsia="宋体" w:hAnsi="Arial" w:cs="Arial"/>
        </w:rPr>
        <w:t>/H5</w:t>
      </w:r>
      <w:r w:rsidR="00E5340A" w:rsidRPr="00D817DD">
        <w:rPr>
          <w:rFonts w:ascii="Arial" w:eastAsia="宋体" w:hAnsi="Arial" w:cs="Arial"/>
        </w:rPr>
        <w:t>）进行分析性检测时，对某种具体的新型甲型流感病毒</w:t>
      </w:r>
      <w:r w:rsidR="00BD0FC6" w:rsidRPr="00D817DD">
        <w:rPr>
          <w:rFonts w:ascii="Arial" w:eastAsia="宋体" w:hAnsi="Arial" w:cs="Arial"/>
        </w:rPr>
        <w:t>进行讨论可能会误导用户此处描述的分析性检测（在</w:t>
      </w:r>
      <w:r w:rsidR="00BB2D51">
        <w:rPr>
          <w:rFonts w:ascii="Arial" w:eastAsia="宋体" w:hAnsi="Arial" w:cs="Arial"/>
        </w:rPr>
        <w:t>贵公司</w:t>
      </w:r>
      <w:r w:rsidR="00BD0FC6" w:rsidRPr="00D817DD">
        <w:rPr>
          <w:rFonts w:ascii="Arial" w:eastAsia="宋体" w:hAnsi="Arial" w:cs="Arial"/>
        </w:rPr>
        <w:t>的</w:t>
      </w:r>
      <w:r w:rsidR="003E129A" w:rsidRPr="00D817DD">
        <w:rPr>
          <w:rFonts w:ascii="Arial" w:eastAsia="宋体" w:hAnsi="Arial" w:cs="Arial"/>
        </w:rPr>
        <w:t>器械</w:t>
      </w:r>
      <w:r w:rsidR="00BD0FC6" w:rsidRPr="00D817DD">
        <w:rPr>
          <w:rFonts w:ascii="Arial" w:eastAsia="宋体" w:hAnsi="Arial" w:cs="Arial"/>
        </w:rPr>
        <w:t>包装说明书的其它地方）</w:t>
      </w:r>
      <w:r w:rsidR="00151414" w:rsidRPr="00D817DD">
        <w:rPr>
          <w:rFonts w:ascii="Arial" w:eastAsia="宋体" w:hAnsi="Arial" w:cs="Arial"/>
        </w:rPr>
        <w:t>适用于对甲型流感</w:t>
      </w:r>
      <w:r w:rsidR="00151414" w:rsidRPr="00D817DD">
        <w:rPr>
          <w:rFonts w:ascii="Arial" w:eastAsia="宋体" w:hAnsi="Arial" w:cs="Arial"/>
        </w:rPr>
        <w:t>/H5N1</w:t>
      </w:r>
      <w:r w:rsidR="00151414" w:rsidRPr="00D817DD">
        <w:rPr>
          <w:rFonts w:ascii="Arial" w:eastAsia="宋体" w:hAnsi="Arial" w:cs="Arial"/>
        </w:rPr>
        <w:t>病毒进行临床检测。然而，对在本</w:t>
      </w:r>
      <w:r w:rsidR="00F503D8" w:rsidRPr="00D817DD">
        <w:rPr>
          <w:rFonts w:ascii="Arial" w:eastAsia="宋体" w:hAnsi="Arial" w:cs="Arial"/>
        </w:rPr>
        <w:t>指南</w:t>
      </w:r>
      <w:r w:rsidR="00151414" w:rsidRPr="00D817DD">
        <w:rPr>
          <w:rFonts w:ascii="Arial" w:eastAsia="宋体" w:hAnsi="Arial" w:cs="Arial"/>
        </w:rPr>
        <w:t>发布前已按</w:t>
      </w:r>
      <w:r w:rsidR="00151414" w:rsidRPr="00D817DD">
        <w:rPr>
          <w:rFonts w:ascii="Arial" w:eastAsia="宋体" w:hAnsi="Arial" w:cs="Arial"/>
        </w:rPr>
        <w:t>21 CFR 866.3330</w:t>
      </w:r>
      <w:r w:rsidR="00151414" w:rsidRPr="00D817DD">
        <w:rPr>
          <w:rFonts w:ascii="Arial" w:eastAsia="宋体" w:hAnsi="Arial" w:cs="Arial"/>
        </w:rPr>
        <w:t>的规定给予许可的流感体外诊断</w:t>
      </w:r>
      <w:r w:rsidR="003E129A" w:rsidRPr="00D817DD">
        <w:rPr>
          <w:rFonts w:ascii="Arial" w:eastAsia="宋体" w:hAnsi="Arial" w:cs="Arial"/>
        </w:rPr>
        <w:t>器械</w:t>
      </w:r>
      <w:r w:rsidR="000C6C88" w:rsidRPr="00D817DD">
        <w:rPr>
          <w:rFonts w:ascii="Arial" w:eastAsia="宋体" w:hAnsi="Arial" w:cs="Arial"/>
        </w:rPr>
        <w:t>来说，尚未确立其用于从人体标本中检测甲型流感</w:t>
      </w:r>
      <w:r w:rsidR="000C6C88" w:rsidRPr="00D817DD">
        <w:rPr>
          <w:rFonts w:ascii="Arial" w:eastAsia="宋体" w:hAnsi="Arial" w:cs="Arial"/>
        </w:rPr>
        <w:t>/H5N1</w:t>
      </w:r>
      <w:r w:rsidR="000C6C88" w:rsidRPr="00D817DD">
        <w:rPr>
          <w:rFonts w:ascii="Arial" w:eastAsia="宋体" w:hAnsi="Arial" w:cs="Arial"/>
        </w:rPr>
        <w:t>病毒或任何其它具体的新型甲型流感病毒的性能特征。</w:t>
      </w:r>
      <w:r w:rsidR="002C0BB8" w:rsidRPr="00D817DD">
        <w:rPr>
          <w:rFonts w:ascii="Arial" w:eastAsia="宋体" w:hAnsi="Arial" w:cs="Arial"/>
        </w:rPr>
        <w:t>此类讨论还可能误导用户相信只要结果呈阳性就意味着存在一种新型流感病毒，而实际上</w:t>
      </w:r>
      <w:r w:rsidR="007175D2" w:rsidRPr="00D817DD">
        <w:rPr>
          <w:rFonts w:ascii="Arial" w:eastAsia="宋体" w:hAnsi="Arial" w:cs="Arial"/>
        </w:rPr>
        <w:t>并未打算用</w:t>
      </w:r>
      <w:r w:rsidR="002C0BB8" w:rsidRPr="00D817DD">
        <w:rPr>
          <w:rFonts w:ascii="Arial" w:eastAsia="宋体" w:hAnsi="Arial" w:cs="Arial"/>
        </w:rPr>
        <w:t>该</w:t>
      </w:r>
      <w:r w:rsidR="003E129A" w:rsidRPr="00D817DD">
        <w:rPr>
          <w:rFonts w:ascii="Arial" w:eastAsia="宋体" w:hAnsi="Arial" w:cs="Arial"/>
        </w:rPr>
        <w:t>器械</w:t>
      </w:r>
      <w:r w:rsidR="007175D2" w:rsidRPr="00D817DD">
        <w:rPr>
          <w:rFonts w:ascii="Arial" w:eastAsia="宋体" w:hAnsi="Arial" w:cs="Arial"/>
        </w:rPr>
        <w:t>确认或鉴别具体的新型甲型流感病毒。</w:t>
      </w:r>
    </w:p>
    <w:p w:rsidR="00872ACD" w:rsidRPr="00D817DD" w:rsidRDefault="00872ACD" w:rsidP="00C0594E">
      <w:pPr>
        <w:snapToGrid w:val="0"/>
        <w:spacing w:line="300" w:lineRule="auto"/>
        <w:rPr>
          <w:rFonts w:ascii="Arial" w:eastAsia="宋体" w:hAnsi="Arial" w:cs="Arial"/>
        </w:rPr>
      </w:pPr>
    </w:p>
    <w:p w:rsidR="00872ACD" w:rsidRPr="00D817DD" w:rsidRDefault="00E37A5B" w:rsidP="00C0594E">
      <w:pPr>
        <w:snapToGrid w:val="0"/>
        <w:spacing w:line="300" w:lineRule="auto"/>
        <w:rPr>
          <w:rFonts w:ascii="Arial" w:eastAsia="宋体" w:hAnsi="Arial" w:cs="Arial"/>
        </w:rPr>
      </w:pPr>
      <w:r w:rsidRPr="00D817DD">
        <w:rPr>
          <w:rFonts w:ascii="Arial" w:eastAsia="宋体" w:hAnsi="Arial" w:cs="Arial"/>
        </w:rPr>
        <w:t xml:space="preserve">3. </w:t>
      </w:r>
      <w:r w:rsidRPr="00D817DD">
        <w:rPr>
          <w:rFonts w:ascii="Arial" w:eastAsia="宋体" w:hAnsi="Arial" w:cs="Arial"/>
          <w:u w:val="single"/>
        </w:rPr>
        <w:t>试剂和材料</w:t>
      </w:r>
    </w:p>
    <w:p w:rsidR="00E37A5B" w:rsidRPr="00D817DD" w:rsidRDefault="00E37A5B" w:rsidP="00C0594E">
      <w:pPr>
        <w:snapToGrid w:val="0"/>
        <w:spacing w:line="300" w:lineRule="auto"/>
        <w:rPr>
          <w:rFonts w:ascii="Arial" w:eastAsia="宋体" w:hAnsi="Arial" w:cs="Arial"/>
        </w:rPr>
      </w:pPr>
    </w:p>
    <w:p w:rsidR="00E37A5B" w:rsidRPr="00D817DD" w:rsidRDefault="00556C7C" w:rsidP="00C0594E">
      <w:pPr>
        <w:snapToGrid w:val="0"/>
        <w:spacing w:line="300" w:lineRule="auto"/>
        <w:rPr>
          <w:rFonts w:ascii="Arial" w:eastAsia="宋体" w:hAnsi="Arial" w:cs="Arial"/>
        </w:rPr>
      </w:pPr>
      <w:r w:rsidRPr="00D817DD">
        <w:rPr>
          <w:rFonts w:ascii="Arial" w:eastAsia="宋体" w:hAnsi="Arial" w:cs="Arial"/>
        </w:rPr>
        <w:t>如果适用的话，</w:t>
      </w:r>
      <w:r w:rsidR="00E37A5B"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在试剂和材料部分</w:t>
      </w:r>
      <w:r w:rsidR="002B25D8" w:rsidRPr="00D817DD">
        <w:rPr>
          <w:rFonts w:ascii="Arial" w:eastAsia="宋体" w:hAnsi="Arial" w:cs="Arial"/>
          <w:vertAlign w:val="superscript"/>
        </w:rPr>
        <w:t>8</w:t>
      </w:r>
      <w:r w:rsidR="002B2164" w:rsidRPr="00D817DD">
        <w:rPr>
          <w:rFonts w:ascii="Arial" w:eastAsia="宋体" w:hAnsi="Arial" w:cs="Arial"/>
        </w:rPr>
        <w:t>对用来开发</w:t>
      </w:r>
      <w:r w:rsidRPr="00D817DD">
        <w:rPr>
          <w:rFonts w:ascii="Arial" w:eastAsia="宋体" w:hAnsi="Arial" w:cs="Arial"/>
        </w:rPr>
        <w:t>作为</w:t>
      </w:r>
      <w:r w:rsidR="00BB2D51">
        <w:rPr>
          <w:rFonts w:ascii="Arial" w:eastAsia="宋体" w:hAnsi="Arial" w:cs="Arial"/>
        </w:rPr>
        <w:t>贵公司</w:t>
      </w:r>
      <w:r w:rsidR="003E129A" w:rsidRPr="00D817DD">
        <w:rPr>
          <w:rFonts w:ascii="Arial" w:eastAsia="宋体" w:hAnsi="Arial" w:cs="Arial"/>
        </w:rPr>
        <w:t>器械</w:t>
      </w:r>
      <w:r w:rsidRPr="00D817DD">
        <w:rPr>
          <w:rFonts w:ascii="Arial" w:eastAsia="宋体" w:hAnsi="Arial" w:cs="Arial"/>
        </w:rPr>
        <w:t>组成部分的</w:t>
      </w:r>
      <w:r w:rsidR="002B2164" w:rsidRPr="00D817DD">
        <w:rPr>
          <w:rFonts w:ascii="Arial" w:eastAsia="宋体" w:hAnsi="Arial" w:cs="Arial"/>
        </w:rPr>
        <w:t>单克隆抗体或多克隆抗体</w:t>
      </w:r>
      <w:r w:rsidRPr="00D817DD">
        <w:rPr>
          <w:rFonts w:ascii="Arial" w:eastAsia="宋体" w:hAnsi="Arial" w:cs="Arial"/>
        </w:rPr>
        <w:t>的流感病毒主要毒株</w:t>
      </w:r>
      <w:r w:rsidR="007D3FB5" w:rsidRPr="00D817DD">
        <w:rPr>
          <w:rFonts w:ascii="Arial" w:eastAsia="宋体" w:hAnsi="Arial" w:cs="Arial"/>
        </w:rPr>
        <w:t>和</w:t>
      </w:r>
      <w:r w:rsidRPr="00D817DD">
        <w:rPr>
          <w:rFonts w:ascii="Arial" w:eastAsia="宋体" w:hAnsi="Arial" w:cs="Arial"/>
        </w:rPr>
        <w:t>质控材料的技术参数（包括</w:t>
      </w:r>
      <w:r w:rsidR="007D3FB5" w:rsidRPr="00D817DD">
        <w:rPr>
          <w:rFonts w:ascii="Arial" w:eastAsia="宋体" w:hAnsi="Arial" w:cs="Arial"/>
        </w:rPr>
        <w:t>病毒水平、病毒来源、灭活方法和确定无传染性的方法</w:t>
      </w:r>
      <w:r w:rsidRPr="00D817DD">
        <w:rPr>
          <w:rFonts w:ascii="Arial" w:eastAsia="宋体" w:hAnsi="Arial" w:cs="Arial"/>
        </w:rPr>
        <w:t>）</w:t>
      </w:r>
      <w:r w:rsidR="007D3FB5" w:rsidRPr="00D817DD">
        <w:rPr>
          <w:rFonts w:ascii="Arial" w:eastAsia="宋体" w:hAnsi="Arial" w:cs="Arial"/>
        </w:rPr>
        <w:t>做出说明。</w:t>
      </w:r>
    </w:p>
    <w:p w:rsidR="00E37A5B" w:rsidRDefault="00E37A5B"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00DE4" w:rsidRDefault="00700DE4" w:rsidP="00C0594E">
      <w:pPr>
        <w:snapToGrid w:val="0"/>
        <w:spacing w:line="300" w:lineRule="auto"/>
        <w:rPr>
          <w:rFonts w:ascii="Arial" w:eastAsia="宋体" w:hAnsi="Arial" w:cs="Arial"/>
        </w:rPr>
      </w:pPr>
    </w:p>
    <w:p w:rsidR="007D3FB5" w:rsidRPr="00D817DD" w:rsidRDefault="007D3FB5" w:rsidP="00C0594E">
      <w:pPr>
        <w:snapToGrid w:val="0"/>
        <w:spacing w:line="300" w:lineRule="auto"/>
        <w:rPr>
          <w:rFonts w:ascii="Arial" w:eastAsia="宋体" w:hAnsi="Arial" w:cs="Arial"/>
        </w:rPr>
      </w:pPr>
      <w:r w:rsidRPr="00D817DD">
        <w:rPr>
          <w:rFonts w:ascii="Arial" w:eastAsia="宋体" w:hAnsi="Arial" w:cs="Arial"/>
        </w:rPr>
        <w:t>_____________________</w:t>
      </w:r>
    </w:p>
    <w:p w:rsidR="002B25D8" w:rsidRPr="00700DE4" w:rsidRDefault="002B25D8" w:rsidP="00C0594E">
      <w:pPr>
        <w:snapToGrid w:val="0"/>
        <w:spacing w:line="300" w:lineRule="auto"/>
        <w:rPr>
          <w:rFonts w:ascii="Arial" w:eastAsia="宋体" w:hAnsi="Arial" w:cs="Arial"/>
          <w:sz w:val="18"/>
          <w:szCs w:val="18"/>
        </w:rPr>
      </w:pPr>
      <w:r w:rsidRPr="00700DE4">
        <w:rPr>
          <w:rFonts w:ascii="Arial" w:eastAsia="宋体" w:hAnsi="Arial" w:cs="Arial"/>
          <w:sz w:val="18"/>
          <w:szCs w:val="18"/>
          <w:vertAlign w:val="superscript"/>
        </w:rPr>
        <w:t>7</w:t>
      </w:r>
      <w:r w:rsidRPr="00700DE4">
        <w:rPr>
          <w:rFonts w:ascii="Arial" w:eastAsia="宋体" w:hAnsi="Arial" w:cs="Arial"/>
          <w:sz w:val="18"/>
          <w:szCs w:val="18"/>
        </w:rPr>
        <w:t>21 CFR 809.10</w:t>
      </w:r>
      <w:r w:rsidR="00BB2D51">
        <w:rPr>
          <w:rFonts w:ascii="Arial" w:eastAsia="宋体" w:hAnsi="Arial" w:cs="Arial"/>
          <w:sz w:val="18"/>
          <w:szCs w:val="18"/>
        </w:rPr>
        <w:t>（</w:t>
      </w:r>
      <w:r w:rsidRPr="00700DE4">
        <w:rPr>
          <w:rFonts w:ascii="Arial" w:eastAsia="宋体" w:hAnsi="Arial" w:cs="Arial"/>
          <w:sz w:val="18"/>
          <w:szCs w:val="18"/>
        </w:rPr>
        <w:t>b</w:t>
      </w:r>
      <w:r w:rsidR="00BB2D51">
        <w:rPr>
          <w:rFonts w:ascii="Arial" w:eastAsia="宋体" w:hAnsi="Arial" w:cs="Arial"/>
          <w:sz w:val="18"/>
          <w:szCs w:val="18"/>
        </w:rPr>
        <w:t>）（</w:t>
      </w:r>
      <w:r w:rsidRPr="00700DE4">
        <w:rPr>
          <w:rFonts w:ascii="Arial" w:eastAsia="宋体" w:hAnsi="Arial" w:cs="Arial"/>
          <w:sz w:val="18"/>
          <w:szCs w:val="18"/>
        </w:rPr>
        <w:t>3</w:t>
      </w:r>
      <w:r w:rsidR="00BB2D51">
        <w:rPr>
          <w:rFonts w:ascii="Arial" w:eastAsia="宋体" w:hAnsi="Arial" w:cs="Arial"/>
          <w:sz w:val="18"/>
          <w:szCs w:val="18"/>
        </w:rPr>
        <w:t>）</w:t>
      </w:r>
    </w:p>
    <w:p w:rsidR="007D3FB5" w:rsidRPr="00700DE4" w:rsidRDefault="002B25D8" w:rsidP="00C0594E">
      <w:pPr>
        <w:snapToGrid w:val="0"/>
        <w:spacing w:line="300" w:lineRule="auto"/>
        <w:rPr>
          <w:rFonts w:ascii="Arial" w:eastAsia="宋体" w:hAnsi="Arial" w:cs="Arial"/>
          <w:sz w:val="18"/>
          <w:szCs w:val="18"/>
        </w:rPr>
      </w:pPr>
      <w:r w:rsidRPr="00700DE4">
        <w:rPr>
          <w:rFonts w:ascii="Arial" w:eastAsia="宋体" w:hAnsi="Arial" w:cs="Arial"/>
          <w:sz w:val="18"/>
          <w:szCs w:val="18"/>
          <w:vertAlign w:val="superscript"/>
        </w:rPr>
        <w:t>8</w:t>
      </w:r>
      <w:r w:rsidRPr="00700DE4">
        <w:rPr>
          <w:rFonts w:ascii="Arial" w:eastAsia="宋体" w:hAnsi="Arial" w:cs="Arial"/>
          <w:sz w:val="18"/>
          <w:szCs w:val="18"/>
        </w:rPr>
        <w:t>21 CFR 809.10</w:t>
      </w:r>
      <w:r w:rsidR="00BB2D51">
        <w:rPr>
          <w:rFonts w:ascii="Arial" w:eastAsia="宋体" w:hAnsi="Arial" w:cs="Arial"/>
          <w:sz w:val="18"/>
          <w:szCs w:val="18"/>
        </w:rPr>
        <w:t>（</w:t>
      </w:r>
      <w:r w:rsidRPr="00700DE4">
        <w:rPr>
          <w:rFonts w:ascii="Arial" w:eastAsia="宋体" w:hAnsi="Arial" w:cs="Arial"/>
          <w:sz w:val="18"/>
          <w:szCs w:val="18"/>
        </w:rPr>
        <w:t>b</w:t>
      </w:r>
      <w:r w:rsidR="00BB2D51">
        <w:rPr>
          <w:rFonts w:ascii="Arial" w:eastAsia="宋体" w:hAnsi="Arial" w:cs="Arial"/>
          <w:sz w:val="18"/>
          <w:szCs w:val="18"/>
        </w:rPr>
        <w:t>）（</w:t>
      </w:r>
      <w:r w:rsidRPr="00700DE4">
        <w:rPr>
          <w:rFonts w:ascii="Arial" w:eastAsia="宋体" w:hAnsi="Arial" w:cs="Arial"/>
          <w:sz w:val="18"/>
          <w:szCs w:val="18"/>
        </w:rPr>
        <w:t>5</w:t>
      </w:r>
      <w:r w:rsidR="00BB2D51">
        <w:rPr>
          <w:rFonts w:ascii="Arial" w:eastAsia="宋体" w:hAnsi="Arial" w:cs="Arial"/>
          <w:sz w:val="18"/>
          <w:szCs w:val="18"/>
        </w:rPr>
        <w:t>）（</w:t>
      </w:r>
      <w:r w:rsidRPr="00700DE4">
        <w:rPr>
          <w:rFonts w:ascii="Arial" w:eastAsia="宋体" w:hAnsi="Arial" w:cs="Arial"/>
          <w:sz w:val="18"/>
          <w:szCs w:val="18"/>
        </w:rPr>
        <w:t>i</w:t>
      </w:r>
      <w:r w:rsidR="00BB2D51">
        <w:rPr>
          <w:rFonts w:ascii="Arial" w:eastAsia="宋体" w:hAnsi="Arial" w:cs="Arial"/>
          <w:sz w:val="18"/>
          <w:szCs w:val="18"/>
        </w:rPr>
        <w:t>）</w:t>
      </w:r>
    </w:p>
    <w:p w:rsidR="00700DE4" w:rsidRDefault="00700DE4">
      <w:pPr>
        <w:widowControl/>
        <w:jc w:val="left"/>
        <w:rPr>
          <w:rFonts w:ascii="Arial" w:eastAsia="宋体" w:hAnsi="Arial" w:cs="Arial"/>
          <w:sz w:val="18"/>
          <w:szCs w:val="18"/>
        </w:rPr>
      </w:pPr>
      <w:r>
        <w:rPr>
          <w:rFonts w:ascii="Arial" w:eastAsia="宋体" w:hAnsi="Arial" w:cs="Arial"/>
          <w:sz w:val="18"/>
          <w:szCs w:val="18"/>
        </w:rPr>
        <w:br w:type="page"/>
      </w:r>
    </w:p>
    <w:p w:rsidR="00AE3C2E" w:rsidRPr="00D817DD" w:rsidRDefault="007D3FB5" w:rsidP="00C0594E">
      <w:pPr>
        <w:snapToGrid w:val="0"/>
        <w:spacing w:line="300" w:lineRule="auto"/>
        <w:rPr>
          <w:rFonts w:ascii="Arial" w:eastAsia="宋体" w:hAnsi="Arial" w:cs="Arial"/>
        </w:rPr>
      </w:pPr>
      <w:r w:rsidRPr="00D817DD">
        <w:rPr>
          <w:rFonts w:ascii="Arial" w:eastAsia="宋体" w:hAnsi="Arial" w:cs="Arial"/>
        </w:rPr>
        <w:lastRenderedPageBreak/>
        <w:t xml:space="preserve">4. </w:t>
      </w:r>
      <w:r w:rsidRPr="00D817DD">
        <w:rPr>
          <w:rFonts w:ascii="Arial" w:eastAsia="宋体" w:hAnsi="Arial" w:cs="Arial"/>
          <w:u w:val="single"/>
        </w:rPr>
        <w:t>预防措施</w:t>
      </w:r>
    </w:p>
    <w:p w:rsidR="007D3FB5" w:rsidRPr="00D817DD" w:rsidRDefault="007D3FB5" w:rsidP="00C0594E">
      <w:pPr>
        <w:snapToGrid w:val="0"/>
        <w:spacing w:line="300" w:lineRule="auto"/>
        <w:rPr>
          <w:rFonts w:ascii="Arial" w:eastAsia="宋体" w:hAnsi="Arial" w:cs="Arial"/>
        </w:rPr>
      </w:pPr>
    </w:p>
    <w:p w:rsidR="007D3FB5" w:rsidRPr="00D817DD" w:rsidRDefault="00BB3C90" w:rsidP="00C0594E">
      <w:pPr>
        <w:snapToGrid w:val="0"/>
        <w:spacing w:line="300" w:lineRule="auto"/>
        <w:rPr>
          <w:rFonts w:ascii="Arial" w:eastAsia="宋体" w:hAnsi="Arial" w:cs="Arial"/>
        </w:rPr>
      </w:pPr>
      <w:r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在预防措施部分</w:t>
      </w:r>
      <w:r w:rsidRPr="00D817DD">
        <w:rPr>
          <w:rFonts w:ascii="Arial" w:eastAsia="宋体" w:hAnsi="Arial" w:cs="Arial"/>
          <w:vertAlign w:val="superscript"/>
        </w:rPr>
        <w:t>9</w:t>
      </w:r>
      <w:r w:rsidRPr="00D817DD">
        <w:rPr>
          <w:rFonts w:ascii="Arial" w:eastAsia="宋体" w:hAnsi="Arial" w:cs="Arial"/>
        </w:rPr>
        <w:t>对标本</w:t>
      </w:r>
      <w:r w:rsidR="0026364C" w:rsidRPr="00D817DD">
        <w:rPr>
          <w:rFonts w:ascii="Arial" w:eastAsia="宋体" w:hAnsi="Arial" w:cs="Arial"/>
        </w:rPr>
        <w:t>的</w:t>
      </w:r>
      <w:r w:rsidRPr="00D817DD">
        <w:rPr>
          <w:rFonts w:ascii="Arial" w:eastAsia="宋体" w:hAnsi="Arial" w:cs="Arial"/>
        </w:rPr>
        <w:t>处理、储存和销毁</w:t>
      </w:r>
      <w:r w:rsidR="0026364C" w:rsidRPr="00D817DD">
        <w:rPr>
          <w:rFonts w:ascii="Arial" w:eastAsia="宋体" w:hAnsi="Arial" w:cs="Arial"/>
        </w:rPr>
        <w:t>规程做出详细描述，其中包括对怀疑感染新型流感病毒株的标本</w:t>
      </w:r>
      <w:r w:rsidR="000E6F6E" w:rsidRPr="00D817DD">
        <w:rPr>
          <w:rFonts w:ascii="Arial" w:eastAsia="宋体" w:hAnsi="Arial" w:cs="Arial"/>
        </w:rPr>
        <w:t>进行处理时应遵守规程的重申和阐述（见本</w:t>
      </w:r>
      <w:r w:rsidR="00F503D8" w:rsidRPr="00D817DD">
        <w:rPr>
          <w:rFonts w:ascii="Arial" w:eastAsia="宋体" w:hAnsi="Arial" w:cs="Arial"/>
        </w:rPr>
        <w:t>指南</w:t>
      </w:r>
      <w:r w:rsidR="00381930" w:rsidRPr="00D817DD">
        <w:rPr>
          <w:rFonts w:ascii="Arial" w:eastAsia="宋体" w:hAnsi="Arial" w:cs="Arial"/>
        </w:rPr>
        <w:t>V. B.1</w:t>
      </w:r>
      <w:r w:rsidR="00381930" w:rsidRPr="00D817DD">
        <w:rPr>
          <w:rFonts w:ascii="Arial" w:eastAsia="宋体" w:hAnsi="Arial" w:cs="Arial"/>
        </w:rPr>
        <w:t>部分关于注意事项的推荐规范</w:t>
      </w:r>
      <w:r w:rsidR="000E6F6E" w:rsidRPr="00D817DD">
        <w:rPr>
          <w:rFonts w:ascii="Arial" w:eastAsia="宋体" w:hAnsi="Arial" w:cs="Arial"/>
        </w:rPr>
        <w:t>）。</w:t>
      </w:r>
    </w:p>
    <w:p w:rsidR="00AE3C2E" w:rsidRPr="00D817DD" w:rsidRDefault="00AE3C2E" w:rsidP="00C0594E">
      <w:pPr>
        <w:snapToGrid w:val="0"/>
        <w:spacing w:line="300" w:lineRule="auto"/>
        <w:rPr>
          <w:rFonts w:ascii="Arial" w:eastAsia="宋体" w:hAnsi="Arial" w:cs="Arial"/>
        </w:rPr>
      </w:pPr>
    </w:p>
    <w:p w:rsidR="00AE3C2E" w:rsidRPr="00D817DD" w:rsidRDefault="005C0A79" w:rsidP="00C0594E">
      <w:pPr>
        <w:snapToGrid w:val="0"/>
        <w:spacing w:line="300" w:lineRule="auto"/>
        <w:rPr>
          <w:rFonts w:ascii="Arial" w:eastAsia="宋体" w:hAnsi="Arial" w:cs="Arial"/>
        </w:rPr>
      </w:pPr>
      <w:r w:rsidRPr="00D817DD">
        <w:rPr>
          <w:rFonts w:ascii="Arial" w:eastAsia="宋体" w:hAnsi="Arial" w:cs="Arial"/>
        </w:rPr>
        <w:t xml:space="preserve">5. </w:t>
      </w:r>
      <w:r w:rsidRPr="00D817DD">
        <w:rPr>
          <w:rFonts w:ascii="Arial" w:eastAsia="宋体" w:hAnsi="Arial" w:cs="Arial"/>
          <w:u w:val="single"/>
        </w:rPr>
        <w:t>标本采集</w:t>
      </w:r>
    </w:p>
    <w:p w:rsidR="005C0A79" w:rsidRPr="00D817DD" w:rsidRDefault="005C0A79" w:rsidP="00C0594E">
      <w:pPr>
        <w:snapToGrid w:val="0"/>
        <w:spacing w:line="300" w:lineRule="auto"/>
        <w:rPr>
          <w:rFonts w:ascii="Arial" w:eastAsia="宋体" w:hAnsi="Arial" w:cs="Arial"/>
        </w:rPr>
      </w:pPr>
    </w:p>
    <w:p w:rsidR="005C0A79" w:rsidRPr="00D817DD" w:rsidRDefault="005C0A79" w:rsidP="00C0594E">
      <w:pPr>
        <w:snapToGrid w:val="0"/>
        <w:spacing w:line="300" w:lineRule="auto"/>
        <w:rPr>
          <w:rFonts w:ascii="Arial" w:eastAsia="宋体" w:hAnsi="Arial" w:cs="Arial"/>
        </w:rPr>
      </w:pPr>
      <w:r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在标本采集部分</w:t>
      </w:r>
      <w:r w:rsidRPr="00D817DD">
        <w:rPr>
          <w:rFonts w:ascii="Arial" w:eastAsia="宋体" w:hAnsi="Arial" w:cs="Arial"/>
          <w:vertAlign w:val="superscript"/>
        </w:rPr>
        <w:t>10</w:t>
      </w:r>
      <w:r w:rsidRPr="00D817DD">
        <w:rPr>
          <w:rFonts w:ascii="Arial" w:eastAsia="宋体" w:hAnsi="Arial" w:cs="Arial"/>
        </w:rPr>
        <w:t>对</w:t>
      </w:r>
      <w:r w:rsidR="00FC3D59" w:rsidRPr="00D817DD">
        <w:rPr>
          <w:rFonts w:ascii="Arial" w:eastAsia="宋体" w:hAnsi="Arial" w:cs="Arial"/>
        </w:rPr>
        <w:t>标本采集数量不足或标本采集不当、标本储存和运输不当可能产生假阴性检验结果做出说明。</w:t>
      </w:r>
      <w:r w:rsidR="00D947DA" w:rsidRPr="00D817DD">
        <w:rPr>
          <w:rFonts w:ascii="Arial" w:eastAsia="宋体" w:hAnsi="Arial" w:cs="Arial"/>
        </w:rPr>
        <w:t>我们还建议</w:t>
      </w:r>
      <w:r w:rsidR="003E129A" w:rsidRPr="00D817DD">
        <w:rPr>
          <w:rFonts w:ascii="Arial" w:eastAsia="宋体" w:hAnsi="Arial" w:cs="Arial"/>
        </w:rPr>
        <w:t>贵公司</w:t>
      </w:r>
      <w:r w:rsidR="00D947DA" w:rsidRPr="00D817DD">
        <w:rPr>
          <w:rFonts w:ascii="Arial" w:eastAsia="宋体" w:hAnsi="Arial" w:cs="Arial"/>
        </w:rPr>
        <w:t>明确说明，鉴于标本质量的重要性，强烈建议进行标本采集培训。</w:t>
      </w:r>
    </w:p>
    <w:p w:rsidR="00AE3C2E" w:rsidRPr="00D817DD" w:rsidRDefault="00AE3C2E" w:rsidP="00C0594E">
      <w:pPr>
        <w:snapToGrid w:val="0"/>
        <w:spacing w:line="300" w:lineRule="auto"/>
        <w:rPr>
          <w:rFonts w:ascii="Arial" w:eastAsia="宋体" w:hAnsi="Arial" w:cs="Arial"/>
        </w:rPr>
      </w:pPr>
    </w:p>
    <w:p w:rsidR="003D567C" w:rsidRPr="00D817DD" w:rsidRDefault="003D567C" w:rsidP="00C0594E">
      <w:pPr>
        <w:snapToGrid w:val="0"/>
        <w:spacing w:line="300" w:lineRule="auto"/>
        <w:rPr>
          <w:rFonts w:ascii="Arial" w:eastAsia="宋体" w:hAnsi="Arial" w:cs="Arial"/>
        </w:rPr>
      </w:pPr>
      <w:r w:rsidRPr="00D817DD">
        <w:rPr>
          <w:rFonts w:ascii="Arial" w:eastAsia="宋体" w:hAnsi="Arial" w:cs="Arial"/>
        </w:rPr>
        <w:t xml:space="preserve">6. </w:t>
      </w:r>
      <w:r w:rsidR="001B13ED" w:rsidRPr="00D817DD">
        <w:rPr>
          <w:rFonts w:ascii="Arial" w:eastAsia="宋体" w:hAnsi="Arial" w:cs="Arial"/>
          <w:u w:val="single"/>
        </w:rPr>
        <w:t>结果</w:t>
      </w:r>
    </w:p>
    <w:p w:rsidR="001B13ED" w:rsidRPr="00D817DD" w:rsidRDefault="001B13ED" w:rsidP="00C0594E">
      <w:pPr>
        <w:snapToGrid w:val="0"/>
        <w:spacing w:line="300" w:lineRule="auto"/>
        <w:rPr>
          <w:rFonts w:ascii="Arial" w:eastAsia="宋体" w:hAnsi="Arial" w:cs="Arial"/>
        </w:rPr>
      </w:pPr>
    </w:p>
    <w:p w:rsidR="001B13ED" w:rsidRPr="00D817DD" w:rsidRDefault="001B13ED" w:rsidP="00C0594E">
      <w:pPr>
        <w:snapToGrid w:val="0"/>
        <w:spacing w:line="300" w:lineRule="auto"/>
        <w:rPr>
          <w:rFonts w:ascii="Arial" w:eastAsia="宋体" w:hAnsi="Arial" w:cs="Arial"/>
        </w:rPr>
      </w:pPr>
      <w:r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在结果部分</w:t>
      </w:r>
      <w:r w:rsidR="006229C2" w:rsidRPr="00D817DD">
        <w:rPr>
          <w:rFonts w:ascii="Arial" w:eastAsia="宋体" w:hAnsi="Arial" w:cs="Arial"/>
          <w:vertAlign w:val="superscript"/>
        </w:rPr>
        <w:t>11</w:t>
      </w:r>
      <w:r w:rsidRPr="00D817DD">
        <w:rPr>
          <w:rFonts w:ascii="Arial" w:eastAsia="宋体" w:hAnsi="Arial" w:cs="Arial"/>
        </w:rPr>
        <w:t>包含</w:t>
      </w:r>
      <w:r w:rsidR="00CE192D" w:rsidRPr="00D817DD">
        <w:rPr>
          <w:rFonts w:ascii="Arial" w:eastAsia="宋体" w:hAnsi="Arial" w:cs="Arial"/>
        </w:rPr>
        <w:t>对</w:t>
      </w:r>
      <w:r w:rsidRPr="00D817DD">
        <w:rPr>
          <w:rFonts w:ascii="Arial" w:eastAsia="宋体" w:hAnsi="Arial" w:cs="Arial"/>
        </w:rPr>
        <w:t>结果报告</w:t>
      </w:r>
      <w:r w:rsidR="00CE192D" w:rsidRPr="00D817DD">
        <w:rPr>
          <w:rFonts w:ascii="Arial" w:eastAsia="宋体" w:hAnsi="Arial" w:cs="Arial"/>
        </w:rPr>
        <w:t>的</w:t>
      </w:r>
      <w:r w:rsidRPr="00D817DD">
        <w:rPr>
          <w:rFonts w:ascii="Arial" w:eastAsia="宋体" w:hAnsi="Arial" w:cs="Arial"/>
        </w:rPr>
        <w:t>说明，</w:t>
      </w:r>
      <w:r w:rsidR="00CE192D" w:rsidRPr="00D817DD">
        <w:rPr>
          <w:rFonts w:ascii="Arial" w:eastAsia="宋体" w:hAnsi="Arial" w:cs="Arial"/>
        </w:rPr>
        <w:t>其中应包括下列陈述：</w:t>
      </w:r>
    </w:p>
    <w:p w:rsidR="00CE192D" w:rsidRPr="00D817DD" w:rsidRDefault="00CE192D" w:rsidP="00C0594E">
      <w:pPr>
        <w:snapToGrid w:val="0"/>
        <w:spacing w:line="300" w:lineRule="auto"/>
        <w:rPr>
          <w:rFonts w:ascii="Arial" w:eastAsia="宋体" w:hAnsi="Arial" w:cs="Arial"/>
        </w:rPr>
      </w:pPr>
    </w:p>
    <w:p w:rsidR="00CE192D" w:rsidRPr="00A8203E" w:rsidRDefault="00CE192D" w:rsidP="00F721B8">
      <w:pPr>
        <w:pStyle w:val="ab"/>
        <w:numPr>
          <w:ilvl w:val="0"/>
          <w:numId w:val="3"/>
        </w:numPr>
        <w:snapToGrid w:val="0"/>
        <w:spacing w:line="300" w:lineRule="auto"/>
        <w:ind w:left="896" w:firstLineChars="0" w:hanging="448"/>
        <w:rPr>
          <w:rFonts w:ascii="Arial" w:eastAsia="宋体" w:hAnsi="Arial" w:cs="Arial"/>
        </w:rPr>
      </w:pPr>
      <w:r w:rsidRPr="00A8203E">
        <w:rPr>
          <w:rFonts w:ascii="Arial" w:eastAsia="宋体" w:hAnsi="Arial" w:cs="Arial"/>
        </w:rPr>
        <w:t>“</w:t>
      </w:r>
      <w:r w:rsidRPr="00A8203E">
        <w:rPr>
          <w:rFonts w:ascii="Arial" w:eastAsia="宋体" w:hAnsi="Arial" w:cs="Arial"/>
        </w:rPr>
        <w:t>未检出</w:t>
      </w:r>
      <w:bookmarkStart w:id="34" w:name="OLE_LINK21"/>
      <w:bookmarkStart w:id="35" w:name="OLE_LINK24"/>
      <w:r w:rsidRPr="00A8203E">
        <w:rPr>
          <w:rFonts w:ascii="Arial" w:eastAsia="宋体" w:hAnsi="Arial" w:cs="Arial"/>
        </w:rPr>
        <w:t>甲型或乙型流感病毒抗原时</w:t>
      </w:r>
      <w:bookmarkEnd w:id="34"/>
      <w:bookmarkEnd w:id="35"/>
      <w:r w:rsidRPr="00A8203E">
        <w:rPr>
          <w:rFonts w:ascii="Arial" w:eastAsia="宋体" w:hAnsi="Arial" w:cs="Arial"/>
        </w:rPr>
        <w:t>报告阴性检验结果。</w:t>
      </w:r>
      <w:r w:rsidR="001E1EC9" w:rsidRPr="00A8203E">
        <w:rPr>
          <w:rFonts w:ascii="Arial" w:eastAsia="宋体" w:hAnsi="Arial" w:cs="Arial"/>
        </w:rPr>
        <w:t>该结果并不排除存在流感病毒感染。</w:t>
      </w:r>
      <w:r w:rsidRPr="00A8203E">
        <w:rPr>
          <w:rFonts w:ascii="Arial" w:eastAsia="宋体" w:hAnsi="Arial" w:cs="Arial"/>
        </w:rPr>
        <w:t>”</w:t>
      </w:r>
    </w:p>
    <w:p w:rsidR="003D567C" w:rsidRPr="00A8203E" w:rsidRDefault="001E1EC9" w:rsidP="00F721B8">
      <w:pPr>
        <w:pStyle w:val="ab"/>
        <w:numPr>
          <w:ilvl w:val="0"/>
          <w:numId w:val="3"/>
        </w:numPr>
        <w:snapToGrid w:val="0"/>
        <w:spacing w:line="300" w:lineRule="auto"/>
        <w:ind w:left="896" w:firstLineChars="0" w:hanging="448"/>
        <w:rPr>
          <w:rFonts w:ascii="Arial" w:eastAsia="宋体" w:hAnsi="Arial" w:cs="Arial"/>
        </w:rPr>
      </w:pPr>
      <w:r w:rsidRPr="00A8203E">
        <w:rPr>
          <w:rFonts w:ascii="Arial" w:eastAsia="宋体" w:hAnsi="Arial" w:cs="Arial"/>
        </w:rPr>
        <w:t>“</w:t>
      </w:r>
      <w:r w:rsidR="00B9056C" w:rsidRPr="00A8203E">
        <w:rPr>
          <w:rFonts w:ascii="Arial" w:eastAsia="宋体" w:hAnsi="Arial" w:cs="Arial"/>
        </w:rPr>
        <w:t>甲型或乙型流感病毒抗原呈阳性反应时报告阳性检验结果。</w:t>
      </w:r>
      <w:r w:rsidR="00E74372" w:rsidRPr="00A8203E">
        <w:rPr>
          <w:rFonts w:ascii="Arial" w:eastAsia="宋体" w:hAnsi="Arial" w:cs="Arial"/>
        </w:rPr>
        <w:t>该结果</w:t>
      </w:r>
      <w:r w:rsidR="0005391F" w:rsidRPr="00A8203E">
        <w:rPr>
          <w:rFonts w:ascii="Arial" w:eastAsia="宋体" w:hAnsi="Arial" w:cs="Arial"/>
        </w:rPr>
        <w:t>并不排除存在其它病原体协同感染的可能性或并不能确认任何具体的甲型流感病毒亚型。</w:t>
      </w:r>
      <w:r w:rsidRPr="00A8203E">
        <w:rPr>
          <w:rFonts w:ascii="Arial" w:eastAsia="宋体" w:hAnsi="Arial" w:cs="Arial"/>
        </w:rPr>
        <w:t>”</w:t>
      </w:r>
    </w:p>
    <w:p w:rsidR="001E1EC9" w:rsidRPr="00D817DD" w:rsidRDefault="001E1EC9" w:rsidP="00C0594E">
      <w:pPr>
        <w:snapToGrid w:val="0"/>
        <w:spacing w:line="300" w:lineRule="auto"/>
        <w:rPr>
          <w:rFonts w:ascii="Arial" w:eastAsia="宋体" w:hAnsi="Arial" w:cs="Arial"/>
        </w:rPr>
      </w:pPr>
    </w:p>
    <w:p w:rsidR="0005391F" w:rsidRPr="00D817DD" w:rsidRDefault="0005391F" w:rsidP="00C0594E">
      <w:pPr>
        <w:snapToGrid w:val="0"/>
        <w:spacing w:line="300" w:lineRule="auto"/>
        <w:rPr>
          <w:rFonts w:ascii="Arial" w:eastAsia="宋体" w:hAnsi="Arial" w:cs="Arial"/>
        </w:rPr>
      </w:pPr>
      <w:r w:rsidRPr="00D817DD">
        <w:rPr>
          <w:rFonts w:ascii="Arial" w:eastAsia="宋体" w:hAnsi="Arial" w:cs="Arial"/>
        </w:rPr>
        <w:t xml:space="preserve">7. </w:t>
      </w:r>
      <w:r w:rsidRPr="00D817DD">
        <w:rPr>
          <w:rFonts w:ascii="Arial" w:eastAsia="宋体" w:hAnsi="Arial" w:cs="Arial"/>
          <w:u w:val="single"/>
        </w:rPr>
        <w:t>局限性</w:t>
      </w:r>
    </w:p>
    <w:p w:rsidR="0005391F" w:rsidRPr="00D817DD" w:rsidRDefault="0005391F" w:rsidP="00C0594E">
      <w:pPr>
        <w:snapToGrid w:val="0"/>
        <w:spacing w:line="300" w:lineRule="auto"/>
        <w:rPr>
          <w:rFonts w:ascii="Arial" w:eastAsia="宋体" w:hAnsi="Arial" w:cs="Arial"/>
        </w:rPr>
      </w:pPr>
    </w:p>
    <w:p w:rsidR="0005391F" w:rsidRPr="00D817DD" w:rsidRDefault="0005391F" w:rsidP="00C0594E">
      <w:pPr>
        <w:snapToGrid w:val="0"/>
        <w:spacing w:line="300" w:lineRule="auto"/>
        <w:rPr>
          <w:rFonts w:ascii="Arial" w:eastAsia="宋体" w:hAnsi="Arial" w:cs="Arial"/>
        </w:rPr>
      </w:pPr>
      <w:r w:rsidRPr="00D817DD">
        <w:rPr>
          <w:rFonts w:ascii="Arial" w:eastAsia="宋体" w:hAnsi="Arial" w:cs="Arial"/>
        </w:rPr>
        <w:t>我们建议</w:t>
      </w:r>
      <w:r w:rsidR="00BF4AD4" w:rsidRPr="00D817DD">
        <w:rPr>
          <w:rFonts w:ascii="Arial" w:eastAsia="宋体" w:hAnsi="Arial" w:cs="Arial"/>
        </w:rPr>
        <w:t>在局限性部分提供下列陈述</w:t>
      </w:r>
      <w:r w:rsidR="006229C2" w:rsidRPr="00D817DD">
        <w:rPr>
          <w:rFonts w:ascii="Arial" w:eastAsia="宋体" w:hAnsi="Arial" w:cs="Arial"/>
          <w:vertAlign w:val="superscript"/>
        </w:rPr>
        <w:t>12</w:t>
      </w:r>
      <w:r w:rsidR="00BF4AD4" w:rsidRPr="00D817DD">
        <w:rPr>
          <w:rFonts w:ascii="Arial" w:eastAsia="宋体" w:hAnsi="Arial" w:cs="Arial"/>
        </w:rPr>
        <w:t>：</w:t>
      </w:r>
    </w:p>
    <w:p w:rsidR="00BF4AD4" w:rsidRPr="00D817DD" w:rsidRDefault="00BF4AD4" w:rsidP="00C0594E">
      <w:pPr>
        <w:snapToGrid w:val="0"/>
        <w:spacing w:line="300" w:lineRule="auto"/>
        <w:rPr>
          <w:rFonts w:ascii="Arial" w:eastAsia="宋体" w:hAnsi="Arial" w:cs="Arial"/>
        </w:rPr>
      </w:pPr>
    </w:p>
    <w:p w:rsidR="00BF4AD4" w:rsidRPr="00D817DD" w:rsidRDefault="00BF4AD4" w:rsidP="00A160AA">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如果</w:t>
      </w:r>
      <w:r w:rsidR="003E129A" w:rsidRPr="00D817DD">
        <w:rPr>
          <w:rFonts w:ascii="Arial" w:eastAsia="宋体" w:hAnsi="Arial" w:cs="Arial"/>
        </w:rPr>
        <w:t>贵公司</w:t>
      </w:r>
      <w:r w:rsidRPr="00D817DD">
        <w:rPr>
          <w:rFonts w:ascii="Arial" w:eastAsia="宋体" w:hAnsi="Arial" w:cs="Arial"/>
        </w:rPr>
        <w:t>的</w:t>
      </w:r>
      <w:r w:rsidR="003E129A" w:rsidRPr="00D817DD">
        <w:rPr>
          <w:rFonts w:ascii="Arial" w:eastAsia="宋体" w:hAnsi="Arial" w:cs="Arial"/>
        </w:rPr>
        <w:t>器械</w:t>
      </w:r>
      <w:r w:rsidRPr="00D817DD">
        <w:rPr>
          <w:rFonts w:ascii="Arial" w:eastAsia="宋体" w:hAnsi="Arial" w:cs="Arial"/>
        </w:rPr>
        <w:t>可检测甲型和乙型流感病毒，但并不对两种病毒做出鉴别，应给出这样的陈述：</w:t>
      </w:r>
      <w:r w:rsidRPr="00D817DD">
        <w:rPr>
          <w:rFonts w:ascii="Arial" w:eastAsia="宋体" w:hAnsi="Arial" w:cs="Arial"/>
        </w:rPr>
        <w:t>“</w:t>
      </w:r>
      <w:r w:rsidR="005E4F43" w:rsidRPr="00D817DD">
        <w:rPr>
          <w:rFonts w:ascii="Arial" w:eastAsia="宋体" w:hAnsi="Arial" w:cs="Arial"/>
        </w:rPr>
        <w:t>如果要对甲型和乙型流感病毒做出鉴别，需另做检验。</w:t>
      </w:r>
      <w:r w:rsidRPr="00D817DD">
        <w:rPr>
          <w:rFonts w:ascii="Arial" w:eastAsia="宋体" w:hAnsi="Arial" w:cs="Arial"/>
        </w:rPr>
        <w:t>”</w:t>
      </w:r>
    </w:p>
    <w:p w:rsidR="0005391F" w:rsidRPr="00D817DD" w:rsidRDefault="005E4F43" w:rsidP="00A160AA">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如果</w:t>
      </w:r>
      <w:r w:rsidR="003E129A" w:rsidRPr="00D817DD">
        <w:rPr>
          <w:rFonts w:ascii="Arial" w:eastAsia="宋体" w:hAnsi="Arial" w:cs="Arial"/>
        </w:rPr>
        <w:t>贵公司</w:t>
      </w:r>
      <w:r w:rsidRPr="00D817DD">
        <w:rPr>
          <w:rFonts w:ascii="Arial" w:eastAsia="宋体" w:hAnsi="Arial" w:cs="Arial"/>
        </w:rPr>
        <w:t>的</w:t>
      </w:r>
      <w:r w:rsidR="003E129A" w:rsidRPr="00D817DD">
        <w:rPr>
          <w:rFonts w:ascii="Arial" w:eastAsia="宋体" w:hAnsi="Arial" w:cs="Arial"/>
        </w:rPr>
        <w:t>器械</w:t>
      </w:r>
      <w:r w:rsidRPr="00D817DD">
        <w:rPr>
          <w:rFonts w:ascii="Arial" w:eastAsia="宋体" w:hAnsi="Arial" w:cs="Arial"/>
        </w:rPr>
        <w:t>可检测甲型流感病毒并可将其与乙型流感病毒区分开来，应给出这样的陈述：</w:t>
      </w:r>
      <w:r w:rsidRPr="00D817DD">
        <w:rPr>
          <w:rFonts w:ascii="Arial" w:eastAsia="宋体" w:hAnsi="Arial" w:cs="Arial"/>
        </w:rPr>
        <w:t>“</w:t>
      </w:r>
      <w:r w:rsidR="00D922F2" w:rsidRPr="00D817DD">
        <w:rPr>
          <w:rFonts w:ascii="Arial" w:eastAsia="宋体" w:hAnsi="Arial" w:cs="Arial"/>
        </w:rPr>
        <w:t>经与所在州或当地公共卫生行政机关协商，要对任何具体的甲型流感病毒亚型或毒株做出鉴别时，需另做检验</w:t>
      </w:r>
      <w:r w:rsidR="00392781" w:rsidRPr="00D817DD">
        <w:rPr>
          <w:rFonts w:ascii="Arial" w:eastAsia="宋体" w:hAnsi="Arial" w:cs="Arial"/>
        </w:rPr>
        <w:t>。</w:t>
      </w:r>
      <w:r w:rsidRPr="00D817DD">
        <w:rPr>
          <w:rFonts w:ascii="Arial" w:eastAsia="宋体" w:hAnsi="Arial" w:cs="Arial"/>
        </w:rPr>
        <w:t>”</w:t>
      </w:r>
    </w:p>
    <w:p w:rsidR="00661444" w:rsidRDefault="00661444"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Default="00A8203E" w:rsidP="00C0594E">
      <w:pPr>
        <w:snapToGrid w:val="0"/>
        <w:spacing w:line="300" w:lineRule="auto"/>
        <w:rPr>
          <w:rFonts w:ascii="Arial" w:eastAsia="宋体" w:hAnsi="Arial" w:cs="Arial"/>
          <w:vertAlign w:val="superscript"/>
        </w:rPr>
      </w:pPr>
    </w:p>
    <w:p w:rsidR="00A8203E" w:rsidRPr="00D817DD" w:rsidRDefault="00A8203E" w:rsidP="00C0594E">
      <w:pPr>
        <w:snapToGrid w:val="0"/>
        <w:spacing w:line="300" w:lineRule="auto"/>
        <w:rPr>
          <w:rFonts w:ascii="Arial" w:eastAsia="宋体" w:hAnsi="Arial" w:cs="Arial"/>
          <w:vertAlign w:val="superscript"/>
        </w:rPr>
      </w:pPr>
    </w:p>
    <w:p w:rsidR="000E7701" w:rsidRPr="00D817DD" w:rsidRDefault="000E7701" w:rsidP="00C0594E">
      <w:pPr>
        <w:snapToGrid w:val="0"/>
        <w:spacing w:line="300" w:lineRule="auto"/>
        <w:rPr>
          <w:rFonts w:ascii="Arial" w:eastAsia="宋体" w:hAnsi="Arial" w:cs="Arial"/>
          <w:vertAlign w:val="superscript"/>
        </w:rPr>
      </w:pPr>
      <w:r w:rsidRPr="00D817DD">
        <w:rPr>
          <w:rFonts w:ascii="Arial" w:eastAsia="宋体" w:hAnsi="Arial" w:cs="Arial"/>
          <w:vertAlign w:val="superscript"/>
        </w:rPr>
        <w:t>_______________________________________</w:t>
      </w:r>
    </w:p>
    <w:p w:rsidR="00C27F78" w:rsidRPr="00513C73" w:rsidRDefault="00116B43" w:rsidP="00C0594E">
      <w:pPr>
        <w:snapToGrid w:val="0"/>
        <w:spacing w:line="300" w:lineRule="auto"/>
        <w:rPr>
          <w:rFonts w:ascii="Arial" w:eastAsia="宋体" w:hAnsi="Arial" w:cs="Arial"/>
          <w:sz w:val="18"/>
          <w:szCs w:val="18"/>
        </w:rPr>
      </w:pPr>
      <w:r w:rsidRPr="00513C73">
        <w:rPr>
          <w:rFonts w:ascii="Arial" w:eastAsia="宋体" w:hAnsi="Arial" w:cs="Arial"/>
          <w:sz w:val="18"/>
          <w:szCs w:val="18"/>
          <w:vertAlign w:val="superscript"/>
        </w:rPr>
        <w:t>9</w:t>
      </w:r>
      <w:r w:rsidRPr="00513C73">
        <w:rPr>
          <w:rFonts w:ascii="Arial" w:eastAsia="宋体" w:hAnsi="Arial" w:cs="Arial"/>
          <w:sz w:val="18"/>
          <w:szCs w:val="18"/>
        </w:rPr>
        <w:t>21 CFR 809.10</w:t>
      </w:r>
      <w:r w:rsidR="00BB2D51">
        <w:rPr>
          <w:rFonts w:ascii="Arial" w:eastAsia="宋体" w:hAnsi="Arial" w:cs="Arial"/>
          <w:sz w:val="18"/>
          <w:szCs w:val="18"/>
        </w:rPr>
        <w:t>（</w:t>
      </w:r>
      <w:r w:rsidRPr="00513C73">
        <w:rPr>
          <w:rFonts w:ascii="Arial" w:eastAsia="宋体" w:hAnsi="Arial" w:cs="Arial"/>
          <w:sz w:val="18"/>
          <w:szCs w:val="18"/>
        </w:rPr>
        <w:t>b</w:t>
      </w:r>
      <w:r w:rsidR="00BB2D51">
        <w:rPr>
          <w:rFonts w:ascii="Arial" w:eastAsia="宋体" w:hAnsi="Arial" w:cs="Arial"/>
          <w:sz w:val="18"/>
          <w:szCs w:val="18"/>
        </w:rPr>
        <w:t>）（</w:t>
      </w:r>
      <w:r w:rsidRPr="00513C73">
        <w:rPr>
          <w:rFonts w:ascii="Arial" w:eastAsia="宋体" w:hAnsi="Arial" w:cs="Arial"/>
          <w:sz w:val="18"/>
          <w:szCs w:val="18"/>
        </w:rPr>
        <w:t>5</w:t>
      </w:r>
      <w:r w:rsidR="00BB2D51">
        <w:rPr>
          <w:rFonts w:ascii="Arial" w:eastAsia="宋体" w:hAnsi="Arial" w:cs="Arial"/>
          <w:sz w:val="18"/>
          <w:szCs w:val="18"/>
        </w:rPr>
        <w:t>）（</w:t>
      </w:r>
      <w:r w:rsidRPr="00513C73">
        <w:rPr>
          <w:rFonts w:ascii="Arial" w:eastAsia="宋体" w:hAnsi="Arial" w:cs="Arial"/>
          <w:sz w:val="18"/>
          <w:szCs w:val="18"/>
        </w:rPr>
        <w:t>ii</w:t>
      </w:r>
      <w:r w:rsidR="00BB2D51">
        <w:rPr>
          <w:rFonts w:ascii="Arial" w:eastAsia="宋体" w:hAnsi="Arial" w:cs="Arial"/>
          <w:sz w:val="18"/>
          <w:szCs w:val="18"/>
        </w:rPr>
        <w:t>）</w:t>
      </w:r>
    </w:p>
    <w:p w:rsidR="00116B43" w:rsidRPr="00513C73" w:rsidRDefault="00116B43" w:rsidP="00C0594E">
      <w:pPr>
        <w:snapToGrid w:val="0"/>
        <w:spacing w:line="300" w:lineRule="auto"/>
        <w:rPr>
          <w:rFonts w:ascii="Arial" w:eastAsia="宋体" w:hAnsi="Arial" w:cs="Arial"/>
          <w:sz w:val="18"/>
          <w:szCs w:val="18"/>
        </w:rPr>
      </w:pPr>
      <w:r w:rsidRPr="00513C73">
        <w:rPr>
          <w:rFonts w:ascii="Arial" w:eastAsia="宋体" w:hAnsi="Arial" w:cs="Arial"/>
          <w:sz w:val="18"/>
          <w:szCs w:val="18"/>
          <w:vertAlign w:val="superscript"/>
        </w:rPr>
        <w:t>10</w:t>
      </w:r>
      <w:r w:rsidRPr="00513C73">
        <w:rPr>
          <w:rFonts w:ascii="Arial" w:eastAsia="宋体" w:hAnsi="Arial" w:cs="Arial"/>
          <w:sz w:val="18"/>
          <w:szCs w:val="18"/>
        </w:rPr>
        <w:t>21 CFR 809.10</w:t>
      </w:r>
      <w:r w:rsidR="00BB2D51">
        <w:rPr>
          <w:rFonts w:ascii="Arial" w:eastAsia="宋体" w:hAnsi="Arial" w:cs="Arial"/>
          <w:sz w:val="18"/>
          <w:szCs w:val="18"/>
        </w:rPr>
        <w:t>（</w:t>
      </w:r>
      <w:r w:rsidRPr="00513C73">
        <w:rPr>
          <w:rFonts w:ascii="Arial" w:eastAsia="宋体" w:hAnsi="Arial" w:cs="Arial"/>
          <w:sz w:val="18"/>
          <w:szCs w:val="18"/>
        </w:rPr>
        <w:t>b</w:t>
      </w:r>
      <w:r w:rsidR="00BB2D51">
        <w:rPr>
          <w:rFonts w:ascii="Arial" w:eastAsia="宋体" w:hAnsi="Arial" w:cs="Arial"/>
          <w:sz w:val="18"/>
          <w:szCs w:val="18"/>
        </w:rPr>
        <w:t>）（</w:t>
      </w:r>
      <w:r w:rsidRPr="00513C73">
        <w:rPr>
          <w:rFonts w:ascii="Arial" w:eastAsia="宋体" w:hAnsi="Arial" w:cs="Arial"/>
          <w:sz w:val="18"/>
          <w:szCs w:val="18"/>
        </w:rPr>
        <w:t>7</w:t>
      </w:r>
      <w:r w:rsidR="00BB2D51">
        <w:rPr>
          <w:rFonts w:ascii="Arial" w:eastAsia="宋体" w:hAnsi="Arial" w:cs="Arial"/>
          <w:sz w:val="18"/>
          <w:szCs w:val="18"/>
        </w:rPr>
        <w:t>）</w:t>
      </w:r>
    </w:p>
    <w:p w:rsidR="00116B43" w:rsidRPr="00513C73" w:rsidRDefault="00116B43" w:rsidP="00C0594E">
      <w:pPr>
        <w:snapToGrid w:val="0"/>
        <w:spacing w:line="300" w:lineRule="auto"/>
        <w:rPr>
          <w:rFonts w:ascii="Arial" w:eastAsia="宋体" w:hAnsi="Arial" w:cs="Arial"/>
          <w:sz w:val="18"/>
          <w:szCs w:val="18"/>
        </w:rPr>
      </w:pPr>
      <w:r w:rsidRPr="00513C73">
        <w:rPr>
          <w:rFonts w:ascii="Arial" w:eastAsia="宋体" w:hAnsi="Arial" w:cs="Arial"/>
          <w:sz w:val="18"/>
          <w:szCs w:val="18"/>
          <w:vertAlign w:val="superscript"/>
        </w:rPr>
        <w:t>11</w:t>
      </w:r>
      <w:r w:rsidRPr="00513C73">
        <w:rPr>
          <w:rFonts w:ascii="Arial" w:eastAsia="宋体" w:hAnsi="Arial" w:cs="Arial"/>
          <w:sz w:val="18"/>
          <w:szCs w:val="18"/>
        </w:rPr>
        <w:t>21 CFR 809.10</w:t>
      </w:r>
      <w:r w:rsidR="00BB2D51">
        <w:rPr>
          <w:rFonts w:ascii="Arial" w:eastAsia="宋体" w:hAnsi="Arial" w:cs="Arial"/>
          <w:sz w:val="18"/>
          <w:szCs w:val="18"/>
        </w:rPr>
        <w:t>（</w:t>
      </w:r>
      <w:r w:rsidRPr="00513C73">
        <w:rPr>
          <w:rFonts w:ascii="Arial" w:eastAsia="宋体" w:hAnsi="Arial" w:cs="Arial"/>
          <w:sz w:val="18"/>
          <w:szCs w:val="18"/>
        </w:rPr>
        <w:t>b</w:t>
      </w:r>
      <w:r w:rsidR="00BB2D51">
        <w:rPr>
          <w:rFonts w:ascii="Arial" w:eastAsia="宋体" w:hAnsi="Arial" w:cs="Arial"/>
          <w:sz w:val="18"/>
          <w:szCs w:val="18"/>
        </w:rPr>
        <w:t>）（</w:t>
      </w:r>
      <w:r w:rsidRPr="00513C73">
        <w:rPr>
          <w:rFonts w:ascii="Arial" w:eastAsia="宋体" w:hAnsi="Arial" w:cs="Arial"/>
          <w:sz w:val="18"/>
          <w:szCs w:val="18"/>
        </w:rPr>
        <w:t>9</w:t>
      </w:r>
      <w:r w:rsidR="00BB2D51">
        <w:rPr>
          <w:rFonts w:ascii="Arial" w:eastAsia="宋体" w:hAnsi="Arial" w:cs="Arial"/>
          <w:sz w:val="18"/>
          <w:szCs w:val="18"/>
        </w:rPr>
        <w:t>）</w:t>
      </w:r>
    </w:p>
    <w:p w:rsidR="00C27F78" w:rsidRPr="00513C73" w:rsidRDefault="00116B43" w:rsidP="00C0594E">
      <w:pPr>
        <w:snapToGrid w:val="0"/>
        <w:spacing w:line="300" w:lineRule="auto"/>
        <w:rPr>
          <w:rFonts w:ascii="Arial" w:eastAsia="宋体" w:hAnsi="Arial" w:cs="Arial"/>
          <w:sz w:val="18"/>
          <w:szCs w:val="18"/>
        </w:rPr>
      </w:pPr>
      <w:r w:rsidRPr="00513C73">
        <w:rPr>
          <w:rFonts w:ascii="Arial" w:eastAsia="宋体" w:hAnsi="Arial" w:cs="Arial"/>
          <w:sz w:val="18"/>
          <w:szCs w:val="18"/>
          <w:vertAlign w:val="superscript"/>
        </w:rPr>
        <w:lastRenderedPageBreak/>
        <w:t>12</w:t>
      </w:r>
      <w:r w:rsidRPr="00513C73">
        <w:rPr>
          <w:rFonts w:ascii="Arial" w:eastAsia="宋体" w:hAnsi="Arial" w:cs="Arial"/>
          <w:sz w:val="18"/>
          <w:szCs w:val="18"/>
        </w:rPr>
        <w:t>21 CFR 809.10</w:t>
      </w:r>
      <w:r w:rsidR="00BB2D51">
        <w:rPr>
          <w:rFonts w:ascii="Arial" w:eastAsia="宋体" w:hAnsi="Arial" w:cs="Arial"/>
          <w:sz w:val="18"/>
          <w:szCs w:val="18"/>
        </w:rPr>
        <w:t>（</w:t>
      </w:r>
      <w:r w:rsidRPr="00513C73">
        <w:rPr>
          <w:rFonts w:ascii="Arial" w:eastAsia="宋体" w:hAnsi="Arial" w:cs="Arial"/>
          <w:sz w:val="18"/>
          <w:szCs w:val="18"/>
        </w:rPr>
        <w:t>b</w:t>
      </w:r>
      <w:r w:rsidR="00BB2D51">
        <w:rPr>
          <w:rFonts w:ascii="Arial" w:eastAsia="宋体" w:hAnsi="Arial" w:cs="Arial"/>
          <w:sz w:val="18"/>
          <w:szCs w:val="18"/>
        </w:rPr>
        <w:t>）（</w:t>
      </w:r>
      <w:r w:rsidRPr="00513C73">
        <w:rPr>
          <w:rFonts w:ascii="Arial" w:eastAsia="宋体" w:hAnsi="Arial" w:cs="Arial"/>
          <w:sz w:val="18"/>
          <w:szCs w:val="18"/>
        </w:rPr>
        <w:t>10</w:t>
      </w:r>
      <w:r w:rsidR="00BB2D51">
        <w:rPr>
          <w:rFonts w:ascii="Arial" w:eastAsia="宋体" w:hAnsi="Arial" w:cs="Arial"/>
          <w:sz w:val="18"/>
          <w:szCs w:val="18"/>
        </w:rPr>
        <w:t>）</w:t>
      </w:r>
    </w:p>
    <w:p w:rsidR="00661444" w:rsidRPr="00D817DD" w:rsidRDefault="00392781" w:rsidP="00423A2E">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w:t>
      </w:r>
      <w:r w:rsidRPr="00D817DD">
        <w:rPr>
          <w:rFonts w:ascii="Arial" w:eastAsia="宋体" w:hAnsi="Arial" w:cs="Arial"/>
        </w:rPr>
        <w:t>儿童倾向于比成人</w:t>
      </w:r>
      <w:r w:rsidR="00B56C9E" w:rsidRPr="00D817DD">
        <w:rPr>
          <w:rFonts w:ascii="Arial" w:eastAsia="宋体" w:hAnsi="Arial" w:cs="Arial"/>
        </w:rPr>
        <w:t>排出病毒的量更多，时间更长</w:t>
      </w:r>
      <w:r w:rsidR="007875C9" w:rsidRPr="00D817DD">
        <w:rPr>
          <w:rFonts w:ascii="Arial" w:eastAsia="宋体" w:hAnsi="Arial" w:cs="Arial"/>
        </w:rPr>
        <w:t>。因此，检测成人标本的灵敏度将会低于检测儿童标本的灵敏度。</w:t>
      </w:r>
      <w:r w:rsidRPr="00D817DD">
        <w:rPr>
          <w:rFonts w:ascii="Arial" w:eastAsia="宋体" w:hAnsi="Arial" w:cs="Arial"/>
        </w:rPr>
        <w:t>”</w:t>
      </w:r>
    </w:p>
    <w:p w:rsidR="00661444" w:rsidRPr="00D817DD" w:rsidRDefault="007875C9" w:rsidP="00423A2E">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w:t>
      </w:r>
      <w:r w:rsidRPr="00D817DD">
        <w:rPr>
          <w:rFonts w:ascii="Arial" w:eastAsia="宋体" w:hAnsi="Arial" w:cs="Arial"/>
        </w:rPr>
        <w:t>阳性预测值和阴性预测值高度</w:t>
      </w:r>
      <w:r w:rsidR="00B56C9E" w:rsidRPr="00D817DD">
        <w:rPr>
          <w:rFonts w:ascii="Arial" w:eastAsia="宋体" w:hAnsi="Arial" w:cs="Arial"/>
        </w:rPr>
        <w:t>取决于</w:t>
      </w:r>
      <w:r w:rsidRPr="00D817DD">
        <w:rPr>
          <w:rFonts w:ascii="Arial" w:eastAsia="宋体" w:hAnsi="Arial" w:cs="Arial"/>
        </w:rPr>
        <w:t>患病率。</w:t>
      </w:r>
      <w:r w:rsidR="00317489" w:rsidRPr="00D817DD">
        <w:rPr>
          <w:rFonts w:ascii="Arial" w:eastAsia="宋体" w:hAnsi="Arial" w:cs="Arial"/>
        </w:rPr>
        <w:t>当疾病患病率</w:t>
      </w:r>
      <w:r w:rsidR="00B56C9E" w:rsidRPr="00D817DD">
        <w:rPr>
          <w:rFonts w:ascii="Arial" w:eastAsia="宋体" w:hAnsi="Arial" w:cs="Arial"/>
        </w:rPr>
        <w:t>高</w:t>
      </w:r>
      <w:r w:rsidR="00317489" w:rsidRPr="00D817DD">
        <w:rPr>
          <w:rFonts w:ascii="Arial" w:eastAsia="宋体" w:hAnsi="Arial" w:cs="Arial"/>
        </w:rPr>
        <w:t>时，在</w:t>
      </w:r>
      <w:r w:rsidR="001E5E13" w:rsidRPr="00D817DD">
        <w:rPr>
          <w:rFonts w:ascii="Arial" w:eastAsia="宋体" w:hAnsi="Arial" w:cs="Arial"/>
        </w:rPr>
        <w:t>流感活动</w:t>
      </w:r>
      <w:r w:rsidR="00317489" w:rsidRPr="00D817DD">
        <w:rPr>
          <w:rFonts w:ascii="Arial" w:eastAsia="宋体" w:hAnsi="Arial" w:cs="Arial"/>
        </w:rPr>
        <w:t>的</w:t>
      </w:r>
      <w:r w:rsidR="001E5E13" w:rsidRPr="00D817DD">
        <w:rPr>
          <w:rFonts w:ascii="Arial" w:eastAsia="宋体" w:hAnsi="Arial" w:cs="Arial"/>
        </w:rPr>
        <w:t>高峰</w:t>
      </w:r>
      <w:r w:rsidR="00317489" w:rsidRPr="00D817DD">
        <w:rPr>
          <w:rFonts w:ascii="Arial" w:eastAsia="宋体" w:hAnsi="Arial" w:cs="Arial"/>
        </w:rPr>
        <w:t>期更有可能出现假阴性检验结果。当疾病患病率处于中等至低水平时，</w:t>
      </w:r>
      <w:r w:rsidR="001E5E13" w:rsidRPr="00D817DD">
        <w:rPr>
          <w:rFonts w:ascii="Arial" w:eastAsia="宋体" w:hAnsi="Arial" w:cs="Arial"/>
        </w:rPr>
        <w:t>在流感的低活动期更有可能出现假阳性检验结果。</w:t>
      </w:r>
      <w:r w:rsidRPr="00D817DD">
        <w:rPr>
          <w:rFonts w:ascii="Arial" w:eastAsia="宋体" w:hAnsi="Arial" w:cs="Arial"/>
        </w:rPr>
        <w:t>”</w:t>
      </w:r>
    </w:p>
    <w:p w:rsidR="007875C9" w:rsidRPr="00D817DD" w:rsidRDefault="0031725B" w:rsidP="00423A2E">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w:t>
      </w:r>
      <w:r w:rsidRPr="00D817DD">
        <w:rPr>
          <w:rFonts w:ascii="Arial" w:eastAsia="宋体" w:hAnsi="Arial" w:cs="Arial"/>
        </w:rPr>
        <w:t>经鼻腔</w:t>
      </w:r>
      <w:r w:rsidR="00187F00" w:rsidRPr="00D817DD">
        <w:rPr>
          <w:rFonts w:ascii="Arial" w:eastAsia="宋体" w:hAnsi="Arial" w:cs="Arial"/>
        </w:rPr>
        <w:t>接受甲型流感疫苗接种的个体可能在接种后</w:t>
      </w:r>
      <w:r w:rsidR="00187F00" w:rsidRPr="00D817DD">
        <w:rPr>
          <w:rFonts w:ascii="Arial" w:eastAsia="宋体" w:hAnsi="Arial" w:cs="Arial"/>
        </w:rPr>
        <w:t>3</w:t>
      </w:r>
      <w:r w:rsidR="00187F00" w:rsidRPr="00D817DD">
        <w:rPr>
          <w:rFonts w:ascii="Arial" w:eastAsia="宋体" w:hAnsi="Arial" w:cs="Arial"/>
        </w:rPr>
        <w:t>天出现阳性检验结果。</w:t>
      </w:r>
      <w:r w:rsidRPr="00D817DD">
        <w:rPr>
          <w:rFonts w:ascii="Arial" w:eastAsia="宋体" w:hAnsi="Arial" w:cs="Arial"/>
        </w:rPr>
        <w:t>”</w:t>
      </w:r>
    </w:p>
    <w:p w:rsidR="00187F00" w:rsidRPr="00D817DD" w:rsidRDefault="002229F2" w:rsidP="00423A2E">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如果</w:t>
      </w:r>
      <w:r w:rsidR="009E7CDF" w:rsidRPr="00D817DD">
        <w:rPr>
          <w:rFonts w:ascii="Arial" w:eastAsia="宋体" w:hAnsi="Arial" w:cs="Arial"/>
        </w:rPr>
        <w:t>在</w:t>
      </w:r>
      <w:r w:rsidR="003E129A" w:rsidRPr="00D817DD">
        <w:rPr>
          <w:rFonts w:ascii="Arial" w:eastAsia="宋体" w:hAnsi="Arial" w:cs="Arial"/>
        </w:rPr>
        <w:t>贵公司</w:t>
      </w:r>
      <w:r w:rsidR="009E7CDF" w:rsidRPr="00D817DD">
        <w:rPr>
          <w:rFonts w:ascii="Arial" w:eastAsia="宋体" w:hAnsi="Arial" w:cs="Arial"/>
        </w:rPr>
        <w:t>的</w:t>
      </w:r>
      <w:r w:rsidRPr="00D817DD">
        <w:rPr>
          <w:rFonts w:ascii="Arial" w:eastAsia="宋体" w:hAnsi="Arial" w:cs="Arial"/>
        </w:rPr>
        <w:t>检验</w:t>
      </w:r>
      <w:r w:rsidR="009E7CDF" w:rsidRPr="00D817DD">
        <w:rPr>
          <w:rFonts w:ascii="Arial" w:eastAsia="宋体" w:hAnsi="Arial" w:cs="Arial"/>
        </w:rPr>
        <w:t>产品</w:t>
      </w:r>
      <w:r w:rsidRPr="00D817DD">
        <w:rPr>
          <w:rFonts w:ascii="Arial" w:eastAsia="宋体" w:hAnsi="Arial" w:cs="Arial"/>
        </w:rPr>
        <w:t>中使用了单克隆抗体，应给出这样的陈述：</w:t>
      </w:r>
      <w:r w:rsidRPr="00D817DD">
        <w:rPr>
          <w:rFonts w:ascii="Arial" w:eastAsia="宋体" w:hAnsi="Arial" w:cs="Arial"/>
        </w:rPr>
        <w:t>“</w:t>
      </w:r>
      <w:r w:rsidRPr="00D817DD">
        <w:rPr>
          <w:rFonts w:ascii="Arial" w:eastAsia="宋体" w:hAnsi="Arial" w:cs="Arial"/>
        </w:rPr>
        <w:t>单克隆抗体可能无法检出或</w:t>
      </w:r>
      <w:r w:rsidR="009E7CDF" w:rsidRPr="00D817DD">
        <w:rPr>
          <w:rFonts w:ascii="Arial" w:eastAsia="宋体" w:hAnsi="Arial" w:cs="Arial"/>
        </w:rPr>
        <w:t>以较低灵</w:t>
      </w:r>
      <w:r w:rsidRPr="00D817DD">
        <w:rPr>
          <w:rFonts w:ascii="Arial" w:eastAsia="宋体" w:hAnsi="Arial" w:cs="Arial"/>
        </w:rPr>
        <w:t>敏度</w:t>
      </w:r>
      <w:r w:rsidR="009E7CDF" w:rsidRPr="00D817DD">
        <w:rPr>
          <w:rFonts w:ascii="Arial" w:eastAsia="宋体" w:hAnsi="Arial" w:cs="Arial"/>
        </w:rPr>
        <w:t>检出在靶抗原决定</w:t>
      </w:r>
      <w:r w:rsidR="00B56C9E" w:rsidRPr="00D817DD">
        <w:rPr>
          <w:rFonts w:ascii="Arial" w:eastAsia="宋体" w:hAnsi="Arial" w:cs="Arial"/>
        </w:rPr>
        <w:t>基</w:t>
      </w:r>
      <w:r w:rsidR="009E7CDF" w:rsidRPr="00D817DD">
        <w:rPr>
          <w:rFonts w:ascii="Arial" w:eastAsia="宋体" w:hAnsi="Arial" w:cs="Arial"/>
        </w:rPr>
        <w:t>区</w:t>
      </w:r>
      <w:r w:rsidR="00B56C9E" w:rsidRPr="00D817DD">
        <w:rPr>
          <w:rFonts w:ascii="Arial" w:eastAsia="宋体" w:hAnsi="Arial" w:cs="Arial"/>
        </w:rPr>
        <w:t>出现</w:t>
      </w:r>
      <w:r w:rsidR="009E7CDF" w:rsidRPr="00D817DD">
        <w:rPr>
          <w:rFonts w:ascii="Arial" w:eastAsia="宋体" w:hAnsi="Arial" w:cs="Arial"/>
        </w:rPr>
        <w:t>过轻度氨基酸变化的甲型流感病毒</w:t>
      </w:r>
      <w:r w:rsidRPr="00D817DD">
        <w:rPr>
          <w:rFonts w:ascii="Arial" w:eastAsia="宋体" w:hAnsi="Arial" w:cs="Arial"/>
        </w:rPr>
        <w:t>。</w:t>
      </w:r>
      <w:r w:rsidRPr="00D817DD">
        <w:rPr>
          <w:rFonts w:ascii="Arial" w:eastAsia="宋体" w:hAnsi="Arial" w:cs="Arial"/>
        </w:rPr>
        <w:t>”</w:t>
      </w:r>
    </w:p>
    <w:p w:rsidR="007875C9" w:rsidRPr="00D817DD" w:rsidRDefault="003E6052" w:rsidP="00423A2E">
      <w:pPr>
        <w:pStyle w:val="ab"/>
        <w:numPr>
          <w:ilvl w:val="0"/>
          <w:numId w:val="3"/>
        </w:numPr>
        <w:snapToGrid w:val="0"/>
        <w:spacing w:line="300" w:lineRule="auto"/>
        <w:ind w:left="896" w:firstLineChars="0" w:hanging="448"/>
        <w:rPr>
          <w:rFonts w:ascii="Arial" w:eastAsia="宋体" w:hAnsi="Arial" w:cs="Arial"/>
        </w:rPr>
      </w:pPr>
      <w:r w:rsidRPr="00D817DD">
        <w:rPr>
          <w:rFonts w:ascii="Arial" w:eastAsia="宋体" w:hAnsi="Arial" w:cs="Arial"/>
        </w:rPr>
        <w:t>检测前可能会在标本中引入内源性或外源性</w:t>
      </w:r>
      <w:r w:rsidR="006565C4" w:rsidRPr="00D817DD">
        <w:rPr>
          <w:rFonts w:ascii="Arial" w:eastAsia="宋体" w:hAnsi="Arial" w:cs="Arial"/>
        </w:rPr>
        <w:t>常用采集材料或化学物质</w:t>
      </w:r>
      <w:r w:rsidR="006229C2" w:rsidRPr="00D817DD">
        <w:rPr>
          <w:rFonts w:ascii="Arial" w:eastAsia="宋体" w:hAnsi="Arial" w:cs="Arial"/>
        </w:rPr>
        <w:t>。</w:t>
      </w:r>
      <w:r w:rsidRPr="00D817DD">
        <w:rPr>
          <w:rFonts w:ascii="Arial" w:eastAsia="宋体" w:hAnsi="Arial" w:cs="Arial"/>
        </w:rPr>
        <w:t>如果这些材料或化学物质</w:t>
      </w:r>
      <w:r w:rsidR="006229C2" w:rsidRPr="00D817DD">
        <w:rPr>
          <w:rFonts w:ascii="Arial" w:eastAsia="宋体" w:hAnsi="Arial" w:cs="Arial"/>
        </w:rPr>
        <w:t>已被报告会对结果产生阳性或阴性干扰，</w:t>
      </w:r>
      <w:r w:rsidR="003E129A" w:rsidRPr="00D817DD">
        <w:rPr>
          <w:rFonts w:ascii="Arial" w:eastAsia="宋体" w:hAnsi="Arial" w:cs="Arial"/>
        </w:rPr>
        <w:t>贵公司</w:t>
      </w:r>
      <w:r w:rsidR="006229C2" w:rsidRPr="00D817DD">
        <w:rPr>
          <w:rFonts w:ascii="Arial" w:eastAsia="宋体" w:hAnsi="Arial" w:cs="Arial"/>
        </w:rPr>
        <w:t>应告知用户因这种干扰的存在可能会出现</w:t>
      </w:r>
      <w:r w:rsidR="00776DC8" w:rsidRPr="00D817DD">
        <w:rPr>
          <w:rFonts w:ascii="Arial" w:eastAsia="宋体" w:hAnsi="Arial" w:cs="Arial"/>
        </w:rPr>
        <w:t>的</w:t>
      </w:r>
      <w:r w:rsidR="006229C2" w:rsidRPr="00D817DD">
        <w:rPr>
          <w:rFonts w:ascii="Arial" w:eastAsia="宋体" w:hAnsi="Arial" w:cs="Arial"/>
        </w:rPr>
        <w:t>假阴性或假阳性结果。</w:t>
      </w:r>
    </w:p>
    <w:p w:rsidR="009E7CDF" w:rsidRPr="00D817DD" w:rsidRDefault="009E7CDF" w:rsidP="00C0594E">
      <w:pPr>
        <w:snapToGrid w:val="0"/>
        <w:spacing w:line="300" w:lineRule="auto"/>
        <w:rPr>
          <w:rFonts w:ascii="Arial" w:eastAsia="宋体" w:hAnsi="Arial" w:cs="Arial"/>
        </w:rPr>
      </w:pPr>
    </w:p>
    <w:p w:rsidR="00661444" w:rsidRPr="00D817DD" w:rsidRDefault="006229C2" w:rsidP="00C0594E">
      <w:pPr>
        <w:snapToGrid w:val="0"/>
        <w:spacing w:line="300" w:lineRule="auto"/>
        <w:rPr>
          <w:rFonts w:ascii="Arial" w:eastAsia="宋体" w:hAnsi="Arial" w:cs="Arial"/>
        </w:rPr>
      </w:pPr>
      <w:r w:rsidRPr="00D817DD">
        <w:rPr>
          <w:rFonts w:ascii="Arial" w:eastAsia="宋体" w:hAnsi="Arial" w:cs="Arial"/>
        </w:rPr>
        <w:t xml:space="preserve">8. </w:t>
      </w:r>
      <w:r w:rsidRPr="00D817DD">
        <w:rPr>
          <w:rFonts w:ascii="Arial" w:eastAsia="宋体" w:hAnsi="Arial" w:cs="Arial"/>
          <w:u w:val="single"/>
        </w:rPr>
        <w:t>性能特征</w:t>
      </w:r>
    </w:p>
    <w:p w:rsidR="006229C2" w:rsidRPr="00D817DD" w:rsidRDefault="006229C2" w:rsidP="00C0594E">
      <w:pPr>
        <w:snapToGrid w:val="0"/>
        <w:spacing w:line="300" w:lineRule="auto"/>
        <w:rPr>
          <w:rFonts w:ascii="Arial" w:eastAsia="宋体" w:hAnsi="Arial" w:cs="Arial"/>
        </w:rPr>
      </w:pPr>
    </w:p>
    <w:p w:rsidR="006229C2" w:rsidRPr="00D817DD" w:rsidRDefault="00940635" w:rsidP="00C0594E">
      <w:pPr>
        <w:snapToGrid w:val="0"/>
        <w:spacing w:line="300" w:lineRule="auto"/>
        <w:rPr>
          <w:rFonts w:ascii="Arial" w:eastAsia="宋体" w:hAnsi="Arial" w:cs="Arial"/>
        </w:rPr>
      </w:pPr>
      <w:r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在性能特征部分对用来确立该</w:t>
      </w:r>
      <w:r w:rsidR="003E129A" w:rsidRPr="00D817DD">
        <w:rPr>
          <w:rFonts w:ascii="Arial" w:eastAsia="宋体" w:hAnsi="Arial" w:cs="Arial"/>
        </w:rPr>
        <w:t>器械</w:t>
      </w:r>
      <w:r w:rsidRPr="00D817DD">
        <w:rPr>
          <w:rFonts w:ascii="Arial" w:eastAsia="宋体" w:hAnsi="Arial" w:cs="Arial"/>
        </w:rPr>
        <w:t>性能特征的人群（即地理位置、标本类型和年龄组）做出描述并提供评价时所处的流感季节（</w:t>
      </w:r>
      <w:r w:rsidR="004D3D8F" w:rsidRPr="00D817DD">
        <w:rPr>
          <w:rFonts w:ascii="Arial" w:eastAsia="宋体" w:hAnsi="Arial" w:cs="Arial"/>
        </w:rPr>
        <w:t>日历年度</w:t>
      </w:r>
      <w:r w:rsidRPr="00D817DD">
        <w:rPr>
          <w:rFonts w:ascii="Arial" w:eastAsia="宋体" w:hAnsi="Arial" w:cs="Arial"/>
        </w:rPr>
        <w:t>），</w:t>
      </w:r>
      <w:r w:rsidR="004D3D8F" w:rsidRPr="00D817DD">
        <w:rPr>
          <w:rFonts w:ascii="Arial" w:eastAsia="宋体" w:hAnsi="Arial" w:cs="Arial"/>
        </w:rPr>
        <w:t>同时还要提供当时所见的流感优势亚型。</w:t>
      </w:r>
    </w:p>
    <w:p w:rsidR="006229C2" w:rsidRPr="00D817DD" w:rsidRDefault="006229C2" w:rsidP="00C0594E">
      <w:pPr>
        <w:snapToGrid w:val="0"/>
        <w:spacing w:line="300" w:lineRule="auto"/>
        <w:rPr>
          <w:rFonts w:ascii="Arial" w:eastAsia="宋体" w:hAnsi="Arial" w:cs="Arial"/>
        </w:rPr>
      </w:pPr>
    </w:p>
    <w:p w:rsidR="006229C2" w:rsidRPr="00D817DD" w:rsidRDefault="004D3D8F" w:rsidP="00C0594E">
      <w:pPr>
        <w:snapToGrid w:val="0"/>
        <w:spacing w:line="300" w:lineRule="auto"/>
        <w:rPr>
          <w:rFonts w:ascii="Arial" w:eastAsia="宋体" w:hAnsi="Arial" w:cs="Arial"/>
        </w:rPr>
      </w:pPr>
      <w:r w:rsidRPr="00D817DD">
        <w:rPr>
          <w:rFonts w:ascii="Arial" w:eastAsia="宋体" w:hAnsi="Arial" w:cs="Arial"/>
        </w:rPr>
        <w:t>我们建议</w:t>
      </w:r>
      <w:r w:rsidR="003E129A" w:rsidRPr="00D817DD">
        <w:rPr>
          <w:rFonts w:ascii="Arial" w:eastAsia="宋体" w:hAnsi="Arial" w:cs="Arial"/>
        </w:rPr>
        <w:t>贵公司</w:t>
      </w:r>
      <w:r w:rsidRPr="00D817DD">
        <w:rPr>
          <w:rFonts w:ascii="Arial" w:eastAsia="宋体" w:hAnsi="Arial" w:cs="Arial"/>
        </w:rPr>
        <w:t>对</w:t>
      </w:r>
      <w:r w:rsidR="000C5F33" w:rsidRPr="00D817DD">
        <w:rPr>
          <w:rFonts w:ascii="Arial" w:eastAsia="宋体" w:hAnsi="Arial" w:cs="Arial"/>
        </w:rPr>
        <w:t>所</w:t>
      </w:r>
      <w:r w:rsidRPr="00D817DD">
        <w:rPr>
          <w:rFonts w:ascii="Arial" w:eastAsia="宋体" w:hAnsi="Arial" w:cs="Arial"/>
        </w:rPr>
        <w:t>提交的临床研究</w:t>
      </w:r>
      <w:r w:rsidR="000C5F33" w:rsidRPr="00D817DD">
        <w:rPr>
          <w:rFonts w:ascii="Arial" w:eastAsia="宋体" w:hAnsi="Arial" w:cs="Arial"/>
        </w:rPr>
        <w:t>的阳性和阴性检验结果按标本来源与年龄进行分层。我们还建议</w:t>
      </w:r>
      <w:r w:rsidR="00BB2D51">
        <w:rPr>
          <w:rFonts w:ascii="Arial" w:eastAsia="宋体" w:hAnsi="Arial" w:cs="Arial"/>
        </w:rPr>
        <w:t>贵公司</w:t>
      </w:r>
      <w:r w:rsidR="00052156" w:rsidRPr="00D817DD">
        <w:rPr>
          <w:rFonts w:ascii="Arial" w:eastAsia="宋体" w:hAnsi="Arial" w:cs="Arial"/>
        </w:rPr>
        <w:t>按＜</w:t>
      </w:r>
      <w:r w:rsidR="00052156" w:rsidRPr="00D817DD">
        <w:rPr>
          <w:rFonts w:ascii="Arial" w:eastAsia="宋体" w:hAnsi="Arial" w:cs="Arial"/>
        </w:rPr>
        <w:t>5</w:t>
      </w:r>
      <w:r w:rsidR="00052156" w:rsidRPr="00D817DD">
        <w:rPr>
          <w:rFonts w:ascii="Arial" w:eastAsia="宋体" w:hAnsi="Arial" w:cs="Arial"/>
        </w:rPr>
        <w:t>岁儿童、年长儿童和成人分别提供检验结果。如果缺乏这些信息，</w:t>
      </w:r>
      <w:r w:rsidR="00BB2D51">
        <w:rPr>
          <w:rFonts w:ascii="Arial" w:eastAsia="宋体" w:hAnsi="Arial" w:cs="Arial"/>
        </w:rPr>
        <w:t>贵公司</w:t>
      </w:r>
      <w:r w:rsidR="00052156" w:rsidRPr="00D817DD">
        <w:rPr>
          <w:rFonts w:ascii="Arial" w:eastAsia="宋体" w:hAnsi="Arial" w:cs="Arial"/>
        </w:rPr>
        <w:t>应增加一个这样的警告陈述：</w:t>
      </w:r>
      <w:r w:rsidR="00052156" w:rsidRPr="00D817DD">
        <w:rPr>
          <w:rFonts w:ascii="Arial" w:eastAsia="宋体" w:hAnsi="Arial" w:cs="Arial"/>
        </w:rPr>
        <w:t>“</w:t>
      </w:r>
      <w:r w:rsidR="00052156" w:rsidRPr="00D817DD">
        <w:rPr>
          <w:rFonts w:ascii="Arial" w:eastAsia="宋体" w:hAnsi="Arial" w:cs="Arial"/>
        </w:rPr>
        <w:t>这些检验产品</w:t>
      </w:r>
      <w:r w:rsidR="00A50D03" w:rsidRPr="00D817DD">
        <w:rPr>
          <w:rFonts w:ascii="Arial" w:eastAsia="宋体" w:hAnsi="Arial" w:cs="Arial"/>
        </w:rPr>
        <w:t>用于成人标本和儿童标本时其性能预期会有差异，但具体差异尚属未知。</w:t>
      </w:r>
      <w:r w:rsidR="00052156" w:rsidRPr="00D817DD">
        <w:rPr>
          <w:rFonts w:ascii="Arial" w:eastAsia="宋体" w:hAnsi="Arial" w:cs="Arial"/>
        </w:rPr>
        <w:t>”</w:t>
      </w:r>
    </w:p>
    <w:p w:rsidR="004D3D8F" w:rsidRPr="00D817DD" w:rsidRDefault="004D3D8F" w:rsidP="00C0594E">
      <w:pPr>
        <w:snapToGrid w:val="0"/>
        <w:spacing w:line="300" w:lineRule="auto"/>
        <w:rPr>
          <w:rFonts w:ascii="Arial" w:eastAsia="宋体" w:hAnsi="Arial" w:cs="Arial"/>
        </w:rPr>
      </w:pPr>
    </w:p>
    <w:p w:rsidR="006229C2" w:rsidRPr="00D817DD" w:rsidRDefault="00A50D03" w:rsidP="00C0594E">
      <w:pPr>
        <w:snapToGrid w:val="0"/>
        <w:spacing w:line="300" w:lineRule="auto"/>
        <w:rPr>
          <w:rFonts w:ascii="Arial" w:eastAsia="宋体" w:hAnsi="Arial" w:cs="Arial"/>
        </w:rPr>
      </w:pPr>
      <w:r w:rsidRPr="00D817DD">
        <w:rPr>
          <w:rFonts w:ascii="Arial" w:eastAsia="宋体" w:hAnsi="Arial" w:cs="Arial"/>
        </w:rPr>
        <w:t>另外，对甲型流感病毒检测</w:t>
      </w:r>
      <w:r w:rsidR="003E129A" w:rsidRPr="00D817DD">
        <w:rPr>
          <w:rFonts w:ascii="Arial" w:eastAsia="宋体" w:hAnsi="Arial" w:cs="Arial"/>
        </w:rPr>
        <w:t>器械</w:t>
      </w:r>
      <w:r w:rsidRPr="00D817DD">
        <w:rPr>
          <w:rFonts w:ascii="Arial" w:eastAsia="宋体" w:hAnsi="Arial" w:cs="Arial"/>
        </w:rPr>
        <w:t>来说，通常在本部分对分析的灵敏度水平（</w:t>
      </w:r>
      <w:r w:rsidR="00140D42" w:rsidRPr="00D817DD">
        <w:rPr>
          <w:rFonts w:ascii="Arial" w:eastAsia="宋体" w:hAnsi="Arial" w:cs="Arial"/>
        </w:rPr>
        <w:t>检测极限</w:t>
      </w:r>
      <w:r w:rsidRPr="00D817DD">
        <w:rPr>
          <w:rFonts w:ascii="Arial" w:eastAsia="宋体" w:hAnsi="Arial" w:cs="Arial"/>
        </w:rPr>
        <w:t>）</w:t>
      </w:r>
      <w:r w:rsidR="00140D42" w:rsidRPr="00D817DD">
        <w:rPr>
          <w:rFonts w:ascii="Arial" w:eastAsia="宋体" w:hAnsi="Arial" w:cs="Arial"/>
        </w:rPr>
        <w:t>加以描述。这些信息建立在一种或多种甲型流感培养毒株检测稀释度的基础之上。</w:t>
      </w:r>
      <w:r w:rsidR="009F115D" w:rsidRPr="00D817DD">
        <w:rPr>
          <w:rFonts w:ascii="Arial" w:eastAsia="宋体" w:hAnsi="Arial" w:cs="Arial"/>
        </w:rPr>
        <w:t>获得这些信息的方式在不同制造商间并不一致。</w:t>
      </w:r>
      <w:r w:rsidR="004D76A1" w:rsidRPr="00D817DD">
        <w:rPr>
          <w:rFonts w:ascii="Arial" w:eastAsia="宋体" w:hAnsi="Arial" w:cs="Arial"/>
        </w:rPr>
        <w:t>如果</w:t>
      </w:r>
      <w:r w:rsidR="00BB2D51">
        <w:rPr>
          <w:rFonts w:ascii="Arial" w:eastAsia="宋体" w:hAnsi="Arial" w:cs="Arial"/>
        </w:rPr>
        <w:t>贵公司</w:t>
      </w:r>
      <w:r w:rsidR="004D76A1" w:rsidRPr="00D817DD">
        <w:rPr>
          <w:rFonts w:ascii="Arial" w:eastAsia="宋体" w:hAnsi="Arial" w:cs="Arial"/>
        </w:rPr>
        <w:t>已经用文字或表格指出</w:t>
      </w:r>
      <w:r w:rsidR="00BB2D51">
        <w:rPr>
          <w:rFonts w:ascii="Arial" w:eastAsia="宋体" w:hAnsi="Arial" w:cs="Arial"/>
        </w:rPr>
        <w:t>贵公司</w:t>
      </w:r>
      <w:r w:rsidR="004D76A1" w:rsidRPr="00D817DD">
        <w:rPr>
          <w:rFonts w:ascii="Arial" w:eastAsia="宋体" w:hAnsi="Arial" w:cs="Arial"/>
        </w:rPr>
        <w:t>的</w:t>
      </w:r>
      <w:r w:rsidR="003E129A" w:rsidRPr="00D817DD">
        <w:rPr>
          <w:rFonts w:ascii="Arial" w:eastAsia="宋体" w:hAnsi="Arial" w:cs="Arial"/>
        </w:rPr>
        <w:t>器械</w:t>
      </w:r>
      <w:r w:rsidR="004D76A1" w:rsidRPr="00D817DD">
        <w:rPr>
          <w:rFonts w:ascii="Arial" w:eastAsia="宋体" w:hAnsi="Arial" w:cs="Arial"/>
        </w:rPr>
        <w:t>可检测各种甲型流感病毒亚型，我们建议从</w:t>
      </w:r>
      <w:r w:rsidR="00BB2D51">
        <w:rPr>
          <w:rFonts w:ascii="Arial" w:eastAsia="宋体" w:hAnsi="Arial" w:cs="Arial"/>
        </w:rPr>
        <w:t>贵公司</w:t>
      </w:r>
      <w:r w:rsidR="004D76A1" w:rsidRPr="00D817DD">
        <w:rPr>
          <w:rFonts w:ascii="Arial" w:eastAsia="宋体" w:hAnsi="Arial" w:cs="Arial"/>
        </w:rPr>
        <w:t>的</w:t>
      </w:r>
      <w:r w:rsidR="00BB2D51">
        <w:rPr>
          <w:rFonts w:ascii="Arial" w:eastAsia="宋体" w:hAnsi="Arial" w:cs="Arial"/>
        </w:rPr>
        <w:t>贴标</w:t>
      </w:r>
      <w:r w:rsidR="004D76A1" w:rsidRPr="00D817DD">
        <w:rPr>
          <w:rFonts w:ascii="Arial" w:eastAsia="宋体" w:hAnsi="Arial" w:cs="Arial"/>
        </w:rPr>
        <w:t>中</w:t>
      </w:r>
      <w:r w:rsidR="00990F00" w:rsidRPr="00D817DD">
        <w:rPr>
          <w:rFonts w:ascii="Arial" w:eastAsia="宋体" w:hAnsi="Arial" w:cs="Arial"/>
        </w:rPr>
        <w:t>去掉这部分内容，除非</w:t>
      </w:r>
      <w:r w:rsidR="00BB2D51">
        <w:rPr>
          <w:rFonts w:ascii="Arial" w:eastAsia="宋体" w:hAnsi="Arial" w:cs="Arial"/>
        </w:rPr>
        <w:t>贵公司</w:t>
      </w:r>
      <w:r w:rsidR="00990F00" w:rsidRPr="00D817DD">
        <w:rPr>
          <w:rFonts w:ascii="Arial" w:eastAsia="宋体" w:hAnsi="Arial" w:cs="Arial"/>
        </w:rPr>
        <w:t>采用了一种标准化病毒定量方法（如世界卫生组织动物流感诊断和监测手册中提供的病毒滴定规程）</w:t>
      </w:r>
      <w:r w:rsidR="005C4246" w:rsidRPr="00D817DD">
        <w:rPr>
          <w:rFonts w:ascii="Arial" w:eastAsia="宋体" w:hAnsi="Arial" w:cs="Arial"/>
        </w:rPr>
        <w:t>并遵从</w:t>
      </w:r>
      <w:r w:rsidR="00C21156" w:rsidRPr="00D817DD">
        <w:rPr>
          <w:rFonts w:ascii="Arial" w:eastAsia="宋体" w:hAnsi="Arial" w:cs="Arial"/>
        </w:rPr>
        <w:t>了</w:t>
      </w:r>
      <w:r w:rsidR="005C4246" w:rsidRPr="00D817DD">
        <w:rPr>
          <w:rFonts w:ascii="Arial" w:eastAsia="宋体" w:hAnsi="Arial" w:cs="Arial"/>
        </w:rPr>
        <w:t>CLSI-EP 17A</w:t>
      </w:r>
      <w:r w:rsidR="005C4246" w:rsidRPr="00D817DD">
        <w:rPr>
          <w:rFonts w:ascii="Arial" w:eastAsia="宋体" w:hAnsi="Arial" w:cs="Arial"/>
        </w:rPr>
        <w:t>（检测极限和定量极限测定方案；获批操作指南）或其更新版本推荐的方法。</w:t>
      </w:r>
    </w:p>
    <w:p w:rsidR="00A50D03" w:rsidRDefault="00A50D03"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Default="009D1F52" w:rsidP="00C0594E">
      <w:pPr>
        <w:snapToGrid w:val="0"/>
        <w:spacing w:line="300" w:lineRule="auto"/>
        <w:rPr>
          <w:rFonts w:ascii="Arial" w:eastAsia="宋体" w:hAnsi="Arial" w:cs="Arial"/>
        </w:rPr>
      </w:pPr>
    </w:p>
    <w:p w:rsidR="009D1F52" w:rsidRPr="00D817DD" w:rsidRDefault="009D1F52" w:rsidP="00C0594E">
      <w:pPr>
        <w:snapToGrid w:val="0"/>
        <w:spacing w:line="300" w:lineRule="auto"/>
        <w:rPr>
          <w:rFonts w:ascii="Arial" w:eastAsia="宋体" w:hAnsi="Arial" w:cs="Arial"/>
        </w:rPr>
      </w:pPr>
    </w:p>
    <w:p w:rsidR="00116B43" w:rsidRPr="00D817DD" w:rsidRDefault="000E7701" w:rsidP="00C0594E">
      <w:pPr>
        <w:snapToGrid w:val="0"/>
        <w:spacing w:line="300" w:lineRule="auto"/>
        <w:rPr>
          <w:rFonts w:ascii="Arial" w:eastAsia="宋体" w:hAnsi="Arial" w:cs="Arial"/>
        </w:rPr>
      </w:pPr>
      <w:r w:rsidRPr="00D817DD">
        <w:rPr>
          <w:rFonts w:ascii="Arial" w:eastAsia="宋体" w:hAnsi="Arial" w:cs="Arial"/>
        </w:rPr>
        <w:lastRenderedPageBreak/>
        <w:t>_________________________</w:t>
      </w:r>
    </w:p>
    <w:p w:rsidR="00116B43" w:rsidRPr="009D1F52" w:rsidRDefault="006229C2" w:rsidP="00C0594E">
      <w:pPr>
        <w:snapToGrid w:val="0"/>
        <w:spacing w:line="300" w:lineRule="auto"/>
        <w:rPr>
          <w:rFonts w:ascii="Arial" w:eastAsia="宋体" w:hAnsi="Arial" w:cs="Arial"/>
          <w:sz w:val="18"/>
          <w:szCs w:val="18"/>
        </w:rPr>
      </w:pPr>
      <w:r w:rsidRPr="009D1F52">
        <w:rPr>
          <w:rFonts w:ascii="Arial" w:eastAsia="宋体" w:hAnsi="Arial" w:cs="Arial"/>
          <w:sz w:val="18"/>
          <w:szCs w:val="18"/>
          <w:vertAlign w:val="superscript"/>
        </w:rPr>
        <w:t>13</w:t>
      </w:r>
      <w:r w:rsidRPr="009D1F52">
        <w:rPr>
          <w:rFonts w:ascii="Arial" w:eastAsia="宋体" w:hAnsi="Arial" w:cs="Arial"/>
          <w:sz w:val="18"/>
          <w:szCs w:val="18"/>
        </w:rPr>
        <w:t>21 CFR 809.10</w:t>
      </w:r>
      <w:r w:rsidR="00BB2D51">
        <w:rPr>
          <w:rFonts w:ascii="Arial" w:eastAsia="宋体" w:hAnsi="Arial" w:cs="Arial"/>
          <w:sz w:val="18"/>
          <w:szCs w:val="18"/>
        </w:rPr>
        <w:t>（</w:t>
      </w:r>
      <w:r w:rsidRPr="009D1F52">
        <w:rPr>
          <w:rFonts w:ascii="Arial" w:eastAsia="宋体" w:hAnsi="Arial" w:cs="Arial"/>
          <w:sz w:val="18"/>
          <w:szCs w:val="18"/>
        </w:rPr>
        <w:t>b</w:t>
      </w:r>
      <w:r w:rsidR="00BB2D51">
        <w:rPr>
          <w:rFonts w:ascii="Arial" w:eastAsia="宋体" w:hAnsi="Arial" w:cs="Arial"/>
          <w:sz w:val="18"/>
          <w:szCs w:val="18"/>
        </w:rPr>
        <w:t>）（</w:t>
      </w:r>
      <w:r w:rsidRPr="009D1F52">
        <w:rPr>
          <w:rFonts w:ascii="Arial" w:eastAsia="宋体" w:hAnsi="Arial" w:cs="Arial"/>
          <w:sz w:val="18"/>
          <w:szCs w:val="18"/>
        </w:rPr>
        <w:t>12</w:t>
      </w:r>
      <w:r w:rsidR="00BB2D51">
        <w:rPr>
          <w:rFonts w:ascii="Arial" w:eastAsia="宋体" w:hAnsi="Arial" w:cs="Arial"/>
          <w:sz w:val="18"/>
          <w:szCs w:val="18"/>
        </w:rPr>
        <w:t>）</w:t>
      </w:r>
    </w:p>
    <w:p w:rsidR="00A147CA" w:rsidRPr="00D817DD" w:rsidRDefault="00FC739C" w:rsidP="00C0594E">
      <w:pPr>
        <w:snapToGrid w:val="0"/>
        <w:spacing w:line="300" w:lineRule="auto"/>
        <w:rPr>
          <w:rFonts w:ascii="Arial" w:eastAsia="宋体" w:hAnsi="Arial" w:cs="Arial"/>
        </w:rPr>
      </w:pPr>
      <w:r w:rsidRPr="00D817DD">
        <w:rPr>
          <w:rFonts w:ascii="Arial" w:eastAsia="宋体" w:hAnsi="Arial" w:cs="Arial"/>
        </w:rPr>
        <w:t>如果</w:t>
      </w:r>
      <w:r w:rsidR="003E129A" w:rsidRPr="00D817DD">
        <w:rPr>
          <w:rFonts w:ascii="Arial" w:eastAsia="宋体" w:hAnsi="Arial" w:cs="Arial"/>
        </w:rPr>
        <w:t>贵公司</w:t>
      </w:r>
      <w:r w:rsidRPr="00D817DD">
        <w:rPr>
          <w:rFonts w:ascii="Arial" w:eastAsia="宋体" w:hAnsi="Arial" w:cs="Arial"/>
        </w:rPr>
        <w:t>在</w:t>
      </w:r>
      <w:r w:rsidR="00BB2D51">
        <w:rPr>
          <w:rFonts w:ascii="Arial" w:eastAsia="宋体" w:hAnsi="Arial" w:cs="Arial"/>
        </w:rPr>
        <w:t>贴标</w:t>
      </w:r>
      <w:r w:rsidRPr="00D817DD">
        <w:rPr>
          <w:rFonts w:ascii="Arial" w:eastAsia="宋体" w:hAnsi="Arial" w:cs="Arial"/>
        </w:rPr>
        <w:t>中对这些标准化定量方法用于</w:t>
      </w:r>
      <w:r w:rsidR="00776DC8" w:rsidRPr="00D817DD">
        <w:rPr>
          <w:rFonts w:ascii="Arial" w:eastAsia="宋体" w:hAnsi="Arial" w:cs="Arial"/>
        </w:rPr>
        <w:t>对</w:t>
      </w:r>
      <w:r w:rsidRPr="00D817DD">
        <w:rPr>
          <w:rFonts w:ascii="Arial" w:eastAsia="宋体" w:hAnsi="Arial" w:cs="Arial"/>
        </w:rPr>
        <w:t>各种甲型流感病毒亚型的结果做出描述，我们还建议</w:t>
      </w:r>
      <w:r w:rsidR="003E129A" w:rsidRPr="00D817DD">
        <w:rPr>
          <w:rFonts w:ascii="Arial" w:eastAsia="宋体" w:hAnsi="Arial" w:cs="Arial"/>
        </w:rPr>
        <w:t>贵公司</w:t>
      </w:r>
      <w:r w:rsidR="007E75B2" w:rsidRPr="00D817DD">
        <w:rPr>
          <w:rFonts w:ascii="Arial" w:eastAsia="宋体" w:hAnsi="Arial" w:cs="Arial"/>
        </w:rPr>
        <w:t>用这样的陈述对该信息做出详细说明：</w:t>
      </w:r>
      <w:r w:rsidR="007E75B2" w:rsidRPr="00D817DD">
        <w:rPr>
          <w:rFonts w:ascii="Arial" w:eastAsia="宋体" w:hAnsi="Arial" w:cs="Arial"/>
        </w:rPr>
        <w:t>“</w:t>
      </w:r>
      <w:r w:rsidR="007E75B2" w:rsidRPr="00D817DD">
        <w:rPr>
          <w:rFonts w:ascii="Arial" w:eastAsia="宋体" w:hAnsi="Arial" w:cs="Arial"/>
        </w:rPr>
        <w:t>当这些或其它甲型流感病毒亚型作为人类病原体出现时，</w:t>
      </w:r>
      <w:r w:rsidR="003B3D0A" w:rsidRPr="00D817DD">
        <w:rPr>
          <w:rFonts w:ascii="Arial" w:eastAsia="宋体" w:hAnsi="Arial" w:cs="Arial"/>
        </w:rPr>
        <w:t>尚未确</w:t>
      </w:r>
      <w:r w:rsidR="00776DC8" w:rsidRPr="00D817DD">
        <w:rPr>
          <w:rFonts w:ascii="Arial" w:eastAsia="宋体" w:hAnsi="Arial" w:cs="Arial"/>
        </w:rPr>
        <w:t>认</w:t>
      </w:r>
      <w:r w:rsidR="003B3D0A" w:rsidRPr="00D817DD">
        <w:rPr>
          <w:rFonts w:ascii="Arial" w:eastAsia="宋体" w:hAnsi="Arial" w:cs="Arial"/>
        </w:rPr>
        <w:t>从人体标本中检测甲型流感病毒的性能特征。</w:t>
      </w:r>
      <w:r w:rsidR="007E75B2" w:rsidRPr="00D817DD">
        <w:rPr>
          <w:rFonts w:ascii="Arial" w:eastAsia="宋体" w:hAnsi="Arial" w:cs="Arial"/>
        </w:rPr>
        <w:t>”</w:t>
      </w:r>
      <w:r w:rsidR="003B3D0A" w:rsidRPr="00D817DD">
        <w:rPr>
          <w:rFonts w:ascii="Arial" w:eastAsia="宋体" w:hAnsi="Arial" w:cs="Arial"/>
        </w:rPr>
        <w:t>此类陈述可能有助于避免误导用户认为</w:t>
      </w:r>
      <w:r w:rsidR="005E71D8" w:rsidRPr="00D817DD">
        <w:rPr>
          <w:rFonts w:ascii="Arial" w:eastAsia="宋体" w:hAnsi="Arial" w:cs="Arial"/>
        </w:rPr>
        <w:t>关于具体甲型流感病毒检测的这种分析性信息适用于</w:t>
      </w:r>
      <w:r w:rsidR="00B53A43" w:rsidRPr="00D817DD">
        <w:rPr>
          <w:rFonts w:ascii="Arial" w:eastAsia="宋体" w:hAnsi="Arial" w:cs="Arial"/>
        </w:rPr>
        <w:t>对</w:t>
      </w:r>
      <w:r w:rsidR="005E71D8" w:rsidRPr="00D817DD">
        <w:rPr>
          <w:rFonts w:ascii="Arial" w:eastAsia="宋体" w:hAnsi="Arial" w:cs="Arial"/>
        </w:rPr>
        <w:t>人体临床标本中</w:t>
      </w:r>
      <w:r w:rsidR="00B53A43" w:rsidRPr="00D817DD">
        <w:rPr>
          <w:rFonts w:ascii="Arial" w:eastAsia="宋体" w:hAnsi="Arial" w:cs="Arial"/>
        </w:rPr>
        <w:t>这些具体甲型流感病毒的检测。</w:t>
      </w:r>
    </w:p>
    <w:p w:rsidR="00A147CA" w:rsidRPr="00D817DD" w:rsidRDefault="00A147CA" w:rsidP="00C0594E">
      <w:pPr>
        <w:snapToGrid w:val="0"/>
        <w:spacing w:line="300" w:lineRule="auto"/>
        <w:rPr>
          <w:rFonts w:ascii="Arial" w:eastAsia="宋体" w:hAnsi="Arial" w:cs="Arial"/>
        </w:rPr>
      </w:pPr>
    </w:p>
    <w:p w:rsidR="00116B43" w:rsidRPr="00D817DD" w:rsidRDefault="00B70721" w:rsidP="005F73FB">
      <w:pPr>
        <w:snapToGrid w:val="0"/>
        <w:spacing w:line="300" w:lineRule="auto"/>
        <w:outlineLvl w:val="0"/>
        <w:rPr>
          <w:rFonts w:ascii="Arial" w:eastAsia="宋体" w:hAnsi="Arial" w:cs="Arial"/>
          <w:b/>
        </w:rPr>
      </w:pPr>
      <w:bookmarkStart w:id="36" w:name="_Toc479582842"/>
      <w:r w:rsidRPr="00D817DD">
        <w:rPr>
          <w:rFonts w:ascii="Arial" w:eastAsia="宋体" w:hAnsi="Arial" w:cs="Arial"/>
          <w:b/>
        </w:rPr>
        <w:t xml:space="preserve">VI. </w:t>
      </w:r>
      <w:r w:rsidRPr="00D817DD">
        <w:rPr>
          <w:rFonts w:ascii="Arial" w:eastAsia="宋体" w:hAnsi="Arial" w:cs="Arial"/>
          <w:b/>
        </w:rPr>
        <w:t>拟用于检测甲型流感病毒（包括新型甲型流感病毒）</w:t>
      </w:r>
      <w:r w:rsidR="00A26E54" w:rsidRPr="00D817DD">
        <w:rPr>
          <w:rFonts w:ascii="Arial" w:eastAsia="宋体" w:hAnsi="Arial" w:cs="Arial"/>
          <w:b/>
        </w:rPr>
        <w:t>或检测并鉴别某种具体甲型流感病毒的新产品或改良产品的上市前申请路径</w:t>
      </w:r>
      <w:bookmarkEnd w:id="36"/>
    </w:p>
    <w:p w:rsidR="00A26E54" w:rsidRPr="00D817DD" w:rsidRDefault="00A26E54" w:rsidP="00C0594E">
      <w:pPr>
        <w:snapToGrid w:val="0"/>
        <w:spacing w:line="300" w:lineRule="auto"/>
        <w:rPr>
          <w:rFonts w:ascii="Arial" w:eastAsia="宋体" w:hAnsi="Arial" w:cs="Arial"/>
        </w:rPr>
      </w:pPr>
    </w:p>
    <w:p w:rsidR="00A26E54" w:rsidRPr="00D817DD" w:rsidRDefault="00FC4E34" w:rsidP="00C0594E">
      <w:pPr>
        <w:snapToGrid w:val="0"/>
        <w:spacing w:line="300" w:lineRule="auto"/>
        <w:rPr>
          <w:rFonts w:ascii="Arial" w:eastAsia="宋体" w:hAnsi="Arial" w:cs="Arial"/>
        </w:rPr>
      </w:pPr>
      <w:r w:rsidRPr="00D817DD">
        <w:rPr>
          <w:rFonts w:ascii="Arial" w:eastAsia="宋体" w:hAnsi="Arial" w:cs="Arial"/>
        </w:rPr>
        <w:t>食品药品监督管理局认识到了市场对甲型流感检测</w:t>
      </w:r>
      <w:r w:rsidR="003E129A" w:rsidRPr="00D817DD">
        <w:rPr>
          <w:rFonts w:ascii="Arial" w:eastAsia="宋体" w:hAnsi="Arial" w:cs="Arial"/>
        </w:rPr>
        <w:t>器械</w:t>
      </w:r>
      <w:r w:rsidRPr="00D817DD">
        <w:rPr>
          <w:rFonts w:ascii="Arial" w:eastAsia="宋体" w:hAnsi="Arial" w:cs="Arial"/>
        </w:rPr>
        <w:t>的两种需求，其一是临床和公共卫生需求，</w:t>
      </w:r>
      <w:r w:rsidR="00AD2401" w:rsidRPr="00D817DD">
        <w:rPr>
          <w:rFonts w:ascii="Arial" w:eastAsia="宋体" w:hAnsi="Arial" w:cs="Arial"/>
        </w:rPr>
        <w:t>它们</w:t>
      </w:r>
      <w:r w:rsidRPr="00D817DD">
        <w:rPr>
          <w:rFonts w:ascii="Arial" w:eastAsia="宋体" w:hAnsi="Arial" w:cs="Arial"/>
        </w:rPr>
        <w:t>要求检测</w:t>
      </w:r>
      <w:r w:rsidR="003E129A" w:rsidRPr="00D817DD">
        <w:rPr>
          <w:rFonts w:ascii="Arial" w:eastAsia="宋体" w:hAnsi="Arial" w:cs="Arial"/>
        </w:rPr>
        <w:t>器械</w:t>
      </w:r>
      <w:r w:rsidRPr="00D817DD">
        <w:rPr>
          <w:rFonts w:ascii="Arial" w:eastAsia="宋体" w:hAnsi="Arial" w:cs="Arial"/>
        </w:rPr>
        <w:t>能</w:t>
      </w:r>
      <w:r w:rsidR="00AD2401" w:rsidRPr="00D817DD">
        <w:rPr>
          <w:rFonts w:ascii="Arial" w:eastAsia="宋体" w:hAnsi="Arial" w:cs="Arial"/>
        </w:rPr>
        <w:t>可靠地对甲型流感进行</w:t>
      </w:r>
      <w:r w:rsidR="00561910" w:rsidRPr="00D817DD">
        <w:rPr>
          <w:rFonts w:ascii="Arial" w:eastAsia="宋体" w:hAnsi="Arial" w:cs="Arial"/>
        </w:rPr>
        <w:t>一般</w:t>
      </w:r>
      <w:r w:rsidR="00AD2401" w:rsidRPr="00D817DD">
        <w:rPr>
          <w:rFonts w:ascii="Arial" w:eastAsia="宋体" w:hAnsi="Arial" w:cs="Arial"/>
        </w:rPr>
        <w:t>检测；其二是</w:t>
      </w:r>
      <w:r w:rsidR="001A4A56" w:rsidRPr="00D817DD">
        <w:rPr>
          <w:rFonts w:ascii="Arial" w:eastAsia="宋体" w:hAnsi="Arial" w:cs="Arial"/>
        </w:rPr>
        <w:t>检测和鉴别需求，它们要求检测</w:t>
      </w:r>
      <w:r w:rsidR="003E129A" w:rsidRPr="00D817DD">
        <w:rPr>
          <w:rFonts w:ascii="Arial" w:eastAsia="宋体" w:hAnsi="Arial" w:cs="Arial"/>
        </w:rPr>
        <w:t>器械</w:t>
      </w:r>
      <w:r w:rsidR="001A4A56" w:rsidRPr="00D817DD">
        <w:rPr>
          <w:rFonts w:ascii="Arial" w:eastAsia="宋体" w:hAnsi="Arial" w:cs="Arial"/>
        </w:rPr>
        <w:t>能对某种具体的有临床意义的新型甲型流感病毒和其它甲型流感病毒进行检测并做出鉴别。</w:t>
      </w:r>
      <w:r w:rsidR="000B0DCB" w:rsidRPr="00D817DD">
        <w:rPr>
          <w:rFonts w:ascii="Arial" w:eastAsia="宋体" w:hAnsi="Arial" w:cs="Arial"/>
        </w:rPr>
        <w:t>（注：请参阅第</w:t>
      </w:r>
      <w:r w:rsidR="000B0DCB" w:rsidRPr="00D817DD">
        <w:rPr>
          <w:rFonts w:ascii="Arial" w:eastAsia="宋体" w:hAnsi="Arial" w:cs="Arial"/>
        </w:rPr>
        <w:t>4</w:t>
      </w:r>
      <w:r w:rsidR="000B0DCB" w:rsidRPr="00D817DD">
        <w:rPr>
          <w:rFonts w:ascii="Arial" w:eastAsia="宋体" w:hAnsi="Arial" w:cs="Arial"/>
        </w:rPr>
        <w:t>页脚注中新型甲型流感病毒的定义）</w:t>
      </w:r>
    </w:p>
    <w:p w:rsidR="00116B43" w:rsidRPr="00D817DD" w:rsidRDefault="00116B43" w:rsidP="00C0594E">
      <w:pPr>
        <w:snapToGrid w:val="0"/>
        <w:spacing w:line="300" w:lineRule="auto"/>
        <w:rPr>
          <w:rFonts w:ascii="Arial" w:eastAsia="宋体" w:hAnsi="Arial" w:cs="Arial"/>
        </w:rPr>
      </w:pPr>
    </w:p>
    <w:p w:rsidR="00116B43" w:rsidRPr="003015DD" w:rsidRDefault="00EE19EE" w:rsidP="00C0594E">
      <w:pPr>
        <w:snapToGrid w:val="0"/>
        <w:spacing w:line="300" w:lineRule="auto"/>
        <w:rPr>
          <w:rFonts w:ascii="Arial" w:eastAsia="宋体" w:hAnsi="Arial" w:cs="Arial"/>
          <w:spacing w:val="-2"/>
        </w:rPr>
      </w:pPr>
      <w:r w:rsidRPr="003015DD">
        <w:rPr>
          <w:rFonts w:ascii="Arial" w:eastAsia="宋体" w:hAnsi="Arial" w:cs="Arial"/>
          <w:spacing w:val="-2"/>
        </w:rPr>
        <w:t>目前有两类</w:t>
      </w:r>
      <w:r w:rsidR="003E129A" w:rsidRPr="003015DD">
        <w:rPr>
          <w:rFonts w:ascii="Arial" w:eastAsia="宋体" w:hAnsi="Arial" w:cs="Arial"/>
          <w:spacing w:val="-2"/>
        </w:rPr>
        <w:t>器械</w:t>
      </w:r>
      <w:r w:rsidRPr="003015DD">
        <w:rPr>
          <w:rFonts w:ascii="Arial" w:eastAsia="宋体" w:hAnsi="Arial" w:cs="Arial"/>
          <w:spacing w:val="-2"/>
        </w:rPr>
        <w:t>可用于流感检验。拟用于</w:t>
      </w:r>
      <w:r w:rsidR="00561910" w:rsidRPr="003015DD">
        <w:rPr>
          <w:rFonts w:ascii="Arial" w:eastAsia="宋体" w:hAnsi="Arial" w:cs="Arial"/>
          <w:spacing w:val="-2"/>
        </w:rPr>
        <w:t>一般</w:t>
      </w:r>
      <w:r w:rsidRPr="003015DD">
        <w:rPr>
          <w:rFonts w:ascii="Arial" w:eastAsia="宋体" w:hAnsi="Arial" w:cs="Arial"/>
          <w:spacing w:val="-2"/>
        </w:rPr>
        <w:t>检测甲型流感（或甲型</w:t>
      </w:r>
      <w:r w:rsidRPr="003015DD">
        <w:rPr>
          <w:rFonts w:ascii="Arial" w:eastAsia="宋体" w:hAnsi="Arial" w:cs="Arial"/>
          <w:spacing w:val="-2"/>
        </w:rPr>
        <w:t>/</w:t>
      </w:r>
      <w:r w:rsidRPr="003015DD">
        <w:rPr>
          <w:rFonts w:ascii="Arial" w:eastAsia="宋体" w:hAnsi="Arial" w:cs="Arial"/>
          <w:spacing w:val="-2"/>
        </w:rPr>
        <w:t>乙型流感）病毒的</w:t>
      </w:r>
      <w:r w:rsidR="003E129A" w:rsidRPr="003015DD">
        <w:rPr>
          <w:rFonts w:ascii="Arial" w:eastAsia="宋体" w:hAnsi="Arial" w:cs="Arial"/>
          <w:spacing w:val="-2"/>
        </w:rPr>
        <w:t>器械</w:t>
      </w:r>
      <w:r w:rsidRPr="003015DD">
        <w:rPr>
          <w:rFonts w:ascii="Arial" w:eastAsia="宋体" w:hAnsi="Arial" w:cs="Arial"/>
          <w:spacing w:val="-2"/>
        </w:rPr>
        <w:t>已按</w:t>
      </w:r>
      <w:r w:rsidRPr="003015DD">
        <w:rPr>
          <w:rFonts w:ascii="Arial" w:eastAsia="宋体" w:hAnsi="Arial" w:cs="Arial"/>
          <w:spacing w:val="-2"/>
        </w:rPr>
        <w:t>21 CFR 866.3330</w:t>
      </w:r>
      <w:r w:rsidRPr="003015DD">
        <w:rPr>
          <w:rFonts w:ascii="Arial" w:eastAsia="宋体" w:hAnsi="Arial" w:cs="Arial"/>
          <w:spacing w:val="-2"/>
        </w:rPr>
        <w:t>的规定将其归入</w:t>
      </w:r>
      <w:r w:rsidRPr="003015DD">
        <w:rPr>
          <w:rFonts w:ascii="Arial" w:eastAsia="宋体" w:hAnsi="Arial" w:cs="Arial"/>
          <w:spacing w:val="-2"/>
        </w:rPr>
        <w:t>I</w:t>
      </w:r>
      <w:r w:rsidRPr="003015DD">
        <w:rPr>
          <w:rFonts w:ascii="Arial" w:eastAsia="宋体" w:hAnsi="Arial" w:cs="Arial"/>
          <w:spacing w:val="-2"/>
        </w:rPr>
        <w:t>类</w:t>
      </w:r>
      <w:r w:rsidR="003E129A" w:rsidRPr="003015DD">
        <w:rPr>
          <w:rFonts w:ascii="Arial" w:eastAsia="宋体" w:hAnsi="Arial" w:cs="Arial"/>
          <w:spacing w:val="-2"/>
        </w:rPr>
        <w:t>器械</w:t>
      </w:r>
      <w:r w:rsidRPr="003015DD">
        <w:rPr>
          <w:rFonts w:ascii="Arial" w:eastAsia="宋体" w:hAnsi="Arial" w:cs="Arial"/>
          <w:spacing w:val="-2"/>
        </w:rPr>
        <w:t>。</w:t>
      </w:r>
      <w:r w:rsidR="000F6360" w:rsidRPr="003015DD">
        <w:rPr>
          <w:rFonts w:ascii="Arial" w:eastAsia="宋体" w:hAnsi="Arial" w:cs="Arial"/>
          <w:spacing w:val="-2"/>
        </w:rPr>
        <w:t>最近通过对法案第</w:t>
      </w:r>
      <w:r w:rsidR="000F6360" w:rsidRPr="003015DD">
        <w:rPr>
          <w:rFonts w:ascii="Arial" w:eastAsia="宋体" w:hAnsi="Arial" w:cs="Arial"/>
          <w:spacing w:val="-2"/>
        </w:rPr>
        <w:t>513</w:t>
      </w:r>
      <w:r w:rsidR="00BB2D51">
        <w:rPr>
          <w:rFonts w:ascii="Arial" w:eastAsia="宋体" w:hAnsi="Arial" w:cs="Arial"/>
          <w:spacing w:val="-2"/>
        </w:rPr>
        <w:t>（</w:t>
      </w:r>
      <w:r w:rsidR="000F6360" w:rsidRPr="003015DD">
        <w:rPr>
          <w:rFonts w:ascii="Arial" w:eastAsia="宋体" w:hAnsi="Arial" w:cs="Arial"/>
          <w:spacing w:val="-2"/>
        </w:rPr>
        <w:t>f</w:t>
      </w:r>
      <w:r w:rsidR="00BB2D51">
        <w:rPr>
          <w:rFonts w:ascii="Arial" w:eastAsia="宋体" w:hAnsi="Arial" w:cs="Arial"/>
          <w:spacing w:val="-2"/>
        </w:rPr>
        <w:t>）（</w:t>
      </w:r>
      <w:r w:rsidR="000F6360" w:rsidRPr="003015DD">
        <w:rPr>
          <w:rFonts w:ascii="Arial" w:eastAsia="宋体" w:hAnsi="Arial" w:cs="Arial"/>
          <w:spacing w:val="-2"/>
        </w:rPr>
        <w:t>2</w:t>
      </w:r>
      <w:r w:rsidR="00BB2D51">
        <w:rPr>
          <w:rFonts w:ascii="Arial" w:eastAsia="宋体" w:hAnsi="Arial" w:cs="Arial"/>
          <w:spacing w:val="-2"/>
        </w:rPr>
        <w:t>）</w:t>
      </w:r>
      <w:r w:rsidR="000F6360" w:rsidRPr="003015DD">
        <w:rPr>
          <w:rFonts w:ascii="Arial" w:eastAsia="宋体" w:hAnsi="Arial" w:cs="Arial"/>
          <w:spacing w:val="-2"/>
        </w:rPr>
        <w:t>部分自动化</w:t>
      </w:r>
      <w:r w:rsidR="000F6360" w:rsidRPr="003015DD">
        <w:rPr>
          <w:rFonts w:ascii="Arial" w:eastAsia="宋体" w:hAnsi="Arial" w:cs="Arial"/>
          <w:spacing w:val="-2"/>
        </w:rPr>
        <w:t>III</w:t>
      </w:r>
      <w:r w:rsidR="000F6360" w:rsidRPr="003015DD">
        <w:rPr>
          <w:rFonts w:ascii="Arial" w:eastAsia="宋体" w:hAnsi="Arial" w:cs="Arial"/>
          <w:spacing w:val="-2"/>
        </w:rPr>
        <w:t>类名称的评价，食品药品监督管理局</w:t>
      </w:r>
      <w:r w:rsidR="00D67B95" w:rsidRPr="003015DD">
        <w:rPr>
          <w:rFonts w:ascii="Arial" w:eastAsia="宋体" w:hAnsi="Arial" w:cs="Arial"/>
          <w:spacing w:val="-2"/>
        </w:rPr>
        <w:t>按</w:t>
      </w:r>
      <w:r w:rsidR="00D67B95" w:rsidRPr="003015DD">
        <w:rPr>
          <w:rFonts w:ascii="Arial" w:eastAsia="宋体" w:hAnsi="Arial" w:cs="Arial"/>
          <w:spacing w:val="-2"/>
        </w:rPr>
        <w:t>21 CFR 866.3332</w:t>
      </w:r>
      <w:r w:rsidR="00D67B95" w:rsidRPr="003015DD">
        <w:rPr>
          <w:rFonts w:ascii="Arial" w:eastAsia="宋体" w:hAnsi="Arial" w:cs="Arial"/>
          <w:spacing w:val="-2"/>
        </w:rPr>
        <w:t>的规定</w:t>
      </w:r>
      <w:r w:rsidR="000F6360" w:rsidRPr="003015DD">
        <w:rPr>
          <w:rFonts w:ascii="Arial" w:eastAsia="宋体" w:hAnsi="Arial" w:cs="Arial"/>
          <w:spacing w:val="-2"/>
        </w:rPr>
        <w:t>将用于检测具体新型甲型流感病毒的试剂归入了</w:t>
      </w:r>
      <w:r w:rsidR="00D67B95" w:rsidRPr="003015DD">
        <w:rPr>
          <w:rFonts w:ascii="Arial" w:eastAsia="宋体" w:hAnsi="Arial" w:cs="Arial"/>
          <w:spacing w:val="-2"/>
        </w:rPr>
        <w:t>II</w:t>
      </w:r>
      <w:r w:rsidR="00D67B95" w:rsidRPr="003015DD">
        <w:rPr>
          <w:rFonts w:ascii="Arial" w:eastAsia="宋体" w:hAnsi="Arial" w:cs="Arial"/>
          <w:spacing w:val="-2"/>
        </w:rPr>
        <w:t>类</w:t>
      </w:r>
      <w:r w:rsidR="003E129A" w:rsidRPr="003015DD">
        <w:rPr>
          <w:rFonts w:ascii="Arial" w:eastAsia="宋体" w:hAnsi="Arial" w:cs="Arial"/>
          <w:spacing w:val="-2"/>
        </w:rPr>
        <w:t>器械</w:t>
      </w:r>
      <w:r w:rsidR="00D67B95" w:rsidRPr="003015DD">
        <w:rPr>
          <w:rFonts w:ascii="Arial" w:eastAsia="宋体" w:hAnsi="Arial" w:cs="Arial"/>
          <w:spacing w:val="-2"/>
        </w:rPr>
        <w:t>。寻求销售流感检验产品的制造商可争取</w:t>
      </w:r>
      <w:bookmarkStart w:id="37" w:name="OLE_LINK30"/>
      <w:r w:rsidR="001D4B6B" w:rsidRPr="003015DD">
        <w:rPr>
          <w:rFonts w:ascii="Arial" w:eastAsia="宋体" w:hAnsi="Arial" w:cs="Arial"/>
          <w:spacing w:val="-2"/>
        </w:rPr>
        <w:t>确立其产品与已按这些法规予以分类的基准</w:t>
      </w:r>
      <w:r w:rsidR="003E129A" w:rsidRPr="003015DD">
        <w:rPr>
          <w:rFonts w:ascii="Arial" w:eastAsia="宋体" w:hAnsi="Arial" w:cs="Arial"/>
          <w:spacing w:val="-2"/>
        </w:rPr>
        <w:t>器械</w:t>
      </w:r>
      <w:r w:rsidR="00FF28A4" w:rsidRPr="003015DD">
        <w:rPr>
          <w:rFonts w:ascii="Arial" w:eastAsia="宋体" w:hAnsi="Arial" w:cs="Arial"/>
          <w:spacing w:val="-2"/>
        </w:rPr>
        <w:t>间存在实质等同性，</w:t>
      </w:r>
      <w:bookmarkEnd w:id="37"/>
      <w:r w:rsidR="00FF28A4" w:rsidRPr="003015DD">
        <w:rPr>
          <w:rFonts w:ascii="Arial" w:eastAsia="宋体" w:hAnsi="Arial" w:cs="Arial"/>
          <w:spacing w:val="-2"/>
        </w:rPr>
        <w:t>这取决于其新产品的预期用途。（这种做法不保证</w:t>
      </w:r>
      <w:r w:rsidR="0083473B" w:rsidRPr="003015DD">
        <w:rPr>
          <w:rFonts w:ascii="Arial" w:eastAsia="宋体" w:hAnsi="Arial" w:cs="Arial"/>
          <w:spacing w:val="-2"/>
        </w:rPr>
        <w:t>任何特定检验产品均能与按这两个法规之一予以分类的</w:t>
      </w:r>
      <w:r w:rsidR="003E129A" w:rsidRPr="003015DD">
        <w:rPr>
          <w:rFonts w:ascii="Arial" w:eastAsia="宋体" w:hAnsi="Arial" w:cs="Arial"/>
          <w:spacing w:val="-2"/>
        </w:rPr>
        <w:t>器械</w:t>
      </w:r>
      <w:r w:rsidR="0083473B" w:rsidRPr="003015DD">
        <w:rPr>
          <w:rFonts w:ascii="Arial" w:eastAsia="宋体" w:hAnsi="Arial" w:cs="Arial"/>
          <w:spacing w:val="-2"/>
        </w:rPr>
        <w:t>确立实质等同性。</w:t>
      </w:r>
      <w:r w:rsidR="00FF28A4" w:rsidRPr="003015DD">
        <w:rPr>
          <w:rFonts w:ascii="Arial" w:eastAsia="宋体" w:hAnsi="Arial" w:cs="Arial"/>
          <w:spacing w:val="-2"/>
        </w:rPr>
        <w:t>）</w:t>
      </w:r>
      <w:r w:rsidR="000E7701" w:rsidRPr="003015DD">
        <w:rPr>
          <w:rFonts w:ascii="Arial" w:eastAsia="宋体" w:hAnsi="Arial" w:cs="Arial"/>
          <w:spacing w:val="-2"/>
          <w:vertAlign w:val="superscript"/>
        </w:rPr>
        <w:t>14</w:t>
      </w:r>
    </w:p>
    <w:p w:rsidR="00B70721" w:rsidRPr="00D817DD" w:rsidRDefault="00B70721" w:rsidP="00C0594E">
      <w:pPr>
        <w:snapToGrid w:val="0"/>
        <w:spacing w:line="300" w:lineRule="auto"/>
        <w:rPr>
          <w:rFonts w:ascii="Arial" w:eastAsia="宋体" w:hAnsi="Arial" w:cs="Arial"/>
        </w:rPr>
      </w:pPr>
    </w:p>
    <w:p w:rsidR="00B70721" w:rsidRPr="00D817DD" w:rsidRDefault="00DE600F" w:rsidP="00C0594E">
      <w:pPr>
        <w:snapToGrid w:val="0"/>
        <w:spacing w:line="300" w:lineRule="auto"/>
        <w:rPr>
          <w:rFonts w:ascii="Arial" w:eastAsia="宋体" w:hAnsi="Arial" w:cs="Arial"/>
        </w:rPr>
      </w:pPr>
      <w:r w:rsidRPr="00D817DD">
        <w:rPr>
          <w:rFonts w:ascii="Arial" w:eastAsia="宋体" w:hAnsi="Arial" w:cs="Arial"/>
        </w:rPr>
        <w:t>制造商如果寻求销售拟用于直接从人体标本中检测某种具体新型流感病毒的检验产品，</w:t>
      </w:r>
      <w:r w:rsidR="002830F3" w:rsidRPr="00D817DD">
        <w:rPr>
          <w:rFonts w:ascii="Arial" w:eastAsia="宋体" w:hAnsi="Arial" w:cs="Arial"/>
        </w:rPr>
        <w:t>食品药品监督管理局建议</w:t>
      </w:r>
      <w:r w:rsidRPr="00D817DD">
        <w:rPr>
          <w:rFonts w:ascii="Arial" w:eastAsia="宋体" w:hAnsi="Arial" w:cs="Arial"/>
        </w:rPr>
        <w:t>他们争取确立其产品与已按</w:t>
      </w:r>
      <w:r w:rsidRPr="00D817DD">
        <w:rPr>
          <w:rFonts w:ascii="Arial" w:eastAsia="宋体" w:hAnsi="Arial" w:cs="Arial"/>
        </w:rPr>
        <w:t>21 CFR 866.3332</w:t>
      </w:r>
      <w:r w:rsidR="00082B95" w:rsidRPr="00D817DD">
        <w:rPr>
          <w:rFonts w:ascii="Arial" w:eastAsia="宋体" w:hAnsi="Arial" w:cs="Arial"/>
        </w:rPr>
        <w:t>规定</w:t>
      </w:r>
      <w:r w:rsidRPr="00D817DD">
        <w:rPr>
          <w:rFonts w:ascii="Arial" w:eastAsia="宋体" w:hAnsi="Arial" w:cs="Arial"/>
        </w:rPr>
        <w:t>分类的基准</w:t>
      </w:r>
      <w:r w:rsidR="003E129A" w:rsidRPr="00D817DD">
        <w:rPr>
          <w:rFonts w:ascii="Arial" w:eastAsia="宋体" w:hAnsi="Arial" w:cs="Arial"/>
        </w:rPr>
        <w:t>器械</w:t>
      </w:r>
      <w:r w:rsidR="00082B95" w:rsidRPr="00D817DD">
        <w:rPr>
          <w:rFonts w:ascii="Arial" w:eastAsia="宋体" w:hAnsi="Arial" w:cs="Arial"/>
        </w:rPr>
        <w:t>间存在实质等同性。制造商如果寻求销售用于</w:t>
      </w:r>
      <w:r w:rsidR="00561910" w:rsidRPr="00D817DD">
        <w:rPr>
          <w:rFonts w:ascii="Arial" w:eastAsia="宋体" w:hAnsi="Arial" w:cs="Arial"/>
        </w:rPr>
        <w:t>一般</w:t>
      </w:r>
      <w:r w:rsidR="00082B95" w:rsidRPr="00D817DD">
        <w:rPr>
          <w:rFonts w:ascii="Arial" w:eastAsia="宋体" w:hAnsi="Arial" w:cs="Arial"/>
        </w:rPr>
        <w:t>检测甲型流感的检验产品，食品药品监督管理局建议他们争取确立其产品与已按</w:t>
      </w:r>
      <w:r w:rsidR="00A531E0" w:rsidRPr="00D817DD">
        <w:rPr>
          <w:rFonts w:ascii="Arial" w:eastAsia="宋体" w:hAnsi="Arial" w:cs="Arial"/>
        </w:rPr>
        <w:t>21 CFR 866.3330</w:t>
      </w:r>
      <w:r w:rsidR="00082B95" w:rsidRPr="00D817DD">
        <w:rPr>
          <w:rFonts w:ascii="Arial" w:eastAsia="宋体" w:hAnsi="Arial" w:cs="Arial"/>
        </w:rPr>
        <w:t>规定分类的基准</w:t>
      </w:r>
      <w:r w:rsidR="003E129A" w:rsidRPr="00D817DD">
        <w:rPr>
          <w:rFonts w:ascii="Arial" w:eastAsia="宋体" w:hAnsi="Arial" w:cs="Arial"/>
        </w:rPr>
        <w:t>器械</w:t>
      </w:r>
      <w:r w:rsidR="00082B95" w:rsidRPr="00D817DD">
        <w:rPr>
          <w:rFonts w:ascii="Arial" w:eastAsia="宋体" w:hAnsi="Arial" w:cs="Arial"/>
        </w:rPr>
        <w:t>间存在实质等同性。</w:t>
      </w:r>
      <w:r w:rsidR="00A531E0" w:rsidRPr="00D817DD">
        <w:rPr>
          <w:rFonts w:ascii="Arial" w:eastAsia="宋体" w:hAnsi="Arial" w:cs="Arial"/>
        </w:rPr>
        <w:t>这些制造商中包括了</w:t>
      </w:r>
      <w:r w:rsidR="00A616B9" w:rsidRPr="00D817DD">
        <w:rPr>
          <w:rFonts w:ascii="Arial" w:eastAsia="宋体" w:hAnsi="Arial" w:cs="Arial"/>
        </w:rPr>
        <w:t>这样一类制造商，即他们寻求销售拟用于</w:t>
      </w:r>
      <w:r w:rsidR="00561910" w:rsidRPr="00D817DD">
        <w:rPr>
          <w:rFonts w:ascii="Arial" w:eastAsia="宋体" w:hAnsi="Arial" w:cs="Arial"/>
        </w:rPr>
        <w:t>一般</w:t>
      </w:r>
      <w:r w:rsidR="008E2F9C" w:rsidRPr="00D817DD">
        <w:rPr>
          <w:rFonts w:ascii="Arial" w:eastAsia="宋体" w:hAnsi="Arial" w:cs="Arial"/>
        </w:rPr>
        <w:t>检测甲型流感的检验产品，但他们想要确立检验产品的性能，而且除了其产品用于季节性循环株的性能外，还包括</w:t>
      </w:r>
      <w:r w:rsidR="00CA386C" w:rsidRPr="00D817DD">
        <w:rPr>
          <w:rFonts w:ascii="Arial" w:eastAsia="宋体" w:hAnsi="Arial" w:cs="Arial"/>
        </w:rPr>
        <w:t>其产品</w:t>
      </w:r>
      <w:r w:rsidR="008E2F9C" w:rsidRPr="00D817DD">
        <w:rPr>
          <w:rFonts w:ascii="Arial" w:eastAsia="宋体" w:hAnsi="Arial" w:cs="Arial"/>
        </w:rPr>
        <w:t>用于处于循环中的新型甲型流感病毒</w:t>
      </w:r>
      <w:r w:rsidR="00CA386C" w:rsidRPr="00D817DD">
        <w:rPr>
          <w:rFonts w:ascii="Arial" w:eastAsia="宋体" w:hAnsi="Arial" w:cs="Arial"/>
        </w:rPr>
        <w:t>的性能。（</w:t>
      </w:r>
      <w:r w:rsidR="005C5ECF" w:rsidRPr="00D817DD">
        <w:rPr>
          <w:rFonts w:ascii="Arial" w:eastAsia="宋体" w:hAnsi="Arial" w:cs="Arial"/>
        </w:rPr>
        <w:t>如果此类性能得以确立，且在获得许可时其预期用途中包含了此类信息，则本</w:t>
      </w:r>
      <w:r w:rsidR="00F503D8" w:rsidRPr="00D817DD">
        <w:rPr>
          <w:rFonts w:ascii="Arial" w:eastAsia="宋体" w:hAnsi="Arial" w:cs="Arial"/>
        </w:rPr>
        <w:t>指南</w:t>
      </w:r>
      <w:r w:rsidR="005C5ECF" w:rsidRPr="00D817DD">
        <w:rPr>
          <w:rFonts w:ascii="Arial" w:eastAsia="宋体" w:hAnsi="Arial" w:cs="Arial"/>
        </w:rPr>
        <w:t>中为避免就该</w:t>
      </w:r>
      <w:r w:rsidR="003E129A" w:rsidRPr="00D817DD">
        <w:rPr>
          <w:rFonts w:ascii="Arial" w:eastAsia="宋体" w:hAnsi="Arial" w:cs="Arial"/>
        </w:rPr>
        <w:t>器械</w:t>
      </w:r>
      <w:r w:rsidR="005C5ECF" w:rsidRPr="00D817DD">
        <w:rPr>
          <w:rFonts w:ascii="Arial" w:eastAsia="宋体" w:hAnsi="Arial" w:cs="Arial"/>
        </w:rPr>
        <w:t>的已知性能误导用户而提出的</w:t>
      </w:r>
      <w:r w:rsidR="00BB2D51">
        <w:rPr>
          <w:rFonts w:ascii="Arial" w:eastAsia="宋体" w:hAnsi="Arial" w:cs="Arial"/>
        </w:rPr>
        <w:t>贴标</w:t>
      </w:r>
      <w:r w:rsidR="005C5ECF" w:rsidRPr="00D817DD">
        <w:rPr>
          <w:rFonts w:ascii="Arial" w:eastAsia="宋体" w:hAnsi="Arial" w:cs="Arial"/>
        </w:rPr>
        <w:t>推荐规范</w:t>
      </w:r>
      <w:r w:rsidR="000E7701" w:rsidRPr="00D817DD">
        <w:rPr>
          <w:rFonts w:ascii="Arial" w:eastAsia="宋体" w:hAnsi="Arial" w:cs="Arial"/>
        </w:rPr>
        <w:t>可能不适用于此。</w:t>
      </w:r>
      <w:r w:rsidR="00CA386C" w:rsidRPr="00D817DD">
        <w:rPr>
          <w:rFonts w:ascii="Arial" w:eastAsia="宋体" w:hAnsi="Arial" w:cs="Arial"/>
        </w:rPr>
        <w:t>）</w:t>
      </w:r>
    </w:p>
    <w:p w:rsidR="002830F3" w:rsidRDefault="002830F3" w:rsidP="00C0594E">
      <w:pPr>
        <w:snapToGrid w:val="0"/>
        <w:spacing w:line="300" w:lineRule="auto"/>
        <w:rPr>
          <w:rFonts w:ascii="Arial" w:eastAsia="宋体" w:hAnsi="Arial" w:cs="Arial"/>
        </w:rPr>
      </w:pPr>
    </w:p>
    <w:p w:rsidR="00092CE6" w:rsidRDefault="00092CE6" w:rsidP="00C0594E">
      <w:pPr>
        <w:snapToGrid w:val="0"/>
        <w:spacing w:line="300" w:lineRule="auto"/>
        <w:rPr>
          <w:rFonts w:ascii="Arial" w:eastAsia="宋体" w:hAnsi="Arial" w:cs="Arial"/>
        </w:rPr>
      </w:pPr>
    </w:p>
    <w:p w:rsidR="00092CE6" w:rsidRDefault="00092CE6" w:rsidP="00C0594E">
      <w:pPr>
        <w:snapToGrid w:val="0"/>
        <w:spacing w:line="300" w:lineRule="auto"/>
        <w:rPr>
          <w:rFonts w:ascii="Arial" w:eastAsia="宋体" w:hAnsi="Arial" w:cs="Arial"/>
        </w:rPr>
      </w:pPr>
    </w:p>
    <w:p w:rsidR="00092CE6" w:rsidRDefault="00092CE6" w:rsidP="00C0594E">
      <w:pPr>
        <w:snapToGrid w:val="0"/>
        <w:spacing w:line="300" w:lineRule="auto"/>
        <w:rPr>
          <w:rFonts w:ascii="Arial" w:eastAsia="宋体" w:hAnsi="Arial" w:cs="Arial"/>
        </w:rPr>
      </w:pPr>
    </w:p>
    <w:p w:rsidR="00092CE6" w:rsidRPr="00D817DD" w:rsidRDefault="00092CE6" w:rsidP="00C0594E">
      <w:pPr>
        <w:snapToGrid w:val="0"/>
        <w:spacing w:line="300" w:lineRule="auto"/>
        <w:rPr>
          <w:rFonts w:ascii="Arial" w:eastAsia="宋体" w:hAnsi="Arial" w:cs="Arial"/>
        </w:rPr>
      </w:pPr>
    </w:p>
    <w:p w:rsidR="00FE4328" w:rsidRPr="00D817DD" w:rsidRDefault="000E7701" w:rsidP="00C0594E">
      <w:pPr>
        <w:snapToGrid w:val="0"/>
        <w:spacing w:line="300" w:lineRule="auto"/>
        <w:rPr>
          <w:rFonts w:ascii="Arial" w:eastAsia="宋体" w:hAnsi="Arial" w:cs="Arial"/>
        </w:rPr>
      </w:pPr>
      <w:r w:rsidRPr="00D817DD">
        <w:rPr>
          <w:rFonts w:ascii="Arial" w:eastAsia="宋体" w:hAnsi="Arial" w:cs="Arial"/>
        </w:rPr>
        <w:t>__________________</w:t>
      </w:r>
    </w:p>
    <w:p w:rsidR="000E7701" w:rsidRPr="00092CE6" w:rsidRDefault="000E7701" w:rsidP="00C0594E">
      <w:pPr>
        <w:snapToGrid w:val="0"/>
        <w:spacing w:line="300" w:lineRule="auto"/>
        <w:rPr>
          <w:rFonts w:ascii="Arial" w:eastAsia="宋体" w:hAnsi="Arial" w:cs="Arial"/>
          <w:sz w:val="18"/>
          <w:szCs w:val="18"/>
        </w:rPr>
      </w:pPr>
      <w:r w:rsidRPr="00092CE6">
        <w:rPr>
          <w:rFonts w:ascii="Arial" w:eastAsia="宋体" w:hAnsi="Arial" w:cs="Arial"/>
          <w:sz w:val="18"/>
          <w:szCs w:val="18"/>
          <w:vertAlign w:val="superscript"/>
        </w:rPr>
        <w:t>14</w:t>
      </w:r>
      <w:r w:rsidRPr="00092CE6">
        <w:rPr>
          <w:rFonts w:ascii="Arial" w:eastAsia="宋体" w:hAnsi="Arial" w:cs="Arial"/>
          <w:sz w:val="18"/>
          <w:szCs w:val="18"/>
        </w:rPr>
        <w:t>此外，</w:t>
      </w:r>
      <w:r w:rsidR="009655CF" w:rsidRPr="00092CE6">
        <w:rPr>
          <w:rFonts w:ascii="Arial" w:eastAsia="宋体" w:hAnsi="Arial" w:cs="Arial"/>
          <w:sz w:val="18"/>
          <w:szCs w:val="18"/>
        </w:rPr>
        <w:t>如果发现一种新型流感检验</w:t>
      </w:r>
      <w:r w:rsidR="003E129A" w:rsidRPr="00092CE6">
        <w:rPr>
          <w:rFonts w:ascii="Arial" w:eastAsia="宋体" w:hAnsi="Arial" w:cs="Arial"/>
          <w:sz w:val="18"/>
          <w:szCs w:val="18"/>
        </w:rPr>
        <w:t>器械</w:t>
      </w:r>
      <w:r w:rsidR="0006517E" w:rsidRPr="00092CE6">
        <w:rPr>
          <w:rFonts w:ascii="Arial" w:eastAsia="宋体" w:hAnsi="Arial" w:cs="Arial"/>
          <w:sz w:val="18"/>
          <w:szCs w:val="18"/>
        </w:rPr>
        <w:t>与其</w:t>
      </w:r>
      <w:r w:rsidR="00BB2D51">
        <w:rPr>
          <w:rFonts w:ascii="Arial" w:eastAsia="宋体" w:hAnsi="Arial" w:cs="Arial"/>
          <w:sz w:val="18"/>
          <w:szCs w:val="18"/>
        </w:rPr>
        <w:t>贴标</w:t>
      </w:r>
      <w:r w:rsidR="001465C7" w:rsidRPr="00092CE6">
        <w:rPr>
          <w:rFonts w:ascii="Arial" w:eastAsia="宋体" w:hAnsi="Arial" w:cs="Arial"/>
          <w:sz w:val="18"/>
          <w:szCs w:val="18"/>
        </w:rPr>
        <w:t>用途实质等同，但</w:t>
      </w:r>
      <w:r w:rsidR="00E33B8B" w:rsidRPr="00092CE6">
        <w:rPr>
          <w:rFonts w:ascii="Arial" w:eastAsia="宋体" w:hAnsi="Arial" w:cs="Arial"/>
          <w:sz w:val="18"/>
          <w:szCs w:val="18"/>
        </w:rPr>
        <w:t>根据法案第</w:t>
      </w:r>
      <w:r w:rsidR="00E33B8B" w:rsidRPr="00092CE6">
        <w:rPr>
          <w:rFonts w:ascii="Arial" w:eastAsia="宋体" w:hAnsi="Arial" w:cs="Arial"/>
          <w:sz w:val="18"/>
          <w:szCs w:val="18"/>
        </w:rPr>
        <w:t>513</w:t>
      </w:r>
      <w:r w:rsidR="00BB2D51">
        <w:rPr>
          <w:rFonts w:ascii="Arial" w:eastAsia="宋体" w:hAnsi="Arial" w:cs="Arial"/>
          <w:sz w:val="18"/>
          <w:szCs w:val="18"/>
        </w:rPr>
        <w:t>（</w:t>
      </w:r>
      <w:r w:rsidR="00E33B8B" w:rsidRPr="00092CE6">
        <w:rPr>
          <w:rFonts w:ascii="Arial" w:eastAsia="宋体" w:hAnsi="Arial" w:cs="Arial"/>
          <w:sz w:val="18"/>
          <w:szCs w:val="18"/>
        </w:rPr>
        <w:t>i</w:t>
      </w:r>
      <w:r w:rsidR="00BB2D51">
        <w:rPr>
          <w:rFonts w:ascii="Arial" w:eastAsia="宋体" w:hAnsi="Arial" w:cs="Arial"/>
          <w:sz w:val="18"/>
          <w:szCs w:val="18"/>
        </w:rPr>
        <w:t>）（</w:t>
      </w:r>
      <w:r w:rsidR="00E33B8B" w:rsidRPr="00092CE6">
        <w:rPr>
          <w:rFonts w:ascii="Arial" w:eastAsia="宋体" w:hAnsi="Arial" w:cs="Arial"/>
          <w:sz w:val="18"/>
          <w:szCs w:val="18"/>
        </w:rPr>
        <w:t>1</w:t>
      </w:r>
      <w:r w:rsidR="00BB2D51">
        <w:rPr>
          <w:rFonts w:ascii="Arial" w:eastAsia="宋体" w:hAnsi="Arial" w:cs="Arial"/>
          <w:sz w:val="18"/>
          <w:szCs w:val="18"/>
        </w:rPr>
        <w:t>）（</w:t>
      </w:r>
      <w:r w:rsidR="00E33B8B" w:rsidRPr="00092CE6">
        <w:rPr>
          <w:rFonts w:ascii="Arial" w:eastAsia="宋体" w:hAnsi="Arial" w:cs="Arial"/>
          <w:sz w:val="18"/>
          <w:szCs w:val="18"/>
        </w:rPr>
        <w:t>E</w:t>
      </w:r>
      <w:r w:rsidR="00BB2D51">
        <w:rPr>
          <w:rFonts w:ascii="Arial" w:eastAsia="宋体" w:hAnsi="Arial" w:cs="Arial"/>
          <w:sz w:val="18"/>
          <w:szCs w:val="18"/>
        </w:rPr>
        <w:t>）</w:t>
      </w:r>
      <w:r w:rsidR="00E33B8B" w:rsidRPr="00092CE6">
        <w:rPr>
          <w:rFonts w:ascii="Arial" w:eastAsia="宋体" w:hAnsi="Arial" w:cs="Arial"/>
          <w:sz w:val="18"/>
          <w:szCs w:val="18"/>
        </w:rPr>
        <w:t>部分和</w:t>
      </w:r>
      <w:r w:rsidR="00E33B8B" w:rsidRPr="00092CE6">
        <w:rPr>
          <w:rFonts w:ascii="Arial" w:eastAsia="宋体" w:hAnsi="Arial" w:cs="Arial"/>
          <w:sz w:val="18"/>
          <w:szCs w:val="18"/>
        </w:rPr>
        <w:t>21 USC 360c</w:t>
      </w:r>
      <w:r w:rsidR="00BB2D51">
        <w:rPr>
          <w:rFonts w:ascii="Arial" w:eastAsia="宋体" w:hAnsi="Arial" w:cs="Arial"/>
          <w:sz w:val="18"/>
          <w:szCs w:val="18"/>
        </w:rPr>
        <w:t>（</w:t>
      </w:r>
      <w:r w:rsidR="00E33B8B" w:rsidRPr="00092CE6">
        <w:rPr>
          <w:rFonts w:ascii="Arial" w:eastAsia="宋体" w:hAnsi="Arial" w:cs="Arial"/>
          <w:sz w:val="18"/>
          <w:szCs w:val="18"/>
        </w:rPr>
        <w:t>i</w:t>
      </w:r>
      <w:r w:rsidR="00BB2D51">
        <w:rPr>
          <w:rFonts w:ascii="Arial" w:eastAsia="宋体" w:hAnsi="Arial" w:cs="Arial"/>
          <w:sz w:val="18"/>
          <w:szCs w:val="18"/>
        </w:rPr>
        <w:t>）（</w:t>
      </w:r>
      <w:r w:rsidR="00E33B8B" w:rsidRPr="00092CE6">
        <w:rPr>
          <w:rFonts w:ascii="Arial" w:eastAsia="宋体" w:hAnsi="Arial" w:cs="Arial"/>
          <w:sz w:val="18"/>
          <w:szCs w:val="18"/>
        </w:rPr>
        <w:t>1</w:t>
      </w:r>
      <w:r w:rsidR="00BB2D51">
        <w:rPr>
          <w:rFonts w:ascii="Arial" w:eastAsia="宋体" w:hAnsi="Arial" w:cs="Arial"/>
          <w:sz w:val="18"/>
          <w:szCs w:val="18"/>
        </w:rPr>
        <w:t>）（</w:t>
      </w:r>
      <w:r w:rsidR="00E33B8B" w:rsidRPr="00092CE6">
        <w:rPr>
          <w:rFonts w:ascii="Arial" w:eastAsia="宋体" w:hAnsi="Arial" w:cs="Arial"/>
          <w:sz w:val="18"/>
          <w:szCs w:val="18"/>
        </w:rPr>
        <w:t>E</w:t>
      </w:r>
      <w:r w:rsidR="00BB2D51">
        <w:rPr>
          <w:rFonts w:ascii="Arial" w:eastAsia="宋体" w:hAnsi="Arial" w:cs="Arial"/>
          <w:sz w:val="18"/>
          <w:szCs w:val="18"/>
        </w:rPr>
        <w:t>）</w:t>
      </w:r>
      <w:r w:rsidR="00E33B8B" w:rsidRPr="00092CE6">
        <w:rPr>
          <w:rFonts w:ascii="Arial" w:eastAsia="宋体" w:hAnsi="Arial" w:cs="Arial"/>
          <w:sz w:val="18"/>
          <w:szCs w:val="18"/>
        </w:rPr>
        <w:t>的规定，</w:t>
      </w:r>
      <w:r w:rsidR="001465C7" w:rsidRPr="00092CE6">
        <w:rPr>
          <w:rFonts w:ascii="Arial" w:eastAsia="宋体" w:hAnsi="Arial" w:cs="Arial"/>
          <w:sz w:val="18"/>
          <w:szCs w:val="18"/>
        </w:rPr>
        <w:t>存在该</w:t>
      </w:r>
      <w:r w:rsidR="003E129A" w:rsidRPr="00092CE6">
        <w:rPr>
          <w:rFonts w:ascii="Arial" w:eastAsia="宋体" w:hAnsi="Arial" w:cs="Arial"/>
          <w:sz w:val="18"/>
          <w:szCs w:val="18"/>
        </w:rPr>
        <w:t>器械</w:t>
      </w:r>
      <w:r w:rsidR="001465C7" w:rsidRPr="00092CE6">
        <w:rPr>
          <w:rFonts w:ascii="Arial" w:eastAsia="宋体" w:hAnsi="Arial" w:cs="Arial"/>
          <w:sz w:val="18"/>
          <w:szCs w:val="18"/>
        </w:rPr>
        <w:t>将用于未在建议</w:t>
      </w:r>
      <w:r w:rsidR="00BB2D51">
        <w:rPr>
          <w:rFonts w:ascii="Arial" w:eastAsia="宋体" w:hAnsi="Arial" w:cs="Arial"/>
          <w:sz w:val="18"/>
          <w:szCs w:val="18"/>
        </w:rPr>
        <w:t>贴标</w:t>
      </w:r>
      <w:r w:rsidR="00E33B8B" w:rsidRPr="00092CE6">
        <w:rPr>
          <w:rFonts w:ascii="Arial" w:eastAsia="宋体" w:hAnsi="Arial" w:cs="Arial"/>
          <w:sz w:val="18"/>
          <w:szCs w:val="18"/>
        </w:rPr>
        <w:t>中确认的预期用途且可产生危害的合理可能性，</w:t>
      </w:r>
      <w:r w:rsidR="005D5FCC" w:rsidRPr="00092CE6">
        <w:rPr>
          <w:rFonts w:ascii="Arial" w:eastAsia="宋体" w:hAnsi="Arial" w:cs="Arial"/>
          <w:sz w:val="18"/>
          <w:szCs w:val="18"/>
        </w:rPr>
        <w:t>则应在实质等同认定函中详细说明相应的局限性，并将这些信息包含在该</w:t>
      </w:r>
      <w:r w:rsidR="003E129A" w:rsidRPr="00092CE6">
        <w:rPr>
          <w:rFonts w:ascii="Arial" w:eastAsia="宋体" w:hAnsi="Arial" w:cs="Arial"/>
          <w:sz w:val="18"/>
          <w:szCs w:val="18"/>
        </w:rPr>
        <w:t>器械</w:t>
      </w:r>
      <w:r w:rsidR="005D5FCC" w:rsidRPr="00092CE6">
        <w:rPr>
          <w:rFonts w:ascii="Arial" w:eastAsia="宋体" w:hAnsi="Arial" w:cs="Arial"/>
          <w:sz w:val="18"/>
          <w:szCs w:val="18"/>
        </w:rPr>
        <w:t>的</w:t>
      </w:r>
      <w:r w:rsidR="00BB2D51">
        <w:rPr>
          <w:rFonts w:ascii="Arial" w:eastAsia="宋体" w:hAnsi="Arial" w:cs="Arial"/>
          <w:sz w:val="18"/>
          <w:szCs w:val="18"/>
        </w:rPr>
        <w:t>贴标</w:t>
      </w:r>
      <w:r w:rsidR="005D5FCC" w:rsidRPr="00092CE6">
        <w:rPr>
          <w:rFonts w:ascii="Arial" w:eastAsia="宋体" w:hAnsi="Arial" w:cs="Arial"/>
          <w:sz w:val="18"/>
          <w:szCs w:val="18"/>
        </w:rPr>
        <w:t>中。</w:t>
      </w:r>
      <w:r w:rsidR="00FF5E77" w:rsidRPr="00092CE6">
        <w:rPr>
          <w:rFonts w:ascii="Arial" w:eastAsia="宋体" w:hAnsi="Arial" w:cs="Arial"/>
          <w:sz w:val="18"/>
          <w:szCs w:val="18"/>
        </w:rPr>
        <w:t>对此问题的处理意见亦见</w:t>
      </w:r>
      <w:r w:rsidR="00FF5E77" w:rsidRPr="00092CE6">
        <w:rPr>
          <w:rFonts w:ascii="Arial" w:eastAsia="宋体" w:hAnsi="Arial" w:cs="Arial"/>
          <w:sz w:val="18"/>
          <w:szCs w:val="18"/>
        </w:rPr>
        <w:t>2002</w:t>
      </w:r>
      <w:r w:rsidR="00FF5E77" w:rsidRPr="00092CE6">
        <w:rPr>
          <w:rFonts w:ascii="Arial" w:eastAsia="宋体" w:hAnsi="Arial" w:cs="Arial"/>
          <w:sz w:val="18"/>
          <w:szCs w:val="18"/>
        </w:rPr>
        <w:t>年</w:t>
      </w:r>
      <w:r w:rsidR="00FF5E77" w:rsidRPr="00092CE6">
        <w:rPr>
          <w:rFonts w:ascii="Arial" w:eastAsia="宋体" w:hAnsi="Arial" w:cs="Arial"/>
          <w:sz w:val="18"/>
          <w:szCs w:val="18"/>
        </w:rPr>
        <w:t>12</w:t>
      </w:r>
      <w:r w:rsidR="00FF5E77" w:rsidRPr="00092CE6">
        <w:rPr>
          <w:rFonts w:ascii="Arial" w:eastAsia="宋体" w:hAnsi="Arial" w:cs="Arial"/>
          <w:sz w:val="18"/>
          <w:szCs w:val="18"/>
        </w:rPr>
        <w:t>月</w:t>
      </w:r>
      <w:r w:rsidR="00FF5E77" w:rsidRPr="00092CE6">
        <w:rPr>
          <w:rFonts w:ascii="Arial" w:eastAsia="宋体" w:hAnsi="Arial" w:cs="Arial"/>
          <w:sz w:val="18"/>
          <w:szCs w:val="18"/>
        </w:rPr>
        <w:t>3</w:t>
      </w:r>
      <w:r w:rsidR="00FF5E77" w:rsidRPr="00092CE6">
        <w:rPr>
          <w:rFonts w:ascii="Arial" w:eastAsia="宋体" w:hAnsi="Arial" w:cs="Arial"/>
          <w:sz w:val="18"/>
          <w:szCs w:val="18"/>
        </w:rPr>
        <w:t>日发布的文件：</w:t>
      </w:r>
      <w:r w:rsidR="00FF5E77" w:rsidRPr="00092CE6">
        <w:rPr>
          <w:rFonts w:ascii="Arial" w:eastAsia="宋体" w:hAnsi="Arial" w:cs="Arial"/>
          <w:sz w:val="18"/>
          <w:szCs w:val="18"/>
        </w:rPr>
        <w:t>510</w:t>
      </w:r>
      <w:r w:rsidR="00BB2D51">
        <w:rPr>
          <w:rFonts w:ascii="Arial" w:eastAsia="宋体" w:hAnsi="Arial" w:cs="Arial"/>
          <w:sz w:val="18"/>
          <w:szCs w:val="18"/>
        </w:rPr>
        <w:t>（</w:t>
      </w:r>
      <w:r w:rsidR="00FF5E77" w:rsidRPr="00092CE6">
        <w:rPr>
          <w:rFonts w:ascii="Arial" w:eastAsia="宋体" w:hAnsi="Arial" w:cs="Arial"/>
          <w:sz w:val="18"/>
          <w:szCs w:val="18"/>
        </w:rPr>
        <w:t>k</w:t>
      </w:r>
      <w:r w:rsidR="00BB2D51">
        <w:rPr>
          <w:rFonts w:ascii="Arial" w:eastAsia="宋体" w:hAnsi="Arial" w:cs="Arial"/>
          <w:sz w:val="18"/>
          <w:szCs w:val="18"/>
        </w:rPr>
        <w:t>）</w:t>
      </w:r>
      <w:r w:rsidR="003E129A" w:rsidRPr="00092CE6">
        <w:rPr>
          <w:rFonts w:ascii="Arial" w:eastAsia="宋体" w:hAnsi="Arial" w:cs="Arial"/>
          <w:sz w:val="18"/>
          <w:szCs w:val="18"/>
        </w:rPr>
        <w:t>器械</w:t>
      </w:r>
      <w:r w:rsidR="00FF5E77" w:rsidRPr="00092CE6">
        <w:rPr>
          <w:rFonts w:ascii="Arial" w:eastAsia="宋体" w:hAnsi="Arial" w:cs="Arial"/>
          <w:sz w:val="18"/>
          <w:szCs w:val="18"/>
        </w:rPr>
        <w:t>预期用途的认定；供</w:t>
      </w:r>
      <w:r w:rsidR="001E2170" w:rsidRPr="00092CE6">
        <w:rPr>
          <w:rFonts w:ascii="Arial" w:eastAsia="宋体" w:hAnsi="Arial" w:cs="Arial"/>
          <w:sz w:val="18"/>
          <w:szCs w:val="18"/>
        </w:rPr>
        <w:t>医疗</w:t>
      </w:r>
      <w:r w:rsidR="003E129A" w:rsidRPr="00092CE6">
        <w:rPr>
          <w:rFonts w:ascii="Arial" w:eastAsia="宋体" w:hAnsi="Arial" w:cs="Arial"/>
          <w:sz w:val="18"/>
          <w:szCs w:val="18"/>
        </w:rPr>
        <w:t>器械</w:t>
      </w:r>
      <w:r w:rsidR="00FF5E77" w:rsidRPr="00092CE6">
        <w:rPr>
          <w:rFonts w:ascii="Arial" w:eastAsia="宋体" w:hAnsi="Arial" w:cs="Arial"/>
          <w:sz w:val="18"/>
          <w:szCs w:val="18"/>
        </w:rPr>
        <w:t>和放射卫生中心工作人员用</w:t>
      </w:r>
      <w:r w:rsidR="00F503D8" w:rsidRPr="00092CE6">
        <w:rPr>
          <w:rFonts w:ascii="Arial" w:eastAsia="宋体" w:hAnsi="Arial" w:cs="Arial"/>
          <w:sz w:val="18"/>
          <w:szCs w:val="18"/>
        </w:rPr>
        <w:t>指南</w:t>
      </w:r>
      <w:r w:rsidR="00FF5E77" w:rsidRPr="00092CE6">
        <w:rPr>
          <w:rFonts w:ascii="Arial" w:eastAsia="宋体" w:hAnsi="Arial" w:cs="Arial"/>
          <w:sz w:val="18"/>
          <w:szCs w:val="18"/>
        </w:rPr>
        <w:t>。该文件可在该网址下载：</w:t>
      </w:r>
      <w:hyperlink r:id="rId16" w:history="1">
        <w:r w:rsidR="00FF5E77" w:rsidRPr="00092CE6">
          <w:rPr>
            <w:rStyle w:val="a7"/>
            <w:rFonts w:ascii="Arial" w:eastAsia="宋体" w:hAnsi="Arial" w:cs="Arial"/>
            <w:sz w:val="18"/>
            <w:szCs w:val="18"/>
          </w:rPr>
          <w:t>http://www.fda.gov/cdrh/ode/guidance/857.html</w:t>
        </w:r>
      </w:hyperlink>
      <w:r w:rsidR="00FF5E77" w:rsidRPr="00092CE6">
        <w:rPr>
          <w:rFonts w:ascii="Arial" w:eastAsia="宋体" w:hAnsi="Arial" w:cs="Arial"/>
          <w:sz w:val="18"/>
          <w:szCs w:val="18"/>
        </w:rPr>
        <w:t>。</w:t>
      </w:r>
    </w:p>
    <w:p w:rsidR="00D15FED" w:rsidRPr="00D817DD" w:rsidRDefault="00B954AA" w:rsidP="00C0594E">
      <w:pPr>
        <w:snapToGrid w:val="0"/>
        <w:spacing w:line="300" w:lineRule="auto"/>
        <w:rPr>
          <w:rFonts w:ascii="Arial" w:eastAsia="宋体" w:hAnsi="Arial" w:cs="Arial"/>
        </w:rPr>
      </w:pPr>
      <w:r w:rsidRPr="00D817DD">
        <w:rPr>
          <w:rFonts w:ascii="Arial" w:eastAsia="宋体" w:hAnsi="Arial" w:cs="Arial"/>
        </w:rPr>
        <w:lastRenderedPageBreak/>
        <w:t>尽管在</w:t>
      </w:r>
      <w:r w:rsidRPr="00D817DD">
        <w:rPr>
          <w:rFonts w:ascii="Arial" w:eastAsia="宋体" w:hAnsi="Arial" w:cs="Arial"/>
        </w:rPr>
        <w:t>21 CFR 866.3330</w:t>
      </w:r>
      <w:r w:rsidRPr="00D817DD">
        <w:rPr>
          <w:rFonts w:ascii="Arial" w:eastAsia="宋体" w:hAnsi="Arial" w:cs="Arial"/>
        </w:rPr>
        <w:t>描述的分类范围内的</w:t>
      </w:r>
      <w:r w:rsidR="003E129A" w:rsidRPr="00D817DD">
        <w:rPr>
          <w:rFonts w:ascii="Arial" w:eastAsia="宋体" w:hAnsi="Arial" w:cs="Arial"/>
        </w:rPr>
        <w:t>器械</w:t>
      </w:r>
      <w:r w:rsidRPr="00D817DD">
        <w:rPr>
          <w:rFonts w:ascii="Arial" w:eastAsia="宋体" w:hAnsi="Arial" w:cs="Arial"/>
        </w:rPr>
        <w:t>是</w:t>
      </w:r>
      <w:r w:rsidR="003A3618" w:rsidRPr="00D817DD">
        <w:rPr>
          <w:rFonts w:ascii="Arial" w:eastAsia="宋体" w:hAnsi="Arial" w:cs="Arial"/>
        </w:rPr>
        <w:t>按食品药品监督管理局法规通常享受上市前通告豁免待遇的</w:t>
      </w:r>
      <w:r w:rsidRPr="00D817DD">
        <w:rPr>
          <w:rFonts w:ascii="Arial" w:eastAsia="宋体" w:hAnsi="Arial" w:cs="Arial"/>
        </w:rPr>
        <w:t>I</w:t>
      </w:r>
      <w:r w:rsidR="003A3618" w:rsidRPr="00D817DD">
        <w:rPr>
          <w:rFonts w:ascii="Arial" w:eastAsia="宋体" w:hAnsi="Arial" w:cs="Arial"/>
        </w:rPr>
        <w:t>类</w:t>
      </w:r>
      <w:r w:rsidR="003E129A" w:rsidRPr="00D817DD">
        <w:rPr>
          <w:rFonts w:ascii="Arial" w:eastAsia="宋体" w:hAnsi="Arial" w:cs="Arial"/>
        </w:rPr>
        <w:t>器械</w:t>
      </w:r>
      <w:r w:rsidR="003A3618" w:rsidRPr="00D817DD">
        <w:rPr>
          <w:rFonts w:ascii="Arial" w:eastAsia="宋体" w:hAnsi="Arial" w:cs="Arial"/>
        </w:rPr>
        <w:t>，但</w:t>
      </w:r>
      <w:r w:rsidR="004D7F00" w:rsidRPr="00D817DD">
        <w:rPr>
          <w:rFonts w:ascii="Arial" w:eastAsia="宋体" w:hAnsi="Arial" w:cs="Arial"/>
        </w:rPr>
        <w:t>必须提交上市前通告，而且在</w:t>
      </w:r>
      <w:r w:rsidR="007148DC" w:rsidRPr="00D817DD">
        <w:rPr>
          <w:rFonts w:ascii="Arial" w:eastAsia="宋体" w:hAnsi="Arial" w:cs="Arial"/>
        </w:rPr>
        <w:t>一种</w:t>
      </w:r>
      <w:r w:rsidR="005879A8" w:rsidRPr="00D817DD">
        <w:rPr>
          <w:rFonts w:ascii="Arial" w:eastAsia="宋体" w:hAnsi="Arial" w:cs="Arial"/>
        </w:rPr>
        <w:t>流感检验</w:t>
      </w:r>
      <w:r w:rsidR="003E129A" w:rsidRPr="00D817DD">
        <w:rPr>
          <w:rFonts w:ascii="Arial" w:eastAsia="宋体" w:hAnsi="Arial" w:cs="Arial"/>
        </w:rPr>
        <w:t>器械</w:t>
      </w:r>
      <w:r w:rsidR="004D7F00" w:rsidRPr="00D817DD">
        <w:rPr>
          <w:rFonts w:ascii="Arial" w:eastAsia="宋体" w:hAnsi="Arial" w:cs="Arial"/>
        </w:rPr>
        <w:t>拟用于直接从人体标本中检测感染人类的某种甲型流感病毒</w:t>
      </w:r>
      <w:r w:rsidR="00BC72C8" w:rsidRPr="00D817DD">
        <w:rPr>
          <w:rFonts w:ascii="Arial" w:eastAsia="宋体" w:hAnsi="Arial" w:cs="Arial"/>
        </w:rPr>
        <w:t>前</w:t>
      </w:r>
      <w:r w:rsidR="00D727E5" w:rsidRPr="00D817DD">
        <w:rPr>
          <w:rFonts w:ascii="Arial" w:eastAsia="宋体" w:hAnsi="Arial" w:cs="Arial"/>
        </w:rPr>
        <w:t>发现</w:t>
      </w:r>
      <w:r w:rsidR="00EC621E" w:rsidRPr="00D817DD">
        <w:rPr>
          <w:rFonts w:ascii="Arial" w:eastAsia="宋体" w:hAnsi="Arial" w:cs="Arial"/>
        </w:rPr>
        <w:t>的</w:t>
      </w:r>
      <w:r w:rsidR="00D727E5" w:rsidRPr="00D817DD">
        <w:rPr>
          <w:rFonts w:ascii="Arial" w:eastAsia="宋体" w:hAnsi="Arial" w:cs="Arial"/>
        </w:rPr>
        <w:t>与合法销售的基准</w:t>
      </w:r>
      <w:r w:rsidR="003E129A" w:rsidRPr="00D817DD">
        <w:rPr>
          <w:rFonts w:ascii="Arial" w:eastAsia="宋体" w:hAnsi="Arial" w:cs="Arial"/>
        </w:rPr>
        <w:t>器械</w:t>
      </w:r>
      <w:r w:rsidR="00D727E5" w:rsidRPr="00D817DD">
        <w:rPr>
          <w:rFonts w:ascii="Arial" w:eastAsia="宋体" w:hAnsi="Arial" w:cs="Arial"/>
        </w:rPr>
        <w:t>实质等同的</w:t>
      </w:r>
      <w:r w:rsidR="007148DC" w:rsidRPr="00D817DD">
        <w:rPr>
          <w:rFonts w:ascii="Arial" w:eastAsia="宋体" w:hAnsi="Arial" w:cs="Arial"/>
        </w:rPr>
        <w:t>新型</w:t>
      </w:r>
      <w:r w:rsidR="005879A8" w:rsidRPr="00D817DD">
        <w:rPr>
          <w:rFonts w:ascii="Arial" w:eastAsia="宋体" w:hAnsi="Arial" w:cs="Arial"/>
        </w:rPr>
        <w:t>检验产品</w:t>
      </w:r>
      <w:r w:rsidR="007148DC" w:rsidRPr="00D817DD">
        <w:rPr>
          <w:rFonts w:ascii="Arial" w:eastAsia="宋体" w:hAnsi="Arial" w:cs="Arial"/>
        </w:rPr>
        <w:t>可合法销售。</w:t>
      </w:r>
      <w:r w:rsidR="00EC621E" w:rsidRPr="00D817DD">
        <w:rPr>
          <w:rFonts w:ascii="Arial" w:eastAsia="宋体" w:hAnsi="Arial" w:cs="Arial"/>
          <w:vertAlign w:val="superscript"/>
        </w:rPr>
        <w:t>15</w:t>
      </w:r>
      <w:r w:rsidR="00EC621E" w:rsidRPr="00D817DD">
        <w:rPr>
          <w:rFonts w:ascii="Arial" w:eastAsia="宋体" w:hAnsi="Arial" w:cs="Arial"/>
        </w:rPr>
        <w:t>特别是：</w:t>
      </w:r>
    </w:p>
    <w:p w:rsidR="00EC621E" w:rsidRPr="00D817DD" w:rsidRDefault="00EC621E" w:rsidP="00C0594E">
      <w:pPr>
        <w:snapToGrid w:val="0"/>
        <w:spacing w:line="300" w:lineRule="auto"/>
        <w:rPr>
          <w:rFonts w:ascii="Arial" w:eastAsia="宋体" w:hAnsi="Arial" w:cs="Arial"/>
        </w:rPr>
      </w:pPr>
    </w:p>
    <w:p w:rsidR="00EC621E" w:rsidRPr="00D817DD" w:rsidRDefault="00EC621E" w:rsidP="00C0594E">
      <w:pPr>
        <w:snapToGrid w:val="0"/>
        <w:spacing w:line="300" w:lineRule="auto"/>
        <w:rPr>
          <w:rFonts w:ascii="Arial" w:eastAsia="宋体" w:hAnsi="Arial" w:cs="Arial"/>
        </w:rPr>
      </w:pPr>
    </w:p>
    <w:p w:rsidR="00D15FED" w:rsidRPr="00092CE6" w:rsidRDefault="00DA37F1" w:rsidP="00092CE6">
      <w:pPr>
        <w:pStyle w:val="ab"/>
        <w:numPr>
          <w:ilvl w:val="0"/>
          <w:numId w:val="4"/>
        </w:numPr>
        <w:snapToGrid w:val="0"/>
        <w:spacing w:line="300" w:lineRule="auto"/>
        <w:ind w:left="910" w:firstLineChars="0" w:hanging="462"/>
        <w:rPr>
          <w:rFonts w:ascii="Arial" w:eastAsia="宋体" w:hAnsi="Arial" w:cs="Arial"/>
        </w:rPr>
      </w:pPr>
      <w:r w:rsidRPr="00092CE6">
        <w:rPr>
          <w:rFonts w:ascii="Arial" w:eastAsia="宋体" w:hAnsi="Arial" w:cs="Arial"/>
        </w:rPr>
        <w:t>一种用于流感</w:t>
      </w:r>
      <w:r w:rsidR="00AD4D43" w:rsidRPr="00092CE6">
        <w:rPr>
          <w:rFonts w:ascii="Arial" w:eastAsia="宋体" w:hAnsi="Arial" w:cs="Arial"/>
        </w:rPr>
        <w:t>检测的体外诊断</w:t>
      </w:r>
      <w:r w:rsidR="003E129A" w:rsidRPr="00092CE6">
        <w:rPr>
          <w:rFonts w:ascii="Arial" w:eastAsia="宋体" w:hAnsi="Arial" w:cs="Arial"/>
        </w:rPr>
        <w:t>器械</w:t>
      </w:r>
      <w:r w:rsidR="00AD4D43" w:rsidRPr="00092CE6">
        <w:rPr>
          <w:rFonts w:ascii="Arial" w:eastAsia="宋体" w:hAnsi="Arial" w:cs="Arial"/>
        </w:rPr>
        <w:t>不享受</w:t>
      </w:r>
      <w:r w:rsidR="00AD4D43" w:rsidRPr="00092CE6">
        <w:rPr>
          <w:rFonts w:ascii="Arial" w:eastAsia="宋体" w:hAnsi="Arial" w:cs="Arial"/>
        </w:rPr>
        <w:t>510</w:t>
      </w:r>
      <w:r w:rsidR="00BB2D51">
        <w:rPr>
          <w:rFonts w:ascii="Arial" w:eastAsia="宋体" w:hAnsi="Arial" w:cs="Arial"/>
        </w:rPr>
        <w:t>（</w:t>
      </w:r>
      <w:r w:rsidR="00AD4D43" w:rsidRPr="00092CE6">
        <w:rPr>
          <w:rFonts w:ascii="Arial" w:eastAsia="宋体" w:hAnsi="Arial" w:cs="Arial"/>
        </w:rPr>
        <w:t>k</w:t>
      </w:r>
      <w:r w:rsidR="00BB2D51">
        <w:rPr>
          <w:rFonts w:ascii="Arial" w:eastAsia="宋体" w:hAnsi="Arial" w:cs="Arial"/>
        </w:rPr>
        <w:t>）</w:t>
      </w:r>
      <w:r w:rsidR="00AD4D43" w:rsidRPr="00092CE6">
        <w:rPr>
          <w:rFonts w:ascii="Arial" w:eastAsia="宋体" w:hAnsi="Arial" w:cs="Arial"/>
        </w:rPr>
        <w:t>豁免待遇，</w:t>
      </w:r>
      <w:r w:rsidR="0058164A" w:rsidRPr="00092CE6">
        <w:rPr>
          <w:rFonts w:ascii="Arial" w:eastAsia="宋体" w:hAnsi="Arial" w:cs="Arial"/>
        </w:rPr>
        <w:t>但在一定程度上符合</w:t>
      </w:r>
      <w:r w:rsidR="0058164A" w:rsidRPr="00092CE6">
        <w:rPr>
          <w:rFonts w:ascii="Arial" w:eastAsia="宋体" w:hAnsi="Arial" w:cs="Arial"/>
        </w:rPr>
        <w:t>21 CFR 866.9</w:t>
      </w:r>
      <w:r w:rsidR="0058164A" w:rsidRPr="00092CE6">
        <w:rPr>
          <w:rFonts w:ascii="Arial" w:eastAsia="宋体" w:hAnsi="Arial" w:cs="Arial"/>
        </w:rPr>
        <w:t>规定的豁免限制条件。</w:t>
      </w:r>
    </w:p>
    <w:p w:rsidR="00D15FED" w:rsidRPr="00D817DD" w:rsidRDefault="00D15FED" w:rsidP="00092CE6">
      <w:pPr>
        <w:snapToGrid w:val="0"/>
        <w:spacing w:line="300" w:lineRule="auto"/>
        <w:ind w:left="910" w:hanging="462"/>
        <w:rPr>
          <w:rFonts w:ascii="Arial" w:eastAsia="宋体" w:hAnsi="Arial" w:cs="Arial"/>
        </w:rPr>
      </w:pPr>
    </w:p>
    <w:p w:rsidR="00D15FED" w:rsidRPr="00092CE6" w:rsidRDefault="0058164A" w:rsidP="00092CE6">
      <w:pPr>
        <w:pStyle w:val="ab"/>
        <w:numPr>
          <w:ilvl w:val="0"/>
          <w:numId w:val="5"/>
        </w:numPr>
        <w:snapToGrid w:val="0"/>
        <w:spacing w:line="300" w:lineRule="auto"/>
        <w:ind w:left="1652" w:firstLineChars="0" w:hanging="336"/>
        <w:rPr>
          <w:rFonts w:ascii="Arial" w:eastAsia="宋体" w:hAnsi="Arial" w:cs="Arial"/>
        </w:rPr>
      </w:pPr>
      <w:r w:rsidRPr="00092CE6">
        <w:rPr>
          <w:rFonts w:ascii="Arial" w:eastAsia="宋体" w:hAnsi="Arial" w:cs="Arial"/>
        </w:rPr>
        <w:t>根据</w:t>
      </w:r>
      <w:r w:rsidRPr="00092CE6">
        <w:rPr>
          <w:rFonts w:ascii="Arial" w:eastAsia="宋体" w:hAnsi="Arial" w:cs="Arial"/>
        </w:rPr>
        <w:t>21 CFR 866.9</w:t>
      </w:r>
      <w:r w:rsidR="00BB2D51">
        <w:rPr>
          <w:rFonts w:ascii="Arial" w:eastAsia="宋体" w:hAnsi="Arial" w:cs="Arial"/>
        </w:rPr>
        <w:t>（</w:t>
      </w:r>
      <w:r w:rsidRPr="00092CE6">
        <w:rPr>
          <w:rFonts w:ascii="Arial" w:eastAsia="宋体" w:hAnsi="Arial" w:cs="Arial"/>
        </w:rPr>
        <w:t>c</w:t>
      </w:r>
      <w:r w:rsidR="00BB2D51">
        <w:rPr>
          <w:rFonts w:ascii="Arial" w:eastAsia="宋体" w:hAnsi="Arial" w:cs="Arial"/>
        </w:rPr>
        <w:t>）（</w:t>
      </w:r>
      <w:r w:rsidRPr="00092CE6">
        <w:rPr>
          <w:rFonts w:ascii="Arial" w:eastAsia="宋体" w:hAnsi="Arial" w:cs="Arial"/>
        </w:rPr>
        <w:t>6</w:t>
      </w:r>
      <w:r w:rsidR="00BB2D51">
        <w:rPr>
          <w:rFonts w:ascii="Arial" w:eastAsia="宋体" w:hAnsi="Arial" w:cs="Arial"/>
        </w:rPr>
        <w:t>）</w:t>
      </w:r>
      <w:r w:rsidRPr="00092CE6">
        <w:rPr>
          <w:rFonts w:ascii="Arial" w:eastAsia="宋体" w:hAnsi="Arial" w:cs="Arial"/>
        </w:rPr>
        <w:t>的规定，</w:t>
      </w:r>
      <w:r w:rsidR="00430609" w:rsidRPr="00092CE6">
        <w:rPr>
          <w:rFonts w:ascii="Arial" w:eastAsia="宋体" w:hAnsi="Arial" w:cs="Arial"/>
        </w:rPr>
        <w:t>拟用于直接从临床材料中确认或推断某种微生物特性的某种体外诊断</w:t>
      </w:r>
      <w:r w:rsidR="003E129A" w:rsidRPr="00092CE6">
        <w:rPr>
          <w:rFonts w:ascii="Arial" w:eastAsia="宋体" w:hAnsi="Arial" w:cs="Arial"/>
        </w:rPr>
        <w:t>器械</w:t>
      </w:r>
      <w:r w:rsidR="00430609" w:rsidRPr="00092CE6">
        <w:rPr>
          <w:rFonts w:ascii="Arial" w:eastAsia="宋体" w:hAnsi="Arial" w:cs="Arial"/>
        </w:rPr>
        <w:t>不享受上市前通告要求豁免待遇。</w:t>
      </w:r>
    </w:p>
    <w:p w:rsidR="00430609" w:rsidRPr="00092CE6" w:rsidRDefault="00C33DFF" w:rsidP="00092CE6">
      <w:pPr>
        <w:pStyle w:val="ab"/>
        <w:numPr>
          <w:ilvl w:val="0"/>
          <w:numId w:val="5"/>
        </w:numPr>
        <w:snapToGrid w:val="0"/>
        <w:spacing w:line="300" w:lineRule="auto"/>
        <w:ind w:left="1652" w:firstLineChars="0" w:hanging="336"/>
        <w:rPr>
          <w:rFonts w:ascii="Arial" w:eastAsia="宋体" w:hAnsi="Arial" w:cs="Arial"/>
        </w:rPr>
      </w:pPr>
      <w:r w:rsidRPr="00092CE6">
        <w:rPr>
          <w:rFonts w:ascii="Arial" w:eastAsia="宋体" w:hAnsi="Arial" w:cs="Arial"/>
        </w:rPr>
        <w:t>另外，用于流感检测的某种体外诊断</w:t>
      </w:r>
      <w:r w:rsidR="003E129A" w:rsidRPr="00092CE6">
        <w:rPr>
          <w:rFonts w:ascii="Arial" w:eastAsia="宋体" w:hAnsi="Arial" w:cs="Arial"/>
        </w:rPr>
        <w:t>器械</w:t>
      </w:r>
      <w:r w:rsidRPr="00092CE6">
        <w:rPr>
          <w:rFonts w:ascii="Arial" w:eastAsia="宋体" w:hAnsi="Arial" w:cs="Arial"/>
        </w:rPr>
        <w:t>可能触发</w:t>
      </w:r>
      <w:r w:rsidRPr="00092CE6">
        <w:rPr>
          <w:rFonts w:ascii="Arial" w:eastAsia="宋体" w:hAnsi="Arial" w:cs="Arial"/>
        </w:rPr>
        <w:t>21 CFR 866.9</w:t>
      </w:r>
      <w:r w:rsidR="00BB2D51">
        <w:rPr>
          <w:rFonts w:ascii="Arial" w:eastAsia="宋体" w:hAnsi="Arial" w:cs="Arial"/>
        </w:rPr>
        <w:t>（</w:t>
      </w:r>
      <w:r w:rsidRPr="00092CE6">
        <w:rPr>
          <w:rFonts w:ascii="Arial" w:eastAsia="宋体" w:hAnsi="Arial" w:cs="Arial"/>
        </w:rPr>
        <w:t>a</w:t>
      </w:r>
      <w:r w:rsidR="00BB2D51">
        <w:rPr>
          <w:rFonts w:ascii="Arial" w:eastAsia="宋体" w:hAnsi="Arial" w:cs="Arial"/>
        </w:rPr>
        <w:t>）</w:t>
      </w:r>
      <w:r w:rsidRPr="00092CE6">
        <w:rPr>
          <w:rFonts w:ascii="Arial" w:eastAsia="宋体" w:hAnsi="Arial" w:cs="Arial"/>
        </w:rPr>
        <w:t>（如果其在预期用途方面与按</w:t>
      </w:r>
      <w:r w:rsidRPr="00092CE6">
        <w:rPr>
          <w:rFonts w:ascii="Arial" w:eastAsia="宋体" w:hAnsi="Arial" w:cs="Arial"/>
        </w:rPr>
        <w:t>21 CFR 866.3330</w:t>
      </w:r>
      <w:r w:rsidR="003B2446" w:rsidRPr="00092CE6">
        <w:rPr>
          <w:rFonts w:ascii="Arial" w:eastAsia="宋体" w:hAnsi="Arial" w:cs="Arial"/>
        </w:rPr>
        <w:t>规定分类的现有合法销售</w:t>
      </w:r>
      <w:r w:rsidR="003E129A" w:rsidRPr="00092CE6">
        <w:rPr>
          <w:rFonts w:ascii="Arial" w:eastAsia="宋体" w:hAnsi="Arial" w:cs="Arial"/>
        </w:rPr>
        <w:t>器械</w:t>
      </w:r>
      <w:r w:rsidR="003B2446" w:rsidRPr="00092CE6">
        <w:rPr>
          <w:rFonts w:ascii="Arial" w:eastAsia="宋体" w:hAnsi="Arial" w:cs="Arial"/>
        </w:rPr>
        <w:t>不同的话</w:t>
      </w:r>
      <w:r w:rsidRPr="00092CE6">
        <w:rPr>
          <w:rFonts w:ascii="Arial" w:eastAsia="宋体" w:hAnsi="Arial" w:cs="Arial"/>
        </w:rPr>
        <w:t>）或</w:t>
      </w:r>
      <w:r w:rsidRPr="00092CE6">
        <w:rPr>
          <w:rFonts w:ascii="Arial" w:eastAsia="宋体" w:hAnsi="Arial" w:cs="Arial"/>
        </w:rPr>
        <w:t>21 CFR 866.9</w:t>
      </w:r>
      <w:r w:rsidR="00BB2D51">
        <w:rPr>
          <w:rFonts w:ascii="Arial" w:eastAsia="宋体" w:hAnsi="Arial" w:cs="Arial"/>
        </w:rPr>
        <w:t>（</w:t>
      </w:r>
      <w:r w:rsidRPr="00092CE6">
        <w:rPr>
          <w:rFonts w:ascii="Arial" w:eastAsia="宋体" w:hAnsi="Arial" w:cs="Arial"/>
        </w:rPr>
        <w:t>b</w:t>
      </w:r>
      <w:r w:rsidR="00BB2D51">
        <w:rPr>
          <w:rFonts w:ascii="Arial" w:eastAsia="宋体" w:hAnsi="Arial" w:cs="Arial"/>
        </w:rPr>
        <w:t>）</w:t>
      </w:r>
      <w:r w:rsidRPr="00092CE6">
        <w:rPr>
          <w:rFonts w:ascii="Arial" w:eastAsia="宋体" w:hAnsi="Arial" w:cs="Arial"/>
        </w:rPr>
        <w:t>（</w:t>
      </w:r>
      <w:r w:rsidR="003B2446" w:rsidRPr="00092CE6">
        <w:rPr>
          <w:rFonts w:ascii="Arial" w:eastAsia="宋体" w:hAnsi="Arial" w:cs="Arial"/>
        </w:rPr>
        <w:t>如果其采用与该分类中现有流感检验产品不同的基础科学技术的话</w:t>
      </w:r>
      <w:r w:rsidRPr="00092CE6">
        <w:rPr>
          <w:rFonts w:ascii="Arial" w:eastAsia="宋体" w:hAnsi="Arial" w:cs="Arial"/>
        </w:rPr>
        <w:t>）描述的限制条件。</w:t>
      </w:r>
    </w:p>
    <w:p w:rsidR="00D15FED" w:rsidRPr="00D817DD" w:rsidRDefault="00D15FED" w:rsidP="00C0594E">
      <w:pPr>
        <w:snapToGrid w:val="0"/>
        <w:spacing w:line="300" w:lineRule="auto"/>
        <w:rPr>
          <w:rFonts w:ascii="Arial" w:eastAsia="宋体" w:hAnsi="Arial" w:cs="Arial"/>
        </w:rPr>
      </w:pPr>
    </w:p>
    <w:p w:rsidR="00FE4328" w:rsidRPr="00D817DD" w:rsidRDefault="003B2446" w:rsidP="00C0594E">
      <w:pPr>
        <w:snapToGrid w:val="0"/>
        <w:spacing w:line="300" w:lineRule="auto"/>
        <w:rPr>
          <w:rFonts w:ascii="Arial" w:eastAsia="宋体" w:hAnsi="Arial" w:cs="Arial"/>
        </w:rPr>
      </w:pPr>
      <w:r w:rsidRPr="00D817DD">
        <w:rPr>
          <w:rFonts w:ascii="Arial" w:eastAsia="宋体" w:hAnsi="Arial" w:cs="Arial"/>
        </w:rPr>
        <w:t>另外，</w:t>
      </w:r>
      <w:r w:rsidR="008E60E7" w:rsidRPr="00D817DD">
        <w:rPr>
          <w:rFonts w:ascii="Arial" w:eastAsia="宋体" w:hAnsi="Arial" w:cs="Arial"/>
        </w:rPr>
        <w:t>对已按</w:t>
      </w:r>
      <w:r w:rsidR="008E60E7" w:rsidRPr="00D817DD">
        <w:rPr>
          <w:rFonts w:ascii="Arial" w:eastAsia="宋体" w:hAnsi="Arial" w:cs="Arial"/>
        </w:rPr>
        <w:t>21 CFR 866.3330</w:t>
      </w:r>
      <w:r w:rsidR="008E60E7" w:rsidRPr="00D817DD">
        <w:rPr>
          <w:rFonts w:ascii="Arial" w:eastAsia="宋体" w:hAnsi="Arial" w:cs="Arial"/>
        </w:rPr>
        <w:t>规定获销售许可的</w:t>
      </w:r>
      <w:r w:rsidR="003E129A" w:rsidRPr="00D817DD">
        <w:rPr>
          <w:rFonts w:ascii="Arial" w:eastAsia="宋体" w:hAnsi="Arial" w:cs="Arial"/>
        </w:rPr>
        <w:t>器械</w:t>
      </w:r>
      <w:r w:rsidR="008E60E7" w:rsidRPr="00D817DD">
        <w:rPr>
          <w:rFonts w:ascii="Arial" w:eastAsia="宋体" w:hAnsi="Arial" w:cs="Arial"/>
        </w:rPr>
        <w:t>来说，食品药品监督管理局建议制造商在提出该</w:t>
      </w:r>
      <w:r w:rsidR="003E129A" w:rsidRPr="00D817DD">
        <w:rPr>
          <w:rFonts w:ascii="Arial" w:eastAsia="宋体" w:hAnsi="Arial" w:cs="Arial"/>
        </w:rPr>
        <w:t>器械</w:t>
      </w:r>
      <w:r w:rsidR="008E60E7" w:rsidRPr="00D817DD">
        <w:rPr>
          <w:rFonts w:ascii="Arial" w:eastAsia="宋体" w:hAnsi="Arial" w:cs="Arial"/>
        </w:rPr>
        <w:t>可检测甲型流感病毒（包括任何新型甲型流感病毒）</w:t>
      </w:r>
      <w:r w:rsidR="008537EF" w:rsidRPr="00D817DD">
        <w:rPr>
          <w:rFonts w:ascii="Arial" w:eastAsia="宋体" w:hAnsi="Arial" w:cs="Arial"/>
        </w:rPr>
        <w:t>的主张前提交新的</w:t>
      </w:r>
      <w:r w:rsidR="008537EF" w:rsidRPr="00D817DD">
        <w:rPr>
          <w:rFonts w:ascii="Arial" w:eastAsia="宋体" w:hAnsi="Arial" w:cs="Arial"/>
        </w:rPr>
        <w:t>510</w:t>
      </w:r>
      <w:r w:rsidR="00BB2D51">
        <w:rPr>
          <w:rFonts w:ascii="Arial" w:eastAsia="宋体" w:hAnsi="Arial" w:cs="Arial"/>
        </w:rPr>
        <w:t>（</w:t>
      </w:r>
      <w:r w:rsidR="008537EF" w:rsidRPr="00D817DD">
        <w:rPr>
          <w:rFonts w:ascii="Arial" w:eastAsia="宋体" w:hAnsi="Arial" w:cs="Arial"/>
        </w:rPr>
        <w:t>k</w:t>
      </w:r>
      <w:r w:rsidR="00BB2D51">
        <w:rPr>
          <w:rFonts w:ascii="Arial" w:eastAsia="宋体" w:hAnsi="Arial" w:cs="Arial"/>
        </w:rPr>
        <w:t>）提交资料</w:t>
      </w:r>
      <w:r w:rsidR="008537EF" w:rsidRPr="00D817DD">
        <w:rPr>
          <w:rFonts w:ascii="Arial" w:eastAsia="宋体" w:hAnsi="Arial" w:cs="Arial"/>
        </w:rPr>
        <w:t>。见</w:t>
      </w:r>
      <w:r w:rsidR="008537EF" w:rsidRPr="00D817DD">
        <w:rPr>
          <w:rFonts w:ascii="Arial" w:eastAsia="宋体" w:hAnsi="Arial" w:cs="Arial"/>
        </w:rPr>
        <w:t>21 CFR 807.81</w:t>
      </w:r>
      <w:r w:rsidR="00BB2D51">
        <w:rPr>
          <w:rFonts w:ascii="Arial" w:eastAsia="宋体" w:hAnsi="Arial" w:cs="Arial"/>
        </w:rPr>
        <w:t>（</w:t>
      </w:r>
      <w:r w:rsidR="008537EF" w:rsidRPr="00D817DD">
        <w:rPr>
          <w:rFonts w:ascii="Arial" w:eastAsia="宋体" w:hAnsi="Arial" w:cs="Arial"/>
        </w:rPr>
        <w:t>a</w:t>
      </w:r>
      <w:r w:rsidR="00BB2D51">
        <w:rPr>
          <w:rFonts w:ascii="Arial" w:eastAsia="宋体" w:hAnsi="Arial" w:cs="Arial"/>
        </w:rPr>
        <w:t>）（</w:t>
      </w:r>
      <w:r w:rsidR="008537EF" w:rsidRPr="00D817DD">
        <w:rPr>
          <w:rFonts w:ascii="Arial" w:eastAsia="宋体" w:hAnsi="Arial" w:cs="Arial"/>
        </w:rPr>
        <w:t>3</w:t>
      </w:r>
      <w:r w:rsidR="00BB2D51">
        <w:rPr>
          <w:rFonts w:ascii="Arial" w:eastAsia="宋体" w:hAnsi="Arial" w:cs="Arial"/>
        </w:rPr>
        <w:t>）（</w:t>
      </w:r>
      <w:r w:rsidR="008537EF" w:rsidRPr="00D817DD">
        <w:rPr>
          <w:rFonts w:ascii="Arial" w:eastAsia="宋体" w:hAnsi="Arial" w:cs="Arial"/>
        </w:rPr>
        <w:t>ii</w:t>
      </w:r>
      <w:r w:rsidR="00BB2D51">
        <w:rPr>
          <w:rFonts w:ascii="Arial" w:eastAsia="宋体" w:hAnsi="Arial" w:cs="Arial"/>
        </w:rPr>
        <w:t>）</w:t>
      </w:r>
      <w:r w:rsidR="008537EF" w:rsidRPr="00D817DD">
        <w:rPr>
          <w:rFonts w:ascii="Arial" w:eastAsia="宋体" w:hAnsi="Arial" w:cs="Arial"/>
        </w:rPr>
        <w:t>（对预期用途的重大变更需提交新的</w:t>
      </w:r>
      <w:r w:rsidR="008537EF" w:rsidRPr="00D817DD">
        <w:rPr>
          <w:rFonts w:ascii="Arial" w:eastAsia="宋体" w:hAnsi="Arial" w:cs="Arial"/>
        </w:rPr>
        <w:t>510</w:t>
      </w:r>
      <w:r w:rsidR="00BB2D51">
        <w:rPr>
          <w:rFonts w:ascii="Arial" w:eastAsia="宋体" w:hAnsi="Arial" w:cs="Arial"/>
        </w:rPr>
        <w:t>（</w:t>
      </w:r>
      <w:r w:rsidR="008537EF" w:rsidRPr="00D817DD">
        <w:rPr>
          <w:rFonts w:ascii="Arial" w:eastAsia="宋体" w:hAnsi="Arial" w:cs="Arial"/>
        </w:rPr>
        <w:t>k</w:t>
      </w:r>
      <w:r w:rsidR="00BB2D51">
        <w:rPr>
          <w:rFonts w:ascii="Arial" w:eastAsia="宋体" w:hAnsi="Arial" w:cs="Arial"/>
        </w:rPr>
        <w:t>）提交资料</w:t>
      </w:r>
      <w:r w:rsidR="008537EF" w:rsidRPr="00D817DD">
        <w:rPr>
          <w:rFonts w:ascii="Arial" w:eastAsia="宋体" w:hAnsi="Arial" w:cs="Arial"/>
        </w:rPr>
        <w:t>）。</w:t>
      </w:r>
    </w:p>
    <w:p w:rsidR="00FE4328" w:rsidRPr="00D817DD" w:rsidRDefault="00FE4328" w:rsidP="00C0594E">
      <w:pPr>
        <w:snapToGrid w:val="0"/>
        <w:spacing w:line="300" w:lineRule="auto"/>
        <w:rPr>
          <w:rFonts w:ascii="Arial" w:eastAsia="宋体" w:hAnsi="Arial" w:cs="Arial"/>
        </w:rPr>
      </w:pPr>
    </w:p>
    <w:p w:rsidR="00FE4328" w:rsidRPr="00D817DD" w:rsidRDefault="00D34153" w:rsidP="00C0594E">
      <w:pPr>
        <w:snapToGrid w:val="0"/>
        <w:spacing w:line="300" w:lineRule="auto"/>
        <w:rPr>
          <w:rFonts w:ascii="Arial" w:eastAsia="宋体" w:hAnsi="Arial" w:cs="Arial"/>
        </w:rPr>
      </w:pPr>
      <w:r w:rsidRPr="00D817DD">
        <w:rPr>
          <w:rFonts w:ascii="Arial" w:eastAsia="宋体" w:hAnsi="Arial" w:cs="Arial"/>
        </w:rPr>
        <w:t>鉴于新型甲型流感病毒与季节性</w:t>
      </w:r>
      <w:r w:rsidR="00505485" w:rsidRPr="00D817DD">
        <w:rPr>
          <w:rFonts w:ascii="Arial" w:eastAsia="宋体" w:hAnsi="Arial" w:cs="Arial"/>
        </w:rPr>
        <w:t>流感病毒在诸如疾病的临床过程、病毒复制率、病毒的组织特异性和人类宿主的易感性等因素方面存在差异，</w:t>
      </w:r>
      <w:r w:rsidR="00FB0363" w:rsidRPr="00D817DD">
        <w:rPr>
          <w:rFonts w:ascii="Arial" w:eastAsia="宋体" w:hAnsi="Arial" w:cs="Arial"/>
        </w:rPr>
        <w:t>我们预料拟在有新型甲型流感病毒循环的地方用于</w:t>
      </w:r>
      <w:r w:rsidR="00561910" w:rsidRPr="00D817DD">
        <w:rPr>
          <w:rFonts w:ascii="Arial" w:eastAsia="宋体" w:hAnsi="Arial" w:cs="Arial"/>
        </w:rPr>
        <w:t>一般</w:t>
      </w:r>
      <w:r w:rsidR="00FB0363" w:rsidRPr="00D817DD">
        <w:rPr>
          <w:rFonts w:ascii="Arial" w:eastAsia="宋体" w:hAnsi="Arial" w:cs="Arial"/>
        </w:rPr>
        <w:t>流感检测的某种检验产品</w:t>
      </w:r>
      <w:r w:rsidR="00266B47" w:rsidRPr="00D817DD">
        <w:rPr>
          <w:rFonts w:ascii="Arial" w:eastAsia="宋体" w:hAnsi="Arial" w:cs="Arial"/>
        </w:rPr>
        <w:t>，其总体性能可能与已获许可</w:t>
      </w:r>
      <w:r w:rsidR="003977C0" w:rsidRPr="00D817DD">
        <w:rPr>
          <w:rFonts w:ascii="Arial" w:eastAsia="宋体" w:hAnsi="Arial" w:cs="Arial"/>
        </w:rPr>
        <w:t>的</w:t>
      </w:r>
      <w:r w:rsidR="00266B47" w:rsidRPr="00D817DD">
        <w:rPr>
          <w:rFonts w:ascii="Arial" w:eastAsia="宋体" w:hAnsi="Arial" w:cs="Arial"/>
        </w:rPr>
        <w:t>检验产品有所不同。对此可能需在使用说明和解释部分做出变更。</w:t>
      </w:r>
      <w:r w:rsidR="00A768A9" w:rsidRPr="00D817DD">
        <w:rPr>
          <w:rFonts w:ascii="Arial" w:eastAsia="宋体" w:hAnsi="Arial" w:cs="Arial"/>
        </w:rPr>
        <w:t>所有变更都能对该</w:t>
      </w:r>
      <w:r w:rsidR="003E129A" w:rsidRPr="00D817DD">
        <w:rPr>
          <w:rFonts w:ascii="Arial" w:eastAsia="宋体" w:hAnsi="Arial" w:cs="Arial"/>
        </w:rPr>
        <w:t>器械</w:t>
      </w:r>
      <w:r w:rsidR="00A768A9" w:rsidRPr="00D817DD">
        <w:rPr>
          <w:rFonts w:ascii="Arial" w:eastAsia="宋体" w:hAnsi="Arial" w:cs="Arial"/>
        </w:rPr>
        <w:t>的安全性或有效性造成明显影响。因此，需对这些变更进行评价，</w:t>
      </w:r>
      <w:r w:rsidR="003977C0" w:rsidRPr="00D817DD">
        <w:rPr>
          <w:rFonts w:ascii="Arial" w:eastAsia="宋体" w:hAnsi="Arial" w:cs="Arial"/>
        </w:rPr>
        <w:t>以</w:t>
      </w:r>
      <w:r w:rsidR="00A768A9" w:rsidRPr="00D817DD">
        <w:rPr>
          <w:rFonts w:ascii="Arial" w:eastAsia="宋体" w:hAnsi="Arial" w:cs="Arial"/>
        </w:rPr>
        <w:t>判定该</w:t>
      </w:r>
      <w:r w:rsidR="003E129A" w:rsidRPr="00D817DD">
        <w:rPr>
          <w:rFonts w:ascii="Arial" w:eastAsia="宋体" w:hAnsi="Arial" w:cs="Arial"/>
        </w:rPr>
        <w:t>器械</w:t>
      </w:r>
      <w:r w:rsidR="003977C0" w:rsidRPr="00D817DD">
        <w:rPr>
          <w:rFonts w:ascii="Arial" w:eastAsia="宋体" w:hAnsi="Arial" w:cs="Arial"/>
        </w:rPr>
        <w:t>是否与该分类（即</w:t>
      </w:r>
      <w:r w:rsidR="003977C0" w:rsidRPr="00D817DD">
        <w:rPr>
          <w:rFonts w:ascii="Arial" w:eastAsia="宋体" w:hAnsi="Arial" w:cs="Arial"/>
        </w:rPr>
        <w:t>21 CFR 866.3330</w:t>
      </w:r>
      <w:r w:rsidR="003977C0" w:rsidRPr="00D817DD">
        <w:rPr>
          <w:rFonts w:ascii="Arial" w:eastAsia="宋体" w:hAnsi="Arial" w:cs="Arial"/>
        </w:rPr>
        <w:t>）范围内的其它合法销售</w:t>
      </w:r>
      <w:r w:rsidR="003E129A" w:rsidRPr="00D817DD">
        <w:rPr>
          <w:rFonts w:ascii="Arial" w:eastAsia="宋体" w:hAnsi="Arial" w:cs="Arial"/>
        </w:rPr>
        <w:t>器械</w:t>
      </w:r>
      <w:r w:rsidR="003977C0" w:rsidRPr="00D817DD">
        <w:rPr>
          <w:rFonts w:ascii="Arial" w:eastAsia="宋体" w:hAnsi="Arial" w:cs="Arial"/>
        </w:rPr>
        <w:t>仍然实质等同。</w:t>
      </w:r>
    </w:p>
    <w:p w:rsidR="00FE4328" w:rsidRDefault="00FE4328"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1F44DC" w:rsidRDefault="001F44DC" w:rsidP="00C0594E">
      <w:pPr>
        <w:snapToGrid w:val="0"/>
        <w:spacing w:line="300" w:lineRule="auto"/>
        <w:rPr>
          <w:rFonts w:ascii="Arial" w:eastAsia="宋体" w:hAnsi="Arial" w:cs="Arial"/>
        </w:rPr>
      </w:pPr>
    </w:p>
    <w:p w:rsidR="00851C77" w:rsidRPr="00D817DD" w:rsidRDefault="00851C77" w:rsidP="00C0594E">
      <w:pPr>
        <w:snapToGrid w:val="0"/>
        <w:spacing w:line="300" w:lineRule="auto"/>
        <w:rPr>
          <w:rFonts w:ascii="Arial" w:eastAsia="宋体" w:hAnsi="Arial" w:cs="Arial"/>
        </w:rPr>
      </w:pPr>
    </w:p>
    <w:p w:rsidR="00116B43" w:rsidRPr="00D817DD" w:rsidRDefault="003A08DD" w:rsidP="00C0594E">
      <w:pPr>
        <w:snapToGrid w:val="0"/>
        <w:spacing w:line="300" w:lineRule="auto"/>
        <w:rPr>
          <w:rFonts w:ascii="Arial" w:eastAsia="宋体" w:hAnsi="Arial" w:cs="Arial"/>
        </w:rPr>
      </w:pPr>
      <w:r w:rsidRPr="00D817DD">
        <w:rPr>
          <w:rFonts w:ascii="Arial" w:eastAsia="宋体" w:hAnsi="Arial" w:cs="Arial"/>
        </w:rPr>
        <w:t>__________________</w:t>
      </w:r>
    </w:p>
    <w:p w:rsidR="003A08DD" w:rsidRPr="001F44DC" w:rsidRDefault="003A08DD" w:rsidP="00C0594E">
      <w:pPr>
        <w:snapToGrid w:val="0"/>
        <w:spacing w:line="300" w:lineRule="auto"/>
        <w:rPr>
          <w:rFonts w:ascii="Arial" w:eastAsia="宋体" w:hAnsi="Arial" w:cs="Arial"/>
          <w:sz w:val="18"/>
          <w:szCs w:val="18"/>
        </w:rPr>
      </w:pPr>
      <w:r w:rsidRPr="001F44DC">
        <w:rPr>
          <w:rFonts w:ascii="Arial" w:eastAsia="宋体" w:hAnsi="Arial" w:cs="Arial"/>
          <w:sz w:val="18"/>
          <w:szCs w:val="18"/>
          <w:vertAlign w:val="superscript"/>
        </w:rPr>
        <w:t>15</w:t>
      </w:r>
      <w:r w:rsidRPr="001F44DC">
        <w:rPr>
          <w:rFonts w:ascii="Arial" w:eastAsia="宋体" w:hAnsi="Arial" w:cs="Arial"/>
          <w:sz w:val="18"/>
          <w:szCs w:val="18"/>
        </w:rPr>
        <w:t>对</w:t>
      </w:r>
      <w:r w:rsidRPr="001F44DC">
        <w:rPr>
          <w:rFonts w:ascii="Arial" w:eastAsia="宋体" w:hAnsi="Arial" w:cs="Arial"/>
          <w:sz w:val="18"/>
          <w:szCs w:val="18"/>
        </w:rPr>
        <w:t>510</w:t>
      </w:r>
      <w:r w:rsidR="00BB2D51">
        <w:rPr>
          <w:rFonts w:ascii="Arial" w:eastAsia="宋体" w:hAnsi="Arial" w:cs="Arial"/>
          <w:sz w:val="18"/>
          <w:szCs w:val="18"/>
        </w:rPr>
        <w:t>（</w:t>
      </w:r>
      <w:r w:rsidRPr="001F44DC">
        <w:rPr>
          <w:rFonts w:ascii="Arial" w:eastAsia="宋体" w:hAnsi="Arial" w:cs="Arial"/>
          <w:sz w:val="18"/>
          <w:szCs w:val="18"/>
        </w:rPr>
        <w:t>k</w:t>
      </w:r>
      <w:r w:rsidR="00BB2D51">
        <w:rPr>
          <w:rFonts w:ascii="Arial" w:eastAsia="宋体" w:hAnsi="Arial" w:cs="Arial"/>
          <w:sz w:val="18"/>
          <w:szCs w:val="18"/>
        </w:rPr>
        <w:t>）提交资料</w:t>
      </w:r>
      <w:r w:rsidRPr="001F44DC">
        <w:rPr>
          <w:rFonts w:ascii="Arial" w:eastAsia="宋体" w:hAnsi="Arial" w:cs="Arial"/>
          <w:sz w:val="18"/>
          <w:szCs w:val="18"/>
        </w:rPr>
        <w:t>进行评价后，如果食品药品监督管理局得出的结论是</w:t>
      </w:r>
      <w:r w:rsidR="005452D4" w:rsidRPr="001F44DC">
        <w:rPr>
          <w:rFonts w:ascii="Arial" w:eastAsia="宋体" w:hAnsi="Arial" w:cs="Arial"/>
          <w:sz w:val="18"/>
          <w:szCs w:val="18"/>
        </w:rPr>
        <w:t>该新</w:t>
      </w:r>
      <w:r w:rsidR="003E129A" w:rsidRPr="001F44DC">
        <w:rPr>
          <w:rFonts w:ascii="Arial" w:eastAsia="宋体" w:hAnsi="Arial" w:cs="Arial"/>
          <w:sz w:val="18"/>
          <w:szCs w:val="18"/>
        </w:rPr>
        <w:t>器械</w:t>
      </w:r>
      <w:r w:rsidR="005452D4" w:rsidRPr="001F44DC">
        <w:rPr>
          <w:rFonts w:ascii="Arial" w:eastAsia="宋体" w:hAnsi="Arial" w:cs="Arial"/>
          <w:sz w:val="18"/>
          <w:szCs w:val="18"/>
        </w:rPr>
        <w:t>与合法销售的</w:t>
      </w:r>
      <w:r w:rsidR="005452D4" w:rsidRPr="001F44DC">
        <w:rPr>
          <w:rFonts w:ascii="Arial" w:eastAsia="宋体" w:hAnsi="Arial" w:cs="Arial"/>
          <w:sz w:val="18"/>
          <w:szCs w:val="18"/>
        </w:rPr>
        <w:t>I</w:t>
      </w:r>
      <w:r w:rsidR="005452D4" w:rsidRPr="001F44DC">
        <w:rPr>
          <w:rFonts w:ascii="Arial" w:eastAsia="宋体" w:hAnsi="Arial" w:cs="Arial"/>
          <w:sz w:val="18"/>
          <w:szCs w:val="18"/>
        </w:rPr>
        <w:t>类基准</w:t>
      </w:r>
      <w:r w:rsidR="003E129A" w:rsidRPr="001F44DC">
        <w:rPr>
          <w:rFonts w:ascii="Arial" w:eastAsia="宋体" w:hAnsi="Arial" w:cs="Arial"/>
          <w:sz w:val="18"/>
          <w:szCs w:val="18"/>
        </w:rPr>
        <w:t>器械</w:t>
      </w:r>
      <w:r w:rsidR="005452D4" w:rsidRPr="001F44DC">
        <w:rPr>
          <w:rFonts w:ascii="Arial" w:eastAsia="宋体" w:hAnsi="Arial" w:cs="Arial"/>
          <w:sz w:val="18"/>
          <w:szCs w:val="18"/>
        </w:rPr>
        <w:t>不具有实质等同性，则将该新型流感检验产品归为</w:t>
      </w:r>
      <w:r w:rsidR="005452D4" w:rsidRPr="001F44DC">
        <w:rPr>
          <w:rFonts w:ascii="Arial" w:eastAsia="宋体" w:hAnsi="Arial" w:cs="Arial"/>
          <w:sz w:val="18"/>
          <w:szCs w:val="18"/>
        </w:rPr>
        <w:t>III</w:t>
      </w:r>
      <w:r w:rsidR="005452D4" w:rsidRPr="001F44DC">
        <w:rPr>
          <w:rFonts w:ascii="Arial" w:eastAsia="宋体" w:hAnsi="Arial" w:cs="Arial"/>
          <w:sz w:val="18"/>
          <w:szCs w:val="18"/>
        </w:rPr>
        <w:t>类</w:t>
      </w:r>
      <w:r w:rsidR="003E129A" w:rsidRPr="001F44DC">
        <w:rPr>
          <w:rFonts w:ascii="Arial" w:eastAsia="宋体" w:hAnsi="Arial" w:cs="Arial"/>
          <w:sz w:val="18"/>
          <w:szCs w:val="18"/>
        </w:rPr>
        <w:t>器械</w:t>
      </w:r>
      <w:r w:rsidR="005452D4" w:rsidRPr="001F44DC">
        <w:rPr>
          <w:rFonts w:ascii="Arial" w:eastAsia="宋体" w:hAnsi="Arial" w:cs="Arial"/>
          <w:sz w:val="18"/>
          <w:szCs w:val="18"/>
        </w:rPr>
        <w:t>，除非随后重新将其归为</w:t>
      </w:r>
      <w:r w:rsidR="005452D4" w:rsidRPr="001F44DC">
        <w:rPr>
          <w:rFonts w:ascii="Arial" w:eastAsia="宋体" w:hAnsi="Arial" w:cs="Arial"/>
          <w:sz w:val="18"/>
          <w:szCs w:val="18"/>
        </w:rPr>
        <w:t>I</w:t>
      </w:r>
      <w:r w:rsidR="005452D4" w:rsidRPr="001F44DC">
        <w:rPr>
          <w:rFonts w:ascii="Arial" w:eastAsia="宋体" w:hAnsi="Arial" w:cs="Arial"/>
          <w:sz w:val="18"/>
          <w:szCs w:val="18"/>
        </w:rPr>
        <w:t>类或</w:t>
      </w:r>
      <w:r w:rsidR="005452D4" w:rsidRPr="001F44DC">
        <w:rPr>
          <w:rFonts w:ascii="Arial" w:eastAsia="宋体" w:hAnsi="Arial" w:cs="Arial"/>
          <w:sz w:val="18"/>
          <w:szCs w:val="18"/>
        </w:rPr>
        <w:t>II</w:t>
      </w:r>
      <w:r w:rsidR="005452D4" w:rsidRPr="001F44DC">
        <w:rPr>
          <w:rFonts w:ascii="Arial" w:eastAsia="宋体" w:hAnsi="Arial" w:cs="Arial"/>
          <w:sz w:val="18"/>
          <w:szCs w:val="18"/>
        </w:rPr>
        <w:t>类</w:t>
      </w:r>
      <w:r w:rsidR="003E129A" w:rsidRPr="001F44DC">
        <w:rPr>
          <w:rFonts w:ascii="Arial" w:eastAsia="宋体" w:hAnsi="Arial" w:cs="Arial"/>
          <w:sz w:val="18"/>
          <w:szCs w:val="18"/>
        </w:rPr>
        <w:t>器械</w:t>
      </w:r>
      <w:r w:rsidR="005452D4" w:rsidRPr="001F44DC">
        <w:rPr>
          <w:rFonts w:ascii="Arial" w:eastAsia="宋体" w:hAnsi="Arial" w:cs="Arial"/>
          <w:sz w:val="18"/>
          <w:szCs w:val="18"/>
        </w:rPr>
        <w:t>。</w:t>
      </w:r>
      <w:r w:rsidR="00841644" w:rsidRPr="001F44DC">
        <w:rPr>
          <w:rFonts w:ascii="Arial" w:eastAsia="宋体" w:hAnsi="Arial" w:cs="Arial"/>
          <w:sz w:val="18"/>
          <w:szCs w:val="18"/>
        </w:rPr>
        <w:t>见法案第</w:t>
      </w:r>
      <w:r w:rsidR="00841644" w:rsidRPr="001F44DC">
        <w:rPr>
          <w:rFonts w:ascii="Arial" w:eastAsia="宋体" w:hAnsi="Arial" w:cs="Arial"/>
          <w:sz w:val="18"/>
          <w:szCs w:val="18"/>
        </w:rPr>
        <w:t>Section 513</w:t>
      </w:r>
      <w:r w:rsidR="00BB2D51">
        <w:rPr>
          <w:rFonts w:ascii="Arial" w:eastAsia="宋体" w:hAnsi="Arial" w:cs="Arial"/>
          <w:sz w:val="18"/>
          <w:szCs w:val="18"/>
        </w:rPr>
        <w:t>（</w:t>
      </w:r>
      <w:r w:rsidR="00841644" w:rsidRPr="001F44DC">
        <w:rPr>
          <w:rFonts w:ascii="Arial" w:eastAsia="宋体" w:hAnsi="Arial" w:cs="Arial"/>
          <w:sz w:val="18"/>
          <w:szCs w:val="18"/>
        </w:rPr>
        <w:t>f</w:t>
      </w:r>
      <w:r w:rsidR="00BB2D51">
        <w:rPr>
          <w:rFonts w:ascii="Arial" w:eastAsia="宋体" w:hAnsi="Arial" w:cs="Arial"/>
          <w:sz w:val="18"/>
          <w:szCs w:val="18"/>
        </w:rPr>
        <w:t>）（</w:t>
      </w:r>
      <w:r w:rsidR="00841644" w:rsidRPr="001F44DC">
        <w:rPr>
          <w:rFonts w:ascii="Arial" w:eastAsia="宋体" w:hAnsi="Arial" w:cs="Arial"/>
          <w:sz w:val="18"/>
          <w:szCs w:val="18"/>
        </w:rPr>
        <w:t>1</w:t>
      </w:r>
      <w:r w:rsidR="00BB2D51">
        <w:rPr>
          <w:rFonts w:ascii="Arial" w:eastAsia="宋体" w:hAnsi="Arial" w:cs="Arial"/>
          <w:sz w:val="18"/>
          <w:szCs w:val="18"/>
        </w:rPr>
        <w:t>）</w:t>
      </w:r>
      <w:r w:rsidR="00841644" w:rsidRPr="001F44DC">
        <w:rPr>
          <w:rFonts w:ascii="Arial" w:eastAsia="宋体" w:hAnsi="Arial" w:cs="Arial"/>
          <w:sz w:val="18"/>
          <w:szCs w:val="18"/>
        </w:rPr>
        <w:t>部分和</w:t>
      </w:r>
      <w:bookmarkStart w:id="38" w:name="OLE_LINK69"/>
      <w:bookmarkStart w:id="39" w:name="OLE_LINK70"/>
      <w:r w:rsidR="00841644" w:rsidRPr="001F44DC">
        <w:rPr>
          <w:rFonts w:ascii="Arial" w:eastAsia="宋体" w:hAnsi="Arial" w:cs="Arial"/>
          <w:sz w:val="18"/>
          <w:szCs w:val="18"/>
        </w:rPr>
        <w:t>21 U.S.C</w:t>
      </w:r>
      <w:bookmarkEnd w:id="38"/>
      <w:bookmarkEnd w:id="39"/>
      <w:r w:rsidR="00841644" w:rsidRPr="001F44DC">
        <w:rPr>
          <w:rFonts w:ascii="Arial" w:eastAsia="宋体" w:hAnsi="Arial" w:cs="Arial"/>
          <w:sz w:val="18"/>
          <w:szCs w:val="18"/>
        </w:rPr>
        <w:t xml:space="preserve">. </w:t>
      </w:r>
      <w:bookmarkStart w:id="40" w:name="OLE_LINK71"/>
      <w:bookmarkStart w:id="41" w:name="OLE_LINK72"/>
      <w:r w:rsidR="00841644" w:rsidRPr="001F44DC">
        <w:rPr>
          <w:rFonts w:ascii="Arial" w:eastAsia="宋体" w:hAnsi="Arial" w:cs="Arial"/>
          <w:sz w:val="18"/>
          <w:szCs w:val="18"/>
        </w:rPr>
        <w:t>360c</w:t>
      </w:r>
      <w:r w:rsidR="00BB2D51">
        <w:rPr>
          <w:rFonts w:ascii="Arial" w:eastAsia="宋体" w:hAnsi="Arial" w:cs="Arial"/>
          <w:sz w:val="18"/>
          <w:szCs w:val="18"/>
        </w:rPr>
        <w:t>（</w:t>
      </w:r>
      <w:r w:rsidR="00841644" w:rsidRPr="001F44DC">
        <w:rPr>
          <w:rFonts w:ascii="Arial" w:eastAsia="宋体" w:hAnsi="Arial" w:cs="Arial"/>
          <w:sz w:val="18"/>
          <w:szCs w:val="18"/>
        </w:rPr>
        <w:t>f</w:t>
      </w:r>
      <w:r w:rsidR="00BB2D51">
        <w:rPr>
          <w:rFonts w:ascii="Arial" w:eastAsia="宋体" w:hAnsi="Arial" w:cs="Arial"/>
          <w:sz w:val="18"/>
          <w:szCs w:val="18"/>
        </w:rPr>
        <w:t>）（</w:t>
      </w:r>
      <w:r w:rsidR="00841644" w:rsidRPr="001F44DC">
        <w:rPr>
          <w:rFonts w:ascii="Arial" w:eastAsia="宋体" w:hAnsi="Arial" w:cs="Arial"/>
          <w:sz w:val="18"/>
          <w:szCs w:val="18"/>
        </w:rPr>
        <w:t>1</w:t>
      </w:r>
      <w:r w:rsidR="00BB2D51">
        <w:rPr>
          <w:rFonts w:ascii="Arial" w:eastAsia="宋体" w:hAnsi="Arial" w:cs="Arial"/>
          <w:sz w:val="18"/>
          <w:szCs w:val="18"/>
        </w:rPr>
        <w:t>）</w:t>
      </w:r>
      <w:bookmarkEnd w:id="40"/>
      <w:bookmarkEnd w:id="41"/>
      <w:r w:rsidR="00841644" w:rsidRPr="001F44DC">
        <w:rPr>
          <w:rFonts w:ascii="Arial" w:eastAsia="宋体" w:hAnsi="Arial" w:cs="Arial"/>
          <w:sz w:val="18"/>
          <w:szCs w:val="18"/>
        </w:rPr>
        <w:t>。</w:t>
      </w:r>
    </w:p>
    <w:p w:rsidR="00116B43" w:rsidRPr="001F44DC" w:rsidRDefault="00566DF4" w:rsidP="00C0594E">
      <w:pPr>
        <w:snapToGrid w:val="0"/>
        <w:spacing w:line="300" w:lineRule="auto"/>
        <w:rPr>
          <w:rFonts w:ascii="Arial" w:eastAsia="宋体" w:hAnsi="Arial" w:cs="Arial"/>
          <w:sz w:val="18"/>
          <w:szCs w:val="18"/>
        </w:rPr>
      </w:pPr>
      <w:r w:rsidRPr="001F44DC">
        <w:rPr>
          <w:rFonts w:ascii="Arial" w:eastAsia="宋体" w:hAnsi="Arial" w:cs="Arial"/>
          <w:sz w:val="18"/>
          <w:szCs w:val="18"/>
          <w:vertAlign w:val="superscript"/>
        </w:rPr>
        <w:t>16</w:t>
      </w:r>
      <w:r w:rsidRPr="001F44DC">
        <w:rPr>
          <w:rFonts w:ascii="Arial" w:eastAsia="宋体" w:hAnsi="Arial" w:cs="Arial"/>
          <w:sz w:val="18"/>
          <w:szCs w:val="18"/>
        </w:rPr>
        <w:t>如果</w:t>
      </w:r>
      <w:r w:rsidR="003E129A" w:rsidRPr="001F44DC">
        <w:rPr>
          <w:rFonts w:ascii="Arial" w:eastAsia="宋体" w:hAnsi="Arial" w:cs="Arial"/>
          <w:sz w:val="18"/>
          <w:szCs w:val="18"/>
        </w:rPr>
        <w:t>贵公司</w:t>
      </w:r>
      <w:r w:rsidRPr="001F44DC">
        <w:rPr>
          <w:rFonts w:ascii="Arial" w:eastAsia="宋体" w:hAnsi="Arial" w:cs="Arial"/>
          <w:sz w:val="18"/>
          <w:szCs w:val="18"/>
        </w:rPr>
        <w:t>打算变更预期用途，以指出该</w:t>
      </w:r>
      <w:r w:rsidR="003E129A" w:rsidRPr="001F44DC">
        <w:rPr>
          <w:rFonts w:ascii="Arial" w:eastAsia="宋体" w:hAnsi="Arial" w:cs="Arial"/>
          <w:sz w:val="18"/>
          <w:szCs w:val="18"/>
        </w:rPr>
        <w:t>器械</w:t>
      </w:r>
      <w:r w:rsidRPr="001F44DC">
        <w:rPr>
          <w:rFonts w:ascii="Arial" w:eastAsia="宋体" w:hAnsi="Arial" w:cs="Arial"/>
          <w:sz w:val="18"/>
          <w:szCs w:val="18"/>
        </w:rPr>
        <w:t>可检测并鉴别具体新型甲型流感病毒</w:t>
      </w:r>
      <w:r w:rsidR="0037665C" w:rsidRPr="001F44DC">
        <w:rPr>
          <w:rFonts w:ascii="Arial" w:eastAsia="宋体" w:hAnsi="Arial" w:cs="Arial"/>
          <w:sz w:val="18"/>
          <w:szCs w:val="18"/>
        </w:rPr>
        <w:t>而不是继续仅笼统提供存在甲型流感的信息，</w:t>
      </w:r>
      <w:r w:rsidR="00772839" w:rsidRPr="001F44DC">
        <w:rPr>
          <w:rFonts w:ascii="Arial" w:eastAsia="宋体" w:hAnsi="Arial" w:cs="Arial"/>
          <w:sz w:val="18"/>
          <w:szCs w:val="18"/>
        </w:rPr>
        <w:t>我们建议</w:t>
      </w:r>
      <w:r w:rsidR="003E129A" w:rsidRPr="001F44DC">
        <w:rPr>
          <w:rFonts w:ascii="Arial" w:eastAsia="宋体" w:hAnsi="Arial" w:cs="Arial"/>
          <w:sz w:val="18"/>
          <w:szCs w:val="18"/>
        </w:rPr>
        <w:t>贵公司</w:t>
      </w:r>
      <w:r w:rsidR="00772839" w:rsidRPr="001F44DC">
        <w:rPr>
          <w:rFonts w:ascii="Arial" w:eastAsia="宋体" w:hAnsi="Arial" w:cs="Arial"/>
          <w:sz w:val="18"/>
          <w:szCs w:val="18"/>
        </w:rPr>
        <w:t>尝试与按</w:t>
      </w:r>
      <w:r w:rsidR="00772839" w:rsidRPr="001F44DC">
        <w:rPr>
          <w:rFonts w:ascii="Arial" w:eastAsia="宋体" w:hAnsi="Arial" w:cs="Arial"/>
          <w:sz w:val="18"/>
          <w:szCs w:val="18"/>
        </w:rPr>
        <w:t>21 CFR 866.3332</w:t>
      </w:r>
      <w:r w:rsidR="00772839" w:rsidRPr="001F44DC">
        <w:rPr>
          <w:rFonts w:ascii="Arial" w:eastAsia="宋体" w:hAnsi="Arial" w:cs="Arial"/>
          <w:sz w:val="18"/>
          <w:szCs w:val="18"/>
        </w:rPr>
        <w:t>规定予以分类的某种</w:t>
      </w:r>
      <w:r w:rsidR="003E129A" w:rsidRPr="001F44DC">
        <w:rPr>
          <w:rFonts w:ascii="Arial" w:eastAsia="宋体" w:hAnsi="Arial" w:cs="Arial"/>
          <w:sz w:val="18"/>
          <w:szCs w:val="18"/>
        </w:rPr>
        <w:t>器械</w:t>
      </w:r>
      <w:r w:rsidR="00772839" w:rsidRPr="001F44DC">
        <w:rPr>
          <w:rFonts w:ascii="Arial" w:eastAsia="宋体" w:hAnsi="Arial" w:cs="Arial"/>
          <w:sz w:val="18"/>
          <w:szCs w:val="18"/>
        </w:rPr>
        <w:t>间确立实质等同性。</w:t>
      </w:r>
    </w:p>
    <w:p w:rsidR="00772839" w:rsidRPr="00D817DD" w:rsidRDefault="00F67E6E" w:rsidP="00C0594E">
      <w:pPr>
        <w:snapToGrid w:val="0"/>
        <w:spacing w:line="300" w:lineRule="auto"/>
        <w:rPr>
          <w:rFonts w:ascii="Arial" w:eastAsia="宋体" w:hAnsi="Arial" w:cs="Arial"/>
        </w:rPr>
      </w:pPr>
      <w:r w:rsidRPr="00D817DD">
        <w:rPr>
          <w:rFonts w:ascii="Arial" w:eastAsia="宋体" w:hAnsi="Arial" w:cs="Arial"/>
        </w:rPr>
        <w:lastRenderedPageBreak/>
        <w:t>如果未发现某种新型流感检验产品与按</w:t>
      </w:r>
      <w:r w:rsidRPr="00D817DD">
        <w:rPr>
          <w:rFonts w:ascii="Arial" w:eastAsia="宋体" w:hAnsi="Arial" w:cs="Arial"/>
        </w:rPr>
        <w:t>21 CFR 866.3330</w:t>
      </w:r>
      <w:r w:rsidRPr="00D817DD">
        <w:rPr>
          <w:rFonts w:ascii="Arial" w:eastAsia="宋体" w:hAnsi="Arial" w:cs="Arial"/>
        </w:rPr>
        <w:t>或</w:t>
      </w:r>
      <w:r w:rsidRPr="00D817DD">
        <w:rPr>
          <w:rFonts w:ascii="Arial" w:eastAsia="宋体" w:hAnsi="Arial" w:cs="Arial"/>
        </w:rPr>
        <w:t>866.3332</w:t>
      </w:r>
      <w:r w:rsidRPr="00D817DD">
        <w:rPr>
          <w:rFonts w:ascii="Arial" w:eastAsia="宋体" w:hAnsi="Arial" w:cs="Arial"/>
        </w:rPr>
        <w:t>规定予以分类的某种现有</w:t>
      </w:r>
      <w:r w:rsidR="003E129A" w:rsidRPr="00D817DD">
        <w:rPr>
          <w:rFonts w:ascii="Arial" w:eastAsia="宋体" w:hAnsi="Arial" w:cs="Arial"/>
        </w:rPr>
        <w:t>器械</w:t>
      </w:r>
      <w:r w:rsidRPr="00D817DD">
        <w:rPr>
          <w:rFonts w:ascii="Arial" w:eastAsia="宋体" w:hAnsi="Arial" w:cs="Arial"/>
        </w:rPr>
        <w:t>存在实质等同性，将按法案第</w:t>
      </w:r>
      <w:r w:rsidRPr="00D817DD">
        <w:rPr>
          <w:rFonts w:ascii="Arial" w:eastAsia="宋体" w:hAnsi="Arial" w:cs="Arial"/>
        </w:rPr>
        <w:t>513</w:t>
      </w:r>
      <w:r w:rsidR="00BB2D51">
        <w:rPr>
          <w:rFonts w:ascii="Arial" w:eastAsia="宋体" w:hAnsi="Arial" w:cs="Arial"/>
        </w:rPr>
        <w:t>（</w:t>
      </w:r>
      <w:r w:rsidRPr="00D817DD">
        <w:rPr>
          <w:rFonts w:ascii="Arial" w:eastAsia="宋体" w:hAnsi="Arial" w:cs="Arial"/>
        </w:rPr>
        <w:t>f</w:t>
      </w:r>
      <w:r w:rsidR="00BB2D51">
        <w:rPr>
          <w:rFonts w:ascii="Arial" w:eastAsia="宋体" w:hAnsi="Arial" w:cs="Arial"/>
        </w:rPr>
        <w:t>）（</w:t>
      </w:r>
      <w:r w:rsidRPr="00D817DD">
        <w:rPr>
          <w:rFonts w:ascii="Arial" w:eastAsia="宋体" w:hAnsi="Arial" w:cs="Arial"/>
        </w:rPr>
        <w:t>1</w:t>
      </w:r>
      <w:r w:rsidR="00BB2D51">
        <w:rPr>
          <w:rFonts w:ascii="Arial" w:eastAsia="宋体" w:hAnsi="Arial" w:cs="Arial"/>
        </w:rPr>
        <w:t>）</w:t>
      </w:r>
      <w:r w:rsidRPr="00D817DD">
        <w:rPr>
          <w:rFonts w:ascii="Arial" w:eastAsia="宋体" w:hAnsi="Arial" w:cs="Arial"/>
        </w:rPr>
        <w:t>部分的规定自动将其归为</w:t>
      </w:r>
      <w:r w:rsidRPr="00D817DD">
        <w:rPr>
          <w:rFonts w:ascii="Arial" w:eastAsia="宋体" w:hAnsi="Arial" w:cs="Arial"/>
        </w:rPr>
        <w:t>III</w:t>
      </w:r>
      <w:r w:rsidRPr="00D817DD">
        <w:rPr>
          <w:rFonts w:ascii="Arial" w:eastAsia="宋体" w:hAnsi="Arial" w:cs="Arial"/>
        </w:rPr>
        <w:t>类</w:t>
      </w:r>
      <w:r w:rsidR="003E129A" w:rsidRPr="00D817DD">
        <w:rPr>
          <w:rFonts w:ascii="Arial" w:eastAsia="宋体" w:hAnsi="Arial" w:cs="Arial"/>
        </w:rPr>
        <w:t>器械</w:t>
      </w:r>
      <w:r w:rsidRPr="00D817DD">
        <w:rPr>
          <w:rFonts w:ascii="Arial" w:eastAsia="宋体" w:hAnsi="Arial" w:cs="Arial"/>
        </w:rPr>
        <w:t>。</w:t>
      </w:r>
      <w:r w:rsidR="00905D86" w:rsidRPr="00D817DD">
        <w:rPr>
          <w:rFonts w:ascii="Arial" w:eastAsia="宋体" w:hAnsi="Arial" w:cs="Arial"/>
        </w:rPr>
        <w:t>然而，申请人可依据法案第</w:t>
      </w:r>
      <w:r w:rsidR="00905D86" w:rsidRPr="00D817DD">
        <w:rPr>
          <w:rFonts w:ascii="Arial" w:eastAsia="宋体" w:hAnsi="Arial" w:cs="Arial"/>
        </w:rPr>
        <w:t>513</w:t>
      </w:r>
      <w:r w:rsidR="00BB2D51">
        <w:rPr>
          <w:rFonts w:ascii="Arial" w:eastAsia="宋体" w:hAnsi="Arial" w:cs="Arial"/>
        </w:rPr>
        <w:t>（</w:t>
      </w:r>
      <w:r w:rsidR="00905D86" w:rsidRPr="00D817DD">
        <w:rPr>
          <w:rFonts w:ascii="Arial" w:eastAsia="宋体" w:hAnsi="Arial" w:cs="Arial"/>
        </w:rPr>
        <w:t>f</w:t>
      </w:r>
      <w:r w:rsidR="00BB2D51">
        <w:rPr>
          <w:rFonts w:ascii="Arial" w:eastAsia="宋体" w:hAnsi="Arial" w:cs="Arial"/>
        </w:rPr>
        <w:t>）（</w:t>
      </w:r>
      <w:r w:rsidR="00905D86" w:rsidRPr="00D817DD">
        <w:rPr>
          <w:rFonts w:ascii="Arial" w:eastAsia="宋体" w:hAnsi="Arial" w:cs="Arial"/>
        </w:rPr>
        <w:t>2</w:t>
      </w:r>
      <w:r w:rsidR="00BB2D51">
        <w:rPr>
          <w:rFonts w:ascii="Arial" w:eastAsia="宋体" w:hAnsi="Arial" w:cs="Arial"/>
        </w:rPr>
        <w:t>）</w:t>
      </w:r>
      <w:r w:rsidR="00905D86" w:rsidRPr="00D817DD">
        <w:rPr>
          <w:rFonts w:ascii="Arial" w:eastAsia="宋体" w:hAnsi="Arial" w:cs="Arial"/>
        </w:rPr>
        <w:t>部分的规定请求食品药品监督管理局对与某种基准</w:t>
      </w:r>
      <w:r w:rsidR="003E129A" w:rsidRPr="00D817DD">
        <w:rPr>
          <w:rFonts w:ascii="Arial" w:eastAsia="宋体" w:hAnsi="Arial" w:cs="Arial"/>
        </w:rPr>
        <w:t>器械</w:t>
      </w:r>
      <w:r w:rsidR="00905D86" w:rsidRPr="00D817DD">
        <w:rPr>
          <w:rFonts w:ascii="Arial" w:eastAsia="宋体" w:hAnsi="Arial" w:cs="Arial"/>
        </w:rPr>
        <w:t>不存在实质等同性的</w:t>
      </w:r>
      <w:r w:rsidR="003E129A" w:rsidRPr="00D817DD">
        <w:rPr>
          <w:rFonts w:ascii="Arial" w:eastAsia="宋体" w:hAnsi="Arial" w:cs="Arial"/>
        </w:rPr>
        <w:t>器械</w:t>
      </w:r>
      <w:r w:rsidR="001E201E" w:rsidRPr="00D817DD">
        <w:rPr>
          <w:rFonts w:ascii="Arial" w:eastAsia="宋体" w:hAnsi="Arial" w:cs="Arial"/>
        </w:rPr>
        <w:t>“</w:t>
      </w:r>
      <w:r w:rsidR="00EC4EFC" w:rsidRPr="00D817DD">
        <w:rPr>
          <w:rFonts w:ascii="Arial" w:eastAsia="宋体" w:hAnsi="Arial" w:cs="Arial"/>
        </w:rPr>
        <w:t>重新</w:t>
      </w:r>
      <w:r w:rsidR="001E201E" w:rsidRPr="00D817DD">
        <w:rPr>
          <w:rFonts w:ascii="Arial" w:eastAsia="宋体" w:hAnsi="Arial" w:cs="Arial"/>
        </w:rPr>
        <w:t>”</w:t>
      </w:r>
      <w:r w:rsidR="00EC4EFC" w:rsidRPr="00D817DD">
        <w:rPr>
          <w:rFonts w:ascii="Arial" w:eastAsia="宋体" w:hAnsi="Arial" w:cs="Arial"/>
        </w:rPr>
        <w:t>做出基于风险的分类。该路径可能尤其适合于</w:t>
      </w:r>
      <w:r w:rsidR="001C2407" w:rsidRPr="00D817DD">
        <w:rPr>
          <w:rFonts w:ascii="Arial" w:eastAsia="宋体" w:hAnsi="Arial" w:cs="Arial"/>
        </w:rPr>
        <w:t>用</w:t>
      </w:r>
      <w:r w:rsidR="00B061A1" w:rsidRPr="00D817DD">
        <w:rPr>
          <w:rFonts w:ascii="Arial" w:eastAsia="宋体" w:hAnsi="Arial" w:cs="Arial"/>
        </w:rPr>
        <w:t>来</w:t>
      </w:r>
      <w:r w:rsidR="001C2407" w:rsidRPr="00D817DD">
        <w:rPr>
          <w:rFonts w:ascii="Arial" w:eastAsia="宋体" w:hAnsi="Arial" w:cs="Arial"/>
        </w:rPr>
        <w:t>笼统或专门检测几种甲型流感病毒并可对某种具体</w:t>
      </w:r>
      <w:r w:rsidR="00B54403" w:rsidRPr="00D817DD">
        <w:rPr>
          <w:rFonts w:ascii="Arial" w:eastAsia="宋体" w:hAnsi="Arial" w:cs="Arial"/>
        </w:rPr>
        <w:t>的</w:t>
      </w:r>
      <w:r w:rsidR="001C2407" w:rsidRPr="00D817DD">
        <w:rPr>
          <w:rFonts w:ascii="Arial" w:eastAsia="宋体" w:hAnsi="Arial" w:cs="Arial"/>
        </w:rPr>
        <w:t>新型甲型流感病毒与其它甲型流感病毒做出鉴别的新</w:t>
      </w:r>
      <w:r w:rsidR="003E129A" w:rsidRPr="00D817DD">
        <w:rPr>
          <w:rFonts w:ascii="Arial" w:eastAsia="宋体" w:hAnsi="Arial" w:cs="Arial"/>
        </w:rPr>
        <w:t>器械</w:t>
      </w:r>
      <w:r w:rsidR="001C2407" w:rsidRPr="00D817DD">
        <w:rPr>
          <w:rFonts w:ascii="Arial" w:eastAsia="宋体" w:hAnsi="Arial" w:cs="Arial"/>
        </w:rPr>
        <w:t>。</w:t>
      </w:r>
      <w:r w:rsidR="00B061A1" w:rsidRPr="00D817DD">
        <w:rPr>
          <w:rFonts w:ascii="Arial" w:eastAsia="宋体" w:hAnsi="Arial" w:cs="Arial"/>
        </w:rPr>
        <w:t>此时适用该路径的前提是发现该产品与现有的任何流感检验</w:t>
      </w:r>
      <w:r w:rsidR="003E129A" w:rsidRPr="00D817DD">
        <w:rPr>
          <w:rFonts w:ascii="Arial" w:eastAsia="宋体" w:hAnsi="Arial" w:cs="Arial"/>
        </w:rPr>
        <w:t>器械</w:t>
      </w:r>
      <w:r w:rsidR="00B061A1" w:rsidRPr="00D817DD">
        <w:rPr>
          <w:rFonts w:ascii="Arial" w:eastAsia="宋体" w:hAnsi="Arial" w:cs="Arial"/>
        </w:rPr>
        <w:t>间不存在实质等同性。该路径可能还适合于</w:t>
      </w:r>
      <w:r w:rsidR="001E201E" w:rsidRPr="00D817DD">
        <w:rPr>
          <w:rFonts w:ascii="Arial" w:eastAsia="宋体" w:hAnsi="Arial" w:cs="Arial"/>
        </w:rPr>
        <w:t>可检测新型流感病毒并拟用于患者床边检</w:t>
      </w:r>
      <w:r w:rsidR="00BF0EC8" w:rsidRPr="00D817DD">
        <w:rPr>
          <w:rFonts w:ascii="Arial" w:eastAsia="宋体" w:hAnsi="Arial" w:cs="Arial"/>
        </w:rPr>
        <w:t>验</w:t>
      </w:r>
      <w:r w:rsidR="001E201E" w:rsidRPr="00D817DD">
        <w:rPr>
          <w:rFonts w:ascii="Arial" w:eastAsia="宋体" w:hAnsi="Arial" w:cs="Arial"/>
        </w:rPr>
        <w:t>（即时检验）的某种新</w:t>
      </w:r>
      <w:r w:rsidR="003E129A" w:rsidRPr="00D817DD">
        <w:rPr>
          <w:rFonts w:ascii="Arial" w:eastAsia="宋体" w:hAnsi="Arial" w:cs="Arial"/>
        </w:rPr>
        <w:t>器械</w:t>
      </w:r>
      <w:r w:rsidR="001E201E" w:rsidRPr="00D817DD">
        <w:rPr>
          <w:rFonts w:ascii="Arial" w:eastAsia="宋体" w:hAnsi="Arial" w:cs="Arial"/>
        </w:rPr>
        <w:t>。</w:t>
      </w:r>
    </w:p>
    <w:p w:rsidR="00772839" w:rsidRPr="00D817DD" w:rsidRDefault="00772839" w:rsidP="00C0594E">
      <w:pPr>
        <w:snapToGrid w:val="0"/>
        <w:spacing w:line="300" w:lineRule="auto"/>
        <w:rPr>
          <w:rFonts w:ascii="Arial" w:eastAsia="宋体" w:hAnsi="Arial" w:cs="Arial"/>
        </w:rPr>
      </w:pPr>
    </w:p>
    <w:p w:rsidR="003408BA" w:rsidRPr="00D817DD" w:rsidRDefault="00B574DF" w:rsidP="00C0594E">
      <w:pPr>
        <w:snapToGrid w:val="0"/>
        <w:spacing w:line="300" w:lineRule="auto"/>
        <w:rPr>
          <w:rFonts w:ascii="Arial" w:eastAsia="宋体" w:hAnsi="Arial" w:cs="Arial"/>
        </w:rPr>
      </w:pPr>
      <w:r w:rsidRPr="00D817DD">
        <w:rPr>
          <w:rFonts w:ascii="Arial" w:eastAsia="宋体" w:hAnsi="Arial" w:cs="Arial"/>
        </w:rPr>
        <w:t>使用该</w:t>
      </w:r>
      <w:r w:rsidR="0004406E">
        <w:rPr>
          <w:rFonts w:ascii="Arial" w:eastAsia="宋体" w:hAnsi="Arial" w:cs="Arial"/>
        </w:rPr>
        <w:t>器械</w:t>
      </w:r>
      <w:r w:rsidRPr="00D817DD">
        <w:rPr>
          <w:rFonts w:ascii="Arial" w:eastAsia="宋体" w:hAnsi="Arial" w:cs="Arial"/>
        </w:rPr>
        <w:t>与临床实践中使用的相同方法，并使用从患有类似流感疾病的患者处取得的样本，应通过将</w:t>
      </w:r>
      <w:r w:rsidR="0004406E">
        <w:rPr>
          <w:rFonts w:ascii="Arial" w:eastAsia="宋体" w:hAnsi="Arial" w:cs="Arial"/>
        </w:rPr>
        <w:t>器械</w:t>
      </w:r>
      <w:r w:rsidRPr="00D817DD">
        <w:rPr>
          <w:rFonts w:ascii="Arial" w:eastAsia="宋体" w:hAnsi="Arial" w:cs="Arial"/>
        </w:rPr>
        <w:t>测试结果与在标准条件下进行的培养或其他可接受的方法进行比较来建立一般检测甲型流感病毒的性能特征。</w:t>
      </w:r>
      <w:r w:rsidRPr="00D817DD">
        <w:rPr>
          <w:rStyle w:val="shorttext"/>
          <w:rFonts w:ascii="Arial" w:eastAsia="宋体" w:hAnsi="Arial" w:cs="Arial"/>
        </w:rPr>
        <w:t>因此，应该在进行评估的流感季节期间对表现感染人类的</w:t>
      </w:r>
      <w:r w:rsidRPr="00D817DD">
        <w:rPr>
          <w:rStyle w:val="shorttext"/>
          <w:rFonts w:ascii="Arial" w:eastAsia="宋体" w:hAnsi="Arial" w:cs="Arial"/>
        </w:rPr>
        <w:t>A</w:t>
      </w:r>
      <w:r w:rsidRPr="00D817DD">
        <w:rPr>
          <w:rStyle w:val="shorttext"/>
          <w:rFonts w:ascii="Arial" w:eastAsia="宋体" w:hAnsi="Arial" w:cs="Arial"/>
        </w:rPr>
        <w:t>型亚型的症状进行描述</w:t>
      </w:r>
      <w:r w:rsidR="003E129A" w:rsidRPr="00D817DD">
        <w:rPr>
          <w:rFonts w:ascii="Arial" w:eastAsia="宋体" w:hAnsi="Arial" w:cs="Arial"/>
        </w:rPr>
        <w:t>器械器械器械器械</w:t>
      </w:r>
      <w:r w:rsidR="00D3680B" w:rsidRPr="00D817DD">
        <w:rPr>
          <w:rFonts w:ascii="Arial" w:eastAsia="宋体" w:hAnsi="Arial" w:cs="Arial"/>
        </w:rPr>
        <w:t>。</w:t>
      </w:r>
    </w:p>
    <w:p w:rsidR="0002390B" w:rsidRPr="00D817DD" w:rsidRDefault="0002390B" w:rsidP="00C0594E">
      <w:pPr>
        <w:snapToGrid w:val="0"/>
        <w:spacing w:line="300" w:lineRule="auto"/>
        <w:rPr>
          <w:rFonts w:ascii="Arial" w:eastAsia="宋体" w:hAnsi="Arial" w:cs="Arial"/>
        </w:rPr>
      </w:pPr>
    </w:p>
    <w:p w:rsidR="0002390B" w:rsidRPr="00D817DD" w:rsidRDefault="00040DD0" w:rsidP="00C0594E">
      <w:pPr>
        <w:snapToGrid w:val="0"/>
        <w:spacing w:line="300" w:lineRule="auto"/>
        <w:rPr>
          <w:rFonts w:ascii="Arial" w:eastAsia="宋体" w:hAnsi="Arial" w:cs="Arial"/>
        </w:rPr>
      </w:pPr>
      <w:r w:rsidRPr="00D817DD">
        <w:rPr>
          <w:rFonts w:ascii="Arial" w:eastAsia="宋体" w:hAnsi="Arial" w:cs="Arial"/>
        </w:rPr>
        <w:t>为了给食品药品监督管理局对用于检测某种具体新型甲型流感病毒（亚型或毒株）的</w:t>
      </w:r>
      <w:r w:rsidR="003E129A" w:rsidRPr="00D817DD">
        <w:rPr>
          <w:rFonts w:ascii="Arial" w:eastAsia="宋体" w:hAnsi="Arial" w:cs="Arial"/>
        </w:rPr>
        <w:t>器械</w:t>
      </w:r>
      <w:r w:rsidR="00E01EA3" w:rsidRPr="00D817DD">
        <w:rPr>
          <w:rFonts w:ascii="Arial" w:eastAsia="宋体" w:hAnsi="Arial" w:cs="Arial"/>
        </w:rPr>
        <w:t>性能</w:t>
      </w:r>
      <w:r w:rsidR="0042156C" w:rsidRPr="00D817DD">
        <w:rPr>
          <w:rFonts w:ascii="Arial" w:eastAsia="宋体" w:hAnsi="Arial" w:cs="Arial"/>
        </w:rPr>
        <w:t>进行评估提供基础，我们建议</w:t>
      </w:r>
      <w:r w:rsidR="003E129A" w:rsidRPr="00D817DD">
        <w:rPr>
          <w:rFonts w:ascii="Arial" w:eastAsia="宋体" w:hAnsi="Arial" w:cs="Arial"/>
        </w:rPr>
        <w:t>贵公司</w:t>
      </w:r>
      <w:r w:rsidR="0042156C" w:rsidRPr="00D817DD">
        <w:rPr>
          <w:rFonts w:ascii="Arial" w:eastAsia="宋体" w:hAnsi="Arial" w:cs="Arial"/>
        </w:rPr>
        <w:t>提交临床评价数据。进行临床评价时应</w:t>
      </w:r>
      <w:r w:rsidR="00111548" w:rsidRPr="00D817DD">
        <w:rPr>
          <w:rFonts w:ascii="Arial" w:eastAsia="宋体" w:hAnsi="Arial" w:cs="Arial"/>
        </w:rPr>
        <w:t>使用新鲜标本，这些标本应采自两类患者，其一是由该新型甲型流感病毒和其它经常处于循环中的流感病毒所致流感患者，其二是</w:t>
      </w:r>
      <w:r w:rsidR="00153B83" w:rsidRPr="00D817DD">
        <w:rPr>
          <w:rFonts w:ascii="Arial" w:eastAsia="宋体" w:hAnsi="Arial" w:cs="Arial"/>
        </w:rPr>
        <w:t>由非流感病毒所致</w:t>
      </w:r>
      <w:r w:rsidR="00E01EA3" w:rsidRPr="00D817DD">
        <w:rPr>
          <w:rFonts w:ascii="Arial" w:eastAsia="宋体" w:hAnsi="Arial" w:cs="Arial"/>
        </w:rPr>
        <w:t>的类似</w:t>
      </w:r>
      <w:r w:rsidR="00153B83" w:rsidRPr="00D817DD">
        <w:rPr>
          <w:rFonts w:ascii="Arial" w:eastAsia="宋体" w:hAnsi="Arial" w:cs="Arial"/>
        </w:rPr>
        <w:t>流感疾病患者。首选</w:t>
      </w:r>
      <w:r w:rsidR="00BF0EC8" w:rsidRPr="00D817DD">
        <w:rPr>
          <w:rFonts w:ascii="Arial" w:eastAsia="宋体" w:hAnsi="Arial" w:cs="Arial"/>
        </w:rPr>
        <w:t>选择</w:t>
      </w:r>
      <w:r w:rsidR="00153B83" w:rsidRPr="00D817DD">
        <w:rPr>
          <w:rFonts w:ascii="Arial" w:eastAsia="宋体" w:hAnsi="Arial" w:cs="Arial"/>
        </w:rPr>
        <w:t>使用新鲜标本获取这些数据。然而，</w:t>
      </w:r>
      <w:r w:rsidR="00FF1217" w:rsidRPr="00D817DD">
        <w:rPr>
          <w:rFonts w:ascii="Arial" w:eastAsia="宋体" w:hAnsi="Arial" w:cs="Arial"/>
        </w:rPr>
        <w:t>为增加标本的代表性（如地理多样、推荐采用不同标本类型），存档标本可能是有用的。</w:t>
      </w:r>
      <w:r w:rsidR="001C5180" w:rsidRPr="00D817DD">
        <w:rPr>
          <w:rFonts w:ascii="Arial" w:eastAsia="宋体" w:hAnsi="Arial" w:cs="Arial"/>
        </w:rPr>
        <w:t>为提供具有多样性的患者标本类型，存档标本可能是有用的。这些患者可以是患有其它呼吸道感染的患者，亦可是不易取得新鲜标本</w:t>
      </w:r>
      <w:r w:rsidR="00DA06D7" w:rsidRPr="00D817DD">
        <w:rPr>
          <w:rFonts w:ascii="Arial" w:eastAsia="宋体" w:hAnsi="Arial" w:cs="Arial"/>
        </w:rPr>
        <w:t>的患者。</w:t>
      </w:r>
    </w:p>
    <w:p w:rsidR="003A08DD" w:rsidRPr="00D817DD" w:rsidRDefault="003A08DD" w:rsidP="00C0594E">
      <w:pPr>
        <w:snapToGrid w:val="0"/>
        <w:spacing w:line="300" w:lineRule="auto"/>
        <w:rPr>
          <w:rFonts w:ascii="Arial" w:eastAsia="宋体" w:hAnsi="Arial" w:cs="Arial"/>
        </w:rPr>
      </w:pPr>
    </w:p>
    <w:p w:rsidR="00116B43" w:rsidRPr="00D817DD" w:rsidRDefault="002932E5" w:rsidP="00C163E3">
      <w:pPr>
        <w:snapToGrid w:val="0"/>
        <w:spacing w:line="300" w:lineRule="auto"/>
        <w:jc w:val="left"/>
        <w:rPr>
          <w:rFonts w:ascii="Arial" w:eastAsia="宋体" w:hAnsi="Arial" w:cs="Arial"/>
        </w:rPr>
      </w:pPr>
      <w:r w:rsidRPr="00D817DD">
        <w:rPr>
          <w:rFonts w:ascii="Arial" w:eastAsia="宋体" w:hAnsi="Arial" w:cs="Arial"/>
        </w:rPr>
        <w:t>为收集</w:t>
      </w:r>
      <w:r w:rsidR="00113647" w:rsidRPr="00D817DD">
        <w:rPr>
          <w:rFonts w:ascii="Arial" w:eastAsia="宋体" w:hAnsi="Arial" w:cs="Arial"/>
        </w:rPr>
        <w:t>所有此类流感诊断</w:t>
      </w:r>
      <w:r w:rsidR="003E129A" w:rsidRPr="00D817DD">
        <w:rPr>
          <w:rFonts w:ascii="Arial" w:eastAsia="宋体" w:hAnsi="Arial" w:cs="Arial"/>
        </w:rPr>
        <w:t>器械</w:t>
      </w:r>
      <w:r w:rsidR="00113647" w:rsidRPr="00D817DD">
        <w:rPr>
          <w:rFonts w:ascii="Arial" w:eastAsia="宋体" w:hAnsi="Arial" w:cs="Arial"/>
        </w:rPr>
        <w:t>的</w:t>
      </w:r>
      <w:r w:rsidRPr="00D817DD">
        <w:rPr>
          <w:rFonts w:ascii="Arial" w:eastAsia="宋体" w:hAnsi="Arial" w:cs="Arial"/>
        </w:rPr>
        <w:t>信息</w:t>
      </w:r>
      <w:r w:rsidRPr="00D817DD">
        <w:rPr>
          <w:rFonts w:ascii="Arial" w:eastAsia="宋体" w:hAnsi="Arial" w:cs="Arial"/>
        </w:rPr>
        <w:t>/</w:t>
      </w:r>
      <w:r w:rsidRPr="00D817DD">
        <w:rPr>
          <w:rFonts w:ascii="Arial" w:eastAsia="宋体" w:hAnsi="Arial" w:cs="Arial"/>
        </w:rPr>
        <w:t>数据支持</w:t>
      </w:r>
      <w:r w:rsidR="00BF0EC8" w:rsidRPr="00D817DD">
        <w:rPr>
          <w:rFonts w:ascii="Arial" w:eastAsia="宋体" w:hAnsi="Arial" w:cs="Arial"/>
        </w:rPr>
        <w:t>做出</w:t>
      </w:r>
      <w:r w:rsidR="00113647" w:rsidRPr="00D817DD">
        <w:rPr>
          <w:rFonts w:ascii="Arial" w:eastAsia="宋体" w:hAnsi="Arial" w:cs="Arial"/>
        </w:rPr>
        <w:t>实质等同的判定结果并同时使这些信息</w:t>
      </w:r>
      <w:r w:rsidR="00113647" w:rsidRPr="00D817DD">
        <w:rPr>
          <w:rFonts w:ascii="Arial" w:eastAsia="宋体" w:hAnsi="Arial" w:cs="Arial"/>
        </w:rPr>
        <w:t>/</w:t>
      </w:r>
      <w:r w:rsidR="00113647" w:rsidRPr="00D817DD">
        <w:rPr>
          <w:rFonts w:ascii="Arial" w:eastAsia="宋体" w:hAnsi="Arial" w:cs="Arial"/>
        </w:rPr>
        <w:t>数据在</w:t>
      </w:r>
      <w:r w:rsidR="004B37A8" w:rsidRPr="00D817DD">
        <w:rPr>
          <w:rFonts w:ascii="Arial" w:eastAsia="宋体" w:hAnsi="Arial" w:cs="Arial"/>
        </w:rPr>
        <w:t>有医疗需求时可供利用，适当的监管路径是法案第</w:t>
      </w:r>
      <w:r w:rsidR="004B37A8" w:rsidRPr="00D817DD">
        <w:rPr>
          <w:rFonts w:ascii="Arial" w:eastAsia="宋体" w:hAnsi="Arial" w:cs="Arial"/>
        </w:rPr>
        <w:t>520</w:t>
      </w:r>
      <w:r w:rsidR="00BB2D51">
        <w:rPr>
          <w:rFonts w:ascii="Arial" w:eastAsia="宋体" w:hAnsi="Arial" w:cs="Arial"/>
        </w:rPr>
        <w:t>（</w:t>
      </w:r>
      <w:r w:rsidR="004B37A8" w:rsidRPr="00D817DD">
        <w:rPr>
          <w:rFonts w:ascii="Arial" w:eastAsia="宋体" w:hAnsi="Arial" w:cs="Arial"/>
        </w:rPr>
        <w:t>g</w:t>
      </w:r>
      <w:r w:rsidR="00BB2D51">
        <w:rPr>
          <w:rFonts w:ascii="Arial" w:eastAsia="宋体" w:hAnsi="Arial" w:cs="Arial"/>
        </w:rPr>
        <w:t>）</w:t>
      </w:r>
      <w:r w:rsidR="004B37A8" w:rsidRPr="00D817DD">
        <w:rPr>
          <w:rFonts w:ascii="Arial" w:eastAsia="宋体" w:hAnsi="Arial" w:cs="Arial"/>
        </w:rPr>
        <w:t>部分和</w:t>
      </w:r>
      <w:r w:rsidR="004B37A8" w:rsidRPr="00D817DD">
        <w:rPr>
          <w:rFonts w:ascii="Arial" w:eastAsia="宋体" w:hAnsi="Arial" w:cs="Arial"/>
        </w:rPr>
        <w:t>21 CFR</w:t>
      </w:r>
      <w:r w:rsidR="00B13F78" w:rsidRPr="00D817DD">
        <w:rPr>
          <w:rFonts w:ascii="Arial" w:eastAsia="宋体" w:hAnsi="Arial" w:cs="Arial"/>
        </w:rPr>
        <w:t>第</w:t>
      </w:r>
      <w:r w:rsidR="00B13F78" w:rsidRPr="00D817DD">
        <w:rPr>
          <w:rFonts w:ascii="Arial" w:eastAsia="宋体" w:hAnsi="Arial" w:cs="Arial"/>
        </w:rPr>
        <w:t>812</w:t>
      </w:r>
      <w:r w:rsidR="00B13F78" w:rsidRPr="00D817DD">
        <w:rPr>
          <w:rFonts w:ascii="Arial" w:eastAsia="宋体" w:hAnsi="Arial" w:cs="Arial"/>
        </w:rPr>
        <w:t>部分提供的</w:t>
      </w:r>
      <w:r w:rsidR="004B37A8" w:rsidRPr="00D817DD">
        <w:rPr>
          <w:rFonts w:ascii="Arial" w:eastAsia="宋体" w:hAnsi="Arial" w:cs="Arial"/>
        </w:rPr>
        <w:t>研究性</w:t>
      </w:r>
      <w:r w:rsidR="003E129A" w:rsidRPr="00D817DD">
        <w:rPr>
          <w:rFonts w:ascii="Arial" w:eastAsia="宋体" w:hAnsi="Arial" w:cs="Arial"/>
        </w:rPr>
        <w:t>器械</w:t>
      </w:r>
      <w:r w:rsidR="004B37A8" w:rsidRPr="00D817DD">
        <w:rPr>
          <w:rFonts w:ascii="Arial" w:eastAsia="宋体" w:hAnsi="Arial" w:cs="Arial"/>
        </w:rPr>
        <w:t>豁免（</w:t>
      </w:r>
      <w:r w:rsidR="004B37A8" w:rsidRPr="00D817DD">
        <w:rPr>
          <w:rFonts w:ascii="Arial" w:eastAsia="宋体" w:hAnsi="Arial" w:cs="Arial"/>
        </w:rPr>
        <w:t>IDE</w:t>
      </w:r>
      <w:r w:rsidR="004B37A8" w:rsidRPr="00D817DD">
        <w:rPr>
          <w:rFonts w:ascii="Arial" w:eastAsia="宋体" w:hAnsi="Arial" w:cs="Arial"/>
        </w:rPr>
        <w:t>）</w:t>
      </w:r>
      <w:r w:rsidR="00B13F78" w:rsidRPr="00D817DD">
        <w:rPr>
          <w:rFonts w:ascii="Arial" w:eastAsia="宋体" w:hAnsi="Arial" w:cs="Arial"/>
        </w:rPr>
        <w:t>。可能适用于某种新型甲型流感检验</w:t>
      </w:r>
      <w:r w:rsidR="003E129A" w:rsidRPr="00D817DD">
        <w:rPr>
          <w:rFonts w:ascii="Arial" w:eastAsia="宋体" w:hAnsi="Arial" w:cs="Arial"/>
        </w:rPr>
        <w:t>器械</w:t>
      </w:r>
      <w:r w:rsidR="00B13F78" w:rsidRPr="00D817DD">
        <w:rPr>
          <w:rFonts w:ascii="Arial" w:eastAsia="宋体" w:hAnsi="Arial" w:cs="Arial"/>
        </w:rPr>
        <w:t>研究的特殊要求将取决于</w:t>
      </w:r>
      <w:r w:rsidR="004F1EC4" w:rsidRPr="00D817DD">
        <w:rPr>
          <w:rFonts w:ascii="Arial" w:eastAsia="宋体" w:hAnsi="Arial" w:cs="Arial"/>
        </w:rPr>
        <w:t>与研究方式有关的风险（即</w:t>
      </w:r>
      <w:r w:rsidR="001828F9" w:rsidRPr="00D817DD">
        <w:rPr>
          <w:rFonts w:ascii="Arial" w:eastAsia="宋体" w:hAnsi="Arial" w:cs="Arial"/>
        </w:rPr>
        <w:t>该诊断</w:t>
      </w:r>
      <w:r w:rsidR="008E216E" w:rsidRPr="00D817DD">
        <w:rPr>
          <w:rFonts w:ascii="Arial" w:eastAsia="宋体" w:hAnsi="Arial" w:cs="Arial"/>
        </w:rPr>
        <w:t>实验</w:t>
      </w:r>
      <w:r w:rsidR="001828F9" w:rsidRPr="00D817DD">
        <w:rPr>
          <w:rFonts w:ascii="Arial" w:eastAsia="宋体" w:hAnsi="Arial" w:cs="Arial"/>
        </w:rPr>
        <w:t>是否要经</w:t>
      </w:r>
      <w:r w:rsidR="008E216E" w:rsidRPr="00D817DD">
        <w:rPr>
          <w:rFonts w:ascii="Arial" w:eastAsia="宋体" w:hAnsi="Arial" w:cs="Arial"/>
        </w:rPr>
        <w:t>医学意义明确的另一个诊断产品或规程确认</w:t>
      </w:r>
      <w:r w:rsidR="004F1EC4" w:rsidRPr="00D817DD">
        <w:rPr>
          <w:rFonts w:ascii="Arial" w:eastAsia="宋体" w:hAnsi="Arial" w:cs="Arial"/>
        </w:rPr>
        <w:t>）</w:t>
      </w:r>
      <w:r w:rsidR="008E216E" w:rsidRPr="00D817DD">
        <w:rPr>
          <w:rFonts w:ascii="Arial" w:eastAsia="宋体" w:hAnsi="Arial" w:cs="Arial"/>
        </w:rPr>
        <w:t>、</w:t>
      </w:r>
      <w:r w:rsidR="0000599F" w:rsidRPr="00D817DD">
        <w:rPr>
          <w:rFonts w:ascii="Arial" w:eastAsia="宋体" w:hAnsi="Arial" w:cs="Arial"/>
        </w:rPr>
        <w:t>应向患者的医生报告结果的情形</w:t>
      </w:r>
      <w:r w:rsidR="004F1EC4" w:rsidRPr="00D817DD">
        <w:rPr>
          <w:rFonts w:ascii="Arial" w:eastAsia="宋体" w:hAnsi="Arial" w:cs="Arial"/>
        </w:rPr>
        <w:t>和该信息的</w:t>
      </w:r>
      <w:r w:rsidR="001828F9" w:rsidRPr="00D817DD">
        <w:rPr>
          <w:rFonts w:ascii="Arial" w:eastAsia="宋体" w:hAnsi="Arial" w:cs="Arial"/>
        </w:rPr>
        <w:t>临床意义。</w:t>
      </w:r>
      <w:r w:rsidR="0000599F" w:rsidRPr="00D817DD">
        <w:rPr>
          <w:rFonts w:ascii="Arial" w:eastAsia="宋体" w:hAnsi="Arial" w:cs="Arial"/>
        </w:rPr>
        <w:t>根据所采取的研究方式的不同，在开始研究前，</w:t>
      </w:r>
      <w:r w:rsidR="00BB2D51">
        <w:rPr>
          <w:rFonts w:ascii="Arial" w:eastAsia="宋体" w:hAnsi="Arial" w:cs="Arial"/>
        </w:rPr>
        <w:t>贵公司</w:t>
      </w:r>
      <w:r w:rsidR="0000599F" w:rsidRPr="00D817DD">
        <w:rPr>
          <w:rFonts w:ascii="Arial" w:eastAsia="宋体" w:hAnsi="Arial" w:cs="Arial"/>
        </w:rPr>
        <w:t>可能需要向食品药品监督管理局</w:t>
      </w:r>
      <w:r w:rsidR="00C21FE3" w:rsidRPr="00D817DD">
        <w:rPr>
          <w:rFonts w:ascii="Arial" w:eastAsia="宋体" w:hAnsi="Arial" w:cs="Arial"/>
        </w:rPr>
        <w:t>提交研究性</w:t>
      </w:r>
      <w:r w:rsidR="003E129A" w:rsidRPr="00D817DD">
        <w:rPr>
          <w:rFonts w:ascii="Arial" w:eastAsia="宋体" w:hAnsi="Arial" w:cs="Arial"/>
        </w:rPr>
        <w:t>器械</w:t>
      </w:r>
      <w:r w:rsidR="00C21FE3" w:rsidRPr="00D817DD">
        <w:rPr>
          <w:rFonts w:ascii="Arial" w:eastAsia="宋体" w:hAnsi="Arial" w:cs="Arial"/>
        </w:rPr>
        <w:t>豁免申请请求审批。关于如何提交研究性</w:t>
      </w:r>
      <w:r w:rsidR="003E129A" w:rsidRPr="00D817DD">
        <w:rPr>
          <w:rFonts w:ascii="Arial" w:eastAsia="宋体" w:hAnsi="Arial" w:cs="Arial"/>
        </w:rPr>
        <w:t>器械</w:t>
      </w:r>
      <w:r w:rsidR="00C21FE3" w:rsidRPr="00D817DD">
        <w:rPr>
          <w:rFonts w:ascii="Arial" w:eastAsia="宋体" w:hAnsi="Arial" w:cs="Arial"/>
        </w:rPr>
        <w:t>豁免申请方面的信息，见</w:t>
      </w:r>
      <w:r w:rsidR="00C21FE3" w:rsidRPr="00D817DD">
        <w:rPr>
          <w:rFonts w:ascii="Arial" w:eastAsia="宋体" w:hAnsi="Arial" w:cs="Arial"/>
        </w:rPr>
        <w:t>1998</w:t>
      </w:r>
      <w:r w:rsidR="00C21FE3" w:rsidRPr="00D817DD">
        <w:rPr>
          <w:rFonts w:ascii="Arial" w:eastAsia="宋体" w:hAnsi="Arial" w:cs="Arial"/>
        </w:rPr>
        <w:t>年</w:t>
      </w:r>
      <w:r w:rsidR="00C21FE3" w:rsidRPr="00D817DD">
        <w:rPr>
          <w:rFonts w:ascii="Arial" w:eastAsia="宋体" w:hAnsi="Arial" w:cs="Arial"/>
        </w:rPr>
        <w:t>1</w:t>
      </w:r>
      <w:r w:rsidR="00C21FE3" w:rsidRPr="00D817DD">
        <w:rPr>
          <w:rFonts w:ascii="Arial" w:eastAsia="宋体" w:hAnsi="Arial" w:cs="Arial"/>
        </w:rPr>
        <w:t>月</w:t>
      </w:r>
      <w:r w:rsidR="00C21FE3" w:rsidRPr="00D817DD">
        <w:rPr>
          <w:rFonts w:ascii="Arial" w:eastAsia="宋体" w:hAnsi="Arial" w:cs="Arial"/>
        </w:rPr>
        <w:t>20</w:t>
      </w:r>
      <w:r w:rsidR="00C21FE3" w:rsidRPr="00D817DD">
        <w:rPr>
          <w:rFonts w:ascii="Arial" w:eastAsia="宋体" w:hAnsi="Arial" w:cs="Arial"/>
        </w:rPr>
        <w:t>日发布的</w:t>
      </w:r>
      <w:r w:rsidR="0030453F" w:rsidRPr="00D817DD">
        <w:rPr>
          <w:rFonts w:ascii="Arial" w:eastAsia="宋体" w:hAnsi="Arial" w:cs="Arial"/>
        </w:rPr>
        <w:t>“</w:t>
      </w:r>
      <w:r w:rsidR="0030453F" w:rsidRPr="00D817DD">
        <w:rPr>
          <w:rFonts w:ascii="Arial" w:eastAsia="宋体" w:hAnsi="Arial" w:cs="Arial"/>
        </w:rPr>
        <w:t>研究性</w:t>
      </w:r>
      <w:r w:rsidR="003E129A" w:rsidRPr="00D817DD">
        <w:rPr>
          <w:rFonts w:ascii="Arial" w:eastAsia="宋体" w:hAnsi="Arial" w:cs="Arial"/>
        </w:rPr>
        <w:t>器械</w:t>
      </w:r>
      <w:r w:rsidR="0030453F" w:rsidRPr="00D817DD">
        <w:rPr>
          <w:rFonts w:ascii="Arial" w:eastAsia="宋体" w:hAnsi="Arial" w:cs="Arial"/>
        </w:rPr>
        <w:t>豁免政策和规程</w:t>
      </w:r>
      <w:r w:rsidR="00F503D8" w:rsidRPr="00D817DD">
        <w:rPr>
          <w:rFonts w:ascii="Arial" w:eastAsia="宋体" w:hAnsi="Arial" w:cs="Arial"/>
        </w:rPr>
        <w:t>指南</w:t>
      </w:r>
      <w:r w:rsidR="0030453F" w:rsidRPr="00D817DD">
        <w:rPr>
          <w:rFonts w:ascii="Arial" w:eastAsia="宋体" w:hAnsi="Arial" w:cs="Arial"/>
        </w:rPr>
        <w:t>”</w:t>
      </w:r>
      <w:r w:rsidR="0030453F" w:rsidRPr="00D817DD">
        <w:rPr>
          <w:rFonts w:ascii="Arial" w:eastAsia="宋体" w:hAnsi="Arial" w:cs="Arial"/>
        </w:rPr>
        <w:t>。该文件可在该网址下载：</w:t>
      </w:r>
      <w:hyperlink r:id="rId17" w:history="1">
        <w:r w:rsidR="0030453F" w:rsidRPr="00D817DD">
          <w:rPr>
            <w:rStyle w:val="a7"/>
            <w:rFonts w:ascii="Arial" w:eastAsia="宋体" w:hAnsi="Arial" w:cs="Arial"/>
          </w:rPr>
          <w:t>http://www.fda.gov/cdrh/ode/idepolcy.html</w:t>
        </w:r>
      </w:hyperlink>
      <w:r w:rsidR="0030453F" w:rsidRPr="00D817DD">
        <w:rPr>
          <w:rFonts w:ascii="Arial" w:eastAsia="宋体" w:hAnsi="Arial" w:cs="Arial"/>
        </w:rPr>
        <w:t>。</w:t>
      </w:r>
      <w:r w:rsidR="00B54403" w:rsidRPr="00D817DD">
        <w:rPr>
          <w:rFonts w:ascii="Arial" w:eastAsia="宋体" w:hAnsi="Arial" w:cs="Arial"/>
        </w:rPr>
        <w:t>对研究性</w:t>
      </w:r>
      <w:r w:rsidR="003E129A" w:rsidRPr="00D817DD">
        <w:rPr>
          <w:rFonts w:ascii="Arial" w:eastAsia="宋体" w:hAnsi="Arial" w:cs="Arial"/>
        </w:rPr>
        <w:t>器械</w:t>
      </w:r>
      <w:r w:rsidR="00B54403" w:rsidRPr="00D817DD">
        <w:rPr>
          <w:rFonts w:ascii="Arial" w:eastAsia="宋体" w:hAnsi="Arial" w:cs="Arial"/>
        </w:rPr>
        <w:t>豁免</w:t>
      </w:r>
      <w:r w:rsidR="00BB2D51">
        <w:rPr>
          <w:rFonts w:ascii="Arial" w:eastAsia="宋体" w:hAnsi="Arial" w:cs="Arial"/>
        </w:rPr>
        <w:t>提交资料</w:t>
      </w:r>
      <w:r w:rsidR="00B54403" w:rsidRPr="00D817DD">
        <w:rPr>
          <w:rFonts w:ascii="Arial" w:eastAsia="宋体" w:hAnsi="Arial" w:cs="Arial"/>
        </w:rPr>
        <w:t>若有疑问，请致电</w:t>
      </w:r>
      <w:r w:rsidR="00B54403" w:rsidRPr="00D817DD">
        <w:rPr>
          <w:rFonts w:ascii="Arial" w:eastAsia="宋体" w:hAnsi="Arial" w:cs="Arial"/>
        </w:rPr>
        <w:t>301-594-1190</w:t>
      </w:r>
      <w:r w:rsidR="00B54403" w:rsidRPr="00D817DD">
        <w:rPr>
          <w:rFonts w:ascii="Arial" w:eastAsia="宋体" w:hAnsi="Arial" w:cs="Arial"/>
        </w:rPr>
        <w:t>与研究性</w:t>
      </w:r>
      <w:r w:rsidR="003E129A" w:rsidRPr="00D817DD">
        <w:rPr>
          <w:rFonts w:ascii="Arial" w:eastAsia="宋体" w:hAnsi="Arial" w:cs="Arial"/>
        </w:rPr>
        <w:t>器械</w:t>
      </w:r>
      <w:r w:rsidR="00B54403" w:rsidRPr="00D817DD">
        <w:rPr>
          <w:rFonts w:ascii="Arial" w:eastAsia="宋体" w:hAnsi="Arial" w:cs="Arial"/>
        </w:rPr>
        <w:t>豁免工作人员联系。</w:t>
      </w:r>
    </w:p>
    <w:p w:rsidR="00B13F78" w:rsidRPr="00D817DD" w:rsidRDefault="00B13F78" w:rsidP="00C0594E">
      <w:pPr>
        <w:snapToGrid w:val="0"/>
        <w:spacing w:line="300" w:lineRule="auto"/>
        <w:rPr>
          <w:rFonts w:ascii="Arial" w:eastAsia="宋体" w:hAnsi="Arial" w:cs="Arial"/>
        </w:rPr>
      </w:pPr>
    </w:p>
    <w:p w:rsidR="00B13F78" w:rsidRPr="00D817DD" w:rsidRDefault="00B13F78" w:rsidP="00C0594E">
      <w:pPr>
        <w:snapToGrid w:val="0"/>
        <w:spacing w:line="300" w:lineRule="auto"/>
        <w:rPr>
          <w:rFonts w:ascii="Arial" w:eastAsia="宋体" w:hAnsi="Arial" w:cs="Arial"/>
        </w:rPr>
      </w:pPr>
    </w:p>
    <w:p w:rsidR="00DA06D7" w:rsidRPr="00D817DD" w:rsidRDefault="00DA06D7" w:rsidP="00C0594E">
      <w:pPr>
        <w:snapToGrid w:val="0"/>
        <w:spacing w:line="300" w:lineRule="auto"/>
        <w:rPr>
          <w:rFonts w:ascii="Arial" w:eastAsia="宋体" w:hAnsi="Arial" w:cs="Arial"/>
        </w:rPr>
      </w:pPr>
    </w:p>
    <w:p w:rsidR="001269FE" w:rsidRPr="00D817DD" w:rsidRDefault="001269FE" w:rsidP="00C0594E">
      <w:pPr>
        <w:snapToGrid w:val="0"/>
        <w:spacing w:line="300" w:lineRule="auto"/>
        <w:rPr>
          <w:rFonts w:ascii="Arial" w:eastAsia="宋体" w:hAnsi="Arial" w:cs="Arial"/>
        </w:rPr>
      </w:pPr>
    </w:p>
    <w:p w:rsidR="001269FE" w:rsidRPr="00D817DD" w:rsidRDefault="001269FE" w:rsidP="00C0594E">
      <w:pPr>
        <w:snapToGrid w:val="0"/>
        <w:spacing w:line="300" w:lineRule="auto"/>
        <w:rPr>
          <w:rFonts w:ascii="Arial" w:eastAsia="宋体" w:hAnsi="Arial" w:cs="Arial"/>
        </w:rPr>
      </w:pPr>
    </w:p>
    <w:sectPr w:rsidR="001269FE" w:rsidRPr="00D817DD" w:rsidSect="00102E2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49" w:rsidRDefault="008E6D49" w:rsidP="00BA123D">
      <w:r>
        <w:separator/>
      </w:r>
    </w:p>
  </w:endnote>
  <w:endnote w:type="continuationSeparator" w:id="0">
    <w:p w:rsidR="008E6D49" w:rsidRDefault="008E6D49" w:rsidP="00BA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322571716"/>
      <w:docPartObj>
        <w:docPartGallery w:val="Page Numbers (Bottom of Page)"/>
        <w:docPartUnique/>
      </w:docPartObj>
    </w:sdtPr>
    <w:sdtEndPr/>
    <w:sdtContent>
      <w:p w:rsidR="00102E2D" w:rsidRPr="00102E2D" w:rsidRDefault="00102E2D">
        <w:pPr>
          <w:pStyle w:val="a6"/>
          <w:jc w:val="center"/>
          <w:rPr>
            <w:rFonts w:ascii="Arial" w:hAnsi="Arial" w:cs="Arial"/>
            <w:sz w:val="21"/>
            <w:szCs w:val="21"/>
          </w:rPr>
        </w:pPr>
        <w:r w:rsidRPr="00102E2D">
          <w:rPr>
            <w:rFonts w:ascii="Arial" w:hAnsi="Arial" w:cs="Arial"/>
            <w:sz w:val="21"/>
            <w:szCs w:val="21"/>
          </w:rPr>
          <w:fldChar w:fldCharType="begin"/>
        </w:r>
        <w:r w:rsidRPr="00102E2D">
          <w:rPr>
            <w:rFonts w:ascii="Arial" w:hAnsi="Arial" w:cs="Arial"/>
            <w:sz w:val="21"/>
            <w:szCs w:val="21"/>
          </w:rPr>
          <w:instrText>PAGE   \* MERGEFORMAT</w:instrText>
        </w:r>
        <w:r w:rsidRPr="00102E2D">
          <w:rPr>
            <w:rFonts w:ascii="Arial" w:hAnsi="Arial" w:cs="Arial"/>
            <w:sz w:val="21"/>
            <w:szCs w:val="21"/>
          </w:rPr>
          <w:fldChar w:fldCharType="separate"/>
        </w:r>
        <w:r w:rsidR="0012701E" w:rsidRPr="0012701E">
          <w:rPr>
            <w:rFonts w:ascii="Arial" w:hAnsi="Arial" w:cs="Arial"/>
            <w:noProof/>
            <w:sz w:val="21"/>
            <w:szCs w:val="21"/>
            <w:lang w:val="zh-CN"/>
          </w:rPr>
          <w:t>13</w:t>
        </w:r>
        <w:r w:rsidRPr="00102E2D">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2D" w:rsidRPr="00102E2D" w:rsidRDefault="00102E2D" w:rsidP="00102E2D">
    <w:pPr>
      <w:pStyle w:val="a6"/>
      <w:jc w:val="center"/>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710499955"/>
      <w:docPartObj>
        <w:docPartGallery w:val="Page Numbers (Bottom of Page)"/>
        <w:docPartUnique/>
      </w:docPartObj>
    </w:sdtPr>
    <w:sdtEndPr/>
    <w:sdtContent>
      <w:p w:rsidR="00932D6A" w:rsidRPr="00102E2D" w:rsidRDefault="00932D6A" w:rsidP="00932D6A">
        <w:pPr>
          <w:pStyle w:val="a6"/>
          <w:jc w:val="center"/>
          <w:rPr>
            <w:rFonts w:ascii="Arial" w:hAnsi="Arial" w:cs="Arial"/>
            <w:sz w:val="21"/>
            <w:szCs w:val="21"/>
          </w:rPr>
        </w:pPr>
        <w:r w:rsidRPr="00102E2D">
          <w:rPr>
            <w:rFonts w:ascii="Arial" w:hAnsi="Arial" w:cs="Arial"/>
            <w:sz w:val="21"/>
            <w:szCs w:val="21"/>
          </w:rPr>
          <w:fldChar w:fldCharType="begin"/>
        </w:r>
        <w:r w:rsidRPr="00102E2D">
          <w:rPr>
            <w:rFonts w:ascii="Arial" w:hAnsi="Arial" w:cs="Arial"/>
            <w:sz w:val="21"/>
            <w:szCs w:val="21"/>
          </w:rPr>
          <w:instrText>PAGE   \* MERGEFORMAT</w:instrText>
        </w:r>
        <w:r w:rsidRPr="00102E2D">
          <w:rPr>
            <w:rFonts w:ascii="Arial" w:hAnsi="Arial" w:cs="Arial"/>
            <w:sz w:val="21"/>
            <w:szCs w:val="21"/>
          </w:rPr>
          <w:fldChar w:fldCharType="separate"/>
        </w:r>
        <w:r w:rsidR="0012701E" w:rsidRPr="0012701E">
          <w:rPr>
            <w:rFonts w:ascii="Arial" w:hAnsi="Arial" w:cs="Arial"/>
            <w:noProof/>
            <w:sz w:val="21"/>
            <w:szCs w:val="21"/>
            <w:lang w:val="zh-CN"/>
          </w:rPr>
          <w:t>4</w:t>
        </w:r>
        <w:r w:rsidRPr="00102E2D">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49" w:rsidRDefault="008E6D49" w:rsidP="00BA123D">
      <w:r>
        <w:separator/>
      </w:r>
    </w:p>
  </w:footnote>
  <w:footnote w:type="continuationSeparator" w:id="0">
    <w:p w:rsidR="008E6D49" w:rsidRDefault="008E6D49" w:rsidP="00BA1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2D" w:rsidRPr="00102E2D" w:rsidRDefault="00102E2D" w:rsidP="00102E2D">
    <w:pPr>
      <w:pStyle w:val="a5"/>
      <w:pBdr>
        <w:bottom w:val="none" w:sz="0" w:space="0" w:color="auto"/>
      </w:pBdr>
      <w:rPr>
        <w:i/>
      </w:rPr>
    </w:pPr>
    <w:r w:rsidRPr="00102E2D">
      <w:rPr>
        <w:rFonts w:ascii="Arial" w:eastAsia="宋体" w:hAnsi="Arial" w:cs="Arial"/>
        <w:i/>
      </w:rPr>
      <w:t>内含无约束力推荐规范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51" w:rsidRPr="00102E2D" w:rsidRDefault="00BB2D51" w:rsidP="00BB2D51">
    <w:pPr>
      <w:pStyle w:val="a5"/>
      <w:pBdr>
        <w:bottom w:val="none" w:sz="0" w:space="0" w:color="auto"/>
      </w:pBdr>
      <w:rPr>
        <w:i/>
      </w:rPr>
    </w:pPr>
    <w:r w:rsidRPr="00102E2D">
      <w:rPr>
        <w:rFonts w:ascii="Arial" w:eastAsia="宋体" w:hAnsi="Arial" w:cs="Arial"/>
        <w:i/>
      </w:rPr>
      <w:t>内含无约束力推荐规范</w:t>
    </w:r>
  </w:p>
  <w:p w:rsidR="00102E2D" w:rsidRDefault="00102E2D" w:rsidP="00102E2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272"/>
    <w:multiLevelType w:val="hybridMultilevel"/>
    <w:tmpl w:val="89B8DFC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6D34C9"/>
    <w:multiLevelType w:val="hybridMultilevel"/>
    <w:tmpl w:val="96526A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58E6652"/>
    <w:multiLevelType w:val="hybridMultilevel"/>
    <w:tmpl w:val="69F8DD60"/>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4C103DB"/>
    <w:multiLevelType w:val="hybridMultilevel"/>
    <w:tmpl w:val="2132CAF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DB03B7E"/>
    <w:multiLevelType w:val="hybridMultilevel"/>
    <w:tmpl w:val="FDD8F1A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77"/>
    <w:rsid w:val="0000599F"/>
    <w:rsid w:val="00016601"/>
    <w:rsid w:val="0002390B"/>
    <w:rsid w:val="00025903"/>
    <w:rsid w:val="000262CE"/>
    <w:rsid w:val="00036DD0"/>
    <w:rsid w:val="00040DD0"/>
    <w:rsid w:val="0004406E"/>
    <w:rsid w:val="00047C7A"/>
    <w:rsid w:val="00052156"/>
    <w:rsid w:val="0005391F"/>
    <w:rsid w:val="00054608"/>
    <w:rsid w:val="0006517E"/>
    <w:rsid w:val="000666C6"/>
    <w:rsid w:val="00080B56"/>
    <w:rsid w:val="00082B95"/>
    <w:rsid w:val="00084C71"/>
    <w:rsid w:val="00092CE6"/>
    <w:rsid w:val="0009619C"/>
    <w:rsid w:val="000A63A3"/>
    <w:rsid w:val="000B0DCB"/>
    <w:rsid w:val="000B2A96"/>
    <w:rsid w:val="000C2E8F"/>
    <w:rsid w:val="000C5F33"/>
    <w:rsid w:val="000C6C88"/>
    <w:rsid w:val="000C739A"/>
    <w:rsid w:val="000D073C"/>
    <w:rsid w:val="000E6F6E"/>
    <w:rsid w:val="000E7701"/>
    <w:rsid w:val="000F6360"/>
    <w:rsid w:val="00102E2D"/>
    <w:rsid w:val="00111548"/>
    <w:rsid w:val="00113647"/>
    <w:rsid w:val="00116B43"/>
    <w:rsid w:val="00120FCD"/>
    <w:rsid w:val="00124754"/>
    <w:rsid w:val="00124D4A"/>
    <w:rsid w:val="001261E2"/>
    <w:rsid w:val="001269FE"/>
    <w:rsid w:val="0012701E"/>
    <w:rsid w:val="00131696"/>
    <w:rsid w:val="001350BB"/>
    <w:rsid w:val="00140D42"/>
    <w:rsid w:val="001465C7"/>
    <w:rsid w:val="00151414"/>
    <w:rsid w:val="0015335D"/>
    <w:rsid w:val="00153B83"/>
    <w:rsid w:val="00155523"/>
    <w:rsid w:val="001758D1"/>
    <w:rsid w:val="001828F9"/>
    <w:rsid w:val="0018658F"/>
    <w:rsid w:val="00187F00"/>
    <w:rsid w:val="00191238"/>
    <w:rsid w:val="0019627D"/>
    <w:rsid w:val="00197B77"/>
    <w:rsid w:val="001A4A56"/>
    <w:rsid w:val="001B13ED"/>
    <w:rsid w:val="001C1873"/>
    <w:rsid w:val="001C2407"/>
    <w:rsid w:val="001C5180"/>
    <w:rsid w:val="001D2047"/>
    <w:rsid w:val="001D4B6B"/>
    <w:rsid w:val="001E1EC9"/>
    <w:rsid w:val="001E201E"/>
    <w:rsid w:val="001E2170"/>
    <w:rsid w:val="001E3EF9"/>
    <w:rsid w:val="001E5E13"/>
    <w:rsid w:val="001F3C0C"/>
    <w:rsid w:val="001F44DC"/>
    <w:rsid w:val="0020711F"/>
    <w:rsid w:val="002104D1"/>
    <w:rsid w:val="00210FCB"/>
    <w:rsid w:val="0021240D"/>
    <w:rsid w:val="00214203"/>
    <w:rsid w:val="00221A6D"/>
    <w:rsid w:val="00222679"/>
    <w:rsid w:val="002229F2"/>
    <w:rsid w:val="00222E36"/>
    <w:rsid w:val="00223DEF"/>
    <w:rsid w:val="00233AB5"/>
    <w:rsid w:val="00236150"/>
    <w:rsid w:val="00240840"/>
    <w:rsid w:val="0025766D"/>
    <w:rsid w:val="0026011A"/>
    <w:rsid w:val="0026364C"/>
    <w:rsid w:val="00266B47"/>
    <w:rsid w:val="00281B45"/>
    <w:rsid w:val="002830F3"/>
    <w:rsid w:val="0028388F"/>
    <w:rsid w:val="00284C17"/>
    <w:rsid w:val="00284FA4"/>
    <w:rsid w:val="002853AB"/>
    <w:rsid w:val="00287E14"/>
    <w:rsid w:val="002932E5"/>
    <w:rsid w:val="002A0BCA"/>
    <w:rsid w:val="002B2164"/>
    <w:rsid w:val="002B25D8"/>
    <w:rsid w:val="002B6D00"/>
    <w:rsid w:val="002B6D58"/>
    <w:rsid w:val="002C0BB8"/>
    <w:rsid w:val="002C5D1C"/>
    <w:rsid w:val="002E47D4"/>
    <w:rsid w:val="002E5D67"/>
    <w:rsid w:val="002E7D68"/>
    <w:rsid w:val="002F4309"/>
    <w:rsid w:val="003015DD"/>
    <w:rsid w:val="0030453F"/>
    <w:rsid w:val="00313D9B"/>
    <w:rsid w:val="0031725B"/>
    <w:rsid w:val="00317489"/>
    <w:rsid w:val="00330343"/>
    <w:rsid w:val="00330D9F"/>
    <w:rsid w:val="00330E1D"/>
    <w:rsid w:val="00332FB2"/>
    <w:rsid w:val="0033454E"/>
    <w:rsid w:val="003374A8"/>
    <w:rsid w:val="003408BA"/>
    <w:rsid w:val="0034377D"/>
    <w:rsid w:val="00362D05"/>
    <w:rsid w:val="0037665C"/>
    <w:rsid w:val="00377AC3"/>
    <w:rsid w:val="00381930"/>
    <w:rsid w:val="00390E4D"/>
    <w:rsid w:val="00392781"/>
    <w:rsid w:val="003977C0"/>
    <w:rsid w:val="003A08DD"/>
    <w:rsid w:val="003A1E0B"/>
    <w:rsid w:val="003A2F4D"/>
    <w:rsid w:val="003A3618"/>
    <w:rsid w:val="003B0B2E"/>
    <w:rsid w:val="003B2446"/>
    <w:rsid w:val="003B3067"/>
    <w:rsid w:val="003B3D0A"/>
    <w:rsid w:val="003D567C"/>
    <w:rsid w:val="003D6B42"/>
    <w:rsid w:val="003E129A"/>
    <w:rsid w:val="003E3EFD"/>
    <w:rsid w:val="003E6052"/>
    <w:rsid w:val="003F0948"/>
    <w:rsid w:val="00403BCD"/>
    <w:rsid w:val="0042156C"/>
    <w:rsid w:val="00423A2E"/>
    <w:rsid w:val="00430609"/>
    <w:rsid w:val="004306F9"/>
    <w:rsid w:val="00433A16"/>
    <w:rsid w:val="004412F8"/>
    <w:rsid w:val="00444C95"/>
    <w:rsid w:val="004515C9"/>
    <w:rsid w:val="00455FCF"/>
    <w:rsid w:val="00462AF2"/>
    <w:rsid w:val="00482F97"/>
    <w:rsid w:val="004B2DB7"/>
    <w:rsid w:val="004B37A8"/>
    <w:rsid w:val="004D0472"/>
    <w:rsid w:val="004D1530"/>
    <w:rsid w:val="004D3826"/>
    <w:rsid w:val="004D3D8F"/>
    <w:rsid w:val="004D76A1"/>
    <w:rsid w:val="004D7F00"/>
    <w:rsid w:val="004E664C"/>
    <w:rsid w:val="004F1EC4"/>
    <w:rsid w:val="004F7759"/>
    <w:rsid w:val="00505485"/>
    <w:rsid w:val="00513C73"/>
    <w:rsid w:val="00526743"/>
    <w:rsid w:val="0054478B"/>
    <w:rsid w:val="005452D4"/>
    <w:rsid w:val="00556C7C"/>
    <w:rsid w:val="00561910"/>
    <w:rsid w:val="005643FC"/>
    <w:rsid w:val="00566DF4"/>
    <w:rsid w:val="005712AA"/>
    <w:rsid w:val="0058164A"/>
    <w:rsid w:val="00582CEC"/>
    <w:rsid w:val="005879A8"/>
    <w:rsid w:val="00594FF9"/>
    <w:rsid w:val="005B044B"/>
    <w:rsid w:val="005B1E86"/>
    <w:rsid w:val="005C0A79"/>
    <w:rsid w:val="005C4246"/>
    <w:rsid w:val="005C5ECF"/>
    <w:rsid w:val="005D5FCC"/>
    <w:rsid w:val="005E17E8"/>
    <w:rsid w:val="005E4F43"/>
    <w:rsid w:val="005E5DAD"/>
    <w:rsid w:val="005E71D8"/>
    <w:rsid w:val="005E7819"/>
    <w:rsid w:val="005F029D"/>
    <w:rsid w:val="005F73FB"/>
    <w:rsid w:val="00606122"/>
    <w:rsid w:val="006100FC"/>
    <w:rsid w:val="006229C2"/>
    <w:rsid w:val="00622EB3"/>
    <w:rsid w:val="00624BCF"/>
    <w:rsid w:val="00645336"/>
    <w:rsid w:val="006565C4"/>
    <w:rsid w:val="00661444"/>
    <w:rsid w:val="00666B07"/>
    <w:rsid w:val="00672FF5"/>
    <w:rsid w:val="00684FA6"/>
    <w:rsid w:val="00685B1B"/>
    <w:rsid w:val="0069611C"/>
    <w:rsid w:val="006B0080"/>
    <w:rsid w:val="006B1139"/>
    <w:rsid w:val="006C32B9"/>
    <w:rsid w:val="006E07C1"/>
    <w:rsid w:val="00700DE4"/>
    <w:rsid w:val="007058D2"/>
    <w:rsid w:val="00705E52"/>
    <w:rsid w:val="00707FFD"/>
    <w:rsid w:val="00711443"/>
    <w:rsid w:val="00711949"/>
    <w:rsid w:val="007148DC"/>
    <w:rsid w:val="007175D2"/>
    <w:rsid w:val="00717669"/>
    <w:rsid w:val="00720E46"/>
    <w:rsid w:val="007264C3"/>
    <w:rsid w:val="00726A10"/>
    <w:rsid w:val="00743AC7"/>
    <w:rsid w:val="00745AE2"/>
    <w:rsid w:val="00752375"/>
    <w:rsid w:val="00757814"/>
    <w:rsid w:val="00764F81"/>
    <w:rsid w:val="00772839"/>
    <w:rsid w:val="00776DC8"/>
    <w:rsid w:val="00783F5E"/>
    <w:rsid w:val="00786A1A"/>
    <w:rsid w:val="007875C9"/>
    <w:rsid w:val="007B168B"/>
    <w:rsid w:val="007B23B3"/>
    <w:rsid w:val="007B6101"/>
    <w:rsid w:val="007B681F"/>
    <w:rsid w:val="007C0D05"/>
    <w:rsid w:val="007C3D7C"/>
    <w:rsid w:val="007C483E"/>
    <w:rsid w:val="007D3FB5"/>
    <w:rsid w:val="007D431C"/>
    <w:rsid w:val="007E3C64"/>
    <w:rsid w:val="007E75B2"/>
    <w:rsid w:val="007F081E"/>
    <w:rsid w:val="00805614"/>
    <w:rsid w:val="00815AE3"/>
    <w:rsid w:val="00815ECA"/>
    <w:rsid w:val="008236C7"/>
    <w:rsid w:val="008238C4"/>
    <w:rsid w:val="0083473B"/>
    <w:rsid w:val="00834CAE"/>
    <w:rsid w:val="00841644"/>
    <w:rsid w:val="00851C77"/>
    <w:rsid w:val="008537EF"/>
    <w:rsid w:val="00855F0A"/>
    <w:rsid w:val="008607E2"/>
    <w:rsid w:val="00865214"/>
    <w:rsid w:val="008723B2"/>
    <w:rsid w:val="00872ACD"/>
    <w:rsid w:val="00880196"/>
    <w:rsid w:val="00885D03"/>
    <w:rsid w:val="008A474D"/>
    <w:rsid w:val="008A56E7"/>
    <w:rsid w:val="008D40E3"/>
    <w:rsid w:val="008D4437"/>
    <w:rsid w:val="008E216E"/>
    <w:rsid w:val="008E2F9C"/>
    <w:rsid w:val="008E60E7"/>
    <w:rsid w:val="008E69AD"/>
    <w:rsid w:val="008E6D49"/>
    <w:rsid w:val="00902DE6"/>
    <w:rsid w:val="00905D86"/>
    <w:rsid w:val="00915BBB"/>
    <w:rsid w:val="00916C67"/>
    <w:rsid w:val="00930545"/>
    <w:rsid w:val="00932D6A"/>
    <w:rsid w:val="0093464C"/>
    <w:rsid w:val="00935CDF"/>
    <w:rsid w:val="00940635"/>
    <w:rsid w:val="00940FA4"/>
    <w:rsid w:val="00962125"/>
    <w:rsid w:val="009655CF"/>
    <w:rsid w:val="009672E4"/>
    <w:rsid w:val="009744B9"/>
    <w:rsid w:val="009821AE"/>
    <w:rsid w:val="00990F00"/>
    <w:rsid w:val="00994185"/>
    <w:rsid w:val="0099684D"/>
    <w:rsid w:val="009A0CFF"/>
    <w:rsid w:val="009C25B3"/>
    <w:rsid w:val="009D126F"/>
    <w:rsid w:val="009D1F52"/>
    <w:rsid w:val="009E24FC"/>
    <w:rsid w:val="009E40A8"/>
    <w:rsid w:val="009E7CDF"/>
    <w:rsid w:val="009F115D"/>
    <w:rsid w:val="00A04E6E"/>
    <w:rsid w:val="00A147CA"/>
    <w:rsid w:val="00A160AA"/>
    <w:rsid w:val="00A16F54"/>
    <w:rsid w:val="00A245D3"/>
    <w:rsid w:val="00A24F91"/>
    <w:rsid w:val="00A26E54"/>
    <w:rsid w:val="00A27E53"/>
    <w:rsid w:val="00A50D03"/>
    <w:rsid w:val="00A531E0"/>
    <w:rsid w:val="00A56DAD"/>
    <w:rsid w:val="00A577E9"/>
    <w:rsid w:val="00A616B9"/>
    <w:rsid w:val="00A768A9"/>
    <w:rsid w:val="00A80052"/>
    <w:rsid w:val="00A8203E"/>
    <w:rsid w:val="00A83F44"/>
    <w:rsid w:val="00AA5543"/>
    <w:rsid w:val="00AA6CC6"/>
    <w:rsid w:val="00AB1E3C"/>
    <w:rsid w:val="00AD2401"/>
    <w:rsid w:val="00AD4D43"/>
    <w:rsid w:val="00AE3C2E"/>
    <w:rsid w:val="00B061A1"/>
    <w:rsid w:val="00B100D2"/>
    <w:rsid w:val="00B121AD"/>
    <w:rsid w:val="00B13F78"/>
    <w:rsid w:val="00B33E2D"/>
    <w:rsid w:val="00B47FF0"/>
    <w:rsid w:val="00B53A43"/>
    <w:rsid w:val="00B54403"/>
    <w:rsid w:val="00B5499E"/>
    <w:rsid w:val="00B56C9E"/>
    <w:rsid w:val="00B57333"/>
    <w:rsid w:val="00B574DF"/>
    <w:rsid w:val="00B62883"/>
    <w:rsid w:val="00B64B81"/>
    <w:rsid w:val="00B700CE"/>
    <w:rsid w:val="00B70721"/>
    <w:rsid w:val="00B71938"/>
    <w:rsid w:val="00B73003"/>
    <w:rsid w:val="00B80EBF"/>
    <w:rsid w:val="00B810D4"/>
    <w:rsid w:val="00B87331"/>
    <w:rsid w:val="00B9056C"/>
    <w:rsid w:val="00B909FB"/>
    <w:rsid w:val="00B948A2"/>
    <w:rsid w:val="00B954AA"/>
    <w:rsid w:val="00BA123D"/>
    <w:rsid w:val="00BB2D51"/>
    <w:rsid w:val="00BB3C90"/>
    <w:rsid w:val="00BC3DE2"/>
    <w:rsid w:val="00BC482D"/>
    <w:rsid w:val="00BC55DA"/>
    <w:rsid w:val="00BC72C8"/>
    <w:rsid w:val="00BD0FC6"/>
    <w:rsid w:val="00BE1632"/>
    <w:rsid w:val="00BE4BD0"/>
    <w:rsid w:val="00BE501C"/>
    <w:rsid w:val="00BE6904"/>
    <w:rsid w:val="00BE6F54"/>
    <w:rsid w:val="00BF0EC8"/>
    <w:rsid w:val="00BF4AD4"/>
    <w:rsid w:val="00BF72A9"/>
    <w:rsid w:val="00C0594E"/>
    <w:rsid w:val="00C163E3"/>
    <w:rsid w:val="00C21156"/>
    <w:rsid w:val="00C21FE3"/>
    <w:rsid w:val="00C23AD7"/>
    <w:rsid w:val="00C272DF"/>
    <w:rsid w:val="00C27F78"/>
    <w:rsid w:val="00C33DFF"/>
    <w:rsid w:val="00C347E4"/>
    <w:rsid w:val="00C37C99"/>
    <w:rsid w:val="00C40F9F"/>
    <w:rsid w:val="00C664E0"/>
    <w:rsid w:val="00C6792E"/>
    <w:rsid w:val="00C7636B"/>
    <w:rsid w:val="00C81D6C"/>
    <w:rsid w:val="00C90654"/>
    <w:rsid w:val="00C975A0"/>
    <w:rsid w:val="00CA1429"/>
    <w:rsid w:val="00CA386C"/>
    <w:rsid w:val="00CA7218"/>
    <w:rsid w:val="00CB3576"/>
    <w:rsid w:val="00CC3CF6"/>
    <w:rsid w:val="00CE192D"/>
    <w:rsid w:val="00CF672A"/>
    <w:rsid w:val="00D070F9"/>
    <w:rsid w:val="00D12049"/>
    <w:rsid w:val="00D1232F"/>
    <w:rsid w:val="00D15FED"/>
    <w:rsid w:val="00D27411"/>
    <w:rsid w:val="00D32A53"/>
    <w:rsid w:val="00D34153"/>
    <w:rsid w:val="00D3423B"/>
    <w:rsid w:val="00D3680B"/>
    <w:rsid w:val="00D46003"/>
    <w:rsid w:val="00D54F6D"/>
    <w:rsid w:val="00D57600"/>
    <w:rsid w:val="00D67B95"/>
    <w:rsid w:val="00D727E5"/>
    <w:rsid w:val="00D7379D"/>
    <w:rsid w:val="00D743D3"/>
    <w:rsid w:val="00D80B37"/>
    <w:rsid w:val="00D817DD"/>
    <w:rsid w:val="00D922F2"/>
    <w:rsid w:val="00D947DA"/>
    <w:rsid w:val="00D9665F"/>
    <w:rsid w:val="00DA06D7"/>
    <w:rsid w:val="00DA37F1"/>
    <w:rsid w:val="00DB195A"/>
    <w:rsid w:val="00DB3D15"/>
    <w:rsid w:val="00DB4C32"/>
    <w:rsid w:val="00DC0BFF"/>
    <w:rsid w:val="00DC6AEB"/>
    <w:rsid w:val="00DD231F"/>
    <w:rsid w:val="00DE1B32"/>
    <w:rsid w:val="00DE5E8F"/>
    <w:rsid w:val="00DE600F"/>
    <w:rsid w:val="00DE7EAB"/>
    <w:rsid w:val="00E01B3F"/>
    <w:rsid w:val="00E01EA3"/>
    <w:rsid w:val="00E02B3A"/>
    <w:rsid w:val="00E10C72"/>
    <w:rsid w:val="00E33B8B"/>
    <w:rsid w:val="00E37A5B"/>
    <w:rsid w:val="00E47176"/>
    <w:rsid w:val="00E50D06"/>
    <w:rsid w:val="00E5340A"/>
    <w:rsid w:val="00E57444"/>
    <w:rsid w:val="00E63A53"/>
    <w:rsid w:val="00E6471A"/>
    <w:rsid w:val="00E650F6"/>
    <w:rsid w:val="00E737A8"/>
    <w:rsid w:val="00E74372"/>
    <w:rsid w:val="00E84863"/>
    <w:rsid w:val="00E8735A"/>
    <w:rsid w:val="00E928EC"/>
    <w:rsid w:val="00E93797"/>
    <w:rsid w:val="00EA2FB1"/>
    <w:rsid w:val="00EA6420"/>
    <w:rsid w:val="00EB21E0"/>
    <w:rsid w:val="00EC4EFC"/>
    <w:rsid w:val="00EC621E"/>
    <w:rsid w:val="00ED7D9D"/>
    <w:rsid w:val="00EE19EE"/>
    <w:rsid w:val="00EE77D4"/>
    <w:rsid w:val="00EF2A7C"/>
    <w:rsid w:val="00F1516F"/>
    <w:rsid w:val="00F16DA5"/>
    <w:rsid w:val="00F21646"/>
    <w:rsid w:val="00F308E4"/>
    <w:rsid w:val="00F372F2"/>
    <w:rsid w:val="00F46E5B"/>
    <w:rsid w:val="00F503D8"/>
    <w:rsid w:val="00F56110"/>
    <w:rsid w:val="00F56B81"/>
    <w:rsid w:val="00F67E6E"/>
    <w:rsid w:val="00F721B8"/>
    <w:rsid w:val="00F72547"/>
    <w:rsid w:val="00F7766B"/>
    <w:rsid w:val="00F85F94"/>
    <w:rsid w:val="00F91E9D"/>
    <w:rsid w:val="00FA7023"/>
    <w:rsid w:val="00FB0363"/>
    <w:rsid w:val="00FB04A2"/>
    <w:rsid w:val="00FB2045"/>
    <w:rsid w:val="00FB40B1"/>
    <w:rsid w:val="00FB4FDE"/>
    <w:rsid w:val="00FC27C3"/>
    <w:rsid w:val="00FC3BDC"/>
    <w:rsid w:val="00FC3D59"/>
    <w:rsid w:val="00FC4E34"/>
    <w:rsid w:val="00FC739C"/>
    <w:rsid w:val="00FD09BB"/>
    <w:rsid w:val="00FD62DF"/>
    <w:rsid w:val="00FE28CE"/>
    <w:rsid w:val="00FE4328"/>
    <w:rsid w:val="00FF1217"/>
    <w:rsid w:val="00FF28A4"/>
    <w:rsid w:val="00FF304E"/>
    <w:rsid w:val="00FF3FD5"/>
    <w:rsid w:val="00FF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82C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3797"/>
    <w:rPr>
      <w:sz w:val="18"/>
      <w:szCs w:val="18"/>
    </w:rPr>
  </w:style>
  <w:style w:type="character" w:customStyle="1" w:styleId="Char">
    <w:name w:val="批注框文本 Char"/>
    <w:basedOn w:val="a0"/>
    <w:link w:val="a3"/>
    <w:uiPriority w:val="99"/>
    <w:semiHidden/>
    <w:rsid w:val="00E93797"/>
    <w:rPr>
      <w:sz w:val="18"/>
      <w:szCs w:val="18"/>
    </w:rPr>
  </w:style>
  <w:style w:type="table" w:styleId="a4">
    <w:name w:val="Table Grid"/>
    <w:basedOn w:val="a1"/>
    <w:uiPriority w:val="59"/>
    <w:rsid w:val="00EF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BA12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A123D"/>
    <w:rPr>
      <w:sz w:val="18"/>
      <w:szCs w:val="18"/>
    </w:rPr>
  </w:style>
  <w:style w:type="paragraph" w:styleId="a6">
    <w:name w:val="footer"/>
    <w:basedOn w:val="a"/>
    <w:link w:val="Char1"/>
    <w:uiPriority w:val="99"/>
    <w:unhideWhenUsed/>
    <w:rsid w:val="00BA123D"/>
    <w:pPr>
      <w:tabs>
        <w:tab w:val="center" w:pos="4153"/>
        <w:tab w:val="right" w:pos="8306"/>
      </w:tabs>
      <w:snapToGrid w:val="0"/>
      <w:jc w:val="left"/>
    </w:pPr>
    <w:rPr>
      <w:sz w:val="18"/>
      <w:szCs w:val="18"/>
    </w:rPr>
  </w:style>
  <w:style w:type="character" w:customStyle="1" w:styleId="Char1">
    <w:name w:val="页脚 Char"/>
    <w:basedOn w:val="a0"/>
    <w:link w:val="a6"/>
    <w:uiPriority w:val="99"/>
    <w:rsid w:val="00BA123D"/>
    <w:rPr>
      <w:sz w:val="18"/>
      <w:szCs w:val="18"/>
    </w:rPr>
  </w:style>
  <w:style w:type="character" w:styleId="a7">
    <w:name w:val="Hyperlink"/>
    <w:basedOn w:val="a0"/>
    <w:uiPriority w:val="99"/>
    <w:unhideWhenUsed/>
    <w:rsid w:val="00757814"/>
    <w:rPr>
      <w:color w:val="0000FF" w:themeColor="hyperlink"/>
      <w:u w:val="single"/>
    </w:rPr>
  </w:style>
  <w:style w:type="character" w:styleId="a8">
    <w:name w:val="annotation reference"/>
    <w:basedOn w:val="a0"/>
    <w:uiPriority w:val="99"/>
    <w:semiHidden/>
    <w:unhideWhenUsed/>
    <w:rsid w:val="00915BBB"/>
    <w:rPr>
      <w:sz w:val="21"/>
      <w:szCs w:val="21"/>
    </w:rPr>
  </w:style>
  <w:style w:type="paragraph" w:styleId="a9">
    <w:name w:val="annotation text"/>
    <w:basedOn w:val="a"/>
    <w:link w:val="Char2"/>
    <w:uiPriority w:val="99"/>
    <w:semiHidden/>
    <w:unhideWhenUsed/>
    <w:rsid w:val="00915BBB"/>
    <w:pPr>
      <w:jc w:val="left"/>
    </w:pPr>
  </w:style>
  <w:style w:type="character" w:customStyle="1" w:styleId="Char2">
    <w:name w:val="批注文字 Char"/>
    <w:basedOn w:val="a0"/>
    <w:link w:val="a9"/>
    <w:uiPriority w:val="99"/>
    <w:semiHidden/>
    <w:rsid w:val="00915BBB"/>
  </w:style>
  <w:style w:type="paragraph" w:styleId="aa">
    <w:name w:val="annotation subject"/>
    <w:basedOn w:val="a9"/>
    <w:next w:val="a9"/>
    <w:link w:val="Char3"/>
    <w:uiPriority w:val="99"/>
    <w:semiHidden/>
    <w:unhideWhenUsed/>
    <w:rsid w:val="00915BBB"/>
    <w:rPr>
      <w:b/>
      <w:bCs/>
    </w:rPr>
  </w:style>
  <w:style w:type="character" w:customStyle="1" w:styleId="Char3">
    <w:name w:val="批注主题 Char"/>
    <w:basedOn w:val="Char2"/>
    <w:link w:val="aa"/>
    <w:uiPriority w:val="99"/>
    <w:semiHidden/>
    <w:rsid w:val="00915BBB"/>
    <w:rPr>
      <w:b/>
      <w:bCs/>
    </w:rPr>
  </w:style>
  <w:style w:type="character" w:customStyle="1" w:styleId="shorttext">
    <w:name w:val="short_text"/>
    <w:basedOn w:val="a0"/>
    <w:rsid w:val="00B574DF"/>
  </w:style>
  <w:style w:type="paragraph" w:customStyle="1" w:styleId="Default">
    <w:name w:val="Default"/>
    <w:rsid w:val="009A0CFF"/>
    <w:pPr>
      <w:widowControl w:val="0"/>
      <w:autoSpaceDE w:val="0"/>
      <w:autoSpaceDN w:val="0"/>
      <w:adjustRightInd w:val="0"/>
    </w:pPr>
    <w:rPr>
      <w:rFonts w:ascii="Times New Roman" w:hAnsi="Times New Roman" w:cs="Times New Roman"/>
      <w:color w:val="000000"/>
      <w:kern w:val="0"/>
      <w:sz w:val="24"/>
      <w:szCs w:val="24"/>
    </w:rPr>
  </w:style>
  <w:style w:type="paragraph" w:styleId="ab">
    <w:name w:val="List Paragraph"/>
    <w:basedOn w:val="a"/>
    <w:uiPriority w:val="34"/>
    <w:qFormat/>
    <w:rsid w:val="00A24F91"/>
    <w:pPr>
      <w:ind w:firstLineChars="200" w:firstLine="420"/>
    </w:pPr>
  </w:style>
  <w:style w:type="character" w:customStyle="1" w:styleId="1Char">
    <w:name w:val="标题 1 Char"/>
    <w:basedOn w:val="a0"/>
    <w:link w:val="1"/>
    <w:uiPriority w:val="9"/>
    <w:rsid w:val="00582CEC"/>
    <w:rPr>
      <w:b/>
      <w:bCs/>
      <w:kern w:val="44"/>
      <w:sz w:val="44"/>
      <w:szCs w:val="44"/>
    </w:rPr>
  </w:style>
  <w:style w:type="paragraph" w:styleId="TOC">
    <w:name w:val="TOC Heading"/>
    <w:basedOn w:val="1"/>
    <w:next w:val="a"/>
    <w:uiPriority w:val="39"/>
    <w:unhideWhenUsed/>
    <w:qFormat/>
    <w:rsid w:val="00582CE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9821AE"/>
    <w:pPr>
      <w:tabs>
        <w:tab w:val="right" w:leader="dot" w:pos="8296"/>
      </w:tabs>
      <w:ind w:left="363" w:hangingChars="173" w:hanging="363"/>
    </w:pPr>
  </w:style>
  <w:style w:type="paragraph" w:styleId="2">
    <w:name w:val="toc 2"/>
    <w:basedOn w:val="a"/>
    <w:next w:val="a"/>
    <w:autoRedefine/>
    <w:uiPriority w:val="39"/>
    <w:unhideWhenUsed/>
    <w:rsid w:val="00582CEC"/>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82C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3797"/>
    <w:rPr>
      <w:sz w:val="18"/>
      <w:szCs w:val="18"/>
    </w:rPr>
  </w:style>
  <w:style w:type="character" w:customStyle="1" w:styleId="Char">
    <w:name w:val="批注框文本 Char"/>
    <w:basedOn w:val="a0"/>
    <w:link w:val="a3"/>
    <w:uiPriority w:val="99"/>
    <w:semiHidden/>
    <w:rsid w:val="00E93797"/>
    <w:rPr>
      <w:sz w:val="18"/>
      <w:szCs w:val="18"/>
    </w:rPr>
  </w:style>
  <w:style w:type="table" w:styleId="a4">
    <w:name w:val="Table Grid"/>
    <w:basedOn w:val="a1"/>
    <w:uiPriority w:val="59"/>
    <w:rsid w:val="00EF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BA12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A123D"/>
    <w:rPr>
      <w:sz w:val="18"/>
      <w:szCs w:val="18"/>
    </w:rPr>
  </w:style>
  <w:style w:type="paragraph" w:styleId="a6">
    <w:name w:val="footer"/>
    <w:basedOn w:val="a"/>
    <w:link w:val="Char1"/>
    <w:uiPriority w:val="99"/>
    <w:unhideWhenUsed/>
    <w:rsid w:val="00BA123D"/>
    <w:pPr>
      <w:tabs>
        <w:tab w:val="center" w:pos="4153"/>
        <w:tab w:val="right" w:pos="8306"/>
      </w:tabs>
      <w:snapToGrid w:val="0"/>
      <w:jc w:val="left"/>
    </w:pPr>
    <w:rPr>
      <w:sz w:val="18"/>
      <w:szCs w:val="18"/>
    </w:rPr>
  </w:style>
  <w:style w:type="character" w:customStyle="1" w:styleId="Char1">
    <w:name w:val="页脚 Char"/>
    <w:basedOn w:val="a0"/>
    <w:link w:val="a6"/>
    <w:uiPriority w:val="99"/>
    <w:rsid w:val="00BA123D"/>
    <w:rPr>
      <w:sz w:val="18"/>
      <w:szCs w:val="18"/>
    </w:rPr>
  </w:style>
  <w:style w:type="character" w:styleId="a7">
    <w:name w:val="Hyperlink"/>
    <w:basedOn w:val="a0"/>
    <w:uiPriority w:val="99"/>
    <w:unhideWhenUsed/>
    <w:rsid w:val="00757814"/>
    <w:rPr>
      <w:color w:val="0000FF" w:themeColor="hyperlink"/>
      <w:u w:val="single"/>
    </w:rPr>
  </w:style>
  <w:style w:type="character" w:styleId="a8">
    <w:name w:val="annotation reference"/>
    <w:basedOn w:val="a0"/>
    <w:uiPriority w:val="99"/>
    <w:semiHidden/>
    <w:unhideWhenUsed/>
    <w:rsid w:val="00915BBB"/>
    <w:rPr>
      <w:sz w:val="21"/>
      <w:szCs w:val="21"/>
    </w:rPr>
  </w:style>
  <w:style w:type="paragraph" w:styleId="a9">
    <w:name w:val="annotation text"/>
    <w:basedOn w:val="a"/>
    <w:link w:val="Char2"/>
    <w:uiPriority w:val="99"/>
    <w:semiHidden/>
    <w:unhideWhenUsed/>
    <w:rsid w:val="00915BBB"/>
    <w:pPr>
      <w:jc w:val="left"/>
    </w:pPr>
  </w:style>
  <w:style w:type="character" w:customStyle="1" w:styleId="Char2">
    <w:name w:val="批注文字 Char"/>
    <w:basedOn w:val="a0"/>
    <w:link w:val="a9"/>
    <w:uiPriority w:val="99"/>
    <w:semiHidden/>
    <w:rsid w:val="00915BBB"/>
  </w:style>
  <w:style w:type="paragraph" w:styleId="aa">
    <w:name w:val="annotation subject"/>
    <w:basedOn w:val="a9"/>
    <w:next w:val="a9"/>
    <w:link w:val="Char3"/>
    <w:uiPriority w:val="99"/>
    <w:semiHidden/>
    <w:unhideWhenUsed/>
    <w:rsid w:val="00915BBB"/>
    <w:rPr>
      <w:b/>
      <w:bCs/>
    </w:rPr>
  </w:style>
  <w:style w:type="character" w:customStyle="1" w:styleId="Char3">
    <w:name w:val="批注主题 Char"/>
    <w:basedOn w:val="Char2"/>
    <w:link w:val="aa"/>
    <w:uiPriority w:val="99"/>
    <w:semiHidden/>
    <w:rsid w:val="00915BBB"/>
    <w:rPr>
      <w:b/>
      <w:bCs/>
    </w:rPr>
  </w:style>
  <w:style w:type="character" w:customStyle="1" w:styleId="shorttext">
    <w:name w:val="short_text"/>
    <w:basedOn w:val="a0"/>
    <w:rsid w:val="00B574DF"/>
  </w:style>
  <w:style w:type="paragraph" w:customStyle="1" w:styleId="Default">
    <w:name w:val="Default"/>
    <w:rsid w:val="009A0CFF"/>
    <w:pPr>
      <w:widowControl w:val="0"/>
      <w:autoSpaceDE w:val="0"/>
      <w:autoSpaceDN w:val="0"/>
      <w:adjustRightInd w:val="0"/>
    </w:pPr>
    <w:rPr>
      <w:rFonts w:ascii="Times New Roman" w:hAnsi="Times New Roman" w:cs="Times New Roman"/>
      <w:color w:val="000000"/>
      <w:kern w:val="0"/>
      <w:sz w:val="24"/>
      <w:szCs w:val="24"/>
    </w:rPr>
  </w:style>
  <w:style w:type="paragraph" w:styleId="ab">
    <w:name w:val="List Paragraph"/>
    <w:basedOn w:val="a"/>
    <w:uiPriority w:val="34"/>
    <w:qFormat/>
    <w:rsid w:val="00A24F91"/>
    <w:pPr>
      <w:ind w:firstLineChars="200" w:firstLine="420"/>
    </w:pPr>
  </w:style>
  <w:style w:type="character" w:customStyle="1" w:styleId="1Char">
    <w:name w:val="标题 1 Char"/>
    <w:basedOn w:val="a0"/>
    <w:link w:val="1"/>
    <w:uiPriority w:val="9"/>
    <w:rsid w:val="00582CEC"/>
    <w:rPr>
      <w:b/>
      <w:bCs/>
      <w:kern w:val="44"/>
      <w:sz w:val="44"/>
      <w:szCs w:val="44"/>
    </w:rPr>
  </w:style>
  <w:style w:type="paragraph" w:styleId="TOC">
    <w:name w:val="TOC Heading"/>
    <w:basedOn w:val="1"/>
    <w:next w:val="a"/>
    <w:uiPriority w:val="39"/>
    <w:unhideWhenUsed/>
    <w:qFormat/>
    <w:rsid w:val="00582CE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9821AE"/>
    <w:pPr>
      <w:tabs>
        <w:tab w:val="right" w:leader="dot" w:pos="8296"/>
      </w:tabs>
      <w:ind w:left="363" w:hangingChars="173" w:hanging="363"/>
    </w:pPr>
  </w:style>
  <w:style w:type="paragraph" w:styleId="2">
    <w:name w:val="toc 2"/>
    <w:basedOn w:val="a"/>
    <w:next w:val="a"/>
    <w:autoRedefine/>
    <w:uiPriority w:val="39"/>
    <w:unhideWhenUsed/>
    <w:rsid w:val="00582CEC"/>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cdrh/ode/idepolcy.html" TargetMode="External"/><Relationship Id="rId2" Type="http://schemas.openxmlformats.org/officeDocument/2006/relationships/numbering" Target="numbering.xml"/><Relationship Id="rId16" Type="http://schemas.openxmlformats.org/officeDocument/2006/relationships/hyperlink" Target="http://www.fda.gov/cdrh/ode/guidance/85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3A7A-5DAB-4479-9992-0FE29ECF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1767</Words>
  <Characters>10075</Characters>
  <Application>Microsoft Office Word</Application>
  <DocSecurity>0</DocSecurity>
  <Lines>83</Lines>
  <Paragraphs>23</Paragraphs>
  <ScaleCrop>false</ScaleCrop>
  <Company>Hewlett-Packard Company</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2017-04-10T03:21:00Z</dcterms:created>
  <dcterms:modified xsi:type="dcterms:W3CDTF">2017-04-10T09:30:00Z</dcterms:modified>
</cp:coreProperties>
</file>