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eastAsia="zh-CN"/>
        </w:rPr>
      </w:pPr>
      <w:r>
        <w:rPr>
          <w:rFonts w:hint="default" w:ascii="Times New Roman" w:hAnsi="Times New Roman" w:cs="Times New Roman"/>
          <w:b/>
          <w:bCs/>
          <w:sz w:val="28"/>
          <w:szCs w:val="28"/>
          <w:lang w:val="en-US" w:eastAsia="zh-CN"/>
        </w:rPr>
        <w:t xml:space="preserve">Annex 3 </w:t>
      </w:r>
      <w:r>
        <w:rPr>
          <w:rFonts w:hint="default" w:ascii="Times New Roman" w:hAnsi="Times New Roman" w:cs="Times New Roman"/>
          <w:b/>
          <w:bCs/>
          <w:sz w:val="28"/>
          <w:szCs w:val="28"/>
          <w:lang w:eastAsia="zh-CN"/>
        </w:rPr>
        <w:t>CV of searchers</w:t>
      </w:r>
    </w:p>
    <w:p>
      <w:pPr>
        <w:keepNext w:val="0"/>
        <w:keepLines w:val="0"/>
        <w:pageBreakBefore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{此处填入临床文献搜索人员</w:t>
      </w:r>
      <w:r>
        <w:rPr>
          <w:rFonts w:hint="default" w:ascii="Times New Roman" w:hAnsi="Times New Roman" w:eastAsia="宋体" w:cs="Times New Roman"/>
          <w:b/>
          <w:bCs/>
          <w:color w:val="auto"/>
          <w:sz w:val="21"/>
          <w:szCs w:val="21"/>
          <w:lang w:val="en-US" w:eastAsia="zh-CN"/>
        </w:rPr>
        <w:t>的简历</w:t>
      </w:r>
      <w:r>
        <w:rPr>
          <w:rFonts w:hint="default" w:ascii="Times New Roman" w:hAnsi="Times New Roman" w:eastAsia="宋体" w:cs="Times New Roman"/>
          <w:b/>
          <w:bCs/>
          <w:color w:val="auto"/>
          <w:sz w:val="21"/>
          <w:szCs w:val="21"/>
          <w:lang w:eastAsia="zh-CN"/>
        </w:rPr>
        <w:t>}</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【1.此处分别提供临床文献搜索人员对应的简历，简历建议至少包含的内容：专业、学历、职位、教育背景、工作经验及工作技能、培训或发表书籍或文献。</w:t>
      </w:r>
    </w:p>
    <w:p>
      <w:pPr>
        <w:pStyle w:val="3"/>
        <w:keepNext w:val="0"/>
        <w:keepLines w:val="0"/>
        <w:pageBreakBefore w:val="0"/>
        <w:widowControl/>
        <w:numPr>
          <w:ilvl w:val="0"/>
          <w:numId w:val="2"/>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 xml:space="preserve">企业可根据待评估产品的情况或人员的情况适当增加考虑简历的方面或内容。 </w:t>
      </w:r>
    </w:p>
    <w:p>
      <w:pPr>
        <w:pStyle w:val="3"/>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简历的目的为证明其具备对应资质及能力，且可以执行临床评价中对应的职责，所以简历中相关的信息请关注与人员职责的对应性。</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4.文献搜索人员建议考虑具备如下的能力：</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1）具备一定文献检索的经验，如文献搜索策略</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2）掌握文献检索的检索工具</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3）掌握文献检索的途径和方法</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4）熟悉各监管医疗器械网站不良事件发布查询等】</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i/>
          <w:iCs/>
          <w:color w:val="0B5FD1"/>
          <w:kern w:val="2"/>
          <w:sz w:val="21"/>
          <w:szCs w:val="21"/>
          <w:lang w:val="en-US" w:eastAsia="zh-CN" w:bidi="ar-SA"/>
        </w:rPr>
      </w:pPr>
    </w:p>
    <w:p>
      <w:pPr>
        <w:pStyle w:val="13"/>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eastAsia="zh-CN"/>
        </w:rPr>
        <w:t>（参考表格示例: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3"/>
        <w:gridCol w:w="2089"/>
        <w:gridCol w:w="1720"/>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357" w:type="dxa"/>
            <w:gridSpan w:val="4"/>
            <w:tcBorders>
              <w:top w:val="nil"/>
              <w:left w:val="nil"/>
              <w:right w:val="nil"/>
            </w:tcBorders>
            <w:noWrap w:val="0"/>
            <w:tcMar>
              <w:top w:w="57" w:type="dxa"/>
              <w:left w:w="57" w:type="dxa"/>
              <w:bottom w:w="57" w:type="dxa"/>
              <w:right w:w="57" w:type="dxa"/>
            </w:tcMar>
            <w:vAlign w:val="top"/>
          </w:tcPr>
          <w:p>
            <w:pPr>
              <w:pStyle w:val="13"/>
              <w:jc w:val="center"/>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CV of searcher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Name</w:t>
            </w:r>
          </w:p>
        </w:tc>
        <w:tc>
          <w:tcPr>
            <w:tcW w:w="2089"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bookmarkStart w:id="0" w:name="OLE_LINK1"/>
            <w:r>
              <w:rPr>
                <w:rFonts w:hint="default" w:ascii="Times New Roman" w:hAnsi="Times New Roman" w:cs="Times New Roman"/>
                <w:i/>
                <w:iCs/>
                <w:color w:val="0000FF"/>
                <w:sz w:val="24"/>
                <w:szCs w:val="24"/>
                <w:lang w:eastAsia="zh-CN"/>
              </w:rPr>
              <w:t>{填写姓名}</w:t>
            </w:r>
            <w:bookmarkEnd w:id="0"/>
          </w:p>
        </w:tc>
        <w:tc>
          <w:tcPr>
            <w:tcW w:w="1720"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Gender</w:t>
            </w:r>
          </w:p>
        </w:tc>
        <w:tc>
          <w:tcPr>
            <w:tcW w:w="3295" w:type="dxa"/>
            <w:noWrap w:val="0"/>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{填写性别}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val="en-US" w:eastAsia="zh-CN"/>
              </w:rPr>
              <w:t>Degree</w:t>
            </w:r>
          </w:p>
        </w:tc>
        <w:tc>
          <w:tcPr>
            <w:tcW w:w="2089"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eastAsia="zh-CN"/>
              </w:rPr>
              <w:t>{填写学历}</w:t>
            </w:r>
          </w:p>
        </w:tc>
        <w:tc>
          <w:tcPr>
            <w:tcW w:w="1720"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Position</w:t>
            </w:r>
            <w:r>
              <w:rPr>
                <w:rFonts w:hint="default" w:ascii="Times New Roman" w:hAnsi="Times New Roman" w:cs="Times New Roman"/>
                <w:i/>
                <w:iCs/>
                <w:color w:val="0000FF"/>
                <w:sz w:val="24"/>
                <w:szCs w:val="24"/>
                <w:lang w:val="en-US" w:eastAsia="zh-CN"/>
              </w:rPr>
              <w:t>/Title</w:t>
            </w:r>
          </w:p>
        </w:tc>
        <w:tc>
          <w:tcPr>
            <w:tcW w:w="3295"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{填写职位或职称}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Working entity</w:t>
            </w:r>
          </w:p>
        </w:tc>
        <w:tc>
          <w:tcPr>
            <w:tcW w:w="7104" w:type="dxa"/>
            <w:gridSpan w:val="3"/>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{填写工作单位}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val="en-US" w:eastAsia="zh-CN"/>
              </w:rPr>
              <w:t>Education Background</w:t>
            </w:r>
          </w:p>
        </w:tc>
        <w:tc>
          <w:tcPr>
            <w:tcW w:w="7104" w:type="dxa"/>
            <w:gridSpan w:val="3"/>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eastAsia="zh-CN"/>
              </w:rPr>
              <w:t>{填写教育背景}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val="en-US" w:eastAsia="zh-CN"/>
              </w:rPr>
              <w:t>Work Experience and skills</w:t>
            </w:r>
          </w:p>
        </w:tc>
        <w:tc>
          <w:tcPr>
            <w:tcW w:w="7104" w:type="dxa"/>
            <w:gridSpan w:val="3"/>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{填写工作经验及技能}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Training</w:t>
            </w:r>
          </w:p>
        </w:tc>
        <w:tc>
          <w:tcPr>
            <w:tcW w:w="7104" w:type="dxa"/>
            <w:gridSpan w:val="3"/>
            <w:noWrap w:val="0"/>
            <w:tcMar>
              <w:top w:w="57" w:type="dxa"/>
              <w:left w:w="57" w:type="dxa"/>
              <w:bottom w:w="57" w:type="dxa"/>
              <w:right w:w="57" w:type="dxa"/>
            </w:tcMar>
            <w:vAlign w:val="top"/>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{填写培训经历，注明时间和对应的内容}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Published literature</w:t>
            </w:r>
            <w:r>
              <w:rPr>
                <w:rFonts w:hint="default" w:ascii="Times New Roman" w:hAnsi="Times New Roman" w:cs="Times New Roman"/>
                <w:i/>
                <w:iCs/>
                <w:color w:val="0000FF"/>
                <w:sz w:val="24"/>
                <w:szCs w:val="24"/>
                <w:lang w:val="en-US" w:eastAsia="zh-CN"/>
              </w:rPr>
              <w:t xml:space="preserve"> or book</w:t>
            </w:r>
          </w:p>
        </w:tc>
        <w:tc>
          <w:tcPr>
            <w:tcW w:w="7104" w:type="dxa"/>
            <w:gridSpan w:val="3"/>
            <w:noWrap w:val="0"/>
            <w:tcMar>
              <w:top w:w="57" w:type="dxa"/>
              <w:left w:w="57" w:type="dxa"/>
              <w:bottom w:w="57" w:type="dxa"/>
              <w:right w:w="57" w:type="dxa"/>
            </w:tcMar>
            <w:vAlign w:val="top"/>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{填写发布的文献或书籍，尽量详细，注明时间和对应的内容}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pStyle w:val="13"/>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Relevant honor or certificate</w:t>
            </w:r>
          </w:p>
        </w:tc>
        <w:tc>
          <w:tcPr>
            <w:tcW w:w="7104" w:type="dxa"/>
            <w:gridSpan w:val="3"/>
            <w:noWrap w:val="0"/>
            <w:tcMar>
              <w:top w:w="57" w:type="dxa"/>
              <w:left w:w="57" w:type="dxa"/>
              <w:bottom w:w="57" w:type="dxa"/>
              <w:right w:w="57" w:type="dxa"/>
            </w:tcMar>
            <w:vAlign w:val="top"/>
          </w:tcPr>
          <w:p>
            <w:pPr>
              <w:pStyle w:val="13"/>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{填写获得荣誉或证书，尽量详细，注明获得荣誉或证书的时间，及对应内容}</w:t>
            </w:r>
          </w:p>
        </w:tc>
      </w:tr>
    </w:tbl>
    <w:p>
      <w:pPr>
        <w:pStyle w:val="3"/>
        <w:numPr>
          <w:ilvl w:val="0"/>
          <w:numId w:val="0"/>
        </w:numPr>
        <w:rPr>
          <w:rFonts w:hint="default" w:ascii="Times New Roman" w:hAnsi="Times New Roman" w:eastAsia="Univers 57 Condensed" w:cs="Times New Roman"/>
          <w:lang w:val="en-US" w:eastAsia="zh-CN"/>
        </w:rPr>
      </w:pPr>
      <w:r>
        <w:rPr>
          <w:rFonts w:hint="default" w:ascii="Times New Roman" w:hAnsi="Times New Roman" w:eastAsia="宋体" w:cs="Times New Roman"/>
          <w:i/>
          <w:iCs/>
          <w:color w:val="0000FF"/>
          <w:sz w:val="24"/>
          <w:szCs w:val="24"/>
          <w:lang w:val="en-US" w:eastAsia="zh-CN" w:bidi="ar-SA"/>
        </w:rPr>
        <w:t>)</w:t>
      </w:r>
      <w:bookmarkStart w:id="1" w:name="_GoBack"/>
      <w:bookmarkEnd w:id="1"/>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2"/>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5A97294"/>
    <w:multiLevelType w:val="singleLevel"/>
    <w:tmpl w:val="55A97294"/>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5F956BA"/>
    <w:rsid w:val="3B07083A"/>
    <w:rsid w:val="42491C0F"/>
    <w:rsid w:val="462E437E"/>
    <w:rsid w:val="46561FD1"/>
    <w:rsid w:val="48A96BCF"/>
    <w:rsid w:val="4B950155"/>
    <w:rsid w:val="543A6A17"/>
    <w:rsid w:val="5854681A"/>
    <w:rsid w:val="5B3D4524"/>
    <w:rsid w:val="5DEA1794"/>
    <w:rsid w:val="61F875F0"/>
    <w:rsid w:val="623B51F4"/>
    <w:rsid w:val="638C3F6B"/>
    <w:rsid w:val="681F3395"/>
    <w:rsid w:val="6C3253BB"/>
    <w:rsid w:val="6FAA0CDE"/>
    <w:rsid w:val="73041C9C"/>
    <w:rsid w:val="7CA45617"/>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style>
  <w:style w:type="paragraph" w:styleId="4">
    <w:name w:val="toc 3"/>
    <w:basedOn w:val="1"/>
    <w:next w:val="1"/>
    <w:unhideWhenUsed/>
    <w:qFormat/>
    <w:uiPriority w:val="39"/>
    <w:pPr>
      <w:ind w:left="420"/>
      <w:jc w:val="left"/>
    </w:pPr>
    <w:rPr>
      <w:rFonts w:asciiTheme="minorHAnsi" w:eastAsiaTheme="minorHAnsi"/>
      <w:i/>
      <w:iCs/>
      <w:sz w:val="20"/>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pacing w:before="120" w:after="120"/>
      <w:jc w:val="left"/>
    </w:pPr>
    <w:rPr>
      <w:rFonts w:asciiTheme="minorHAnsi" w:eastAsiaTheme="minorHAnsi"/>
      <w:b/>
      <w:bCs/>
      <w:caps/>
      <w:sz w:val="20"/>
    </w:rPr>
  </w:style>
  <w:style w:type="paragraph" w:styleId="8">
    <w:name w:val="toc 2"/>
    <w:basedOn w:val="1"/>
    <w:next w:val="1"/>
    <w:unhideWhenUsed/>
    <w:qFormat/>
    <w:uiPriority w:val="39"/>
    <w:pPr>
      <w:ind w:left="210"/>
      <w:jc w:val="left"/>
    </w:pPr>
    <w:rPr>
      <w:rFonts w:asciiTheme="minorHAnsi" w:eastAsiaTheme="minorHAnsi"/>
      <w:smallCaps/>
      <w:sz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paragraph" w:customStyle="1" w:styleId="13">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2023-10-25T06:14:30Z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