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eastAsia="Univers 57 Condensed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Appendix 8.1 Simulated use test</w:t>
      </w: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  <w:t>【提供模拟使用验证报告。】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5F4158BD"/>
    <w:rsid w:val="638C3F6B"/>
    <w:rsid w:val="681F3395"/>
    <w:rsid w:val="6FAA0CDE"/>
    <w:rsid w:val="73041C9C"/>
    <w:rsid w:val="7AF37EC7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2023-10-25T02:54:30Z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