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kern w:val="0"/>
          <w:sz w:val="36"/>
          <w:szCs w:val="36"/>
        </w:rPr>
      </w:pPr>
    </w:p>
    <w:p>
      <w:pPr>
        <w:widowControl w:val="0"/>
        <w:wordWrap/>
        <w:adjustRightInd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kern w:val="0"/>
          <w:sz w:val="36"/>
          <w:szCs w:val="36"/>
        </w:rPr>
        <w:t>Class III Summary and Certification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textAlignment w:val="auto"/>
        <w:outlineLvl w:val="9"/>
        <w:rPr>
          <w:b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This section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not appl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icable to this submission for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 w:firstLineChars="0"/>
        <w:jc w:val="both"/>
        <w:textAlignment w:val="auto"/>
        <w:outlineLvl w:val="9"/>
        <w:rPr>
          <w:i/>
          <w:color w:val="0000CC"/>
        </w:rPr>
      </w:pPr>
      <w:r>
        <w:rPr>
          <w:rFonts w:ascii="Times New Roman" w:hAnsi="Times New Roman" w:cs="Times New Roman"/>
          <w:sz w:val="24"/>
          <w:szCs w:val="24"/>
        </w:rPr>
        <w:t>Because this 510(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) submission is for a device type classified into class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= 2 \* ROMAN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not class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= 3 \* ROMAN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, the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 and its predicate device have been classified as </w:t>
      </w:r>
      <w:r>
        <w:rPr>
          <w:rFonts w:ascii="Times New Roman" w:hAnsi="Times New Roman" w:cs="Times New Roman"/>
          <w:sz w:val="24"/>
          <w:szCs w:val="24"/>
        </w:rPr>
        <w:t xml:space="preserve">class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= 2 \* ROMAN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devices in accordance with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产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品法规分类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}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21 CFR 88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2910）.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12271F11"/>
    <w:rsid w:val="3B07083A"/>
    <w:rsid w:val="3CA32CB2"/>
    <w:rsid w:val="45D91BD0"/>
    <w:rsid w:val="47B1676E"/>
    <w:rsid w:val="56F418A8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2021-06-04T03:02:37Z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276E00956E904AD9B0009AAEEE1D5F38</vt:lpwstr>
  </property>
</Properties>
</file>