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              </w:t>
      </w:r>
    </w:p>
    <w:p>
      <w:pPr>
        <w:rPr>
          <w:rFonts w:hint="eastAsia"/>
          <w:sz w:val="24"/>
          <w:szCs w:val="32"/>
          <w:lang w:val="en-US" w:eastAsia="zh-CN"/>
        </w:rPr>
      </w:pPr>
    </w:p>
    <w:p>
      <w:pPr>
        <w:rPr>
          <w:rFonts w:hint="eastAsia"/>
          <w:sz w:val="24"/>
          <w:szCs w:val="32"/>
          <w:lang w:val="en-US" w:eastAsia="zh-CN"/>
        </w:rPr>
      </w:pPr>
    </w:p>
    <w:p>
      <w:pPr>
        <w:rPr>
          <w:rFonts w:hint="eastAsia"/>
          <w:sz w:val="24"/>
          <w:szCs w:val="32"/>
          <w:lang w:val="en-US" w:eastAsia="zh-CN"/>
        </w:rPr>
      </w:pPr>
    </w:p>
    <w:p>
      <w:pPr>
        <w:rPr>
          <w:rFonts w:hint="eastAsia"/>
          <w:sz w:val="24"/>
          <w:szCs w:val="32"/>
          <w:lang w:val="en-US" w:eastAsia="zh-CN"/>
        </w:rPr>
      </w:pPr>
    </w:p>
    <w:p>
      <w:pPr>
        <w:rPr>
          <w:rFonts w:hint="eastAsia"/>
          <w:sz w:val="24"/>
          <w:szCs w:val="32"/>
          <w:lang w:val="en-US" w:eastAsia="zh-CN"/>
        </w:rPr>
      </w:pPr>
    </w:p>
    <w:p>
      <w:pPr>
        <w:rPr>
          <w:rFonts w:hint="eastAsia"/>
          <w:sz w:val="24"/>
          <w:szCs w:val="32"/>
          <w:lang w:val="en-US" w:eastAsia="zh-CN"/>
        </w:rPr>
      </w:pPr>
    </w:p>
    <w:p>
      <w:pPr>
        <w:rPr>
          <w:rFonts w:hint="default" w:ascii="Times New Roman" w:hAnsi="Times New Roman" w:cs="Times New Roman"/>
          <w:b/>
          <w:bCs/>
          <w:sz w:val="44"/>
          <w:szCs w:val="5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/>
          <w:b/>
          <w:bCs/>
          <w:sz w:val="96"/>
          <w:szCs w:val="96"/>
          <w:lang w:val="en-US" w:eastAsia="zh-CN"/>
        </w:rPr>
        <w:t>Device</w:t>
      </w:r>
      <w:r>
        <w:rPr>
          <w:rFonts w:hint="eastAsia" w:ascii="Times New Roman" w:hAnsi="Times New Roman"/>
          <w:b/>
          <w:bCs/>
          <w:sz w:val="96"/>
          <w:szCs w:val="96"/>
          <w:lang w:val="en-US" w:eastAsia="zh-CN"/>
        </w:rPr>
        <w:t xml:space="preserve"> </w:t>
      </w:r>
      <w:r>
        <w:rPr>
          <w:rFonts w:hint="default" w:ascii="Times New Roman" w:hAnsi="Times New Roman"/>
          <w:b/>
          <w:bCs/>
          <w:sz w:val="96"/>
          <w:szCs w:val="96"/>
          <w:lang w:val="en-US" w:eastAsia="zh-CN"/>
        </w:rPr>
        <w:t xml:space="preserve">Description </w:t>
      </w:r>
    </w:p>
    <w:p>
      <w:pPr>
        <w:rPr>
          <w:rFonts w:hint="default" w:ascii="Times New Roman" w:hAnsi="Times New Roman" w:cs="Times New Roman"/>
          <w:b/>
          <w:bCs/>
          <w:sz w:val="44"/>
          <w:szCs w:val="52"/>
          <w:lang w:val="en-US" w:eastAsia="zh-C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  <w:bookmarkStart w:id="18" w:name="_GoBack"/>
      <w:bookmarkEnd w:id="18"/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0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bookmarkStart w:id="0" w:name="_Toc3180"/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1. Device Information</w:t>
      </w:r>
      <w:bookmarkEnd w:id="0"/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宋体" w:cs="Times New Roman"/>
          <w:b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Device Name: </w:t>
      </w:r>
      <w:r>
        <w:rPr>
          <w:rFonts w:hint="default" w:ascii="Times New Roman" w:hAnsi="Times New Roman" w:eastAsia="宋体" w:cs="Times New Roman"/>
          <w:b/>
          <w:bCs/>
          <w:i/>
          <w:color w:val="0000CC"/>
          <w:sz w:val="24"/>
          <w:szCs w:val="24"/>
        </w:rPr>
        <w:t>{填写申报产品名称 }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Models: </w:t>
      </w:r>
      <w:r>
        <w:rPr>
          <w:rFonts w:hint="default" w:ascii="Times New Roman" w:hAnsi="Times New Roman" w:eastAsia="宋体" w:cs="Times New Roman"/>
          <w:b/>
          <w:bCs/>
          <w:i/>
          <w:color w:val="0000CC"/>
          <w:sz w:val="24"/>
          <w:szCs w:val="24"/>
        </w:rPr>
        <w:t>{填写申报产品的具体型号}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Common Name: </w:t>
      </w:r>
      <w:r>
        <w:rPr>
          <w:rFonts w:hint="default" w:ascii="Times New Roman" w:hAnsi="Times New Roman" w:eastAsia="宋体" w:cs="Times New Roman"/>
          <w:b/>
          <w:bCs/>
          <w:i/>
          <w:color w:val="0000CC"/>
          <w:sz w:val="24"/>
          <w:szCs w:val="24"/>
        </w:rPr>
        <w:t>{填写申报产品</w:t>
      </w:r>
      <w:r>
        <w:rPr>
          <w:rFonts w:hint="default" w:ascii="Times New Roman" w:hAnsi="Times New Roman" w:eastAsia="宋体" w:cs="Times New Roman"/>
          <w:b/>
          <w:bCs/>
          <w:i/>
          <w:color w:val="0000CC"/>
          <w:sz w:val="24"/>
          <w:szCs w:val="24"/>
          <w:lang w:val="en-US" w:eastAsia="zh-CN"/>
        </w:rPr>
        <w:t>通用</w:t>
      </w:r>
      <w:r>
        <w:rPr>
          <w:rFonts w:hint="default" w:ascii="Times New Roman" w:hAnsi="Times New Roman" w:eastAsia="宋体" w:cs="Times New Roman"/>
          <w:b/>
          <w:bCs/>
          <w:i/>
          <w:color w:val="0000CC"/>
          <w:sz w:val="24"/>
          <w:szCs w:val="24"/>
        </w:rPr>
        <w:t>名称 }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bookmarkStart w:id="1" w:name="OLE_LINK23"/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Regulatory Class: II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Classification Name and Product Code: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宋体" w:cs="Times New Roman"/>
          <w:b/>
          <w:bCs/>
          <w:i/>
          <w:color w:val="0000CC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/>
          <w:color w:val="0000CC"/>
          <w:sz w:val="24"/>
          <w:szCs w:val="24"/>
          <w:lang w:val="en-US" w:eastAsia="zh-CN"/>
        </w:rPr>
        <w:t>{填写产品的分类名称 } {填写产品代码 } （21 CFR 880.2910  Clinical electronic thermometer (FLL)）</w:t>
      </w:r>
      <w:bookmarkEnd w:id="1"/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Lines="0" w:afterLines="0" w:line="400" w:lineRule="exact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00" w:lineRule="exact"/>
        <w:textAlignment w:val="auto"/>
        <w:outlineLvl w:val="0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bookmarkStart w:id="2" w:name="_Toc32162"/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2. Submission Sponsor</w:t>
      </w:r>
      <w:bookmarkEnd w:id="2"/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firstLine="0" w:firstLineChars="0"/>
        <w:textAlignment w:val="auto"/>
        <w:outlineLvl w:val="9"/>
        <w:rPr>
          <w:rFonts w:hint="default" w:ascii="Times New Roman" w:hAnsi="Times New Roman" w:eastAsia="宋体" w:cs="Times New Roman"/>
          <w:b/>
          <w:bCs/>
          <w:i/>
          <w:color w:val="0000CC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i/>
          <w:color w:val="0000CC"/>
          <w:sz w:val="24"/>
          <w:szCs w:val="24"/>
        </w:rPr>
        <w:t>{填写申请者的企业名称}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default" w:ascii="Times New Roman" w:hAnsi="Times New Roman" w:eastAsia="宋体" w:cs="Times New Roman"/>
          <w:b/>
          <w:bCs/>
          <w:i/>
          <w:color w:val="0000CC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/>
          <w:color w:val="0000CC"/>
          <w:sz w:val="24"/>
          <w:szCs w:val="24"/>
          <w:lang w:val="en-US" w:eastAsia="zh-CN"/>
        </w:rPr>
        <w:t>{填写申请者的企业地址}（参考示例：1201, Haosheng Business Center, 4096 Dongbin Road, Nanshan, Shenzhen, P.R.C）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Lines="0" w:afterLines="0" w:line="400" w:lineRule="exact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00" w:lineRule="exact"/>
        <w:jc w:val="both"/>
        <w:textAlignment w:val="auto"/>
        <w:outlineLvl w:val="0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bookmarkStart w:id="3" w:name="_Toc7742"/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3. Indications for Use</w:t>
      </w:r>
      <w:bookmarkEnd w:id="3"/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Lines="0" w:afterLines="0" w:line="400" w:lineRule="exact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/>
          <w:color w:val="0000CC"/>
          <w:sz w:val="24"/>
          <w:szCs w:val="24"/>
          <w:lang w:val="en-US" w:eastAsia="zh-CN"/>
        </w:rPr>
        <w:t>{填写产品适应症 }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0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bookmarkStart w:id="4" w:name="_Toc1698"/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4.General Description</w:t>
      </w:r>
      <w:bookmarkEnd w:id="4"/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1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bookmarkStart w:id="5" w:name="_Toc14842"/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4.1 Introduction</w:t>
      </w:r>
      <w:bookmarkEnd w:id="5"/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 xml:space="preserve">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Lines="0" w:afterLines="0" w:line="400" w:lineRule="exact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/>
          <w:color w:val="0000CC"/>
          <w:sz w:val="24"/>
          <w:szCs w:val="24"/>
          <w:lang w:val="en-US" w:eastAsia="zh-CN"/>
        </w:rPr>
        <w:t>{填写器械简单的描述 }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宋体" w:cs="Times New Roman"/>
          <w:i w:val="0"/>
          <w:caps w:val="0"/>
          <w:color w:val="333333"/>
          <w:spacing w:val="0"/>
          <w:sz w:val="24"/>
          <w:szCs w:val="24"/>
          <w:highlight w:val="yellow"/>
          <w:shd w:val="clear" w:fill="FFFFFF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1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bookmarkStart w:id="6" w:name="_Toc14548"/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4.2 Power source</w:t>
      </w:r>
      <w:bookmarkEnd w:id="6"/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Lines="0" w:afterLines="0" w:line="400" w:lineRule="exact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/>
          <w:color w:val="0000CC"/>
          <w:sz w:val="24"/>
          <w:szCs w:val="24"/>
          <w:lang w:val="en-US" w:eastAsia="zh-CN"/>
        </w:rPr>
        <w:t>{填写器械的功率 }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jc w:val="both"/>
        <w:textAlignment w:val="auto"/>
        <w:outlineLvl w:val="9"/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1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bookmarkStart w:id="7" w:name="_Toc5716"/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4.3 Composition and functions</w:t>
      </w:r>
      <w:bookmarkEnd w:id="7"/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Lines="0" w:afterLines="0" w:line="400" w:lineRule="exact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/>
          <w:color w:val="0000CC"/>
          <w:sz w:val="24"/>
          <w:szCs w:val="24"/>
          <w:lang w:val="en-US" w:eastAsia="zh-CN"/>
        </w:rPr>
        <w:t>{填写器械的组成和功能 }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jc w:val="both"/>
        <w:textAlignment w:val="auto"/>
        <w:outlineLvl w:val="9"/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1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bookmarkStart w:id="8" w:name="_Toc16800"/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4.4 Description a typical device with which the accessory or component will be used</w:t>
      </w:r>
      <w:bookmarkEnd w:id="8"/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Lines="0" w:afterLines="0" w:line="400" w:lineRule="exac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/>
          <w:color w:val="0000CC"/>
          <w:sz w:val="24"/>
          <w:szCs w:val="24"/>
          <w:lang w:val="en-US" w:eastAsia="zh-CN"/>
        </w:rPr>
        <w:t>{如果器械与其他组件或附件一起使用，填写器械怎么与组件或附件一起使用 }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outlineLvl w:val="0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bookmarkStart w:id="9" w:name="_Toc16004"/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outlineLvl w:val="0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5.A device-specific guidance document, special controls, and/or requirements in a device-specific classification regulation regarding the device description that is applicable to the subject device.</w:t>
      </w:r>
      <w:bookmarkEnd w:id="9"/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The device does not have a device-specific guidance document, special controls, and/or requirements in a device-specific classification regulation regarding the device description that is applicable to the subject device.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Lines="0" w:afterLines="0" w:line="400" w:lineRule="exact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/>
          <w:color w:val="0000CC"/>
          <w:sz w:val="24"/>
          <w:szCs w:val="24"/>
          <w:lang w:val="en-US" w:eastAsia="zh-CN"/>
        </w:rPr>
        <w:t>【如果有产品专用的指南，则填写对应的指南】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outlineLvl w:val="0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bookmarkStart w:id="10" w:name="_Toc11500"/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6.Descriptive information is present and consistent within the submission</w:t>
      </w:r>
      <w:bookmarkEnd w:id="10"/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The device description section is consistent with the device description in the labeling.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outlineLvl w:val="0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bookmarkStart w:id="11" w:name="_Toc20012"/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7.The submission includes descriptive information for the device</w:t>
      </w:r>
      <w:bookmarkEnd w:id="11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jc w:val="both"/>
        <w:textAlignment w:val="auto"/>
        <w:outlineLvl w:val="1"/>
        <w:rPr>
          <w:rFonts w:hint="default" w:ascii="Times New Roman" w:hAnsi="Times New Roman" w:eastAsia="宋体" w:cs="Times New Roman"/>
          <w:b/>
          <w:bCs w:val="0"/>
          <w:sz w:val="24"/>
          <w:szCs w:val="24"/>
          <w:lang w:val="en-US" w:eastAsia="zh-CN"/>
        </w:rPr>
      </w:pPr>
      <w:bookmarkStart w:id="12" w:name="_Toc4599"/>
      <w:r>
        <w:rPr>
          <w:rFonts w:hint="default" w:ascii="Times New Roman" w:hAnsi="Times New Roman" w:eastAsia="宋体" w:cs="Times New Roman"/>
          <w:b/>
          <w:bCs w:val="0"/>
          <w:sz w:val="24"/>
          <w:szCs w:val="24"/>
          <w:lang w:val="en-US" w:eastAsia="zh-CN"/>
        </w:rPr>
        <w:t>7.1 A description of the principle of operation or mechanism of action for achieving the intended effect</w:t>
      </w:r>
      <w:bookmarkEnd w:id="12"/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Lines="0" w:afterLines="0" w:line="400" w:lineRule="exact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/>
          <w:color w:val="0000CC"/>
          <w:sz w:val="24"/>
          <w:szCs w:val="24"/>
          <w:lang w:val="en-US" w:eastAsia="zh-CN"/>
        </w:rPr>
        <w:t>{填写器械的操作原理和作用机理}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Lines="0" w:afterLines="0" w:line="400" w:lineRule="exact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jc w:val="both"/>
        <w:textAlignment w:val="auto"/>
        <w:outlineLvl w:val="1"/>
        <w:rPr>
          <w:rFonts w:hint="default" w:ascii="Times New Roman" w:hAnsi="Times New Roman" w:eastAsia="宋体" w:cs="Times New Roman"/>
          <w:b/>
          <w:bCs w:val="0"/>
          <w:sz w:val="24"/>
          <w:szCs w:val="24"/>
          <w:lang w:val="en-US" w:eastAsia="zh-CN"/>
        </w:rPr>
      </w:pPr>
      <w:bookmarkStart w:id="13" w:name="_Toc18720"/>
      <w:r>
        <w:rPr>
          <w:rFonts w:hint="default" w:ascii="Times New Roman" w:hAnsi="Times New Roman" w:eastAsia="宋体" w:cs="Times New Roman"/>
          <w:b/>
          <w:bCs w:val="0"/>
          <w:sz w:val="24"/>
          <w:szCs w:val="24"/>
          <w:lang w:val="en-US" w:eastAsia="zh-CN"/>
        </w:rPr>
        <w:t>7.2 A description of proposed conditions of use</w:t>
      </w:r>
      <w:bookmarkEnd w:id="13"/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Lines="0" w:afterLines="0" w:line="400" w:lineRule="exact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/>
          <w:color w:val="0000CC"/>
          <w:sz w:val="24"/>
          <w:szCs w:val="24"/>
          <w:lang w:val="en-US" w:eastAsia="zh-CN"/>
        </w:rPr>
        <w:t>{填写预期的使用环境，以及预期的适用人群}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Lines="0" w:afterLines="0" w:line="400" w:lineRule="exact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jc w:val="both"/>
        <w:textAlignment w:val="auto"/>
        <w:outlineLvl w:val="1"/>
        <w:rPr>
          <w:rFonts w:hint="default" w:ascii="Times New Roman" w:hAnsi="Times New Roman" w:eastAsia="宋体" w:cs="Times New Roman"/>
          <w:b/>
          <w:bCs w:val="0"/>
          <w:sz w:val="24"/>
          <w:szCs w:val="24"/>
          <w:lang w:val="en-US" w:eastAsia="zh-CN"/>
        </w:rPr>
      </w:pPr>
      <w:bookmarkStart w:id="14" w:name="_Toc28789"/>
      <w:r>
        <w:rPr>
          <w:rFonts w:hint="default" w:ascii="Times New Roman" w:hAnsi="Times New Roman" w:eastAsia="宋体" w:cs="Times New Roman"/>
          <w:b/>
          <w:bCs w:val="0"/>
          <w:sz w:val="24"/>
          <w:szCs w:val="24"/>
          <w:lang w:val="en-US" w:eastAsia="zh-CN"/>
        </w:rPr>
        <w:t>7.3 A list and description of each device for which clearance is requested</w:t>
      </w:r>
      <w:bookmarkEnd w:id="14"/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Lines="0" w:afterLines="0" w:line="400" w:lineRule="exact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 xml:space="preserve">The clearance of </w:t>
      </w:r>
      <w:r>
        <w:rPr>
          <w:rFonts w:hint="default" w:ascii="Times New Roman" w:hAnsi="Times New Roman" w:eastAsia="宋体" w:cs="Times New Roman"/>
          <w:b/>
          <w:bCs/>
          <w:i/>
          <w:color w:val="0000CC"/>
          <w:sz w:val="24"/>
          <w:szCs w:val="24"/>
          <w:lang w:val="en-US" w:eastAsia="zh-CN"/>
        </w:rPr>
        <w:t xml:space="preserve">{填写器械名称，及所有型号} 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are request. The details of the description of each device can refer to Table 1. Complete Description of Device Specifications.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00" w:lineRule="exact"/>
        <w:jc w:val="center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Table 1. Complete Description of Device Specifications</w:t>
      </w:r>
    </w:p>
    <w:tbl>
      <w:tblPr>
        <w:tblStyle w:val="7"/>
        <w:tblW w:w="92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1647"/>
        <w:gridCol w:w="1989"/>
        <w:gridCol w:w="1917"/>
        <w:gridCol w:w="1917"/>
        <w:gridCol w:w="1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585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No.</w:t>
            </w:r>
          </w:p>
        </w:tc>
        <w:tc>
          <w:tcPr>
            <w:tcW w:w="1647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Item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 xml:space="preserve"> </w:t>
            </w:r>
          </w:p>
        </w:tc>
        <w:tc>
          <w:tcPr>
            <w:tcW w:w="1989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Model 1</w:t>
            </w:r>
          </w:p>
        </w:tc>
        <w:tc>
          <w:tcPr>
            <w:tcW w:w="1917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Model 2</w:t>
            </w:r>
          </w:p>
        </w:tc>
        <w:tc>
          <w:tcPr>
            <w:tcW w:w="1917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Model 3</w:t>
            </w:r>
          </w:p>
        </w:tc>
        <w:tc>
          <w:tcPr>
            <w:tcW w:w="1176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........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647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color w:val="0000CC"/>
                <w:sz w:val="24"/>
                <w:szCs w:val="24"/>
                <w:lang w:val="en-US" w:eastAsia="zh-CN"/>
              </w:rPr>
              <w:t>{填写对应的项目}</w:t>
            </w:r>
          </w:p>
        </w:tc>
        <w:tc>
          <w:tcPr>
            <w:tcW w:w="1989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color w:val="0000CC"/>
                <w:sz w:val="24"/>
                <w:szCs w:val="24"/>
                <w:lang w:val="en-US" w:eastAsia="zh-CN"/>
              </w:rPr>
              <w:t>{填写对应的内容}</w:t>
            </w:r>
          </w:p>
        </w:tc>
        <w:tc>
          <w:tcPr>
            <w:tcW w:w="1917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color w:val="0000CC"/>
                <w:sz w:val="24"/>
                <w:szCs w:val="24"/>
                <w:lang w:val="en-US" w:eastAsia="zh-CN"/>
              </w:rPr>
              <w:t>{填写对应的内容}</w:t>
            </w:r>
          </w:p>
        </w:tc>
        <w:tc>
          <w:tcPr>
            <w:tcW w:w="1917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color w:val="0000CC"/>
                <w:sz w:val="24"/>
                <w:szCs w:val="24"/>
                <w:lang w:val="en-US" w:eastAsia="zh-CN"/>
              </w:rPr>
              <w:t>{填写对应的内容}</w:t>
            </w:r>
          </w:p>
        </w:tc>
        <w:tc>
          <w:tcPr>
            <w:tcW w:w="117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........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64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color w:val="0000CC"/>
                <w:sz w:val="24"/>
                <w:szCs w:val="24"/>
                <w:lang w:val="en-US" w:eastAsia="zh-CN"/>
              </w:rPr>
              <w:t>{填写对应的项目}</w:t>
            </w:r>
          </w:p>
        </w:tc>
        <w:tc>
          <w:tcPr>
            <w:tcW w:w="1989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color w:val="0000CC"/>
                <w:sz w:val="24"/>
                <w:szCs w:val="24"/>
                <w:lang w:val="en-US" w:eastAsia="zh-CN"/>
              </w:rPr>
              <w:t>{填写对应的内容}</w:t>
            </w:r>
          </w:p>
        </w:tc>
        <w:tc>
          <w:tcPr>
            <w:tcW w:w="1917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color w:val="0000CC"/>
                <w:sz w:val="24"/>
                <w:szCs w:val="24"/>
                <w:lang w:val="en-US" w:eastAsia="zh-CN"/>
              </w:rPr>
              <w:t>{填写对应的内容}</w:t>
            </w:r>
          </w:p>
        </w:tc>
        <w:tc>
          <w:tcPr>
            <w:tcW w:w="1917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color w:val="0000CC"/>
                <w:sz w:val="24"/>
                <w:szCs w:val="24"/>
                <w:lang w:val="en-US" w:eastAsia="zh-CN"/>
              </w:rPr>
              <w:t>{填写对应的内容}</w:t>
            </w:r>
          </w:p>
        </w:tc>
        <w:tc>
          <w:tcPr>
            <w:tcW w:w="117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........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64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color w:val="0000CC"/>
                <w:sz w:val="24"/>
                <w:szCs w:val="24"/>
                <w:lang w:val="en-US" w:eastAsia="zh-CN"/>
              </w:rPr>
              <w:t>{填写对应的项目}</w:t>
            </w:r>
          </w:p>
        </w:tc>
        <w:tc>
          <w:tcPr>
            <w:tcW w:w="1989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color w:val="0000CC"/>
                <w:sz w:val="24"/>
                <w:szCs w:val="24"/>
                <w:lang w:val="en-US" w:eastAsia="zh-CN"/>
              </w:rPr>
              <w:t>{填写对应的内容}</w:t>
            </w:r>
          </w:p>
        </w:tc>
        <w:tc>
          <w:tcPr>
            <w:tcW w:w="1917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color w:val="0000CC"/>
                <w:sz w:val="24"/>
                <w:szCs w:val="24"/>
                <w:lang w:val="en-US" w:eastAsia="zh-CN"/>
              </w:rPr>
              <w:t>{填写对应的内容}</w:t>
            </w:r>
          </w:p>
        </w:tc>
        <w:tc>
          <w:tcPr>
            <w:tcW w:w="1917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color w:val="0000CC"/>
                <w:sz w:val="24"/>
                <w:szCs w:val="24"/>
                <w:lang w:val="en-US" w:eastAsia="zh-CN"/>
              </w:rPr>
              <w:t>{填写对应的内容}</w:t>
            </w:r>
          </w:p>
        </w:tc>
        <w:tc>
          <w:tcPr>
            <w:tcW w:w="117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........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64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........</w:t>
            </w:r>
          </w:p>
        </w:tc>
        <w:tc>
          <w:tcPr>
            <w:tcW w:w="19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........</w:t>
            </w:r>
          </w:p>
        </w:tc>
        <w:tc>
          <w:tcPr>
            <w:tcW w:w="19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........</w:t>
            </w:r>
          </w:p>
        </w:tc>
        <w:tc>
          <w:tcPr>
            <w:tcW w:w="19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........</w:t>
            </w:r>
          </w:p>
        </w:tc>
        <w:tc>
          <w:tcPr>
            <w:tcW w:w="117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........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jc w:val="both"/>
        <w:textAlignment w:val="auto"/>
        <w:outlineLvl w:val="9"/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jc w:val="both"/>
        <w:textAlignment w:val="auto"/>
        <w:outlineLvl w:val="1"/>
        <w:rPr>
          <w:rFonts w:hint="default" w:ascii="Times New Roman" w:hAnsi="Times New Roman" w:eastAsia="宋体" w:cs="Times New Roman"/>
          <w:b/>
          <w:bCs w:val="0"/>
          <w:sz w:val="24"/>
          <w:szCs w:val="24"/>
          <w:lang w:val="en-US" w:eastAsia="zh-CN"/>
        </w:rPr>
      </w:pPr>
      <w:bookmarkStart w:id="15" w:name="_Toc22195"/>
      <w:r>
        <w:rPr>
          <w:rFonts w:hint="default" w:ascii="Times New Roman" w:hAnsi="Times New Roman" w:eastAsia="宋体" w:cs="Times New Roman"/>
          <w:b/>
          <w:bCs w:val="0"/>
          <w:sz w:val="24"/>
          <w:szCs w:val="24"/>
          <w:lang w:val="en-US" w:eastAsia="zh-CN"/>
        </w:rPr>
        <w:t>7.4 Representative engineering drawing(s), schematics, illustrations, photos and/or figures of the device.</w:t>
      </w:r>
      <w:bookmarkEnd w:id="15"/>
      <w:r>
        <w:rPr>
          <w:rFonts w:hint="default" w:ascii="Times New Roman" w:hAnsi="Times New Roman" w:eastAsia="宋体" w:cs="Times New Roman"/>
          <w:b/>
          <w:bCs w:val="0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jc w:val="both"/>
        <w:textAlignment w:val="auto"/>
        <w:outlineLvl w:val="9"/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</w:pPr>
      <w:bookmarkStart w:id="16" w:name="_Toc4096"/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7.4.1 Structural drawings of probe cover</w:t>
      </w:r>
      <w:bookmarkEnd w:id="16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jc w:val="both"/>
        <w:textAlignment w:val="auto"/>
        <w:outlineLvl w:val="9"/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/>
          <w:color w:val="0000CC"/>
          <w:sz w:val="24"/>
          <w:szCs w:val="24"/>
          <w:lang w:val="en-US" w:eastAsia="zh-CN"/>
        </w:rPr>
        <w:t>{填写器械结构图}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Lines="0" w:afterLines="0" w:line="400" w:lineRule="exact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2"/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7.4.2 Pictures of the probe covers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jc w:val="both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The picture of the </w:t>
      </w:r>
      <w:r>
        <w:rPr>
          <w:rFonts w:hint="default" w:ascii="Times New Roman" w:hAnsi="Times New Roman" w:eastAsia="宋体" w:cs="Times New Roman"/>
          <w:b/>
          <w:bCs/>
          <w:i/>
          <w:color w:val="0000CC"/>
          <w:sz w:val="24"/>
          <w:szCs w:val="24"/>
          <w:lang w:val="en-US" w:eastAsia="zh-CN"/>
        </w:rPr>
        <w:t xml:space="preserve">{填写器械名称}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is as below.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jc w:val="both"/>
        <w:textAlignment w:val="auto"/>
        <w:outlineLvl w:val="9"/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/>
          <w:color w:val="0000CC"/>
          <w:sz w:val="24"/>
          <w:szCs w:val="24"/>
          <w:lang w:val="en-US" w:eastAsia="zh-CN"/>
        </w:rPr>
        <w:t>{填写器械图片}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2"/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outlineLvl w:val="0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bookmarkStart w:id="17" w:name="_Toc1842"/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8.Device is intended to be marketed with accessories and/or as part of a system.</w:t>
      </w:r>
      <w:bookmarkEnd w:id="17"/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jc w:val="both"/>
        <w:textAlignment w:val="auto"/>
        <w:outlineLvl w:val="9"/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The device is not intended to be marketed with accessories and/or as part of a system.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Lines="0" w:afterLines="0" w:line="400" w:lineRule="exact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/>
          <w:color w:val="0000CC"/>
          <w:sz w:val="24"/>
          <w:szCs w:val="24"/>
          <w:lang w:val="en-US" w:eastAsia="zh-CN"/>
        </w:rPr>
        <w:t>【如果器械需要与产品附件一起使用，则需要填写产品附件信息】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jc w:val="both"/>
        <w:textAlignment w:val="auto"/>
        <w:outlineLvl w:val="9"/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jc w:val="both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 xml:space="preserve">9. Patient Contact Material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The list of all patient contacting components as follows.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jc w:val="both"/>
        <w:textAlignment w:val="auto"/>
        <w:outlineLvl w:val="9"/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/>
          <w:color w:val="0000CC"/>
          <w:sz w:val="24"/>
          <w:szCs w:val="24"/>
          <w:lang w:val="en-US" w:eastAsia="zh-CN"/>
        </w:rPr>
        <w:t>{填写与人体直接或间接接触的材料的信息}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Lines="0" w:afterLines="0" w:line="400" w:lineRule="exact"/>
        <w:textAlignment w:val="auto"/>
        <w:rPr>
          <w:rFonts w:hint="default" w:ascii="Times New Roman" w:hAnsi="Times New Roman" w:eastAsia="宋体" w:cs="Times New Roman"/>
          <w:b w:val="0"/>
          <w:bCs w:val="0"/>
          <w:i/>
          <w:color w:val="0000CC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b w:val="0"/>
          <w:bCs w:val="0"/>
          <w:i/>
          <w:color w:val="0000CC"/>
          <w:kern w:val="0"/>
          <w:sz w:val="24"/>
          <w:szCs w:val="24"/>
          <w:lang w:val="en-US" w:eastAsia="zh-CN" w:bidi="ar"/>
        </w:rPr>
        <w:t>（</w:t>
      </w:r>
      <w:r>
        <w:rPr>
          <w:rFonts w:hint="default" w:ascii="Times New Roman" w:hAnsi="Times New Roman" w:eastAsia="宋体" w:cs="Times New Roman"/>
          <w:b/>
          <w:bCs/>
          <w:i/>
          <w:color w:val="0000CC"/>
          <w:sz w:val="24"/>
          <w:szCs w:val="24"/>
          <w:lang w:val="en-US" w:eastAsia="zh-CN"/>
        </w:rPr>
        <w:t>参考示例：</w:t>
      </w:r>
    </w:p>
    <w:tbl>
      <w:tblPr>
        <w:tblStyle w:val="7"/>
        <w:tblW w:w="90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4"/>
        <w:gridCol w:w="1463"/>
        <w:gridCol w:w="1073"/>
        <w:gridCol w:w="1237"/>
        <w:gridCol w:w="1387"/>
        <w:gridCol w:w="1238"/>
        <w:gridCol w:w="1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51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color w:val="0000CC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color w:val="0000CC"/>
                <w:kern w:val="0"/>
                <w:sz w:val="24"/>
                <w:szCs w:val="24"/>
                <w:lang w:val="en-US" w:eastAsia="zh-CN" w:bidi="ar"/>
              </w:rPr>
              <w:t>Device Components</w:t>
            </w:r>
          </w:p>
        </w:tc>
        <w:tc>
          <w:tcPr>
            <w:tcW w:w="1463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color w:val="0000CC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color w:val="0000CC"/>
                <w:kern w:val="0"/>
                <w:sz w:val="24"/>
                <w:szCs w:val="24"/>
                <w:lang w:val="en-US" w:eastAsia="zh-CN" w:bidi="ar"/>
              </w:rPr>
              <w:t>Contact with human body</w:t>
            </w:r>
          </w:p>
        </w:tc>
        <w:tc>
          <w:tcPr>
            <w:tcW w:w="1073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color w:val="0000CC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color w:val="0000CC"/>
                <w:kern w:val="0"/>
                <w:sz w:val="24"/>
                <w:szCs w:val="24"/>
                <w:lang w:val="en-US" w:eastAsia="zh-CN" w:bidi="ar"/>
              </w:rPr>
              <w:t>Contact Method</w:t>
            </w:r>
          </w:p>
        </w:tc>
        <w:tc>
          <w:tcPr>
            <w:tcW w:w="262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color w:val="0000CC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color w:val="0000CC"/>
                <w:kern w:val="0"/>
                <w:sz w:val="24"/>
                <w:szCs w:val="24"/>
                <w:lang w:val="en-US" w:eastAsia="zh-CN" w:bidi="ar"/>
              </w:rPr>
              <w:t>Contact classification</w:t>
            </w:r>
          </w:p>
        </w:tc>
        <w:tc>
          <w:tcPr>
            <w:tcW w:w="235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color w:val="0000CC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color w:val="0000CC"/>
                <w:kern w:val="0"/>
                <w:sz w:val="24"/>
                <w:szCs w:val="24"/>
                <w:lang w:val="en-US" w:eastAsia="zh-CN" w:bidi="ar"/>
              </w:rPr>
              <w:t>Tissue-contacting device component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5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color w:val="0000CC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6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color w:val="0000CC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7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color w:val="0000CC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3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color w:val="0000CC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color w:val="0000CC"/>
                <w:kern w:val="0"/>
                <w:sz w:val="24"/>
                <w:szCs w:val="24"/>
                <w:lang w:val="en-US" w:eastAsia="zh-CN" w:bidi="ar"/>
              </w:rPr>
              <w:t>Category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color w:val="0000CC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color w:val="0000CC"/>
                <w:kern w:val="0"/>
                <w:sz w:val="24"/>
                <w:szCs w:val="24"/>
                <w:lang w:val="en-US" w:eastAsia="zh-CN" w:bidi="ar"/>
              </w:rPr>
              <w:t>Contact Duration</w:t>
            </w:r>
          </w:p>
        </w:tc>
        <w:tc>
          <w:tcPr>
            <w:tcW w:w="123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color w:val="0000CC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color w:val="0000CC"/>
                <w:kern w:val="0"/>
                <w:sz w:val="24"/>
                <w:szCs w:val="24"/>
                <w:lang w:val="en-US" w:eastAsia="zh-CN" w:bidi="ar"/>
              </w:rPr>
              <w:t>Materials</w:t>
            </w:r>
          </w:p>
        </w:tc>
        <w:tc>
          <w:tcPr>
            <w:tcW w:w="111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color w:val="0000CC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color w:val="0000CC"/>
                <w:kern w:val="0"/>
                <w:sz w:val="24"/>
                <w:szCs w:val="24"/>
                <w:lang w:val="en-US" w:eastAsia="zh-CN" w:bidi="ar"/>
              </w:rPr>
              <w:t>Additive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1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/>
                <w:color w:val="0000CC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color w:val="0000CC"/>
                <w:kern w:val="0"/>
                <w:sz w:val="24"/>
                <w:szCs w:val="24"/>
                <w:lang w:val="en-US" w:eastAsia="zh-CN" w:bidi="ar"/>
              </w:rPr>
              <w:t>Film</w:t>
            </w:r>
          </w:p>
        </w:tc>
        <w:tc>
          <w:tcPr>
            <w:tcW w:w="146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/>
                <w:color w:val="0000CC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color w:val="0000CC"/>
                <w:kern w:val="0"/>
                <w:sz w:val="24"/>
                <w:szCs w:val="24"/>
                <w:lang w:val="en-US" w:eastAsia="zh-CN" w:bidi="ar"/>
              </w:rPr>
              <w:t>Oral cavity and axillary cavity</w:t>
            </w:r>
          </w:p>
        </w:tc>
        <w:tc>
          <w:tcPr>
            <w:tcW w:w="107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/>
                <w:color w:val="0000CC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color w:val="0000CC"/>
                <w:kern w:val="0"/>
                <w:sz w:val="24"/>
                <w:szCs w:val="24"/>
                <w:lang w:val="en-US" w:eastAsia="zh-CN" w:bidi="ar"/>
              </w:rPr>
              <w:t xml:space="preserve">Direct contact </w:t>
            </w:r>
          </w:p>
        </w:tc>
        <w:tc>
          <w:tcPr>
            <w:tcW w:w="123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/>
                <w:color w:val="0000CC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color w:val="0000CC"/>
                <w:kern w:val="0"/>
                <w:sz w:val="24"/>
                <w:szCs w:val="24"/>
                <w:lang w:val="en-US" w:eastAsia="zh-CN" w:bidi="ar"/>
              </w:rPr>
              <w:t>Surface contacting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/>
                <w:color w:val="0000CC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color w:val="0000CC"/>
                <w:kern w:val="0"/>
                <w:sz w:val="24"/>
                <w:szCs w:val="24"/>
                <w:lang w:val="en-US" w:eastAsia="zh-CN" w:bidi="ar"/>
              </w:rPr>
              <w:t>Less than 24 hour duration</w:t>
            </w:r>
          </w:p>
        </w:tc>
        <w:tc>
          <w:tcPr>
            <w:tcW w:w="123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/>
                <w:color w:val="0000CC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color w:val="0000CC"/>
                <w:kern w:val="0"/>
                <w:sz w:val="24"/>
                <w:szCs w:val="24"/>
                <w:lang w:val="en-US" w:eastAsia="zh-CN" w:bidi="ar"/>
              </w:rPr>
              <w:t>PE(100%)</w:t>
            </w:r>
          </w:p>
        </w:tc>
        <w:tc>
          <w:tcPr>
            <w:tcW w:w="111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/>
                <w:color w:val="0000CC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color w:val="0000CC"/>
                <w:kern w:val="0"/>
                <w:sz w:val="24"/>
                <w:szCs w:val="24"/>
                <w:lang w:val="en-US" w:eastAsia="zh-CN" w:bidi="ar"/>
              </w:rPr>
              <w:t>Do not contains additive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宋体" w:cs="Times New Roman"/>
          <w:b w:val="0"/>
          <w:bCs w:val="0"/>
          <w:i/>
          <w:color w:val="0000CC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b w:val="0"/>
          <w:bCs w:val="0"/>
          <w:i/>
          <w:color w:val="0000CC"/>
          <w:kern w:val="0"/>
          <w:sz w:val="24"/>
          <w:szCs w:val="24"/>
          <w:lang w:val="en-US" w:eastAsia="zh-CN" w:bidi="ar"/>
        </w:rPr>
        <w:t>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Lines="0" w:afterLines="0" w:line="400" w:lineRule="exact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/>
          <w:color w:val="0000CC"/>
          <w:sz w:val="24"/>
          <w:szCs w:val="24"/>
          <w:lang w:val="en-US" w:eastAsia="zh-CN"/>
        </w:rPr>
        <w:t>【如果产品还有颜色添加剂，则需要明确颜色添加剂的成分，颜色添加剂需要符合CFR中颜色添加剂的相关要求】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lang w:val="en-US"/>
        </w:rPr>
      </w:pPr>
    </w:p>
    <w:p>
      <w:pPr>
        <w:rPr>
          <w:rFonts w:hint="default" w:ascii="Times New Roman" w:hAnsi="Times New Roman" w:eastAsia="宋体" w:cs="Times New Roman"/>
          <w:i/>
          <w:color w:val="0000CC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微软雅黑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BIMLM C+ Adv O Tf 9433e 2d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752475" cy="572770"/>
          <wp:effectExtent l="0" t="0" r="9525" b="17780"/>
          <wp:docPr id="4" name="图片 4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475" cy="572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DBD7EDB"/>
    <w:rsid w:val="117244FA"/>
    <w:rsid w:val="28A71895"/>
    <w:rsid w:val="2BC7060F"/>
    <w:rsid w:val="32D2136A"/>
    <w:rsid w:val="33F519A2"/>
    <w:rsid w:val="3B07083A"/>
    <w:rsid w:val="4AD74D37"/>
    <w:rsid w:val="57D53890"/>
    <w:rsid w:val="5EDD5C43"/>
    <w:rsid w:val="638C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qFormat/>
    <w:uiPriority w:val="0"/>
  </w:style>
  <w:style w:type="paragraph" w:styleId="6">
    <w:name w:val="toc 2"/>
    <w:basedOn w:val="1"/>
    <w:next w:val="1"/>
    <w:qFormat/>
    <w:uiPriority w:val="0"/>
    <w:pPr>
      <w:ind w:left="420" w:leftChars="200"/>
    </w:pPr>
  </w:style>
  <w:style w:type="character" w:customStyle="1" w:styleId="9">
    <w:name w:val="页眉 Char"/>
    <w:basedOn w:val="8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semiHidden/>
    <w:uiPriority w:val="99"/>
    <w:rPr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</Words>
  <Characters>77</Characters>
  <Lines>1</Lines>
  <Paragraphs>1</Paragraphs>
  <TotalTime>1</TotalTime>
  <ScaleCrop>false</ScaleCrop>
  <LinksUpToDate>false</LinksUpToDate>
  <CharactersWithSpaces>89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2021-04-15T07:49:00Z</dcterms:created>
  <dc:creator>龙德</dc:creator>
  <cp:lastModifiedBy>consu</cp:lastModifiedBy>
  <dcterms:modified xsi:type="dcterms:W3CDTF">2021-06-04T02:32:17Z</dcterms:modified>
  <dc:subject>医械宝模板仅供参考，具体以法规要求为准。需要更多医械宝信息请联系龙德。</dc:subject>
  <dc:title>医械宝模板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276E00956E904AD9B0009AAEEE1D5F38</vt:lpwstr>
  </property>
</Properties>
</file>