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供方评审调查表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rPr>
          <w:rFonts w:hint="eastAsia"/>
          <w:lang w:eastAsia="zh-CN"/>
        </w:rPr>
      </w:pPr>
    </w:p>
    <w:tbl>
      <w:tblPr>
        <w:tblStyle w:val="5"/>
        <w:tblW w:w="978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49"/>
        <w:gridCol w:w="5"/>
        <w:gridCol w:w="575"/>
        <w:gridCol w:w="1065"/>
        <w:gridCol w:w="88"/>
        <w:gridCol w:w="327"/>
        <w:gridCol w:w="467"/>
        <w:gridCol w:w="23"/>
        <w:gridCol w:w="192"/>
        <w:gridCol w:w="15"/>
        <w:gridCol w:w="188"/>
        <w:gridCol w:w="330"/>
        <w:gridCol w:w="15"/>
        <w:gridCol w:w="225"/>
        <w:gridCol w:w="311"/>
        <w:gridCol w:w="345"/>
        <w:gridCol w:w="447"/>
        <w:gridCol w:w="317"/>
        <w:gridCol w:w="361"/>
        <w:gridCol w:w="89"/>
        <w:gridCol w:w="96"/>
        <w:gridCol w:w="942"/>
        <w:gridCol w:w="157"/>
        <w:gridCol w:w="43"/>
        <w:gridCol w:w="38"/>
        <w:gridCol w:w="294"/>
        <w:gridCol w:w="375"/>
        <w:gridCol w:w="216"/>
        <w:gridCol w:w="6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组织状况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公司名称</w:t>
            </w:r>
          </w:p>
        </w:tc>
        <w:tc>
          <w:tcPr>
            <w:tcW w:w="255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法人代表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注册资本</w:t>
            </w:r>
          </w:p>
        </w:tc>
        <w:tc>
          <w:tcPr>
            <w:tcW w:w="255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成立日期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公司传真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255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4402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公司地址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公司性质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）生产厂家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（   ）经销商   （   ）服务商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审核方式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left"/>
              <w:rPr>
                <w:rFonts w:hint="default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宋体" w:eastAsiaTheme="minorEastAsia" w:cstheme="minorBidi"/>
                  <w:color w:val="000000"/>
                  <w:kern w:val="2"/>
                  <w:sz w:val="20"/>
                  <w:szCs w:val="20"/>
                  <w:lang w:val="en-US" w:eastAsia="zh-CN" w:bidi="ar-SA"/>
                </w:rPr>
                <w:id w:val="14746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Theme="minorEastAsia" w:cstheme="minorBidi"/>
                  <w:color w:val="000000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文件审核，如不进行现场审核，需说明具体原因：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spacing w:line="500" w:lineRule="exact"/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宋体" w:hAnsi="宋体" w:eastAsiaTheme="minorEastAsia" w:cstheme="minorBidi"/>
                  <w:color w:val="000000"/>
                  <w:kern w:val="2"/>
                  <w:sz w:val="20"/>
                  <w:szCs w:val="20"/>
                  <w:lang w:val="en-US" w:eastAsia="zh-CN" w:bidi="ar-SA"/>
                </w:rPr>
                <w:id w:val="14746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Theme="minorEastAsia" w:cstheme="minorBidi"/>
                  <w:color w:val="000000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spacing w:line="500" w:lineRule="exac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二、经营状况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主要产品</w:t>
            </w:r>
          </w:p>
        </w:tc>
        <w:tc>
          <w:tcPr>
            <w:tcW w:w="274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产品名称</w:t>
            </w:r>
          </w:p>
        </w:tc>
        <w:tc>
          <w:tcPr>
            <w:tcW w:w="187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年销售额</w:t>
            </w:r>
          </w:p>
        </w:tc>
        <w:tc>
          <w:tcPr>
            <w:tcW w:w="180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产能</w:t>
            </w:r>
          </w:p>
        </w:tc>
        <w:tc>
          <w:tcPr>
            <w:tcW w:w="180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供货周期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2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7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主要客户</w:t>
            </w: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主要客户名称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合作时间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主要供应商</w:t>
            </w: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主要材料供应商名称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合作时间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生产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能力（仅适用于生产厂家）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</w:tcPr>
          <w:p>
            <w:pPr>
              <w:spacing w:line="500" w:lineRule="exac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主要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生产设备</w:t>
            </w: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生产人员情况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生产管理人员：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   人；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技术人员：    人；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人员：    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二、生产能力（仅适用于经销商）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仓库面积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45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最大库存量</w:t>
            </w:r>
          </w:p>
        </w:tc>
        <w:tc>
          <w:tcPr>
            <w:tcW w:w="1645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最小库存量</w:t>
            </w:r>
          </w:p>
        </w:tc>
        <w:tc>
          <w:tcPr>
            <w:tcW w:w="1648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主要生产设备</w:t>
            </w: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生产人员情况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仓库管理人员：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   人；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人员：    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质量管理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体系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调查项目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调查项目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0" w:name="_Hlk362959771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1" w:name="OLE_LINK273"/>
            <w:bookmarkStart w:id="2" w:name="OLE_LINK272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ISO9000体系</w:t>
            </w:r>
            <w:bookmarkEnd w:id="1"/>
            <w:bookmarkEnd w:id="2"/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公司质量方针和目标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ISO13485体系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6" w:name="_GoBack"/>
            <w:bookmarkEnd w:id="6"/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24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产品认证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ISO14000EMS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仓库管理制度、包括出入库流程、出入库检验、仓库环境要求、仓库日常管理要求等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其他体系：＿＿＿＿＿＿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产品标准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四、质量保证能力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主要检测设备</w:t>
            </w:r>
          </w:p>
        </w:tc>
        <w:tc>
          <w:tcPr>
            <w:tcW w:w="351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1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1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质量保证能力调查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质量保证项目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质量保证项目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来料检验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客户投诉处理及纠正措施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生产过程品质控制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作业指导书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出货检验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生产设备保养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检验设备、工具校准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应用统计技术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质量保证人员情况</w:t>
            </w:r>
          </w:p>
        </w:tc>
        <w:tc>
          <w:tcPr>
            <w:tcW w:w="8223" w:type="dxa"/>
            <w:gridSpan w:val="27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质量管理人员（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QM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   人；   质量技术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QE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：    人；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检验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QC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：    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请厂商准备下述资料并由公司确认：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营业执照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合法的生产经营证明文件</w:t>
            </w:r>
          </w:p>
        </w:tc>
        <w:tc>
          <w:tcPr>
            <w:tcW w:w="2365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授权代理证明（经销商）</w:t>
            </w:r>
          </w:p>
        </w:tc>
        <w:tc>
          <w:tcPr>
            <w:tcW w:w="2351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体系证书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（生产厂家）或管理制度（经销商）</w:t>
            </w:r>
          </w:p>
        </w:tc>
        <w:tc>
          <w:tcPr>
            <w:tcW w:w="2932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产品认证书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Tahoma" w:hAnsi="Tahoma" w:eastAsia="宋体" w:cs="Tahoma"/>
                <w:color w:val="43434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>产品标准</w:t>
            </w:r>
          </w:p>
        </w:tc>
        <w:tc>
          <w:tcPr>
            <w:tcW w:w="2365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仓库管理制度（经销商）</w:t>
            </w:r>
          </w:p>
        </w:tc>
        <w:tc>
          <w:tcPr>
            <w:tcW w:w="2351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>采购物品生产工艺</w:t>
            </w:r>
          </w:p>
        </w:tc>
        <w:tc>
          <w:tcPr>
            <w:tcW w:w="2932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采购物品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检验合格报告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安全性评估材料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（如有）</w:t>
            </w:r>
          </w:p>
        </w:tc>
        <w:tc>
          <w:tcPr>
            <w:tcW w:w="7648" w:type="dxa"/>
            <w:gridSpan w:val="26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其它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1、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 xml:space="preserve"> 2、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460" w:lineRule="exact"/>
              <w:ind w:firstLineChars="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评价结果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</w:trPr>
        <w:tc>
          <w:tcPr>
            <w:tcW w:w="9781" w:type="dxa"/>
            <w:gridSpan w:val="3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60" w:lineRule="exact"/>
              <w:ind w:firstLine="900" w:firstLineChars="450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3" w:name="OLE_LINK3"/>
            <w:bookmarkStart w:id="4" w:name="OLE_LINK2"/>
            <w:bookmarkStart w:id="5" w:name="OLE_LINK1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</w:t>
            </w:r>
            <w:bookmarkEnd w:id="3"/>
            <w:bookmarkEnd w:id="4"/>
            <w:bookmarkEnd w:id="5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结果： 合格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bdr w:val="single" w:color="auto" w:sz="4" w:space="0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         不合格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bdr w:val="single" w:color="auto" w:sz="4" w:space="0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。</w:t>
            </w:r>
          </w:p>
          <w:p>
            <w:pPr>
              <w:spacing w:line="5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评价人：                               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日   期：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781" w:type="dxa"/>
            <w:gridSpan w:val="3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390" w:leftChars="0" w:hanging="390" w:firstLineChars="0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审核结果：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560" w:lineRule="exac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审核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人：                               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leftChars="0" w:firstLine="400" w:firstLineChars="200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日   期：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781" w:type="dxa"/>
            <w:gridSpan w:val="3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390" w:leftChars="0" w:hanging="390" w:firstLineChars="0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批准结果：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560" w:lineRule="exac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批准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人：                               </w:t>
            </w:r>
          </w:p>
          <w:p>
            <w:pPr>
              <w:spacing w:line="460" w:lineRule="exac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日   期：  </w:t>
            </w: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736735"/>
      <w:docPartObj>
        <w:docPartGallery w:val="autotext"/>
      </w:docPartObj>
    </w:sdtPr>
    <w:sdtEndPr>
      <w:rPr>
        <w:rFonts w:hint="eastAsia" w:ascii="黑体" w:eastAsia="黑体"/>
        <w:sz w:val="21"/>
        <w:szCs w:val="21"/>
      </w:rPr>
    </w:sdtEndPr>
    <w:sdtContent>
      <w:sdt>
        <w:sdtPr>
          <w:id w:val="98381352"/>
          <w:docPartObj>
            <w:docPartGallery w:val="autotext"/>
          </w:docPartObj>
        </w:sdtPr>
        <w:sdtEndPr>
          <w:rPr>
            <w:rFonts w:hint="eastAsia" w:ascii="黑体" w:eastAsia="黑体"/>
            <w:sz w:val="21"/>
            <w:szCs w:val="21"/>
          </w:rPr>
        </w:sdtEndPr>
        <w:sdtContent>
          <w:p>
            <w:pPr>
              <w:pStyle w:val="3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2180590</wp:posOffset>
                      </wp:positionH>
                      <wp:positionV relativeFrom="paragraph">
                        <wp:posOffset>-17780</wp:posOffset>
                      </wp:positionV>
                      <wp:extent cx="1828800" cy="1828800"/>
                      <wp:effectExtent l="0" t="0" r="0" b="0"/>
                      <wp:wrapNone/>
                      <wp:docPr id="95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3"/>
                                  </w:pPr>
                                  <w:r>
                                    <w:t xml:space="preserve">第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PAGE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t>1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页 共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NUMPAGES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t>57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        <v:fill on="f" focussize="0,0"/>
                      <v:stroke on="f" weight="0.5pt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pStyle w:val="3"/>
                            </w:pPr>
                            <w:r>
                              <w:t xml:space="preserve">第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 页 共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\* MERGEFORMAT </w:instrText>
                            </w:r>
                            <w:r>
                              <w:fldChar w:fldCharType="separate"/>
                            </w:r>
                            <w:r>
                              <w:t>57</w:t>
                            </w:r>
                            <w:r>
                              <w:fldChar w:fldCharType="end"/>
                            </w:r>
                            <w:r>
                              <w:t xml:space="preserve"> 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专业带去价值，服务赢来美誉!                                   模板仅供参考，请以法规要求为准。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8642A"/>
    <w:multiLevelType w:val="multilevel"/>
    <w:tmpl w:val="1AA8642A"/>
    <w:lvl w:ilvl="0" w:tentative="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2A"/>
    <w:rsid w:val="0000335C"/>
    <w:rsid w:val="00030D5D"/>
    <w:rsid w:val="00063CD8"/>
    <w:rsid w:val="00116DCF"/>
    <w:rsid w:val="001B2EA9"/>
    <w:rsid w:val="001B6292"/>
    <w:rsid w:val="00243BDC"/>
    <w:rsid w:val="00243DBA"/>
    <w:rsid w:val="003050CA"/>
    <w:rsid w:val="00321D79"/>
    <w:rsid w:val="00402DDD"/>
    <w:rsid w:val="004817E1"/>
    <w:rsid w:val="00486FAB"/>
    <w:rsid w:val="0054552A"/>
    <w:rsid w:val="00580352"/>
    <w:rsid w:val="005D5EED"/>
    <w:rsid w:val="00652F5B"/>
    <w:rsid w:val="006B3FC1"/>
    <w:rsid w:val="0071230F"/>
    <w:rsid w:val="0072128A"/>
    <w:rsid w:val="007D08BF"/>
    <w:rsid w:val="00812489"/>
    <w:rsid w:val="008D448F"/>
    <w:rsid w:val="00926618"/>
    <w:rsid w:val="009452D0"/>
    <w:rsid w:val="00A42CD9"/>
    <w:rsid w:val="00A8442E"/>
    <w:rsid w:val="00B47474"/>
    <w:rsid w:val="00BE3C32"/>
    <w:rsid w:val="00BF5FC5"/>
    <w:rsid w:val="00C674D8"/>
    <w:rsid w:val="00D00335"/>
    <w:rsid w:val="00DE35E9"/>
    <w:rsid w:val="00E774AB"/>
    <w:rsid w:val="00E84D0E"/>
    <w:rsid w:val="00EB5713"/>
    <w:rsid w:val="00F06265"/>
    <w:rsid w:val="00F418A2"/>
    <w:rsid w:val="00F55B47"/>
    <w:rsid w:val="026B036D"/>
    <w:rsid w:val="15944CDA"/>
    <w:rsid w:val="16310612"/>
    <w:rsid w:val="17153B28"/>
    <w:rsid w:val="293D4B20"/>
    <w:rsid w:val="34A549A5"/>
    <w:rsid w:val="3E1C5267"/>
    <w:rsid w:val="45FB1514"/>
    <w:rsid w:val="49AE78C6"/>
    <w:rsid w:val="4A2F08A6"/>
    <w:rsid w:val="4A9F7AA1"/>
    <w:rsid w:val="4F67381B"/>
    <w:rsid w:val="50BD4AA5"/>
    <w:rsid w:val="588B4EBA"/>
    <w:rsid w:val="62196358"/>
    <w:rsid w:val="6E5320A9"/>
    <w:rsid w:val="794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458</Words>
  <Characters>2614</Characters>
  <Lines>21</Lines>
  <Paragraphs>6</Paragraphs>
  <TotalTime>1</TotalTime>
  <ScaleCrop>false</ScaleCrop>
  <LinksUpToDate>false</LinksUpToDate>
  <CharactersWithSpaces>3066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2021-07-07T07:46:20Z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F11DFBC062CB42F582BB39890A59ED0A</vt:lpwstr>
  </property>
</Properties>
</file>