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产品总体设计方案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</w:t>
      </w:r>
      <w:r>
        <w:rPr>
          <w:rFonts w:hint="eastAsia"/>
          <w:b/>
          <w:sz w:val="28"/>
          <w:szCs w:val="28"/>
          <w:lang w:val="en-US" w:eastAsia="zh-CN"/>
        </w:rPr>
        <w:t>件</w:t>
      </w:r>
      <w:r>
        <w:rPr>
          <w:rFonts w:hint="eastAsia"/>
          <w:b/>
          <w:sz w:val="28"/>
          <w:szCs w:val="28"/>
        </w:rPr>
        <w:t>编号：</w:t>
      </w:r>
      <w:r>
        <w:rPr>
          <w:rFonts w:hint="eastAsia"/>
          <w:b/>
          <w:sz w:val="28"/>
          <w:szCs w:val="28"/>
          <w:u w:val="single"/>
        </w:rPr>
        <w:t>　</w:t>
      </w:r>
      <w:bookmarkStart w:id="11" w:name="_GoBack"/>
      <w:bookmarkEnd w:id="11"/>
      <w:r>
        <w:rPr>
          <w:rFonts w:hint="eastAsia"/>
          <w:b/>
          <w:sz w:val="28"/>
          <w:szCs w:val="28"/>
          <w:u w:val="single"/>
        </w:rPr>
        <w:t>　QR-RD-01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>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  　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　　 　 　  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 xml:space="preserve">　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>　</w:t>
      </w:r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      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 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 xml:space="preserve">　　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  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           　　  　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"_Toc423681420" </w:instrText>
      </w:r>
      <w:r>
        <w:fldChar w:fldCharType="separate"/>
      </w:r>
      <w:r>
        <w:rPr>
          <w:rStyle w:val="14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_Toc423681420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"_Toc423681421" </w:instrText>
      </w:r>
      <w:r>
        <w:fldChar w:fldCharType="separate"/>
      </w:r>
      <w:r>
        <w:rPr>
          <w:rStyle w:val="14"/>
        </w:rPr>
        <w:t>1.1</w:t>
      </w:r>
      <w:r>
        <w:rPr>
          <w:rStyle w:val="14"/>
          <w:rFonts w:hint="eastAsia"/>
        </w:rPr>
        <w:t>、编写目的：</w:t>
      </w:r>
      <w:r>
        <w:tab/>
      </w:r>
      <w:r>
        <w:fldChar w:fldCharType="begin"/>
      </w:r>
      <w:r>
        <w:instrText xml:space="preserve"> PAGEREF _Toc423681421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"_Toc423681422" </w:instrText>
      </w:r>
      <w:r>
        <w:fldChar w:fldCharType="separate"/>
      </w:r>
      <w:r>
        <w:rPr>
          <w:rStyle w:val="14"/>
        </w:rPr>
        <w:t>1.2</w:t>
      </w:r>
      <w:r>
        <w:rPr>
          <w:rStyle w:val="14"/>
          <w:rFonts w:hint="eastAsia"/>
        </w:rPr>
        <w:t>、阅读对象：</w:t>
      </w:r>
      <w:r>
        <w:tab/>
      </w:r>
      <w:r>
        <w:fldChar w:fldCharType="begin"/>
      </w:r>
      <w:r>
        <w:instrText xml:space="preserve"> PAGEREF _Toc423681422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"_Toc423681423" </w:instrText>
      </w:r>
      <w:r>
        <w:fldChar w:fldCharType="separate"/>
      </w:r>
      <w:r>
        <w:rPr>
          <w:rStyle w:val="14"/>
        </w:rPr>
        <w:t>1.3</w:t>
      </w:r>
      <w:r>
        <w:rPr>
          <w:rStyle w:val="14"/>
          <w:rFonts w:hint="eastAsia"/>
        </w:rPr>
        <w:t>、参考资料</w:t>
      </w:r>
      <w:r>
        <w:tab/>
      </w:r>
      <w:r>
        <w:fldChar w:fldCharType="begin"/>
      </w:r>
      <w:r>
        <w:instrText xml:space="preserve"> PAGEREF _Toc423681423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fldChar w:fldCharType="begin"/>
      </w:r>
      <w:r>
        <w:instrText xml:space="preserve"> HYPERLINK \l "_Toc423681424" </w:instrText>
      </w:r>
      <w:r>
        <w:fldChar w:fldCharType="separate"/>
      </w:r>
      <w:r>
        <w:rPr>
          <w:rStyle w:val="14"/>
          <w:rFonts w:hint="eastAsia"/>
        </w:rPr>
        <w:t>二、项目概述</w:t>
      </w:r>
      <w:r>
        <w:tab/>
      </w:r>
      <w:r>
        <w:fldChar w:fldCharType="begin"/>
      </w:r>
      <w:r>
        <w:instrText xml:space="preserve"> PAGEREF _Toc423681424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"_Toc423681425" </w:instrText>
      </w:r>
      <w:r>
        <w:fldChar w:fldCharType="separate"/>
      </w:r>
      <w:r>
        <w:rPr>
          <w:rStyle w:val="14"/>
        </w:rPr>
        <w:t>2.1</w:t>
      </w:r>
      <w:r>
        <w:rPr>
          <w:rStyle w:val="14"/>
          <w:rFonts w:hint="eastAsia"/>
        </w:rPr>
        <w:t>设计目标</w:t>
      </w:r>
      <w:r>
        <w:tab/>
      </w:r>
      <w:r>
        <w:fldChar w:fldCharType="begin"/>
      </w:r>
      <w:r>
        <w:instrText xml:space="preserve"> PAGEREF _Toc423681425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"_Toc423681426" </w:instrText>
      </w:r>
      <w:r>
        <w:fldChar w:fldCharType="separate"/>
      </w:r>
      <w:r>
        <w:rPr>
          <w:rStyle w:val="14"/>
          <w:rFonts w:ascii="楷体" w:hAnsi="楷体" w:eastAsia="楷体"/>
        </w:rPr>
        <w:t>2.2</w:t>
      </w:r>
      <w:r>
        <w:tab/>
      </w:r>
      <w:r>
        <w:fldChar w:fldCharType="begin"/>
      </w:r>
      <w:r>
        <w:instrText xml:space="preserve"> PAGEREF _Toc423681426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fldChar w:fldCharType="begin"/>
      </w:r>
      <w:r>
        <w:instrText xml:space="preserve"> HYPERLINK \l "_Toc423681427" </w:instrText>
      </w:r>
      <w:r>
        <w:fldChar w:fldCharType="separate"/>
      </w:r>
      <w:r>
        <w:rPr>
          <w:rStyle w:val="14"/>
          <w:rFonts w:hint="eastAsia"/>
        </w:rPr>
        <w:t>三、总体设计</w:t>
      </w:r>
      <w:r>
        <w:tab/>
      </w:r>
      <w:r>
        <w:fldChar w:fldCharType="begin"/>
      </w:r>
      <w:r>
        <w:instrText xml:space="preserve"> PAGEREF _Toc423681427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"_Toc423681428" </w:instrText>
      </w:r>
      <w:r>
        <w:fldChar w:fldCharType="separate"/>
      </w:r>
      <w:r>
        <w:rPr>
          <w:rStyle w:val="14"/>
        </w:rPr>
        <w:t>3.1</w:t>
      </w:r>
      <w:r>
        <w:rPr>
          <w:rStyle w:val="14"/>
          <w:rFonts w:hint="eastAsia"/>
        </w:rPr>
        <w:t>总体设计框图</w:t>
      </w:r>
      <w:r>
        <w:tab/>
      </w:r>
      <w:r>
        <w:fldChar w:fldCharType="begin"/>
      </w:r>
      <w:r>
        <w:instrText xml:space="preserve"> PAGEREF _Toc423681428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"_Toc423681429" </w:instrText>
      </w:r>
      <w:r>
        <w:fldChar w:fldCharType="separate"/>
      </w:r>
      <w:r>
        <w:rPr>
          <w:rStyle w:val="14"/>
        </w:rPr>
        <w:t>3.2</w:t>
      </w:r>
      <w:r>
        <w:rPr>
          <w:rStyle w:val="14"/>
          <w:rFonts w:hint="eastAsia"/>
        </w:rPr>
        <w:t>、硬件</w:t>
      </w:r>
      <w:r>
        <w:tab/>
      </w:r>
      <w:r>
        <w:fldChar w:fldCharType="begin"/>
      </w:r>
      <w:r>
        <w:instrText xml:space="preserve"> PAGEREF _Toc423681429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"_Toc423681430" </w:instrText>
      </w:r>
      <w:r>
        <w:fldChar w:fldCharType="separate"/>
      </w:r>
      <w:r>
        <w:rPr>
          <w:rStyle w:val="14"/>
        </w:rPr>
        <w:t>3.3</w:t>
      </w:r>
      <w:r>
        <w:rPr>
          <w:rStyle w:val="14"/>
          <w:rFonts w:hint="eastAsia"/>
        </w:rPr>
        <w:t>、总体结构设计</w:t>
      </w:r>
      <w:r>
        <w:tab/>
      </w:r>
      <w:r>
        <w:fldChar w:fldCharType="begin"/>
      </w:r>
      <w:r>
        <w:instrText xml:space="preserve"> PAGEREF _Toc423681430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  <w:spacing w:line="480" w:lineRule="auto"/>
        <w:ind w:left="480"/>
        <w:rPr>
          <w:sz w:val="21"/>
        </w:rPr>
      </w:pPr>
      <w:r>
        <w:fldChar w:fldCharType="begin"/>
      </w:r>
      <w:r>
        <w:instrText xml:space="preserve"> HYPERLINK \l "_Toc423681431" </w:instrText>
      </w:r>
      <w:r>
        <w:fldChar w:fldCharType="separate"/>
      </w:r>
      <w:r>
        <w:rPr>
          <w:rStyle w:val="14"/>
        </w:rPr>
        <w:t>3.4</w:t>
      </w:r>
      <w:r>
        <w:rPr>
          <w:rStyle w:val="14"/>
          <w:rFonts w:hint="eastAsia"/>
        </w:rPr>
        <w:t>、设计指标</w:t>
      </w:r>
      <w:r>
        <w:tab/>
      </w:r>
      <w:r>
        <w:fldChar w:fldCharType="begin"/>
      </w:r>
      <w:r>
        <w:instrText xml:space="preserve"> PAGEREF _Toc423681431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spacing w:line="480" w:lineRule="auto"/>
        <w:rPr>
          <w:sz w:val="21"/>
        </w:rPr>
      </w:pPr>
      <w:r>
        <w:fldChar w:fldCharType="begin"/>
      </w:r>
      <w:r>
        <w:instrText xml:space="preserve"> HYPERLINK \l "_Toc423681432" </w:instrText>
      </w:r>
      <w:r>
        <w:fldChar w:fldCharType="separate"/>
      </w:r>
      <w:r>
        <w:rPr>
          <w:rStyle w:val="14"/>
          <w:rFonts w:hint="eastAsia"/>
        </w:rPr>
        <w:t>四、符合标准要求</w:t>
      </w:r>
      <w:r>
        <w:tab/>
      </w:r>
      <w:r>
        <w:fldChar w:fldCharType="begin"/>
      </w:r>
      <w:r>
        <w:instrText xml:space="preserve"> PAGEREF _Toc423681432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423681420"/>
      <w:r>
        <w:rPr>
          <w:rFonts w:hint="eastAsia"/>
        </w:rPr>
        <w:t>一、引言</w:t>
      </w:r>
      <w:bookmarkEnd w:id="3"/>
    </w:p>
    <w:p>
      <w:pPr>
        <w:pStyle w:val="3"/>
      </w:pPr>
      <w:bookmarkStart w:id="4" w:name="_Toc423681421"/>
      <w:r>
        <w:rPr>
          <w:rFonts w:hint="eastAsia"/>
        </w:rPr>
        <w:t>1.1、编写目的：</w:t>
      </w:r>
      <w:bookmarkEnd w:id="4"/>
    </w:p>
    <w:p>
      <w:pPr>
        <w:spacing w:before="50" w:after="50" w:line="360" w:lineRule="auto"/>
        <w:ind w:left="480" w:left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本文档主要在《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楷体" w:hAnsi="楷体" w:eastAsia="楷体" w:cs="Arial"/>
        </w:rPr>
        <w:t>产品需求规格书》的基础上确定了产品总体设计方案。作为后续产品详细设计的依据。</w:t>
      </w:r>
    </w:p>
    <w:p>
      <w:pPr>
        <w:pStyle w:val="3"/>
      </w:pPr>
      <w:bookmarkStart w:id="5" w:name="_Toc423681422"/>
      <w:r>
        <w:rPr>
          <w:rFonts w:hint="eastAsia"/>
        </w:rPr>
        <w:t>1.2、阅读对象：</w:t>
      </w:r>
      <w:bookmarkEnd w:id="5"/>
    </w:p>
    <w:p>
      <w:pPr>
        <w:spacing w:before="50" w:after="50" w:line="360" w:lineRule="auto"/>
        <w:ind w:firstLine="480" w:firstLine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本文档的阅读对象主要为项目负责人、产品设计人员、产品测试和维护等相关人员。</w:t>
      </w:r>
    </w:p>
    <w:p>
      <w:pPr>
        <w:pStyle w:val="3"/>
      </w:pPr>
      <w:bookmarkStart w:id="6" w:name="_Toc423681423"/>
      <w:r>
        <w:rPr>
          <w:rFonts w:hint="eastAsia"/>
        </w:rPr>
        <w:t>1.3、参考资料</w:t>
      </w:r>
      <w:bookmarkEnd w:id="6"/>
    </w:p>
    <w:p>
      <w:pPr>
        <w:spacing w:before="50" w:after="50" w:line="360" w:lineRule="auto"/>
        <w:ind w:firstLine="480" w:firstLine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《新产品可行性评估报告》</w:t>
      </w:r>
    </w:p>
    <w:p>
      <w:pPr>
        <w:spacing w:before="50" w:after="50" w:line="360" w:lineRule="auto"/>
        <w:ind w:firstLine="480" w:firstLineChars="200"/>
        <w:rPr>
          <w:rFonts w:ascii="楷体" w:hAnsi="楷体" w:eastAsia="楷体" w:cs="Arial"/>
        </w:rPr>
      </w:pPr>
      <w:r>
        <w:rPr>
          <w:rFonts w:hint="eastAsia" w:ascii="楷体" w:hAnsi="楷体" w:eastAsia="楷体" w:cs="Arial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楷体" w:hAnsi="楷体" w:eastAsia="楷体" w:cs="Arial"/>
        </w:rPr>
        <w:t>产品需求规格书》</w:t>
      </w:r>
    </w:p>
    <w:p>
      <w:pPr>
        <w:pStyle w:val="2"/>
        <w:rPr>
          <w:rFonts w:hint="eastAsia"/>
        </w:rPr>
      </w:pPr>
      <w:bookmarkStart w:id="7" w:name="_Toc423681424"/>
      <w:r>
        <w:rPr>
          <w:rFonts w:hint="eastAsia"/>
        </w:rPr>
        <w:t>二、项目概述</w:t>
      </w:r>
      <w:bookmarkEnd w:id="7"/>
    </w:p>
    <w:p>
      <w:pPr>
        <w:rPr>
          <w:color w:val="FF0000"/>
        </w:rPr>
      </w:pPr>
      <w:r>
        <w:rPr>
          <w:rFonts w:hint="eastAsia"/>
          <w:color w:val="FF0000"/>
        </w:rPr>
        <w:t>简单介绍一下开发项目</w:t>
      </w:r>
    </w:p>
    <w:p>
      <w:pPr>
        <w:pStyle w:val="3"/>
      </w:pPr>
      <w:bookmarkStart w:id="8" w:name="_Toc423681425"/>
      <w:r>
        <w:rPr>
          <w:rFonts w:hint="eastAsia"/>
        </w:rPr>
        <w:t>2.1设计目标</w:t>
      </w:r>
      <w:bookmarkEnd w:id="8"/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产品设计满足《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楷体" w:hAnsi="楷体" w:eastAsia="楷体"/>
        </w:rPr>
        <w:t>产品需求规格书》要求。</w:t>
      </w:r>
    </w:p>
    <w:p>
      <w:pPr>
        <w:pStyle w:val="2"/>
      </w:pPr>
      <w:bookmarkStart w:id="9" w:name="_Toc423681427"/>
      <w:r>
        <w:rPr>
          <w:rFonts w:hint="eastAsia"/>
        </w:rPr>
        <w:t>三、总体设计</w:t>
      </w:r>
      <w:bookmarkEnd w:id="9"/>
    </w:p>
    <w:p>
      <w:pPr>
        <w:pStyle w:val="3"/>
        <w:rPr>
          <w:rFonts w:asciiTheme="minorEastAsia" w:hAnsiTheme="minorEastAsia"/>
        </w:rPr>
      </w:pPr>
    </w:p>
    <w:p>
      <w:pPr>
        <w:pStyle w:val="2"/>
      </w:pPr>
      <w:bookmarkStart w:id="10" w:name="_Toc423681432"/>
      <w:r>
        <w:rPr>
          <w:rFonts w:hint="eastAsia"/>
        </w:rPr>
        <w:t>四、符合标准要求</w:t>
      </w:r>
      <w:bookmarkEnd w:id="10"/>
    </w:p>
    <w:tbl>
      <w:tblPr>
        <w:tblStyle w:val="12"/>
        <w:tblpPr w:leftFromText="180" w:rightFromText="180" w:vertAnchor="text" w:horzAnchor="margin" w:tblpX="358" w:tblpY="75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843"/>
        <w:gridCol w:w="5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版本号</w:t>
            </w:r>
          </w:p>
        </w:tc>
        <w:tc>
          <w:tcPr>
            <w:tcW w:w="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版本</w:t>
            </w:r>
          </w:p>
        </w:tc>
        <w:tc>
          <w:tcPr>
            <w:tcW w:w="567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Style w:val="25"/>
                <w:rFonts w:ascii="宋体" w:hAnsi="宋体" w:cs="Arial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7" w:type="dxa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</w:tbl>
    <w:p>
      <w:pPr>
        <w:spacing w:afterLines="30"/>
        <w:jc w:val="left"/>
        <w:rPr>
          <w:b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7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13204"/>
    <w:rsid w:val="00050FAC"/>
    <w:rsid w:val="00061FE5"/>
    <w:rsid w:val="000837E6"/>
    <w:rsid w:val="000B4979"/>
    <w:rsid w:val="000D6D01"/>
    <w:rsid w:val="00153C23"/>
    <w:rsid w:val="00156F84"/>
    <w:rsid w:val="00165E53"/>
    <w:rsid w:val="00172812"/>
    <w:rsid w:val="0021548C"/>
    <w:rsid w:val="00232702"/>
    <w:rsid w:val="002458A1"/>
    <w:rsid w:val="0025620E"/>
    <w:rsid w:val="002772FA"/>
    <w:rsid w:val="00291F83"/>
    <w:rsid w:val="002B2FA5"/>
    <w:rsid w:val="002E1EB3"/>
    <w:rsid w:val="002E35C0"/>
    <w:rsid w:val="002F068E"/>
    <w:rsid w:val="00345D20"/>
    <w:rsid w:val="003569F4"/>
    <w:rsid w:val="003C26D4"/>
    <w:rsid w:val="003E7785"/>
    <w:rsid w:val="003F29EC"/>
    <w:rsid w:val="0042734E"/>
    <w:rsid w:val="004409A3"/>
    <w:rsid w:val="00453152"/>
    <w:rsid w:val="00474B21"/>
    <w:rsid w:val="004779EC"/>
    <w:rsid w:val="00556041"/>
    <w:rsid w:val="005857E4"/>
    <w:rsid w:val="005C26A6"/>
    <w:rsid w:val="00616502"/>
    <w:rsid w:val="006758D8"/>
    <w:rsid w:val="006A4E26"/>
    <w:rsid w:val="006C72C1"/>
    <w:rsid w:val="006E7564"/>
    <w:rsid w:val="007378C7"/>
    <w:rsid w:val="0075389F"/>
    <w:rsid w:val="00753C85"/>
    <w:rsid w:val="00753FBC"/>
    <w:rsid w:val="00770502"/>
    <w:rsid w:val="007E3C8F"/>
    <w:rsid w:val="007E4F76"/>
    <w:rsid w:val="00826EBD"/>
    <w:rsid w:val="00897531"/>
    <w:rsid w:val="008A3256"/>
    <w:rsid w:val="008E399E"/>
    <w:rsid w:val="008F2716"/>
    <w:rsid w:val="009562B9"/>
    <w:rsid w:val="0096006C"/>
    <w:rsid w:val="009759DC"/>
    <w:rsid w:val="00996672"/>
    <w:rsid w:val="009C1B8B"/>
    <w:rsid w:val="009E0AFB"/>
    <w:rsid w:val="009E53A0"/>
    <w:rsid w:val="00A2251F"/>
    <w:rsid w:val="00A70B3E"/>
    <w:rsid w:val="00A716B6"/>
    <w:rsid w:val="00A91948"/>
    <w:rsid w:val="00B4232A"/>
    <w:rsid w:val="00B8292B"/>
    <w:rsid w:val="00BB6297"/>
    <w:rsid w:val="00C24F53"/>
    <w:rsid w:val="00C45FC0"/>
    <w:rsid w:val="00C505BE"/>
    <w:rsid w:val="00CB2D48"/>
    <w:rsid w:val="00CD6A36"/>
    <w:rsid w:val="00D731E2"/>
    <w:rsid w:val="00D75EC7"/>
    <w:rsid w:val="00D86967"/>
    <w:rsid w:val="00E0264F"/>
    <w:rsid w:val="00E06767"/>
    <w:rsid w:val="00EF7AEB"/>
    <w:rsid w:val="00F2095D"/>
    <w:rsid w:val="00F2197C"/>
    <w:rsid w:val="00F35BCC"/>
    <w:rsid w:val="00F469FA"/>
    <w:rsid w:val="00F83EDE"/>
    <w:rsid w:val="00F8713D"/>
    <w:rsid w:val="00F9099B"/>
    <w:rsid w:val="00FA2C81"/>
    <w:rsid w:val="00FA7BC3"/>
    <w:rsid w:val="00FE71A7"/>
    <w:rsid w:val="00FF0CD7"/>
    <w:rsid w:val="43C7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uiPriority w:val="99"/>
    <w:pPr>
      <w:jc w:val="left"/>
    </w:pPr>
  </w:style>
  <w:style w:type="paragraph" w:styleId="5">
    <w:name w:val="Plain Text"/>
    <w:basedOn w:val="1"/>
    <w:link w:val="24"/>
    <w:qFormat/>
    <w:uiPriority w:val="0"/>
    <w:rPr>
      <w:rFonts w:ascii="宋体" w:hAnsi="Courier New" w:eastAsia="宋体" w:cs="Times New Roman"/>
      <w:sz w:val="21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8"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批注文字 Char"/>
    <w:basedOn w:val="13"/>
    <w:link w:val="4"/>
    <w:semiHidden/>
    <w:uiPriority w:val="99"/>
    <w:rPr>
      <w:sz w:val="24"/>
    </w:rPr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3"/>
    <w:link w:val="6"/>
    <w:semiHidden/>
    <w:uiPriority w:val="99"/>
    <w:rPr>
      <w:sz w:val="18"/>
      <w:szCs w:val="18"/>
    </w:rPr>
  </w:style>
  <w:style w:type="character" w:customStyle="1" w:styleId="24">
    <w:name w:val="纯文本 Char"/>
    <w:basedOn w:val="13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5">
    <w:name w:val="short_text1"/>
    <w:qFormat/>
    <w:uiPriority w:val="0"/>
    <w:rPr>
      <w:sz w:val="29"/>
      <w:szCs w:val="29"/>
    </w:rPr>
  </w:style>
  <w:style w:type="character" w:customStyle="1" w:styleId="26">
    <w:name w:val="tpc_content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DC5EEC-422F-4633-9992-ADD83FC73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327</Words>
  <Characters>364</Characters>
  <Lines>10</Lines>
  <Paragraphs>2</Paragraphs>
  <TotalTime>0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2023-08-09T03:03:10Z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69DFD43CC7944EF4A7864D54693A2E92_12</vt:lpwstr>
  </property>
</Properties>
</file>