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医疗器械召回计划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 w:ascii="宋体" w:hAnsi="宋体"/>
          <w:szCs w:val="21"/>
        </w:rPr>
        <w:t>QR-QC</w:t>
      </w:r>
      <w:r>
        <w:rPr>
          <w:rFonts w:ascii="宋体" w:hAnsi="宋体"/>
          <w:szCs w:val="21"/>
        </w:rPr>
        <w:t>-0</w:t>
      </w:r>
      <w:r>
        <w:rPr>
          <w:rFonts w:hint="eastAsia" w:ascii="宋体" w:hAnsi="宋体"/>
          <w:szCs w:val="21"/>
        </w:rPr>
        <w:t>41</w:t>
      </w:r>
      <w:r>
        <w:rPr>
          <w:rFonts w:hint="eastAsia" w:ascii="宋体" w:hAnsi="宋体"/>
          <w:szCs w:val="21"/>
          <w:lang w:val="en-US" w:eastAsia="zh-CN"/>
        </w:rPr>
        <w:t xml:space="preserve">  版本：</w:t>
      </w:r>
      <w:r>
        <w:rPr>
          <w:rFonts w:hint="eastAsia"/>
          <w:lang w:val="en-US" w:eastAsia="zh-CN"/>
        </w:rPr>
        <w:t xml:space="preserve">  NO.: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312"/>
        <w:gridCol w:w="5"/>
        <w:gridCol w:w="1419"/>
        <w:gridCol w:w="2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召回级别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召回原因简述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召回计划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医疗器械生产销售情况及拟召回的数量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leftChars="0" w:right="105" w:rightChars="50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召回措施的具体内容，包括实施的组织、范围和时限等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right="105" w:rightChars="50"/>
              <w:jc w:val="both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召回信息的公布途径与范围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right="105" w:rightChars="50"/>
              <w:jc w:val="both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召回的预期效果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right="105" w:rightChars="50"/>
              <w:jc w:val="both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420" w:leftChars="0" w:right="105" w:rightChars="50" w:hanging="420" w:firstLineChars="0"/>
              <w:rPr>
                <w:rFonts w:hint="eastAsia" w:ascii="微软雅黑" w:hAnsi="微软雅黑" w:cs="微软雅黑" w:eastAsia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医疗器械召回后的处理措施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：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993"/>
              </w:tabs>
              <w:spacing w:line="360" w:lineRule="auto"/>
              <w:ind w:right="105" w:rightChars="50"/>
              <w:jc w:val="both"/>
              <w:rPr>
                <w:rFonts w:hint="eastAsia" w:ascii="微软雅黑" w:hAnsi="微软雅黑" w:cs="微软雅黑" w:eastAsia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p>
      <w:pPr>
        <w:wordWrap/>
        <w:jc w:val="right"/>
        <w:rPr>
          <w:rFonts w:hint="eastAsia"/>
          <w:lang w:val="en-US" w:eastAsia="zh-CN"/>
        </w:rPr>
      </w:pPr>
    </w:p>
    <w:p>
      <w:pPr>
        <w:wordWrap/>
        <w:jc w:val="left"/>
        <w:rPr>
          <w:rFonts w:hint="default"/>
          <w:color w:val="FF0000"/>
          <w:lang w:val="en-US" w:eastAsia="zh-CN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</w:t>
    </w:r>
    <w:r>
      <w:rPr>
        <w:rFonts w:hint="eastAsia"/>
      </w:rPr>
      <w:t xml:space="preserve">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77EF4"/>
    <w:multiLevelType w:val="singleLevel"/>
    <w:tmpl w:val="49277EF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6461194A"/>
    <w:rsid w:val="15A61EBF"/>
    <w:rsid w:val="1DA12F21"/>
    <w:rsid w:val="1E0144E0"/>
    <w:rsid w:val="202871B6"/>
    <w:rsid w:val="236D5AC7"/>
    <w:rsid w:val="3D5373A8"/>
    <w:rsid w:val="5E184F7C"/>
    <w:rsid w:val="60231086"/>
    <w:rsid w:val="6461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237</Characters>
  <Lines>0</Lines>
  <Paragraphs>0</Paragraphs>
  <TotalTime>0</TotalTime>
  <ScaleCrop>false</ScaleCrop>
  <LinksUpToDate>false</LinksUpToDate>
  <CharactersWithSpaces>322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伊人</cp:lastModifiedBy>
  <dcterms:modified xsi:type="dcterms:W3CDTF">2023-10-07T07:36:42Z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84FBE4EB5F094C57B2FE805821C4F273</vt:lpwstr>
  </property>
</Properties>
</file>