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numPr>
          <w:ilvl w:val="0"/>
          <w:numId w:val="1"/>
        </w:numPr>
        <w:spacing w:beforeLines="50" w:afterLines="50" w:line="360" w:lineRule="auto"/>
        <w:ind w:firstLineChars="0"/>
        <w:rPr>
          <w:rFonts w:asciiTheme="minorEastAsia" w:hAnsiTheme="minorEastAsia"/>
          <w:szCs w:val="21"/>
        </w:rPr>
      </w:pPr>
      <w:bookmarkStart w:id="0" w:name="OLE_LINK6"/>
      <w:bookmarkStart w:id="1" w:name="OLE_LINK5"/>
      <w:r>
        <w:rPr>
          <w:rFonts w:hint="eastAsia" w:asciiTheme="minorEastAsia" w:hAnsiTheme="minorEastAsia"/>
          <w:szCs w:val="21"/>
        </w:rPr>
        <w:t>审核目的：</w:t>
      </w:r>
    </w:p>
    <w:bookmarkEnd w:id="0"/>
    <w:bookmarkEnd w:id="1"/>
    <w:p>
      <w:pPr>
        <w:pStyle w:val="9"/>
        <w:numPr>
          <w:ilvl w:val="0"/>
          <w:numId w:val="2"/>
        </w:numPr>
        <w:spacing w:beforeLines="50" w:afterLines="50" w:line="360" w:lineRule="auto"/>
        <w:ind w:left="851" w:hanging="425" w:firstLineChars="0"/>
        <w:rPr>
          <w:rFonts w:asciiTheme="minorEastAsia" w:hAnsiTheme="minorEastAsia"/>
          <w:szCs w:val="21"/>
        </w:rPr>
      </w:pPr>
      <w:bookmarkStart w:id="2" w:name="OLE_LINK7"/>
      <w:bookmarkStart w:id="3" w:name="OLE_LINK8"/>
      <w:r>
        <w:rPr>
          <w:rFonts w:hint="eastAsia" w:asciiTheme="minorEastAsia" w:hAnsiTheme="minorEastAsia"/>
          <w:szCs w:val="21"/>
        </w:rPr>
        <w:t>验证公司建立的质量管理体系是否符合标准和法律法规的要求，确保体系的符合性和有效性。</w:t>
      </w:r>
    </w:p>
    <w:p>
      <w:pPr>
        <w:pStyle w:val="9"/>
        <w:numPr>
          <w:ilvl w:val="0"/>
          <w:numId w:val="2"/>
        </w:numPr>
        <w:spacing w:beforeLines="50" w:afterLines="50" w:line="360" w:lineRule="auto"/>
        <w:ind w:left="851" w:hanging="425"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判定公司建立的质量管理体系是否得到了充分的实施与保持。</w:t>
      </w:r>
    </w:p>
    <w:bookmarkEnd w:id="2"/>
    <w:bookmarkEnd w:id="3"/>
    <w:p>
      <w:pPr>
        <w:pStyle w:val="9"/>
        <w:numPr>
          <w:ilvl w:val="0"/>
          <w:numId w:val="1"/>
        </w:numPr>
        <w:spacing w:beforeLines="50" w:afterLines="50" w:line="360" w:lineRule="auto"/>
        <w:ind w:firstLineChars="0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szCs w:val="21"/>
        </w:rPr>
        <w:t>审核范围：</w:t>
      </w:r>
      <w:bookmarkStart w:id="4" w:name="OLE_LINK9"/>
      <w:bookmarkStart w:id="5" w:name="OLE_LINK10"/>
      <w:r>
        <w:rPr>
          <w:rFonts w:hint="eastAsia" w:asciiTheme="minorEastAsia" w:hAnsiTheme="minorEastAsia"/>
          <w:szCs w:val="21"/>
        </w:rPr>
        <w:t>涉及本公司建立的质量管理体的全部要素和所有相关部门</w:t>
      </w:r>
      <w:bookmarkEnd w:id="4"/>
      <w:bookmarkEnd w:id="5"/>
      <w:r>
        <w:rPr>
          <w:rFonts w:hint="eastAsia" w:asciiTheme="minorEastAsia" w:hAnsiTheme="minorEastAsia"/>
          <w:szCs w:val="21"/>
        </w:rPr>
        <w:t>。</w:t>
      </w:r>
    </w:p>
    <w:p>
      <w:pPr>
        <w:pStyle w:val="9"/>
        <w:numPr>
          <w:ilvl w:val="0"/>
          <w:numId w:val="1"/>
        </w:numPr>
        <w:spacing w:beforeLines="50" w:afterLines="50"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审核性质：</w:t>
      </w:r>
      <w:r>
        <w:rPr>
          <w:rFonts w:hint="eastAsia" w:ascii="Calibri" w:hAnsi="宋体" w:eastAsia="宋体" w:cs="Times New Roman"/>
          <w:szCs w:val="24"/>
        </w:rPr>
        <w:t>定期内审，体系考核前的内部审核</w:t>
      </w:r>
      <w:r>
        <w:rPr>
          <w:rFonts w:hint="eastAsia" w:hAnsi="宋体"/>
          <w:szCs w:val="24"/>
        </w:rPr>
        <w:t>。</w:t>
      </w:r>
    </w:p>
    <w:p>
      <w:pPr>
        <w:pStyle w:val="9"/>
        <w:numPr>
          <w:ilvl w:val="0"/>
          <w:numId w:val="1"/>
        </w:numPr>
        <w:spacing w:beforeLines="50" w:afterLines="50" w:line="360" w:lineRule="auto"/>
        <w:ind w:firstLineChars="0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szCs w:val="21"/>
        </w:rPr>
        <w:t>审核依据：</w:t>
      </w:r>
    </w:p>
    <w:p>
      <w:pPr>
        <w:pStyle w:val="9"/>
        <w:numPr>
          <w:ilvl w:val="0"/>
          <w:numId w:val="3"/>
        </w:numPr>
        <w:spacing w:beforeLines="50" w:afterLines="50" w:line="360" w:lineRule="auto"/>
        <w:ind w:firstLineChars="0"/>
        <w:rPr>
          <w:rFonts w:hint="eastAsia"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szCs w:val="21"/>
        </w:rPr>
        <w:t>ISO13485:2003《医疗器械　质量管理体系　用于法规的要求》；</w:t>
      </w:r>
    </w:p>
    <w:p>
      <w:pPr>
        <w:pStyle w:val="9"/>
        <w:numPr>
          <w:ilvl w:val="0"/>
          <w:numId w:val="3"/>
        </w:numPr>
        <w:spacing w:beforeLines="50" w:afterLines="50" w:line="360" w:lineRule="auto"/>
        <w:ind w:firstLineChars="0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szCs w:val="21"/>
        </w:rPr>
        <w:t>《医疗器械生产质量管理规范》；</w:t>
      </w:r>
    </w:p>
    <w:p>
      <w:pPr>
        <w:pStyle w:val="9"/>
        <w:numPr>
          <w:ilvl w:val="0"/>
          <w:numId w:val="3"/>
        </w:numPr>
        <w:spacing w:beforeLines="50" w:afterLines="50" w:line="360" w:lineRule="auto"/>
        <w:ind w:firstLineChars="0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szCs w:val="21"/>
        </w:rPr>
        <w:t>公司质量管理体系文件。</w:t>
      </w:r>
    </w:p>
    <w:p>
      <w:pPr>
        <w:pStyle w:val="9"/>
        <w:numPr>
          <w:ilvl w:val="0"/>
          <w:numId w:val="1"/>
        </w:numPr>
        <w:spacing w:beforeLines="50" w:afterLines="50"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审核人员：审核组长：</w:t>
      </w:r>
      <w:bookmarkStart w:id="6" w:name="OLE_LINK27"/>
      <w:r>
        <w:rPr>
          <w:rFonts w:hint="eastAsia" w:asciiTheme="minorEastAsia" w:hAnsiTheme="minorEastAsia"/>
          <w:szCs w:val="21"/>
        </w:rPr>
        <w:t>xxx</w:t>
      </w:r>
      <w:bookmarkEnd w:id="6"/>
      <w:r>
        <w:rPr>
          <w:rFonts w:hint="eastAsia" w:asciiTheme="minorEastAsia" w:hAnsiTheme="minorEastAsia"/>
          <w:szCs w:val="21"/>
        </w:rPr>
        <w:t xml:space="preserve">       审核成员：　xxx      xxx</w:t>
      </w:r>
    </w:p>
    <w:p>
      <w:pPr>
        <w:pStyle w:val="9"/>
        <w:numPr>
          <w:ilvl w:val="0"/>
          <w:numId w:val="1"/>
        </w:numPr>
        <w:spacing w:beforeLines="50" w:afterLines="50"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审核日期：　　年　月　日　 ～　   年　月　日</w:t>
      </w:r>
    </w:p>
    <w:p>
      <w:pPr>
        <w:pStyle w:val="9"/>
        <w:numPr>
          <w:ilvl w:val="0"/>
          <w:numId w:val="1"/>
        </w:numPr>
        <w:spacing w:beforeLines="50" w:afterLines="50"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被审核部门及受审核代表</w:t>
      </w:r>
    </w:p>
    <w:tbl>
      <w:tblPr>
        <w:tblStyle w:val="5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8"/>
        <w:gridCol w:w="2339"/>
        <w:gridCol w:w="2339"/>
        <w:gridCol w:w="233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3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受审部门</w:t>
            </w:r>
          </w:p>
        </w:tc>
        <w:tc>
          <w:tcPr>
            <w:tcW w:w="233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受审核代表</w:t>
            </w:r>
          </w:p>
        </w:tc>
        <w:tc>
          <w:tcPr>
            <w:tcW w:w="233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审核时间</w:t>
            </w:r>
          </w:p>
        </w:tc>
        <w:tc>
          <w:tcPr>
            <w:tcW w:w="233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审核员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3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3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3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3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3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3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3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3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3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3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3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3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3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3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3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3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3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3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3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3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3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3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3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3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pStyle w:val="9"/>
        <w:numPr>
          <w:ilvl w:val="0"/>
          <w:numId w:val="1"/>
        </w:numPr>
        <w:spacing w:beforeLines="50" w:afterLines="50"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审核情况综述</w:t>
      </w:r>
    </w:p>
    <w:p>
      <w:pPr>
        <w:pStyle w:val="9"/>
        <w:spacing w:beforeLines="50" w:afterLines="50" w:line="360" w:lineRule="auto"/>
        <w:ind w:left="420" w:firstLine="0" w:firstLineChars="0"/>
        <w:rPr>
          <w:rFonts w:asciiTheme="minorEastAsia" w:hAnsiTheme="minorEastAsia"/>
          <w:szCs w:val="21"/>
        </w:rPr>
      </w:pPr>
    </w:p>
    <w:p>
      <w:pPr>
        <w:pStyle w:val="9"/>
        <w:spacing w:beforeLines="50" w:afterLines="50" w:line="360" w:lineRule="auto"/>
        <w:ind w:left="420" w:firstLine="0" w:firstLineChars="0"/>
        <w:rPr>
          <w:rFonts w:asciiTheme="minorEastAsia" w:hAnsiTheme="minorEastAsia"/>
          <w:szCs w:val="21"/>
        </w:rPr>
      </w:pPr>
    </w:p>
    <w:p>
      <w:pPr>
        <w:pStyle w:val="9"/>
        <w:spacing w:beforeLines="50" w:afterLines="50" w:line="360" w:lineRule="auto"/>
        <w:ind w:left="420" w:firstLine="0" w:firstLineChars="0"/>
        <w:rPr>
          <w:rFonts w:asciiTheme="minorEastAsia" w:hAnsiTheme="minorEastAsia"/>
          <w:szCs w:val="21"/>
        </w:rPr>
      </w:pPr>
    </w:p>
    <w:p>
      <w:pPr>
        <w:pStyle w:val="9"/>
        <w:numPr>
          <w:ilvl w:val="0"/>
          <w:numId w:val="1"/>
        </w:numPr>
        <w:spacing w:beforeLines="50" w:afterLines="50"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审核缺点项分布（可附页）</w:t>
      </w:r>
    </w:p>
    <w:p>
      <w:pPr>
        <w:pStyle w:val="9"/>
        <w:spacing w:beforeLines="50" w:afterLines="50" w:line="360" w:lineRule="auto"/>
        <w:ind w:left="420" w:firstLine="0"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见《内审不合格项分布表》</w:t>
      </w:r>
    </w:p>
    <w:p>
      <w:pPr>
        <w:pStyle w:val="9"/>
        <w:numPr>
          <w:ilvl w:val="0"/>
          <w:numId w:val="1"/>
        </w:numPr>
        <w:spacing w:beforeLines="50" w:afterLines="50"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质量管理体系评价</w:t>
      </w:r>
    </w:p>
    <w:p>
      <w:pPr>
        <w:pStyle w:val="9"/>
        <w:spacing w:beforeLines="50" w:afterLines="50" w:line="360" w:lineRule="auto"/>
        <w:ind w:left="420" w:firstLine="0" w:firstLineChars="0"/>
        <w:rPr>
          <w:rFonts w:asciiTheme="minorEastAsia" w:hAnsiTheme="minorEastAsia"/>
          <w:szCs w:val="21"/>
        </w:rPr>
      </w:pPr>
    </w:p>
    <w:p>
      <w:pPr>
        <w:pStyle w:val="9"/>
        <w:numPr>
          <w:ilvl w:val="0"/>
          <w:numId w:val="1"/>
        </w:numPr>
        <w:spacing w:beforeLines="50" w:afterLines="50"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审核结论</w:t>
      </w:r>
    </w:p>
    <w:p>
      <w:pPr>
        <w:pStyle w:val="9"/>
        <w:spacing w:beforeLines="50" w:afterLines="50" w:line="360" w:lineRule="auto"/>
        <w:ind w:left="420" w:firstLine="0" w:firstLineChars="0"/>
        <w:rPr>
          <w:rFonts w:asciiTheme="minorEastAsia" w:hAnsiTheme="minorEastAsia"/>
          <w:szCs w:val="21"/>
        </w:rPr>
      </w:pPr>
    </w:p>
    <w:p>
      <w:pPr>
        <w:pStyle w:val="9"/>
        <w:numPr>
          <w:ilvl w:val="0"/>
          <w:numId w:val="1"/>
        </w:numPr>
        <w:spacing w:beforeLines="50" w:afterLines="50"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纠正措施情况（不合格报告号及完成时间）</w:t>
      </w:r>
    </w:p>
    <w:p>
      <w:pPr>
        <w:pStyle w:val="9"/>
        <w:spacing w:beforeLines="50" w:afterLines="50" w:line="360" w:lineRule="auto"/>
        <w:ind w:left="420" w:firstLine="0" w:firstLineChars="0"/>
        <w:rPr>
          <w:rFonts w:asciiTheme="minorEastAsia" w:hAnsiTheme="minorEastAsia"/>
          <w:szCs w:val="21"/>
        </w:rPr>
      </w:pPr>
    </w:p>
    <w:p>
      <w:pPr>
        <w:pStyle w:val="9"/>
        <w:numPr>
          <w:ilvl w:val="0"/>
          <w:numId w:val="1"/>
        </w:numPr>
        <w:spacing w:beforeLines="50" w:afterLines="50"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内审总结报告分发范围</w:t>
      </w:r>
    </w:p>
    <w:p>
      <w:pPr>
        <w:pStyle w:val="9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　□总经理；□管理者代表；□生产部；□质量部；□研发部；□业务部；□采购部；□行政部。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ind w:firstLine="840" w:firstLineChars="400"/>
        <w:jc w:val="left"/>
        <w:rPr>
          <w:rFonts w:ascii="黑体" w:eastAsia="黑体"/>
          <w:u w:val="single"/>
          <w:lang w:val="zh-CN"/>
        </w:rPr>
      </w:pPr>
      <w:r>
        <w:rPr>
          <w:rFonts w:hint="eastAsia" w:ascii="黑体" w:eastAsia="黑体"/>
          <w:lang w:val="zh-CN"/>
        </w:rPr>
        <w:t>编制：</w:t>
      </w:r>
      <w:r>
        <w:rPr>
          <w:rFonts w:hint="eastAsia" w:ascii="黑体" w:eastAsia="黑体"/>
          <w:u w:val="single"/>
          <w:lang w:val="zh-CN"/>
        </w:rPr>
        <w:t>　　　　　　　　</w:t>
      </w:r>
      <w:r>
        <w:rPr>
          <w:rFonts w:hint="eastAsia" w:ascii="黑体" w:eastAsia="黑体"/>
          <w:lang w:val="zh-CN"/>
        </w:rPr>
        <w:t>　　　审核：</w:t>
      </w:r>
      <w:r>
        <w:rPr>
          <w:rFonts w:hint="eastAsia" w:ascii="黑体" w:eastAsia="黑体"/>
          <w:u w:val="single"/>
          <w:lang w:val="zh-CN"/>
        </w:rPr>
        <w:t>　　　　　　　　</w:t>
      </w:r>
      <w:r>
        <w:rPr>
          <w:rFonts w:hint="eastAsia" w:ascii="黑体" w:eastAsia="黑体"/>
          <w:lang w:val="zh-CN"/>
        </w:rPr>
        <w:t>　　　　批准：</w:t>
      </w:r>
      <w:r>
        <w:rPr>
          <w:rFonts w:hint="eastAsia" w:ascii="黑体" w:eastAsia="黑体"/>
          <w:u w:val="single"/>
          <w:lang w:val="zh-CN"/>
        </w:rPr>
        <w:t>　　　　　　　　</w:t>
      </w:r>
    </w:p>
    <w:p>
      <w:pPr>
        <w:rPr>
          <w:sz w:val="28"/>
          <w:szCs w:val="28"/>
        </w:rPr>
      </w:pPr>
    </w:p>
    <w:p>
      <w:pPr>
        <w:jc w:val="left"/>
        <w:rPr>
          <w:rFonts w:ascii="黑体" w:eastAsia="黑体"/>
          <w:color w:val="FF0000"/>
          <w:szCs w:val="21"/>
        </w:rPr>
      </w:pPr>
      <w:r>
        <w:rPr>
          <w:rFonts w:ascii="宋体" w:hAnsi="宋体" w:eastAsia="宋体" w:cs="宋体"/>
          <w:color w:val="FF0000"/>
          <w:sz w:val="24"/>
          <w:szCs w:val="24"/>
        </w:rPr>
        <w:t>免责声明：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该文件仅为相关流程记录表单的样式，内容仅根据当前法规相关流程进行编写，仅供参考使用。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企业直接采用不代表合规，请根据企业补充、细化和调整后的相关流程进行调整后使用，确保最终产生的体系运行记录能够证明质量管理体系的合规性、有效性。</w:t>
      </w:r>
    </w:p>
    <w:p>
      <w:pPr>
        <w:rPr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993" w:left="1080" w:header="851" w:footer="69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黑体" w:eastAsia="黑体"/>
        <w:u w:val="single"/>
        <w:lang w:val="zh-CN"/>
      </w:rPr>
    </w:pPr>
    <w:r>
      <w:rPr>
        <w:sz w:val="18"/>
      </w:rPr>
      <w:pict>
        <v:shape id="文本框 3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/>
      </w:rPr>
      <w:t xml:space="preserve">专业带去价值，服务赢来美誉!     </w:t>
    </w:r>
    <w:r>
      <w:rPr>
        <w:rFonts w:hint="eastAsia"/>
        <w:lang w:val="en-US" w:eastAsia="zh-CN"/>
      </w:rPr>
      <w:t xml:space="preserve">               </w:t>
    </w:r>
    <w:r>
      <w:rPr>
        <w:rFonts w:hint="eastAsia"/>
      </w:rPr>
      <w:t xml:space="preserve">              </w:t>
    </w:r>
    <w:r>
      <w:rPr>
        <w:rFonts w:hint="eastAsia"/>
        <w:lang w:val="en-US" w:eastAsia="zh-CN"/>
      </w:rPr>
      <w:t xml:space="preserve">               </w:t>
    </w:r>
    <w:r>
      <w:rPr>
        <w:rFonts w:hint="eastAsia"/>
      </w:rPr>
      <w:t xml:space="preserve">  模板仅供参考，请以法规要求为准。</w:t>
    </w:r>
    <w:bookmarkStart w:id="7" w:name="_GoBack"/>
    <w:bookmarkEnd w:id="7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suppressLineNumbers w:val="0"/>
      <w:jc w:val="left"/>
    </w:pPr>
    <w:r>
      <w:rPr>
        <w:rFonts w:ascii="宋体" w:hAnsi="宋体" w:eastAsia="宋体" w:cs="宋体"/>
        <w:kern w:val="0"/>
        <w:sz w:val="24"/>
        <w:szCs w:val="24"/>
        <w:lang w:val="en-US" w:eastAsia="zh-CN" w:bidi="ar"/>
      </w:rPr>
      <w:drawing>
        <wp:inline distT="0" distB="0" distL="114300" distR="114300">
          <wp:extent cx="742950" cy="571500"/>
          <wp:effectExtent l="0" t="0" r="0" b="0"/>
          <wp:docPr id="2" name="图片 2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2950" cy="5715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cs="宋体"/>
        <w:kern w:val="0"/>
        <w:sz w:val="24"/>
        <w:szCs w:val="24"/>
        <w:lang w:val="en-US" w:eastAsia="zh-CN" w:bidi="ar"/>
      </w:rPr>
      <w:t xml:space="preserve"> </w:t>
    </w:r>
    <w:r>
      <w:rPr>
        <w:rFonts w:hint="eastAsia"/>
      </w:rPr>
      <w:t xml:space="preserve">医械企业一站式知识平台！     </w:t>
    </w:r>
    <w:r>
      <w:rPr>
        <w:rFonts w:hint="eastAsia"/>
        <w:lang w:val="en-US" w:eastAsia="zh-CN"/>
      </w:rPr>
      <w:t xml:space="preserve">     </w:t>
    </w:r>
    <w:r>
      <w:rPr>
        <w:rFonts w:hint="eastAsia"/>
      </w:rPr>
      <w:t xml:space="preserve">                     联系龙德获取更多知识!</w:t>
    </w:r>
  </w:p>
  <w:p>
    <w:pPr>
      <w:pStyle w:val="3"/>
      <w:rPr>
        <w:rFonts w:ascii="黑体" w:eastAsia="黑体"/>
        <w:b/>
        <w:sz w:val="32"/>
        <w:szCs w:val="32"/>
      </w:rPr>
    </w:pPr>
    <w:r>
      <w:rPr>
        <w:rFonts w:hint="eastAsia" w:ascii="黑体" w:eastAsia="黑体"/>
        <w:b/>
        <w:sz w:val="32"/>
        <w:szCs w:val="32"/>
      </w:rPr>
      <w:t>内审总结报告</w:t>
    </w:r>
  </w:p>
  <w:p>
    <w:pPr>
      <w:pStyle w:val="3"/>
      <w:rPr>
        <w:rFonts w:ascii="黑体" w:eastAsia="黑体"/>
        <w:b/>
      </w:rPr>
    </w:pPr>
  </w:p>
  <w:p>
    <w:pPr>
      <w:pStyle w:val="3"/>
      <w:jc w:val="left"/>
      <w:rPr>
        <w:sz w:val="20"/>
        <w:szCs w:val="20"/>
      </w:rPr>
    </w:pPr>
    <w:r>
      <w:rPr>
        <w:rFonts w:hint="eastAsia"/>
        <w:sz w:val="20"/>
        <w:szCs w:val="20"/>
      </w:rPr>
      <w:t xml:space="preserve">                                                     文件编号：</w:t>
    </w:r>
    <w:r>
      <w:rPr>
        <w:rFonts w:hint="eastAsia" w:hAnsi="宋体" w:cs="Arial"/>
        <w:color w:val="auto"/>
        <w:kern w:val="0"/>
        <w:sz w:val="20"/>
        <w:szCs w:val="20"/>
        <w:highlight w:val="none"/>
      </w:rPr>
      <w:t>QR-QC</w:t>
    </w:r>
    <w:r>
      <w:rPr>
        <w:rFonts w:hAnsi="宋体" w:cs="Arial"/>
        <w:color w:val="auto"/>
        <w:sz w:val="20"/>
        <w:szCs w:val="20"/>
        <w:highlight w:val="none"/>
      </w:rPr>
      <w:t>-0</w:t>
    </w:r>
    <w:r>
      <w:rPr>
        <w:rFonts w:hint="eastAsia" w:hAnsi="宋体" w:cs="Arial"/>
        <w:color w:val="auto"/>
        <w:sz w:val="20"/>
        <w:szCs w:val="20"/>
        <w:highlight w:val="none"/>
      </w:rPr>
      <w:t>26</w:t>
    </w:r>
    <w:r>
      <w:rPr>
        <w:rFonts w:hint="eastAsia"/>
        <w:sz w:val="20"/>
        <w:szCs w:val="20"/>
      </w:rPr>
      <w:t xml:space="preserve">  版本：       NO.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205C6B"/>
    <w:multiLevelType w:val="multilevel"/>
    <w:tmpl w:val="29205C6B"/>
    <w:lvl w:ilvl="0" w:tentative="0">
      <w:start w:val="1"/>
      <w:numFmt w:val="decimal"/>
      <w:lvlText w:val="%1."/>
      <w:lvlJc w:val="left"/>
      <w:pPr>
        <w:ind w:left="840" w:hanging="420"/>
      </w:pPr>
      <w:rPr>
        <w:rFonts w:hint="eastAsia" w:cs="Arial" w:asciiTheme="minorEastAsia" w:hAnsiTheme="minorEastAsia" w:eastAsiaTheme="minorEastAsia"/>
        <w:b w:val="0"/>
        <w:sz w:val="21"/>
        <w:szCs w:val="21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971035D"/>
    <w:multiLevelType w:val="multilevel"/>
    <w:tmpl w:val="2971035D"/>
    <w:lvl w:ilvl="0" w:tentative="0">
      <w:start w:val="1"/>
      <w:numFmt w:val="decimal"/>
      <w:lvlText w:val="%1."/>
      <w:lvlJc w:val="left"/>
      <w:pPr>
        <w:ind w:left="1260" w:hanging="420"/>
      </w:pPr>
      <w:rPr>
        <w:rFonts w:hint="eastAsia" w:cs="Arial" w:asciiTheme="minorEastAsia" w:hAnsiTheme="minorEastAsia" w:eastAsiaTheme="minorEastAsia"/>
        <w:b w:val="0"/>
        <w:sz w:val="21"/>
        <w:szCs w:val="21"/>
      </w:r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2">
    <w:nsid w:val="437D4498"/>
    <w:multiLevelType w:val="multilevel"/>
    <w:tmpl w:val="437D4498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  <w:b w:val="0"/>
        <w:sz w:val="22"/>
        <w:szCs w:val="2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RhZDRiYTc0MWIyMDZlYjJkOTg5ZGRjYTYzZDE4NmQifQ=="/>
  </w:docVars>
  <w:rsids>
    <w:rsidRoot w:val="0054552A"/>
    <w:rsid w:val="00153144"/>
    <w:rsid w:val="00291AB6"/>
    <w:rsid w:val="00310F31"/>
    <w:rsid w:val="00321D79"/>
    <w:rsid w:val="00330AC1"/>
    <w:rsid w:val="00341EA5"/>
    <w:rsid w:val="00357E55"/>
    <w:rsid w:val="003B77B3"/>
    <w:rsid w:val="00473B0D"/>
    <w:rsid w:val="004B64C3"/>
    <w:rsid w:val="004B7257"/>
    <w:rsid w:val="004F76C6"/>
    <w:rsid w:val="0054552A"/>
    <w:rsid w:val="005660A7"/>
    <w:rsid w:val="00606719"/>
    <w:rsid w:val="00661A90"/>
    <w:rsid w:val="006A62F7"/>
    <w:rsid w:val="006B40E7"/>
    <w:rsid w:val="006C1A8C"/>
    <w:rsid w:val="006C7996"/>
    <w:rsid w:val="006F1C43"/>
    <w:rsid w:val="0070135F"/>
    <w:rsid w:val="00716CE6"/>
    <w:rsid w:val="00745154"/>
    <w:rsid w:val="00784965"/>
    <w:rsid w:val="00834268"/>
    <w:rsid w:val="008C3198"/>
    <w:rsid w:val="009633ED"/>
    <w:rsid w:val="00B31792"/>
    <w:rsid w:val="00BD2359"/>
    <w:rsid w:val="00C05815"/>
    <w:rsid w:val="00CC2FBF"/>
    <w:rsid w:val="00D14544"/>
    <w:rsid w:val="00D53341"/>
    <w:rsid w:val="00E84D0E"/>
    <w:rsid w:val="00E95542"/>
    <w:rsid w:val="00EA4C94"/>
    <w:rsid w:val="00EB1937"/>
    <w:rsid w:val="00F257EE"/>
    <w:rsid w:val="08BD3AD9"/>
    <w:rsid w:val="288A38D4"/>
    <w:rsid w:val="3D1C197D"/>
    <w:rsid w:val="3E724DB5"/>
    <w:rsid w:val="58F6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356</Words>
  <Characters>374</Characters>
  <Lines>3</Lines>
  <Paragraphs>1</Paragraphs>
  <TotalTime>0</TotalTime>
  <ScaleCrop>false</ScaleCrop>
  <LinksUpToDate>false</LinksUpToDate>
  <CharactersWithSpaces>438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伊人</cp:lastModifiedBy>
  <dcterms:modified xsi:type="dcterms:W3CDTF">2023-10-07T08:07:12Z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EF5456281D064A2A8C171F61DF655691_12</vt:lpwstr>
  </property>
</Properties>
</file>