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2"/>
        </w:rPr>
        <w:t>报告真实性自我保证声明</w:t>
      </w:r>
    </w:p>
    <w:p>
      <w:pPr>
        <w:overflowPunct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若注册申请人将相关项目进行委托检验，自我保证声明应当包括提交自行检验样品、委托检验样品一致性的声明。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33F64"/>
    <w:rsid w:val="59F3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2021-11-03T10:08:00Z</dcterms:created>
  <dc:creator>WINCKY_YEUNG</dc:creator>
  <cp:lastModifiedBy>WINCKY_YEUNG</cp:lastModifiedBy>
  <dcterms:modified xsi:type="dcterms:W3CDTF">2021-11-03T10:09:01Z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FF3403A5E3E74F43AC76EB83EF1774AF</vt:lpwstr>
  </property>
</Properties>
</file>