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申报资料章节目录</w:t>
      </w:r>
    </w:p>
    <w:tbl>
      <w:tblPr>
        <w:tblStyle w:val="5"/>
        <w:tblW w:w="94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5192"/>
        <w:gridCol w:w="19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申报资料一级标题</w:t>
            </w:r>
          </w:p>
        </w:tc>
        <w:tc>
          <w:tcPr>
            <w:tcW w:w="5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申报资料二级标题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1.监管信息</w:t>
            </w:r>
          </w:p>
        </w:tc>
        <w:tc>
          <w:tcPr>
            <w:tcW w:w="5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1.2申请表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1.3术语、缩写词列表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1.4产品列表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1.5关联文件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1.6申报前与监管机构的联系情况和沟通记录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1.7符合性声明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1.1-1~1.1-1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1.2-1~1.2-4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1.3-1~1.3-2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1.4-1~1.4-2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1.5-1~1.5-2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1.6-1~1.6-2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1.7-1~1.7-2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2.综述资料</w:t>
            </w:r>
          </w:p>
        </w:tc>
        <w:tc>
          <w:tcPr>
            <w:tcW w:w="5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2.2概述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2.3产品描述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2.4适用范围和禁忌证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2.5申报产品上市历史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2.6其他需说明的内容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2.1-1~2.1-1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2.2-1~2.2-2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2.3-1~2.3-9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2.4-1~2.4-2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2.5-1~2.5-2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2.6-1~2.6-5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3.非临床资料</w:t>
            </w:r>
          </w:p>
        </w:tc>
        <w:tc>
          <w:tcPr>
            <w:tcW w:w="5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3.2产品风险管理资料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3.3医疗器械安全和性能基本原则清单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3.4产品技术要求及检验报告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3.5研究资料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3.6非临床文献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3.7稳定性研究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3.8其他资料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3.1-1~3.1-1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3.2-1~3.2-49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3.3-1~3.3-10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3.4-1~3.4-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3.5-1~3.5-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3.6-1~3.6-2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3.7-1~3.7-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3.8-1~3.8-2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4.临床评价资料</w:t>
            </w:r>
          </w:p>
        </w:tc>
        <w:tc>
          <w:tcPr>
            <w:tcW w:w="5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4.2临床评价资料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4.3其他资料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4.1-1~4.1-1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4.2-1~4.2-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4.3-1~4.3-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5.产品说明书和标签样稿</w:t>
            </w:r>
          </w:p>
        </w:tc>
        <w:tc>
          <w:tcPr>
            <w:tcW w:w="5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5.1章节目录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5.2产品说明书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5.3标签样稿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5.4其他资料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5.1-1~5.1-1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5.2-1~5.2-16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5.3-1~5.3-2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5.4-1~5.4-1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6.质量管理体系文件</w:t>
            </w:r>
          </w:p>
        </w:tc>
        <w:tc>
          <w:tcPr>
            <w:tcW w:w="51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6.1综述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6.2章节目录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6.3生产制造信息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6.4质量管理体系程序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6.5管理职责程序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6.6资源管理程序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6.7产品实现程序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6.8质量管理体系的测量、分析和改进程序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6.9其他质量体系程序信息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6.10质量管理体系核查文件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6.1-1~6.1-1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6.2-1~6.2-16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6.3-1~6.3-2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6.4-1~6.4-1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6.5-1~6.5-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6.6-1~6.6-2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6.7-1~6.7-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/>
                <w:iCs/>
                <w:color w:val="0000FF"/>
                <w:sz w:val="24"/>
                <w:szCs w:val="24"/>
                <w:lang w:val="en-US" w:eastAsia="zh-CN"/>
              </w:rPr>
              <w:t>{页码}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6.8-1~6.8-16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6.9-1~6.9-2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6.10-1~6.10-1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color w:val="0000FF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i/>
          <w:i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i/>
          <w:iCs/>
          <w:color w:val="0000FF"/>
          <w:sz w:val="24"/>
          <w:szCs w:val="24"/>
          <w:lang w:eastAsia="zh-CN"/>
        </w:rPr>
        <w:t>【</w:t>
      </w:r>
      <w:r>
        <w:rPr>
          <w:rFonts w:hint="eastAsia" w:ascii="Times New Roman" w:hAnsi="Times New Roman" w:cs="Times New Roman"/>
          <w:b w:val="0"/>
          <w:bCs/>
          <w:i/>
          <w:iCs/>
          <w:color w:val="0000FF"/>
          <w:sz w:val="24"/>
          <w:szCs w:val="24"/>
          <w:lang w:eastAsia="zh-CN"/>
        </w:rPr>
        <w:t>章节目录</w:t>
      </w:r>
      <w:r>
        <w:rPr>
          <w:rFonts w:hint="default" w:ascii="Times New Roman" w:hAnsi="Times New Roman" w:eastAsia="宋体" w:cs="Times New Roman"/>
          <w:i/>
          <w:iCs/>
          <w:color w:val="0000FF"/>
          <w:sz w:val="24"/>
          <w:szCs w:val="24"/>
        </w:rPr>
        <w:t>应当包括所有标题和小标题，注明目录中各内容的页</w:t>
      </w:r>
      <w:r>
        <w:rPr>
          <w:rFonts w:hint="default" w:ascii="Times New Roman" w:hAnsi="Times New Roman" w:eastAsia="宋体" w:cs="Times New Roman"/>
          <w:bCs/>
          <w:i/>
          <w:iCs/>
          <w:color w:val="0000FF"/>
          <w:sz w:val="24"/>
          <w:szCs w:val="24"/>
        </w:rPr>
        <w:t>码。</w:t>
      </w:r>
      <w:r>
        <w:rPr>
          <w:rFonts w:hint="default" w:ascii="Times New Roman" w:hAnsi="Times New Roman" w:eastAsia="宋体" w:cs="Times New Roman"/>
          <w:bCs/>
          <w:i/>
          <w:iCs/>
          <w:color w:val="0000FF"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color w:val="0000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Univers 57 Condensed"/>
          <w:lang w:val="en-US"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2491C0F"/>
    <w:rsid w:val="46561FD1"/>
    <w:rsid w:val="4B950155"/>
    <w:rsid w:val="543A6A17"/>
    <w:rsid w:val="5854681A"/>
    <w:rsid w:val="5B3D4524"/>
    <w:rsid w:val="638C3F6B"/>
    <w:rsid w:val="68C33C0C"/>
    <w:rsid w:val="70226573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439</Words>
  <Characters>909</Characters>
  <Lines>1</Lines>
  <Paragraphs>1</Paragraphs>
  <TotalTime>0</TotalTime>
  <ScaleCrop>false</ScaleCrop>
  <LinksUpToDate>false</LinksUpToDate>
  <CharactersWithSpaces>909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2023-04-20T07:00:53Z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