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hint="default" w:eastAsia="Univers 57 Condensed"/>
          <w:lang w:val="en-US" w:eastAsia="zh-CN"/>
        </w:rPr>
      </w:pPr>
    </w:p>
    <w:p>
      <w:pPr>
        <w:pStyle w:val="9"/>
        <w:rPr>
          <w:rFonts w:hint="default" w:eastAsia="Univers 57 Condensed"/>
          <w:lang w:val="en-US" w:eastAsia="zh-CN"/>
        </w:rPr>
      </w:pPr>
    </w:p>
    <w:p>
      <w:pPr>
        <w:pStyle w:val="9"/>
        <w:jc w:val="center"/>
        <w:rPr>
          <w:rFonts w:hint="eastAsia" w:eastAsia="黑体"/>
          <w:b/>
          <w:bCs w:val="0"/>
          <w:kern w:val="44"/>
          <w:sz w:val="32"/>
          <w:szCs w:val="44"/>
          <w:lang w:val="en-US" w:eastAsia="zh-CN"/>
        </w:rPr>
      </w:pPr>
    </w:p>
    <w:p>
      <w:pPr>
        <w:pStyle w:val="9"/>
        <w:jc w:val="center"/>
        <w:rPr>
          <w:rFonts w:hint="eastAsia" w:eastAsia="黑体"/>
          <w:b/>
          <w:bCs w:val="0"/>
          <w:kern w:val="44"/>
          <w:sz w:val="32"/>
          <w:szCs w:val="44"/>
          <w:lang w:val="en-US" w:eastAsia="zh-CN"/>
        </w:rPr>
      </w:pPr>
    </w:p>
    <w:p>
      <w:pPr>
        <w:pStyle w:val="9"/>
        <w:jc w:val="center"/>
        <w:rPr>
          <w:rFonts w:hint="default" w:ascii="黑体" w:hAnsi="黑体" w:eastAsia="黑体" w:cs="黑体"/>
          <w:b/>
          <w:bCs w:val="0"/>
          <w:color w:val="auto"/>
          <w:kern w:val="44"/>
          <w:sz w:val="44"/>
          <w:szCs w:val="44"/>
          <w:lang w:val="en-US" w:eastAsia="zh-CN" w:bidi="ar-SA"/>
        </w:rPr>
      </w:pPr>
      <w:bookmarkStart w:id="0" w:name="_GoBack"/>
      <w:bookmarkEnd w:id="0"/>
      <w:r>
        <w:rPr>
          <w:rFonts w:hint="eastAsia" w:ascii="黑体" w:hAnsi="黑体" w:eastAsia="黑体" w:cs="黑体"/>
          <w:b/>
          <w:bCs w:val="0"/>
          <w:color w:val="auto"/>
          <w:kern w:val="44"/>
          <w:sz w:val="44"/>
          <w:szCs w:val="44"/>
          <w:lang w:val="en-US" w:eastAsia="zh-CN" w:bidi="ar-SA"/>
        </w:rPr>
        <w:t>产品实现程序</w:t>
      </w:r>
    </w:p>
    <w:p>
      <w:pPr>
        <w:pStyle w:val="9"/>
        <w:rPr>
          <w:rFonts w:hint="eastAsia"/>
          <w:color w:val="0B5FD1"/>
          <w:lang w:val="en-US" w:eastAsia="zh-CN"/>
        </w:rPr>
      </w:pPr>
    </w:p>
    <w:p>
      <w:pPr>
        <w:pStyle w:val="9"/>
        <w:rPr>
          <w:rFonts w:hint="eastAsia"/>
          <w:color w:val="0B5FD1"/>
          <w:lang w:val="en-US" w:eastAsia="zh-CN"/>
        </w:rPr>
      </w:pPr>
    </w:p>
    <w:p>
      <w:pPr>
        <w:pStyle w:val="9"/>
        <w:rPr>
          <w:rFonts w:hint="eastAsia"/>
          <w:color w:val="0B5FD1"/>
          <w:lang w:val="en-US" w:eastAsia="zh-CN"/>
        </w:rPr>
      </w:pPr>
    </w:p>
    <w:p>
      <w:pPr>
        <w:pStyle w:val="9"/>
        <w:rPr>
          <w:rFonts w:hint="eastAsia"/>
          <w:lang w:val="zh-CN"/>
        </w:rPr>
      </w:pPr>
    </w:p>
    <w:p>
      <w:pPr>
        <w:pStyle w:val="9"/>
        <w:rPr>
          <w:rFonts w:hint="eastAsia"/>
          <w:color w:val="0B5FD1"/>
          <w:lang w:val="en-US" w:eastAsia="zh-CN"/>
        </w:rPr>
      </w:pPr>
    </w:p>
    <w:p>
      <w:pPr>
        <w:spacing w:line="360" w:lineRule="auto"/>
        <w:ind w:firstLine="640"/>
        <w:jc w:val="left"/>
        <w:rPr>
          <w:rFonts w:hint="eastAsia" w:ascii="宋体" w:hAnsi="宋体" w:eastAsia="宋体" w:cs="宋体"/>
          <w:b/>
          <w:bCs/>
          <w:color w:val="auto"/>
          <w:sz w:val="28"/>
          <w:szCs w:val="28"/>
        </w:rPr>
      </w:pPr>
      <w:r>
        <w:rPr>
          <w:rFonts w:hint="eastAsia" w:ascii="宋体" w:hAnsi="宋体" w:eastAsia="宋体" w:cs="宋体"/>
          <w:sz w:val="28"/>
          <w:szCs w:val="28"/>
          <w:lang w:eastAsia="zh-CN"/>
        </w:rPr>
        <w:t>产品名称：</w:t>
      </w:r>
      <w:r>
        <w:rPr>
          <w:rFonts w:hint="eastAsia" w:ascii="宋体" w:hAnsi="宋体" w:eastAsia="宋体" w:cs="宋体"/>
          <w:b/>
          <w:bCs/>
          <w:i/>
          <w:iCs/>
          <w:color w:val="0000FF"/>
          <w:sz w:val="28"/>
          <w:szCs w:val="28"/>
          <w:lang w:eastAsia="zh-CN"/>
        </w:rPr>
        <w:t>{</w:t>
      </w:r>
      <w:r>
        <w:rPr>
          <w:rFonts w:hint="eastAsia" w:ascii="宋体" w:hAnsi="宋体" w:cs="宋体"/>
          <w:b/>
          <w:bCs/>
          <w:i/>
          <w:iCs/>
          <w:color w:val="0000FF"/>
          <w:sz w:val="28"/>
          <w:szCs w:val="28"/>
          <w:lang w:eastAsia="zh-CN"/>
        </w:rPr>
        <w:t>填写产品名称</w:t>
      </w:r>
      <w:r>
        <w:rPr>
          <w:rFonts w:hint="eastAsia" w:ascii="宋体" w:hAnsi="宋体" w:eastAsia="宋体" w:cs="宋体"/>
          <w:b/>
          <w:bCs/>
          <w:i/>
          <w:iCs/>
          <w:color w:val="0000FF"/>
          <w:sz w:val="28"/>
          <w:szCs w:val="28"/>
          <w:lang w:eastAsia="zh-CN"/>
        </w:rPr>
        <w:t>}</w:t>
      </w:r>
    </w:p>
    <w:p>
      <w:pPr>
        <w:spacing w:line="360" w:lineRule="auto"/>
        <w:ind w:left="2038" w:leftChars="304" w:hanging="1400" w:hangingChars="500"/>
        <w:jc w:val="left"/>
        <w:rPr>
          <w:rFonts w:hint="eastAsia" w:ascii="宋体" w:hAnsi="宋体" w:eastAsia="宋体" w:cs="宋体"/>
          <w:b/>
          <w:bCs/>
          <w:color w:val="auto"/>
          <w:sz w:val="28"/>
          <w:szCs w:val="28"/>
        </w:rPr>
      </w:pPr>
      <w:r>
        <w:rPr>
          <w:rFonts w:hint="eastAsia" w:ascii="宋体" w:hAnsi="宋体" w:eastAsia="宋体" w:cs="宋体"/>
          <w:sz w:val="28"/>
          <w:szCs w:val="28"/>
          <w:lang w:eastAsia="zh-CN"/>
        </w:rPr>
        <w:t>产品型号：</w:t>
      </w:r>
      <w:r>
        <w:rPr>
          <w:rFonts w:hint="eastAsia" w:ascii="宋体" w:hAnsi="宋体" w:eastAsia="宋体" w:cs="宋体"/>
          <w:b/>
          <w:bCs/>
          <w:i/>
          <w:iCs/>
          <w:color w:val="0000FF"/>
          <w:sz w:val="28"/>
          <w:szCs w:val="28"/>
          <w:lang w:val="en-US" w:eastAsia="zh-CN"/>
        </w:rPr>
        <w:t>{</w:t>
      </w:r>
      <w:r>
        <w:rPr>
          <w:rFonts w:hint="eastAsia" w:ascii="宋体" w:hAnsi="宋体" w:cs="宋体"/>
          <w:b/>
          <w:bCs/>
          <w:i/>
          <w:iCs/>
          <w:color w:val="0000FF"/>
          <w:sz w:val="28"/>
          <w:szCs w:val="28"/>
          <w:lang w:val="en-US" w:eastAsia="zh-CN"/>
        </w:rPr>
        <w:t>填写产品型号</w:t>
      </w:r>
      <w:r>
        <w:rPr>
          <w:rFonts w:hint="eastAsia" w:ascii="宋体" w:hAnsi="宋体" w:eastAsia="宋体" w:cs="宋体"/>
          <w:b/>
          <w:bCs/>
          <w:i/>
          <w:iCs/>
          <w:color w:val="0000FF"/>
          <w:sz w:val="28"/>
          <w:szCs w:val="28"/>
          <w:lang w:val="en-US" w:eastAsia="zh-CN"/>
        </w:rPr>
        <w:t>}</w:t>
      </w:r>
    </w:p>
    <w:p>
      <w:pPr>
        <w:spacing w:line="360" w:lineRule="auto"/>
        <w:ind w:firstLine="640"/>
        <w:jc w:val="left"/>
        <w:rPr>
          <w:rFonts w:hint="eastAsia" w:ascii="宋体" w:hAnsi="宋体" w:eastAsia="宋体" w:cs="宋体"/>
          <w:sz w:val="24"/>
          <w:szCs w:val="24"/>
        </w:rPr>
      </w:pPr>
    </w:p>
    <w:p>
      <w:pPr>
        <w:spacing w:line="360" w:lineRule="auto"/>
        <w:ind w:firstLine="640"/>
        <w:jc w:val="left"/>
        <w:rPr>
          <w:rFonts w:hint="eastAsia" w:ascii="宋体" w:hAnsi="宋体" w:eastAsia="宋体" w:cs="宋体"/>
          <w:sz w:val="24"/>
          <w:szCs w:val="24"/>
        </w:rPr>
      </w:pPr>
    </w:p>
    <w:p>
      <w:pPr>
        <w:spacing w:line="360" w:lineRule="auto"/>
        <w:ind w:firstLine="640"/>
        <w:jc w:val="left"/>
        <w:rPr>
          <w:rFonts w:hint="eastAsia" w:ascii="宋体" w:hAnsi="宋体" w:eastAsia="宋体" w:cs="宋体"/>
          <w:sz w:val="28"/>
          <w:szCs w:val="28"/>
          <w:u w:val="single"/>
        </w:rPr>
      </w:pPr>
      <w:r>
        <w:rPr>
          <w:rFonts w:hint="eastAsia" w:ascii="宋体" w:hAnsi="宋体" w:eastAsia="宋体" w:cs="宋体"/>
          <w:sz w:val="28"/>
          <w:szCs w:val="28"/>
        </w:rPr>
        <w:t>编制：</w:t>
      </w:r>
      <w:r>
        <w:rPr>
          <w:rFonts w:hint="eastAsia" w:ascii="宋体" w:hAnsi="宋体" w:eastAsia="宋体" w:cs="宋体"/>
          <w:sz w:val="28"/>
          <w:szCs w:val="28"/>
          <w:u w:val="single"/>
        </w:rPr>
        <w:t xml:space="preserve">                  </w:t>
      </w:r>
      <w:r>
        <w:rPr>
          <w:rFonts w:hint="eastAsia" w:ascii="宋体" w:hAnsi="宋体" w:eastAsia="宋体" w:cs="宋体"/>
          <w:sz w:val="28"/>
          <w:szCs w:val="28"/>
        </w:rPr>
        <w:t>日期：</w:t>
      </w:r>
      <w:r>
        <w:rPr>
          <w:rFonts w:hint="eastAsia" w:ascii="宋体" w:hAnsi="宋体" w:eastAsia="宋体" w:cs="宋体"/>
          <w:sz w:val="28"/>
          <w:szCs w:val="28"/>
          <w:u w:val="single"/>
        </w:rPr>
        <w:t xml:space="preserve">                  </w:t>
      </w:r>
    </w:p>
    <w:p>
      <w:pPr>
        <w:spacing w:line="360" w:lineRule="auto"/>
        <w:ind w:firstLine="640"/>
        <w:jc w:val="both"/>
        <w:rPr>
          <w:rFonts w:hint="eastAsia" w:ascii="宋体" w:hAnsi="宋体" w:eastAsia="宋体" w:cs="宋体"/>
          <w:sz w:val="28"/>
          <w:szCs w:val="28"/>
          <w:u w:val="single"/>
        </w:rPr>
      </w:pPr>
      <w:r>
        <w:rPr>
          <w:rFonts w:hint="eastAsia" w:ascii="宋体" w:hAnsi="宋体" w:cs="宋体"/>
          <w:sz w:val="28"/>
          <w:szCs w:val="28"/>
          <w:lang w:val="en-US" w:eastAsia="zh-CN"/>
        </w:rPr>
        <w:t>审批</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rPr>
        <w:t>日期：</w:t>
      </w:r>
      <w:r>
        <w:rPr>
          <w:rFonts w:hint="eastAsia" w:ascii="宋体" w:hAnsi="宋体" w:eastAsia="宋体" w:cs="宋体"/>
          <w:sz w:val="28"/>
          <w:szCs w:val="28"/>
          <w:u w:val="single"/>
        </w:rPr>
        <w:t xml:space="preserve">                  </w:t>
      </w:r>
    </w:p>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bCs/>
          <w:kern w:val="0"/>
          <w:sz w:val="28"/>
          <w:szCs w:val="28"/>
          <w:lang w:eastAsia="zh-CN"/>
        </w:rPr>
      </w:pPr>
    </w:p>
    <w:p>
      <w:pPr>
        <w:pStyle w:val="2"/>
        <w:rPr>
          <w:rFonts w:hint="eastAsia" w:ascii="宋体" w:hAnsi="宋体" w:eastAsia="宋体" w:cs="宋体"/>
          <w:b/>
          <w:bCs/>
          <w:kern w:val="0"/>
          <w:sz w:val="28"/>
          <w:szCs w:val="28"/>
          <w:lang w:eastAsia="zh-CN"/>
        </w:rPr>
      </w:pPr>
    </w:p>
    <w:p>
      <w:pPr>
        <w:pStyle w:val="2"/>
        <w:rPr>
          <w:rFonts w:hint="eastAsia" w:ascii="宋体" w:hAnsi="宋体" w:eastAsia="宋体" w:cs="宋体"/>
          <w:b/>
          <w:bCs/>
          <w:kern w:val="0"/>
          <w:sz w:val="28"/>
          <w:szCs w:val="28"/>
          <w:lang w:eastAsia="zh-CN"/>
        </w:rPr>
      </w:pPr>
    </w:p>
    <w:p>
      <w:pPr>
        <w:pStyle w:val="9"/>
        <w:rPr>
          <w:rFonts w:hint="eastAsia" w:ascii="宋体" w:hAnsi="宋体" w:eastAsia="宋体" w:cs="宋体"/>
          <w:lang w:eastAsia="zh-CN"/>
        </w:rPr>
      </w:pPr>
    </w:p>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kern w:val="0"/>
          <w:sz w:val="28"/>
          <w:szCs w:val="28"/>
          <w:lang w:eastAsia="zh-CN"/>
        </w:rPr>
      </w:pPr>
    </w:p>
    <w:p>
      <w:pPr>
        <w:pStyle w:val="2"/>
        <w:rPr>
          <w:rFonts w:hint="eastAsia"/>
          <w:lang w:eastAsia="zh-CN"/>
        </w:rPr>
      </w:pPr>
    </w:p>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default" w:ascii="宋体" w:hAnsi="宋体" w:eastAsia="宋体" w:cs="宋体"/>
          <w:i/>
          <w:iCs/>
          <w:color w:val="0000FF"/>
          <w:lang w:val="en-US" w:eastAsia="zh-CN"/>
        </w:rPr>
      </w:pPr>
      <w:r>
        <w:rPr>
          <w:rFonts w:hint="eastAsia" w:ascii="宋体" w:hAnsi="宋体" w:cs="宋体"/>
          <w:b/>
          <w:bCs/>
          <w:i/>
          <w:iCs/>
          <w:color w:val="0000FF"/>
          <w:kern w:val="0"/>
          <w:sz w:val="28"/>
          <w:szCs w:val="28"/>
          <w:lang w:val="en-US" w:eastAsia="zh-CN"/>
        </w:rPr>
        <w:t>{填写申报企业公司名称}</w:t>
      </w: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jc w:val="center"/>
      </w:pPr>
      <w:r>
        <w:rPr>
          <w:rFonts w:hint="eastAsia"/>
          <w:b/>
          <w:bCs/>
        </w:rPr>
        <w:t>产品实现程序</w:t>
      </w:r>
      <w:r>
        <w:rPr>
          <w:rFonts w:hint="eastAsia"/>
          <w:b/>
          <w:bCs/>
          <w:lang w:val="en-US" w:eastAsia="zh-CN"/>
        </w:rPr>
        <w:t>清单</w:t>
      </w:r>
    </w:p>
    <w:p>
      <w:pPr>
        <w:pStyle w:val="9"/>
        <w:jc w:val="both"/>
        <w:rPr>
          <w:rFonts w:hint="default" w:ascii="Times New Roman" w:hAnsi="Times New Roman" w:eastAsia="宋体" w:cs="Times New Roman"/>
          <w:b/>
          <w:bCs w:val="0"/>
          <w:i/>
          <w:iCs/>
          <w:color w:val="0000FF"/>
          <w:kern w:val="2"/>
          <w:sz w:val="24"/>
          <w:szCs w:val="24"/>
          <w:lang w:val="en-US" w:eastAsia="zh-CN" w:bidi="ar-SA"/>
        </w:rPr>
      </w:pPr>
      <w:r>
        <w:rPr>
          <w:rFonts w:hint="eastAsia" w:ascii="Times New Roman" w:hAnsi="Times New Roman" w:eastAsia="宋体" w:cs="Times New Roman"/>
          <w:b/>
          <w:bCs w:val="0"/>
          <w:i/>
          <w:iCs/>
          <w:color w:val="0000FF"/>
          <w:kern w:val="2"/>
          <w:sz w:val="24"/>
          <w:szCs w:val="24"/>
          <w:lang w:val="en-US" w:eastAsia="zh-CN" w:bidi="ar-SA"/>
        </w:rPr>
        <w:t>{</w:t>
      </w:r>
    </w:p>
    <w:tbl>
      <w:tblPr>
        <w:tblStyle w:val="6"/>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2175"/>
        <w:gridCol w:w="1905"/>
        <w:gridCol w:w="1365"/>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61" w:type="dxa"/>
            <w:noWrap w:val="0"/>
            <w:vAlign w:val="center"/>
          </w:tcPr>
          <w:p>
            <w:pPr>
              <w:pStyle w:val="9"/>
              <w:jc w:val="center"/>
              <w:rPr>
                <w:rFonts w:hint="default" w:ascii="Times New Roman" w:hAnsi="Times New Roman" w:eastAsia="宋体" w:cs="Times New Roman"/>
                <w:b/>
                <w:bCs w:val="0"/>
                <w:i/>
                <w:iCs/>
                <w:color w:val="0000FF"/>
                <w:kern w:val="2"/>
                <w:sz w:val="21"/>
                <w:szCs w:val="21"/>
                <w:lang w:val="en-US" w:eastAsia="zh-CN" w:bidi="ar-SA"/>
              </w:rPr>
            </w:pPr>
            <w:r>
              <w:rPr>
                <w:rFonts w:hint="default" w:ascii="Times New Roman" w:hAnsi="Times New Roman" w:eastAsia="宋体" w:cs="Times New Roman"/>
                <w:b/>
                <w:bCs w:val="0"/>
                <w:i/>
                <w:iCs/>
                <w:color w:val="0000FF"/>
                <w:kern w:val="2"/>
                <w:sz w:val="21"/>
                <w:szCs w:val="21"/>
                <w:lang w:val="en-US" w:eastAsia="zh-CN" w:bidi="ar-SA"/>
              </w:rPr>
              <w:t>序号</w:t>
            </w:r>
          </w:p>
        </w:tc>
        <w:tc>
          <w:tcPr>
            <w:tcW w:w="2175" w:type="dxa"/>
            <w:noWrap w:val="0"/>
            <w:vAlign w:val="center"/>
          </w:tcPr>
          <w:p>
            <w:pPr>
              <w:pStyle w:val="9"/>
              <w:jc w:val="center"/>
              <w:rPr>
                <w:rFonts w:hint="default" w:ascii="Times New Roman" w:hAnsi="Times New Roman" w:eastAsia="宋体" w:cs="Times New Roman"/>
                <w:b/>
                <w:bCs w:val="0"/>
                <w:i/>
                <w:iCs/>
                <w:color w:val="0000FF"/>
                <w:kern w:val="2"/>
                <w:sz w:val="21"/>
                <w:szCs w:val="21"/>
                <w:lang w:val="en-US" w:eastAsia="zh-CN" w:bidi="ar-SA"/>
              </w:rPr>
            </w:pPr>
            <w:r>
              <w:rPr>
                <w:rFonts w:hint="default" w:ascii="Times New Roman" w:hAnsi="Times New Roman" w:eastAsia="宋体" w:cs="Times New Roman"/>
                <w:b/>
                <w:bCs w:val="0"/>
                <w:i/>
                <w:iCs/>
                <w:color w:val="0000FF"/>
                <w:kern w:val="2"/>
                <w:sz w:val="21"/>
                <w:szCs w:val="21"/>
                <w:lang w:val="en-US" w:eastAsia="zh-CN" w:bidi="ar-SA"/>
              </w:rPr>
              <w:t>文件名称</w:t>
            </w:r>
          </w:p>
        </w:tc>
        <w:tc>
          <w:tcPr>
            <w:tcW w:w="1905" w:type="dxa"/>
            <w:noWrap w:val="0"/>
            <w:vAlign w:val="center"/>
          </w:tcPr>
          <w:p>
            <w:pPr>
              <w:pStyle w:val="9"/>
              <w:jc w:val="center"/>
              <w:rPr>
                <w:rFonts w:hint="default" w:ascii="Times New Roman" w:hAnsi="Times New Roman" w:eastAsia="宋体" w:cs="Times New Roman"/>
                <w:b/>
                <w:bCs w:val="0"/>
                <w:i/>
                <w:iCs/>
                <w:color w:val="0000FF"/>
                <w:kern w:val="2"/>
                <w:sz w:val="21"/>
                <w:szCs w:val="21"/>
                <w:lang w:val="en-US" w:eastAsia="zh-CN" w:bidi="ar-SA"/>
              </w:rPr>
            </w:pPr>
            <w:r>
              <w:rPr>
                <w:rFonts w:hint="default" w:ascii="Times New Roman" w:hAnsi="Times New Roman" w:eastAsia="宋体" w:cs="Times New Roman"/>
                <w:b/>
                <w:bCs w:val="0"/>
                <w:i/>
                <w:iCs/>
                <w:color w:val="0000FF"/>
                <w:kern w:val="2"/>
                <w:sz w:val="21"/>
                <w:szCs w:val="21"/>
                <w:lang w:val="en-US" w:eastAsia="zh-CN" w:bidi="ar-SA"/>
              </w:rPr>
              <w:t>文件编号</w:t>
            </w:r>
          </w:p>
        </w:tc>
        <w:tc>
          <w:tcPr>
            <w:tcW w:w="1365" w:type="dxa"/>
            <w:noWrap w:val="0"/>
            <w:vAlign w:val="center"/>
          </w:tcPr>
          <w:p>
            <w:pPr>
              <w:pStyle w:val="9"/>
              <w:jc w:val="center"/>
              <w:rPr>
                <w:rFonts w:hint="default" w:ascii="Times New Roman" w:hAnsi="Times New Roman" w:eastAsia="宋体" w:cs="Times New Roman"/>
                <w:b/>
                <w:bCs w:val="0"/>
                <w:i/>
                <w:iCs/>
                <w:color w:val="0000FF"/>
                <w:kern w:val="2"/>
                <w:sz w:val="21"/>
                <w:szCs w:val="21"/>
                <w:lang w:val="en-US" w:eastAsia="zh-CN" w:bidi="ar-SA"/>
              </w:rPr>
            </w:pPr>
            <w:r>
              <w:rPr>
                <w:rFonts w:hint="default" w:ascii="Times New Roman" w:hAnsi="Times New Roman" w:eastAsia="宋体" w:cs="Times New Roman"/>
                <w:b/>
                <w:bCs w:val="0"/>
                <w:i/>
                <w:iCs/>
                <w:color w:val="0000FF"/>
                <w:kern w:val="2"/>
                <w:sz w:val="21"/>
                <w:szCs w:val="21"/>
                <w:lang w:val="en-US" w:eastAsia="zh-CN" w:bidi="ar-SA"/>
              </w:rPr>
              <w:t>文件版本</w:t>
            </w:r>
          </w:p>
        </w:tc>
        <w:tc>
          <w:tcPr>
            <w:tcW w:w="2132" w:type="dxa"/>
            <w:noWrap w:val="0"/>
            <w:vAlign w:val="center"/>
          </w:tcPr>
          <w:p>
            <w:pPr>
              <w:pStyle w:val="9"/>
              <w:jc w:val="center"/>
              <w:rPr>
                <w:rFonts w:hint="default" w:ascii="Times New Roman" w:hAnsi="Times New Roman" w:eastAsia="宋体" w:cs="Times New Roman"/>
                <w:b/>
                <w:bCs w:val="0"/>
                <w:i/>
                <w:iCs/>
                <w:color w:val="0000FF"/>
                <w:kern w:val="2"/>
                <w:sz w:val="21"/>
                <w:szCs w:val="21"/>
                <w:lang w:val="en-US" w:eastAsia="zh-CN" w:bidi="ar-SA"/>
              </w:rPr>
            </w:pPr>
            <w:r>
              <w:rPr>
                <w:rFonts w:hint="default" w:ascii="Times New Roman" w:hAnsi="Times New Roman" w:eastAsia="宋体" w:cs="Times New Roman"/>
                <w:b/>
                <w:bCs w:val="0"/>
                <w:i/>
                <w:iCs/>
                <w:color w:val="0000FF"/>
                <w:kern w:val="2"/>
                <w:sz w:val="21"/>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61" w:type="dxa"/>
            <w:noWrap w:val="0"/>
            <w:vAlign w:val="center"/>
          </w:tcPr>
          <w:p>
            <w:pPr>
              <w:pStyle w:val="9"/>
              <w:jc w:val="center"/>
              <w:rPr>
                <w:rFonts w:hint="default" w:ascii="Times New Roman" w:hAnsi="Times New Roman" w:eastAsia="宋体" w:cs="Times New Roman"/>
                <w:b/>
                <w:bCs w:val="0"/>
                <w:i/>
                <w:iCs/>
                <w:color w:val="0000FF"/>
                <w:kern w:val="2"/>
                <w:sz w:val="21"/>
                <w:szCs w:val="21"/>
                <w:lang w:val="en-US" w:eastAsia="zh-CN" w:bidi="ar-SA"/>
              </w:rPr>
            </w:pPr>
            <w:r>
              <w:rPr>
                <w:rFonts w:hint="default" w:ascii="Times New Roman" w:hAnsi="Times New Roman" w:eastAsia="宋体" w:cs="Times New Roman"/>
                <w:b/>
                <w:bCs w:val="0"/>
                <w:i/>
                <w:iCs/>
                <w:color w:val="0000FF"/>
                <w:kern w:val="2"/>
                <w:sz w:val="21"/>
                <w:szCs w:val="21"/>
                <w:lang w:val="en-US" w:eastAsia="zh-CN" w:bidi="ar-SA"/>
              </w:rPr>
              <w:t>1</w:t>
            </w:r>
          </w:p>
        </w:tc>
        <w:tc>
          <w:tcPr>
            <w:tcW w:w="2175" w:type="dxa"/>
            <w:noWrap w:val="0"/>
            <w:vAlign w:val="center"/>
          </w:tcPr>
          <w:p>
            <w:pPr>
              <w:pStyle w:val="9"/>
              <w:jc w:val="left"/>
              <w:rPr>
                <w:rFonts w:hint="default" w:ascii="Times New Roman" w:hAnsi="Times New Roman" w:eastAsia="宋体" w:cs="Times New Roman"/>
                <w:b/>
                <w:bCs w:val="0"/>
                <w:i/>
                <w:iCs/>
                <w:color w:val="0000FF"/>
                <w:kern w:val="2"/>
                <w:sz w:val="21"/>
                <w:szCs w:val="21"/>
                <w:lang w:val="en-US" w:eastAsia="zh-CN" w:bidi="ar-SA"/>
              </w:rPr>
            </w:pPr>
            <w:r>
              <w:rPr>
                <w:rFonts w:hint="default" w:ascii="Times New Roman" w:hAnsi="Times New Roman" w:eastAsia="宋体" w:cs="Times New Roman"/>
                <w:b/>
                <w:bCs w:val="0"/>
                <w:i/>
                <w:iCs/>
                <w:color w:val="0000FF"/>
                <w:kern w:val="2"/>
                <w:sz w:val="21"/>
                <w:szCs w:val="21"/>
                <w:lang w:val="en-US" w:eastAsia="zh-CN" w:bidi="ar-SA"/>
              </w:rPr>
              <w:t>设计开发控制程序</w:t>
            </w:r>
          </w:p>
        </w:tc>
        <w:tc>
          <w:tcPr>
            <w:tcW w:w="1905" w:type="dxa"/>
            <w:noWrap w:val="0"/>
            <w:vAlign w:val="center"/>
          </w:tcPr>
          <w:p>
            <w:pPr>
              <w:pStyle w:val="9"/>
              <w:jc w:val="center"/>
              <w:rPr>
                <w:rFonts w:hint="default" w:ascii="Times New Roman" w:hAnsi="Times New Roman" w:eastAsia="宋体" w:cs="Times New Roman"/>
                <w:b/>
                <w:bCs w:val="0"/>
                <w:i/>
                <w:iCs/>
                <w:color w:val="0000FF"/>
                <w:kern w:val="2"/>
                <w:sz w:val="21"/>
                <w:szCs w:val="21"/>
                <w:lang w:val="en-US" w:eastAsia="zh-CN" w:bidi="ar-SA"/>
              </w:rPr>
            </w:pPr>
            <w:r>
              <w:rPr>
                <w:rFonts w:hint="eastAsia" w:ascii="Times New Roman" w:hAnsi="Times New Roman" w:eastAsia="宋体" w:cs="Times New Roman"/>
                <w:b/>
                <w:bCs w:val="0"/>
                <w:i/>
                <w:iCs/>
                <w:color w:val="0000FF"/>
                <w:kern w:val="2"/>
                <w:sz w:val="21"/>
                <w:szCs w:val="21"/>
                <w:lang w:val="en-US" w:eastAsia="zh-CN" w:bidi="ar-SA"/>
              </w:rPr>
              <w:t>XX</w:t>
            </w:r>
          </w:p>
        </w:tc>
        <w:tc>
          <w:tcPr>
            <w:tcW w:w="1365" w:type="dxa"/>
            <w:noWrap w:val="0"/>
            <w:vAlign w:val="center"/>
          </w:tcPr>
          <w:p>
            <w:pPr>
              <w:jc w:val="center"/>
              <w:rPr>
                <w:rFonts w:hint="default" w:ascii="Times New Roman" w:hAnsi="Times New Roman" w:eastAsia="宋体" w:cs="Times New Roman"/>
                <w:b/>
                <w:bCs w:val="0"/>
                <w:i/>
                <w:iCs/>
                <w:color w:val="0000FF"/>
                <w:kern w:val="2"/>
                <w:sz w:val="21"/>
                <w:szCs w:val="21"/>
                <w:lang w:val="en-US" w:eastAsia="zh-CN" w:bidi="ar-SA"/>
              </w:rPr>
            </w:pPr>
            <w:r>
              <w:rPr>
                <w:rFonts w:hint="default" w:ascii="Times New Roman" w:hAnsi="Times New Roman" w:eastAsia="宋体" w:cs="Times New Roman"/>
                <w:b/>
                <w:bCs w:val="0"/>
                <w:i/>
                <w:iCs/>
                <w:color w:val="0000FF"/>
                <w:kern w:val="2"/>
                <w:sz w:val="21"/>
                <w:szCs w:val="21"/>
                <w:lang w:val="en-US" w:eastAsia="zh-CN" w:bidi="ar-SA"/>
              </w:rPr>
              <w:t>V1.0</w:t>
            </w:r>
          </w:p>
        </w:tc>
        <w:tc>
          <w:tcPr>
            <w:tcW w:w="2132" w:type="dxa"/>
            <w:noWrap w:val="0"/>
            <w:vAlign w:val="center"/>
          </w:tcPr>
          <w:p>
            <w:pPr>
              <w:jc w:val="center"/>
              <w:rPr>
                <w:rFonts w:hint="default" w:ascii="Times New Roman" w:hAnsi="Times New Roman" w:eastAsia="宋体" w:cs="Times New Roman"/>
                <w:b/>
                <w:bCs w:val="0"/>
                <w:i/>
                <w:iCs/>
                <w:color w:val="0000FF"/>
                <w:kern w:val="2"/>
                <w:sz w:val="21"/>
                <w:szCs w:val="21"/>
                <w:lang w:val="en-US" w:eastAsia="zh-CN" w:bidi="ar-SA"/>
              </w:rPr>
            </w:pPr>
            <w:r>
              <w:rPr>
                <w:rFonts w:hint="eastAsia" w:ascii="Times New Roman" w:hAnsi="Times New Roman" w:eastAsia="宋体" w:cs="Times New Roman"/>
                <w:b/>
                <w:bCs w:val="0"/>
                <w:i/>
                <w:iCs/>
                <w:color w:val="0000FF"/>
                <w:kern w:val="2"/>
                <w:sz w:val="21"/>
                <w:szCs w:val="21"/>
                <w:lang w:val="en-US" w:eastAsia="zh-CN" w:bidi="ar-SA"/>
              </w:rPr>
              <w:t>见附件6.7-1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61" w:type="dxa"/>
            <w:noWrap w:val="0"/>
            <w:vAlign w:val="center"/>
          </w:tcPr>
          <w:p>
            <w:pPr>
              <w:pStyle w:val="9"/>
              <w:jc w:val="center"/>
              <w:rPr>
                <w:rFonts w:hint="default" w:ascii="Times New Roman" w:hAnsi="Times New Roman" w:eastAsia="宋体" w:cs="Times New Roman"/>
                <w:b/>
                <w:bCs w:val="0"/>
                <w:i/>
                <w:iCs/>
                <w:color w:val="0000FF"/>
                <w:kern w:val="2"/>
                <w:sz w:val="21"/>
                <w:szCs w:val="21"/>
                <w:lang w:val="en-US" w:eastAsia="zh-CN" w:bidi="ar-SA"/>
              </w:rPr>
            </w:pPr>
            <w:r>
              <w:rPr>
                <w:rFonts w:hint="default" w:ascii="Times New Roman" w:hAnsi="Times New Roman" w:eastAsia="宋体" w:cs="Times New Roman"/>
                <w:b/>
                <w:bCs w:val="0"/>
                <w:i/>
                <w:iCs/>
                <w:color w:val="0000FF"/>
                <w:kern w:val="2"/>
                <w:sz w:val="21"/>
                <w:szCs w:val="21"/>
                <w:lang w:val="en-US" w:eastAsia="zh-CN" w:bidi="ar-SA"/>
              </w:rPr>
              <w:t>2</w:t>
            </w:r>
          </w:p>
        </w:tc>
        <w:tc>
          <w:tcPr>
            <w:tcW w:w="2175" w:type="dxa"/>
            <w:noWrap w:val="0"/>
            <w:vAlign w:val="center"/>
          </w:tcPr>
          <w:p>
            <w:pPr>
              <w:pStyle w:val="9"/>
              <w:jc w:val="left"/>
              <w:rPr>
                <w:rFonts w:hint="default" w:ascii="Times New Roman" w:hAnsi="Times New Roman" w:eastAsia="宋体" w:cs="Times New Roman"/>
                <w:b/>
                <w:bCs w:val="0"/>
                <w:i/>
                <w:iCs/>
                <w:color w:val="0000FF"/>
                <w:kern w:val="2"/>
                <w:sz w:val="21"/>
                <w:szCs w:val="21"/>
                <w:lang w:val="en-US" w:eastAsia="zh-CN" w:bidi="ar-SA"/>
              </w:rPr>
            </w:pPr>
            <w:r>
              <w:rPr>
                <w:rFonts w:hint="default" w:ascii="Times New Roman" w:hAnsi="Times New Roman" w:eastAsia="宋体" w:cs="Times New Roman"/>
                <w:b/>
                <w:bCs w:val="0"/>
                <w:i/>
                <w:iCs/>
                <w:color w:val="0000FF"/>
                <w:kern w:val="2"/>
                <w:sz w:val="21"/>
                <w:szCs w:val="21"/>
                <w:lang w:val="en-US" w:eastAsia="zh-CN" w:bidi="ar-SA"/>
              </w:rPr>
              <w:t>采购控制程序</w:t>
            </w:r>
          </w:p>
        </w:tc>
        <w:tc>
          <w:tcPr>
            <w:tcW w:w="1905" w:type="dxa"/>
            <w:noWrap w:val="0"/>
            <w:vAlign w:val="center"/>
          </w:tcPr>
          <w:p>
            <w:pPr>
              <w:pStyle w:val="9"/>
              <w:jc w:val="center"/>
              <w:rPr>
                <w:rFonts w:hint="default" w:ascii="Times New Roman" w:hAnsi="Times New Roman" w:eastAsia="宋体" w:cs="Times New Roman"/>
                <w:b/>
                <w:bCs w:val="0"/>
                <w:i/>
                <w:iCs/>
                <w:color w:val="0000FF"/>
                <w:kern w:val="2"/>
                <w:sz w:val="21"/>
                <w:szCs w:val="21"/>
                <w:lang w:val="en-US" w:eastAsia="zh-CN" w:bidi="ar-SA"/>
              </w:rPr>
            </w:pPr>
            <w:r>
              <w:rPr>
                <w:rFonts w:hint="eastAsia" w:ascii="Times New Roman" w:hAnsi="Times New Roman" w:eastAsia="宋体" w:cs="Times New Roman"/>
                <w:b/>
                <w:bCs w:val="0"/>
                <w:i/>
                <w:iCs/>
                <w:color w:val="0000FF"/>
                <w:kern w:val="2"/>
                <w:sz w:val="21"/>
                <w:szCs w:val="21"/>
                <w:lang w:val="en-US" w:eastAsia="zh-CN" w:bidi="ar-SA"/>
              </w:rPr>
              <w:t>XX</w:t>
            </w:r>
          </w:p>
        </w:tc>
        <w:tc>
          <w:tcPr>
            <w:tcW w:w="1365" w:type="dxa"/>
            <w:noWrap w:val="0"/>
            <w:vAlign w:val="center"/>
          </w:tcPr>
          <w:p>
            <w:pPr>
              <w:jc w:val="center"/>
              <w:rPr>
                <w:rFonts w:hint="default" w:ascii="Times New Roman" w:hAnsi="Times New Roman" w:eastAsia="宋体" w:cs="Times New Roman"/>
                <w:b/>
                <w:bCs w:val="0"/>
                <w:i/>
                <w:iCs/>
                <w:color w:val="0000FF"/>
                <w:kern w:val="2"/>
                <w:sz w:val="21"/>
                <w:szCs w:val="21"/>
                <w:lang w:val="en-US" w:eastAsia="zh-CN" w:bidi="ar-SA"/>
              </w:rPr>
            </w:pPr>
            <w:r>
              <w:rPr>
                <w:rFonts w:hint="default" w:ascii="Times New Roman" w:hAnsi="Times New Roman" w:eastAsia="宋体" w:cs="Times New Roman"/>
                <w:b/>
                <w:bCs w:val="0"/>
                <w:i/>
                <w:iCs/>
                <w:color w:val="0000FF"/>
                <w:kern w:val="2"/>
                <w:sz w:val="21"/>
                <w:szCs w:val="21"/>
                <w:lang w:val="en-US" w:eastAsia="zh-CN" w:bidi="ar-SA"/>
              </w:rPr>
              <w:t>V1.0</w:t>
            </w:r>
          </w:p>
        </w:tc>
        <w:tc>
          <w:tcPr>
            <w:tcW w:w="2132" w:type="dxa"/>
            <w:noWrap w:val="0"/>
            <w:vAlign w:val="center"/>
          </w:tcPr>
          <w:p>
            <w:pPr>
              <w:jc w:val="center"/>
              <w:rPr>
                <w:rFonts w:hint="default" w:ascii="Times New Roman" w:hAnsi="Times New Roman" w:eastAsia="宋体" w:cs="Times New Roman"/>
                <w:b/>
                <w:bCs w:val="0"/>
                <w:i/>
                <w:iCs/>
                <w:color w:val="0000FF"/>
                <w:kern w:val="2"/>
                <w:sz w:val="21"/>
                <w:szCs w:val="21"/>
                <w:lang w:val="en-US" w:eastAsia="zh-CN" w:bidi="ar-SA"/>
              </w:rPr>
            </w:pPr>
            <w:r>
              <w:rPr>
                <w:rFonts w:hint="eastAsia" w:ascii="Times New Roman" w:hAnsi="Times New Roman" w:eastAsia="宋体" w:cs="Times New Roman"/>
                <w:b/>
                <w:bCs w:val="0"/>
                <w:i/>
                <w:iCs/>
                <w:color w:val="0000FF"/>
                <w:kern w:val="2"/>
                <w:sz w:val="21"/>
                <w:szCs w:val="21"/>
                <w:lang w:val="en-US" w:eastAsia="zh-CN" w:bidi="ar-SA"/>
              </w:rPr>
              <w:t>见附件6.7-2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61" w:type="dxa"/>
            <w:noWrap w:val="0"/>
            <w:vAlign w:val="center"/>
          </w:tcPr>
          <w:p>
            <w:pPr>
              <w:pStyle w:val="9"/>
              <w:jc w:val="center"/>
              <w:rPr>
                <w:rFonts w:hint="default" w:ascii="Times New Roman" w:hAnsi="Times New Roman" w:eastAsia="宋体" w:cs="Times New Roman"/>
                <w:b/>
                <w:bCs w:val="0"/>
                <w:i/>
                <w:iCs/>
                <w:color w:val="0000FF"/>
                <w:kern w:val="2"/>
                <w:sz w:val="21"/>
                <w:szCs w:val="21"/>
                <w:lang w:val="en-US" w:eastAsia="zh-CN" w:bidi="ar-SA"/>
              </w:rPr>
            </w:pPr>
            <w:r>
              <w:rPr>
                <w:rFonts w:hint="default" w:ascii="Times New Roman" w:hAnsi="Times New Roman" w:eastAsia="宋体" w:cs="Times New Roman"/>
                <w:b/>
                <w:bCs w:val="0"/>
                <w:i/>
                <w:iCs/>
                <w:color w:val="0000FF"/>
                <w:kern w:val="2"/>
                <w:sz w:val="21"/>
                <w:szCs w:val="21"/>
                <w:lang w:val="en-US" w:eastAsia="zh-CN" w:bidi="ar-SA"/>
              </w:rPr>
              <w:t>3</w:t>
            </w:r>
          </w:p>
        </w:tc>
        <w:tc>
          <w:tcPr>
            <w:tcW w:w="2175" w:type="dxa"/>
            <w:noWrap w:val="0"/>
            <w:vAlign w:val="center"/>
          </w:tcPr>
          <w:p>
            <w:pPr>
              <w:pStyle w:val="9"/>
              <w:jc w:val="left"/>
              <w:rPr>
                <w:rFonts w:hint="default" w:ascii="Times New Roman" w:hAnsi="Times New Roman" w:eastAsia="宋体" w:cs="Times New Roman"/>
                <w:b/>
                <w:bCs w:val="0"/>
                <w:i/>
                <w:iCs/>
                <w:color w:val="0000FF"/>
                <w:kern w:val="2"/>
                <w:sz w:val="21"/>
                <w:szCs w:val="21"/>
                <w:lang w:val="en-US" w:eastAsia="zh-CN" w:bidi="ar-SA"/>
              </w:rPr>
            </w:pPr>
            <w:r>
              <w:rPr>
                <w:rFonts w:hint="default" w:ascii="Times New Roman" w:hAnsi="Times New Roman" w:eastAsia="宋体" w:cs="Times New Roman"/>
                <w:b/>
                <w:bCs w:val="0"/>
                <w:i/>
                <w:iCs/>
                <w:color w:val="0000FF"/>
                <w:kern w:val="2"/>
                <w:sz w:val="21"/>
                <w:szCs w:val="21"/>
                <w:lang w:val="en-US" w:eastAsia="zh-CN" w:bidi="ar-SA"/>
              </w:rPr>
              <w:t>生产过程控制程序</w:t>
            </w:r>
          </w:p>
        </w:tc>
        <w:tc>
          <w:tcPr>
            <w:tcW w:w="1905" w:type="dxa"/>
            <w:noWrap w:val="0"/>
            <w:vAlign w:val="center"/>
          </w:tcPr>
          <w:p>
            <w:pPr>
              <w:pStyle w:val="9"/>
              <w:jc w:val="center"/>
              <w:rPr>
                <w:rFonts w:hint="default" w:ascii="Times New Roman" w:hAnsi="Times New Roman" w:eastAsia="宋体" w:cs="Times New Roman"/>
                <w:b/>
                <w:bCs w:val="0"/>
                <w:i/>
                <w:iCs/>
                <w:color w:val="0000FF"/>
                <w:kern w:val="2"/>
                <w:sz w:val="21"/>
                <w:szCs w:val="21"/>
                <w:lang w:val="en-US" w:eastAsia="zh-CN" w:bidi="ar-SA"/>
              </w:rPr>
            </w:pPr>
            <w:r>
              <w:rPr>
                <w:rFonts w:hint="eastAsia" w:ascii="Times New Roman" w:hAnsi="Times New Roman" w:eastAsia="宋体" w:cs="Times New Roman"/>
                <w:b/>
                <w:bCs w:val="0"/>
                <w:i/>
                <w:iCs/>
                <w:color w:val="0000FF"/>
                <w:kern w:val="2"/>
                <w:sz w:val="21"/>
                <w:szCs w:val="21"/>
                <w:lang w:val="en-US" w:eastAsia="zh-CN" w:bidi="ar-SA"/>
              </w:rPr>
              <w:t>XX</w:t>
            </w:r>
          </w:p>
        </w:tc>
        <w:tc>
          <w:tcPr>
            <w:tcW w:w="1365" w:type="dxa"/>
            <w:noWrap w:val="0"/>
            <w:vAlign w:val="center"/>
          </w:tcPr>
          <w:p>
            <w:pPr>
              <w:jc w:val="center"/>
              <w:rPr>
                <w:rFonts w:hint="default" w:ascii="Times New Roman" w:hAnsi="Times New Roman" w:eastAsia="宋体" w:cs="Times New Roman"/>
                <w:b/>
                <w:bCs w:val="0"/>
                <w:i/>
                <w:iCs/>
                <w:color w:val="0000FF"/>
                <w:kern w:val="2"/>
                <w:sz w:val="21"/>
                <w:szCs w:val="21"/>
                <w:lang w:val="en-US" w:eastAsia="zh-CN" w:bidi="ar-SA"/>
              </w:rPr>
            </w:pPr>
            <w:r>
              <w:rPr>
                <w:rFonts w:hint="default" w:ascii="Times New Roman" w:hAnsi="Times New Roman" w:eastAsia="宋体" w:cs="Times New Roman"/>
                <w:b/>
                <w:bCs w:val="0"/>
                <w:i/>
                <w:iCs/>
                <w:color w:val="0000FF"/>
                <w:kern w:val="2"/>
                <w:sz w:val="21"/>
                <w:szCs w:val="21"/>
                <w:lang w:val="en-US" w:eastAsia="zh-CN" w:bidi="ar-SA"/>
              </w:rPr>
              <w:t>V1.0</w:t>
            </w:r>
          </w:p>
        </w:tc>
        <w:tc>
          <w:tcPr>
            <w:tcW w:w="2132" w:type="dxa"/>
            <w:noWrap w:val="0"/>
            <w:vAlign w:val="center"/>
          </w:tcPr>
          <w:p>
            <w:pPr>
              <w:jc w:val="center"/>
              <w:rPr>
                <w:rFonts w:hint="default" w:ascii="Times New Roman" w:hAnsi="Times New Roman" w:eastAsia="宋体" w:cs="Times New Roman"/>
                <w:b/>
                <w:bCs w:val="0"/>
                <w:i/>
                <w:iCs/>
                <w:color w:val="0000FF"/>
                <w:kern w:val="2"/>
                <w:sz w:val="21"/>
                <w:szCs w:val="21"/>
                <w:lang w:val="en-US" w:eastAsia="zh-CN" w:bidi="ar-SA"/>
              </w:rPr>
            </w:pPr>
            <w:r>
              <w:rPr>
                <w:rFonts w:hint="eastAsia" w:ascii="Times New Roman" w:hAnsi="Times New Roman" w:eastAsia="宋体" w:cs="Times New Roman"/>
                <w:b/>
                <w:bCs w:val="0"/>
                <w:i/>
                <w:iCs/>
                <w:color w:val="0000FF"/>
                <w:kern w:val="2"/>
                <w:sz w:val="21"/>
                <w:szCs w:val="21"/>
                <w:lang w:val="en-US" w:eastAsia="zh-CN" w:bidi="ar-SA"/>
              </w:rPr>
              <w:t>见附件6.7-3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61" w:type="dxa"/>
            <w:noWrap w:val="0"/>
            <w:vAlign w:val="center"/>
          </w:tcPr>
          <w:p>
            <w:pPr>
              <w:pStyle w:val="9"/>
              <w:jc w:val="center"/>
              <w:rPr>
                <w:rFonts w:hint="default" w:ascii="Times New Roman" w:hAnsi="Times New Roman" w:eastAsia="宋体" w:cs="Times New Roman"/>
                <w:b/>
                <w:bCs w:val="0"/>
                <w:i/>
                <w:iCs/>
                <w:color w:val="0000FF"/>
                <w:kern w:val="2"/>
                <w:sz w:val="21"/>
                <w:szCs w:val="21"/>
                <w:lang w:val="en-US" w:eastAsia="zh-CN" w:bidi="ar-SA"/>
              </w:rPr>
            </w:pPr>
            <w:r>
              <w:rPr>
                <w:rFonts w:hint="default" w:ascii="Times New Roman" w:hAnsi="Times New Roman" w:eastAsia="宋体" w:cs="Times New Roman"/>
                <w:b/>
                <w:bCs w:val="0"/>
                <w:i/>
                <w:iCs/>
                <w:color w:val="0000FF"/>
                <w:kern w:val="2"/>
                <w:sz w:val="21"/>
                <w:szCs w:val="21"/>
                <w:lang w:val="en-US" w:eastAsia="zh-CN" w:bidi="ar-SA"/>
              </w:rPr>
              <w:t>4</w:t>
            </w:r>
          </w:p>
        </w:tc>
        <w:tc>
          <w:tcPr>
            <w:tcW w:w="2175" w:type="dxa"/>
            <w:noWrap w:val="0"/>
            <w:vAlign w:val="center"/>
          </w:tcPr>
          <w:p>
            <w:pPr>
              <w:pStyle w:val="9"/>
              <w:jc w:val="left"/>
              <w:rPr>
                <w:rFonts w:hint="default" w:ascii="Times New Roman" w:hAnsi="Times New Roman" w:eastAsia="宋体" w:cs="Times New Roman"/>
                <w:b/>
                <w:bCs w:val="0"/>
                <w:i/>
                <w:iCs/>
                <w:color w:val="0000FF"/>
                <w:kern w:val="2"/>
                <w:sz w:val="21"/>
                <w:szCs w:val="21"/>
                <w:lang w:val="en-US" w:eastAsia="zh-CN" w:bidi="ar-SA"/>
              </w:rPr>
            </w:pPr>
            <w:r>
              <w:rPr>
                <w:rFonts w:hint="default" w:ascii="Times New Roman" w:hAnsi="Times New Roman" w:eastAsia="宋体" w:cs="Times New Roman"/>
                <w:b/>
                <w:bCs w:val="0"/>
                <w:i/>
                <w:iCs/>
                <w:color w:val="0000FF"/>
                <w:kern w:val="2"/>
                <w:sz w:val="21"/>
                <w:szCs w:val="21"/>
                <w:lang w:val="en-US" w:eastAsia="zh-CN" w:bidi="ar-SA"/>
              </w:rPr>
              <w:t>工作环境与产品清洁控制程序</w:t>
            </w:r>
          </w:p>
        </w:tc>
        <w:tc>
          <w:tcPr>
            <w:tcW w:w="1905" w:type="dxa"/>
            <w:noWrap w:val="0"/>
            <w:vAlign w:val="center"/>
          </w:tcPr>
          <w:p>
            <w:pPr>
              <w:pStyle w:val="9"/>
              <w:jc w:val="center"/>
              <w:rPr>
                <w:rFonts w:hint="default" w:ascii="Times New Roman" w:hAnsi="Times New Roman" w:eastAsia="宋体" w:cs="Times New Roman"/>
                <w:b/>
                <w:bCs w:val="0"/>
                <w:i/>
                <w:iCs/>
                <w:color w:val="0000FF"/>
                <w:kern w:val="2"/>
                <w:sz w:val="21"/>
                <w:szCs w:val="21"/>
                <w:lang w:val="en-US" w:eastAsia="zh-CN" w:bidi="ar-SA"/>
              </w:rPr>
            </w:pPr>
            <w:r>
              <w:rPr>
                <w:rFonts w:hint="eastAsia" w:ascii="Times New Roman" w:hAnsi="Times New Roman" w:eastAsia="宋体" w:cs="Times New Roman"/>
                <w:b/>
                <w:bCs w:val="0"/>
                <w:i/>
                <w:iCs/>
                <w:color w:val="0000FF"/>
                <w:kern w:val="2"/>
                <w:sz w:val="21"/>
                <w:szCs w:val="21"/>
                <w:lang w:val="en-US" w:eastAsia="zh-CN" w:bidi="ar-SA"/>
              </w:rPr>
              <w:t>XX</w:t>
            </w:r>
          </w:p>
        </w:tc>
        <w:tc>
          <w:tcPr>
            <w:tcW w:w="1365" w:type="dxa"/>
            <w:noWrap w:val="0"/>
            <w:vAlign w:val="center"/>
          </w:tcPr>
          <w:p>
            <w:pPr>
              <w:pStyle w:val="9"/>
              <w:jc w:val="center"/>
              <w:rPr>
                <w:rFonts w:hint="default" w:ascii="Times New Roman" w:hAnsi="Times New Roman" w:eastAsia="宋体" w:cs="Times New Roman"/>
                <w:b/>
                <w:bCs w:val="0"/>
                <w:i/>
                <w:iCs/>
                <w:color w:val="0000FF"/>
                <w:kern w:val="2"/>
                <w:sz w:val="21"/>
                <w:szCs w:val="21"/>
                <w:lang w:val="en-US" w:eastAsia="zh-CN" w:bidi="ar-SA"/>
              </w:rPr>
            </w:pPr>
            <w:r>
              <w:rPr>
                <w:rFonts w:hint="default" w:ascii="Times New Roman" w:hAnsi="Times New Roman" w:eastAsia="宋体" w:cs="Times New Roman"/>
                <w:b/>
                <w:bCs w:val="0"/>
                <w:i/>
                <w:iCs/>
                <w:color w:val="0000FF"/>
                <w:kern w:val="2"/>
                <w:sz w:val="21"/>
                <w:szCs w:val="21"/>
                <w:lang w:val="en-US" w:eastAsia="zh-CN" w:bidi="ar-SA"/>
              </w:rPr>
              <w:t>V1.0</w:t>
            </w:r>
          </w:p>
        </w:tc>
        <w:tc>
          <w:tcPr>
            <w:tcW w:w="2132" w:type="dxa"/>
            <w:noWrap w:val="0"/>
            <w:vAlign w:val="center"/>
          </w:tcPr>
          <w:p>
            <w:pPr>
              <w:jc w:val="center"/>
              <w:rPr>
                <w:rFonts w:hint="default" w:ascii="Times New Roman" w:hAnsi="Times New Roman" w:eastAsia="宋体" w:cs="Times New Roman"/>
                <w:b/>
                <w:bCs w:val="0"/>
                <w:i/>
                <w:iCs/>
                <w:color w:val="0000FF"/>
                <w:kern w:val="2"/>
                <w:sz w:val="21"/>
                <w:szCs w:val="21"/>
                <w:lang w:val="en-US" w:eastAsia="zh-CN" w:bidi="ar-SA"/>
              </w:rPr>
            </w:pPr>
            <w:r>
              <w:rPr>
                <w:rFonts w:hint="eastAsia" w:ascii="Times New Roman" w:hAnsi="Times New Roman" w:eastAsia="宋体" w:cs="Times New Roman"/>
                <w:b/>
                <w:bCs w:val="0"/>
                <w:i/>
                <w:iCs/>
                <w:color w:val="0000FF"/>
                <w:kern w:val="2"/>
                <w:sz w:val="21"/>
                <w:szCs w:val="21"/>
                <w:lang w:val="en-US" w:eastAsia="zh-CN" w:bidi="ar-SA"/>
              </w:rPr>
              <w:t>见附件6.6-3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61" w:type="dxa"/>
            <w:noWrap w:val="0"/>
            <w:vAlign w:val="center"/>
          </w:tcPr>
          <w:p>
            <w:pPr>
              <w:pStyle w:val="9"/>
              <w:jc w:val="center"/>
              <w:rPr>
                <w:rFonts w:hint="default" w:ascii="Times New Roman" w:hAnsi="Times New Roman" w:eastAsia="宋体" w:cs="Times New Roman"/>
                <w:b/>
                <w:bCs w:val="0"/>
                <w:i/>
                <w:iCs/>
                <w:color w:val="0000FF"/>
                <w:kern w:val="2"/>
                <w:sz w:val="21"/>
                <w:szCs w:val="21"/>
                <w:lang w:val="en-US" w:eastAsia="zh-CN" w:bidi="ar-SA"/>
              </w:rPr>
            </w:pPr>
            <w:r>
              <w:rPr>
                <w:rFonts w:hint="eastAsia" w:ascii="Times New Roman" w:hAnsi="Times New Roman" w:eastAsia="宋体" w:cs="Times New Roman"/>
                <w:b/>
                <w:bCs w:val="0"/>
                <w:i/>
                <w:iCs/>
                <w:color w:val="0000FF"/>
                <w:kern w:val="2"/>
                <w:sz w:val="21"/>
                <w:szCs w:val="21"/>
                <w:lang w:val="en-US" w:eastAsia="zh-CN" w:bidi="ar-SA"/>
              </w:rPr>
              <w:t>5</w:t>
            </w:r>
          </w:p>
        </w:tc>
        <w:tc>
          <w:tcPr>
            <w:tcW w:w="2175" w:type="dxa"/>
            <w:noWrap w:val="0"/>
            <w:vAlign w:val="center"/>
          </w:tcPr>
          <w:p>
            <w:pPr>
              <w:pStyle w:val="9"/>
              <w:jc w:val="left"/>
              <w:rPr>
                <w:rFonts w:hint="default" w:ascii="Times New Roman" w:hAnsi="Times New Roman" w:eastAsia="宋体" w:cs="Times New Roman"/>
                <w:b/>
                <w:bCs w:val="0"/>
                <w:i/>
                <w:iCs/>
                <w:color w:val="0000FF"/>
                <w:kern w:val="2"/>
                <w:sz w:val="21"/>
                <w:szCs w:val="21"/>
                <w:lang w:val="en-US" w:eastAsia="zh-CN" w:bidi="ar-SA"/>
              </w:rPr>
            </w:pPr>
            <w:r>
              <w:rPr>
                <w:rFonts w:hint="default" w:ascii="Times New Roman" w:hAnsi="Times New Roman" w:eastAsia="宋体" w:cs="Times New Roman"/>
                <w:b/>
                <w:bCs w:val="0"/>
                <w:i/>
                <w:iCs/>
                <w:color w:val="0000FF"/>
                <w:kern w:val="2"/>
                <w:sz w:val="21"/>
                <w:szCs w:val="21"/>
                <w:lang w:val="en-US" w:eastAsia="zh-CN" w:bidi="ar-SA"/>
              </w:rPr>
              <w:t>过程确认控制程序</w:t>
            </w:r>
          </w:p>
        </w:tc>
        <w:tc>
          <w:tcPr>
            <w:tcW w:w="1905" w:type="dxa"/>
            <w:noWrap w:val="0"/>
            <w:vAlign w:val="center"/>
          </w:tcPr>
          <w:p>
            <w:pPr>
              <w:pStyle w:val="9"/>
              <w:jc w:val="center"/>
              <w:rPr>
                <w:rFonts w:hint="default" w:ascii="Times New Roman" w:hAnsi="Times New Roman" w:eastAsia="宋体" w:cs="Times New Roman"/>
                <w:b/>
                <w:bCs w:val="0"/>
                <w:i/>
                <w:iCs/>
                <w:color w:val="0000FF"/>
                <w:kern w:val="2"/>
                <w:sz w:val="21"/>
                <w:szCs w:val="21"/>
                <w:lang w:val="en-US" w:eastAsia="zh-CN" w:bidi="ar-SA"/>
              </w:rPr>
            </w:pPr>
            <w:r>
              <w:rPr>
                <w:rFonts w:hint="eastAsia" w:ascii="Times New Roman" w:hAnsi="Times New Roman" w:eastAsia="宋体" w:cs="Times New Roman"/>
                <w:b/>
                <w:bCs w:val="0"/>
                <w:i/>
                <w:iCs/>
                <w:color w:val="0000FF"/>
                <w:kern w:val="2"/>
                <w:sz w:val="21"/>
                <w:szCs w:val="21"/>
                <w:lang w:val="en-US" w:eastAsia="zh-CN" w:bidi="ar-SA"/>
              </w:rPr>
              <w:t>XX</w:t>
            </w:r>
          </w:p>
        </w:tc>
        <w:tc>
          <w:tcPr>
            <w:tcW w:w="1365" w:type="dxa"/>
            <w:noWrap w:val="0"/>
            <w:vAlign w:val="center"/>
          </w:tcPr>
          <w:p>
            <w:pPr>
              <w:jc w:val="center"/>
              <w:rPr>
                <w:rFonts w:hint="default" w:ascii="Times New Roman" w:hAnsi="Times New Roman" w:eastAsia="宋体" w:cs="Times New Roman"/>
                <w:b/>
                <w:bCs w:val="0"/>
                <w:i/>
                <w:iCs/>
                <w:color w:val="0000FF"/>
                <w:kern w:val="2"/>
                <w:sz w:val="21"/>
                <w:szCs w:val="21"/>
                <w:lang w:val="en-US" w:eastAsia="zh-CN" w:bidi="ar-SA"/>
              </w:rPr>
            </w:pPr>
            <w:r>
              <w:rPr>
                <w:rFonts w:hint="default" w:ascii="Times New Roman" w:hAnsi="Times New Roman" w:eastAsia="宋体" w:cs="Times New Roman"/>
                <w:b/>
                <w:bCs w:val="0"/>
                <w:i/>
                <w:iCs/>
                <w:color w:val="0000FF"/>
                <w:kern w:val="2"/>
                <w:sz w:val="21"/>
                <w:szCs w:val="21"/>
                <w:lang w:val="en-US" w:eastAsia="zh-CN" w:bidi="ar-SA"/>
              </w:rPr>
              <w:t>V1.0</w:t>
            </w:r>
          </w:p>
        </w:tc>
        <w:tc>
          <w:tcPr>
            <w:tcW w:w="2132" w:type="dxa"/>
            <w:noWrap w:val="0"/>
            <w:vAlign w:val="center"/>
          </w:tcPr>
          <w:p>
            <w:pPr>
              <w:jc w:val="center"/>
              <w:rPr>
                <w:rFonts w:hint="default" w:ascii="Times New Roman" w:hAnsi="Times New Roman" w:eastAsia="宋体" w:cs="Times New Roman"/>
                <w:b/>
                <w:bCs w:val="0"/>
                <w:i/>
                <w:iCs/>
                <w:color w:val="0000FF"/>
                <w:kern w:val="2"/>
                <w:sz w:val="21"/>
                <w:szCs w:val="21"/>
                <w:lang w:val="en-US" w:eastAsia="zh-CN" w:bidi="ar-SA"/>
              </w:rPr>
            </w:pPr>
            <w:r>
              <w:rPr>
                <w:rFonts w:hint="eastAsia" w:ascii="Times New Roman" w:hAnsi="Times New Roman" w:eastAsia="宋体" w:cs="Times New Roman"/>
                <w:b/>
                <w:bCs w:val="0"/>
                <w:i/>
                <w:iCs/>
                <w:color w:val="0000FF"/>
                <w:kern w:val="2"/>
                <w:sz w:val="21"/>
                <w:szCs w:val="21"/>
                <w:lang w:val="en-US" w:eastAsia="zh-CN" w:bidi="ar-SA"/>
              </w:rPr>
              <w:t>见附件6.7-4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61" w:type="dxa"/>
            <w:noWrap w:val="0"/>
            <w:vAlign w:val="center"/>
          </w:tcPr>
          <w:p>
            <w:pPr>
              <w:pStyle w:val="9"/>
              <w:jc w:val="center"/>
              <w:rPr>
                <w:rFonts w:hint="default" w:ascii="Times New Roman" w:hAnsi="Times New Roman" w:eastAsia="宋体" w:cs="Times New Roman"/>
                <w:b/>
                <w:bCs w:val="0"/>
                <w:i/>
                <w:iCs/>
                <w:color w:val="0000FF"/>
                <w:kern w:val="2"/>
                <w:sz w:val="21"/>
                <w:szCs w:val="21"/>
                <w:lang w:val="en-US" w:eastAsia="zh-CN" w:bidi="ar-SA"/>
              </w:rPr>
            </w:pPr>
            <w:r>
              <w:rPr>
                <w:rFonts w:hint="eastAsia" w:ascii="Times New Roman" w:hAnsi="Times New Roman" w:eastAsia="宋体" w:cs="Times New Roman"/>
                <w:b/>
                <w:bCs w:val="0"/>
                <w:i/>
                <w:iCs/>
                <w:color w:val="0000FF"/>
                <w:kern w:val="2"/>
                <w:sz w:val="21"/>
                <w:szCs w:val="21"/>
                <w:lang w:val="en-US" w:eastAsia="zh-CN" w:bidi="ar-SA"/>
              </w:rPr>
              <w:t>6</w:t>
            </w:r>
          </w:p>
        </w:tc>
        <w:tc>
          <w:tcPr>
            <w:tcW w:w="2175" w:type="dxa"/>
            <w:noWrap w:val="0"/>
            <w:vAlign w:val="center"/>
          </w:tcPr>
          <w:p>
            <w:pPr>
              <w:pStyle w:val="9"/>
              <w:jc w:val="left"/>
              <w:rPr>
                <w:rFonts w:hint="default" w:ascii="Times New Roman" w:hAnsi="Times New Roman" w:eastAsia="宋体" w:cs="Times New Roman"/>
                <w:b/>
                <w:bCs w:val="0"/>
                <w:i/>
                <w:iCs/>
                <w:color w:val="0000FF"/>
                <w:kern w:val="2"/>
                <w:sz w:val="21"/>
                <w:szCs w:val="21"/>
                <w:lang w:val="en-US" w:eastAsia="zh-CN" w:bidi="ar-SA"/>
              </w:rPr>
            </w:pPr>
            <w:r>
              <w:rPr>
                <w:rFonts w:hint="default" w:ascii="Times New Roman" w:hAnsi="Times New Roman" w:eastAsia="宋体" w:cs="Times New Roman"/>
                <w:b/>
                <w:bCs w:val="0"/>
                <w:i/>
                <w:iCs/>
                <w:color w:val="0000FF"/>
                <w:kern w:val="2"/>
                <w:sz w:val="21"/>
                <w:szCs w:val="21"/>
                <w:lang w:val="en-US" w:eastAsia="zh-CN" w:bidi="ar-SA"/>
              </w:rPr>
              <w:t>标识和可追溯性控制程序</w:t>
            </w:r>
          </w:p>
        </w:tc>
        <w:tc>
          <w:tcPr>
            <w:tcW w:w="1905" w:type="dxa"/>
            <w:noWrap w:val="0"/>
            <w:vAlign w:val="center"/>
          </w:tcPr>
          <w:p>
            <w:pPr>
              <w:pStyle w:val="9"/>
              <w:jc w:val="center"/>
              <w:rPr>
                <w:rFonts w:hint="default" w:ascii="Times New Roman" w:hAnsi="Times New Roman" w:eastAsia="宋体" w:cs="Times New Roman"/>
                <w:b/>
                <w:bCs w:val="0"/>
                <w:i/>
                <w:iCs/>
                <w:color w:val="0000FF"/>
                <w:kern w:val="2"/>
                <w:sz w:val="21"/>
                <w:szCs w:val="21"/>
                <w:lang w:val="en-US" w:eastAsia="zh-CN" w:bidi="ar-SA"/>
              </w:rPr>
            </w:pPr>
            <w:r>
              <w:rPr>
                <w:rFonts w:hint="eastAsia" w:ascii="Times New Roman" w:hAnsi="Times New Roman" w:eastAsia="宋体" w:cs="Times New Roman"/>
                <w:b/>
                <w:bCs w:val="0"/>
                <w:i/>
                <w:iCs/>
                <w:color w:val="0000FF"/>
                <w:kern w:val="2"/>
                <w:sz w:val="21"/>
                <w:szCs w:val="21"/>
                <w:lang w:val="en-US" w:eastAsia="zh-CN" w:bidi="ar-SA"/>
              </w:rPr>
              <w:t>XX</w:t>
            </w:r>
          </w:p>
        </w:tc>
        <w:tc>
          <w:tcPr>
            <w:tcW w:w="1365" w:type="dxa"/>
            <w:noWrap w:val="0"/>
            <w:vAlign w:val="center"/>
          </w:tcPr>
          <w:p>
            <w:pPr>
              <w:jc w:val="center"/>
              <w:rPr>
                <w:rFonts w:hint="default" w:ascii="Times New Roman" w:hAnsi="Times New Roman" w:eastAsia="宋体" w:cs="Times New Roman"/>
                <w:b/>
                <w:bCs w:val="0"/>
                <w:i/>
                <w:iCs/>
                <w:color w:val="0000FF"/>
                <w:kern w:val="2"/>
                <w:sz w:val="21"/>
                <w:szCs w:val="21"/>
                <w:lang w:val="en-US" w:eastAsia="zh-CN" w:bidi="ar-SA"/>
              </w:rPr>
            </w:pPr>
            <w:r>
              <w:rPr>
                <w:rFonts w:hint="default" w:ascii="Times New Roman" w:hAnsi="Times New Roman" w:eastAsia="宋体" w:cs="Times New Roman"/>
                <w:b/>
                <w:bCs w:val="0"/>
                <w:i/>
                <w:iCs/>
                <w:color w:val="0000FF"/>
                <w:kern w:val="2"/>
                <w:sz w:val="21"/>
                <w:szCs w:val="21"/>
                <w:lang w:val="en-US" w:eastAsia="zh-CN" w:bidi="ar-SA"/>
              </w:rPr>
              <w:t>V1.0</w:t>
            </w:r>
          </w:p>
        </w:tc>
        <w:tc>
          <w:tcPr>
            <w:tcW w:w="2132" w:type="dxa"/>
            <w:noWrap w:val="0"/>
            <w:vAlign w:val="center"/>
          </w:tcPr>
          <w:p>
            <w:pPr>
              <w:jc w:val="center"/>
              <w:rPr>
                <w:rFonts w:hint="default" w:ascii="Times New Roman" w:hAnsi="Times New Roman" w:eastAsia="宋体" w:cs="Times New Roman"/>
                <w:b/>
                <w:bCs w:val="0"/>
                <w:i/>
                <w:iCs/>
                <w:color w:val="0000FF"/>
                <w:kern w:val="2"/>
                <w:sz w:val="21"/>
                <w:szCs w:val="21"/>
                <w:lang w:val="en-US" w:eastAsia="zh-CN" w:bidi="ar-SA"/>
              </w:rPr>
            </w:pPr>
            <w:r>
              <w:rPr>
                <w:rFonts w:hint="eastAsia" w:ascii="Times New Roman" w:hAnsi="Times New Roman" w:eastAsia="宋体" w:cs="Times New Roman"/>
                <w:b/>
                <w:bCs w:val="0"/>
                <w:i/>
                <w:iCs/>
                <w:color w:val="0000FF"/>
                <w:kern w:val="2"/>
                <w:sz w:val="21"/>
                <w:szCs w:val="21"/>
                <w:lang w:val="en-US" w:eastAsia="zh-CN" w:bidi="ar-SA"/>
              </w:rPr>
              <w:t>见附件6.7-5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61" w:type="dxa"/>
            <w:noWrap w:val="0"/>
            <w:vAlign w:val="center"/>
          </w:tcPr>
          <w:p>
            <w:pPr>
              <w:pStyle w:val="9"/>
              <w:jc w:val="center"/>
              <w:rPr>
                <w:rFonts w:hint="default" w:ascii="Times New Roman" w:hAnsi="Times New Roman" w:eastAsia="宋体" w:cs="Times New Roman"/>
                <w:b/>
                <w:bCs w:val="0"/>
                <w:i/>
                <w:iCs/>
                <w:color w:val="0000FF"/>
                <w:kern w:val="2"/>
                <w:sz w:val="21"/>
                <w:szCs w:val="21"/>
                <w:lang w:val="en-US" w:eastAsia="zh-CN" w:bidi="ar-SA"/>
              </w:rPr>
            </w:pPr>
            <w:r>
              <w:rPr>
                <w:rFonts w:hint="eastAsia" w:ascii="Times New Roman" w:hAnsi="Times New Roman" w:eastAsia="宋体" w:cs="Times New Roman"/>
                <w:b/>
                <w:bCs w:val="0"/>
                <w:i/>
                <w:iCs/>
                <w:color w:val="0000FF"/>
                <w:kern w:val="2"/>
                <w:sz w:val="21"/>
                <w:szCs w:val="21"/>
                <w:lang w:val="en-US" w:eastAsia="zh-CN" w:bidi="ar-SA"/>
              </w:rPr>
              <w:t>7</w:t>
            </w:r>
          </w:p>
        </w:tc>
        <w:tc>
          <w:tcPr>
            <w:tcW w:w="2175" w:type="dxa"/>
            <w:noWrap w:val="0"/>
            <w:vAlign w:val="center"/>
          </w:tcPr>
          <w:p>
            <w:pPr>
              <w:pStyle w:val="9"/>
              <w:jc w:val="left"/>
              <w:rPr>
                <w:rFonts w:hint="default" w:ascii="Times New Roman" w:hAnsi="Times New Roman" w:eastAsia="宋体" w:cs="Times New Roman"/>
                <w:b/>
                <w:bCs w:val="0"/>
                <w:i/>
                <w:iCs/>
                <w:color w:val="0000FF"/>
                <w:kern w:val="2"/>
                <w:sz w:val="21"/>
                <w:szCs w:val="21"/>
                <w:lang w:val="en-US" w:eastAsia="zh-CN" w:bidi="ar-SA"/>
              </w:rPr>
            </w:pPr>
            <w:r>
              <w:rPr>
                <w:rFonts w:hint="default" w:ascii="Times New Roman" w:hAnsi="Times New Roman" w:eastAsia="宋体" w:cs="Times New Roman"/>
                <w:b/>
                <w:bCs w:val="0"/>
                <w:i/>
                <w:iCs/>
                <w:color w:val="0000FF"/>
                <w:kern w:val="2"/>
                <w:sz w:val="21"/>
                <w:szCs w:val="21"/>
                <w:lang w:val="en-US" w:eastAsia="zh-CN" w:bidi="ar-SA"/>
              </w:rPr>
              <w:t>监视和测量装置控制程序</w:t>
            </w:r>
          </w:p>
        </w:tc>
        <w:tc>
          <w:tcPr>
            <w:tcW w:w="1905" w:type="dxa"/>
            <w:noWrap w:val="0"/>
            <w:vAlign w:val="center"/>
          </w:tcPr>
          <w:p>
            <w:pPr>
              <w:pStyle w:val="9"/>
              <w:jc w:val="center"/>
              <w:rPr>
                <w:rFonts w:hint="default" w:ascii="Times New Roman" w:hAnsi="Times New Roman" w:eastAsia="宋体" w:cs="Times New Roman"/>
                <w:b/>
                <w:bCs w:val="0"/>
                <w:i/>
                <w:iCs/>
                <w:color w:val="0000FF"/>
                <w:kern w:val="2"/>
                <w:sz w:val="21"/>
                <w:szCs w:val="21"/>
                <w:lang w:val="en-US" w:eastAsia="zh-CN" w:bidi="ar-SA"/>
              </w:rPr>
            </w:pPr>
            <w:r>
              <w:rPr>
                <w:rFonts w:hint="eastAsia" w:ascii="Times New Roman" w:hAnsi="Times New Roman" w:eastAsia="宋体" w:cs="Times New Roman"/>
                <w:b/>
                <w:bCs w:val="0"/>
                <w:i/>
                <w:iCs/>
                <w:color w:val="0000FF"/>
                <w:kern w:val="2"/>
                <w:sz w:val="21"/>
                <w:szCs w:val="21"/>
                <w:lang w:val="en-US" w:eastAsia="zh-CN" w:bidi="ar-SA"/>
              </w:rPr>
              <w:t>XX</w:t>
            </w:r>
          </w:p>
        </w:tc>
        <w:tc>
          <w:tcPr>
            <w:tcW w:w="1365" w:type="dxa"/>
            <w:noWrap w:val="0"/>
            <w:vAlign w:val="center"/>
          </w:tcPr>
          <w:p>
            <w:pPr>
              <w:jc w:val="center"/>
              <w:rPr>
                <w:rFonts w:hint="default" w:ascii="Times New Roman" w:hAnsi="Times New Roman" w:eastAsia="宋体" w:cs="Times New Roman"/>
                <w:b/>
                <w:bCs w:val="0"/>
                <w:i/>
                <w:iCs/>
                <w:color w:val="0000FF"/>
                <w:kern w:val="2"/>
                <w:sz w:val="21"/>
                <w:szCs w:val="21"/>
                <w:lang w:val="en-US" w:eastAsia="zh-CN" w:bidi="ar-SA"/>
              </w:rPr>
            </w:pPr>
            <w:r>
              <w:rPr>
                <w:rFonts w:hint="default" w:ascii="Times New Roman" w:hAnsi="Times New Roman" w:eastAsia="宋体" w:cs="Times New Roman"/>
                <w:b/>
                <w:bCs w:val="0"/>
                <w:i/>
                <w:iCs/>
                <w:color w:val="0000FF"/>
                <w:kern w:val="2"/>
                <w:sz w:val="21"/>
                <w:szCs w:val="21"/>
                <w:lang w:val="en-US" w:eastAsia="zh-CN" w:bidi="ar-SA"/>
              </w:rPr>
              <w:t>V1.0</w:t>
            </w:r>
          </w:p>
        </w:tc>
        <w:tc>
          <w:tcPr>
            <w:tcW w:w="2132" w:type="dxa"/>
            <w:noWrap w:val="0"/>
            <w:vAlign w:val="center"/>
          </w:tcPr>
          <w:p>
            <w:pPr>
              <w:jc w:val="center"/>
              <w:rPr>
                <w:rFonts w:hint="default" w:ascii="Times New Roman" w:hAnsi="Times New Roman" w:eastAsia="宋体" w:cs="Times New Roman"/>
                <w:b/>
                <w:bCs w:val="0"/>
                <w:i/>
                <w:iCs/>
                <w:color w:val="0000FF"/>
                <w:kern w:val="2"/>
                <w:sz w:val="21"/>
                <w:szCs w:val="21"/>
                <w:lang w:val="en-US" w:eastAsia="zh-CN" w:bidi="ar-SA"/>
              </w:rPr>
            </w:pPr>
            <w:r>
              <w:rPr>
                <w:rFonts w:hint="eastAsia" w:ascii="Times New Roman" w:hAnsi="Times New Roman" w:eastAsia="宋体" w:cs="Times New Roman"/>
                <w:b/>
                <w:bCs w:val="0"/>
                <w:i/>
                <w:iCs/>
                <w:color w:val="0000FF"/>
                <w:kern w:val="2"/>
                <w:sz w:val="21"/>
                <w:szCs w:val="21"/>
                <w:lang w:val="en-US" w:eastAsia="zh-CN" w:bidi="ar-SA"/>
              </w:rPr>
              <w:t>见附件6.7-6</w:t>
            </w:r>
          </w:p>
        </w:tc>
      </w:tr>
    </w:tbl>
    <w:p>
      <w:pPr>
        <w:pStyle w:val="9"/>
        <w:rPr>
          <w:rFonts w:hint="eastAsia" w:ascii="Times New Roman" w:hAnsi="Times New Roman" w:eastAsia="宋体" w:cs="Times New Roman"/>
          <w:b/>
          <w:bCs w:val="0"/>
          <w:i/>
          <w:iCs/>
          <w:color w:val="0000FF"/>
          <w:kern w:val="2"/>
          <w:sz w:val="24"/>
          <w:szCs w:val="24"/>
          <w:lang w:val="en-US" w:eastAsia="zh-CN" w:bidi="ar-SA"/>
        </w:rPr>
      </w:pPr>
      <w:r>
        <w:rPr>
          <w:rFonts w:hint="eastAsia" w:ascii="Times New Roman" w:hAnsi="Times New Roman" w:eastAsia="宋体" w:cs="Times New Roman"/>
          <w:b/>
          <w:bCs w:val="0"/>
          <w:i/>
          <w:iCs/>
          <w:color w:val="0000FF"/>
          <w:kern w:val="2"/>
          <w:sz w:val="24"/>
          <w:szCs w:val="24"/>
          <w:lang w:val="en-US" w:eastAsia="zh-CN" w:bidi="ar-SA"/>
        </w:rPr>
        <w:t>}</w:t>
      </w:r>
    </w:p>
    <w:p>
      <w:pPr>
        <w:pStyle w:val="9"/>
        <w:rPr>
          <w:rFonts w:hint="eastAsia" w:ascii="Times New Roman" w:hAnsi="Times New Roman" w:eastAsia="宋体" w:cs="Times New Roman"/>
          <w:b/>
          <w:bCs w:val="0"/>
          <w:i/>
          <w:iCs/>
          <w:color w:val="0000FF"/>
          <w:kern w:val="2"/>
          <w:sz w:val="24"/>
          <w:szCs w:val="24"/>
          <w:lang w:val="en-US" w:eastAsia="zh-CN" w:bidi="ar-SA"/>
        </w:rPr>
      </w:pPr>
    </w:p>
    <w:p>
      <w:pPr>
        <w:spacing w:line="560" w:lineRule="exact"/>
        <w:ind w:firstLine="482" w:firstLineChars="200"/>
        <w:rPr>
          <w:rFonts w:hint="eastAsia" w:ascii="Times New Roman" w:hAnsi="Times New Roman" w:eastAsia="宋体" w:cs="Times New Roman"/>
          <w:b/>
          <w:bCs w:val="0"/>
          <w:i/>
          <w:iCs/>
          <w:color w:val="0000FF"/>
          <w:kern w:val="2"/>
          <w:sz w:val="24"/>
          <w:szCs w:val="24"/>
          <w:lang w:val="zh-CN" w:eastAsia="zh-CN" w:bidi="ar-SA"/>
        </w:rPr>
      </w:pPr>
      <w:r>
        <w:rPr>
          <w:rFonts w:hint="eastAsia" w:ascii="Times New Roman" w:hAnsi="Times New Roman" w:eastAsia="宋体" w:cs="Times New Roman"/>
          <w:b/>
          <w:bCs w:val="0"/>
          <w:i/>
          <w:iCs/>
          <w:color w:val="0000FF"/>
          <w:kern w:val="2"/>
          <w:sz w:val="24"/>
          <w:szCs w:val="24"/>
          <w:lang w:val="zh-CN" w:eastAsia="zh-CN" w:bidi="ar-SA"/>
        </w:rPr>
        <w:t>【高层级的产品实现程序，如说明策划和客户相关过程的程序。</w:t>
      </w:r>
    </w:p>
    <w:p>
      <w:pPr>
        <w:spacing w:line="560" w:lineRule="exact"/>
        <w:ind w:firstLine="482" w:firstLineChars="200"/>
        <w:rPr>
          <w:rFonts w:hint="eastAsia" w:ascii="Times New Roman" w:hAnsi="Times New Roman" w:eastAsia="宋体" w:cs="Times New Roman"/>
          <w:b/>
          <w:bCs w:val="0"/>
          <w:i/>
          <w:iCs/>
          <w:color w:val="0000FF"/>
          <w:kern w:val="2"/>
          <w:sz w:val="24"/>
          <w:szCs w:val="24"/>
          <w:lang w:val="zh-CN" w:eastAsia="zh-CN" w:bidi="ar-SA"/>
        </w:rPr>
      </w:pPr>
      <w:r>
        <w:rPr>
          <w:rFonts w:hint="eastAsia" w:ascii="Times New Roman" w:hAnsi="Times New Roman" w:eastAsia="宋体" w:cs="Times New Roman"/>
          <w:b/>
          <w:bCs w:val="0"/>
          <w:i/>
          <w:iCs/>
          <w:color w:val="0000FF"/>
          <w:kern w:val="2"/>
          <w:sz w:val="24"/>
          <w:szCs w:val="24"/>
          <w:lang w:val="zh-CN" w:eastAsia="zh-CN" w:bidi="ar-SA"/>
        </w:rPr>
        <w:t>1.设计和开发程序</w:t>
      </w:r>
    </w:p>
    <w:p>
      <w:pPr>
        <w:spacing w:line="560" w:lineRule="exact"/>
        <w:ind w:firstLine="482" w:firstLineChars="200"/>
        <w:rPr>
          <w:rFonts w:hint="eastAsia" w:ascii="Times New Roman" w:hAnsi="Times New Roman" w:eastAsia="宋体" w:cs="Times New Roman"/>
          <w:b/>
          <w:bCs w:val="0"/>
          <w:i/>
          <w:iCs/>
          <w:color w:val="0000FF"/>
          <w:kern w:val="2"/>
          <w:sz w:val="24"/>
          <w:szCs w:val="24"/>
          <w:lang w:val="zh-CN" w:eastAsia="zh-CN" w:bidi="ar-SA"/>
        </w:rPr>
      </w:pPr>
      <w:r>
        <w:rPr>
          <w:rFonts w:hint="eastAsia" w:ascii="Times New Roman" w:hAnsi="Times New Roman" w:eastAsia="宋体" w:cs="Times New Roman"/>
          <w:b/>
          <w:bCs w:val="0"/>
          <w:i/>
          <w:iCs/>
          <w:color w:val="0000FF"/>
          <w:kern w:val="2"/>
          <w:sz w:val="24"/>
          <w:szCs w:val="24"/>
          <w:lang w:val="zh-CN" w:eastAsia="zh-CN" w:bidi="ar-SA"/>
        </w:rPr>
        <w:t>用于形成从项目初始至设计转换的整个过程中关于产品设计的系统性和受控的开发过程文件的程序。</w:t>
      </w:r>
    </w:p>
    <w:p>
      <w:pPr>
        <w:spacing w:line="560" w:lineRule="exact"/>
        <w:ind w:firstLine="482" w:firstLineChars="200"/>
        <w:rPr>
          <w:rFonts w:hint="eastAsia" w:ascii="Times New Roman" w:hAnsi="Times New Roman" w:eastAsia="宋体" w:cs="Times New Roman"/>
          <w:b/>
          <w:bCs w:val="0"/>
          <w:i/>
          <w:iCs/>
          <w:color w:val="0000FF"/>
          <w:kern w:val="2"/>
          <w:sz w:val="24"/>
          <w:szCs w:val="24"/>
          <w:lang w:val="zh-CN" w:eastAsia="zh-CN" w:bidi="ar-SA"/>
        </w:rPr>
      </w:pPr>
      <w:r>
        <w:rPr>
          <w:rFonts w:hint="eastAsia" w:ascii="Times New Roman" w:hAnsi="Times New Roman" w:eastAsia="宋体" w:cs="Times New Roman"/>
          <w:b/>
          <w:bCs w:val="0"/>
          <w:i/>
          <w:iCs/>
          <w:color w:val="0000FF"/>
          <w:kern w:val="2"/>
          <w:sz w:val="24"/>
          <w:szCs w:val="24"/>
          <w:lang w:val="zh-CN" w:eastAsia="zh-CN" w:bidi="ar-SA"/>
        </w:rPr>
        <w:t>2.采购程序</w:t>
      </w:r>
    </w:p>
    <w:p>
      <w:pPr>
        <w:spacing w:line="560" w:lineRule="exact"/>
        <w:ind w:firstLine="482" w:firstLineChars="200"/>
        <w:rPr>
          <w:rFonts w:hint="eastAsia" w:ascii="Times New Roman" w:hAnsi="Times New Roman" w:eastAsia="宋体" w:cs="Times New Roman"/>
          <w:b/>
          <w:bCs w:val="0"/>
          <w:i/>
          <w:iCs/>
          <w:color w:val="0000FF"/>
          <w:kern w:val="2"/>
          <w:sz w:val="24"/>
          <w:szCs w:val="24"/>
          <w:lang w:val="zh-CN" w:eastAsia="zh-CN" w:bidi="ar-SA"/>
        </w:rPr>
      </w:pPr>
      <w:r>
        <w:rPr>
          <w:rFonts w:hint="eastAsia" w:ascii="Times New Roman" w:hAnsi="Times New Roman" w:eastAsia="宋体" w:cs="Times New Roman"/>
          <w:b/>
          <w:bCs w:val="0"/>
          <w:i/>
          <w:iCs/>
          <w:color w:val="0000FF"/>
          <w:kern w:val="2"/>
          <w:sz w:val="24"/>
          <w:szCs w:val="24"/>
          <w:lang w:val="zh-CN" w:eastAsia="zh-CN" w:bidi="ar-SA"/>
        </w:rPr>
        <w:t>用于形成符合已制定的质量和/或产品技术参数的采购产品/服务文件的程序。</w:t>
      </w:r>
    </w:p>
    <w:p>
      <w:pPr>
        <w:spacing w:line="560" w:lineRule="exact"/>
        <w:ind w:firstLine="482" w:firstLineChars="200"/>
        <w:rPr>
          <w:rFonts w:hint="eastAsia" w:ascii="Times New Roman" w:hAnsi="Times New Roman" w:eastAsia="宋体" w:cs="Times New Roman"/>
          <w:b/>
          <w:bCs w:val="0"/>
          <w:i/>
          <w:iCs/>
          <w:color w:val="0000FF"/>
          <w:kern w:val="2"/>
          <w:sz w:val="24"/>
          <w:szCs w:val="24"/>
          <w:lang w:val="zh-CN" w:eastAsia="zh-CN" w:bidi="ar-SA"/>
        </w:rPr>
      </w:pPr>
      <w:r>
        <w:rPr>
          <w:rFonts w:hint="eastAsia" w:ascii="Times New Roman" w:hAnsi="Times New Roman" w:eastAsia="宋体" w:cs="Times New Roman"/>
          <w:b/>
          <w:bCs w:val="0"/>
          <w:i/>
          <w:iCs/>
          <w:color w:val="0000FF"/>
          <w:kern w:val="2"/>
          <w:sz w:val="24"/>
          <w:szCs w:val="24"/>
          <w:lang w:val="zh-CN" w:eastAsia="zh-CN" w:bidi="ar-SA"/>
        </w:rPr>
        <w:t>3.生产和服务控制程序</w:t>
      </w:r>
    </w:p>
    <w:p>
      <w:pPr>
        <w:spacing w:line="560" w:lineRule="exact"/>
        <w:ind w:firstLine="482" w:firstLineChars="200"/>
        <w:rPr>
          <w:rFonts w:hint="eastAsia" w:ascii="Times New Roman" w:hAnsi="Times New Roman" w:eastAsia="宋体" w:cs="Times New Roman"/>
          <w:b/>
          <w:bCs w:val="0"/>
          <w:i/>
          <w:iCs/>
          <w:color w:val="0000FF"/>
          <w:kern w:val="2"/>
          <w:sz w:val="24"/>
          <w:szCs w:val="24"/>
          <w:lang w:val="zh-CN" w:eastAsia="zh-CN" w:bidi="ar-SA"/>
        </w:rPr>
      </w:pPr>
      <w:r>
        <w:rPr>
          <w:rFonts w:hint="eastAsia" w:ascii="Times New Roman" w:hAnsi="Times New Roman" w:eastAsia="宋体" w:cs="Times New Roman"/>
          <w:b/>
          <w:bCs w:val="0"/>
          <w:i/>
          <w:iCs/>
          <w:color w:val="0000FF"/>
          <w:kern w:val="2"/>
          <w:sz w:val="24"/>
          <w:szCs w:val="24"/>
          <w:lang w:val="zh-CN" w:eastAsia="zh-CN" w:bidi="ar-SA"/>
        </w:rPr>
        <w:t>用于形成受控条件下生产和服务活动文件的程序，这些程序阐述诸如产品的清洁和污染的控制、安装和服务活动、过程确认、标识和可追溯性等问题。</w:t>
      </w:r>
    </w:p>
    <w:p>
      <w:pPr>
        <w:spacing w:line="560" w:lineRule="exact"/>
        <w:ind w:firstLine="482" w:firstLineChars="200"/>
        <w:rPr>
          <w:rFonts w:hint="eastAsia" w:ascii="Times New Roman" w:hAnsi="Times New Roman" w:eastAsia="宋体" w:cs="Times New Roman"/>
          <w:b/>
          <w:bCs w:val="0"/>
          <w:i/>
          <w:iCs/>
          <w:color w:val="0000FF"/>
          <w:kern w:val="2"/>
          <w:sz w:val="24"/>
          <w:szCs w:val="24"/>
          <w:lang w:val="zh-CN" w:eastAsia="zh-CN" w:bidi="ar-SA"/>
        </w:rPr>
      </w:pPr>
      <w:r>
        <w:rPr>
          <w:rFonts w:hint="eastAsia" w:ascii="Times New Roman" w:hAnsi="Times New Roman" w:eastAsia="宋体" w:cs="Times New Roman"/>
          <w:b/>
          <w:bCs w:val="0"/>
          <w:i/>
          <w:iCs/>
          <w:color w:val="0000FF"/>
          <w:kern w:val="2"/>
          <w:sz w:val="24"/>
          <w:szCs w:val="24"/>
          <w:lang w:val="zh-CN" w:eastAsia="zh-CN" w:bidi="ar-SA"/>
        </w:rPr>
        <w:t>4.监视和测量装置控制程序</w:t>
      </w:r>
    </w:p>
    <w:p>
      <w:pPr>
        <w:spacing w:line="560" w:lineRule="exact"/>
        <w:ind w:firstLine="482" w:firstLineChars="200"/>
        <w:rPr>
          <w:rFonts w:hint="eastAsia" w:ascii="Times New Roman" w:hAnsi="Times New Roman" w:eastAsia="宋体" w:cs="Times New Roman"/>
          <w:b/>
          <w:bCs w:val="0"/>
          <w:i/>
          <w:iCs/>
          <w:color w:val="0000FF"/>
          <w:kern w:val="2"/>
          <w:sz w:val="24"/>
          <w:szCs w:val="24"/>
          <w:lang w:val="zh-CN" w:eastAsia="zh-CN" w:bidi="ar-SA"/>
        </w:rPr>
      </w:pPr>
      <w:r>
        <w:rPr>
          <w:rFonts w:hint="eastAsia" w:ascii="Times New Roman" w:hAnsi="Times New Roman" w:eastAsia="宋体" w:cs="Times New Roman"/>
          <w:b/>
          <w:bCs w:val="0"/>
          <w:i/>
          <w:iCs/>
          <w:color w:val="0000FF"/>
          <w:kern w:val="2"/>
          <w:sz w:val="24"/>
          <w:szCs w:val="24"/>
          <w:lang w:val="zh-CN" w:eastAsia="zh-CN" w:bidi="ar-SA"/>
        </w:rPr>
        <w:t>用于形成质量管理体系运行过程中所使用的监视和测量设备已受控并持续符合既定要求文件的程序。</w:t>
      </w:r>
    </w:p>
    <w:p>
      <w:pPr>
        <w:pStyle w:val="9"/>
        <w:rPr>
          <w:rFonts w:hint="eastAsia" w:ascii="Times New Roman" w:hAnsi="Times New Roman" w:eastAsia="宋体" w:cs="Times New Roman"/>
          <w:b/>
          <w:bCs w:val="0"/>
          <w:i/>
          <w:iCs/>
          <w:color w:val="0000FF"/>
          <w:kern w:val="2"/>
          <w:sz w:val="24"/>
          <w:szCs w:val="24"/>
          <w:lang w:val="zh-CN" w:eastAsia="zh-CN" w:bidi="ar-SA"/>
        </w:rPr>
      </w:pPr>
      <w:r>
        <w:rPr>
          <w:rFonts w:hint="eastAsia" w:ascii="Times New Roman" w:hAnsi="Times New Roman" w:eastAsia="宋体" w:cs="Times New Roman"/>
          <w:b/>
          <w:bCs w:val="0"/>
          <w:i/>
          <w:iCs/>
          <w:color w:val="0000FF"/>
          <w:kern w:val="2"/>
          <w:sz w:val="24"/>
          <w:szCs w:val="24"/>
          <w:lang w:val="zh-CN" w:eastAsia="zh-CN" w:bidi="ar-SA"/>
        </w:rPr>
        <w:t>】</w:t>
      </w:r>
    </w:p>
    <w:p>
      <w:pPr>
        <w:pStyle w:val="9"/>
        <w:rPr>
          <w:rFonts w:hint="eastAsia" w:ascii="Times New Roman" w:hAnsi="Times New Roman" w:eastAsia="宋体" w:cs="Times New Roman"/>
          <w:b/>
          <w:bCs w:val="0"/>
          <w:i/>
          <w:iCs/>
          <w:color w:val="0000FF"/>
          <w:kern w:val="2"/>
          <w:sz w:val="24"/>
          <w:szCs w:val="24"/>
          <w:lang w:val="zh-CN" w:eastAsia="zh-CN" w:bidi="ar-SA"/>
        </w:rPr>
      </w:pPr>
    </w:p>
    <w:p>
      <w:pPr>
        <w:spacing w:line="590" w:lineRule="exact"/>
        <w:ind w:firstLine="482" w:firstLineChars="200"/>
        <w:rPr>
          <w:rFonts w:hint="default" w:ascii="Times New Roman" w:hAnsi="Times New Roman" w:eastAsia="宋体" w:cs="Times New Roman"/>
          <w:b/>
          <w:bCs/>
          <w:i/>
          <w:iCs/>
          <w:color w:val="0000FF"/>
          <w:sz w:val="24"/>
          <w:szCs w:val="24"/>
          <w:lang w:eastAsia="zh-CN"/>
        </w:rPr>
      </w:pPr>
      <w:r>
        <w:rPr>
          <w:rFonts w:hint="eastAsia" w:ascii="Times New Roman" w:hAnsi="Times New Roman" w:eastAsia="宋体" w:cs="Times New Roman"/>
          <w:b/>
          <w:bCs/>
          <w:i/>
          <w:iCs/>
          <w:color w:val="0000FF"/>
          <w:sz w:val="24"/>
          <w:szCs w:val="24"/>
          <w:lang w:val="en-US" w:eastAsia="zh-CN"/>
        </w:rPr>
        <w:t>【体系模板</w:t>
      </w:r>
      <w:r>
        <w:rPr>
          <w:rFonts w:hint="eastAsia" w:ascii="Times New Roman" w:hAnsi="Times New Roman" w:cs="Times New Roman"/>
          <w:b/>
          <w:bCs/>
          <w:i/>
          <w:iCs/>
          <w:color w:val="0000FF"/>
          <w:sz w:val="24"/>
          <w:szCs w:val="24"/>
          <w:lang w:val="en-US" w:eastAsia="zh-CN"/>
        </w:rPr>
        <w:t>可</w:t>
      </w:r>
      <w:r>
        <w:rPr>
          <w:rFonts w:hint="eastAsia" w:ascii="Times New Roman" w:hAnsi="Times New Roman" w:eastAsia="宋体" w:cs="Times New Roman"/>
          <w:b/>
          <w:bCs/>
          <w:i/>
          <w:iCs/>
          <w:color w:val="0000FF"/>
          <w:sz w:val="24"/>
          <w:szCs w:val="24"/>
          <w:lang w:val="en-US" w:eastAsia="zh-CN"/>
        </w:rPr>
        <w:t>参考</w:t>
      </w:r>
      <w:r>
        <w:rPr>
          <w:rFonts w:hint="eastAsia" w:ascii="Times New Roman" w:hAnsi="Times New Roman" w:cs="Times New Roman"/>
          <w:b/>
          <w:bCs/>
          <w:i/>
          <w:iCs/>
          <w:color w:val="0000FF"/>
          <w:sz w:val="24"/>
          <w:szCs w:val="24"/>
          <w:lang w:val="en-US" w:eastAsia="zh-CN"/>
        </w:rPr>
        <w:t>企业</w:t>
      </w:r>
      <w:r>
        <w:rPr>
          <w:rFonts w:hint="eastAsia" w:ascii="Times New Roman" w:hAnsi="Times New Roman" w:eastAsia="宋体" w:cs="Times New Roman"/>
          <w:b/>
          <w:bCs/>
          <w:i/>
          <w:iCs/>
          <w:color w:val="0000FF"/>
          <w:sz w:val="24"/>
          <w:szCs w:val="24"/>
          <w:lang w:val="en-US" w:eastAsia="zh-CN"/>
        </w:rPr>
        <w:t>内部的体系文件，或者</w:t>
      </w:r>
      <w:r>
        <w:rPr>
          <w:rFonts w:hint="eastAsia" w:ascii="Times New Roman" w:hAnsi="Times New Roman" w:cs="Times New Roman"/>
          <w:b/>
          <w:bCs/>
          <w:i/>
          <w:iCs/>
          <w:color w:val="0000FF"/>
          <w:sz w:val="24"/>
          <w:szCs w:val="24"/>
          <w:lang w:val="en-US" w:eastAsia="zh-CN"/>
        </w:rPr>
        <w:t>龙德</w:t>
      </w:r>
      <w:r>
        <w:rPr>
          <w:rFonts w:hint="eastAsia" w:ascii="Times New Roman" w:hAnsi="Times New Roman" w:eastAsia="宋体" w:cs="Times New Roman"/>
          <w:b/>
          <w:bCs/>
          <w:i/>
          <w:iCs/>
          <w:color w:val="0000FF"/>
          <w:sz w:val="24"/>
          <w:szCs w:val="24"/>
          <w:lang w:val="en-US" w:eastAsia="zh-CN"/>
        </w:rPr>
        <w:t>的医械宝质量体系模板；】</w:t>
      </w:r>
    </w:p>
    <w:p>
      <w:pPr>
        <w:pStyle w:val="9"/>
        <w:rPr>
          <w:rFonts w:hint="default" w:ascii="Times New Roman" w:hAnsi="Times New Roman" w:eastAsia="宋体" w:cs="Times New Roman"/>
          <w:b/>
          <w:bCs w:val="0"/>
          <w:i/>
          <w:iCs/>
          <w:color w:val="0000FF"/>
          <w:kern w:val="2"/>
          <w:sz w:val="24"/>
          <w:szCs w:val="24"/>
          <w:lang w:val="en-US" w:eastAsia="zh-CN" w:bidi="ar-SA"/>
        </w:rPr>
      </w:pPr>
    </w:p>
    <w:p>
      <w:pPr>
        <w:pStyle w:val="9"/>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Univers 57 Condensed">
    <w:altName w:val="宋体"/>
    <w:panose1 w:val="00000000000000000000"/>
    <w:charset w:val="86"/>
    <w:family w:val="swiss"/>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A52901"/>
    <w:rsid w:val="04D55F72"/>
    <w:rsid w:val="0C6838E7"/>
    <w:rsid w:val="19DA2300"/>
    <w:rsid w:val="1E907AE9"/>
    <w:rsid w:val="3B07083A"/>
    <w:rsid w:val="41937E7B"/>
    <w:rsid w:val="42491C0F"/>
    <w:rsid w:val="46561FD1"/>
    <w:rsid w:val="4B950155"/>
    <w:rsid w:val="543A6A17"/>
    <w:rsid w:val="5854681A"/>
    <w:rsid w:val="5B3D4524"/>
    <w:rsid w:val="638C3F6B"/>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_Style 2"/>
    <w:qFormat/>
    <w:uiPriority w:val="1"/>
    <w:pPr>
      <w:adjustRightInd w:val="0"/>
      <w:snapToGrid w:val="0"/>
    </w:pPr>
    <w:rPr>
      <w:rFonts w:ascii="Tahoma" w:hAnsi="Tahoma" w:eastAsia="宋体" w:cs="Times New Roman"/>
      <w:sz w:val="22"/>
      <w:szCs w:val="22"/>
      <w:lang w:val="en-US" w:eastAsia="zh-CN" w:bidi="ar-SA"/>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paragraph" w:customStyle="1" w:styleId="9">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 w:type="paragraph" w:customStyle="1"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3</Pages>
  <Words>484</Words>
  <Characters>546</Characters>
  <Lines>1</Lines>
  <Paragraphs>1</Paragraphs>
  <TotalTime>0</TotalTime>
  <ScaleCrop>false</ScaleCrop>
  <LinksUpToDate>false</LinksUpToDate>
  <CharactersWithSpaces>618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2023-06-26T07:27:53Z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