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  <w:t>管理职责程序</w:t>
      </w: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管理职责程序</w:t>
      </w:r>
      <w:r>
        <w:rPr>
          <w:rFonts w:hint="eastAsia"/>
          <w:b/>
          <w:bCs/>
          <w:lang w:val="en-US" w:eastAsia="zh-CN"/>
        </w:rPr>
        <w:t>清单</w:t>
      </w:r>
    </w:p>
    <w:p>
      <w:pPr>
        <w:pStyle w:val="9"/>
        <w:jc w:val="both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{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811" w:tblpY="346"/>
        <w:tblOverlap w:val="never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175"/>
        <w:gridCol w:w="1905"/>
        <w:gridCol w:w="136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文件版本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管理评审控制程序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岗位职责与任职资格管理规范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见附件6.5-2</w:t>
            </w:r>
          </w:p>
        </w:tc>
      </w:tr>
    </w:tbl>
    <w:p>
      <w:pPr>
        <w:pStyle w:val="9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9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}</w:t>
      </w:r>
    </w:p>
    <w:p>
      <w:pPr>
        <w:pStyle w:val="9"/>
        <w:rPr>
          <w:rFonts w:hint="eastAsia"/>
          <w:lang w:val="en-US" w:eastAsia="zh-CN"/>
        </w:rPr>
      </w:pPr>
    </w:p>
    <w:p>
      <w:pPr>
        <w:spacing w:line="560" w:lineRule="exact"/>
        <w:ind w:firstLine="482" w:firstLineChars="200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  <w:t>【用于通过阐述质量方针、策划、职责/权限/沟通和管理评审，对建立和维护质量管理体系形成管理保证文件的程序。】</w:t>
      </w:r>
    </w:p>
    <w:p>
      <w:pPr>
        <w:pStyle w:val="2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</w:p>
    <w:p>
      <w:pPr>
        <w:spacing w:line="590" w:lineRule="exact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【体系模板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可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参考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企业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内部的体系文件，或者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龙德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的医械宝质量体系模板；】</w:t>
      </w:r>
    </w:p>
    <w:p>
      <w:pPr>
        <w:pStyle w:val="2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1937E7B"/>
    <w:rsid w:val="42491C0F"/>
    <w:rsid w:val="46561FD1"/>
    <w:rsid w:val="47AC1768"/>
    <w:rsid w:val="4B950155"/>
    <w:rsid w:val="543A6A17"/>
    <w:rsid w:val="5854681A"/>
    <w:rsid w:val="5B3D4524"/>
    <w:rsid w:val="5F1977BA"/>
    <w:rsid w:val="638C3F6B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206</Words>
  <Characters>224</Characters>
  <Lines>1</Lines>
  <Paragraphs>1</Paragraphs>
  <TotalTime>0</TotalTime>
  <ScaleCrop>false</ScaleCrop>
  <LinksUpToDate>false</LinksUpToDate>
  <CharactersWithSpaces>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2023-06-26T07:27:23Z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