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default"/>
          <w:lang w:val="en-US"/>
        </w:rPr>
      </w:pPr>
      <w:r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  <w:t xml:space="preserve"> 其他临床证据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</w:pPr>
      <w:r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  <w:t>{此处放入其他临床证据的内容}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【此份资料的适用情况是：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  <w:t>C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R。根据注册申报事项以及产品实际判断是否适用，如适用，则需提交。如不适用，可以不必提交该资料。】</w:t>
      </w:r>
    </w:p>
    <w:p>
      <w:pPr>
        <w:pStyle w:val="2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</w:p>
    <w:p>
      <w:pPr>
        <w:pStyle w:val="2"/>
        <w:rPr>
          <w:rFonts w:hint="eastAsia"/>
          <w:lang w:val="zh-CN"/>
        </w:rPr>
      </w:pPr>
    </w:p>
    <w:p>
      <w:pPr>
        <w:pStyle w:val="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68364B1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81F3395"/>
    <w:rsid w:val="6FAA0CDE"/>
    <w:rsid w:val="73041C9C"/>
    <w:rsid w:val="74CE15C4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2023-06-26T13:20:07Z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