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eastAsia="黑体"/>
          <w:b/>
          <w:bCs w:val="0"/>
          <w:kern w:val="44"/>
          <w:sz w:val="32"/>
          <w:szCs w:val="44"/>
          <w:lang w:val="en-US" w:eastAsia="zh-CN"/>
        </w:rPr>
      </w:pPr>
      <w:bookmarkStart w:id="0" w:name="_Toc3208"/>
      <w:r>
        <w:rPr>
          <w:rFonts w:hint="eastAsia" w:eastAsia="黑体"/>
          <w:b/>
          <w:bCs w:val="0"/>
          <w:kern w:val="44"/>
          <w:sz w:val="32"/>
          <w:szCs w:val="44"/>
          <w:lang w:val="en-US" w:eastAsia="zh-CN"/>
        </w:rPr>
        <w:t>产品风险分析资料</w:t>
      </w:r>
      <w:bookmarkEnd w:id="0"/>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bookmarkStart w:id="1" w:name="_Toc9892"/>
      <w:r>
        <w:rPr>
          <w:rFonts w:hint="eastAsia" w:eastAsia="黑体"/>
          <w:bCs/>
          <w:i w:val="0"/>
          <w:iCs w:val="0"/>
          <w:color w:val="auto"/>
          <w:kern w:val="44"/>
          <w:sz w:val="21"/>
          <w:szCs w:val="21"/>
          <w:lang w:val="en-US" w:eastAsia="zh-CN"/>
        </w:rPr>
        <w:t>{此处放入产品风险分析资料的目录}</w:t>
      </w:r>
      <w:bookmarkEnd w:id="1"/>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iCs/>
          <w:color w:val="0070C0"/>
          <w:kern w:val="44"/>
          <w:sz w:val="21"/>
          <w:szCs w:val="21"/>
          <w:lang w:val="zh-CN"/>
        </w:rPr>
      </w:pPr>
      <w:bookmarkStart w:id="2" w:name="_Toc7788"/>
      <w:r>
        <w:rPr>
          <w:rFonts w:hint="eastAsia" w:eastAsia="黑体"/>
          <w:bCs/>
          <w:i/>
          <w:iCs/>
          <w:color w:val="0070C0"/>
          <w:kern w:val="44"/>
          <w:sz w:val="21"/>
          <w:szCs w:val="21"/>
          <w:lang w:val="zh-CN"/>
        </w:rPr>
        <w:t>【此份资料的适用情况是：R。此份资料是对产品的风险管理过程及其评审的结果予以记录所形成的资料。建议至少要包含的内容中需要提供对于每项已判定危害的下列各个过程的可追溯性：</w:t>
      </w:r>
      <w:bookmarkEnd w:id="2"/>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iCs/>
          <w:color w:val="0070C0"/>
          <w:kern w:val="44"/>
          <w:sz w:val="21"/>
          <w:szCs w:val="21"/>
          <w:lang w:val="zh-CN"/>
        </w:rPr>
      </w:pPr>
      <w:bookmarkStart w:id="3" w:name="_Toc28398"/>
      <w:r>
        <w:rPr>
          <w:rFonts w:hint="eastAsia" w:eastAsia="黑体"/>
          <w:bCs/>
          <w:i/>
          <w:iCs/>
          <w:color w:val="0070C0"/>
          <w:kern w:val="44"/>
          <w:sz w:val="21"/>
          <w:szCs w:val="21"/>
          <w:lang w:val="zh-CN"/>
        </w:rPr>
        <w:t>（一）风险分析：包括医疗器械适用范围和与安全性有关特征的判定、危害的判定、估计每个危害处境的风险。</w:t>
      </w:r>
      <w:bookmarkEnd w:id="3"/>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iCs/>
          <w:color w:val="0070C0"/>
          <w:kern w:val="44"/>
          <w:sz w:val="21"/>
          <w:szCs w:val="21"/>
          <w:lang w:val="zh-CN"/>
        </w:rPr>
      </w:pPr>
      <w:bookmarkStart w:id="4" w:name="_Toc30537"/>
      <w:r>
        <w:rPr>
          <w:rFonts w:hint="eastAsia" w:eastAsia="黑体"/>
          <w:bCs/>
          <w:i/>
          <w:iCs/>
          <w:color w:val="0070C0"/>
          <w:kern w:val="44"/>
          <w:sz w:val="21"/>
          <w:szCs w:val="21"/>
          <w:lang w:val="zh-CN"/>
        </w:rPr>
        <w:t>（二）风险评价：对于每个已判定的危害处境，评价和决定是否需要降低风险。</w:t>
      </w:r>
      <w:bookmarkEnd w:id="4"/>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iCs/>
          <w:color w:val="0070C0"/>
          <w:kern w:val="44"/>
          <w:sz w:val="21"/>
          <w:szCs w:val="21"/>
          <w:lang w:val="zh-CN"/>
        </w:rPr>
      </w:pPr>
      <w:bookmarkStart w:id="5" w:name="_Toc19520"/>
      <w:r>
        <w:rPr>
          <w:rFonts w:hint="eastAsia" w:eastAsia="黑体"/>
          <w:bCs/>
          <w:i/>
          <w:iCs/>
          <w:color w:val="0070C0"/>
          <w:kern w:val="44"/>
          <w:sz w:val="21"/>
          <w:szCs w:val="21"/>
          <w:lang w:val="zh-CN"/>
        </w:rPr>
        <w:t>（三）风险控制措施的实施和验证结果，必要时应当引用检测和评价性报告，如医用电气安全、生物学评价等。</w:t>
      </w:r>
      <w:bookmarkEnd w:id="5"/>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iCs/>
          <w:color w:val="0070C0"/>
          <w:kern w:val="44"/>
          <w:sz w:val="21"/>
          <w:szCs w:val="21"/>
          <w:lang w:val="zh-CN"/>
        </w:rPr>
      </w:pPr>
      <w:bookmarkStart w:id="6" w:name="_Toc12343"/>
      <w:r>
        <w:rPr>
          <w:rFonts w:hint="eastAsia" w:eastAsia="黑体"/>
          <w:bCs/>
          <w:i/>
          <w:iCs/>
          <w:color w:val="0070C0"/>
          <w:kern w:val="44"/>
          <w:sz w:val="21"/>
          <w:szCs w:val="21"/>
          <w:lang w:val="zh-CN"/>
        </w:rPr>
        <w:t>（四）任何一个或多个剩余风险的可接受性评定。】</w:t>
      </w:r>
      <w:bookmarkEnd w:id="6"/>
    </w:p>
    <w:p>
      <w:pPr>
        <w:pStyle w:val="18"/>
        <w:ind w:left="0" w:leftChars="0" w:firstLine="0" w:firstLineChars="0"/>
        <w:rPr>
          <w:rFonts w:hint="eastAsia"/>
          <w:lang w:val="zh-CN"/>
        </w:rPr>
      </w:pPr>
      <w:r>
        <w:rPr>
          <w:rFonts w:hint="eastAsia" w:eastAsia="黑体"/>
          <w:bCs/>
          <w:i/>
          <w:iCs/>
          <w:color w:val="0070C0"/>
          <w:kern w:val="44"/>
          <w:sz w:val="21"/>
          <w:szCs w:val="21"/>
          <w:lang w:val="zh-CN"/>
        </w:rPr>
        <w:t>【该资料需要符合风险管理当前现行标准，另，如产品有专门的审评指导原则、以及产品相关的需要符合的通标</w:t>
      </w:r>
      <w:r>
        <w:rPr>
          <w:rFonts w:hint="eastAsia" w:eastAsia="黑体"/>
          <w:bCs/>
          <w:i/>
          <w:iCs/>
          <w:color w:val="0070C0"/>
          <w:kern w:val="44"/>
          <w:sz w:val="21"/>
          <w:szCs w:val="21"/>
          <w:lang w:val="en-US" w:eastAsia="zh-CN"/>
        </w:rPr>
        <w:t>(如GB9706，YY0505)以及专标</w:t>
      </w:r>
      <w:r>
        <w:rPr>
          <w:rFonts w:hint="eastAsia" w:eastAsia="黑体"/>
          <w:bCs/>
          <w:i/>
          <w:iCs/>
          <w:color w:val="0070C0"/>
          <w:kern w:val="44"/>
          <w:sz w:val="21"/>
          <w:szCs w:val="21"/>
          <w:lang w:val="zh-CN"/>
        </w:rPr>
        <w:t>，需要这些法规中对于风险相关的要求；另外，如</w:t>
      </w:r>
      <w:r>
        <w:rPr>
          <w:rFonts w:hint="eastAsia" w:eastAsia="黑体"/>
          <w:bCs/>
          <w:i/>
          <w:iCs/>
          <w:color w:val="0070C0"/>
          <w:kern w:val="44"/>
          <w:sz w:val="21"/>
          <w:szCs w:val="21"/>
          <w:lang w:val="en-US" w:eastAsia="zh-CN"/>
        </w:rPr>
        <w:t>软件测试及风险、网络安全测试及风险、可用性测试及风险等需要关注与风险管理报告的关联性和追溯性。</w:t>
      </w:r>
      <w:r>
        <w:rPr>
          <w:rFonts w:hint="eastAsia" w:eastAsia="黑体"/>
          <w:bCs/>
          <w:i/>
          <w:iCs/>
          <w:color w:val="0070C0"/>
          <w:kern w:val="44"/>
          <w:sz w:val="21"/>
          <w:szCs w:val="21"/>
          <w:lang w:val="zh-CN"/>
        </w:rPr>
        <w:t>】</w:t>
      </w:r>
    </w:p>
    <w:p>
      <w:pPr>
        <w:pStyle w:val="18"/>
        <w:ind w:left="0" w:leftChars="0" w:firstLine="0" w:firstLineChars="0"/>
        <w:rPr>
          <w:rFonts w:hint="eastAsia" w:eastAsia="黑体"/>
          <w:bCs/>
          <w:i/>
          <w:iCs/>
          <w:color w:val="0000FF"/>
          <w:kern w:val="44"/>
          <w:sz w:val="21"/>
          <w:szCs w:val="21"/>
          <w:lang w:val="zh-CN"/>
        </w:rPr>
      </w:pPr>
      <w:r>
        <w:rPr>
          <w:rFonts w:hint="eastAsia"/>
          <w:color w:val="0000FF"/>
          <w:lang w:val="en-US" w:eastAsia="zh-CN"/>
        </w:rPr>
        <w:t>(以下为参考示例：)</w:t>
      </w: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sz w:val="32"/>
          <w:szCs w:val="28"/>
          <w:lang w:eastAsia="zh-CN"/>
        </w:rPr>
        <w:t>产品名称：</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产品名称</w:t>
      </w:r>
      <w:r>
        <w:rPr>
          <w:rFonts w:hint="eastAsia" w:ascii="宋体" w:hAnsi="宋体" w:eastAsia="宋体" w:cs="Times New Roman"/>
          <w:sz w:val="32"/>
          <w:szCs w:val="28"/>
          <w:lang w:eastAsia="zh-CN"/>
        </w:rPr>
        <w:t>}</w:t>
      </w: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cs="Times New Roman"/>
          <w:sz w:val="32"/>
          <w:szCs w:val="28"/>
          <w:lang w:eastAsia="zh-CN"/>
        </w:rPr>
        <w:t>产品型号：{</w:t>
      </w:r>
      <w:r>
        <w:rPr>
          <w:rFonts w:hint="eastAsia" w:ascii="宋体" w:hAnsi="宋体" w:eastAsia="宋体" w:cs="Times New Roman"/>
          <w:sz w:val="32"/>
          <w:szCs w:val="28"/>
          <w:lang w:val="en-US" w:eastAsia="zh-CN"/>
        </w:rPr>
        <w:t>产品型号1</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产品型号2</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产品型号N</w:t>
      </w:r>
      <w:r>
        <w:rPr>
          <w:rFonts w:hint="eastAsia" w:ascii="宋体" w:hAnsi="宋体" w:eastAsia="宋体" w:cs="Times New Roman"/>
          <w:sz w:val="32"/>
          <w:szCs w:val="28"/>
          <w:lang w:eastAsia="zh-CN"/>
        </w:rPr>
        <w:t>}</w:t>
      </w:r>
    </w:p>
    <w:p>
      <w:pPr>
        <w:spacing w:line="360" w:lineRule="auto"/>
        <w:ind w:firstLine="640"/>
        <w:jc w:val="left"/>
        <w:rPr>
          <w:rFonts w:hint="eastAsia" w:ascii="宋体" w:hAnsi="宋体" w:eastAsia="宋体" w:cs="Times New Roman"/>
          <w:sz w:val="32"/>
          <w:szCs w:val="28"/>
          <w:lang w:val="zh-TW" w:eastAsia="zh-CN"/>
        </w:rPr>
      </w:pPr>
      <w:r>
        <w:rPr>
          <w:rFonts w:ascii="宋体" w:hAnsi="宋体" w:eastAsia="宋体"/>
          <w:sz w:val="32"/>
          <w:szCs w:val="28"/>
        </w:rPr>
        <w:t>文件编号：</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文件编号</w:t>
      </w:r>
      <w:r>
        <w:rPr>
          <w:rFonts w:hint="eastAsia" w:ascii="宋体" w:hAnsi="宋体" w:eastAsia="宋体" w:cs="Times New Roman"/>
          <w:sz w:val="32"/>
          <w:szCs w:val="28"/>
          <w:lang w:eastAsia="zh-CN"/>
        </w:rPr>
        <w:t>}</w:t>
      </w:r>
    </w:p>
    <w:p>
      <w:pPr>
        <w:spacing w:line="360" w:lineRule="auto"/>
        <w:ind w:firstLine="640"/>
        <w:jc w:val="left"/>
        <w:rPr>
          <w:rFonts w:hint="eastAsia" w:eastAsia="黑体"/>
          <w:bCs/>
          <w:i/>
          <w:iCs/>
          <w:color w:val="0070C0"/>
          <w:kern w:val="44"/>
          <w:sz w:val="21"/>
          <w:szCs w:val="21"/>
          <w:lang w:val="zh-CN"/>
        </w:rPr>
      </w:pPr>
      <w:r>
        <w:rPr>
          <w:rFonts w:hint="eastAsia" w:ascii="宋体" w:hAnsi="宋体" w:eastAsia="宋体"/>
          <w:sz w:val="32"/>
          <w:szCs w:val="28"/>
        </w:rPr>
        <w:t>版本：</w:t>
      </w:r>
      <w:r>
        <w:rPr>
          <w:rFonts w:hint="eastAsia" w:ascii="宋体" w:hAnsi="宋体" w:eastAsia="宋体"/>
          <w:sz w:val="32"/>
          <w:szCs w:val="28"/>
          <w:lang w:val="en-US" w:eastAsia="zh-CN"/>
        </w:rPr>
        <w:t>A.X</w:t>
      </w:r>
    </w:p>
    <w:p>
      <w:pPr>
        <w:spacing w:line="360" w:lineRule="auto"/>
        <w:ind w:firstLine="640"/>
        <w:jc w:val="left"/>
        <w:rPr>
          <w:rFonts w:ascii="宋体" w:hAnsi="宋体" w:eastAsia="宋体"/>
          <w:sz w:val="24"/>
          <w:szCs w:val="24"/>
          <w:u w:val="single"/>
        </w:rPr>
      </w:pPr>
      <w:r>
        <w:rPr>
          <w:rFonts w:ascii="宋体" w:hAnsi="宋体" w:eastAsia="宋体"/>
          <w:sz w:val="24"/>
          <w:szCs w:val="24"/>
        </w:rPr>
        <w:t>编制</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评审</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批准</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0B5FD1"/>
          <w:lang w:val="en-US" w:eastAsia="zh-CN"/>
        </w:rPr>
      </w:pPr>
      <w:r>
        <w:rPr>
          <w:rFonts w:hint="eastAsia" w:ascii="Times New Roman" w:hAnsi="Times New Roman" w:eastAsia="黑体" w:cs="Times New Roman"/>
          <w:bCs/>
          <w:i/>
          <w:iCs/>
          <w:color w:val="0070C0"/>
          <w:kern w:val="44"/>
          <w:sz w:val="21"/>
          <w:szCs w:val="21"/>
          <w:lang w:val="en-US" w:eastAsia="zh-CN"/>
        </w:rPr>
        <w:t>【以上分别由负责本文档的编写、审核、批准的人员进行签字和日期，需要注意文件的签署人员和日期等信息与相关体系文档的符合性及逻辑性】</w:t>
      </w:r>
    </w:p>
    <w:p>
      <w:pPr>
        <w:pStyle w:val="2"/>
        <w:rPr>
          <w:rFonts w:hint="eastAsia"/>
          <w:color w:val="0B5FD1"/>
          <w:lang w:val="en-US" w:eastAsia="zh-CN"/>
        </w:rPr>
      </w:pPr>
    </w:p>
    <w:p>
      <w:pPr>
        <w:pStyle w:val="2"/>
        <w:jc w:val="center"/>
        <w:rPr>
          <w:rFonts w:hint="eastAsia" w:ascii="宋体" w:hAnsi="宋体" w:eastAsia="宋体" w:cs="宋体"/>
          <w:b/>
          <w:bCs/>
          <w:kern w:val="0"/>
          <w:sz w:val="28"/>
          <w:szCs w:val="28"/>
          <w:lang w:val="en-US" w:eastAsia="zh-CN"/>
        </w:rPr>
      </w:pPr>
      <w:r>
        <w:rPr>
          <w:rFonts w:hint="eastAsia" w:ascii="宋体" w:hAnsi="宋体" w:eastAsia="宋体" w:cs="宋体"/>
          <w:b/>
          <w:bCs/>
          <w:kern w:val="0"/>
          <w:sz w:val="28"/>
          <w:szCs w:val="28"/>
          <w:lang w:val="en-US" w:eastAsia="zh-CN"/>
        </w:rPr>
        <w:t>XX有限公司</w:t>
      </w:r>
    </w:p>
    <w:p>
      <w:pPr>
        <w:pStyle w:val="2"/>
        <w:rPr>
          <w:rFonts w:hint="eastAsia" w:eastAsia="黑体"/>
          <w:bCs/>
          <w:i/>
          <w:iCs/>
          <w:color w:val="0070C0"/>
          <w:kern w:val="44"/>
          <w:sz w:val="21"/>
          <w:szCs w:val="21"/>
          <w:lang w:val="zh-CN"/>
        </w:rPr>
      </w:pPr>
    </w:p>
    <w:p>
      <w:pPr>
        <w:pStyle w:val="2"/>
        <w:rPr>
          <w:rFonts w:hint="eastAsia" w:eastAsia="黑体"/>
          <w:bCs/>
          <w:i/>
          <w:iCs/>
          <w:color w:val="0070C0"/>
          <w:kern w:val="44"/>
          <w:sz w:val="21"/>
          <w:szCs w:val="21"/>
          <w:lang w:val="zh-CN"/>
        </w:rPr>
      </w:pPr>
    </w:p>
    <w:p>
      <w:pPr>
        <w:pStyle w:val="2"/>
        <w:rPr>
          <w:rFonts w:hint="eastAsia" w:eastAsia="黑体"/>
          <w:bCs/>
          <w:i/>
          <w:iCs/>
          <w:color w:val="0070C0"/>
          <w:kern w:val="44"/>
          <w:sz w:val="21"/>
          <w:szCs w:val="21"/>
          <w:lang w:val="zh-CN"/>
        </w:rPr>
      </w:pPr>
    </w:p>
    <w:p>
      <w:pPr>
        <w:pStyle w:val="2"/>
        <w:rPr>
          <w:rFonts w:hint="eastAsia" w:eastAsia="黑体"/>
          <w:bCs/>
          <w:i/>
          <w:iCs/>
          <w:color w:val="0070C0"/>
          <w:kern w:val="44"/>
          <w:sz w:val="21"/>
          <w:szCs w:val="21"/>
          <w:lang w:val="zh-CN"/>
        </w:rPr>
      </w:pPr>
    </w:p>
    <w:p>
      <w:pPr>
        <w:pStyle w:val="2"/>
        <w:rPr>
          <w:rFonts w:hint="eastAsia" w:eastAsia="黑体"/>
          <w:bCs/>
          <w:i/>
          <w:iCs/>
          <w:color w:val="0070C0"/>
          <w:kern w:val="44"/>
          <w:sz w:val="21"/>
          <w:szCs w:val="21"/>
          <w:lang w:val="zh-CN"/>
        </w:rPr>
      </w:pPr>
    </w:p>
    <w:p>
      <w:pPr>
        <w:pStyle w:val="2"/>
        <w:rPr>
          <w:rFonts w:hint="eastAsia" w:eastAsia="黑体"/>
          <w:bCs/>
          <w:i/>
          <w:iCs/>
          <w:color w:val="0070C0"/>
          <w:kern w:val="44"/>
          <w:sz w:val="21"/>
          <w:szCs w:val="21"/>
          <w:lang w:val="zh-CN"/>
        </w:rPr>
      </w:pPr>
    </w:p>
    <w:p>
      <w:pPr>
        <w:jc w:val="center"/>
        <w:rPr>
          <w:rFonts w:ascii="宋体" w:hAnsi="宋体" w:cs="黑体"/>
          <w:b/>
          <w:sz w:val="52"/>
          <w:szCs w:val="52"/>
        </w:rPr>
      </w:pPr>
      <w:r>
        <w:rPr>
          <w:rFonts w:hint="eastAsia" w:ascii="宋体" w:hAnsi="宋体" w:cs="黑体"/>
          <w:b/>
          <w:sz w:val="52"/>
          <w:szCs w:val="52"/>
        </w:rPr>
        <w:t>风险管理计划</w:t>
      </w:r>
    </w:p>
    <w:p>
      <w:pPr>
        <w:jc w:val="center"/>
        <w:rPr>
          <w:rFonts w:ascii="黑体" w:hAnsi="黑体" w:eastAsia="黑体" w:cs="黑体"/>
          <w:sz w:val="28"/>
          <w:szCs w:val="28"/>
        </w:rPr>
      </w:pPr>
      <w:r>
        <w:rPr>
          <w:rFonts w:hint="eastAsia" w:ascii="黑体" w:hAnsi="黑体" w:eastAsia="黑体" w:cs="黑体"/>
          <w:sz w:val="28"/>
          <w:szCs w:val="28"/>
        </w:rPr>
        <w:t>（</w:t>
      </w:r>
      <w:r>
        <w:rPr>
          <w:rFonts w:hint="eastAsia" w:ascii="黑体" w:hAnsi="黑体" w:eastAsia="黑体" w:cs="黑体"/>
          <w:sz w:val="28"/>
          <w:szCs w:val="28"/>
          <w:lang w:val="en-US" w:eastAsia="zh-CN"/>
        </w:rPr>
        <w:t>######产品</w:t>
      </w:r>
      <w:r>
        <w:rPr>
          <w:rFonts w:hint="eastAsia" w:ascii="黑体" w:hAnsi="黑体" w:eastAsia="黑体" w:cs="黑体"/>
          <w:sz w:val="28"/>
          <w:szCs w:val="28"/>
        </w:rPr>
        <w:t>）</w:t>
      </w:r>
    </w:p>
    <w:p>
      <w:pPr>
        <w:jc w:val="left"/>
        <w:rPr>
          <w:rFonts w:ascii="宋体" w:hAnsi="宋体" w:cs="宋体"/>
          <w:sz w:val="36"/>
          <w:szCs w:val="36"/>
        </w:rPr>
      </w:pPr>
    </w:p>
    <w:p>
      <w:pPr>
        <w:rPr>
          <w:rFonts w:ascii="宋体" w:hAnsi="宋体"/>
          <w:sz w:val="36"/>
          <w:szCs w:val="36"/>
        </w:rPr>
      </w:pPr>
      <w:r>
        <w:rPr>
          <w:rFonts w:hint="eastAsia" w:ascii="宋体" w:hAnsi="宋体" w:cs="宋体"/>
          <w:sz w:val="36"/>
          <w:szCs w:val="36"/>
        </w:rPr>
        <w:t xml:space="preserve">            文件编号：</w:t>
      </w:r>
      <w:r>
        <w:rPr>
          <w:rFonts w:hint="eastAsia" w:ascii="黑体" w:hAnsi="黑体" w:eastAsia="黑体" w:cs="黑体"/>
          <w:sz w:val="28"/>
          <w:szCs w:val="28"/>
          <w:lang w:val="en-US" w:eastAsia="zh-CN"/>
        </w:rPr>
        <w:t>######</w:t>
      </w:r>
    </w:p>
    <w:p>
      <w:pPr>
        <w:jc w:val="left"/>
        <w:rPr>
          <w:rFonts w:ascii="宋体" w:hAnsi="宋体" w:cs="宋体"/>
          <w:sz w:val="36"/>
          <w:szCs w:val="36"/>
        </w:rPr>
      </w:pPr>
    </w:p>
    <w:p>
      <w:pPr>
        <w:rPr>
          <w:rFonts w:ascii="宋体" w:hAnsi="宋体" w:cs="宋体"/>
          <w:sz w:val="36"/>
          <w:szCs w:val="36"/>
        </w:rPr>
      </w:pPr>
      <w:r>
        <w:rPr>
          <w:rFonts w:hint="eastAsia" w:ascii="宋体" w:hAnsi="宋体" w:cs="宋体"/>
          <w:sz w:val="36"/>
          <w:szCs w:val="36"/>
        </w:rPr>
        <w:t xml:space="preserve">                  版本：</w:t>
      </w:r>
      <w:r>
        <w:rPr>
          <w:rFonts w:hint="eastAsia" w:ascii="黑体" w:hAnsi="黑体" w:eastAsia="黑体" w:cs="黑体"/>
          <w:sz w:val="28"/>
          <w:szCs w:val="28"/>
          <w:lang w:val="en-US" w:eastAsia="zh-CN"/>
        </w:rPr>
        <w:t>####</w:t>
      </w: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u w:val="single"/>
        </w:rPr>
      </w:pPr>
      <w:r>
        <w:rPr>
          <w:rFonts w:hint="eastAsia" w:ascii="宋体" w:hAnsi="宋体" w:cs="宋体"/>
          <w:sz w:val="24"/>
          <w:szCs w:val="24"/>
        </w:rPr>
        <w:t xml:space="preserve">                    拟制/时间：</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w:t>
      </w:r>
      <w:r>
        <w:rPr>
          <w:rFonts w:hint="eastAsia" w:ascii="宋体" w:hAnsi="宋体" w:cs="宋体"/>
          <w:sz w:val="24"/>
          <w:szCs w:val="24"/>
          <w:u w:val="single"/>
        </w:rPr>
        <w:t xml:space="preserve">               </w:t>
      </w: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u w:val="single"/>
        </w:rPr>
      </w:pPr>
      <w:r>
        <w:rPr>
          <w:rFonts w:hint="eastAsia" w:ascii="宋体" w:hAnsi="宋体" w:cs="宋体"/>
          <w:sz w:val="24"/>
          <w:szCs w:val="24"/>
        </w:rPr>
        <w:t xml:space="preserve">                    审核/时间：</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w:t>
      </w:r>
      <w:r>
        <w:rPr>
          <w:rFonts w:hint="eastAsia" w:ascii="宋体" w:hAnsi="宋体" w:cs="宋体"/>
          <w:sz w:val="24"/>
          <w:szCs w:val="24"/>
          <w:u w:val="single"/>
        </w:rPr>
        <w:t xml:space="preserve">             </w:t>
      </w:r>
    </w:p>
    <w:p>
      <w:pPr>
        <w:rPr>
          <w:rFonts w:ascii="宋体" w:hAnsi="宋体" w:cs="宋体"/>
          <w:sz w:val="24"/>
          <w:szCs w:val="24"/>
          <w:u w:val="single"/>
        </w:rPr>
      </w:pPr>
    </w:p>
    <w:p>
      <w:pPr>
        <w:rPr>
          <w:rFonts w:ascii="宋体" w:hAnsi="宋体" w:cs="宋体"/>
          <w:sz w:val="24"/>
          <w:szCs w:val="24"/>
        </w:rPr>
      </w:pPr>
      <w:r>
        <w:rPr>
          <w:rFonts w:hint="eastAsia" w:ascii="宋体" w:hAnsi="宋体" w:cs="宋体"/>
          <w:sz w:val="24"/>
          <w:szCs w:val="24"/>
        </w:rPr>
        <w:t xml:space="preserve">                    </w:t>
      </w:r>
    </w:p>
    <w:p>
      <w:pPr>
        <w:rPr>
          <w:rFonts w:ascii="宋体" w:hAnsi="宋体" w:cs="宋体"/>
          <w:sz w:val="24"/>
          <w:szCs w:val="24"/>
          <w:u w:val="single"/>
        </w:rPr>
      </w:pPr>
      <w:r>
        <w:rPr>
          <w:rFonts w:hint="eastAsia" w:ascii="宋体" w:hAnsi="宋体" w:cs="宋体"/>
          <w:sz w:val="24"/>
          <w:szCs w:val="24"/>
        </w:rPr>
        <w:t xml:space="preserve">                    批准/时间：</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w:t>
      </w:r>
      <w:r>
        <w:rPr>
          <w:rFonts w:hint="eastAsia" w:ascii="宋体" w:hAnsi="宋体" w:cs="宋体"/>
          <w:sz w:val="24"/>
          <w:szCs w:val="24"/>
          <w:u w:val="single"/>
        </w:rPr>
        <w:t xml:space="preserve">             </w:t>
      </w:r>
    </w:p>
    <w:p>
      <w:pPr>
        <w:rPr>
          <w:rFonts w:ascii="宋体" w:hAnsi="宋体" w:cs="宋体"/>
          <w:sz w:val="24"/>
          <w:szCs w:val="24"/>
          <w:u w:val="single"/>
        </w:rPr>
      </w:pPr>
    </w:p>
    <w:p>
      <w:pPr>
        <w:rPr>
          <w:rFonts w:ascii="宋体" w:hAnsi="宋体" w:cs="宋体"/>
          <w:sz w:val="24"/>
          <w:szCs w:val="24"/>
          <w:u w:val="single"/>
        </w:rPr>
      </w:pPr>
    </w:p>
    <w:p>
      <w:pPr>
        <w:rPr>
          <w:rFonts w:ascii="宋体" w:hAnsi="宋体" w:cs="宋体"/>
          <w:sz w:val="24"/>
          <w:szCs w:val="24"/>
          <w:u w:val="single"/>
        </w:rPr>
      </w:pPr>
    </w:p>
    <w:p>
      <w:pPr>
        <w:rPr>
          <w:rFonts w:ascii="宋体" w:hAnsi="宋体" w:cs="宋体"/>
          <w:sz w:val="24"/>
          <w:szCs w:val="24"/>
          <w:u w:val="single"/>
        </w:rPr>
      </w:pPr>
    </w:p>
    <w:p>
      <w:pPr>
        <w:rPr>
          <w:rFonts w:ascii="宋体" w:hAnsi="宋体" w:cs="宋体"/>
          <w:sz w:val="24"/>
          <w:szCs w:val="24"/>
          <w:u w:val="single"/>
        </w:rPr>
      </w:pPr>
    </w:p>
    <w:p>
      <w:pPr>
        <w:jc w:val="center"/>
        <w:rPr>
          <w:rFonts w:ascii="黑体" w:eastAsia="黑体"/>
          <w:b/>
          <w:sz w:val="30"/>
          <w:szCs w:val="30"/>
        </w:rPr>
      </w:pPr>
      <w:r>
        <w:rPr>
          <w:rFonts w:hint="eastAsia" w:ascii="黑体" w:hAnsi="黑体" w:eastAsia="黑体" w:cs="黑体"/>
          <w:sz w:val="28"/>
          <w:szCs w:val="28"/>
          <w:lang w:val="en-US" w:eastAsia="zh-CN"/>
        </w:rPr>
        <w:t>######(公司名称)</w:t>
      </w:r>
      <w:r>
        <w:rPr>
          <w:rFonts w:ascii="宋体" w:hAnsi="宋体" w:cs="宋体"/>
          <w:b/>
          <w:sz w:val="36"/>
          <w:szCs w:val="36"/>
        </w:rPr>
        <w:br w:type="page"/>
      </w:r>
      <w:r>
        <w:rPr>
          <w:rFonts w:hint="eastAsia" w:ascii="黑体" w:eastAsia="黑体"/>
          <w:b/>
          <w:sz w:val="30"/>
          <w:szCs w:val="30"/>
        </w:rPr>
        <w:t>修订记录</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06"/>
        <w:gridCol w:w="1505"/>
        <w:gridCol w:w="1506"/>
        <w:gridCol w:w="2499"/>
        <w:gridCol w:w="15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06" w:type="dxa"/>
            <w:tcBorders>
              <w:top w:val="single" w:color="000000" w:sz="4" w:space="0"/>
              <w:left w:val="single" w:color="000000" w:sz="4" w:space="0"/>
              <w:bottom w:val="single" w:color="000000" w:sz="4" w:space="0"/>
              <w:right w:val="single" w:color="000000" w:sz="4" w:space="0"/>
            </w:tcBorders>
            <w:noWrap w:val="0"/>
            <w:vAlign w:val="top"/>
          </w:tcPr>
          <w:p>
            <w:pPr>
              <w:jc w:val="center"/>
            </w:pPr>
            <w:r>
              <w:rPr>
                <w:rFonts w:hint="eastAsia"/>
              </w:rPr>
              <w:t>日期</w:t>
            </w:r>
          </w:p>
        </w:tc>
        <w:tc>
          <w:tcPr>
            <w:tcW w:w="1505" w:type="dxa"/>
            <w:tcBorders>
              <w:top w:val="single" w:color="000000" w:sz="4" w:space="0"/>
              <w:left w:val="single" w:color="000000" w:sz="4" w:space="0"/>
              <w:bottom w:val="single" w:color="000000" w:sz="4" w:space="0"/>
              <w:right w:val="single" w:color="000000" w:sz="4" w:space="0"/>
            </w:tcBorders>
            <w:noWrap w:val="0"/>
            <w:vAlign w:val="top"/>
          </w:tcPr>
          <w:p>
            <w:pPr>
              <w:jc w:val="center"/>
            </w:pPr>
            <w:r>
              <w:rPr>
                <w:rFonts w:hint="eastAsia"/>
              </w:rPr>
              <w:t>版本</w:t>
            </w:r>
          </w:p>
        </w:tc>
        <w:tc>
          <w:tcPr>
            <w:tcW w:w="1506" w:type="dxa"/>
            <w:tcBorders>
              <w:top w:val="single" w:color="000000" w:sz="4" w:space="0"/>
              <w:left w:val="single" w:color="000000" w:sz="4" w:space="0"/>
              <w:bottom w:val="single" w:color="000000" w:sz="4" w:space="0"/>
              <w:right w:val="single" w:color="000000" w:sz="4" w:space="0"/>
            </w:tcBorders>
            <w:noWrap w:val="0"/>
            <w:vAlign w:val="top"/>
          </w:tcPr>
          <w:p>
            <w:pPr>
              <w:jc w:val="center"/>
            </w:pPr>
            <w:r>
              <w:rPr>
                <w:rFonts w:hint="eastAsia"/>
              </w:rPr>
              <w:t>章节</w:t>
            </w:r>
          </w:p>
        </w:tc>
        <w:tc>
          <w:tcPr>
            <w:tcW w:w="2499" w:type="dxa"/>
            <w:tcBorders>
              <w:top w:val="single" w:color="000000" w:sz="4" w:space="0"/>
              <w:left w:val="single" w:color="000000" w:sz="4" w:space="0"/>
              <w:bottom w:val="single" w:color="000000" w:sz="4" w:space="0"/>
              <w:right w:val="single" w:color="000000" w:sz="4" w:space="0"/>
            </w:tcBorders>
            <w:noWrap w:val="0"/>
            <w:vAlign w:val="top"/>
          </w:tcPr>
          <w:p>
            <w:pPr>
              <w:jc w:val="center"/>
            </w:pPr>
            <w:r>
              <w:rPr>
                <w:rFonts w:hint="eastAsia"/>
              </w:rPr>
              <w:t>修改内容</w:t>
            </w:r>
          </w:p>
        </w:tc>
        <w:tc>
          <w:tcPr>
            <w:tcW w:w="1506" w:type="dxa"/>
            <w:tcBorders>
              <w:top w:val="single" w:color="000000" w:sz="4" w:space="0"/>
              <w:left w:val="single" w:color="000000" w:sz="4" w:space="0"/>
              <w:bottom w:val="single" w:color="000000" w:sz="4" w:space="0"/>
              <w:right w:val="single" w:color="000000" w:sz="4" w:space="0"/>
            </w:tcBorders>
            <w:noWrap w:val="0"/>
            <w:vAlign w:val="top"/>
          </w:tcPr>
          <w:p>
            <w:pPr>
              <w:jc w:val="center"/>
            </w:pPr>
            <w:r>
              <w:rPr>
                <w:rFonts w:hint="eastAsia"/>
              </w:rPr>
              <w:t>作者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06" w:type="dxa"/>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Times New Roman" w:hAnsi="Times New Roman" w:cs="Times New Roman"/>
              </w:rPr>
            </w:pPr>
            <w:r>
              <w:rPr>
                <w:rFonts w:hint="eastAsia" w:ascii="Times New Roman" w:hAnsi="Times New Roman" w:cs="Times New Roman"/>
                <w:lang w:val="en-US" w:eastAsia="zh-CN"/>
              </w:rPr>
              <w:t>######</w:t>
            </w:r>
          </w:p>
        </w:tc>
        <w:tc>
          <w:tcPr>
            <w:tcW w:w="1505" w:type="dxa"/>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Times New Roman" w:hAnsi="Times New Roman" w:cs="Times New Roman"/>
              </w:rPr>
            </w:pPr>
            <w:r>
              <w:rPr>
                <w:rFonts w:hint="eastAsia" w:ascii="Times New Roman" w:hAnsi="Times New Roman" w:cs="Times New Roman"/>
                <w:lang w:val="en-US" w:eastAsia="zh-CN"/>
              </w:rPr>
              <w:t>######</w:t>
            </w:r>
          </w:p>
        </w:tc>
        <w:tc>
          <w:tcPr>
            <w:tcW w:w="1506" w:type="dxa"/>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Times New Roman" w:hAnsi="Times New Roman" w:cs="Times New Roman"/>
              </w:rPr>
            </w:pPr>
            <w:r>
              <w:rPr>
                <w:rFonts w:hint="eastAsia" w:ascii="Times New Roman" w:hAnsi="Times New Roman" w:cs="Times New Roman"/>
                <w:lang w:val="en-US" w:eastAsia="zh-CN"/>
              </w:rPr>
              <w:t>######</w:t>
            </w:r>
          </w:p>
        </w:tc>
        <w:tc>
          <w:tcPr>
            <w:tcW w:w="2499" w:type="dxa"/>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Times New Roman" w:hAnsi="Times New Roman" w:cs="Times New Roman"/>
              </w:rPr>
            </w:pPr>
            <w:r>
              <w:rPr>
                <w:rFonts w:hint="eastAsia" w:ascii="Times New Roman" w:hAnsi="Times New Roman" w:cs="Times New Roman"/>
                <w:lang w:val="en-US" w:eastAsia="zh-CN"/>
              </w:rPr>
              <w:t>######</w:t>
            </w:r>
          </w:p>
        </w:tc>
        <w:tc>
          <w:tcPr>
            <w:tcW w:w="1506" w:type="dxa"/>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Times New Roman" w:hAnsi="Times New Roman" w:cs="Times New Roman"/>
              </w:rPr>
            </w:pPr>
            <w:r>
              <w:rPr>
                <w:rFonts w:hint="eastAsia" w:ascii="Times New Roman" w:hAnsi="Times New Roman" w:cs="Times New Roman"/>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06" w:type="dxa"/>
            <w:tcBorders>
              <w:top w:val="single" w:color="000000" w:sz="4" w:space="0"/>
              <w:left w:val="single" w:color="000000" w:sz="4" w:space="0"/>
              <w:bottom w:val="single" w:color="000000" w:sz="4" w:space="0"/>
              <w:right w:val="single" w:color="000000" w:sz="4" w:space="0"/>
            </w:tcBorders>
            <w:noWrap w:val="0"/>
            <w:vAlign w:val="top"/>
          </w:tcPr>
          <w:p>
            <w:pPr>
              <w:jc w:val="center"/>
            </w:pPr>
          </w:p>
        </w:tc>
        <w:tc>
          <w:tcPr>
            <w:tcW w:w="1505" w:type="dxa"/>
            <w:tcBorders>
              <w:top w:val="single" w:color="000000" w:sz="4" w:space="0"/>
              <w:left w:val="single" w:color="000000" w:sz="4" w:space="0"/>
              <w:bottom w:val="single" w:color="000000" w:sz="4" w:space="0"/>
              <w:right w:val="single" w:color="000000" w:sz="4" w:space="0"/>
            </w:tcBorders>
            <w:noWrap w:val="0"/>
            <w:vAlign w:val="top"/>
          </w:tcPr>
          <w:p>
            <w:pPr>
              <w:jc w:val="center"/>
            </w:pPr>
          </w:p>
        </w:tc>
        <w:tc>
          <w:tcPr>
            <w:tcW w:w="1506" w:type="dxa"/>
            <w:tcBorders>
              <w:top w:val="single" w:color="000000" w:sz="4" w:space="0"/>
              <w:left w:val="single" w:color="000000" w:sz="4" w:space="0"/>
              <w:bottom w:val="single" w:color="000000" w:sz="4" w:space="0"/>
              <w:right w:val="single" w:color="000000" w:sz="4" w:space="0"/>
            </w:tcBorders>
            <w:noWrap w:val="0"/>
            <w:vAlign w:val="top"/>
          </w:tcPr>
          <w:p>
            <w:pPr>
              <w:jc w:val="center"/>
            </w:pPr>
          </w:p>
        </w:tc>
        <w:tc>
          <w:tcPr>
            <w:tcW w:w="2499" w:type="dxa"/>
            <w:tcBorders>
              <w:top w:val="single" w:color="000000" w:sz="4" w:space="0"/>
              <w:left w:val="single" w:color="000000" w:sz="4" w:space="0"/>
              <w:bottom w:val="single" w:color="000000" w:sz="4" w:space="0"/>
              <w:right w:val="single" w:color="000000" w:sz="4" w:space="0"/>
            </w:tcBorders>
            <w:noWrap w:val="0"/>
            <w:vAlign w:val="top"/>
          </w:tcPr>
          <w:p>
            <w:pPr>
              <w:jc w:val="center"/>
            </w:pPr>
          </w:p>
        </w:tc>
        <w:tc>
          <w:tcPr>
            <w:tcW w:w="1506" w:type="dxa"/>
            <w:tcBorders>
              <w:top w:val="single" w:color="000000" w:sz="4" w:space="0"/>
              <w:left w:val="single" w:color="000000" w:sz="4" w:space="0"/>
              <w:bottom w:val="single" w:color="000000" w:sz="4" w:space="0"/>
              <w:right w:val="single" w:color="000000" w:sz="4" w:space="0"/>
            </w:tcBorders>
            <w:noWrap w:val="0"/>
            <w:vAlign w:val="top"/>
          </w:tcPr>
          <w:p>
            <w:pPr>
              <w:jc w:val="center"/>
            </w:pPr>
          </w:p>
        </w:tc>
      </w:tr>
    </w:tbl>
    <w:p>
      <w:pPr>
        <w:jc w:val="center"/>
        <w:rPr>
          <w:rFonts w:hint="eastAsia" w:ascii="宋体" w:hAnsi="宋体" w:cs="宋体"/>
          <w:b/>
          <w:sz w:val="36"/>
          <w:szCs w:val="36"/>
        </w:rPr>
      </w:pPr>
    </w:p>
    <w:p>
      <w:pPr>
        <w:jc w:val="center"/>
        <w:rPr>
          <w:rFonts w:hint="eastAsia" w:ascii="宋体" w:hAnsi="宋体" w:cs="宋体"/>
          <w:b/>
          <w:sz w:val="36"/>
          <w:szCs w:val="36"/>
        </w:rPr>
      </w:pPr>
    </w:p>
    <w:p>
      <w:pPr>
        <w:jc w:val="center"/>
        <w:rPr>
          <w:rFonts w:hint="eastAsia" w:ascii="宋体" w:hAnsi="宋体" w:cs="宋体"/>
          <w:b/>
          <w:sz w:val="36"/>
          <w:szCs w:val="36"/>
        </w:rPr>
      </w:pPr>
    </w:p>
    <w:p>
      <w:pPr>
        <w:jc w:val="center"/>
        <w:rPr>
          <w:rFonts w:hint="eastAsia" w:ascii="宋体" w:hAnsi="宋体" w:cs="宋体"/>
          <w:b/>
          <w:sz w:val="36"/>
          <w:szCs w:val="36"/>
        </w:rPr>
      </w:pPr>
    </w:p>
    <w:p>
      <w:pPr>
        <w:jc w:val="center"/>
        <w:rPr>
          <w:rFonts w:hint="eastAsia" w:ascii="宋体" w:hAnsi="宋体" w:cs="宋体"/>
          <w:b/>
          <w:sz w:val="36"/>
          <w:szCs w:val="36"/>
        </w:rPr>
      </w:pPr>
    </w:p>
    <w:p>
      <w:pPr>
        <w:jc w:val="center"/>
        <w:rPr>
          <w:rFonts w:hint="eastAsia" w:ascii="宋体" w:hAnsi="宋体" w:cs="宋体"/>
          <w:b/>
          <w:sz w:val="36"/>
          <w:szCs w:val="36"/>
        </w:rPr>
      </w:pPr>
    </w:p>
    <w:p>
      <w:pPr>
        <w:jc w:val="center"/>
        <w:rPr>
          <w:rFonts w:hint="eastAsia" w:ascii="宋体" w:hAnsi="宋体" w:cs="宋体"/>
          <w:b/>
          <w:sz w:val="36"/>
          <w:szCs w:val="36"/>
        </w:rPr>
      </w:pPr>
    </w:p>
    <w:p>
      <w:pPr>
        <w:jc w:val="center"/>
        <w:rPr>
          <w:rFonts w:hint="eastAsia" w:ascii="宋体" w:hAnsi="宋体" w:cs="宋体"/>
          <w:b/>
          <w:sz w:val="36"/>
          <w:szCs w:val="36"/>
        </w:rPr>
      </w:pPr>
    </w:p>
    <w:p>
      <w:pPr>
        <w:jc w:val="center"/>
        <w:rPr>
          <w:rFonts w:hint="eastAsia" w:ascii="宋体" w:hAnsi="宋体" w:cs="宋体"/>
          <w:b/>
          <w:sz w:val="36"/>
          <w:szCs w:val="36"/>
        </w:rPr>
      </w:pPr>
    </w:p>
    <w:p>
      <w:pPr>
        <w:jc w:val="center"/>
        <w:rPr>
          <w:rFonts w:hint="eastAsia" w:ascii="宋体" w:hAnsi="宋体" w:cs="宋体"/>
          <w:b/>
          <w:sz w:val="36"/>
          <w:szCs w:val="36"/>
        </w:rPr>
      </w:pPr>
    </w:p>
    <w:p>
      <w:pPr>
        <w:jc w:val="center"/>
        <w:rPr>
          <w:rFonts w:hint="eastAsia" w:ascii="宋体" w:hAnsi="宋体" w:cs="宋体"/>
          <w:b/>
          <w:sz w:val="36"/>
          <w:szCs w:val="36"/>
        </w:rPr>
      </w:pPr>
    </w:p>
    <w:p>
      <w:pPr>
        <w:jc w:val="center"/>
        <w:rPr>
          <w:rFonts w:hint="eastAsia" w:ascii="宋体" w:hAnsi="宋体" w:cs="宋体"/>
          <w:b/>
          <w:sz w:val="36"/>
          <w:szCs w:val="36"/>
        </w:rPr>
      </w:pPr>
    </w:p>
    <w:p>
      <w:pPr>
        <w:pStyle w:val="2"/>
        <w:rPr>
          <w:rFonts w:hint="eastAsia" w:ascii="宋体" w:hAnsi="宋体" w:cs="宋体"/>
          <w:b/>
          <w:sz w:val="36"/>
          <w:szCs w:val="36"/>
        </w:rPr>
      </w:pPr>
    </w:p>
    <w:p>
      <w:pPr>
        <w:pStyle w:val="2"/>
        <w:rPr>
          <w:rFonts w:hint="eastAsia" w:ascii="宋体" w:hAnsi="宋体" w:cs="宋体"/>
          <w:b/>
          <w:sz w:val="36"/>
          <w:szCs w:val="36"/>
        </w:rPr>
      </w:pPr>
    </w:p>
    <w:p>
      <w:pPr>
        <w:jc w:val="center"/>
        <w:rPr>
          <w:rFonts w:hint="eastAsia" w:ascii="宋体" w:hAnsi="宋体" w:cs="宋体"/>
          <w:b/>
          <w:sz w:val="36"/>
          <w:szCs w:val="36"/>
        </w:rPr>
      </w:pPr>
    </w:p>
    <w:p>
      <w:pPr>
        <w:jc w:val="center"/>
        <w:rPr>
          <w:rFonts w:hint="eastAsia" w:ascii="宋体" w:hAnsi="宋体" w:cs="宋体"/>
          <w:b/>
          <w:sz w:val="36"/>
          <w:szCs w:val="36"/>
        </w:rPr>
      </w:pPr>
    </w:p>
    <w:p>
      <w:pPr>
        <w:jc w:val="center"/>
        <w:rPr>
          <w:rFonts w:hint="eastAsia" w:ascii="宋体" w:hAnsi="宋体" w:cs="宋体"/>
          <w:b/>
          <w:sz w:val="36"/>
          <w:szCs w:val="36"/>
        </w:rPr>
      </w:pPr>
    </w:p>
    <w:p>
      <w:pPr>
        <w:jc w:val="center"/>
        <w:rPr>
          <w:rFonts w:hint="eastAsia" w:ascii="宋体" w:hAnsi="宋体" w:cs="宋体"/>
          <w:b/>
          <w:sz w:val="36"/>
          <w:szCs w:val="36"/>
        </w:rPr>
      </w:pPr>
    </w:p>
    <w:p>
      <w:pPr>
        <w:jc w:val="center"/>
        <w:rPr>
          <w:rFonts w:hint="eastAsia" w:ascii="宋体" w:hAnsi="宋体" w:cs="宋体"/>
          <w:b/>
          <w:sz w:val="36"/>
          <w:szCs w:val="36"/>
        </w:rPr>
      </w:pPr>
    </w:p>
    <w:p>
      <w:pPr>
        <w:jc w:val="center"/>
        <w:rPr>
          <w:rFonts w:ascii="宋体" w:hAnsi="宋体" w:cs="宋体"/>
          <w:b/>
          <w:sz w:val="36"/>
          <w:szCs w:val="36"/>
        </w:rPr>
      </w:pPr>
      <w:r>
        <w:rPr>
          <w:rFonts w:hint="eastAsia" w:ascii="宋体" w:hAnsi="宋体" w:cs="宋体"/>
          <w:b/>
          <w:sz w:val="36"/>
          <w:szCs w:val="36"/>
        </w:rPr>
        <w:t>目录</w:t>
      </w:r>
    </w:p>
    <w:p>
      <w:pPr>
        <w:pStyle w:val="8"/>
        <w:tabs>
          <w:tab w:val="right" w:leader="dot" w:pos="8306"/>
        </w:tabs>
      </w:pPr>
      <w:r>
        <w:rPr>
          <w:rStyle w:val="14"/>
          <w:rFonts w:ascii="宋体" w:hAnsi="宋体"/>
          <w:sz w:val="24"/>
          <w:szCs w:val="24"/>
        </w:rPr>
        <w:fldChar w:fldCharType="begin"/>
      </w:r>
      <w:r>
        <w:rPr>
          <w:rStyle w:val="14"/>
          <w:rFonts w:ascii="宋体" w:hAnsi="宋体"/>
          <w:sz w:val="24"/>
          <w:szCs w:val="24"/>
        </w:rPr>
        <w:instrText xml:space="preserve"> TOC \o "1-3" \h \z \u </w:instrText>
      </w:r>
      <w:r>
        <w:rPr>
          <w:rStyle w:val="14"/>
          <w:rFonts w:ascii="宋体" w:hAnsi="宋体"/>
          <w:sz w:val="24"/>
          <w:szCs w:val="24"/>
        </w:rPr>
        <w:fldChar w:fldCharType="separate"/>
      </w:r>
    </w:p>
    <w:p>
      <w:pPr>
        <w:pStyle w:val="8"/>
        <w:tabs>
          <w:tab w:val="right" w:leader="dot" w:pos="8306"/>
        </w:tabs>
      </w:pPr>
      <w:r>
        <w:rPr>
          <w:rFonts w:ascii="宋体" w:hAnsi="宋体" w:eastAsia="宋体" w:cs="Times New Roman"/>
          <w:szCs w:val="24"/>
        </w:rPr>
        <w:fldChar w:fldCharType="begin"/>
      </w:r>
      <w:r>
        <w:rPr>
          <w:rFonts w:ascii="宋体" w:hAnsi="宋体" w:eastAsia="宋体" w:cs="Times New Roman"/>
          <w:szCs w:val="24"/>
        </w:rPr>
        <w:instrText xml:space="preserve"> HYPERLINK \l _Toc5356 </w:instrText>
      </w:r>
      <w:r>
        <w:rPr>
          <w:rFonts w:ascii="宋体" w:hAnsi="宋体" w:eastAsia="宋体" w:cs="Times New Roman"/>
          <w:szCs w:val="24"/>
        </w:rPr>
        <w:fldChar w:fldCharType="separate"/>
      </w:r>
      <w:r>
        <w:rPr>
          <w:rFonts w:hint="eastAsia"/>
        </w:rPr>
        <w:t>1目的</w:t>
      </w:r>
      <w:r>
        <w:tab/>
      </w:r>
      <w:r>
        <w:fldChar w:fldCharType="begin"/>
      </w:r>
      <w:r>
        <w:instrText xml:space="preserve"> PAGEREF _Toc5356 \h </w:instrText>
      </w:r>
      <w:r>
        <w:fldChar w:fldCharType="separate"/>
      </w:r>
      <w:r>
        <w:t>5</w:t>
      </w:r>
      <w:r>
        <w:fldChar w:fldCharType="end"/>
      </w:r>
      <w:r>
        <w:rPr>
          <w:rFonts w:ascii="宋体" w:hAnsi="宋体" w:eastAsia="宋体" w:cs="Times New Roman"/>
          <w:szCs w:val="24"/>
        </w:rPr>
        <w:fldChar w:fldCharType="end"/>
      </w:r>
    </w:p>
    <w:p>
      <w:pPr>
        <w:pStyle w:val="8"/>
        <w:tabs>
          <w:tab w:val="right" w:leader="dot" w:pos="8306"/>
        </w:tabs>
      </w:pPr>
      <w:r>
        <w:rPr>
          <w:rFonts w:ascii="宋体" w:hAnsi="宋体" w:eastAsia="宋体" w:cs="Times New Roman"/>
          <w:szCs w:val="24"/>
        </w:rPr>
        <w:fldChar w:fldCharType="begin"/>
      </w:r>
      <w:r>
        <w:rPr>
          <w:rFonts w:ascii="宋体" w:hAnsi="宋体" w:eastAsia="宋体" w:cs="Times New Roman"/>
          <w:szCs w:val="24"/>
        </w:rPr>
        <w:instrText xml:space="preserve"> HYPERLINK \l _Toc18799 </w:instrText>
      </w:r>
      <w:r>
        <w:rPr>
          <w:rFonts w:ascii="宋体" w:hAnsi="宋体" w:eastAsia="宋体" w:cs="Times New Roman"/>
          <w:szCs w:val="24"/>
        </w:rPr>
        <w:fldChar w:fldCharType="separate"/>
      </w:r>
      <w:r>
        <w:rPr>
          <w:rFonts w:hint="eastAsia"/>
        </w:rPr>
        <w:t>2计划的范围</w:t>
      </w:r>
      <w:r>
        <w:tab/>
      </w:r>
      <w:r>
        <w:fldChar w:fldCharType="begin"/>
      </w:r>
      <w:r>
        <w:instrText xml:space="preserve"> PAGEREF _Toc18799 \h </w:instrText>
      </w:r>
      <w:r>
        <w:fldChar w:fldCharType="separate"/>
      </w:r>
      <w:r>
        <w:t>5</w:t>
      </w:r>
      <w:r>
        <w:fldChar w:fldCharType="end"/>
      </w:r>
      <w:r>
        <w:rPr>
          <w:rFonts w:ascii="宋体" w:hAnsi="宋体" w:eastAsia="宋体" w:cs="Times New Roman"/>
          <w:szCs w:val="24"/>
        </w:rPr>
        <w:fldChar w:fldCharType="end"/>
      </w:r>
    </w:p>
    <w:p>
      <w:pPr>
        <w:pStyle w:val="10"/>
        <w:tabs>
          <w:tab w:val="right" w:leader="dot" w:pos="8306"/>
        </w:tabs>
      </w:pPr>
      <w:r>
        <w:rPr>
          <w:rFonts w:ascii="宋体" w:hAnsi="宋体" w:eastAsia="宋体" w:cs="Times New Roman"/>
          <w:szCs w:val="24"/>
        </w:rPr>
        <w:fldChar w:fldCharType="begin"/>
      </w:r>
      <w:r>
        <w:rPr>
          <w:rFonts w:ascii="宋体" w:hAnsi="宋体" w:eastAsia="宋体" w:cs="Times New Roman"/>
          <w:szCs w:val="24"/>
        </w:rPr>
        <w:instrText xml:space="preserve"> HYPERLINK \l _Toc1714 </w:instrText>
      </w:r>
      <w:r>
        <w:rPr>
          <w:rFonts w:ascii="宋体" w:hAnsi="宋体" w:eastAsia="宋体" w:cs="Times New Roman"/>
          <w:szCs w:val="24"/>
        </w:rPr>
        <w:fldChar w:fldCharType="separate"/>
      </w:r>
      <w:r>
        <w:rPr>
          <w:rFonts w:hint="eastAsia"/>
          <w:szCs w:val="24"/>
        </w:rPr>
        <w:t>2.1范围</w:t>
      </w:r>
      <w:r>
        <w:tab/>
      </w:r>
      <w:r>
        <w:fldChar w:fldCharType="begin"/>
      </w:r>
      <w:r>
        <w:instrText xml:space="preserve"> PAGEREF _Toc1714 \h </w:instrText>
      </w:r>
      <w:r>
        <w:fldChar w:fldCharType="separate"/>
      </w:r>
      <w:r>
        <w:t>6</w:t>
      </w:r>
      <w:r>
        <w:fldChar w:fldCharType="end"/>
      </w:r>
      <w:r>
        <w:rPr>
          <w:rFonts w:ascii="宋体" w:hAnsi="宋体" w:eastAsia="宋体" w:cs="Times New Roman"/>
          <w:szCs w:val="24"/>
        </w:rPr>
        <w:fldChar w:fldCharType="end"/>
      </w:r>
    </w:p>
    <w:p>
      <w:pPr>
        <w:pStyle w:val="10"/>
        <w:tabs>
          <w:tab w:val="right" w:leader="dot" w:pos="8306"/>
        </w:tabs>
      </w:pPr>
      <w:r>
        <w:rPr>
          <w:rFonts w:ascii="宋体" w:hAnsi="宋体" w:eastAsia="宋体" w:cs="Times New Roman"/>
          <w:szCs w:val="24"/>
        </w:rPr>
        <w:fldChar w:fldCharType="begin"/>
      </w:r>
      <w:r>
        <w:rPr>
          <w:rFonts w:ascii="宋体" w:hAnsi="宋体" w:eastAsia="宋体" w:cs="Times New Roman"/>
          <w:szCs w:val="24"/>
        </w:rPr>
        <w:instrText xml:space="preserve"> HYPERLINK \l _Toc30322 </w:instrText>
      </w:r>
      <w:r>
        <w:rPr>
          <w:rFonts w:ascii="宋体" w:hAnsi="宋体" w:eastAsia="宋体" w:cs="Times New Roman"/>
          <w:szCs w:val="24"/>
        </w:rPr>
        <w:fldChar w:fldCharType="separate"/>
      </w:r>
      <w:r>
        <w:rPr>
          <w:rFonts w:hint="eastAsia"/>
          <w:szCs w:val="24"/>
        </w:rPr>
        <w:t>2.2产品说明</w:t>
      </w:r>
      <w:r>
        <w:tab/>
      </w:r>
      <w:r>
        <w:fldChar w:fldCharType="begin"/>
      </w:r>
      <w:r>
        <w:instrText xml:space="preserve"> PAGEREF _Toc30322 \h </w:instrText>
      </w:r>
      <w:r>
        <w:fldChar w:fldCharType="separate"/>
      </w:r>
      <w:r>
        <w:t>6</w:t>
      </w:r>
      <w:r>
        <w:fldChar w:fldCharType="end"/>
      </w:r>
      <w:r>
        <w:rPr>
          <w:rFonts w:ascii="宋体" w:hAnsi="宋体" w:eastAsia="宋体" w:cs="Times New Roman"/>
          <w:szCs w:val="24"/>
        </w:rPr>
        <w:fldChar w:fldCharType="end"/>
      </w:r>
    </w:p>
    <w:p>
      <w:pPr>
        <w:pStyle w:val="10"/>
        <w:tabs>
          <w:tab w:val="right" w:leader="dot" w:pos="8306"/>
        </w:tabs>
      </w:pPr>
      <w:r>
        <w:rPr>
          <w:rFonts w:ascii="宋体" w:hAnsi="宋体" w:eastAsia="宋体" w:cs="Times New Roman"/>
          <w:szCs w:val="24"/>
        </w:rPr>
        <w:fldChar w:fldCharType="begin"/>
      </w:r>
      <w:r>
        <w:rPr>
          <w:rFonts w:ascii="宋体" w:hAnsi="宋体" w:eastAsia="宋体" w:cs="Times New Roman"/>
          <w:szCs w:val="24"/>
        </w:rPr>
        <w:instrText xml:space="preserve"> HYPERLINK \l _Toc18633 </w:instrText>
      </w:r>
      <w:r>
        <w:rPr>
          <w:rFonts w:ascii="宋体" w:hAnsi="宋体" w:eastAsia="宋体" w:cs="Times New Roman"/>
          <w:szCs w:val="24"/>
        </w:rPr>
        <w:fldChar w:fldCharType="separate"/>
      </w:r>
      <w:r>
        <w:rPr>
          <w:rFonts w:hint="eastAsia"/>
          <w:szCs w:val="24"/>
        </w:rPr>
        <w:t>2.3风险管理在整个产品生命周期活动计划</w:t>
      </w:r>
      <w:r>
        <w:tab/>
      </w:r>
      <w:r>
        <w:fldChar w:fldCharType="begin"/>
      </w:r>
      <w:r>
        <w:instrText xml:space="preserve"> PAGEREF _Toc18633 \h </w:instrText>
      </w:r>
      <w:r>
        <w:fldChar w:fldCharType="separate"/>
      </w:r>
      <w:r>
        <w:t>6</w:t>
      </w:r>
      <w:r>
        <w:fldChar w:fldCharType="end"/>
      </w:r>
      <w:r>
        <w:rPr>
          <w:rFonts w:ascii="宋体" w:hAnsi="宋体" w:eastAsia="宋体" w:cs="Times New Roman"/>
          <w:szCs w:val="24"/>
        </w:rPr>
        <w:fldChar w:fldCharType="end"/>
      </w:r>
    </w:p>
    <w:p>
      <w:pPr>
        <w:pStyle w:val="8"/>
        <w:tabs>
          <w:tab w:val="right" w:leader="dot" w:pos="8306"/>
        </w:tabs>
      </w:pPr>
      <w:r>
        <w:rPr>
          <w:rFonts w:ascii="宋体" w:hAnsi="宋体" w:eastAsia="宋体" w:cs="Times New Roman"/>
          <w:szCs w:val="24"/>
        </w:rPr>
        <w:fldChar w:fldCharType="begin"/>
      </w:r>
      <w:r>
        <w:rPr>
          <w:rFonts w:ascii="宋体" w:hAnsi="宋体" w:eastAsia="宋体" w:cs="Times New Roman"/>
          <w:szCs w:val="24"/>
        </w:rPr>
        <w:instrText xml:space="preserve"> HYPERLINK \l _Toc25710 </w:instrText>
      </w:r>
      <w:r>
        <w:rPr>
          <w:rFonts w:ascii="宋体" w:hAnsi="宋体" w:eastAsia="宋体" w:cs="Times New Roman"/>
          <w:szCs w:val="24"/>
        </w:rPr>
        <w:fldChar w:fldCharType="separate"/>
      </w:r>
      <w:r>
        <w:rPr>
          <w:rFonts w:hint="eastAsia"/>
          <w:lang w:val="en-US" w:eastAsia="zh-CN"/>
        </w:rPr>
        <w:t>3.</w:t>
      </w:r>
      <w:r>
        <w:rPr>
          <w:rFonts w:hint="eastAsia"/>
        </w:rPr>
        <w:t>相关法律、法规与标准</w:t>
      </w:r>
      <w:r>
        <w:tab/>
      </w:r>
      <w:r>
        <w:fldChar w:fldCharType="begin"/>
      </w:r>
      <w:r>
        <w:instrText xml:space="preserve"> PAGEREF _Toc25710 \h </w:instrText>
      </w:r>
      <w:r>
        <w:fldChar w:fldCharType="separate"/>
      </w:r>
      <w:r>
        <w:t>7</w:t>
      </w:r>
      <w:r>
        <w:fldChar w:fldCharType="end"/>
      </w:r>
      <w:r>
        <w:rPr>
          <w:rFonts w:ascii="宋体" w:hAnsi="宋体" w:eastAsia="宋体" w:cs="Times New Roman"/>
          <w:szCs w:val="24"/>
        </w:rPr>
        <w:fldChar w:fldCharType="end"/>
      </w:r>
    </w:p>
    <w:p>
      <w:pPr>
        <w:pStyle w:val="8"/>
        <w:tabs>
          <w:tab w:val="right" w:leader="dot" w:pos="8306"/>
        </w:tabs>
      </w:pPr>
      <w:r>
        <w:rPr>
          <w:rFonts w:ascii="宋体" w:hAnsi="宋体" w:eastAsia="宋体" w:cs="Times New Roman"/>
          <w:szCs w:val="24"/>
        </w:rPr>
        <w:fldChar w:fldCharType="begin"/>
      </w:r>
      <w:r>
        <w:rPr>
          <w:rFonts w:ascii="宋体" w:hAnsi="宋体" w:eastAsia="宋体" w:cs="Times New Roman"/>
          <w:szCs w:val="24"/>
        </w:rPr>
        <w:instrText xml:space="preserve"> HYPERLINK \l _Toc5320 </w:instrText>
      </w:r>
      <w:r>
        <w:rPr>
          <w:rFonts w:ascii="宋体" w:hAnsi="宋体" w:eastAsia="宋体" w:cs="Times New Roman"/>
          <w:szCs w:val="24"/>
        </w:rPr>
        <w:fldChar w:fldCharType="separate"/>
      </w:r>
      <w:r>
        <w:rPr>
          <w:rFonts w:hint="eastAsia"/>
          <w:lang w:val="en-US" w:eastAsia="zh-CN"/>
        </w:rPr>
        <w:t>4.</w:t>
      </w:r>
      <w:r>
        <w:rPr>
          <w:rFonts w:hint="eastAsia"/>
        </w:rPr>
        <w:t>职责和权限</w:t>
      </w:r>
      <w:r>
        <w:tab/>
      </w:r>
      <w:r>
        <w:fldChar w:fldCharType="begin"/>
      </w:r>
      <w:r>
        <w:instrText xml:space="preserve"> PAGEREF _Toc5320 \h </w:instrText>
      </w:r>
      <w:r>
        <w:fldChar w:fldCharType="separate"/>
      </w:r>
      <w:r>
        <w:t>7</w:t>
      </w:r>
      <w:r>
        <w:fldChar w:fldCharType="end"/>
      </w:r>
      <w:r>
        <w:rPr>
          <w:rFonts w:ascii="宋体" w:hAnsi="宋体" w:eastAsia="宋体" w:cs="Times New Roman"/>
          <w:szCs w:val="24"/>
        </w:rPr>
        <w:fldChar w:fldCharType="end"/>
      </w:r>
    </w:p>
    <w:p>
      <w:pPr>
        <w:pStyle w:val="8"/>
        <w:tabs>
          <w:tab w:val="right" w:leader="dot" w:pos="8306"/>
        </w:tabs>
      </w:pPr>
      <w:r>
        <w:rPr>
          <w:rFonts w:ascii="宋体" w:hAnsi="宋体" w:eastAsia="宋体" w:cs="Times New Roman"/>
          <w:szCs w:val="24"/>
        </w:rPr>
        <w:fldChar w:fldCharType="begin"/>
      </w:r>
      <w:r>
        <w:rPr>
          <w:rFonts w:ascii="宋体" w:hAnsi="宋体" w:eastAsia="宋体" w:cs="Times New Roman"/>
          <w:szCs w:val="24"/>
        </w:rPr>
        <w:instrText xml:space="preserve"> HYPERLINK \l _Toc11666 </w:instrText>
      </w:r>
      <w:r>
        <w:rPr>
          <w:rFonts w:ascii="宋体" w:hAnsi="宋体" w:eastAsia="宋体" w:cs="Times New Roman"/>
          <w:szCs w:val="24"/>
        </w:rPr>
        <w:fldChar w:fldCharType="separate"/>
      </w:r>
      <w:r>
        <w:rPr>
          <w:rFonts w:hint="eastAsia"/>
          <w:lang w:val="en-US" w:eastAsia="zh-CN"/>
        </w:rPr>
        <w:t>5.</w:t>
      </w:r>
      <w:r>
        <w:rPr>
          <w:rFonts w:hint="eastAsia"/>
        </w:rPr>
        <w:t>风险分析</w:t>
      </w:r>
      <w:r>
        <w:tab/>
      </w:r>
      <w:r>
        <w:fldChar w:fldCharType="begin"/>
      </w:r>
      <w:r>
        <w:instrText xml:space="preserve"> PAGEREF _Toc11666 \h </w:instrText>
      </w:r>
      <w:r>
        <w:fldChar w:fldCharType="separate"/>
      </w:r>
      <w:r>
        <w:t>8</w:t>
      </w:r>
      <w:r>
        <w:fldChar w:fldCharType="end"/>
      </w:r>
      <w:r>
        <w:rPr>
          <w:rFonts w:ascii="宋体" w:hAnsi="宋体" w:eastAsia="宋体" w:cs="Times New Roman"/>
          <w:szCs w:val="24"/>
        </w:rPr>
        <w:fldChar w:fldCharType="end"/>
      </w:r>
    </w:p>
    <w:p>
      <w:pPr>
        <w:pStyle w:val="8"/>
        <w:tabs>
          <w:tab w:val="right" w:leader="dot" w:pos="8306"/>
        </w:tabs>
      </w:pPr>
      <w:r>
        <w:rPr>
          <w:rFonts w:ascii="宋体" w:hAnsi="宋体" w:eastAsia="宋体" w:cs="Times New Roman"/>
          <w:szCs w:val="24"/>
        </w:rPr>
        <w:fldChar w:fldCharType="begin"/>
      </w:r>
      <w:r>
        <w:rPr>
          <w:rFonts w:ascii="宋体" w:hAnsi="宋体" w:eastAsia="宋体" w:cs="Times New Roman"/>
          <w:szCs w:val="24"/>
        </w:rPr>
        <w:instrText xml:space="preserve"> HYPERLINK \l _Toc29939 </w:instrText>
      </w:r>
      <w:r>
        <w:rPr>
          <w:rFonts w:ascii="宋体" w:hAnsi="宋体" w:eastAsia="宋体" w:cs="Times New Roman"/>
          <w:szCs w:val="24"/>
        </w:rPr>
        <w:fldChar w:fldCharType="separate"/>
      </w:r>
      <w:r>
        <w:rPr>
          <w:rFonts w:hint="eastAsia" w:ascii="Cambria" w:hAnsi="Cambria" w:eastAsia="宋体" w:cs="Times New Roman"/>
          <w:bCs/>
          <w:kern w:val="2"/>
          <w:szCs w:val="32"/>
          <w:lang w:val="en-US" w:eastAsia="zh-CN" w:bidi="ar-SA"/>
        </w:rPr>
        <w:t>6风险评价</w:t>
      </w:r>
      <w:r>
        <w:tab/>
      </w:r>
      <w:r>
        <w:fldChar w:fldCharType="begin"/>
      </w:r>
      <w:r>
        <w:instrText xml:space="preserve"> PAGEREF _Toc29939 \h </w:instrText>
      </w:r>
      <w:r>
        <w:fldChar w:fldCharType="separate"/>
      </w:r>
      <w:r>
        <w:t>8</w:t>
      </w:r>
      <w:r>
        <w:fldChar w:fldCharType="end"/>
      </w:r>
      <w:r>
        <w:rPr>
          <w:rFonts w:ascii="宋体" w:hAnsi="宋体" w:eastAsia="宋体" w:cs="Times New Roman"/>
          <w:szCs w:val="24"/>
        </w:rPr>
        <w:fldChar w:fldCharType="end"/>
      </w:r>
    </w:p>
    <w:p>
      <w:pPr>
        <w:pStyle w:val="8"/>
        <w:tabs>
          <w:tab w:val="right" w:leader="dot" w:pos="8306"/>
        </w:tabs>
      </w:pPr>
      <w:r>
        <w:rPr>
          <w:rFonts w:ascii="宋体" w:hAnsi="宋体" w:eastAsia="宋体" w:cs="Times New Roman"/>
          <w:szCs w:val="24"/>
        </w:rPr>
        <w:fldChar w:fldCharType="begin"/>
      </w:r>
      <w:r>
        <w:rPr>
          <w:rFonts w:ascii="宋体" w:hAnsi="宋体" w:eastAsia="宋体" w:cs="Times New Roman"/>
          <w:szCs w:val="24"/>
        </w:rPr>
        <w:instrText xml:space="preserve"> HYPERLINK \l _Toc19009 </w:instrText>
      </w:r>
      <w:r>
        <w:rPr>
          <w:rFonts w:ascii="宋体" w:hAnsi="宋体" w:eastAsia="宋体" w:cs="Times New Roman"/>
          <w:szCs w:val="24"/>
        </w:rPr>
        <w:fldChar w:fldCharType="separate"/>
      </w:r>
      <w:r>
        <w:rPr>
          <w:rFonts w:hint="eastAsia"/>
          <w:lang w:val="en-US" w:eastAsia="zh-CN"/>
        </w:rPr>
        <w:t>7</w:t>
      </w:r>
      <w:r>
        <w:rPr>
          <w:rFonts w:hint="eastAsia"/>
        </w:rPr>
        <w:t>风险控制</w:t>
      </w:r>
      <w:r>
        <w:tab/>
      </w:r>
      <w:r>
        <w:fldChar w:fldCharType="begin"/>
      </w:r>
      <w:r>
        <w:instrText xml:space="preserve"> PAGEREF _Toc19009 \h </w:instrText>
      </w:r>
      <w:r>
        <w:fldChar w:fldCharType="separate"/>
      </w:r>
      <w:r>
        <w:t>10</w:t>
      </w:r>
      <w:r>
        <w:fldChar w:fldCharType="end"/>
      </w:r>
      <w:r>
        <w:rPr>
          <w:rFonts w:ascii="宋体" w:hAnsi="宋体" w:eastAsia="宋体" w:cs="Times New Roman"/>
          <w:szCs w:val="24"/>
        </w:rPr>
        <w:fldChar w:fldCharType="end"/>
      </w:r>
    </w:p>
    <w:p>
      <w:pPr>
        <w:pStyle w:val="8"/>
        <w:tabs>
          <w:tab w:val="right" w:leader="dot" w:pos="8306"/>
        </w:tabs>
      </w:pPr>
      <w:r>
        <w:rPr>
          <w:rFonts w:ascii="宋体" w:hAnsi="宋体" w:eastAsia="宋体" w:cs="Times New Roman"/>
          <w:szCs w:val="24"/>
        </w:rPr>
        <w:fldChar w:fldCharType="begin"/>
      </w:r>
      <w:r>
        <w:rPr>
          <w:rFonts w:ascii="宋体" w:hAnsi="宋体" w:eastAsia="宋体" w:cs="Times New Roman"/>
          <w:szCs w:val="24"/>
        </w:rPr>
        <w:instrText xml:space="preserve"> HYPERLINK \l _Toc26106 </w:instrText>
      </w:r>
      <w:r>
        <w:rPr>
          <w:rFonts w:ascii="宋体" w:hAnsi="宋体" w:eastAsia="宋体" w:cs="Times New Roman"/>
          <w:szCs w:val="24"/>
        </w:rPr>
        <w:fldChar w:fldCharType="separate"/>
      </w:r>
      <w:r>
        <w:rPr>
          <w:rFonts w:hint="eastAsia"/>
          <w:lang w:val="en-US" w:eastAsia="zh-CN"/>
        </w:rPr>
        <w:t>8</w:t>
      </w:r>
      <w:r>
        <w:rPr>
          <w:rFonts w:hint="eastAsia"/>
        </w:rPr>
        <w:t>验证活动</w:t>
      </w:r>
      <w:r>
        <w:tab/>
      </w:r>
      <w:r>
        <w:fldChar w:fldCharType="begin"/>
      </w:r>
      <w:r>
        <w:instrText xml:space="preserve"> PAGEREF _Toc26106 \h </w:instrText>
      </w:r>
      <w:r>
        <w:fldChar w:fldCharType="separate"/>
      </w:r>
      <w:r>
        <w:t>11</w:t>
      </w:r>
      <w:r>
        <w:fldChar w:fldCharType="end"/>
      </w:r>
      <w:r>
        <w:rPr>
          <w:rFonts w:ascii="宋体" w:hAnsi="宋体" w:eastAsia="宋体" w:cs="Times New Roman"/>
          <w:szCs w:val="24"/>
        </w:rPr>
        <w:fldChar w:fldCharType="end"/>
      </w:r>
    </w:p>
    <w:p>
      <w:pPr>
        <w:pStyle w:val="8"/>
        <w:tabs>
          <w:tab w:val="right" w:leader="dot" w:pos="8306"/>
        </w:tabs>
      </w:pPr>
      <w:r>
        <w:rPr>
          <w:rFonts w:ascii="宋体" w:hAnsi="宋体" w:eastAsia="宋体" w:cs="Times New Roman"/>
          <w:szCs w:val="24"/>
        </w:rPr>
        <w:fldChar w:fldCharType="begin"/>
      </w:r>
      <w:r>
        <w:rPr>
          <w:rFonts w:ascii="宋体" w:hAnsi="宋体" w:eastAsia="宋体" w:cs="Times New Roman"/>
          <w:szCs w:val="24"/>
        </w:rPr>
        <w:instrText xml:space="preserve"> HYPERLINK \l _Toc9747 </w:instrText>
      </w:r>
      <w:r>
        <w:rPr>
          <w:rFonts w:ascii="宋体" w:hAnsi="宋体" w:eastAsia="宋体" w:cs="Times New Roman"/>
          <w:szCs w:val="24"/>
        </w:rPr>
        <w:fldChar w:fldCharType="separate"/>
      </w:r>
      <w:r>
        <w:rPr>
          <w:rFonts w:hint="eastAsia"/>
        </w:rPr>
        <w:t>9. 风险管理活动评审的要求</w:t>
      </w:r>
      <w:r>
        <w:tab/>
      </w:r>
      <w:r>
        <w:fldChar w:fldCharType="begin"/>
      </w:r>
      <w:r>
        <w:instrText xml:space="preserve"> PAGEREF _Toc9747 \h </w:instrText>
      </w:r>
      <w:r>
        <w:fldChar w:fldCharType="separate"/>
      </w:r>
      <w:r>
        <w:t>11</w:t>
      </w:r>
      <w:r>
        <w:fldChar w:fldCharType="end"/>
      </w:r>
      <w:r>
        <w:rPr>
          <w:rFonts w:ascii="宋体" w:hAnsi="宋体" w:eastAsia="宋体" w:cs="Times New Roman"/>
          <w:szCs w:val="24"/>
        </w:rPr>
        <w:fldChar w:fldCharType="end"/>
      </w:r>
    </w:p>
    <w:p>
      <w:pPr>
        <w:pStyle w:val="8"/>
        <w:tabs>
          <w:tab w:val="right" w:leader="dot" w:pos="8306"/>
        </w:tabs>
      </w:pPr>
      <w:r>
        <w:rPr>
          <w:rFonts w:ascii="宋体" w:hAnsi="宋体" w:eastAsia="宋体" w:cs="Times New Roman"/>
          <w:szCs w:val="24"/>
        </w:rPr>
        <w:fldChar w:fldCharType="begin"/>
      </w:r>
      <w:r>
        <w:rPr>
          <w:rFonts w:ascii="宋体" w:hAnsi="宋体" w:eastAsia="宋体" w:cs="Times New Roman"/>
          <w:szCs w:val="24"/>
        </w:rPr>
        <w:instrText xml:space="preserve"> HYPERLINK \l _Toc14700 </w:instrText>
      </w:r>
      <w:r>
        <w:rPr>
          <w:rFonts w:ascii="宋体" w:hAnsi="宋体" w:eastAsia="宋体" w:cs="Times New Roman"/>
          <w:szCs w:val="24"/>
        </w:rPr>
        <w:fldChar w:fldCharType="separate"/>
      </w:r>
      <w:r>
        <w:rPr>
          <w:rFonts w:hint="eastAsia"/>
          <w:lang w:val="en-US" w:eastAsia="zh-CN"/>
        </w:rPr>
        <w:t>10.</w:t>
      </w:r>
      <w:r>
        <w:rPr>
          <w:rFonts w:hint="eastAsia"/>
        </w:rPr>
        <w:t>综合剩余风险分析</w:t>
      </w:r>
      <w:r>
        <w:tab/>
      </w:r>
      <w:r>
        <w:fldChar w:fldCharType="begin"/>
      </w:r>
      <w:r>
        <w:instrText xml:space="preserve"> PAGEREF _Toc14700 \h </w:instrText>
      </w:r>
      <w:r>
        <w:fldChar w:fldCharType="separate"/>
      </w:r>
      <w:r>
        <w:t>12</w:t>
      </w:r>
      <w:r>
        <w:fldChar w:fldCharType="end"/>
      </w:r>
      <w:r>
        <w:rPr>
          <w:rFonts w:ascii="宋体" w:hAnsi="宋体" w:eastAsia="宋体" w:cs="Times New Roman"/>
          <w:szCs w:val="24"/>
        </w:rPr>
        <w:fldChar w:fldCharType="end"/>
      </w:r>
    </w:p>
    <w:p>
      <w:pPr>
        <w:pStyle w:val="8"/>
        <w:tabs>
          <w:tab w:val="right" w:leader="dot" w:pos="8306"/>
        </w:tabs>
      </w:pPr>
      <w:r>
        <w:rPr>
          <w:rFonts w:ascii="宋体" w:hAnsi="宋体" w:eastAsia="宋体" w:cs="Times New Roman"/>
          <w:szCs w:val="24"/>
        </w:rPr>
        <w:fldChar w:fldCharType="begin"/>
      </w:r>
      <w:r>
        <w:rPr>
          <w:rFonts w:ascii="宋体" w:hAnsi="宋体" w:eastAsia="宋体" w:cs="Times New Roman"/>
          <w:szCs w:val="24"/>
        </w:rPr>
        <w:instrText xml:space="preserve"> HYPERLINK \l _Toc7209 </w:instrText>
      </w:r>
      <w:r>
        <w:rPr>
          <w:rFonts w:ascii="宋体" w:hAnsi="宋体" w:eastAsia="宋体" w:cs="Times New Roman"/>
          <w:szCs w:val="24"/>
        </w:rPr>
        <w:fldChar w:fldCharType="separate"/>
      </w:r>
      <w:r>
        <w:rPr>
          <w:rFonts w:hint="eastAsia"/>
          <w:lang w:val="en-US" w:eastAsia="zh-CN"/>
        </w:rPr>
        <w:t>11.</w:t>
      </w:r>
      <w:r>
        <w:rPr>
          <w:rFonts w:hint="eastAsia"/>
        </w:rPr>
        <w:t>生产和生产后信息</w:t>
      </w:r>
      <w:r>
        <w:tab/>
      </w:r>
      <w:r>
        <w:fldChar w:fldCharType="begin"/>
      </w:r>
      <w:r>
        <w:instrText xml:space="preserve"> PAGEREF _Toc7209 \h </w:instrText>
      </w:r>
      <w:r>
        <w:fldChar w:fldCharType="separate"/>
      </w:r>
      <w:r>
        <w:t>12</w:t>
      </w:r>
      <w:r>
        <w:fldChar w:fldCharType="end"/>
      </w:r>
      <w:r>
        <w:rPr>
          <w:rFonts w:ascii="宋体" w:hAnsi="宋体" w:eastAsia="宋体" w:cs="Times New Roman"/>
          <w:szCs w:val="24"/>
        </w:rPr>
        <w:fldChar w:fldCharType="end"/>
      </w:r>
    </w:p>
    <w:p>
      <w:pPr>
        <w:pStyle w:val="8"/>
        <w:tabs>
          <w:tab w:val="right" w:leader="dot" w:pos="8306"/>
        </w:tabs>
      </w:pPr>
      <w:r>
        <w:rPr>
          <w:rFonts w:ascii="宋体" w:hAnsi="宋体" w:eastAsia="宋体" w:cs="Times New Roman"/>
          <w:szCs w:val="24"/>
        </w:rPr>
        <w:fldChar w:fldCharType="begin"/>
      </w:r>
      <w:r>
        <w:rPr>
          <w:rFonts w:ascii="宋体" w:hAnsi="宋体" w:eastAsia="宋体" w:cs="Times New Roman"/>
          <w:szCs w:val="24"/>
        </w:rPr>
        <w:instrText xml:space="preserve"> HYPERLINK \l _Toc5764 </w:instrText>
      </w:r>
      <w:r>
        <w:rPr>
          <w:rFonts w:ascii="宋体" w:hAnsi="宋体" w:eastAsia="宋体" w:cs="Times New Roman"/>
          <w:szCs w:val="24"/>
        </w:rPr>
        <w:fldChar w:fldCharType="separate"/>
      </w:r>
      <w:r>
        <w:rPr>
          <w:rFonts w:hint="eastAsia"/>
          <w:lang w:val="en-US" w:eastAsia="zh-CN"/>
        </w:rPr>
        <w:t>12.</w:t>
      </w:r>
      <w:r>
        <w:rPr>
          <w:rFonts w:hint="eastAsia"/>
        </w:rPr>
        <w:t>风险分析报告</w:t>
      </w:r>
      <w:r>
        <w:tab/>
      </w:r>
      <w:r>
        <w:fldChar w:fldCharType="begin"/>
      </w:r>
      <w:r>
        <w:instrText xml:space="preserve"> PAGEREF _Toc5764 \h </w:instrText>
      </w:r>
      <w:r>
        <w:fldChar w:fldCharType="separate"/>
      </w:r>
      <w:r>
        <w:t>13</w:t>
      </w:r>
      <w:r>
        <w:fldChar w:fldCharType="end"/>
      </w:r>
      <w:r>
        <w:rPr>
          <w:rFonts w:ascii="宋体" w:hAnsi="宋体" w:eastAsia="宋体" w:cs="Times New Roman"/>
          <w:szCs w:val="24"/>
        </w:rPr>
        <w:fldChar w:fldCharType="end"/>
      </w:r>
    </w:p>
    <w:p>
      <w:pPr>
        <w:spacing w:line="360" w:lineRule="auto"/>
        <w:jc w:val="center"/>
        <w:rPr>
          <w:rFonts w:ascii="宋体" w:hAnsi="宋体" w:eastAsia="宋体" w:cs="Times New Roman"/>
          <w:szCs w:val="24"/>
        </w:rPr>
      </w:pPr>
    </w:p>
    <w:p>
      <w:pPr>
        <w:spacing w:line="360" w:lineRule="auto"/>
        <w:jc w:val="center"/>
        <w:rPr>
          <w:rFonts w:ascii="宋体" w:hAnsi="宋体" w:eastAsia="宋体" w:cs="Times New Roman"/>
          <w:szCs w:val="24"/>
        </w:rPr>
      </w:pPr>
      <w:r>
        <w:rPr>
          <w:rFonts w:ascii="宋体" w:hAnsi="宋体" w:eastAsia="宋体" w:cs="Times New Roman"/>
          <w:szCs w:val="24"/>
        </w:rPr>
        <w:fldChar w:fldCharType="end"/>
      </w:r>
    </w:p>
    <w:p>
      <w:pPr>
        <w:pStyle w:val="2"/>
        <w:rPr>
          <w:rFonts w:ascii="宋体" w:hAnsi="宋体" w:eastAsia="宋体" w:cs="Times New Roman"/>
          <w:szCs w:val="24"/>
        </w:rPr>
      </w:pPr>
    </w:p>
    <w:p>
      <w:pPr>
        <w:pStyle w:val="2"/>
        <w:rPr>
          <w:rFonts w:ascii="宋体" w:hAnsi="宋体" w:eastAsia="宋体" w:cs="Times New Roman"/>
          <w:szCs w:val="24"/>
        </w:rPr>
      </w:pPr>
    </w:p>
    <w:p>
      <w:pPr>
        <w:pStyle w:val="2"/>
        <w:rPr>
          <w:rFonts w:ascii="宋体" w:hAnsi="宋体" w:eastAsia="宋体" w:cs="Times New Roman"/>
          <w:szCs w:val="24"/>
        </w:rPr>
      </w:pPr>
    </w:p>
    <w:p>
      <w:pPr>
        <w:pStyle w:val="2"/>
        <w:rPr>
          <w:rFonts w:ascii="宋体" w:hAnsi="宋体" w:eastAsia="宋体" w:cs="Times New Roman"/>
          <w:szCs w:val="24"/>
        </w:rPr>
      </w:pPr>
    </w:p>
    <w:p>
      <w:pPr>
        <w:pStyle w:val="2"/>
        <w:rPr>
          <w:rFonts w:ascii="宋体" w:hAnsi="宋体" w:eastAsia="宋体" w:cs="Times New Roman"/>
          <w:szCs w:val="24"/>
        </w:rPr>
      </w:pPr>
    </w:p>
    <w:p>
      <w:pPr>
        <w:pStyle w:val="2"/>
        <w:rPr>
          <w:rFonts w:ascii="宋体" w:hAnsi="宋体" w:eastAsia="宋体" w:cs="Times New Roman"/>
          <w:szCs w:val="24"/>
        </w:rPr>
      </w:pPr>
    </w:p>
    <w:p>
      <w:pPr>
        <w:pStyle w:val="2"/>
        <w:rPr>
          <w:rFonts w:ascii="宋体" w:hAnsi="宋体" w:eastAsia="宋体" w:cs="Times New Roman"/>
          <w:szCs w:val="24"/>
        </w:rPr>
      </w:pPr>
    </w:p>
    <w:p>
      <w:pPr>
        <w:pStyle w:val="2"/>
        <w:rPr>
          <w:rFonts w:ascii="宋体" w:hAnsi="宋体" w:eastAsia="宋体" w:cs="Times New Roman"/>
          <w:szCs w:val="24"/>
        </w:rPr>
      </w:pPr>
    </w:p>
    <w:p>
      <w:pPr>
        <w:pStyle w:val="2"/>
        <w:rPr>
          <w:rFonts w:ascii="宋体" w:hAnsi="宋体" w:eastAsia="宋体" w:cs="Times New Roman"/>
          <w:szCs w:val="24"/>
        </w:rPr>
      </w:pPr>
    </w:p>
    <w:p>
      <w:pPr>
        <w:pStyle w:val="2"/>
        <w:rPr>
          <w:rFonts w:ascii="宋体" w:hAnsi="宋体" w:eastAsia="宋体" w:cs="Times New Roman"/>
          <w:szCs w:val="24"/>
        </w:rPr>
      </w:pPr>
    </w:p>
    <w:p>
      <w:pPr>
        <w:pStyle w:val="2"/>
        <w:rPr>
          <w:rFonts w:ascii="宋体" w:hAnsi="宋体" w:eastAsia="宋体" w:cs="Times New Roman"/>
          <w:szCs w:val="24"/>
        </w:rPr>
      </w:pPr>
    </w:p>
    <w:p>
      <w:pPr>
        <w:jc w:val="center"/>
        <w:rPr>
          <w:rFonts w:ascii="宋体" w:hAnsi="宋体" w:cs="宋体"/>
          <w:b/>
          <w:sz w:val="36"/>
          <w:szCs w:val="36"/>
        </w:rPr>
      </w:pPr>
    </w:p>
    <w:p>
      <w:pPr>
        <w:jc w:val="center"/>
        <w:rPr>
          <w:rFonts w:ascii="宋体" w:hAnsi="宋体" w:cs="宋体"/>
          <w:b/>
          <w:sz w:val="36"/>
          <w:szCs w:val="36"/>
        </w:rPr>
      </w:pPr>
    </w:p>
    <w:p>
      <w:pPr>
        <w:jc w:val="center"/>
        <w:rPr>
          <w:rFonts w:ascii="宋体" w:hAnsi="宋体" w:cs="宋体"/>
          <w:b/>
          <w:sz w:val="36"/>
          <w:szCs w:val="36"/>
        </w:rPr>
      </w:pPr>
    </w:p>
    <w:p>
      <w:pPr>
        <w:pStyle w:val="11"/>
        <w:jc w:val="left"/>
      </w:pPr>
      <w:bookmarkStart w:id="7" w:name="_Toc364240135"/>
      <w:bookmarkStart w:id="8" w:name="_Toc364239629"/>
      <w:bookmarkStart w:id="9" w:name="_Toc5356"/>
      <w:bookmarkStart w:id="10" w:name="_Toc367195178"/>
      <w:r>
        <w:rPr>
          <w:rFonts w:hint="eastAsia"/>
        </w:rPr>
        <w:t>1目的</w:t>
      </w:r>
      <w:bookmarkEnd w:id="7"/>
      <w:bookmarkEnd w:id="8"/>
      <w:bookmarkEnd w:id="9"/>
      <w:bookmarkEnd w:id="10"/>
    </w:p>
    <w:p>
      <w:pPr>
        <w:spacing w:line="360" w:lineRule="auto"/>
        <w:ind w:firstLine="420" w:firstLineChars="200"/>
        <w:rPr>
          <w:rFonts w:ascii="宋体" w:hAnsi="宋体"/>
          <w:szCs w:val="21"/>
        </w:rPr>
      </w:pPr>
      <w:r>
        <w:rPr>
          <w:rFonts w:ascii="宋体" w:hAnsi="宋体"/>
          <w:szCs w:val="21"/>
        </w:rPr>
        <w:t>本风险管理计划按照</w:t>
      </w:r>
      <w:r>
        <w:rPr>
          <w:rFonts w:hint="eastAsia" w:ascii="宋体" w:hAnsi="宋体"/>
          <w:szCs w:val="21"/>
        </w:rPr>
        <w:t>YY0316:20</w:t>
      </w:r>
      <w:r>
        <w:rPr>
          <w:rFonts w:hint="eastAsia" w:ascii="宋体" w:hAnsi="宋体"/>
          <w:szCs w:val="21"/>
          <w:lang w:val="en-US" w:eastAsia="zh-CN"/>
        </w:rPr>
        <w:t>16</w:t>
      </w:r>
      <w:r>
        <w:rPr>
          <w:rFonts w:ascii="宋体" w:hAnsi="宋体"/>
          <w:szCs w:val="21"/>
        </w:rPr>
        <w:t>以及产品适用的相应标准，对产品在其整个生命周期内的风险管理活动进行指导。</w:t>
      </w:r>
    </w:p>
    <w:p>
      <w:pPr>
        <w:pStyle w:val="11"/>
        <w:jc w:val="left"/>
        <w:rPr>
          <w:rFonts w:hint="eastAsia"/>
        </w:rPr>
      </w:pPr>
      <w:bookmarkStart w:id="11" w:name="_Toc364240136"/>
      <w:bookmarkStart w:id="12" w:name="_Toc364239630"/>
      <w:bookmarkStart w:id="13" w:name="_Toc18799"/>
      <w:bookmarkStart w:id="14" w:name="_Toc367195179"/>
      <w:r>
        <w:rPr>
          <w:rFonts w:hint="eastAsia"/>
        </w:rPr>
        <w:t>2计划的范围</w:t>
      </w:r>
      <w:bookmarkEnd w:id="11"/>
      <w:bookmarkEnd w:id="12"/>
      <w:bookmarkEnd w:id="13"/>
      <w:bookmarkEnd w:id="14"/>
    </w:p>
    <w:p>
      <w:pPr>
        <w:pStyle w:val="9"/>
        <w:jc w:val="left"/>
        <w:rPr>
          <w:sz w:val="24"/>
          <w:szCs w:val="24"/>
        </w:rPr>
      </w:pPr>
      <w:bookmarkStart w:id="15" w:name="_Toc364239631"/>
      <w:bookmarkStart w:id="16" w:name="_Toc364240137"/>
      <w:bookmarkStart w:id="17" w:name="_Toc367195180"/>
      <w:bookmarkStart w:id="18" w:name="_Toc1714"/>
      <w:r>
        <w:rPr>
          <w:rFonts w:hint="eastAsia"/>
          <w:sz w:val="24"/>
          <w:szCs w:val="24"/>
        </w:rPr>
        <w:t>2.1范围</w:t>
      </w:r>
      <w:bookmarkEnd w:id="15"/>
      <w:bookmarkEnd w:id="16"/>
      <w:bookmarkEnd w:id="17"/>
      <w:bookmarkEnd w:id="18"/>
    </w:p>
    <w:p>
      <w:pPr>
        <w:spacing w:line="360" w:lineRule="auto"/>
        <w:ind w:firstLine="315" w:firstLineChars="150"/>
        <w:rPr>
          <w:rFonts w:ascii="宋体" w:hAnsi="宋体"/>
          <w:szCs w:val="21"/>
        </w:rPr>
      </w:pPr>
      <w:r>
        <w:rPr>
          <w:rFonts w:hint="eastAsia" w:ascii="宋体" w:hAnsi="宋体"/>
          <w:szCs w:val="21"/>
        </w:rPr>
        <w:t>适用于</w:t>
      </w:r>
      <w:r>
        <w:rPr>
          <w:rFonts w:hint="eastAsia" w:ascii="宋体" w:hAnsi="宋体"/>
          <w:szCs w:val="21"/>
          <w:lang w:val="en-US" w:eastAsia="zh-CN"/>
        </w:rPr>
        <w:t>######产品</w:t>
      </w:r>
      <w:r>
        <w:rPr>
          <w:rFonts w:hint="eastAsia" w:ascii="宋体" w:hAnsi="宋体"/>
          <w:szCs w:val="21"/>
        </w:rPr>
        <w:t>从产品开发到设备整个寿命周期结束所有过程的风险管理和控制。</w:t>
      </w:r>
    </w:p>
    <w:p>
      <w:pPr>
        <w:pStyle w:val="9"/>
        <w:jc w:val="left"/>
        <w:rPr>
          <w:sz w:val="24"/>
          <w:szCs w:val="24"/>
        </w:rPr>
      </w:pPr>
      <w:bookmarkStart w:id="19" w:name="_Toc364239632"/>
      <w:bookmarkStart w:id="20" w:name="_Toc364240138"/>
      <w:bookmarkStart w:id="21" w:name="_Toc367195181"/>
      <w:bookmarkStart w:id="22" w:name="_Toc30322"/>
      <w:r>
        <w:rPr>
          <w:rFonts w:hint="eastAsia"/>
          <w:sz w:val="24"/>
          <w:szCs w:val="24"/>
        </w:rPr>
        <w:t>2.2产品说明</w:t>
      </w:r>
      <w:bookmarkEnd w:id="19"/>
      <w:bookmarkEnd w:id="20"/>
      <w:bookmarkEnd w:id="21"/>
      <w:bookmarkEnd w:id="22"/>
    </w:p>
    <w:p>
      <w:pPr>
        <w:spacing w:line="360" w:lineRule="auto"/>
        <w:ind w:firstLine="493"/>
        <w:rPr>
          <w:rFonts w:ascii="宋体" w:hAnsi="宋体"/>
          <w:szCs w:val="21"/>
        </w:rPr>
      </w:pPr>
      <w:r>
        <w:rPr>
          <w:rFonts w:hint="eastAsia" w:ascii="宋体" w:hAnsi="宋体"/>
          <w:szCs w:val="21"/>
          <w:lang w:val="en-US" w:eastAsia="zh-CN"/>
        </w:rPr>
        <w:t>######</w:t>
      </w:r>
    </w:p>
    <w:p>
      <w:pPr>
        <w:pStyle w:val="9"/>
        <w:jc w:val="left"/>
        <w:rPr>
          <w:sz w:val="24"/>
          <w:szCs w:val="24"/>
        </w:rPr>
      </w:pPr>
      <w:bookmarkStart w:id="23" w:name="_Toc367195182"/>
      <w:bookmarkStart w:id="24" w:name="_Toc364239633"/>
      <w:bookmarkStart w:id="25" w:name="_Toc18633"/>
      <w:bookmarkStart w:id="26" w:name="_Toc364240139"/>
      <w:r>
        <w:rPr>
          <w:rFonts w:hint="eastAsia"/>
          <w:sz w:val="24"/>
          <w:szCs w:val="24"/>
        </w:rPr>
        <w:t>2.3风险管理在整个产品生命周期活动计划</w:t>
      </w:r>
      <w:bookmarkEnd w:id="23"/>
      <w:bookmarkEnd w:id="24"/>
      <w:bookmarkEnd w:id="25"/>
      <w:bookmarkEnd w:id="26"/>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4"/>
        <w:gridCol w:w="2852"/>
        <w:gridCol w:w="2462"/>
        <w:gridCol w:w="908"/>
        <w:gridCol w:w="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654" w:type="dxa"/>
            <w:noWrap w:val="0"/>
            <w:vAlign w:val="center"/>
          </w:tcPr>
          <w:p>
            <w:pPr>
              <w:spacing w:line="280" w:lineRule="exact"/>
              <w:jc w:val="center"/>
              <w:rPr>
                <w:rFonts w:ascii="宋体" w:hAnsi="宋体" w:cs="宋体"/>
                <w:b/>
                <w:szCs w:val="21"/>
              </w:rPr>
            </w:pPr>
            <w:r>
              <w:rPr>
                <w:rFonts w:hint="eastAsia" w:ascii="宋体" w:hAnsi="宋体" w:cs="宋体"/>
                <w:b/>
                <w:szCs w:val="21"/>
              </w:rPr>
              <w:t>产品生命</w:t>
            </w:r>
          </w:p>
          <w:p>
            <w:pPr>
              <w:spacing w:line="280" w:lineRule="exact"/>
              <w:jc w:val="center"/>
              <w:rPr>
                <w:rFonts w:ascii="宋体" w:hAnsi="宋体" w:cs="宋体"/>
                <w:b/>
                <w:szCs w:val="21"/>
              </w:rPr>
            </w:pPr>
            <w:r>
              <w:rPr>
                <w:rFonts w:hint="eastAsia" w:ascii="宋体" w:hAnsi="宋体" w:cs="宋体"/>
                <w:b/>
                <w:szCs w:val="21"/>
              </w:rPr>
              <w:t>周期阶段</w:t>
            </w:r>
          </w:p>
        </w:tc>
        <w:tc>
          <w:tcPr>
            <w:tcW w:w="2852" w:type="dxa"/>
            <w:noWrap w:val="0"/>
            <w:vAlign w:val="center"/>
          </w:tcPr>
          <w:p>
            <w:pPr>
              <w:spacing w:line="280" w:lineRule="exact"/>
              <w:jc w:val="center"/>
              <w:rPr>
                <w:rFonts w:ascii="宋体" w:hAnsi="宋体" w:cs="宋体"/>
                <w:b/>
                <w:szCs w:val="21"/>
              </w:rPr>
            </w:pPr>
            <w:r>
              <w:rPr>
                <w:rFonts w:hint="eastAsia" w:ascii="宋体" w:hAnsi="宋体" w:cs="宋体"/>
                <w:b/>
                <w:szCs w:val="21"/>
              </w:rPr>
              <w:t>风险管理过程</w:t>
            </w:r>
          </w:p>
        </w:tc>
        <w:tc>
          <w:tcPr>
            <w:tcW w:w="2462" w:type="dxa"/>
            <w:noWrap w:val="0"/>
            <w:vAlign w:val="center"/>
          </w:tcPr>
          <w:p>
            <w:pPr>
              <w:spacing w:line="280" w:lineRule="exact"/>
              <w:jc w:val="center"/>
              <w:rPr>
                <w:rFonts w:ascii="宋体" w:hAnsi="宋体" w:cs="宋体"/>
                <w:b/>
                <w:szCs w:val="21"/>
              </w:rPr>
            </w:pPr>
            <w:r>
              <w:rPr>
                <w:rFonts w:hint="eastAsia" w:ascii="宋体" w:hAnsi="宋体" w:cs="宋体"/>
                <w:b/>
                <w:szCs w:val="21"/>
              </w:rPr>
              <w:t>计划时间</w:t>
            </w:r>
          </w:p>
        </w:tc>
        <w:tc>
          <w:tcPr>
            <w:tcW w:w="908" w:type="dxa"/>
            <w:noWrap w:val="0"/>
            <w:vAlign w:val="center"/>
          </w:tcPr>
          <w:p>
            <w:pPr>
              <w:spacing w:line="280" w:lineRule="exact"/>
              <w:jc w:val="center"/>
              <w:rPr>
                <w:rFonts w:ascii="宋体" w:hAnsi="宋体" w:cs="宋体"/>
                <w:b/>
                <w:szCs w:val="21"/>
              </w:rPr>
            </w:pPr>
            <w:r>
              <w:rPr>
                <w:rFonts w:hint="eastAsia" w:ascii="宋体" w:hAnsi="宋体" w:cs="宋体"/>
                <w:b/>
                <w:szCs w:val="21"/>
              </w:rPr>
              <w:t>责任人</w:t>
            </w:r>
          </w:p>
        </w:tc>
        <w:tc>
          <w:tcPr>
            <w:tcW w:w="646" w:type="dxa"/>
            <w:noWrap w:val="0"/>
            <w:vAlign w:val="center"/>
          </w:tcPr>
          <w:p>
            <w:pPr>
              <w:spacing w:line="280" w:lineRule="exact"/>
              <w:jc w:val="center"/>
              <w:rPr>
                <w:rFonts w:ascii="宋体" w:hAnsi="宋体" w:cs="宋体"/>
                <w:b/>
                <w:szCs w:val="21"/>
              </w:rPr>
            </w:pPr>
            <w:r>
              <w:rPr>
                <w:rFonts w:hint="eastAsia" w:ascii="宋体" w:hAnsi="宋体" w:cs="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654" w:type="dxa"/>
            <w:noWrap w:val="0"/>
            <w:vAlign w:val="center"/>
          </w:tcPr>
          <w:p>
            <w:pPr>
              <w:spacing w:line="280" w:lineRule="exact"/>
              <w:jc w:val="left"/>
              <w:rPr>
                <w:rFonts w:ascii="宋体" w:hAnsi="宋体" w:cs="宋体"/>
                <w:szCs w:val="21"/>
              </w:rPr>
            </w:pPr>
            <w:r>
              <w:rPr>
                <w:rFonts w:hint="eastAsia" w:ascii="宋体" w:hAnsi="宋体" w:cs="宋体"/>
                <w:szCs w:val="21"/>
              </w:rPr>
              <w:t>市场调研</w:t>
            </w:r>
          </w:p>
        </w:tc>
        <w:tc>
          <w:tcPr>
            <w:tcW w:w="2852" w:type="dxa"/>
            <w:noWrap w:val="0"/>
            <w:vAlign w:val="center"/>
          </w:tcPr>
          <w:p>
            <w:pPr>
              <w:spacing w:line="280" w:lineRule="exact"/>
              <w:jc w:val="left"/>
              <w:rPr>
                <w:rFonts w:ascii="宋体" w:hAnsi="宋体" w:cs="宋体"/>
                <w:szCs w:val="21"/>
              </w:rPr>
            </w:pPr>
            <w:r>
              <w:rPr>
                <w:rFonts w:hint="eastAsia" w:ascii="宋体" w:hAnsi="宋体" w:cs="宋体"/>
                <w:szCs w:val="21"/>
              </w:rPr>
              <w:t>/</w:t>
            </w:r>
          </w:p>
        </w:tc>
        <w:tc>
          <w:tcPr>
            <w:tcW w:w="2462" w:type="dxa"/>
            <w:noWrap w:val="0"/>
            <w:vAlign w:val="center"/>
          </w:tcPr>
          <w:p>
            <w:pPr>
              <w:spacing w:line="360" w:lineRule="auto"/>
              <w:ind w:firstLine="493"/>
              <w:rPr>
                <w:rFonts w:ascii="宋体" w:hAnsi="宋体" w:cs="宋体"/>
                <w:szCs w:val="21"/>
              </w:rPr>
            </w:pPr>
            <w:r>
              <w:rPr>
                <w:rFonts w:hint="eastAsia" w:ascii="宋体" w:hAnsi="宋体"/>
                <w:szCs w:val="21"/>
                <w:lang w:val="en-US" w:eastAsia="zh-CN"/>
              </w:rPr>
              <w:t>######</w:t>
            </w:r>
          </w:p>
        </w:tc>
        <w:tc>
          <w:tcPr>
            <w:tcW w:w="908" w:type="dxa"/>
            <w:noWrap w:val="0"/>
            <w:vAlign w:val="center"/>
          </w:tcPr>
          <w:p>
            <w:pPr>
              <w:spacing w:line="360" w:lineRule="auto"/>
              <w:rPr>
                <w:rFonts w:ascii="宋体" w:hAnsi="宋体"/>
                <w:szCs w:val="21"/>
              </w:rPr>
            </w:pPr>
            <w:r>
              <w:rPr>
                <w:rFonts w:hint="eastAsia" w:ascii="宋体" w:hAnsi="宋体"/>
                <w:szCs w:val="21"/>
                <w:lang w:val="en-US" w:eastAsia="zh-CN"/>
              </w:rPr>
              <w:t>#####</w:t>
            </w:r>
          </w:p>
          <w:p>
            <w:pPr>
              <w:spacing w:line="280" w:lineRule="exact"/>
              <w:ind w:firstLine="105" w:firstLineChars="50"/>
              <w:jc w:val="center"/>
              <w:rPr>
                <w:rFonts w:ascii="宋体" w:hAnsi="宋体" w:cs="宋体"/>
                <w:szCs w:val="21"/>
              </w:rPr>
            </w:pPr>
          </w:p>
        </w:tc>
        <w:tc>
          <w:tcPr>
            <w:tcW w:w="646" w:type="dxa"/>
            <w:noWrap w:val="0"/>
            <w:vAlign w:val="center"/>
          </w:tcPr>
          <w:p>
            <w:pPr>
              <w:spacing w:line="280" w:lineRule="exact"/>
              <w:jc w:val="left"/>
              <w:rPr>
                <w:rFonts w:hint="default" w:ascii="宋体" w:hAnsi="宋体" w:eastAsia="宋体" w:cs="宋体"/>
                <w:szCs w:val="21"/>
                <w:lang w:val="en-US" w:eastAsia="zh-CN"/>
              </w:rPr>
            </w:pPr>
            <w:r>
              <w:rPr>
                <w:rFonts w:hint="eastAsia" w:ascii="宋体" w:hAnsi="宋体" w:cs="宋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noWrap w:val="0"/>
            <w:vAlign w:val="center"/>
          </w:tcPr>
          <w:p>
            <w:pPr>
              <w:spacing w:line="280" w:lineRule="exact"/>
              <w:jc w:val="left"/>
              <w:rPr>
                <w:rFonts w:ascii="宋体" w:hAnsi="宋体" w:cs="宋体"/>
                <w:szCs w:val="21"/>
              </w:rPr>
            </w:pPr>
            <w:r>
              <w:rPr>
                <w:rFonts w:hint="eastAsia" w:ascii="宋体" w:hAnsi="宋体" w:cs="宋体"/>
                <w:szCs w:val="21"/>
              </w:rPr>
              <w:t>可行性分析、评审</w:t>
            </w:r>
          </w:p>
        </w:tc>
        <w:tc>
          <w:tcPr>
            <w:tcW w:w="2852" w:type="dxa"/>
            <w:noWrap w:val="0"/>
            <w:vAlign w:val="center"/>
          </w:tcPr>
          <w:p>
            <w:pPr>
              <w:spacing w:line="280" w:lineRule="exact"/>
              <w:jc w:val="left"/>
              <w:rPr>
                <w:rFonts w:ascii="宋体" w:hAnsi="宋体" w:cs="宋体"/>
                <w:szCs w:val="21"/>
              </w:rPr>
            </w:pPr>
            <w:r>
              <w:rPr>
                <w:rFonts w:hint="eastAsia" w:ascii="宋体" w:hAnsi="宋体" w:cs="宋体"/>
                <w:szCs w:val="21"/>
              </w:rPr>
              <w:t>/</w:t>
            </w:r>
          </w:p>
        </w:tc>
        <w:tc>
          <w:tcPr>
            <w:tcW w:w="2462" w:type="dxa"/>
            <w:noWrap w:val="0"/>
            <w:vAlign w:val="center"/>
          </w:tcPr>
          <w:p>
            <w:pPr>
              <w:spacing w:line="360" w:lineRule="auto"/>
              <w:ind w:firstLine="493" w:firstLineChars="0"/>
              <w:rPr>
                <w:rFonts w:ascii="宋体" w:hAnsi="宋体" w:cs="宋体"/>
                <w:szCs w:val="21"/>
              </w:rPr>
            </w:pPr>
            <w:r>
              <w:rPr>
                <w:rFonts w:hint="eastAsia" w:ascii="宋体" w:hAnsi="宋体"/>
                <w:szCs w:val="21"/>
                <w:lang w:val="en-US" w:eastAsia="zh-CN"/>
              </w:rPr>
              <w:t>######</w:t>
            </w:r>
          </w:p>
        </w:tc>
        <w:tc>
          <w:tcPr>
            <w:tcW w:w="908" w:type="dxa"/>
            <w:noWrap w:val="0"/>
            <w:vAlign w:val="center"/>
          </w:tcPr>
          <w:p>
            <w:pPr>
              <w:spacing w:line="360" w:lineRule="auto"/>
              <w:rPr>
                <w:rFonts w:ascii="宋体" w:hAnsi="宋体"/>
                <w:szCs w:val="21"/>
              </w:rPr>
            </w:pPr>
            <w:r>
              <w:rPr>
                <w:rFonts w:hint="eastAsia" w:ascii="宋体" w:hAnsi="宋体"/>
                <w:szCs w:val="21"/>
                <w:lang w:val="en-US" w:eastAsia="zh-CN"/>
              </w:rPr>
              <w:t>#####</w:t>
            </w:r>
          </w:p>
          <w:p>
            <w:pPr>
              <w:spacing w:line="280" w:lineRule="exact"/>
              <w:ind w:firstLine="105" w:firstLineChars="50"/>
              <w:jc w:val="center"/>
              <w:rPr>
                <w:rFonts w:ascii="宋体" w:hAnsi="宋体" w:cs="宋体"/>
                <w:szCs w:val="21"/>
              </w:rPr>
            </w:pPr>
          </w:p>
        </w:tc>
        <w:tc>
          <w:tcPr>
            <w:tcW w:w="646" w:type="dxa"/>
            <w:noWrap w:val="0"/>
            <w:vAlign w:val="center"/>
          </w:tcPr>
          <w:p>
            <w:pPr>
              <w:spacing w:line="280" w:lineRule="exact"/>
              <w:jc w:val="left"/>
              <w:rPr>
                <w:rFonts w:ascii="宋体" w:hAnsi="宋体" w:cs="宋体"/>
                <w:szCs w:val="21"/>
              </w:rPr>
            </w:pPr>
            <w:r>
              <w:rPr>
                <w:rFonts w:hint="eastAsia" w:ascii="宋体" w:hAnsi="宋体" w:cs="宋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1654" w:type="dxa"/>
            <w:noWrap w:val="0"/>
            <w:vAlign w:val="center"/>
          </w:tcPr>
          <w:p>
            <w:pPr>
              <w:spacing w:line="280" w:lineRule="exact"/>
              <w:jc w:val="left"/>
              <w:rPr>
                <w:rFonts w:ascii="宋体" w:hAnsi="宋体" w:cs="宋体"/>
                <w:szCs w:val="21"/>
              </w:rPr>
            </w:pPr>
            <w:r>
              <w:rPr>
                <w:rFonts w:hint="eastAsia" w:ascii="宋体" w:hAnsi="宋体" w:cs="宋体"/>
                <w:szCs w:val="21"/>
              </w:rPr>
              <w:t>设计开发策划</w:t>
            </w:r>
          </w:p>
        </w:tc>
        <w:tc>
          <w:tcPr>
            <w:tcW w:w="2852" w:type="dxa"/>
            <w:noWrap w:val="0"/>
            <w:vAlign w:val="center"/>
          </w:tcPr>
          <w:p>
            <w:pPr>
              <w:spacing w:line="280" w:lineRule="exact"/>
              <w:jc w:val="left"/>
              <w:rPr>
                <w:rFonts w:ascii="宋体" w:hAnsi="宋体" w:cs="宋体"/>
                <w:szCs w:val="21"/>
              </w:rPr>
            </w:pPr>
            <w:r>
              <w:rPr>
                <w:rFonts w:hint="eastAsia" w:ascii="宋体" w:hAnsi="宋体" w:cs="宋体"/>
                <w:szCs w:val="21"/>
              </w:rPr>
              <w:t>初始风险分析（包括初始特征的判定、危害判定、风险控制方案分析）</w:t>
            </w:r>
          </w:p>
        </w:tc>
        <w:tc>
          <w:tcPr>
            <w:tcW w:w="2462" w:type="dxa"/>
            <w:noWrap w:val="0"/>
            <w:vAlign w:val="center"/>
          </w:tcPr>
          <w:p>
            <w:pPr>
              <w:spacing w:line="360" w:lineRule="auto"/>
              <w:ind w:firstLine="493" w:firstLineChars="0"/>
              <w:rPr>
                <w:rFonts w:ascii="宋体" w:hAnsi="宋体" w:cs="宋体"/>
                <w:szCs w:val="21"/>
              </w:rPr>
            </w:pPr>
            <w:r>
              <w:rPr>
                <w:rFonts w:hint="eastAsia" w:ascii="宋体" w:hAnsi="宋体"/>
                <w:szCs w:val="21"/>
                <w:lang w:val="en-US" w:eastAsia="zh-CN"/>
              </w:rPr>
              <w:t>######</w:t>
            </w:r>
          </w:p>
        </w:tc>
        <w:tc>
          <w:tcPr>
            <w:tcW w:w="908" w:type="dxa"/>
            <w:noWrap w:val="0"/>
            <w:vAlign w:val="center"/>
          </w:tcPr>
          <w:p>
            <w:pPr>
              <w:spacing w:line="360" w:lineRule="auto"/>
              <w:rPr>
                <w:rFonts w:ascii="宋体" w:hAnsi="宋体"/>
                <w:szCs w:val="21"/>
              </w:rPr>
            </w:pPr>
            <w:r>
              <w:rPr>
                <w:rFonts w:hint="eastAsia" w:ascii="宋体" w:hAnsi="宋体"/>
                <w:szCs w:val="21"/>
                <w:lang w:val="en-US" w:eastAsia="zh-CN"/>
              </w:rPr>
              <w:t>#####</w:t>
            </w:r>
          </w:p>
          <w:p>
            <w:pPr>
              <w:spacing w:line="280" w:lineRule="exact"/>
              <w:ind w:firstLine="105" w:firstLineChars="50"/>
              <w:jc w:val="center"/>
              <w:rPr>
                <w:rFonts w:ascii="宋体" w:hAnsi="宋体" w:cs="宋体"/>
                <w:szCs w:val="21"/>
              </w:rPr>
            </w:pPr>
          </w:p>
        </w:tc>
        <w:tc>
          <w:tcPr>
            <w:tcW w:w="646" w:type="dxa"/>
            <w:noWrap w:val="0"/>
            <w:vAlign w:val="center"/>
          </w:tcPr>
          <w:p>
            <w:pPr>
              <w:spacing w:line="280" w:lineRule="exact"/>
              <w:jc w:val="left"/>
              <w:rPr>
                <w:rFonts w:ascii="宋体" w:hAnsi="宋体" w:cs="宋体"/>
                <w:szCs w:val="21"/>
              </w:rPr>
            </w:pPr>
            <w:r>
              <w:rPr>
                <w:rFonts w:hint="eastAsia" w:ascii="宋体" w:hAnsi="宋体" w:cs="宋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noWrap w:val="0"/>
            <w:vAlign w:val="center"/>
          </w:tcPr>
          <w:p>
            <w:pPr>
              <w:spacing w:line="280" w:lineRule="exact"/>
              <w:jc w:val="left"/>
              <w:rPr>
                <w:rFonts w:ascii="宋体" w:hAnsi="宋体" w:cs="宋体"/>
                <w:szCs w:val="21"/>
              </w:rPr>
            </w:pPr>
            <w:r>
              <w:rPr>
                <w:rFonts w:hint="eastAsia" w:ascii="宋体" w:hAnsi="宋体" w:cs="宋体"/>
                <w:szCs w:val="21"/>
              </w:rPr>
              <w:t>设计输入评审</w:t>
            </w:r>
          </w:p>
        </w:tc>
        <w:tc>
          <w:tcPr>
            <w:tcW w:w="2852" w:type="dxa"/>
            <w:noWrap w:val="0"/>
            <w:vAlign w:val="center"/>
          </w:tcPr>
          <w:p>
            <w:pPr>
              <w:spacing w:line="280" w:lineRule="exact"/>
              <w:jc w:val="left"/>
              <w:rPr>
                <w:rFonts w:ascii="宋体" w:hAnsi="宋体" w:cs="宋体"/>
                <w:szCs w:val="21"/>
              </w:rPr>
            </w:pPr>
            <w:r>
              <w:rPr>
                <w:rFonts w:hint="eastAsia" w:ascii="宋体" w:hAnsi="宋体" w:cs="宋体"/>
                <w:szCs w:val="21"/>
              </w:rPr>
              <w:t>输入风险管理</w:t>
            </w:r>
          </w:p>
        </w:tc>
        <w:tc>
          <w:tcPr>
            <w:tcW w:w="2462" w:type="dxa"/>
            <w:noWrap w:val="0"/>
            <w:vAlign w:val="center"/>
          </w:tcPr>
          <w:p>
            <w:pPr>
              <w:spacing w:line="360" w:lineRule="auto"/>
              <w:ind w:firstLine="493" w:firstLineChars="0"/>
              <w:rPr>
                <w:rFonts w:ascii="宋体" w:hAnsi="宋体" w:cs="宋体"/>
                <w:szCs w:val="21"/>
              </w:rPr>
            </w:pPr>
            <w:r>
              <w:rPr>
                <w:rFonts w:hint="eastAsia" w:ascii="宋体" w:hAnsi="宋体"/>
                <w:szCs w:val="21"/>
                <w:lang w:val="en-US" w:eastAsia="zh-CN"/>
              </w:rPr>
              <w:t>######</w:t>
            </w:r>
          </w:p>
        </w:tc>
        <w:tc>
          <w:tcPr>
            <w:tcW w:w="908" w:type="dxa"/>
            <w:noWrap w:val="0"/>
            <w:vAlign w:val="center"/>
          </w:tcPr>
          <w:p>
            <w:pPr>
              <w:spacing w:line="360" w:lineRule="auto"/>
              <w:rPr>
                <w:rFonts w:ascii="宋体" w:hAnsi="宋体"/>
                <w:szCs w:val="21"/>
              </w:rPr>
            </w:pPr>
            <w:r>
              <w:rPr>
                <w:rFonts w:hint="eastAsia" w:ascii="宋体" w:hAnsi="宋体"/>
                <w:szCs w:val="21"/>
                <w:lang w:val="en-US" w:eastAsia="zh-CN"/>
              </w:rPr>
              <w:t>#####</w:t>
            </w:r>
          </w:p>
          <w:p>
            <w:pPr>
              <w:spacing w:line="280" w:lineRule="exact"/>
              <w:ind w:firstLine="105" w:firstLineChars="50"/>
              <w:jc w:val="center"/>
              <w:rPr>
                <w:rFonts w:ascii="宋体" w:hAnsi="宋体" w:cs="宋体"/>
                <w:szCs w:val="21"/>
              </w:rPr>
            </w:pPr>
          </w:p>
        </w:tc>
        <w:tc>
          <w:tcPr>
            <w:tcW w:w="646" w:type="dxa"/>
            <w:noWrap w:val="0"/>
            <w:vAlign w:val="center"/>
          </w:tcPr>
          <w:p>
            <w:pPr>
              <w:spacing w:line="280" w:lineRule="exact"/>
              <w:jc w:val="left"/>
              <w:rPr>
                <w:rFonts w:ascii="宋体" w:hAnsi="宋体" w:cs="宋体"/>
                <w:szCs w:val="21"/>
              </w:rPr>
            </w:pPr>
            <w:r>
              <w:rPr>
                <w:rFonts w:hint="eastAsia" w:ascii="宋体" w:hAnsi="宋体" w:cs="宋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noWrap w:val="0"/>
            <w:vAlign w:val="center"/>
          </w:tcPr>
          <w:p>
            <w:pPr>
              <w:spacing w:line="280" w:lineRule="exact"/>
              <w:jc w:val="left"/>
              <w:rPr>
                <w:rFonts w:ascii="宋体" w:hAnsi="宋体" w:cs="宋体"/>
                <w:szCs w:val="21"/>
              </w:rPr>
            </w:pPr>
            <w:r>
              <w:rPr>
                <w:rFonts w:hint="eastAsia" w:ascii="宋体" w:hAnsi="宋体" w:cs="宋体"/>
                <w:szCs w:val="21"/>
              </w:rPr>
              <w:t>设计开发过程</w:t>
            </w:r>
          </w:p>
        </w:tc>
        <w:tc>
          <w:tcPr>
            <w:tcW w:w="2852" w:type="dxa"/>
            <w:noWrap w:val="0"/>
            <w:vAlign w:val="center"/>
          </w:tcPr>
          <w:p>
            <w:pPr>
              <w:spacing w:line="280" w:lineRule="exact"/>
              <w:jc w:val="left"/>
              <w:rPr>
                <w:rFonts w:ascii="宋体" w:hAnsi="宋体" w:cs="宋体"/>
                <w:szCs w:val="21"/>
              </w:rPr>
            </w:pPr>
            <w:r>
              <w:rPr>
                <w:rFonts w:hint="eastAsia" w:ascii="宋体" w:hAnsi="宋体" w:cs="宋体"/>
                <w:szCs w:val="21"/>
              </w:rPr>
              <w:t>实施风险控制措施</w:t>
            </w:r>
          </w:p>
        </w:tc>
        <w:tc>
          <w:tcPr>
            <w:tcW w:w="2462" w:type="dxa"/>
            <w:noWrap w:val="0"/>
            <w:vAlign w:val="center"/>
          </w:tcPr>
          <w:p>
            <w:pPr>
              <w:spacing w:line="360" w:lineRule="auto"/>
              <w:ind w:firstLine="493" w:firstLineChars="0"/>
              <w:rPr>
                <w:rFonts w:ascii="宋体" w:hAnsi="宋体" w:cs="宋体"/>
                <w:szCs w:val="21"/>
              </w:rPr>
            </w:pPr>
            <w:r>
              <w:rPr>
                <w:rFonts w:hint="eastAsia" w:ascii="宋体" w:hAnsi="宋体"/>
                <w:szCs w:val="21"/>
                <w:lang w:val="en-US" w:eastAsia="zh-CN"/>
              </w:rPr>
              <w:t>######</w:t>
            </w:r>
          </w:p>
        </w:tc>
        <w:tc>
          <w:tcPr>
            <w:tcW w:w="908" w:type="dxa"/>
            <w:noWrap w:val="0"/>
            <w:vAlign w:val="center"/>
          </w:tcPr>
          <w:p>
            <w:pPr>
              <w:spacing w:line="360" w:lineRule="auto"/>
              <w:rPr>
                <w:rFonts w:ascii="宋体" w:hAnsi="宋体"/>
                <w:szCs w:val="21"/>
              </w:rPr>
            </w:pPr>
            <w:r>
              <w:rPr>
                <w:rFonts w:hint="eastAsia" w:ascii="宋体" w:hAnsi="宋体"/>
                <w:szCs w:val="21"/>
                <w:lang w:val="en-US" w:eastAsia="zh-CN"/>
              </w:rPr>
              <w:t>#####</w:t>
            </w:r>
          </w:p>
          <w:p>
            <w:pPr>
              <w:spacing w:line="280" w:lineRule="exact"/>
              <w:ind w:firstLine="105" w:firstLineChars="50"/>
              <w:jc w:val="center"/>
              <w:rPr>
                <w:rFonts w:ascii="宋体" w:hAnsi="宋体" w:cs="宋体"/>
                <w:szCs w:val="21"/>
              </w:rPr>
            </w:pPr>
          </w:p>
        </w:tc>
        <w:tc>
          <w:tcPr>
            <w:tcW w:w="646" w:type="dxa"/>
            <w:noWrap w:val="0"/>
            <w:vAlign w:val="center"/>
          </w:tcPr>
          <w:p>
            <w:pPr>
              <w:spacing w:line="280" w:lineRule="exact"/>
              <w:jc w:val="left"/>
              <w:rPr>
                <w:rFonts w:ascii="宋体" w:hAnsi="宋体" w:cs="宋体"/>
                <w:szCs w:val="21"/>
              </w:rPr>
            </w:pPr>
            <w:r>
              <w:rPr>
                <w:rFonts w:hint="eastAsia" w:ascii="宋体" w:hAnsi="宋体" w:cs="宋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654" w:type="dxa"/>
            <w:noWrap w:val="0"/>
            <w:vAlign w:val="center"/>
          </w:tcPr>
          <w:p>
            <w:pPr>
              <w:spacing w:line="280" w:lineRule="exact"/>
              <w:jc w:val="left"/>
              <w:rPr>
                <w:rFonts w:ascii="宋体" w:hAnsi="宋体" w:cs="宋体"/>
                <w:szCs w:val="21"/>
              </w:rPr>
            </w:pPr>
            <w:r>
              <w:rPr>
                <w:rFonts w:hint="eastAsia" w:ascii="宋体" w:hAnsi="宋体" w:cs="宋体"/>
                <w:szCs w:val="21"/>
              </w:rPr>
              <w:t>设计输出</w:t>
            </w:r>
          </w:p>
        </w:tc>
        <w:tc>
          <w:tcPr>
            <w:tcW w:w="2852" w:type="dxa"/>
            <w:noWrap w:val="0"/>
            <w:vAlign w:val="center"/>
          </w:tcPr>
          <w:p>
            <w:pPr>
              <w:spacing w:line="280" w:lineRule="exact"/>
              <w:jc w:val="left"/>
              <w:rPr>
                <w:rFonts w:ascii="宋体" w:hAnsi="宋体" w:cs="宋体"/>
                <w:szCs w:val="21"/>
              </w:rPr>
            </w:pPr>
            <w:r>
              <w:rPr>
                <w:rFonts w:hint="eastAsia" w:ascii="宋体" w:hAnsi="宋体" w:cs="宋体"/>
                <w:szCs w:val="21"/>
              </w:rPr>
              <w:t>输出风险管理结果</w:t>
            </w:r>
          </w:p>
        </w:tc>
        <w:tc>
          <w:tcPr>
            <w:tcW w:w="2462" w:type="dxa"/>
            <w:noWrap w:val="0"/>
            <w:vAlign w:val="center"/>
          </w:tcPr>
          <w:p>
            <w:pPr>
              <w:spacing w:line="360" w:lineRule="auto"/>
              <w:ind w:firstLine="493" w:firstLineChars="0"/>
              <w:rPr>
                <w:rFonts w:ascii="宋体" w:hAnsi="宋体" w:cs="宋体"/>
                <w:szCs w:val="21"/>
              </w:rPr>
            </w:pPr>
            <w:r>
              <w:rPr>
                <w:rFonts w:hint="eastAsia" w:ascii="宋体" w:hAnsi="宋体"/>
                <w:szCs w:val="21"/>
                <w:lang w:val="en-US" w:eastAsia="zh-CN"/>
              </w:rPr>
              <w:t>######</w:t>
            </w:r>
          </w:p>
        </w:tc>
        <w:tc>
          <w:tcPr>
            <w:tcW w:w="908" w:type="dxa"/>
            <w:noWrap w:val="0"/>
            <w:vAlign w:val="center"/>
          </w:tcPr>
          <w:p>
            <w:pPr>
              <w:spacing w:line="360" w:lineRule="auto"/>
              <w:rPr>
                <w:rFonts w:ascii="宋体" w:hAnsi="宋体"/>
                <w:szCs w:val="21"/>
              </w:rPr>
            </w:pPr>
            <w:r>
              <w:rPr>
                <w:rFonts w:hint="eastAsia" w:ascii="宋体" w:hAnsi="宋体"/>
                <w:szCs w:val="21"/>
                <w:lang w:val="en-US" w:eastAsia="zh-CN"/>
              </w:rPr>
              <w:t>#####</w:t>
            </w:r>
          </w:p>
          <w:p>
            <w:pPr>
              <w:spacing w:line="280" w:lineRule="exact"/>
              <w:ind w:firstLine="105" w:firstLineChars="50"/>
              <w:jc w:val="center"/>
              <w:rPr>
                <w:rFonts w:ascii="宋体" w:hAnsi="宋体" w:cs="宋体"/>
                <w:szCs w:val="21"/>
              </w:rPr>
            </w:pPr>
          </w:p>
        </w:tc>
        <w:tc>
          <w:tcPr>
            <w:tcW w:w="646" w:type="dxa"/>
            <w:noWrap w:val="0"/>
            <w:vAlign w:val="center"/>
          </w:tcPr>
          <w:p>
            <w:pPr>
              <w:spacing w:line="280" w:lineRule="exact"/>
              <w:jc w:val="left"/>
              <w:rPr>
                <w:rFonts w:ascii="宋体" w:hAnsi="宋体" w:cs="宋体"/>
                <w:szCs w:val="21"/>
              </w:rPr>
            </w:pPr>
            <w:r>
              <w:rPr>
                <w:rFonts w:hint="eastAsia" w:ascii="宋体" w:hAnsi="宋体" w:cs="宋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654" w:type="dxa"/>
            <w:noWrap w:val="0"/>
            <w:vAlign w:val="center"/>
          </w:tcPr>
          <w:p>
            <w:pPr>
              <w:spacing w:line="280" w:lineRule="exact"/>
              <w:jc w:val="left"/>
              <w:rPr>
                <w:rFonts w:ascii="宋体" w:hAnsi="宋体" w:cs="宋体"/>
                <w:szCs w:val="21"/>
              </w:rPr>
            </w:pPr>
            <w:r>
              <w:rPr>
                <w:rFonts w:hint="eastAsia" w:ascii="宋体" w:hAnsi="宋体" w:cs="宋体"/>
                <w:szCs w:val="21"/>
              </w:rPr>
              <w:t>设计评审</w:t>
            </w:r>
          </w:p>
        </w:tc>
        <w:tc>
          <w:tcPr>
            <w:tcW w:w="2852" w:type="dxa"/>
            <w:noWrap w:val="0"/>
            <w:vAlign w:val="center"/>
          </w:tcPr>
          <w:p>
            <w:pPr>
              <w:spacing w:line="280" w:lineRule="exact"/>
              <w:jc w:val="left"/>
              <w:rPr>
                <w:rFonts w:ascii="宋体" w:hAnsi="宋体" w:cs="宋体"/>
                <w:szCs w:val="21"/>
              </w:rPr>
            </w:pPr>
            <w:r>
              <w:rPr>
                <w:rFonts w:hint="eastAsia" w:ascii="宋体" w:hAnsi="宋体" w:cs="宋体"/>
                <w:szCs w:val="21"/>
              </w:rPr>
              <w:t>风险管理评审</w:t>
            </w:r>
          </w:p>
          <w:p>
            <w:pPr>
              <w:spacing w:line="280" w:lineRule="exact"/>
              <w:jc w:val="left"/>
              <w:rPr>
                <w:rFonts w:ascii="宋体" w:hAnsi="宋体" w:cs="宋体"/>
                <w:szCs w:val="21"/>
              </w:rPr>
            </w:pPr>
            <w:r>
              <w:rPr>
                <w:rFonts w:hint="eastAsia" w:ascii="宋体" w:hAnsi="宋体" w:cs="宋体"/>
                <w:szCs w:val="21"/>
              </w:rPr>
              <w:t>风险完整性评价</w:t>
            </w:r>
          </w:p>
          <w:p>
            <w:pPr>
              <w:spacing w:line="280" w:lineRule="exact"/>
              <w:jc w:val="left"/>
              <w:rPr>
                <w:rFonts w:ascii="宋体" w:hAnsi="宋体" w:cs="宋体"/>
                <w:szCs w:val="21"/>
              </w:rPr>
            </w:pPr>
            <w:r>
              <w:rPr>
                <w:rFonts w:hint="eastAsia" w:ascii="宋体" w:hAnsi="宋体" w:cs="宋体"/>
                <w:szCs w:val="21"/>
              </w:rPr>
              <w:t>完善风险管理文档</w:t>
            </w:r>
          </w:p>
        </w:tc>
        <w:tc>
          <w:tcPr>
            <w:tcW w:w="2462" w:type="dxa"/>
            <w:noWrap w:val="0"/>
            <w:vAlign w:val="center"/>
          </w:tcPr>
          <w:p>
            <w:pPr>
              <w:spacing w:line="360" w:lineRule="auto"/>
              <w:ind w:firstLine="493" w:firstLineChars="0"/>
              <w:rPr>
                <w:rFonts w:ascii="宋体" w:hAnsi="宋体" w:cs="宋体"/>
                <w:szCs w:val="21"/>
              </w:rPr>
            </w:pPr>
            <w:r>
              <w:rPr>
                <w:rFonts w:hint="eastAsia" w:ascii="宋体" w:hAnsi="宋体"/>
                <w:szCs w:val="21"/>
                <w:lang w:val="en-US" w:eastAsia="zh-CN"/>
              </w:rPr>
              <w:t>######</w:t>
            </w:r>
          </w:p>
        </w:tc>
        <w:tc>
          <w:tcPr>
            <w:tcW w:w="908" w:type="dxa"/>
            <w:noWrap w:val="0"/>
            <w:vAlign w:val="center"/>
          </w:tcPr>
          <w:p>
            <w:pPr>
              <w:spacing w:line="360" w:lineRule="auto"/>
              <w:rPr>
                <w:rFonts w:ascii="宋体" w:hAnsi="宋体"/>
                <w:szCs w:val="21"/>
              </w:rPr>
            </w:pPr>
            <w:r>
              <w:rPr>
                <w:rFonts w:hint="eastAsia" w:ascii="宋体" w:hAnsi="宋体"/>
                <w:szCs w:val="21"/>
                <w:lang w:val="en-US" w:eastAsia="zh-CN"/>
              </w:rPr>
              <w:t>#####</w:t>
            </w:r>
          </w:p>
          <w:p>
            <w:pPr>
              <w:spacing w:line="280" w:lineRule="exact"/>
              <w:ind w:firstLine="105" w:firstLineChars="50"/>
              <w:jc w:val="center"/>
              <w:rPr>
                <w:rFonts w:ascii="宋体" w:hAnsi="宋体" w:cs="宋体"/>
                <w:szCs w:val="21"/>
              </w:rPr>
            </w:pPr>
          </w:p>
        </w:tc>
        <w:tc>
          <w:tcPr>
            <w:tcW w:w="646" w:type="dxa"/>
            <w:noWrap w:val="0"/>
            <w:vAlign w:val="center"/>
          </w:tcPr>
          <w:p>
            <w:pPr>
              <w:spacing w:line="280" w:lineRule="exact"/>
              <w:jc w:val="left"/>
              <w:rPr>
                <w:rFonts w:ascii="宋体" w:hAnsi="宋体" w:cs="宋体"/>
                <w:szCs w:val="21"/>
              </w:rPr>
            </w:pPr>
            <w:r>
              <w:rPr>
                <w:rFonts w:hint="eastAsia" w:ascii="宋体" w:hAnsi="宋体" w:cs="宋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trPr>
        <w:tc>
          <w:tcPr>
            <w:tcW w:w="1654" w:type="dxa"/>
            <w:noWrap w:val="0"/>
            <w:vAlign w:val="center"/>
          </w:tcPr>
          <w:p>
            <w:pPr>
              <w:spacing w:line="280" w:lineRule="exact"/>
              <w:jc w:val="left"/>
              <w:rPr>
                <w:rFonts w:ascii="宋体" w:hAnsi="宋体" w:cs="宋体"/>
                <w:szCs w:val="21"/>
              </w:rPr>
            </w:pPr>
            <w:r>
              <w:rPr>
                <w:rFonts w:hint="eastAsia" w:ascii="宋体" w:hAnsi="宋体" w:cs="宋体"/>
                <w:szCs w:val="21"/>
              </w:rPr>
              <w:t>设计验证</w:t>
            </w:r>
          </w:p>
        </w:tc>
        <w:tc>
          <w:tcPr>
            <w:tcW w:w="2852" w:type="dxa"/>
            <w:noWrap w:val="0"/>
            <w:vAlign w:val="center"/>
          </w:tcPr>
          <w:p>
            <w:pPr>
              <w:spacing w:line="280" w:lineRule="exact"/>
              <w:jc w:val="left"/>
              <w:rPr>
                <w:rFonts w:ascii="宋体" w:hAnsi="宋体" w:cs="宋体"/>
                <w:szCs w:val="21"/>
              </w:rPr>
            </w:pPr>
            <w:r>
              <w:rPr>
                <w:rFonts w:hint="eastAsia" w:ascii="宋体" w:hAnsi="宋体" w:cs="宋体"/>
                <w:szCs w:val="21"/>
              </w:rPr>
              <w:t>验证风险控制措施的有效性及实际落实情况验证可以通过评审、试验、仿真模拟等方式进行。</w:t>
            </w:r>
          </w:p>
          <w:p>
            <w:pPr>
              <w:spacing w:line="280" w:lineRule="exact"/>
              <w:jc w:val="left"/>
              <w:rPr>
                <w:rFonts w:ascii="宋体" w:hAnsi="宋体" w:cs="宋体"/>
                <w:szCs w:val="21"/>
              </w:rPr>
            </w:pPr>
            <w:r>
              <w:rPr>
                <w:rFonts w:hint="eastAsia" w:ascii="宋体" w:hAnsi="宋体" w:cs="宋体"/>
                <w:szCs w:val="21"/>
              </w:rPr>
              <w:t>风险管理文档的完善。</w:t>
            </w:r>
          </w:p>
        </w:tc>
        <w:tc>
          <w:tcPr>
            <w:tcW w:w="2462" w:type="dxa"/>
            <w:noWrap w:val="0"/>
            <w:vAlign w:val="center"/>
          </w:tcPr>
          <w:p>
            <w:pPr>
              <w:spacing w:line="360" w:lineRule="auto"/>
              <w:ind w:firstLine="493" w:firstLineChars="0"/>
              <w:rPr>
                <w:rFonts w:ascii="宋体" w:hAnsi="宋体" w:cs="宋体"/>
                <w:szCs w:val="21"/>
              </w:rPr>
            </w:pPr>
            <w:r>
              <w:rPr>
                <w:rFonts w:hint="eastAsia" w:ascii="宋体" w:hAnsi="宋体"/>
                <w:szCs w:val="21"/>
                <w:lang w:val="en-US" w:eastAsia="zh-CN"/>
              </w:rPr>
              <w:t>######</w:t>
            </w:r>
          </w:p>
        </w:tc>
        <w:tc>
          <w:tcPr>
            <w:tcW w:w="908" w:type="dxa"/>
            <w:noWrap w:val="0"/>
            <w:vAlign w:val="center"/>
          </w:tcPr>
          <w:p>
            <w:pPr>
              <w:spacing w:line="360" w:lineRule="auto"/>
              <w:rPr>
                <w:rFonts w:ascii="宋体" w:hAnsi="宋体"/>
                <w:szCs w:val="21"/>
              </w:rPr>
            </w:pPr>
            <w:r>
              <w:rPr>
                <w:rFonts w:hint="eastAsia" w:ascii="宋体" w:hAnsi="宋体"/>
                <w:szCs w:val="21"/>
                <w:lang w:val="en-US" w:eastAsia="zh-CN"/>
              </w:rPr>
              <w:t>#####</w:t>
            </w:r>
          </w:p>
          <w:p>
            <w:pPr>
              <w:spacing w:line="280" w:lineRule="exact"/>
              <w:ind w:firstLine="105" w:firstLineChars="50"/>
              <w:jc w:val="center"/>
              <w:rPr>
                <w:rFonts w:ascii="宋体" w:hAnsi="宋体" w:cs="宋体"/>
                <w:szCs w:val="21"/>
              </w:rPr>
            </w:pPr>
          </w:p>
        </w:tc>
        <w:tc>
          <w:tcPr>
            <w:tcW w:w="646" w:type="dxa"/>
            <w:noWrap w:val="0"/>
            <w:vAlign w:val="center"/>
          </w:tcPr>
          <w:p>
            <w:pPr>
              <w:spacing w:line="280" w:lineRule="exact"/>
              <w:jc w:val="left"/>
              <w:rPr>
                <w:rFonts w:ascii="宋体" w:hAnsi="宋体" w:cs="宋体"/>
                <w:szCs w:val="21"/>
              </w:rPr>
            </w:pPr>
            <w:r>
              <w:rPr>
                <w:rFonts w:hint="eastAsia" w:ascii="宋体" w:hAnsi="宋体" w:cs="宋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1654" w:type="dxa"/>
            <w:noWrap w:val="0"/>
            <w:vAlign w:val="center"/>
          </w:tcPr>
          <w:p>
            <w:pPr>
              <w:spacing w:line="280" w:lineRule="exact"/>
              <w:jc w:val="left"/>
              <w:rPr>
                <w:rFonts w:ascii="宋体" w:hAnsi="宋体" w:cs="宋体"/>
                <w:szCs w:val="21"/>
              </w:rPr>
            </w:pPr>
            <w:r>
              <w:rPr>
                <w:rFonts w:hint="eastAsia" w:ascii="宋体" w:hAnsi="宋体" w:cs="宋体"/>
                <w:szCs w:val="21"/>
              </w:rPr>
              <w:t>临床验证、临床评价</w:t>
            </w:r>
          </w:p>
        </w:tc>
        <w:tc>
          <w:tcPr>
            <w:tcW w:w="2852" w:type="dxa"/>
            <w:noWrap w:val="0"/>
            <w:vAlign w:val="center"/>
          </w:tcPr>
          <w:p>
            <w:pPr>
              <w:spacing w:line="280" w:lineRule="exact"/>
              <w:jc w:val="left"/>
              <w:rPr>
                <w:rFonts w:ascii="宋体" w:hAnsi="宋体" w:cs="宋体"/>
                <w:szCs w:val="21"/>
              </w:rPr>
            </w:pPr>
            <w:r>
              <w:rPr>
                <w:rFonts w:hint="eastAsia" w:ascii="宋体" w:hAnsi="宋体" w:cs="宋体"/>
                <w:szCs w:val="21"/>
              </w:rPr>
              <w:t>风险/受益分析</w:t>
            </w:r>
          </w:p>
          <w:p>
            <w:pPr>
              <w:spacing w:line="280" w:lineRule="exact"/>
              <w:jc w:val="left"/>
              <w:rPr>
                <w:rFonts w:ascii="宋体" w:hAnsi="宋体" w:cs="宋体"/>
                <w:szCs w:val="21"/>
              </w:rPr>
            </w:pPr>
            <w:r>
              <w:rPr>
                <w:rFonts w:hint="eastAsia" w:ascii="宋体" w:hAnsi="宋体" w:cs="宋体"/>
                <w:szCs w:val="21"/>
              </w:rPr>
              <w:t>综合剩余风险分析</w:t>
            </w:r>
          </w:p>
          <w:p>
            <w:pPr>
              <w:spacing w:line="280" w:lineRule="exact"/>
              <w:jc w:val="left"/>
              <w:rPr>
                <w:rFonts w:ascii="宋体" w:hAnsi="宋体" w:cs="宋体"/>
                <w:szCs w:val="21"/>
              </w:rPr>
            </w:pPr>
            <w:r>
              <w:rPr>
                <w:rFonts w:hint="eastAsia" w:ascii="宋体" w:hAnsi="宋体" w:cs="宋体"/>
                <w:szCs w:val="21"/>
              </w:rPr>
              <w:t>风险管理评审</w:t>
            </w:r>
          </w:p>
          <w:p>
            <w:pPr>
              <w:spacing w:line="280" w:lineRule="exact"/>
              <w:jc w:val="left"/>
              <w:rPr>
                <w:rFonts w:ascii="宋体" w:hAnsi="宋体" w:cs="宋体"/>
                <w:szCs w:val="21"/>
              </w:rPr>
            </w:pPr>
            <w:r>
              <w:rPr>
                <w:rFonts w:hint="eastAsia" w:ascii="宋体" w:hAnsi="宋体" w:cs="宋体"/>
                <w:szCs w:val="21"/>
              </w:rPr>
              <w:t>形成最终的风险管理评审报告</w:t>
            </w:r>
          </w:p>
        </w:tc>
        <w:tc>
          <w:tcPr>
            <w:tcW w:w="2462" w:type="dxa"/>
            <w:noWrap w:val="0"/>
            <w:vAlign w:val="center"/>
          </w:tcPr>
          <w:p>
            <w:pPr>
              <w:spacing w:line="360" w:lineRule="auto"/>
              <w:ind w:firstLine="493" w:firstLineChars="0"/>
              <w:rPr>
                <w:rFonts w:ascii="宋体" w:hAnsi="宋体" w:cs="宋体"/>
                <w:szCs w:val="21"/>
              </w:rPr>
            </w:pPr>
            <w:r>
              <w:rPr>
                <w:rFonts w:hint="eastAsia" w:ascii="宋体" w:hAnsi="宋体"/>
                <w:szCs w:val="21"/>
                <w:lang w:val="en-US" w:eastAsia="zh-CN"/>
              </w:rPr>
              <w:t>######</w:t>
            </w:r>
          </w:p>
        </w:tc>
        <w:tc>
          <w:tcPr>
            <w:tcW w:w="908" w:type="dxa"/>
            <w:noWrap w:val="0"/>
            <w:vAlign w:val="center"/>
          </w:tcPr>
          <w:p>
            <w:pPr>
              <w:spacing w:line="360" w:lineRule="auto"/>
              <w:rPr>
                <w:rFonts w:ascii="宋体" w:hAnsi="宋体"/>
                <w:szCs w:val="21"/>
              </w:rPr>
            </w:pPr>
            <w:r>
              <w:rPr>
                <w:rFonts w:hint="eastAsia" w:ascii="宋体" w:hAnsi="宋体"/>
                <w:szCs w:val="21"/>
                <w:lang w:val="en-US" w:eastAsia="zh-CN"/>
              </w:rPr>
              <w:t>#####</w:t>
            </w:r>
          </w:p>
          <w:p>
            <w:pPr>
              <w:spacing w:line="280" w:lineRule="exact"/>
              <w:ind w:firstLine="105" w:firstLineChars="50"/>
              <w:jc w:val="center"/>
              <w:rPr>
                <w:rFonts w:ascii="宋体" w:hAnsi="宋体" w:cs="宋体"/>
                <w:szCs w:val="21"/>
              </w:rPr>
            </w:pPr>
          </w:p>
        </w:tc>
        <w:tc>
          <w:tcPr>
            <w:tcW w:w="646" w:type="dxa"/>
            <w:noWrap w:val="0"/>
            <w:vAlign w:val="center"/>
          </w:tcPr>
          <w:p>
            <w:pPr>
              <w:spacing w:line="280" w:lineRule="exact"/>
              <w:jc w:val="left"/>
              <w:rPr>
                <w:rFonts w:ascii="宋体" w:hAnsi="宋体" w:cs="宋体"/>
                <w:szCs w:val="21"/>
              </w:rPr>
            </w:pPr>
            <w:r>
              <w:rPr>
                <w:rFonts w:hint="eastAsia" w:ascii="宋体" w:hAnsi="宋体" w:cs="宋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654" w:type="dxa"/>
            <w:noWrap w:val="0"/>
            <w:vAlign w:val="center"/>
          </w:tcPr>
          <w:p>
            <w:pPr>
              <w:spacing w:line="280" w:lineRule="exact"/>
              <w:jc w:val="left"/>
              <w:rPr>
                <w:rFonts w:ascii="宋体" w:hAnsi="宋体" w:cs="宋体"/>
                <w:color w:val="000000"/>
                <w:szCs w:val="21"/>
              </w:rPr>
            </w:pPr>
            <w:r>
              <w:rPr>
                <w:rFonts w:hint="eastAsia" w:ascii="宋体" w:hAnsi="宋体" w:cs="宋体"/>
                <w:color w:val="000000"/>
                <w:szCs w:val="21"/>
              </w:rPr>
              <w:t>设计确认</w:t>
            </w:r>
          </w:p>
        </w:tc>
        <w:tc>
          <w:tcPr>
            <w:tcW w:w="2852" w:type="dxa"/>
            <w:noWrap w:val="0"/>
            <w:vAlign w:val="center"/>
          </w:tcPr>
          <w:p>
            <w:pPr>
              <w:spacing w:line="280" w:lineRule="exact"/>
              <w:jc w:val="left"/>
              <w:rPr>
                <w:rFonts w:ascii="宋体" w:hAnsi="宋体" w:cs="宋体"/>
                <w:color w:val="000000"/>
                <w:szCs w:val="21"/>
              </w:rPr>
            </w:pPr>
            <w:r>
              <w:rPr>
                <w:rFonts w:hint="eastAsia" w:ascii="宋体" w:hAnsi="宋体" w:cs="宋体"/>
                <w:color w:val="000000"/>
                <w:szCs w:val="21"/>
              </w:rPr>
              <w:t>风险管理评审、风险管理文档的完善</w:t>
            </w:r>
          </w:p>
        </w:tc>
        <w:tc>
          <w:tcPr>
            <w:tcW w:w="2462" w:type="dxa"/>
            <w:noWrap w:val="0"/>
            <w:vAlign w:val="center"/>
          </w:tcPr>
          <w:p>
            <w:pPr>
              <w:spacing w:line="360" w:lineRule="auto"/>
              <w:ind w:firstLine="493" w:firstLineChars="0"/>
              <w:rPr>
                <w:rFonts w:ascii="宋体" w:hAnsi="宋体" w:cs="宋体"/>
                <w:color w:val="000000"/>
                <w:szCs w:val="21"/>
              </w:rPr>
            </w:pPr>
            <w:r>
              <w:rPr>
                <w:rFonts w:hint="eastAsia" w:ascii="宋体" w:hAnsi="宋体"/>
                <w:szCs w:val="21"/>
                <w:lang w:val="en-US" w:eastAsia="zh-CN"/>
              </w:rPr>
              <w:t>######</w:t>
            </w:r>
          </w:p>
        </w:tc>
        <w:tc>
          <w:tcPr>
            <w:tcW w:w="908" w:type="dxa"/>
            <w:noWrap w:val="0"/>
            <w:vAlign w:val="center"/>
          </w:tcPr>
          <w:p>
            <w:pPr>
              <w:spacing w:line="360" w:lineRule="auto"/>
              <w:rPr>
                <w:rFonts w:ascii="宋体" w:hAnsi="宋体"/>
                <w:szCs w:val="21"/>
              </w:rPr>
            </w:pPr>
            <w:r>
              <w:rPr>
                <w:rFonts w:hint="eastAsia" w:ascii="宋体" w:hAnsi="宋体"/>
                <w:szCs w:val="21"/>
                <w:lang w:val="en-US" w:eastAsia="zh-CN"/>
              </w:rPr>
              <w:t>#####</w:t>
            </w:r>
          </w:p>
          <w:p>
            <w:pPr>
              <w:spacing w:line="280" w:lineRule="exact"/>
              <w:ind w:firstLine="105" w:firstLineChars="50"/>
              <w:jc w:val="center"/>
              <w:rPr>
                <w:rFonts w:ascii="宋体" w:hAnsi="宋体" w:cs="宋体"/>
                <w:color w:val="000000"/>
                <w:szCs w:val="21"/>
              </w:rPr>
            </w:pPr>
          </w:p>
        </w:tc>
        <w:tc>
          <w:tcPr>
            <w:tcW w:w="646" w:type="dxa"/>
            <w:noWrap w:val="0"/>
            <w:vAlign w:val="center"/>
          </w:tcPr>
          <w:p>
            <w:pPr>
              <w:spacing w:line="280" w:lineRule="exact"/>
              <w:jc w:val="left"/>
              <w:rPr>
                <w:rFonts w:ascii="宋体" w:hAnsi="宋体" w:cs="宋体"/>
                <w:szCs w:val="21"/>
              </w:rPr>
            </w:pPr>
            <w:r>
              <w:rPr>
                <w:rFonts w:hint="eastAsia" w:ascii="宋体" w:hAnsi="宋体" w:cs="宋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1654" w:type="dxa"/>
            <w:noWrap w:val="0"/>
            <w:vAlign w:val="center"/>
          </w:tcPr>
          <w:p>
            <w:pPr>
              <w:spacing w:line="280" w:lineRule="exact"/>
              <w:jc w:val="left"/>
              <w:rPr>
                <w:rFonts w:ascii="宋体" w:hAnsi="宋体" w:cs="宋体"/>
                <w:color w:val="000000"/>
                <w:szCs w:val="21"/>
              </w:rPr>
            </w:pPr>
            <w:r>
              <w:rPr>
                <w:rFonts w:hint="eastAsia" w:ascii="宋体" w:hAnsi="宋体" w:cs="宋体"/>
                <w:color w:val="000000"/>
                <w:szCs w:val="21"/>
              </w:rPr>
              <w:t>设计技术文档整理</w:t>
            </w:r>
          </w:p>
        </w:tc>
        <w:tc>
          <w:tcPr>
            <w:tcW w:w="2852" w:type="dxa"/>
            <w:noWrap w:val="0"/>
            <w:vAlign w:val="center"/>
          </w:tcPr>
          <w:p>
            <w:pPr>
              <w:spacing w:line="280" w:lineRule="exact"/>
              <w:jc w:val="left"/>
              <w:rPr>
                <w:rFonts w:ascii="宋体" w:hAnsi="宋体" w:cs="宋体"/>
                <w:color w:val="000000"/>
                <w:szCs w:val="21"/>
              </w:rPr>
            </w:pPr>
            <w:r>
              <w:rPr>
                <w:rFonts w:hint="eastAsia" w:ascii="宋体" w:hAnsi="宋体" w:cs="宋体"/>
                <w:color w:val="000000"/>
                <w:szCs w:val="21"/>
              </w:rPr>
              <w:t>所有设计过程中形成的风险管理文档的整理，归档。</w:t>
            </w:r>
          </w:p>
        </w:tc>
        <w:tc>
          <w:tcPr>
            <w:tcW w:w="2462" w:type="dxa"/>
            <w:noWrap w:val="0"/>
            <w:vAlign w:val="center"/>
          </w:tcPr>
          <w:p>
            <w:pPr>
              <w:spacing w:line="360" w:lineRule="auto"/>
              <w:ind w:firstLine="493" w:firstLineChars="0"/>
              <w:rPr>
                <w:rFonts w:ascii="宋体" w:hAnsi="宋体" w:cs="宋体"/>
                <w:color w:val="000000"/>
                <w:szCs w:val="21"/>
              </w:rPr>
            </w:pPr>
            <w:r>
              <w:rPr>
                <w:rFonts w:hint="eastAsia" w:ascii="宋体" w:hAnsi="宋体"/>
                <w:szCs w:val="21"/>
                <w:lang w:val="en-US" w:eastAsia="zh-CN"/>
              </w:rPr>
              <w:t>######</w:t>
            </w:r>
          </w:p>
        </w:tc>
        <w:tc>
          <w:tcPr>
            <w:tcW w:w="908" w:type="dxa"/>
            <w:noWrap w:val="0"/>
            <w:vAlign w:val="center"/>
          </w:tcPr>
          <w:p>
            <w:pPr>
              <w:spacing w:line="360" w:lineRule="auto"/>
              <w:rPr>
                <w:rFonts w:ascii="宋体" w:hAnsi="宋体"/>
                <w:szCs w:val="21"/>
              </w:rPr>
            </w:pPr>
            <w:r>
              <w:rPr>
                <w:rFonts w:hint="eastAsia" w:ascii="宋体" w:hAnsi="宋体"/>
                <w:szCs w:val="21"/>
                <w:lang w:val="en-US" w:eastAsia="zh-CN"/>
              </w:rPr>
              <w:t>#####</w:t>
            </w:r>
          </w:p>
          <w:p>
            <w:pPr>
              <w:spacing w:line="280" w:lineRule="exact"/>
              <w:ind w:firstLine="105" w:firstLineChars="50"/>
              <w:jc w:val="center"/>
              <w:rPr>
                <w:rFonts w:ascii="宋体" w:hAnsi="宋体" w:cs="宋体"/>
                <w:color w:val="000000"/>
                <w:szCs w:val="21"/>
              </w:rPr>
            </w:pPr>
          </w:p>
        </w:tc>
        <w:tc>
          <w:tcPr>
            <w:tcW w:w="646" w:type="dxa"/>
            <w:noWrap w:val="0"/>
            <w:vAlign w:val="center"/>
          </w:tcPr>
          <w:p>
            <w:pPr>
              <w:spacing w:line="280" w:lineRule="exact"/>
              <w:jc w:val="left"/>
              <w:rPr>
                <w:rFonts w:ascii="宋体" w:hAnsi="宋体" w:cs="宋体"/>
                <w:szCs w:val="21"/>
              </w:rPr>
            </w:pPr>
            <w:r>
              <w:rPr>
                <w:rFonts w:hint="eastAsia" w:ascii="宋体" w:hAnsi="宋体" w:cs="宋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1654" w:type="dxa"/>
            <w:vMerge w:val="restart"/>
            <w:noWrap w:val="0"/>
            <w:vAlign w:val="center"/>
          </w:tcPr>
          <w:p>
            <w:pPr>
              <w:spacing w:line="280" w:lineRule="exact"/>
              <w:jc w:val="left"/>
              <w:rPr>
                <w:rFonts w:ascii="宋体" w:hAnsi="宋体" w:cs="宋体"/>
                <w:szCs w:val="21"/>
              </w:rPr>
            </w:pPr>
            <w:r>
              <w:rPr>
                <w:rFonts w:hint="eastAsia" w:ascii="宋体" w:hAnsi="宋体" w:cs="宋体"/>
                <w:szCs w:val="21"/>
              </w:rPr>
              <w:t>生产和生产后信息</w:t>
            </w:r>
          </w:p>
        </w:tc>
        <w:tc>
          <w:tcPr>
            <w:tcW w:w="2852" w:type="dxa"/>
            <w:noWrap w:val="0"/>
            <w:vAlign w:val="center"/>
          </w:tcPr>
          <w:p>
            <w:pPr>
              <w:spacing w:line="280" w:lineRule="exact"/>
              <w:jc w:val="left"/>
              <w:rPr>
                <w:rFonts w:ascii="宋体" w:hAnsi="宋体" w:cs="宋体"/>
                <w:szCs w:val="21"/>
              </w:rPr>
            </w:pPr>
            <w:r>
              <w:rPr>
                <w:rFonts w:hint="eastAsia" w:ascii="宋体" w:hAnsi="宋体" w:cs="宋体"/>
                <w:szCs w:val="21"/>
              </w:rPr>
              <w:t>在产品投入生产时，进行风险管理，包括设计更改、生产过程、检验记录质量反馈等。</w:t>
            </w:r>
          </w:p>
        </w:tc>
        <w:tc>
          <w:tcPr>
            <w:tcW w:w="2462" w:type="dxa"/>
            <w:noWrap w:val="0"/>
            <w:vAlign w:val="center"/>
          </w:tcPr>
          <w:p>
            <w:pPr>
              <w:spacing w:line="360" w:lineRule="auto"/>
              <w:ind w:firstLine="493" w:firstLineChars="0"/>
              <w:rPr>
                <w:rFonts w:ascii="宋体" w:hAnsi="宋体" w:cs="宋体"/>
                <w:szCs w:val="21"/>
              </w:rPr>
            </w:pPr>
            <w:r>
              <w:rPr>
                <w:rFonts w:hint="eastAsia" w:ascii="宋体" w:hAnsi="宋体"/>
                <w:szCs w:val="21"/>
                <w:lang w:val="en-US" w:eastAsia="zh-CN"/>
              </w:rPr>
              <w:t>######</w:t>
            </w:r>
          </w:p>
        </w:tc>
        <w:tc>
          <w:tcPr>
            <w:tcW w:w="908" w:type="dxa"/>
            <w:noWrap w:val="0"/>
            <w:vAlign w:val="center"/>
          </w:tcPr>
          <w:p>
            <w:pPr>
              <w:spacing w:line="360" w:lineRule="auto"/>
              <w:rPr>
                <w:rFonts w:ascii="宋体" w:hAnsi="宋体"/>
                <w:szCs w:val="21"/>
              </w:rPr>
            </w:pPr>
            <w:r>
              <w:rPr>
                <w:rFonts w:hint="eastAsia" w:ascii="宋体" w:hAnsi="宋体"/>
                <w:szCs w:val="21"/>
                <w:lang w:val="en-US" w:eastAsia="zh-CN"/>
              </w:rPr>
              <w:t>#####</w:t>
            </w:r>
          </w:p>
          <w:p>
            <w:pPr>
              <w:spacing w:line="280" w:lineRule="exact"/>
              <w:ind w:firstLine="105" w:firstLineChars="50"/>
              <w:jc w:val="center"/>
              <w:rPr>
                <w:rFonts w:ascii="宋体" w:hAnsi="宋体" w:cs="宋体"/>
                <w:szCs w:val="21"/>
              </w:rPr>
            </w:pPr>
          </w:p>
        </w:tc>
        <w:tc>
          <w:tcPr>
            <w:tcW w:w="646" w:type="dxa"/>
            <w:noWrap w:val="0"/>
            <w:vAlign w:val="center"/>
          </w:tcPr>
          <w:p>
            <w:pPr>
              <w:spacing w:line="280" w:lineRule="exact"/>
              <w:jc w:val="left"/>
              <w:rPr>
                <w:rFonts w:ascii="宋体" w:hAnsi="宋体" w:cs="宋体"/>
                <w:szCs w:val="21"/>
              </w:rPr>
            </w:pPr>
            <w:r>
              <w:rPr>
                <w:rFonts w:hint="eastAsia" w:ascii="宋体" w:hAnsi="宋体" w:cs="宋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Merge w:val="continue"/>
            <w:noWrap w:val="0"/>
            <w:vAlign w:val="center"/>
          </w:tcPr>
          <w:p>
            <w:pPr>
              <w:spacing w:line="280" w:lineRule="exact"/>
              <w:jc w:val="left"/>
              <w:rPr>
                <w:rFonts w:ascii="宋体" w:hAnsi="宋体" w:cs="宋体"/>
                <w:szCs w:val="21"/>
              </w:rPr>
            </w:pPr>
          </w:p>
        </w:tc>
        <w:tc>
          <w:tcPr>
            <w:tcW w:w="2852" w:type="dxa"/>
            <w:noWrap w:val="0"/>
            <w:vAlign w:val="center"/>
          </w:tcPr>
          <w:p>
            <w:pPr>
              <w:spacing w:line="280" w:lineRule="exact"/>
              <w:jc w:val="left"/>
              <w:rPr>
                <w:rFonts w:ascii="宋体" w:hAnsi="宋体" w:cs="宋体"/>
                <w:szCs w:val="21"/>
              </w:rPr>
            </w:pPr>
            <w:r>
              <w:rPr>
                <w:rFonts w:hint="eastAsia" w:ascii="宋体" w:hAnsi="宋体" w:cs="宋体"/>
                <w:szCs w:val="21"/>
              </w:rPr>
              <w:t>产品上市后，从不同来源收集信息，如使用者、售后服务人员、培训人员、事故报告和顾客反馈、不良事件、通告/召回等。</w:t>
            </w:r>
          </w:p>
        </w:tc>
        <w:tc>
          <w:tcPr>
            <w:tcW w:w="2462" w:type="dxa"/>
            <w:noWrap w:val="0"/>
            <w:vAlign w:val="center"/>
          </w:tcPr>
          <w:p>
            <w:pPr>
              <w:spacing w:line="360" w:lineRule="auto"/>
              <w:ind w:firstLine="493" w:firstLineChars="0"/>
              <w:rPr>
                <w:rFonts w:ascii="宋体" w:hAnsi="宋体" w:cs="宋体"/>
                <w:szCs w:val="21"/>
              </w:rPr>
            </w:pPr>
            <w:r>
              <w:rPr>
                <w:rFonts w:hint="eastAsia" w:ascii="宋体" w:hAnsi="宋体"/>
                <w:szCs w:val="21"/>
                <w:lang w:val="en-US" w:eastAsia="zh-CN"/>
              </w:rPr>
              <w:t>######</w:t>
            </w:r>
          </w:p>
        </w:tc>
        <w:tc>
          <w:tcPr>
            <w:tcW w:w="908" w:type="dxa"/>
            <w:noWrap w:val="0"/>
            <w:vAlign w:val="center"/>
          </w:tcPr>
          <w:p>
            <w:pPr>
              <w:spacing w:line="360" w:lineRule="auto"/>
              <w:rPr>
                <w:rFonts w:ascii="宋体" w:hAnsi="宋体"/>
                <w:szCs w:val="21"/>
              </w:rPr>
            </w:pPr>
            <w:r>
              <w:rPr>
                <w:rFonts w:hint="eastAsia" w:ascii="宋体" w:hAnsi="宋体"/>
                <w:szCs w:val="21"/>
                <w:lang w:val="en-US" w:eastAsia="zh-CN"/>
              </w:rPr>
              <w:t>#####</w:t>
            </w:r>
          </w:p>
          <w:p>
            <w:pPr>
              <w:spacing w:line="280" w:lineRule="exact"/>
              <w:ind w:firstLine="105" w:firstLineChars="50"/>
              <w:jc w:val="center"/>
              <w:rPr>
                <w:rFonts w:ascii="宋体" w:hAnsi="宋体" w:cs="宋体"/>
                <w:szCs w:val="21"/>
              </w:rPr>
            </w:pPr>
          </w:p>
        </w:tc>
        <w:tc>
          <w:tcPr>
            <w:tcW w:w="646" w:type="dxa"/>
            <w:noWrap w:val="0"/>
            <w:vAlign w:val="center"/>
          </w:tcPr>
          <w:p>
            <w:pPr>
              <w:spacing w:line="280" w:lineRule="exact"/>
              <w:jc w:val="left"/>
              <w:rPr>
                <w:rFonts w:ascii="宋体" w:hAnsi="宋体" w:cs="宋体"/>
                <w:szCs w:val="21"/>
              </w:rPr>
            </w:pPr>
            <w:r>
              <w:rPr>
                <w:rFonts w:hint="eastAsia" w:ascii="宋体" w:hAnsi="宋体" w:cs="宋体"/>
                <w:szCs w:val="21"/>
                <w:lang w:val="en-US" w:eastAsia="zh-CN"/>
              </w:rPr>
              <w:t>/</w:t>
            </w:r>
          </w:p>
        </w:tc>
      </w:tr>
    </w:tbl>
    <w:p/>
    <w:p>
      <w:pPr>
        <w:pStyle w:val="11"/>
        <w:jc w:val="left"/>
        <w:rPr>
          <w:rFonts w:hint="eastAsia"/>
        </w:rPr>
      </w:pPr>
      <w:bookmarkStart w:id="27" w:name="_Toc25710"/>
      <w:bookmarkStart w:id="28" w:name="_Toc358383150"/>
      <w:bookmarkStart w:id="29" w:name="_Toc367195183"/>
      <w:bookmarkStart w:id="30" w:name="_Toc364239634"/>
      <w:bookmarkStart w:id="31" w:name="_Toc364240140"/>
      <w:r>
        <w:rPr>
          <w:rFonts w:hint="eastAsia"/>
          <w:lang w:val="en-US" w:eastAsia="zh-CN"/>
        </w:rPr>
        <w:t>3.</w:t>
      </w:r>
      <w:r>
        <w:rPr>
          <w:rFonts w:hint="eastAsia"/>
        </w:rPr>
        <w:t>相关法律、法规与标准</w:t>
      </w:r>
      <w:bookmarkEnd w:id="27"/>
      <w:bookmarkEnd w:id="28"/>
    </w:p>
    <w:p>
      <w:pPr>
        <w:pStyle w:val="11"/>
        <w:jc w:val="left"/>
        <w:rPr>
          <w:rFonts w:hint="eastAsia" w:ascii="宋体" w:hAnsi="宋体" w:eastAsia="宋体" w:cs="Times New Roman"/>
          <w:b w:val="0"/>
          <w:bCs w:val="0"/>
          <w:kern w:val="2"/>
          <w:sz w:val="21"/>
          <w:szCs w:val="21"/>
          <w:lang w:val="en-US" w:eastAsia="zh-CN" w:bidi="ar-SA"/>
        </w:rPr>
      </w:pPr>
      <w:bookmarkStart w:id="32" w:name="_Toc13105"/>
      <w:r>
        <w:rPr>
          <w:rFonts w:hint="eastAsia" w:ascii="宋体" w:hAnsi="宋体" w:eastAsia="宋体" w:cs="Times New Roman"/>
          <w:b w:val="0"/>
          <w:bCs w:val="0"/>
          <w:kern w:val="2"/>
          <w:sz w:val="21"/>
          <w:szCs w:val="21"/>
          <w:lang w:val="en-US" w:eastAsia="zh-CN" w:bidi="ar-SA"/>
        </w:rPr>
        <w:t>######</w:t>
      </w:r>
      <w:bookmarkEnd w:id="32"/>
    </w:p>
    <w:bookmarkEnd w:id="29"/>
    <w:bookmarkEnd w:id="30"/>
    <w:bookmarkEnd w:id="31"/>
    <w:p>
      <w:pPr>
        <w:pStyle w:val="11"/>
        <w:jc w:val="left"/>
        <w:rPr>
          <w:rFonts w:hint="eastAsia"/>
        </w:rPr>
      </w:pPr>
      <w:bookmarkStart w:id="33" w:name="_Toc358383151"/>
      <w:bookmarkStart w:id="34" w:name="_Toc339875303"/>
      <w:bookmarkStart w:id="35" w:name="_Toc5320"/>
      <w:bookmarkStart w:id="36" w:name="_Toc339875172"/>
      <w:bookmarkStart w:id="37" w:name="_Toc182623356"/>
      <w:bookmarkStart w:id="38" w:name="_Toc339875264"/>
      <w:r>
        <w:rPr>
          <w:rFonts w:hint="eastAsia"/>
          <w:lang w:val="en-US" w:eastAsia="zh-CN"/>
        </w:rPr>
        <w:t>4.</w:t>
      </w:r>
      <w:r>
        <w:rPr>
          <w:rFonts w:hint="eastAsia"/>
        </w:rPr>
        <w:t>职责和权限</w:t>
      </w:r>
      <w:bookmarkEnd w:id="33"/>
      <w:bookmarkEnd w:id="34"/>
      <w:bookmarkEnd w:id="35"/>
      <w:bookmarkEnd w:id="36"/>
      <w:bookmarkEnd w:id="37"/>
      <w:bookmarkEnd w:id="38"/>
    </w:p>
    <w:p>
      <w:pPr>
        <w:spacing w:line="360" w:lineRule="auto"/>
        <w:ind w:left="1800" w:hanging="1800" w:hangingChars="750"/>
        <w:rPr>
          <w:rFonts w:ascii="宋体" w:hAnsi="宋体" w:cs="宋体"/>
          <w:szCs w:val="21"/>
        </w:rPr>
      </w:pPr>
      <w:r>
        <w:rPr>
          <w:rFonts w:hint="eastAsia" w:ascii="宋体" w:hAnsi="宋体" w:cs="宋体"/>
          <w:sz w:val="24"/>
          <w:szCs w:val="24"/>
        </w:rPr>
        <w:t xml:space="preserve">   </w:t>
      </w:r>
      <w:r>
        <w:rPr>
          <w:rFonts w:hint="eastAsia" w:ascii="宋体" w:hAnsi="宋体" w:cs="宋体"/>
          <w:b/>
          <w:szCs w:val="21"/>
        </w:rPr>
        <w:t>最高管理者：</w:t>
      </w:r>
      <w:r>
        <w:rPr>
          <w:rFonts w:hint="eastAsia" w:ascii="宋体" w:hAnsi="宋体"/>
          <w:szCs w:val="21"/>
          <w:lang w:val="en-US" w:eastAsia="zh-CN"/>
        </w:rPr>
        <w:t>###(人名)，</w:t>
      </w:r>
      <w:r>
        <w:rPr>
          <w:rFonts w:hint="eastAsia" w:ascii="宋体" w:hAnsi="宋体" w:cs="宋体"/>
          <w:szCs w:val="21"/>
        </w:rPr>
        <w:t>对本产品的风险管理结果负有最终责任。规定确定本产品的风险可接受准则的指导方针。指定一名胜任的人员作为管理小组组长，并且为风险管理计划的实施提供充分的资源。按计划参与风险管理评审活动。</w:t>
      </w:r>
    </w:p>
    <w:p>
      <w:pPr>
        <w:spacing w:line="360" w:lineRule="auto"/>
        <w:ind w:left="2205" w:hanging="2205" w:hangingChars="1050"/>
        <w:rPr>
          <w:rFonts w:ascii="宋体" w:hAnsi="宋体" w:cs="宋体"/>
          <w:szCs w:val="21"/>
        </w:rPr>
      </w:pPr>
      <w:r>
        <w:rPr>
          <w:rFonts w:hint="eastAsia" w:ascii="宋体" w:hAnsi="宋体" w:cs="宋体"/>
          <w:szCs w:val="21"/>
        </w:rPr>
        <w:t xml:space="preserve">   </w:t>
      </w:r>
      <w:r>
        <w:rPr>
          <w:rFonts w:hint="eastAsia" w:ascii="宋体" w:hAnsi="宋体" w:cs="宋体"/>
          <w:b/>
          <w:szCs w:val="21"/>
        </w:rPr>
        <w:t>风险管理小组组长：</w:t>
      </w:r>
      <w:r>
        <w:rPr>
          <w:rFonts w:hint="eastAsia" w:ascii="宋体" w:hAnsi="宋体"/>
          <w:szCs w:val="21"/>
          <w:lang w:val="en-US" w:eastAsia="zh-CN"/>
        </w:rPr>
        <w:t>###(人名)，</w:t>
      </w:r>
      <w:r>
        <w:rPr>
          <w:rFonts w:hint="eastAsia" w:ascii="宋体" w:hAnsi="宋体" w:cs="宋体"/>
          <w:szCs w:val="21"/>
        </w:rPr>
        <w:t>负责风险管理计划的制定、风险管理人员的指派及任务的分配，管理评审活动的组织，整理形成管理评审报告，向最高管理者及相关人员汇报风险管理的结果。</w:t>
      </w:r>
    </w:p>
    <w:p>
      <w:pPr>
        <w:spacing w:line="360" w:lineRule="auto"/>
        <w:ind w:left="2205" w:hanging="2205" w:hangingChars="1050"/>
        <w:rPr>
          <w:rFonts w:ascii="宋体" w:hAnsi="宋体" w:cs="宋体"/>
          <w:szCs w:val="21"/>
        </w:rPr>
      </w:pPr>
      <w:r>
        <w:rPr>
          <w:rFonts w:hint="eastAsia" w:ascii="宋体" w:hAnsi="宋体" w:cs="宋体"/>
          <w:szCs w:val="21"/>
        </w:rPr>
        <w:t xml:space="preserve">   </w:t>
      </w:r>
      <w:r>
        <w:rPr>
          <w:rFonts w:hint="eastAsia" w:ascii="宋体" w:hAnsi="宋体" w:cs="宋体"/>
          <w:b/>
          <w:szCs w:val="21"/>
        </w:rPr>
        <w:t>风险管理小组成员：</w:t>
      </w:r>
      <w:r>
        <w:rPr>
          <w:rFonts w:hint="eastAsia" w:ascii="宋体" w:hAnsi="宋体"/>
          <w:szCs w:val="21"/>
          <w:lang w:val="en-US" w:eastAsia="zh-CN"/>
        </w:rPr>
        <w:t>###(人名)</w:t>
      </w:r>
    </w:p>
    <w:p>
      <w:pPr>
        <w:spacing w:line="360" w:lineRule="auto"/>
        <w:ind w:left="2205" w:hanging="2205" w:hangingChars="1050"/>
        <w:rPr>
          <w:rFonts w:ascii="宋体" w:hAnsi="宋体" w:cs="宋体"/>
          <w:szCs w:val="21"/>
        </w:rPr>
      </w:pPr>
      <w:r>
        <w:rPr>
          <w:rFonts w:hint="eastAsia" w:ascii="宋体" w:hAnsi="宋体" w:cs="宋体"/>
          <w:szCs w:val="21"/>
        </w:rPr>
        <w:t xml:space="preserve">  </w:t>
      </w:r>
      <w:r>
        <w:rPr>
          <w:rFonts w:hint="eastAsia" w:ascii="宋体" w:hAnsi="宋体" w:cs="宋体"/>
          <w:b/>
          <w:szCs w:val="21"/>
        </w:rPr>
        <w:t>市场信息收集人员：</w:t>
      </w:r>
      <w:r>
        <w:rPr>
          <w:rFonts w:hint="eastAsia" w:ascii="宋体" w:hAnsi="宋体"/>
          <w:szCs w:val="21"/>
          <w:lang w:val="en-US" w:eastAsia="zh-CN"/>
        </w:rPr>
        <w:t>###(人名)，</w:t>
      </w:r>
      <w:r>
        <w:rPr>
          <w:rFonts w:hint="eastAsia" w:ascii="宋体" w:hAnsi="宋体" w:cs="宋体"/>
          <w:szCs w:val="21"/>
        </w:rPr>
        <w:t xml:space="preserve"> 负责与本产品相类似产品的有关安全等方面的信息情况，并反馈给设计人员及相关人员，参与风险评审活动。</w:t>
      </w:r>
    </w:p>
    <w:p>
      <w:pPr>
        <w:spacing w:line="360" w:lineRule="auto"/>
        <w:ind w:left="1575" w:hanging="1575" w:hangingChars="750"/>
        <w:rPr>
          <w:rFonts w:ascii="宋体" w:hAnsi="宋体" w:cs="宋体"/>
          <w:sz w:val="21"/>
          <w:szCs w:val="21"/>
        </w:rPr>
      </w:pPr>
      <w:r>
        <w:rPr>
          <w:rFonts w:hint="eastAsia" w:ascii="宋体" w:hAnsi="宋体" w:cs="宋体"/>
          <w:sz w:val="21"/>
          <w:szCs w:val="21"/>
        </w:rPr>
        <w:t xml:space="preserve">   </w:t>
      </w:r>
      <w:r>
        <w:rPr>
          <w:rFonts w:hint="eastAsia" w:ascii="宋体" w:hAnsi="宋体" w:cs="宋体"/>
          <w:b/>
          <w:sz w:val="21"/>
          <w:szCs w:val="21"/>
        </w:rPr>
        <w:t>设计工程师：</w:t>
      </w:r>
      <w:r>
        <w:rPr>
          <w:rFonts w:hint="eastAsia" w:ascii="宋体" w:hAnsi="宋体"/>
          <w:sz w:val="21"/>
          <w:szCs w:val="21"/>
          <w:lang w:val="en-US" w:eastAsia="zh-CN"/>
        </w:rPr>
        <w:t>###(人名)，</w:t>
      </w:r>
      <w:r>
        <w:rPr>
          <w:rFonts w:hint="eastAsia" w:ascii="宋体" w:hAnsi="宋体" w:cs="宋体"/>
          <w:sz w:val="21"/>
          <w:szCs w:val="21"/>
        </w:rPr>
        <w:t>负责在产品设计阶段的危害识别、风险分析、评价、风险控制方案措施的制定、措施的组织实施、验证及带来的新风险的评价等。</w:t>
      </w:r>
    </w:p>
    <w:p>
      <w:pPr>
        <w:spacing w:line="360" w:lineRule="auto"/>
        <w:ind w:left="2280" w:hanging="1995" w:hangingChars="950"/>
        <w:rPr>
          <w:rFonts w:ascii="宋体" w:hAnsi="宋体" w:cs="宋体"/>
          <w:sz w:val="21"/>
          <w:szCs w:val="21"/>
        </w:rPr>
      </w:pPr>
      <w:r>
        <w:rPr>
          <w:rFonts w:hint="eastAsia" w:ascii="宋体" w:hAnsi="宋体" w:cs="宋体"/>
          <w:sz w:val="21"/>
          <w:szCs w:val="21"/>
        </w:rPr>
        <w:t xml:space="preserve">   </w:t>
      </w:r>
      <w:r>
        <w:rPr>
          <w:rFonts w:hint="eastAsia" w:ascii="宋体" w:hAnsi="宋体" w:cs="宋体"/>
          <w:b/>
          <w:sz w:val="21"/>
          <w:szCs w:val="21"/>
        </w:rPr>
        <w:t>生产及售后人员：</w:t>
      </w:r>
      <w:r>
        <w:rPr>
          <w:rFonts w:hint="eastAsia" w:ascii="宋体" w:hAnsi="宋体"/>
          <w:sz w:val="21"/>
          <w:szCs w:val="21"/>
          <w:lang w:val="en-US" w:eastAsia="zh-CN"/>
        </w:rPr>
        <w:t>###(人名)，</w:t>
      </w:r>
      <w:r>
        <w:rPr>
          <w:rFonts w:hint="eastAsia" w:ascii="宋体" w:hAnsi="宋体" w:cs="宋体"/>
          <w:sz w:val="21"/>
          <w:szCs w:val="21"/>
        </w:rPr>
        <w:t>参加风险评审活动，负责关注由设计开发转化到量产产品的可能风险的评估。</w:t>
      </w:r>
    </w:p>
    <w:p>
      <w:pPr>
        <w:spacing w:line="360" w:lineRule="auto"/>
        <w:ind w:left="1800" w:hanging="1800" w:hangingChars="750"/>
        <w:rPr>
          <w:rFonts w:ascii="宋体" w:hAnsi="宋体" w:cs="宋体"/>
          <w:szCs w:val="21"/>
        </w:rPr>
      </w:pPr>
      <w:r>
        <w:rPr>
          <w:rFonts w:hint="eastAsia" w:ascii="宋体" w:hAnsi="宋体" w:cs="宋体"/>
          <w:sz w:val="24"/>
          <w:szCs w:val="24"/>
        </w:rPr>
        <w:t xml:space="preserve">   </w:t>
      </w:r>
      <w:r>
        <w:rPr>
          <w:rFonts w:hint="eastAsia" w:ascii="宋体" w:hAnsi="宋体" w:cs="宋体"/>
          <w:b/>
          <w:sz w:val="24"/>
          <w:szCs w:val="24"/>
        </w:rPr>
        <w:t>安规工程师：</w:t>
      </w:r>
      <w:r>
        <w:rPr>
          <w:rFonts w:hint="eastAsia" w:ascii="宋体" w:hAnsi="宋体"/>
          <w:szCs w:val="21"/>
          <w:lang w:val="en-US" w:eastAsia="zh-CN"/>
        </w:rPr>
        <w:t>###(人名)，</w:t>
      </w:r>
      <w:r>
        <w:rPr>
          <w:rFonts w:hint="eastAsia" w:ascii="宋体" w:hAnsi="宋体" w:cs="宋体"/>
          <w:sz w:val="24"/>
          <w:szCs w:val="24"/>
        </w:rPr>
        <w:t>参与风险管理评审活动，负责在评审中关注是否符合法规</w:t>
      </w:r>
      <w:r>
        <w:rPr>
          <w:rFonts w:hint="eastAsia" w:ascii="宋体" w:hAnsi="宋体" w:cs="宋体"/>
          <w:szCs w:val="21"/>
        </w:rPr>
        <w:t>和标准的要求。</w:t>
      </w:r>
    </w:p>
    <w:p>
      <w:pPr>
        <w:spacing w:line="360" w:lineRule="auto"/>
        <w:ind w:left="1890" w:hanging="1890" w:hangingChars="900"/>
        <w:rPr>
          <w:rFonts w:ascii="宋体" w:hAnsi="宋体" w:cs="宋体"/>
          <w:szCs w:val="21"/>
        </w:rPr>
      </w:pPr>
      <w:r>
        <w:rPr>
          <w:rFonts w:hint="eastAsia" w:ascii="宋体" w:hAnsi="宋体" w:cs="宋体"/>
          <w:szCs w:val="21"/>
        </w:rPr>
        <w:t xml:space="preserve">  </w:t>
      </w:r>
      <w:r>
        <w:rPr>
          <w:rFonts w:hint="eastAsia" w:ascii="宋体" w:hAnsi="宋体" w:cs="宋体"/>
          <w:b/>
          <w:szCs w:val="21"/>
        </w:rPr>
        <w:t xml:space="preserve"> 临床使用人员：</w:t>
      </w:r>
      <w:r>
        <w:rPr>
          <w:rFonts w:hint="eastAsia" w:ascii="宋体" w:hAnsi="宋体"/>
          <w:szCs w:val="21"/>
          <w:lang w:val="en-US" w:eastAsia="zh-CN"/>
        </w:rPr>
        <w:t>###(人名)，</w:t>
      </w:r>
      <w:r>
        <w:rPr>
          <w:rFonts w:hint="eastAsia" w:ascii="宋体" w:hAnsi="宋体" w:cs="宋体"/>
          <w:szCs w:val="21"/>
        </w:rPr>
        <w:t>参与风险管理评审活动，从实际产品使用的角度提出使用中存在的或可能存在的风险及风险评估。</w:t>
      </w:r>
    </w:p>
    <w:p>
      <w:pPr>
        <w:spacing w:line="360" w:lineRule="auto"/>
        <w:rPr>
          <w:szCs w:val="21"/>
        </w:rPr>
      </w:pPr>
    </w:p>
    <w:p>
      <w:pPr>
        <w:pStyle w:val="11"/>
        <w:jc w:val="left"/>
        <w:rPr>
          <w:rFonts w:hint="eastAsia"/>
        </w:rPr>
      </w:pPr>
      <w:bookmarkStart w:id="39" w:name="_Toc336588585"/>
      <w:bookmarkStart w:id="40" w:name="_Toc11666"/>
      <w:r>
        <w:rPr>
          <w:rFonts w:hint="eastAsia"/>
          <w:lang w:val="en-US" w:eastAsia="zh-CN"/>
        </w:rPr>
        <w:t>5.</w:t>
      </w:r>
      <w:r>
        <w:rPr>
          <w:rFonts w:hint="eastAsia"/>
        </w:rPr>
        <w:t>风险分析</w:t>
      </w:r>
      <w:bookmarkEnd w:id="39"/>
      <w:bookmarkEnd w:id="40"/>
    </w:p>
    <w:p>
      <w:pPr>
        <w:numPr>
          <w:ilvl w:val="0"/>
          <w:numId w:val="1"/>
        </w:numPr>
        <w:rPr>
          <w:rFonts w:hint="eastAsia"/>
          <w:bCs/>
        </w:rPr>
      </w:pPr>
      <w:r>
        <w:rPr>
          <w:rFonts w:hint="eastAsia"/>
          <w:bCs/>
        </w:rPr>
        <w:t>参加风险分析的部门包括</w:t>
      </w:r>
      <w:r>
        <w:rPr>
          <w:rFonts w:hint="eastAsia"/>
          <w:bCs/>
          <w:lang w:val="en-US" w:eastAsia="zh-CN"/>
        </w:rPr>
        <w:t>*********</w:t>
      </w:r>
      <w:r>
        <w:rPr>
          <w:rFonts w:hint="eastAsia"/>
          <w:bCs/>
        </w:rPr>
        <w:t>等，</w:t>
      </w:r>
      <w:r>
        <w:rPr>
          <w:rFonts w:hint="eastAsia"/>
          <w:bCs/>
          <w:lang w:val="en-US" w:eastAsia="zh-CN"/>
        </w:rPr>
        <w:t>********部门</w:t>
      </w:r>
      <w:r>
        <w:rPr>
          <w:rFonts w:hint="eastAsia"/>
          <w:bCs/>
        </w:rPr>
        <w:t>主要分析设计开发阶段已知和可预见的危害事件序列，</w:t>
      </w:r>
      <w:r>
        <w:rPr>
          <w:rFonts w:hint="eastAsia"/>
          <w:bCs/>
          <w:lang w:val="en-US" w:eastAsia="zh-CN"/>
        </w:rPr>
        <w:t>*********部门</w:t>
      </w:r>
      <w:r>
        <w:rPr>
          <w:rFonts w:hint="eastAsia"/>
          <w:bCs/>
        </w:rPr>
        <w:t>主要分析产品生产阶段的已知和可预见的危害事件序列，</w:t>
      </w:r>
      <w:r>
        <w:rPr>
          <w:rFonts w:hint="eastAsia"/>
          <w:bCs/>
          <w:lang w:val="en-US" w:eastAsia="zh-CN"/>
        </w:rPr>
        <w:t>*********部门</w:t>
      </w:r>
      <w:r>
        <w:rPr>
          <w:rFonts w:hint="eastAsia"/>
          <w:bCs/>
        </w:rPr>
        <w:t>主要分析产品生产后已知和可预见的危害事件序列，</w:t>
      </w:r>
      <w:r>
        <w:rPr>
          <w:rFonts w:hint="eastAsia"/>
          <w:bCs/>
          <w:lang w:val="en-US" w:eastAsia="zh-CN"/>
        </w:rPr>
        <w:t>*********部门</w:t>
      </w:r>
      <w:r>
        <w:rPr>
          <w:rFonts w:hint="eastAsia"/>
          <w:bCs/>
        </w:rPr>
        <w:t>负责收集各部门分析的结果并</w:t>
      </w:r>
      <w:r>
        <w:rPr>
          <w:rFonts w:hint="eastAsia"/>
          <w:bCs/>
          <w:lang w:val="en-US" w:eastAsia="zh-CN"/>
        </w:rPr>
        <w:t>按照相关法规</w:t>
      </w:r>
      <w:r>
        <w:rPr>
          <w:rFonts w:hint="eastAsia"/>
          <w:bCs/>
        </w:rPr>
        <w:t>和YY/T0316：20</w:t>
      </w:r>
      <w:r>
        <w:rPr>
          <w:rFonts w:hint="eastAsia"/>
          <w:bCs/>
          <w:lang w:val="en-US" w:eastAsia="zh-CN"/>
        </w:rPr>
        <w:t>16</w:t>
      </w:r>
      <w:r>
        <w:rPr>
          <w:rFonts w:hint="eastAsia"/>
          <w:bCs/>
        </w:rPr>
        <w:t>附录</w:t>
      </w:r>
      <w:r>
        <w:rPr>
          <w:rFonts w:hint="eastAsia"/>
          <w:bCs/>
          <w:lang w:val="en-US" w:eastAsia="zh-CN"/>
        </w:rPr>
        <w:t>****</w:t>
      </w:r>
      <w:r>
        <w:rPr>
          <w:rFonts w:hint="eastAsia"/>
          <w:bCs/>
        </w:rPr>
        <w:t>的资料对所有已知和可预见的危害事件序列进行分类，组织各部门进行风险评价和风险控制措施的分析与实施并编制成相应的表格。</w:t>
      </w:r>
    </w:p>
    <w:p>
      <w:pPr>
        <w:numPr>
          <w:ilvl w:val="0"/>
          <w:numId w:val="1"/>
        </w:numPr>
        <w:rPr>
          <w:rFonts w:hint="eastAsia"/>
          <w:bCs/>
        </w:rPr>
      </w:pPr>
      <w:r>
        <w:rPr>
          <w:rFonts w:hint="eastAsia"/>
          <w:bCs/>
        </w:rPr>
        <w:t>风险分析内容包括：</w:t>
      </w:r>
    </w:p>
    <w:p>
      <w:pPr>
        <w:numPr>
          <w:ilvl w:val="2"/>
          <w:numId w:val="1"/>
        </w:numPr>
        <w:rPr>
          <w:rFonts w:hint="eastAsia"/>
          <w:bCs/>
        </w:rPr>
      </w:pPr>
      <w:r>
        <w:rPr>
          <w:rFonts w:hint="eastAsia"/>
          <w:bCs/>
        </w:rPr>
        <w:t>可能的危害及危害事件序列</w:t>
      </w:r>
    </w:p>
    <w:p>
      <w:pPr>
        <w:numPr>
          <w:ilvl w:val="2"/>
          <w:numId w:val="1"/>
        </w:numPr>
        <w:rPr>
          <w:rFonts w:hint="eastAsia"/>
          <w:bCs/>
        </w:rPr>
      </w:pPr>
      <w:r>
        <w:rPr>
          <w:rFonts w:hint="eastAsia"/>
          <w:bCs/>
        </w:rPr>
        <w:t>危害发生及其引起损害的概率</w:t>
      </w:r>
    </w:p>
    <w:p>
      <w:pPr>
        <w:numPr>
          <w:ilvl w:val="2"/>
          <w:numId w:val="1"/>
        </w:numPr>
        <w:rPr>
          <w:rFonts w:hint="eastAsia"/>
          <w:bCs/>
        </w:rPr>
      </w:pPr>
      <w:r>
        <w:rPr>
          <w:rFonts w:hint="eastAsia"/>
          <w:bCs/>
        </w:rPr>
        <w:t>损害的严重度</w:t>
      </w:r>
    </w:p>
    <w:p>
      <w:pPr>
        <w:numPr>
          <w:ilvl w:val="0"/>
          <w:numId w:val="1"/>
        </w:numPr>
        <w:rPr>
          <w:rFonts w:hint="eastAsia"/>
        </w:rPr>
      </w:pPr>
      <w:r>
        <w:rPr>
          <w:rFonts w:hint="eastAsia"/>
        </w:rPr>
        <w:t>在产品设计开发初始阶段由于对产品设计细节了解较少，采用PHA（初步危害分析）技术对产品进行危害、危害处境及可能导致的损害进行分析。</w:t>
      </w:r>
    </w:p>
    <w:p>
      <w:pPr>
        <w:numPr>
          <w:ilvl w:val="0"/>
          <w:numId w:val="1"/>
        </w:numPr>
        <w:rPr>
          <w:rFonts w:hint="eastAsia"/>
        </w:rPr>
      </w:pPr>
      <w:r>
        <w:rPr>
          <w:rFonts w:hint="eastAsia"/>
        </w:rPr>
        <w:t>在设计开发成熟阶段采用失效模式和效应分析（FMEA）及失效模式、效应和危害分析（FMECA）对产品进行危害、危害处境及可能导致的损害进行分析。</w:t>
      </w:r>
    </w:p>
    <w:p>
      <w:pPr>
        <w:numPr>
          <w:ilvl w:val="0"/>
          <w:numId w:val="1"/>
        </w:numPr>
        <w:rPr>
          <w:rFonts w:hint="eastAsia"/>
        </w:rPr>
      </w:pPr>
      <w:r>
        <w:rPr>
          <w:rFonts w:hint="eastAsia"/>
        </w:rPr>
        <w:t>在试生产或生产阶段采用危害分析和关键控制点（HACCP）进行风险管理的优化。</w:t>
      </w:r>
    </w:p>
    <w:p>
      <w:pPr>
        <w:numPr>
          <w:ilvl w:val="0"/>
          <w:numId w:val="1"/>
        </w:numPr>
        <w:rPr>
          <w:szCs w:val="21"/>
        </w:rPr>
      </w:pPr>
      <w:r>
        <w:rPr>
          <w:rFonts w:hint="eastAsia"/>
          <w:bCs/>
          <w:lang w:val="en-US" w:eastAsia="zh-CN"/>
        </w:rPr>
        <w:t>*********部门</w:t>
      </w:r>
      <w:r>
        <w:rPr>
          <w:rFonts w:hint="eastAsia"/>
        </w:rPr>
        <w:t>负责配合</w:t>
      </w:r>
      <w:r>
        <w:rPr>
          <w:rFonts w:hint="eastAsia"/>
          <w:bCs/>
          <w:lang w:val="en-US" w:eastAsia="zh-CN"/>
        </w:rPr>
        <w:t>*********部门</w:t>
      </w:r>
      <w:r>
        <w:rPr>
          <w:rFonts w:hint="eastAsia"/>
        </w:rPr>
        <w:t>对产品所有已知和可预见的危害进行分析，预期</w:t>
      </w:r>
      <w:r>
        <w:rPr>
          <w:rFonts w:hint="eastAsia"/>
          <w:bCs/>
          <w:lang w:val="en-US" w:eastAsia="zh-CN"/>
        </w:rPr>
        <w:t>**</w:t>
      </w:r>
      <w:r>
        <w:rPr>
          <w:rFonts w:hint="eastAsia"/>
        </w:rPr>
        <w:t>个月，保存好相关记录。</w:t>
      </w:r>
    </w:p>
    <w:p>
      <w:pPr>
        <w:numPr>
          <w:ilvl w:val="0"/>
          <w:numId w:val="0"/>
        </w:numPr>
        <w:ind w:leftChars="0"/>
        <w:rPr>
          <w:szCs w:val="21"/>
        </w:rPr>
      </w:pPr>
    </w:p>
    <w:p>
      <w:pPr>
        <w:pStyle w:val="3"/>
        <w:numPr>
          <w:ilvl w:val="0"/>
          <w:numId w:val="0"/>
        </w:numPr>
        <w:ind w:leftChars="0"/>
        <w:rPr>
          <w:rFonts w:hint="eastAsia"/>
        </w:rPr>
      </w:pPr>
      <w:bookmarkStart w:id="41" w:name="_Toc29939"/>
      <w:bookmarkStart w:id="42" w:name="_Toc336588586"/>
      <w:bookmarkStart w:id="43" w:name="_Toc364239636"/>
      <w:bookmarkStart w:id="44" w:name="_Toc367195185"/>
      <w:bookmarkStart w:id="45" w:name="_Toc364240142"/>
      <w:r>
        <w:rPr>
          <w:rFonts w:hint="eastAsia" w:ascii="Cambria" w:hAnsi="Cambria" w:eastAsia="宋体" w:cs="Times New Roman"/>
          <w:b/>
          <w:bCs/>
          <w:kern w:val="2"/>
          <w:sz w:val="32"/>
          <w:szCs w:val="32"/>
          <w:lang w:val="en-US" w:eastAsia="zh-CN" w:bidi="ar-SA"/>
        </w:rPr>
        <w:t>6风险评价</w:t>
      </w:r>
      <w:bookmarkEnd w:id="41"/>
      <w:bookmarkEnd w:id="42"/>
      <w:r>
        <w:rPr>
          <w:rFonts w:hint="eastAsia"/>
        </w:rPr>
        <w:t xml:space="preserve">  </w:t>
      </w:r>
    </w:p>
    <w:p>
      <w:pPr>
        <w:numPr>
          <w:ilvl w:val="0"/>
          <w:numId w:val="2"/>
        </w:numPr>
        <w:rPr>
          <w:rFonts w:hint="eastAsia"/>
        </w:rPr>
      </w:pPr>
      <w:r>
        <w:rPr>
          <w:rFonts w:hint="eastAsia"/>
          <w:bCs/>
          <w:lang w:val="en-US" w:eastAsia="zh-CN"/>
        </w:rPr>
        <w:t>*********部门</w:t>
      </w:r>
      <w:r>
        <w:rPr>
          <w:rFonts w:hint="eastAsia"/>
        </w:rPr>
        <w:t>负责配合</w:t>
      </w:r>
      <w:r>
        <w:rPr>
          <w:rFonts w:hint="eastAsia"/>
          <w:bCs/>
          <w:lang w:val="en-US" w:eastAsia="zh-CN"/>
        </w:rPr>
        <w:t>*********部门</w:t>
      </w:r>
      <w:r>
        <w:rPr>
          <w:rFonts w:hint="eastAsia"/>
        </w:rPr>
        <w:t>对经风险分析判断出的危害进行发生概率与损害严重度的分析，最后根据本计划确定的风险可接受准则判断风险的可接受性，预期</w:t>
      </w:r>
      <w:r>
        <w:rPr>
          <w:rFonts w:hint="eastAsia"/>
          <w:bCs/>
          <w:lang w:val="en-US" w:eastAsia="zh-CN"/>
        </w:rPr>
        <w:t>*</w:t>
      </w:r>
      <w:r>
        <w:rPr>
          <w:rFonts w:hint="eastAsia"/>
        </w:rPr>
        <w:t>个月，保存好评价记录。</w:t>
      </w:r>
    </w:p>
    <w:p>
      <w:pPr>
        <w:numPr>
          <w:ilvl w:val="0"/>
          <w:numId w:val="2"/>
        </w:numPr>
        <w:rPr>
          <w:rFonts w:hint="eastAsia"/>
        </w:rPr>
      </w:pPr>
      <w:r>
        <w:rPr>
          <w:rFonts w:hint="eastAsia"/>
        </w:rPr>
        <w:t>以下是为本次风险管理确定的风险可接受准则，</w:t>
      </w:r>
    </w:p>
    <w:bookmarkEnd w:id="43"/>
    <w:bookmarkEnd w:id="44"/>
    <w:bookmarkEnd w:id="45"/>
    <w:p>
      <w:pPr>
        <w:spacing w:line="360" w:lineRule="auto"/>
        <w:rPr>
          <w:rFonts w:ascii="宋体" w:hAnsi="宋体" w:cs="宋体"/>
          <w:szCs w:val="21"/>
        </w:rPr>
      </w:pPr>
      <w:r>
        <w:rPr>
          <w:rFonts w:hint="eastAsia" w:ascii="宋体" w:hAnsi="宋体" w:cs="宋体"/>
          <w:sz w:val="24"/>
          <w:szCs w:val="24"/>
        </w:rPr>
        <w:t xml:space="preserve">  </w:t>
      </w:r>
      <w:r>
        <w:rPr>
          <w:rFonts w:hint="eastAsia" w:ascii="宋体" w:hAnsi="宋体" w:cs="宋体"/>
          <w:szCs w:val="21"/>
        </w:rPr>
        <w:t xml:space="preserve"> 在本计划中对严重度及概率采用定性分级，对随着后续设计的深入可采用</w:t>
      </w:r>
      <w:r>
        <w:rPr>
          <w:rFonts w:hint="eastAsia" w:ascii="宋体" w:hAnsi="宋体" w:cs="宋体"/>
          <w:szCs w:val="21"/>
          <w:lang w:val="en-US" w:eastAsia="zh-CN"/>
        </w:rPr>
        <w:t>******</w:t>
      </w:r>
      <w:r>
        <w:rPr>
          <w:rFonts w:hint="eastAsia" w:ascii="宋体" w:hAnsi="宋体" w:cs="宋体"/>
          <w:szCs w:val="21"/>
        </w:rPr>
        <w:t>的分级标准重新对分级标准进行修订。</w:t>
      </w:r>
    </w:p>
    <w:p>
      <w:pPr>
        <w:spacing w:line="360" w:lineRule="auto"/>
        <w:jc w:val="left"/>
        <w:rPr>
          <w:rFonts w:ascii="宋体" w:hAnsi="宋体" w:cs="宋体"/>
          <w:szCs w:val="21"/>
        </w:rPr>
      </w:pPr>
      <w:r>
        <w:rPr>
          <w:rFonts w:hint="eastAsia" w:ascii="宋体" w:hAnsi="宋体" w:cs="宋体"/>
          <w:szCs w:val="21"/>
        </w:rPr>
        <w:t xml:space="preserve">考虑本产品的预期用途，将本产品潜在损害的严重度(S)分为以下几级：                   </w:t>
      </w:r>
    </w:p>
    <w:tbl>
      <w:tblPr>
        <w:tblStyle w:val="12"/>
        <w:tblpPr w:leftFromText="180" w:rightFromText="180" w:vertAnchor="text" w:horzAnchor="margin" w:tblpY="393"/>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2204"/>
        <w:gridCol w:w="4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120" w:type="dxa"/>
            <w:noWrap w:val="0"/>
            <w:vAlign w:val="center"/>
          </w:tcPr>
          <w:p>
            <w:pPr>
              <w:spacing w:line="360" w:lineRule="auto"/>
              <w:jc w:val="center"/>
              <w:rPr>
                <w:rFonts w:ascii="宋体" w:hAnsi="宋体" w:cs="宋体"/>
                <w:b/>
                <w:szCs w:val="21"/>
              </w:rPr>
            </w:pPr>
            <w:r>
              <w:rPr>
                <w:rFonts w:hint="eastAsia" w:ascii="宋体" w:hAnsi="宋体" w:cs="宋体"/>
                <w:b/>
                <w:szCs w:val="21"/>
              </w:rPr>
              <w:t>等级名称</w:t>
            </w:r>
          </w:p>
        </w:tc>
        <w:tc>
          <w:tcPr>
            <w:tcW w:w="2204" w:type="dxa"/>
            <w:noWrap w:val="0"/>
            <w:vAlign w:val="center"/>
          </w:tcPr>
          <w:p>
            <w:pPr>
              <w:spacing w:line="360" w:lineRule="auto"/>
              <w:jc w:val="center"/>
              <w:rPr>
                <w:rFonts w:ascii="宋体" w:hAnsi="宋体" w:cs="宋体"/>
                <w:b/>
                <w:szCs w:val="21"/>
              </w:rPr>
            </w:pPr>
            <w:r>
              <w:rPr>
                <w:rFonts w:hint="eastAsia" w:ascii="宋体" w:hAnsi="宋体" w:cs="宋体"/>
                <w:b/>
                <w:szCs w:val="21"/>
              </w:rPr>
              <w:t>代号</w:t>
            </w:r>
          </w:p>
        </w:tc>
        <w:tc>
          <w:tcPr>
            <w:tcW w:w="4198" w:type="dxa"/>
            <w:noWrap w:val="0"/>
            <w:vAlign w:val="center"/>
          </w:tcPr>
          <w:p>
            <w:pPr>
              <w:spacing w:line="360" w:lineRule="auto"/>
              <w:jc w:val="center"/>
              <w:rPr>
                <w:rFonts w:ascii="宋体" w:hAnsi="宋体" w:cs="宋体"/>
                <w:b/>
                <w:szCs w:val="21"/>
              </w:rPr>
            </w:pPr>
            <w:r>
              <w:rPr>
                <w:rFonts w:hint="eastAsia" w:ascii="宋体" w:hAnsi="宋体" w:cs="宋体"/>
                <w:b/>
                <w:szCs w:val="21"/>
              </w:rPr>
              <w:t>可能描述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2120" w:type="dxa"/>
            <w:noWrap w:val="0"/>
            <w:vAlign w:val="center"/>
          </w:tcPr>
          <w:p>
            <w:pPr>
              <w:spacing w:line="360" w:lineRule="auto"/>
              <w:jc w:val="center"/>
              <w:rPr>
                <w:rFonts w:ascii="宋体" w:hAnsi="宋体" w:cs="宋体"/>
                <w:szCs w:val="21"/>
              </w:rPr>
            </w:pPr>
          </w:p>
        </w:tc>
        <w:tc>
          <w:tcPr>
            <w:tcW w:w="2204" w:type="dxa"/>
            <w:noWrap w:val="0"/>
            <w:vAlign w:val="center"/>
          </w:tcPr>
          <w:p>
            <w:pPr>
              <w:spacing w:line="360" w:lineRule="auto"/>
              <w:jc w:val="center"/>
              <w:rPr>
                <w:rFonts w:ascii="宋体" w:hAnsi="宋体" w:cs="宋体"/>
                <w:szCs w:val="21"/>
              </w:rPr>
            </w:pPr>
          </w:p>
        </w:tc>
        <w:tc>
          <w:tcPr>
            <w:tcW w:w="4198" w:type="dxa"/>
            <w:noWrap w:val="0"/>
            <w:vAlign w:val="center"/>
          </w:tcPr>
          <w:p>
            <w:pPr>
              <w:spacing w:line="360" w:lineRule="auto"/>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120" w:type="dxa"/>
            <w:noWrap w:val="0"/>
            <w:vAlign w:val="center"/>
          </w:tcPr>
          <w:p>
            <w:pPr>
              <w:spacing w:line="360" w:lineRule="auto"/>
              <w:jc w:val="center"/>
              <w:rPr>
                <w:rFonts w:ascii="宋体" w:hAnsi="宋体" w:cs="宋体"/>
                <w:szCs w:val="21"/>
              </w:rPr>
            </w:pPr>
          </w:p>
        </w:tc>
        <w:tc>
          <w:tcPr>
            <w:tcW w:w="2204" w:type="dxa"/>
            <w:noWrap w:val="0"/>
            <w:vAlign w:val="center"/>
          </w:tcPr>
          <w:p>
            <w:pPr>
              <w:spacing w:line="360" w:lineRule="auto"/>
              <w:jc w:val="center"/>
              <w:rPr>
                <w:rFonts w:ascii="宋体" w:hAnsi="宋体" w:cs="宋体"/>
                <w:szCs w:val="21"/>
              </w:rPr>
            </w:pPr>
          </w:p>
        </w:tc>
        <w:tc>
          <w:tcPr>
            <w:tcW w:w="4198" w:type="dxa"/>
            <w:noWrap w:val="0"/>
            <w:vAlign w:val="center"/>
          </w:tcPr>
          <w:p>
            <w:pPr>
              <w:spacing w:line="360" w:lineRule="auto"/>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120" w:type="dxa"/>
            <w:noWrap w:val="0"/>
            <w:vAlign w:val="center"/>
          </w:tcPr>
          <w:p>
            <w:pPr>
              <w:spacing w:line="360" w:lineRule="auto"/>
              <w:jc w:val="center"/>
              <w:rPr>
                <w:rFonts w:ascii="宋体" w:hAnsi="宋体" w:cs="宋体"/>
                <w:szCs w:val="21"/>
              </w:rPr>
            </w:pPr>
          </w:p>
        </w:tc>
        <w:tc>
          <w:tcPr>
            <w:tcW w:w="2204" w:type="dxa"/>
            <w:noWrap w:val="0"/>
            <w:vAlign w:val="center"/>
          </w:tcPr>
          <w:p>
            <w:pPr>
              <w:spacing w:line="360" w:lineRule="auto"/>
              <w:jc w:val="center"/>
              <w:rPr>
                <w:rFonts w:ascii="宋体" w:hAnsi="宋体" w:cs="宋体"/>
                <w:szCs w:val="21"/>
              </w:rPr>
            </w:pPr>
          </w:p>
        </w:tc>
        <w:tc>
          <w:tcPr>
            <w:tcW w:w="4198" w:type="dxa"/>
            <w:noWrap w:val="0"/>
            <w:vAlign w:val="center"/>
          </w:tcPr>
          <w:p>
            <w:pPr>
              <w:spacing w:line="360" w:lineRule="auto"/>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120" w:type="dxa"/>
            <w:noWrap w:val="0"/>
            <w:vAlign w:val="center"/>
          </w:tcPr>
          <w:p>
            <w:pPr>
              <w:spacing w:line="360" w:lineRule="auto"/>
              <w:jc w:val="center"/>
              <w:rPr>
                <w:rFonts w:ascii="宋体" w:hAnsi="宋体" w:cs="宋体"/>
                <w:szCs w:val="21"/>
              </w:rPr>
            </w:pPr>
          </w:p>
        </w:tc>
        <w:tc>
          <w:tcPr>
            <w:tcW w:w="2204" w:type="dxa"/>
            <w:noWrap w:val="0"/>
            <w:vAlign w:val="center"/>
          </w:tcPr>
          <w:p>
            <w:pPr>
              <w:spacing w:line="360" w:lineRule="auto"/>
              <w:jc w:val="center"/>
              <w:rPr>
                <w:rFonts w:ascii="宋体" w:hAnsi="宋体" w:cs="宋体"/>
                <w:szCs w:val="21"/>
              </w:rPr>
            </w:pPr>
          </w:p>
        </w:tc>
        <w:tc>
          <w:tcPr>
            <w:tcW w:w="4198" w:type="dxa"/>
            <w:noWrap w:val="0"/>
            <w:vAlign w:val="center"/>
          </w:tcPr>
          <w:p>
            <w:pPr>
              <w:spacing w:line="360" w:lineRule="auto"/>
              <w:jc w:val="left"/>
              <w:rPr>
                <w:rFonts w:ascii="宋体" w:hAnsi="宋体" w:cs="宋体"/>
                <w:szCs w:val="21"/>
              </w:rPr>
            </w:pPr>
          </w:p>
        </w:tc>
      </w:tr>
    </w:tbl>
    <w:p>
      <w:pPr>
        <w:rPr>
          <w:rFonts w:ascii="宋体" w:hAnsi="宋体" w:cs="宋体"/>
          <w:szCs w:val="21"/>
        </w:rPr>
      </w:pPr>
      <w:r>
        <w:rPr>
          <w:rFonts w:hint="eastAsia" w:ascii="宋体" w:hAnsi="宋体" w:cs="宋体"/>
          <w:szCs w:val="21"/>
        </w:rPr>
        <w:t xml:space="preserve">                              </w:t>
      </w:r>
    </w:p>
    <w:p>
      <w:pPr>
        <w:rPr>
          <w:rFonts w:ascii="宋体" w:hAnsi="宋体" w:cs="宋体"/>
          <w:szCs w:val="21"/>
        </w:rPr>
      </w:pPr>
    </w:p>
    <w:p>
      <w:pPr>
        <w:rPr>
          <w:rFonts w:ascii="宋体" w:hAnsi="宋体" w:cs="宋体"/>
          <w:szCs w:val="21"/>
        </w:rPr>
      </w:pPr>
      <w:r>
        <w:rPr>
          <w:rFonts w:hint="eastAsia" w:ascii="宋体" w:hAnsi="宋体" w:cs="宋体"/>
          <w:szCs w:val="21"/>
        </w:rPr>
        <w:t>考虑本产品的预期用途和使用的特点，将本产品潜在损害发生的概率(P)分为以下：</w:t>
      </w:r>
    </w:p>
    <w:p>
      <w:pPr>
        <w:rPr>
          <w:rFonts w:ascii="宋体" w:hAnsi="宋体" w:cs="宋体"/>
          <w:szCs w:val="21"/>
        </w:rPr>
      </w:pPr>
    </w:p>
    <w:tbl>
      <w:tblPr>
        <w:tblStyle w:val="12"/>
        <w:tblW w:w="8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6"/>
        <w:gridCol w:w="2142"/>
        <w:gridCol w:w="4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046" w:type="dxa"/>
            <w:noWrap w:val="0"/>
            <w:vAlign w:val="center"/>
          </w:tcPr>
          <w:p>
            <w:pPr>
              <w:jc w:val="center"/>
              <w:rPr>
                <w:rFonts w:ascii="宋体" w:hAnsi="宋体" w:cs="宋体"/>
                <w:b/>
                <w:szCs w:val="21"/>
              </w:rPr>
            </w:pPr>
            <w:r>
              <w:rPr>
                <w:rFonts w:hint="eastAsia" w:ascii="宋体" w:hAnsi="宋体" w:cs="宋体"/>
                <w:b/>
                <w:szCs w:val="21"/>
              </w:rPr>
              <w:t>等级名称</w:t>
            </w:r>
          </w:p>
        </w:tc>
        <w:tc>
          <w:tcPr>
            <w:tcW w:w="2142" w:type="dxa"/>
            <w:noWrap w:val="0"/>
            <w:vAlign w:val="center"/>
          </w:tcPr>
          <w:p>
            <w:pPr>
              <w:jc w:val="center"/>
              <w:rPr>
                <w:rFonts w:ascii="宋体" w:hAnsi="宋体" w:cs="宋体"/>
                <w:b/>
                <w:szCs w:val="21"/>
              </w:rPr>
            </w:pPr>
            <w:r>
              <w:rPr>
                <w:rFonts w:hint="eastAsia" w:ascii="宋体" w:hAnsi="宋体" w:cs="宋体"/>
                <w:b/>
                <w:szCs w:val="21"/>
              </w:rPr>
              <w:t>代号</w:t>
            </w:r>
          </w:p>
        </w:tc>
        <w:tc>
          <w:tcPr>
            <w:tcW w:w="4119" w:type="dxa"/>
            <w:noWrap w:val="0"/>
            <w:vAlign w:val="center"/>
          </w:tcPr>
          <w:p>
            <w:pPr>
              <w:jc w:val="center"/>
              <w:rPr>
                <w:rFonts w:ascii="宋体" w:hAnsi="宋体" w:cs="宋体"/>
                <w:b/>
                <w:szCs w:val="21"/>
              </w:rPr>
            </w:pPr>
            <w:r>
              <w:rPr>
                <w:rFonts w:hint="eastAsia" w:ascii="宋体" w:hAnsi="宋体" w:cs="宋体"/>
                <w:b/>
                <w:szCs w:val="21"/>
              </w:rPr>
              <w:t>频次（每年）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046" w:type="dxa"/>
            <w:noWrap w:val="0"/>
            <w:vAlign w:val="top"/>
          </w:tcPr>
          <w:p>
            <w:pPr>
              <w:spacing w:line="360" w:lineRule="auto"/>
              <w:jc w:val="center"/>
              <w:rPr>
                <w:rFonts w:ascii="宋体" w:hAnsi="宋体" w:cs="宋体"/>
                <w:szCs w:val="21"/>
              </w:rPr>
            </w:pPr>
          </w:p>
        </w:tc>
        <w:tc>
          <w:tcPr>
            <w:tcW w:w="2142" w:type="dxa"/>
            <w:noWrap w:val="0"/>
            <w:vAlign w:val="top"/>
          </w:tcPr>
          <w:p>
            <w:pPr>
              <w:spacing w:line="360" w:lineRule="auto"/>
              <w:jc w:val="center"/>
              <w:rPr>
                <w:rFonts w:ascii="宋体" w:hAnsi="宋体" w:cs="宋体"/>
                <w:szCs w:val="21"/>
              </w:rPr>
            </w:pPr>
          </w:p>
        </w:tc>
        <w:tc>
          <w:tcPr>
            <w:tcW w:w="4119" w:type="dxa"/>
            <w:noWrap w:val="0"/>
            <w:vAlign w:val="top"/>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046" w:type="dxa"/>
            <w:noWrap w:val="0"/>
            <w:vAlign w:val="top"/>
          </w:tcPr>
          <w:p>
            <w:pPr>
              <w:spacing w:line="360" w:lineRule="auto"/>
              <w:jc w:val="center"/>
              <w:rPr>
                <w:rFonts w:ascii="宋体" w:hAnsi="宋体" w:cs="宋体"/>
                <w:szCs w:val="21"/>
              </w:rPr>
            </w:pPr>
          </w:p>
        </w:tc>
        <w:tc>
          <w:tcPr>
            <w:tcW w:w="2142" w:type="dxa"/>
            <w:noWrap w:val="0"/>
            <w:vAlign w:val="top"/>
          </w:tcPr>
          <w:p>
            <w:pPr>
              <w:spacing w:line="360" w:lineRule="auto"/>
              <w:jc w:val="center"/>
              <w:rPr>
                <w:rFonts w:ascii="宋体" w:hAnsi="宋体" w:cs="宋体"/>
                <w:szCs w:val="21"/>
              </w:rPr>
            </w:pPr>
          </w:p>
        </w:tc>
        <w:tc>
          <w:tcPr>
            <w:tcW w:w="4119" w:type="dxa"/>
            <w:noWrap w:val="0"/>
            <w:vAlign w:val="top"/>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2046" w:type="dxa"/>
            <w:noWrap w:val="0"/>
            <w:vAlign w:val="top"/>
          </w:tcPr>
          <w:p>
            <w:pPr>
              <w:spacing w:line="360" w:lineRule="auto"/>
              <w:jc w:val="center"/>
              <w:rPr>
                <w:rFonts w:ascii="宋体" w:hAnsi="宋体" w:cs="宋体"/>
                <w:szCs w:val="21"/>
              </w:rPr>
            </w:pPr>
          </w:p>
        </w:tc>
        <w:tc>
          <w:tcPr>
            <w:tcW w:w="2142" w:type="dxa"/>
            <w:noWrap w:val="0"/>
            <w:vAlign w:val="top"/>
          </w:tcPr>
          <w:p>
            <w:pPr>
              <w:spacing w:line="360" w:lineRule="auto"/>
              <w:jc w:val="center"/>
              <w:rPr>
                <w:rFonts w:ascii="宋体" w:hAnsi="宋体" w:cs="宋体"/>
                <w:szCs w:val="21"/>
              </w:rPr>
            </w:pPr>
          </w:p>
        </w:tc>
        <w:tc>
          <w:tcPr>
            <w:tcW w:w="4119" w:type="dxa"/>
            <w:noWrap w:val="0"/>
            <w:vAlign w:val="top"/>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2046" w:type="dxa"/>
            <w:noWrap w:val="0"/>
            <w:vAlign w:val="top"/>
          </w:tcPr>
          <w:p>
            <w:pPr>
              <w:spacing w:line="360" w:lineRule="auto"/>
              <w:jc w:val="center"/>
              <w:rPr>
                <w:rFonts w:ascii="宋体" w:hAnsi="宋体" w:cs="宋体"/>
                <w:szCs w:val="21"/>
              </w:rPr>
            </w:pPr>
          </w:p>
        </w:tc>
        <w:tc>
          <w:tcPr>
            <w:tcW w:w="2142" w:type="dxa"/>
            <w:noWrap w:val="0"/>
            <w:vAlign w:val="top"/>
          </w:tcPr>
          <w:p>
            <w:pPr>
              <w:spacing w:line="360" w:lineRule="auto"/>
              <w:jc w:val="center"/>
              <w:rPr>
                <w:rFonts w:ascii="宋体" w:hAnsi="宋体" w:cs="宋体"/>
                <w:szCs w:val="21"/>
              </w:rPr>
            </w:pPr>
          </w:p>
        </w:tc>
        <w:tc>
          <w:tcPr>
            <w:tcW w:w="4119" w:type="dxa"/>
            <w:noWrap w:val="0"/>
            <w:vAlign w:val="top"/>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2046" w:type="dxa"/>
            <w:noWrap w:val="0"/>
            <w:vAlign w:val="top"/>
          </w:tcPr>
          <w:p>
            <w:pPr>
              <w:spacing w:line="360" w:lineRule="auto"/>
              <w:jc w:val="center"/>
              <w:rPr>
                <w:rFonts w:ascii="宋体" w:hAnsi="宋体" w:cs="宋体"/>
                <w:szCs w:val="21"/>
              </w:rPr>
            </w:pPr>
          </w:p>
        </w:tc>
        <w:tc>
          <w:tcPr>
            <w:tcW w:w="2142" w:type="dxa"/>
            <w:noWrap w:val="0"/>
            <w:vAlign w:val="top"/>
          </w:tcPr>
          <w:p>
            <w:pPr>
              <w:spacing w:line="360" w:lineRule="auto"/>
              <w:jc w:val="center"/>
              <w:rPr>
                <w:rFonts w:ascii="宋体" w:hAnsi="宋体" w:cs="宋体"/>
                <w:szCs w:val="21"/>
              </w:rPr>
            </w:pPr>
          </w:p>
        </w:tc>
        <w:tc>
          <w:tcPr>
            <w:tcW w:w="4119" w:type="dxa"/>
            <w:noWrap w:val="0"/>
            <w:vAlign w:val="top"/>
          </w:tcPr>
          <w:p>
            <w:pPr>
              <w:spacing w:line="360" w:lineRule="auto"/>
              <w:jc w:val="center"/>
              <w:rPr>
                <w:rFonts w:ascii="宋体" w:hAnsi="宋体" w:cs="宋体"/>
                <w:szCs w:val="21"/>
              </w:rPr>
            </w:pPr>
          </w:p>
        </w:tc>
      </w:tr>
    </w:tbl>
    <w:p>
      <w:pPr>
        <w:rPr>
          <w:rFonts w:ascii="宋体" w:hAnsi="宋体" w:cs="宋体"/>
          <w:szCs w:val="21"/>
        </w:rPr>
      </w:pPr>
    </w:p>
    <w:p>
      <w:pPr>
        <w:spacing w:line="360" w:lineRule="auto"/>
        <w:rPr>
          <w:rFonts w:ascii="Arial" w:hAnsi="Arial" w:cs="Arial"/>
          <w:szCs w:val="21"/>
        </w:rPr>
      </w:pPr>
      <w:r>
        <w:rPr>
          <w:rFonts w:hint="eastAsia" w:ascii="Arial" w:hAnsi="Arial" w:cs="Arial"/>
          <w:szCs w:val="21"/>
        </w:rPr>
        <w:t xml:space="preserve"> 按照产品特点，制定风险评价表如下：</w:t>
      </w:r>
    </w:p>
    <w:tbl>
      <w:tblPr>
        <w:tblStyle w:val="12"/>
        <w:tblpPr w:leftFromText="180" w:rightFromText="180" w:vertAnchor="text" w:horzAnchor="margin" w:tblpY="125"/>
        <w:tblOverlap w:val="never"/>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993"/>
        <w:gridCol w:w="1559"/>
        <w:gridCol w:w="1559"/>
        <w:gridCol w:w="1559"/>
        <w:gridCol w:w="1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gridSpan w:val="2"/>
            <w:vMerge w:val="restart"/>
            <w:noWrap w:val="0"/>
            <w:vAlign w:val="center"/>
          </w:tcPr>
          <w:p>
            <w:pPr>
              <w:spacing w:line="360" w:lineRule="auto"/>
              <w:jc w:val="center"/>
              <w:rPr>
                <w:rFonts w:ascii="Arial" w:hAnsi="Arial" w:cs="Arial"/>
                <w:b/>
                <w:szCs w:val="21"/>
              </w:rPr>
            </w:pPr>
            <w:r>
              <w:rPr>
                <w:rFonts w:hint="eastAsia" w:ascii="Arial" w:hAnsi="Arial" w:cs="Arial"/>
                <w:b/>
                <w:szCs w:val="21"/>
              </w:rPr>
              <w:t>概率(P)</w:t>
            </w:r>
          </w:p>
        </w:tc>
        <w:tc>
          <w:tcPr>
            <w:tcW w:w="6270" w:type="dxa"/>
            <w:gridSpan w:val="4"/>
            <w:noWrap w:val="0"/>
            <w:vAlign w:val="top"/>
          </w:tcPr>
          <w:p>
            <w:pPr>
              <w:spacing w:line="360" w:lineRule="auto"/>
              <w:jc w:val="center"/>
              <w:rPr>
                <w:rFonts w:ascii="Arial" w:hAnsi="Arial" w:cs="Arial"/>
                <w:b/>
                <w:szCs w:val="21"/>
              </w:rPr>
            </w:pPr>
            <w:r>
              <w:rPr>
                <w:rFonts w:hint="eastAsia" w:ascii="Arial" w:hAnsi="Arial" w:cs="Arial"/>
                <w:b/>
                <w:szCs w:val="21"/>
              </w:rPr>
              <w:t>严 重 程 度(S)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gridSpan w:val="2"/>
            <w:vMerge w:val="continue"/>
            <w:noWrap w:val="0"/>
            <w:vAlign w:val="top"/>
          </w:tcPr>
          <w:p>
            <w:pPr>
              <w:spacing w:line="360" w:lineRule="auto"/>
              <w:rPr>
                <w:rFonts w:ascii="Arial" w:hAnsi="Arial" w:cs="Arial"/>
                <w:b/>
                <w:szCs w:val="21"/>
              </w:rPr>
            </w:pPr>
          </w:p>
        </w:tc>
        <w:tc>
          <w:tcPr>
            <w:tcW w:w="1559" w:type="dxa"/>
            <w:noWrap w:val="0"/>
            <w:vAlign w:val="top"/>
          </w:tcPr>
          <w:p>
            <w:pPr>
              <w:spacing w:line="360" w:lineRule="auto"/>
              <w:jc w:val="center"/>
              <w:rPr>
                <w:rFonts w:ascii="Arial" w:hAnsi="Arial" w:cs="Arial"/>
                <w:b/>
                <w:szCs w:val="21"/>
              </w:rPr>
            </w:pPr>
          </w:p>
        </w:tc>
        <w:tc>
          <w:tcPr>
            <w:tcW w:w="1559" w:type="dxa"/>
            <w:noWrap w:val="0"/>
            <w:vAlign w:val="top"/>
          </w:tcPr>
          <w:p>
            <w:pPr>
              <w:spacing w:line="360" w:lineRule="auto"/>
              <w:jc w:val="center"/>
              <w:rPr>
                <w:rFonts w:ascii="Arial" w:hAnsi="Arial" w:cs="Arial"/>
                <w:b/>
                <w:szCs w:val="21"/>
              </w:rPr>
            </w:pPr>
          </w:p>
        </w:tc>
        <w:tc>
          <w:tcPr>
            <w:tcW w:w="1559" w:type="dxa"/>
            <w:noWrap w:val="0"/>
            <w:vAlign w:val="top"/>
          </w:tcPr>
          <w:p>
            <w:pPr>
              <w:spacing w:line="360" w:lineRule="auto"/>
              <w:jc w:val="center"/>
              <w:rPr>
                <w:rFonts w:ascii="Arial" w:hAnsi="Arial" w:cs="Arial"/>
                <w:b/>
                <w:szCs w:val="21"/>
              </w:rPr>
            </w:pPr>
          </w:p>
        </w:tc>
        <w:tc>
          <w:tcPr>
            <w:tcW w:w="1593" w:type="dxa"/>
            <w:noWrap w:val="0"/>
            <w:vAlign w:val="top"/>
          </w:tcPr>
          <w:p>
            <w:pPr>
              <w:spacing w:line="360" w:lineRule="auto"/>
              <w:jc w:val="center"/>
              <w:rPr>
                <w:rFonts w:ascii="Arial" w:hAnsi="Arial" w:cs="Arial"/>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gridSpan w:val="2"/>
            <w:vMerge w:val="continue"/>
            <w:noWrap w:val="0"/>
            <w:vAlign w:val="top"/>
          </w:tcPr>
          <w:p>
            <w:pPr>
              <w:spacing w:line="360" w:lineRule="auto"/>
              <w:rPr>
                <w:rFonts w:ascii="Arial" w:hAnsi="Arial" w:cs="Arial"/>
                <w:b/>
                <w:szCs w:val="21"/>
              </w:rPr>
            </w:pPr>
          </w:p>
        </w:tc>
        <w:tc>
          <w:tcPr>
            <w:tcW w:w="1559" w:type="dxa"/>
            <w:noWrap w:val="0"/>
            <w:vAlign w:val="top"/>
          </w:tcPr>
          <w:p>
            <w:pPr>
              <w:spacing w:line="360" w:lineRule="auto"/>
              <w:jc w:val="center"/>
              <w:rPr>
                <w:rFonts w:ascii="Arial" w:hAnsi="Arial" w:cs="Arial"/>
                <w:b/>
                <w:szCs w:val="21"/>
              </w:rPr>
            </w:pPr>
          </w:p>
        </w:tc>
        <w:tc>
          <w:tcPr>
            <w:tcW w:w="1559" w:type="dxa"/>
            <w:noWrap w:val="0"/>
            <w:vAlign w:val="top"/>
          </w:tcPr>
          <w:p>
            <w:pPr>
              <w:spacing w:line="360" w:lineRule="auto"/>
              <w:jc w:val="center"/>
              <w:rPr>
                <w:rFonts w:ascii="Arial" w:hAnsi="Arial" w:cs="Arial"/>
                <w:b/>
                <w:szCs w:val="21"/>
              </w:rPr>
            </w:pPr>
          </w:p>
        </w:tc>
        <w:tc>
          <w:tcPr>
            <w:tcW w:w="1559" w:type="dxa"/>
            <w:noWrap w:val="0"/>
            <w:vAlign w:val="top"/>
          </w:tcPr>
          <w:p>
            <w:pPr>
              <w:spacing w:line="360" w:lineRule="auto"/>
              <w:jc w:val="center"/>
              <w:rPr>
                <w:rFonts w:ascii="Arial" w:hAnsi="Arial" w:cs="Arial"/>
                <w:b/>
                <w:szCs w:val="21"/>
              </w:rPr>
            </w:pPr>
          </w:p>
        </w:tc>
        <w:tc>
          <w:tcPr>
            <w:tcW w:w="1593" w:type="dxa"/>
            <w:noWrap w:val="0"/>
            <w:vAlign w:val="top"/>
          </w:tcPr>
          <w:p>
            <w:pPr>
              <w:spacing w:line="360" w:lineRule="auto"/>
              <w:jc w:val="center"/>
              <w:rPr>
                <w:rFonts w:ascii="Arial" w:hAnsi="Arial" w:cs="Arial"/>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top"/>
          </w:tcPr>
          <w:p>
            <w:pPr>
              <w:spacing w:line="360" w:lineRule="auto"/>
              <w:jc w:val="center"/>
              <w:rPr>
                <w:rFonts w:ascii="Arial" w:hAnsi="Arial" w:cs="Arial"/>
                <w:b/>
                <w:szCs w:val="21"/>
              </w:rPr>
            </w:pPr>
          </w:p>
        </w:tc>
        <w:tc>
          <w:tcPr>
            <w:tcW w:w="993" w:type="dxa"/>
            <w:noWrap w:val="0"/>
            <w:vAlign w:val="top"/>
          </w:tcPr>
          <w:p>
            <w:pPr>
              <w:spacing w:line="360" w:lineRule="auto"/>
              <w:jc w:val="center"/>
              <w:rPr>
                <w:rFonts w:ascii="Arial" w:hAnsi="Arial" w:cs="Arial"/>
                <w:b/>
                <w:szCs w:val="21"/>
              </w:rPr>
            </w:pPr>
          </w:p>
        </w:tc>
        <w:tc>
          <w:tcPr>
            <w:tcW w:w="1559" w:type="dxa"/>
            <w:noWrap w:val="0"/>
            <w:vAlign w:val="top"/>
          </w:tcPr>
          <w:p>
            <w:pPr>
              <w:spacing w:line="360" w:lineRule="auto"/>
              <w:jc w:val="center"/>
              <w:rPr>
                <w:rFonts w:ascii="Arial" w:hAnsi="Arial" w:cs="Arial"/>
                <w:szCs w:val="21"/>
              </w:rPr>
            </w:pPr>
          </w:p>
        </w:tc>
        <w:tc>
          <w:tcPr>
            <w:tcW w:w="1559" w:type="dxa"/>
            <w:noWrap w:val="0"/>
            <w:vAlign w:val="top"/>
          </w:tcPr>
          <w:p>
            <w:pPr>
              <w:spacing w:line="360" w:lineRule="auto"/>
              <w:jc w:val="center"/>
              <w:rPr>
                <w:rFonts w:ascii="Arial" w:hAnsi="Arial" w:cs="Arial"/>
                <w:szCs w:val="21"/>
              </w:rPr>
            </w:pPr>
          </w:p>
        </w:tc>
        <w:tc>
          <w:tcPr>
            <w:tcW w:w="1559" w:type="dxa"/>
            <w:noWrap w:val="0"/>
            <w:vAlign w:val="top"/>
          </w:tcPr>
          <w:p>
            <w:pPr>
              <w:spacing w:line="360" w:lineRule="auto"/>
              <w:jc w:val="center"/>
              <w:rPr>
                <w:rFonts w:ascii="Arial" w:hAnsi="Arial" w:cs="Arial"/>
                <w:szCs w:val="21"/>
              </w:rPr>
            </w:pPr>
          </w:p>
        </w:tc>
        <w:tc>
          <w:tcPr>
            <w:tcW w:w="1593" w:type="dxa"/>
            <w:noWrap w:val="0"/>
            <w:vAlign w:val="top"/>
          </w:tcPr>
          <w:p>
            <w:pPr>
              <w:spacing w:line="360" w:lineRule="auto"/>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top"/>
          </w:tcPr>
          <w:p>
            <w:pPr>
              <w:spacing w:line="360" w:lineRule="auto"/>
              <w:jc w:val="center"/>
              <w:rPr>
                <w:rFonts w:ascii="Arial" w:hAnsi="Arial" w:cs="Arial"/>
                <w:b/>
                <w:szCs w:val="21"/>
              </w:rPr>
            </w:pPr>
          </w:p>
        </w:tc>
        <w:tc>
          <w:tcPr>
            <w:tcW w:w="993" w:type="dxa"/>
            <w:noWrap w:val="0"/>
            <w:vAlign w:val="top"/>
          </w:tcPr>
          <w:p>
            <w:pPr>
              <w:spacing w:line="360" w:lineRule="auto"/>
              <w:jc w:val="center"/>
              <w:rPr>
                <w:rFonts w:ascii="Arial" w:hAnsi="Arial" w:cs="Arial"/>
                <w:b/>
                <w:szCs w:val="21"/>
              </w:rPr>
            </w:pPr>
          </w:p>
        </w:tc>
        <w:tc>
          <w:tcPr>
            <w:tcW w:w="1559" w:type="dxa"/>
            <w:noWrap w:val="0"/>
            <w:vAlign w:val="top"/>
          </w:tcPr>
          <w:p>
            <w:pPr>
              <w:spacing w:line="360" w:lineRule="auto"/>
              <w:jc w:val="center"/>
              <w:rPr>
                <w:rFonts w:ascii="Arial" w:hAnsi="Arial" w:cs="Arial"/>
                <w:szCs w:val="21"/>
              </w:rPr>
            </w:pPr>
          </w:p>
        </w:tc>
        <w:tc>
          <w:tcPr>
            <w:tcW w:w="1559" w:type="dxa"/>
            <w:noWrap w:val="0"/>
            <w:vAlign w:val="top"/>
          </w:tcPr>
          <w:p>
            <w:pPr>
              <w:spacing w:line="360" w:lineRule="auto"/>
              <w:jc w:val="center"/>
              <w:rPr>
                <w:rFonts w:ascii="Arial" w:hAnsi="Arial" w:cs="Arial"/>
                <w:szCs w:val="21"/>
              </w:rPr>
            </w:pPr>
          </w:p>
        </w:tc>
        <w:tc>
          <w:tcPr>
            <w:tcW w:w="1559" w:type="dxa"/>
            <w:noWrap w:val="0"/>
            <w:vAlign w:val="top"/>
          </w:tcPr>
          <w:p>
            <w:pPr>
              <w:spacing w:line="360" w:lineRule="auto"/>
              <w:jc w:val="center"/>
              <w:rPr>
                <w:rFonts w:ascii="Arial" w:hAnsi="Arial" w:cs="Arial"/>
                <w:szCs w:val="21"/>
              </w:rPr>
            </w:pPr>
          </w:p>
        </w:tc>
        <w:tc>
          <w:tcPr>
            <w:tcW w:w="1593" w:type="dxa"/>
            <w:noWrap w:val="0"/>
            <w:vAlign w:val="top"/>
          </w:tcPr>
          <w:p>
            <w:pPr>
              <w:spacing w:line="360" w:lineRule="auto"/>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top"/>
          </w:tcPr>
          <w:p>
            <w:pPr>
              <w:spacing w:line="360" w:lineRule="auto"/>
              <w:jc w:val="center"/>
              <w:rPr>
                <w:rFonts w:ascii="Arial" w:hAnsi="Arial" w:cs="Arial"/>
                <w:b/>
                <w:szCs w:val="21"/>
              </w:rPr>
            </w:pPr>
          </w:p>
        </w:tc>
        <w:tc>
          <w:tcPr>
            <w:tcW w:w="993" w:type="dxa"/>
            <w:noWrap w:val="0"/>
            <w:vAlign w:val="top"/>
          </w:tcPr>
          <w:p>
            <w:pPr>
              <w:spacing w:line="360" w:lineRule="auto"/>
              <w:jc w:val="center"/>
              <w:rPr>
                <w:rFonts w:ascii="Arial" w:hAnsi="Arial" w:cs="Arial"/>
                <w:b/>
                <w:szCs w:val="21"/>
              </w:rPr>
            </w:pPr>
          </w:p>
        </w:tc>
        <w:tc>
          <w:tcPr>
            <w:tcW w:w="1559" w:type="dxa"/>
            <w:noWrap w:val="0"/>
            <w:vAlign w:val="top"/>
          </w:tcPr>
          <w:p>
            <w:pPr>
              <w:spacing w:line="360" w:lineRule="auto"/>
              <w:jc w:val="center"/>
              <w:rPr>
                <w:rFonts w:ascii="Arial" w:hAnsi="Arial" w:cs="Arial"/>
                <w:szCs w:val="21"/>
              </w:rPr>
            </w:pPr>
          </w:p>
        </w:tc>
        <w:tc>
          <w:tcPr>
            <w:tcW w:w="1559" w:type="dxa"/>
            <w:noWrap w:val="0"/>
            <w:vAlign w:val="top"/>
          </w:tcPr>
          <w:p>
            <w:pPr>
              <w:spacing w:line="360" w:lineRule="auto"/>
              <w:jc w:val="center"/>
              <w:rPr>
                <w:rFonts w:ascii="Arial" w:hAnsi="Arial" w:cs="Arial"/>
                <w:szCs w:val="21"/>
              </w:rPr>
            </w:pPr>
          </w:p>
        </w:tc>
        <w:tc>
          <w:tcPr>
            <w:tcW w:w="1559" w:type="dxa"/>
            <w:noWrap w:val="0"/>
            <w:vAlign w:val="top"/>
          </w:tcPr>
          <w:p>
            <w:pPr>
              <w:spacing w:line="360" w:lineRule="auto"/>
              <w:jc w:val="center"/>
              <w:rPr>
                <w:rFonts w:ascii="Arial" w:hAnsi="Arial" w:cs="Arial"/>
                <w:szCs w:val="21"/>
              </w:rPr>
            </w:pPr>
          </w:p>
        </w:tc>
        <w:tc>
          <w:tcPr>
            <w:tcW w:w="1593" w:type="dxa"/>
            <w:noWrap w:val="0"/>
            <w:vAlign w:val="top"/>
          </w:tcPr>
          <w:p>
            <w:pPr>
              <w:spacing w:line="360" w:lineRule="auto"/>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top"/>
          </w:tcPr>
          <w:p>
            <w:pPr>
              <w:spacing w:line="360" w:lineRule="auto"/>
              <w:jc w:val="center"/>
              <w:rPr>
                <w:rFonts w:ascii="Arial" w:hAnsi="Arial" w:cs="Arial"/>
                <w:b/>
                <w:szCs w:val="21"/>
              </w:rPr>
            </w:pPr>
          </w:p>
        </w:tc>
        <w:tc>
          <w:tcPr>
            <w:tcW w:w="993" w:type="dxa"/>
            <w:noWrap w:val="0"/>
            <w:vAlign w:val="top"/>
          </w:tcPr>
          <w:p>
            <w:pPr>
              <w:spacing w:line="360" w:lineRule="auto"/>
              <w:jc w:val="center"/>
              <w:rPr>
                <w:rFonts w:ascii="Arial" w:hAnsi="Arial" w:cs="Arial"/>
                <w:b/>
                <w:szCs w:val="21"/>
              </w:rPr>
            </w:pPr>
          </w:p>
        </w:tc>
        <w:tc>
          <w:tcPr>
            <w:tcW w:w="1559" w:type="dxa"/>
            <w:noWrap w:val="0"/>
            <w:vAlign w:val="top"/>
          </w:tcPr>
          <w:p>
            <w:pPr>
              <w:spacing w:line="360" w:lineRule="auto"/>
              <w:jc w:val="center"/>
              <w:rPr>
                <w:rFonts w:ascii="Arial" w:hAnsi="Arial" w:cs="Arial"/>
                <w:szCs w:val="21"/>
              </w:rPr>
            </w:pPr>
          </w:p>
        </w:tc>
        <w:tc>
          <w:tcPr>
            <w:tcW w:w="1559" w:type="dxa"/>
            <w:noWrap w:val="0"/>
            <w:vAlign w:val="top"/>
          </w:tcPr>
          <w:p>
            <w:pPr>
              <w:spacing w:line="360" w:lineRule="auto"/>
              <w:jc w:val="center"/>
              <w:rPr>
                <w:rFonts w:ascii="Arial" w:hAnsi="Arial" w:cs="Arial"/>
                <w:szCs w:val="21"/>
              </w:rPr>
            </w:pPr>
          </w:p>
        </w:tc>
        <w:tc>
          <w:tcPr>
            <w:tcW w:w="1559" w:type="dxa"/>
            <w:noWrap w:val="0"/>
            <w:vAlign w:val="top"/>
          </w:tcPr>
          <w:p>
            <w:pPr>
              <w:spacing w:line="360" w:lineRule="auto"/>
              <w:jc w:val="center"/>
              <w:rPr>
                <w:rFonts w:ascii="Arial" w:hAnsi="Arial" w:cs="Arial"/>
                <w:szCs w:val="21"/>
              </w:rPr>
            </w:pPr>
          </w:p>
        </w:tc>
        <w:tc>
          <w:tcPr>
            <w:tcW w:w="1593" w:type="dxa"/>
            <w:noWrap w:val="0"/>
            <w:vAlign w:val="top"/>
          </w:tcPr>
          <w:p>
            <w:pPr>
              <w:spacing w:line="360" w:lineRule="auto"/>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top"/>
          </w:tcPr>
          <w:p>
            <w:pPr>
              <w:spacing w:line="360" w:lineRule="auto"/>
              <w:jc w:val="center"/>
              <w:rPr>
                <w:rFonts w:ascii="Arial" w:hAnsi="Arial" w:cs="Arial"/>
                <w:b/>
                <w:szCs w:val="21"/>
              </w:rPr>
            </w:pPr>
          </w:p>
        </w:tc>
        <w:tc>
          <w:tcPr>
            <w:tcW w:w="993" w:type="dxa"/>
            <w:noWrap w:val="0"/>
            <w:vAlign w:val="top"/>
          </w:tcPr>
          <w:p>
            <w:pPr>
              <w:spacing w:line="360" w:lineRule="auto"/>
              <w:jc w:val="center"/>
              <w:rPr>
                <w:rFonts w:ascii="Arial" w:hAnsi="Arial" w:cs="Arial"/>
                <w:b/>
                <w:szCs w:val="21"/>
              </w:rPr>
            </w:pPr>
          </w:p>
        </w:tc>
        <w:tc>
          <w:tcPr>
            <w:tcW w:w="1559" w:type="dxa"/>
            <w:noWrap w:val="0"/>
            <w:vAlign w:val="top"/>
          </w:tcPr>
          <w:p>
            <w:pPr>
              <w:spacing w:line="360" w:lineRule="auto"/>
              <w:jc w:val="center"/>
              <w:rPr>
                <w:rFonts w:ascii="Arial" w:hAnsi="Arial" w:cs="Arial"/>
                <w:szCs w:val="21"/>
              </w:rPr>
            </w:pPr>
          </w:p>
        </w:tc>
        <w:tc>
          <w:tcPr>
            <w:tcW w:w="1559" w:type="dxa"/>
            <w:noWrap w:val="0"/>
            <w:vAlign w:val="top"/>
          </w:tcPr>
          <w:p>
            <w:pPr>
              <w:spacing w:line="360" w:lineRule="auto"/>
              <w:jc w:val="center"/>
              <w:rPr>
                <w:rFonts w:ascii="Arial" w:hAnsi="Arial" w:cs="Arial"/>
                <w:szCs w:val="21"/>
              </w:rPr>
            </w:pPr>
          </w:p>
        </w:tc>
        <w:tc>
          <w:tcPr>
            <w:tcW w:w="1559" w:type="dxa"/>
            <w:noWrap w:val="0"/>
            <w:vAlign w:val="top"/>
          </w:tcPr>
          <w:p>
            <w:pPr>
              <w:spacing w:line="360" w:lineRule="auto"/>
              <w:jc w:val="center"/>
              <w:rPr>
                <w:rFonts w:ascii="Arial" w:hAnsi="Arial" w:cs="Arial"/>
                <w:szCs w:val="21"/>
              </w:rPr>
            </w:pPr>
          </w:p>
        </w:tc>
        <w:tc>
          <w:tcPr>
            <w:tcW w:w="1593" w:type="dxa"/>
            <w:noWrap w:val="0"/>
            <w:vAlign w:val="top"/>
          </w:tcPr>
          <w:p>
            <w:pPr>
              <w:spacing w:line="360" w:lineRule="auto"/>
              <w:jc w:val="center"/>
              <w:rPr>
                <w:rFonts w:ascii="Arial" w:hAnsi="Arial" w:cs="Arial"/>
                <w:szCs w:val="21"/>
              </w:rPr>
            </w:pPr>
          </w:p>
        </w:tc>
      </w:tr>
    </w:tbl>
    <w:p>
      <w:pPr>
        <w:spacing w:line="360" w:lineRule="auto"/>
        <w:rPr>
          <w:rFonts w:ascii="Arial" w:hAnsi="Arial" w:cs="Arial"/>
          <w:szCs w:val="21"/>
        </w:rPr>
      </w:pPr>
      <w:r>
        <w:rPr>
          <w:rFonts w:hint="eastAsia" w:ascii="Arial" w:hAnsi="Arial" w:cs="Arial"/>
          <w:szCs w:val="21"/>
        </w:rPr>
        <w:t xml:space="preserve"> 对风险进行说明如下： </w:t>
      </w:r>
    </w:p>
    <w:p>
      <w:pPr>
        <w:spacing w:line="360" w:lineRule="auto"/>
        <w:ind w:firstLine="210" w:firstLineChars="100"/>
        <w:rPr>
          <w:rFonts w:ascii="Arial" w:hAnsi="Arial" w:cs="Arial"/>
          <w:szCs w:val="21"/>
        </w:rPr>
      </w:pPr>
      <w:r>
        <w:rPr>
          <w:rFonts w:hint="eastAsia" w:ascii="Arial" w:hAnsi="Arial" w:cs="Arial"/>
          <w:szCs w:val="21"/>
        </w:rPr>
        <w:t>A：可接受的风险；</w:t>
      </w:r>
    </w:p>
    <w:p>
      <w:pPr>
        <w:spacing w:line="360" w:lineRule="auto"/>
        <w:ind w:firstLine="210" w:firstLineChars="100"/>
        <w:rPr>
          <w:rFonts w:ascii="Arial" w:hAnsi="Arial" w:cs="Arial"/>
          <w:szCs w:val="21"/>
        </w:rPr>
      </w:pPr>
      <w:r>
        <w:rPr>
          <w:rFonts w:hint="eastAsia" w:ascii="Arial" w:hAnsi="Arial" w:cs="Arial"/>
          <w:szCs w:val="21"/>
        </w:rPr>
        <w:t>R：合理可行降低的风险；</w:t>
      </w:r>
    </w:p>
    <w:p>
      <w:pPr>
        <w:spacing w:line="360" w:lineRule="auto"/>
        <w:ind w:firstLine="210" w:firstLineChars="100"/>
        <w:rPr>
          <w:rFonts w:ascii="Arial" w:hAnsi="Arial" w:cs="Arial"/>
          <w:szCs w:val="21"/>
        </w:rPr>
      </w:pPr>
      <w:r>
        <w:rPr>
          <w:rFonts w:hint="eastAsia" w:ascii="Arial" w:hAnsi="Arial" w:cs="Arial"/>
          <w:szCs w:val="21"/>
        </w:rPr>
        <w:t>U：不经过风险/收益分析即判定为不可接受的风险。</w:t>
      </w:r>
    </w:p>
    <w:p>
      <w:pPr>
        <w:spacing w:line="360" w:lineRule="auto"/>
        <w:ind w:firstLine="735" w:firstLineChars="350"/>
        <w:rPr>
          <w:rFonts w:ascii="Arial" w:hAnsi="Arial" w:cs="Arial"/>
          <w:szCs w:val="21"/>
        </w:rPr>
      </w:pPr>
    </w:p>
    <w:p>
      <w:pPr>
        <w:spacing w:line="360" w:lineRule="auto"/>
        <w:ind w:firstLine="420" w:firstLineChars="200"/>
        <w:rPr>
          <w:szCs w:val="21"/>
        </w:rPr>
      </w:pPr>
      <w:r>
        <w:rPr>
          <w:szCs w:val="21"/>
        </w:rPr>
        <w:t>在经过风险分析和风险评价过程判断出的产品所有的风险均应采取合理可行的措施降至可接受区。当所有风险控制措施已经实施并验证后，应根据本准则判断由产品造成的剩余风险的可接受性。当剩余风险被判断为不可接受时，应收集和评审有关预期用途、预期目的的医疗受益的资料和文献，对剩余风险进行风险/受益分析。如果受益大于风险，则该风险还是可接受的，如果风险大于受益则设计应放弃。</w:t>
      </w:r>
    </w:p>
    <w:p>
      <w:pPr>
        <w:spacing w:line="360" w:lineRule="auto"/>
        <w:ind w:firstLine="420" w:firstLineChars="200"/>
        <w:rPr>
          <w:szCs w:val="21"/>
        </w:rPr>
      </w:pPr>
      <w:r>
        <w:rPr>
          <w:szCs w:val="21"/>
        </w:rPr>
        <w:t>对损害概率不能加以估计的危害处境，应编写一个危害的可能后果清单以用于风险评价和风险控制，采取合理可行降低法将风险降低到合理可行的最低水平，对于无法降低的风险进行风险/受益分析，如果受益大于风险，则该危害可接受，如果风险大于受益，则风险不可接受。受益必须大于风险，才能判定为可接受。</w:t>
      </w:r>
    </w:p>
    <w:p>
      <w:pPr>
        <w:spacing w:line="360" w:lineRule="auto"/>
        <w:ind w:firstLine="420" w:firstLineChars="200"/>
        <w:rPr>
          <w:sz w:val="24"/>
          <w:szCs w:val="24"/>
        </w:rPr>
      </w:pPr>
      <w:r>
        <w:rPr>
          <w:szCs w:val="21"/>
        </w:rPr>
        <w:t>在可接受区，风险是很低的，但是还应主动采取可行的措施将风险降至最低</w:t>
      </w:r>
      <w:r>
        <w:rPr>
          <w:sz w:val="24"/>
          <w:szCs w:val="24"/>
        </w:rPr>
        <w:t>。</w:t>
      </w:r>
    </w:p>
    <w:p>
      <w:pPr>
        <w:pStyle w:val="11"/>
        <w:jc w:val="left"/>
        <w:rPr>
          <w:rFonts w:hint="eastAsia"/>
        </w:rPr>
      </w:pPr>
      <w:bookmarkStart w:id="46" w:name="_Toc364240143"/>
      <w:bookmarkStart w:id="47" w:name="_Toc367195186"/>
      <w:bookmarkStart w:id="48" w:name="_Toc364239637"/>
      <w:bookmarkStart w:id="49" w:name="_Toc19009"/>
      <w:r>
        <w:rPr>
          <w:rFonts w:hint="eastAsia"/>
          <w:lang w:val="en-US" w:eastAsia="zh-CN"/>
        </w:rPr>
        <w:t>7</w:t>
      </w:r>
      <w:r>
        <w:rPr>
          <w:rFonts w:hint="eastAsia"/>
        </w:rPr>
        <w:t>风险控制</w:t>
      </w:r>
      <w:bookmarkEnd w:id="46"/>
      <w:bookmarkEnd w:id="47"/>
      <w:bookmarkEnd w:id="48"/>
      <w:bookmarkEnd w:id="49"/>
    </w:p>
    <w:p>
      <w:pPr>
        <w:spacing w:line="360" w:lineRule="auto"/>
        <w:ind w:firstLine="420" w:firstLineChars="200"/>
        <w:rPr>
          <w:rFonts w:ascii="宋体" w:hAnsi="宋体"/>
          <w:szCs w:val="21"/>
        </w:rPr>
      </w:pPr>
      <w:r>
        <w:rPr>
          <w:rFonts w:ascii="宋体" w:hAnsi="宋体"/>
          <w:szCs w:val="21"/>
        </w:rPr>
        <w:t>对于经判断为不可接受的风险，应在设计开发阶段从以下几个方面进行风险控制方案分析，识别一个或多个风险控制措施，以把风险降低到可接受水平。</w:t>
      </w:r>
    </w:p>
    <w:p>
      <w:pPr>
        <w:spacing w:line="360" w:lineRule="auto"/>
        <w:rPr>
          <w:rFonts w:ascii="宋体" w:hAnsi="宋体"/>
          <w:szCs w:val="21"/>
        </w:rPr>
      </w:pPr>
      <w:r>
        <w:rPr>
          <w:rFonts w:ascii="宋体" w:hAnsi="宋体"/>
          <w:szCs w:val="21"/>
        </w:rPr>
        <w:t>1）用设计方法取得固有安全性</w:t>
      </w:r>
    </w:p>
    <w:p>
      <w:pPr>
        <w:spacing w:line="360" w:lineRule="auto"/>
        <w:rPr>
          <w:rFonts w:ascii="宋体" w:hAnsi="宋体"/>
          <w:szCs w:val="21"/>
        </w:rPr>
      </w:pPr>
      <w:r>
        <w:rPr>
          <w:rFonts w:ascii="宋体" w:hAnsi="宋体"/>
          <w:szCs w:val="21"/>
        </w:rPr>
        <w:t>--消除特定的危害；</w:t>
      </w:r>
    </w:p>
    <w:p>
      <w:pPr>
        <w:spacing w:line="360" w:lineRule="auto"/>
        <w:rPr>
          <w:rFonts w:ascii="宋体" w:hAnsi="宋体"/>
          <w:szCs w:val="21"/>
        </w:rPr>
      </w:pPr>
      <w:r>
        <w:rPr>
          <w:rFonts w:ascii="宋体" w:hAnsi="宋体"/>
          <w:szCs w:val="21"/>
        </w:rPr>
        <w:t>--降低损害的发生概率；</w:t>
      </w:r>
    </w:p>
    <w:p>
      <w:pPr>
        <w:spacing w:line="360" w:lineRule="auto"/>
        <w:rPr>
          <w:rFonts w:ascii="宋体" w:hAnsi="宋体"/>
          <w:szCs w:val="21"/>
        </w:rPr>
      </w:pPr>
      <w:r>
        <w:rPr>
          <w:rFonts w:ascii="宋体" w:hAnsi="宋体"/>
          <w:szCs w:val="21"/>
        </w:rPr>
        <w:t>--降低损害的严重度。</w:t>
      </w:r>
    </w:p>
    <w:p>
      <w:pPr>
        <w:spacing w:line="360" w:lineRule="auto"/>
        <w:rPr>
          <w:rFonts w:ascii="宋体" w:hAnsi="宋体"/>
          <w:szCs w:val="21"/>
        </w:rPr>
      </w:pPr>
      <w:r>
        <w:rPr>
          <w:rFonts w:ascii="宋体" w:hAnsi="宋体"/>
          <w:szCs w:val="21"/>
        </w:rPr>
        <w:t>2）在产品本身或在制造过程中的防护措施。</w:t>
      </w:r>
    </w:p>
    <w:p>
      <w:pPr>
        <w:spacing w:line="360" w:lineRule="auto"/>
        <w:rPr>
          <w:rFonts w:ascii="宋体" w:hAnsi="宋体"/>
          <w:szCs w:val="21"/>
        </w:rPr>
      </w:pPr>
      <w:r>
        <w:rPr>
          <w:rFonts w:ascii="宋体" w:hAnsi="宋体"/>
          <w:szCs w:val="21"/>
        </w:rPr>
        <w:t>3）安全信息</w:t>
      </w:r>
    </w:p>
    <w:p>
      <w:pPr>
        <w:spacing w:line="360" w:lineRule="auto"/>
        <w:rPr>
          <w:rFonts w:ascii="宋体" w:hAnsi="宋体"/>
          <w:szCs w:val="21"/>
        </w:rPr>
      </w:pPr>
      <w:r>
        <w:rPr>
          <w:rFonts w:ascii="宋体" w:hAnsi="宋体"/>
          <w:szCs w:val="21"/>
        </w:rPr>
        <w:t>--在产品随附文件中给出警告、使用说明；</w:t>
      </w:r>
    </w:p>
    <w:p>
      <w:pPr>
        <w:spacing w:line="360" w:lineRule="auto"/>
        <w:rPr>
          <w:rFonts w:ascii="宋体" w:hAnsi="宋体"/>
          <w:szCs w:val="21"/>
        </w:rPr>
      </w:pPr>
      <w:r>
        <w:rPr>
          <w:rFonts w:ascii="宋体" w:hAnsi="宋体"/>
          <w:szCs w:val="21"/>
        </w:rPr>
        <w:t>--限制医疗器械的使用或限制使用环境；</w:t>
      </w:r>
    </w:p>
    <w:p>
      <w:pPr>
        <w:spacing w:line="360" w:lineRule="auto"/>
        <w:rPr>
          <w:rFonts w:ascii="宋体" w:hAnsi="宋体"/>
          <w:szCs w:val="21"/>
        </w:rPr>
      </w:pPr>
      <w:r>
        <w:rPr>
          <w:rFonts w:ascii="宋体" w:hAnsi="宋体"/>
          <w:szCs w:val="21"/>
        </w:rPr>
        <w:t>--对操作者进行培训</w:t>
      </w:r>
      <w:r>
        <w:rPr>
          <w:rFonts w:hint="eastAsia" w:ascii="宋体" w:hAnsi="宋体"/>
          <w:szCs w:val="21"/>
        </w:rPr>
        <w:t>。</w:t>
      </w:r>
    </w:p>
    <w:p>
      <w:pPr>
        <w:pStyle w:val="11"/>
        <w:jc w:val="left"/>
        <w:rPr>
          <w:rFonts w:hint="eastAsia"/>
        </w:rPr>
      </w:pPr>
      <w:bookmarkStart w:id="50" w:name="_Toc367195187"/>
      <w:bookmarkStart w:id="51" w:name="_Toc364240144"/>
      <w:bookmarkStart w:id="52" w:name="_Toc364239638"/>
      <w:bookmarkStart w:id="53" w:name="_Toc26106"/>
      <w:r>
        <w:rPr>
          <w:rFonts w:hint="eastAsia"/>
          <w:lang w:val="en-US" w:eastAsia="zh-CN"/>
        </w:rPr>
        <w:t>8</w:t>
      </w:r>
      <w:r>
        <w:rPr>
          <w:rFonts w:hint="eastAsia"/>
        </w:rPr>
        <w:t>验证活动</w:t>
      </w:r>
      <w:bookmarkEnd w:id="50"/>
      <w:bookmarkEnd w:id="51"/>
      <w:bookmarkEnd w:id="52"/>
      <w:bookmarkEnd w:id="53"/>
    </w:p>
    <w:p>
      <w:pPr>
        <w:spacing w:line="360" w:lineRule="auto"/>
        <w:ind w:firstLine="420" w:firstLineChars="200"/>
        <w:rPr>
          <w:szCs w:val="21"/>
        </w:rPr>
      </w:pPr>
      <w:r>
        <w:rPr>
          <w:szCs w:val="21"/>
        </w:rPr>
        <w:t>应确保经判定的危害处境产生的一个或多个风险得到了考虑，并保证所有已评价的风险已通过合理可行的措施降低至可接受水平，保证风险控制的完整性。风险管理评审小组负责对风险管理计划的实施情况进行验证，以查看风险管理文档的方式查看风险分析、风险评价、风险控制等记录，确保风险管理计划中策划的风险管理活动已得到适当的实施。在风险控制方案实施中或实施后，应对实施效果进行验证，可通过收集临床资料及生产和生产后信息对风险管理实施效果进行验证以确保风险管理活动的有效性。同时对控制措施的实施是否会引起的一个或多个新的风险或对采取措施之前评价的风险是否有影响进行分析，必要时进行再次风险分析、风险评价和风险控制。对任何剩余风险都应采取本计划的风险可接受准则进行评价，对判断为不可接受的应采取进一步的风险控制措施，如果控制措施不可行，则应收集和评审相关的资料和文献对剩余风险进行风险/受益分析，若受益大于风险，则剩余风险依然是可接收的，如果风险大于受益，则为不可接受。对于判断为可接受的剩余风险，应由评审组依据</w:t>
      </w:r>
      <w:r>
        <w:rPr>
          <w:rFonts w:hint="eastAsia"/>
          <w:szCs w:val="21"/>
        </w:rPr>
        <w:t>YY/T0316-20</w:t>
      </w:r>
      <w:r>
        <w:rPr>
          <w:rFonts w:hint="eastAsia"/>
          <w:szCs w:val="21"/>
          <w:lang w:val="en-US" w:eastAsia="zh-CN"/>
        </w:rPr>
        <w:t>16</w:t>
      </w:r>
      <w:r>
        <w:rPr>
          <w:szCs w:val="21"/>
        </w:rPr>
        <w:t>附录J条款J.3的指南在产品的随机文件中公开那些剩余风险。</w:t>
      </w:r>
    </w:p>
    <w:p>
      <w:pPr>
        <w:pStyle w:val="11"/>
        <w:numPr>
          <w:ilvl w:val="0"/>
          <w:numId w:val="3"/>
        </w:numPr>
        <w:jc w:val="left"/>
        <w:rPr>
          <w:rFonts w:hint="eastAsia"/>
        </w:rPr>
      </w:pPr>
      <w:bookmarkStart w:id="54" w:name="_Toc367195184"/>
      <w:bookmarkStart w:id="55" w:name="_Toc9747"/>
      <w:bookmarkStart w:id="56" w:name="_Toc364239635"/>
      <w:bookmarkStart w:id="57" w:name="_Toc364240141"/>
      <w:r>
        <w:rPr>
          <w:rFonts w:hint="eastAsia"/>
        </w:rPr>
        <w:t>风险管理活动评审的要求</w:t>
      </w:r>
      <w:bookmarkEnd w:id="54"/>
      <w:bookmarkEnd w:id="55"/>
      <w:bookmarkEnd w:id="56"/>
      <w:bookmarkEnd w:id="57"/>
    </w:p>
    <w:p>
      <w:pPr>
        <w:spacing w:line="360" w:lineRule="auto"/>
        <w:ind w:firstLine="420" w:firstLineChars="200"/>
        <w:rPr>
          <w:szCs w:val="21"/>
        </w:rPr>
      </w:pPr>
      <w:r>
        <w:rPr>
          <w:szCs w:val="21"/>
        </w:rPr>
        <w:t>风险管理评审小组的构成必须包括熟悉产品原理及功能的成员（如</w:t>
      </w:r>
      <w:r>
        <w:rPr>
          <w:rFonts w:hint="eastAsia"/>
          <w:szCs w:val="21"/>
        </w:rPr>
        <w:t>设计</w:t>
      </w:r>
      <w:r>
        <w:rPr>
          <w:szCs w:val="21"/>
        </w:rPr>
        <w:t>工程师），熟悉产品制造的成员（如</w:t>
      </w:r>
      <w:r>
        <w:rPr>
          <w:rFonts w:hint="eastAsia"/>
          <w:szCs w:val="21"/>
        </w:rPr>
        <w:t>生产及售后人员</w:t>
      </w:r>
      <w:r>
        <w:rPr>
          <w:szCs w:val="21"/>
        </w:rPr>
        <w:t>），以及熟悉产品应用的成员（如临床</w:t>
      </w:r>
      <w:r>
        <w:rPr>
          <w:rFonts w:hint="eastAsia"/>
          <w:szCs w:val="21"/>
        </w:rPr>
        <w:t>使用人员</w:t>
      </w:r>
      <w:r>
        <w:rPr>
          <w:szCs w:val="21"/>
        </w:rPr>
        <w:t>），以及</w:t>
      </w:r>
      <w:r>
        <w:rPr>
          <w:rFonts w:hint="eastAsia"/>
          <w:szCs w:val="21"/>
        </w:rPr>
        <w:t>安</w:t>
      </w:r>
      <w:r>
        <w:rPr>
          <w:szCs w:val="21"/>
        </w:rPr>
        <w:t>规工程师。评审组成员应对评审结果的正确性和有效性负责。各部门应配合评审组成员对与产品安全性有关的信息进行评审，为综合剩余风险的评价提供依据。</w:t>
      </w:r>
    </w:p>
    <w:p>
      <w:pPr>
        <w:spacing w:line="360" w:lineRule="auto"/>
        <w:ind w:firstLine="435"/>
        <w:rPr>
          <w:szCs w:val="21"/>
        </w:rPr>
      </w:pPr>
      <w:r>
        <w:rPr>
          <w:szCs w:val="21"/>
        </w:rPr>
        <w:t>根据以下和安全性有关的信息在产品的设计开发、工程化、试生产及产品生产与售后阶段进行评审：</w:t>
      </w:r>
    </w:p>
    <w:p>
      <w:pPr>
        <w:numPr>
          <w:ilvl w:val="0"/>
          <w:numId w:val="4"/>
        </w:numPr>
        <w:spacing w:line="360" w:lineRule="auto"/>
        <w:rPr>
          <w:szCs w:val="21"/>
        </w:rPr>
      </w:pPr>
      <w:r>
        <w:rPr>
          <w:szCs w:val="21"/>
        </w:rPr>
        <w:t>是否有事先未知的危害出现；</w:t>
      </w:r>
    </w:p>
    <w:p>
      <w:pPr>
        <w:numPr>
          <w:ilvl w:val="0"/>
          <w:numId w:val="4"/>
        </w:numPr>
        <w:spacing w:line="360" w:lineRule="auto"/>
        <w:rPr>
          <w:szCs w:val="21"/>
        </w:rPr>
      </w:pPr>
      <w:r>
        <w:rPr>
          <w:szCs w:val="21"/>
        </w:rPr>
        <w:t>是否有某项危害造成的已被估计的风险（一个或多个）不再是可接受的；</w:t>
      </w:r>
    </w:p>
    <w:p>
      <w:pPr>
        <w:numPr>
          <w:ilvl w:val="0"/>
          <w:numId w:val="4"/>
        </w:numPr>
        <w:spacing w:line="360" w:lineRule="auto"/>
        <w:rPr>
          <w:szCs w:val="21"/>
        </w:rPr>
      </w:pPr>
      <w:r>
        <w:rPr>
          <w:szCs w:val="21"/>
        </w:rPr>
        <w:t>是否初始评定的其它方面已经失效；</w:t>
      </w:r>
    </w:p>
    <w:p>
      <w:pPr>
        <w:numPr>
          <w:ilvl w:val="0"/>
          <w:numId w:val="4"/>
        </w:numPr>
        <w:spacing w:line="360" w:lineRule="auto"/>
        <w:rPr>
          <w:szCs w:val="21"/>
        </w:rPr>
      </w:pPr>
      <w:r>
        <w:rPr>
          <w:szCs w:val="21"/>
        </w:rPr>
        <w:t>产品综合剩余风险是否已降低至可接受水平或经过风险/受益分析判断为可接受。</w:t>
      </w:r>
    </w:p>
    <w:p>
      <w:pPr>
        <w:spacing w:line="360" w:lineRule="auto"/>
        <w:ind w:firstLine="420" w:firstLineChars="200"/>
        <w:rPr>
          <w:szCs w:val="21"/>
        </w:rPr>
      </w:pPr>
      <w:r>
        <w:rPr>
          <w:szCs w:val="21"/>
        </w:rPr>
        <w:t>应对产品生产和生产后信息的获取方式进行评审，保持评审记录以证实风险管理计划的每个要素在产品特定的生命周期阶段已被适当的实施。</w:t>
      </w:r>
    </w:p>
    <w:p>
      <w:pPr>
        <w:spacing w:line="360" w:lineRule="auto"/>
        <w:rPr>
          <w:szCs w:val="21"/>
        </w:rPr>
      </w:pPr>
    </w:p>
    <w:p>
      <w:pPr>
        <w:pStyle w:val="11"/>
        <w:jc w:val="left"/>
        <w:rPr>
          <w:rFonts w:hint="eastAsia"/>
        </w:rPr>
      </w:pPr>
      <w:bookmarkStart w:id="58" w:name="_Toc14700"/>
      <w:bookmarkStart w:id="59" w:name="_Toc336588590"/>
      <w:r>
        <w:rPr>
          <w:rFonts w:hint="eastAsia"/>
          <w:lang w:val="en-US" w:eastAsia="zh-CN"/>
        </w:rPr>
        <w:t>10.</w:t>
      </w:r>
      <w:r>
        <w:rPr>
          <w:rFonts w:hint="eastAsia"/>
        </w:rPr>
        <w:t>综合剩余风险分析</w:t>
      </w:r>
      <w:bookmarkEnd w:id="58"/>
      <w:bookmarkEnd w:id="59"/>
    </w:p>
    <w:p>
      <w:pPr>
        <w:numPr>
          <w:ilvl w:val="0"/>
          <w:numId w:val="5"/>
        </w:numPr>
        <w:rPr>
          <w:rFonts w:hint="eastAsia"/>
        </w:rPr>
      </w:pPr>
      <w:r>
        <w:rPr>
          <w:rFonts w:hint="eastAsia"/>
        </w:rPr>
        <w:t>在所有风险控制措施已经实施并验证后，各部门应考虑是否所有由该产品造成的综合剩余风险依据本计划中的准则判断是可接受的，如果判断为不可接受，则各部门应收集和评审有关资料和文献，以便决定预期用途的医疗受益是否超过综合剩余风险，如果上述证据支持医疗受益超过综合剩余风险的结论，则综合剩余风险是可接受的，否则综合剩余风险任然是不可接受的。</w:t>
      </w:r>
    </w:p>
    <w:p>
      <w:pPr>
        <w:numPr>
          <w:ilvl w:val="0"/>
          <w:numId w:val="5"/>
        </w:numPr>
        <w:rPr>
          <w:rFonts w:hint="eastAsia"/>
        </w:rPr>
      </w:pPr>
      <w:r>
        <w:rPr>
          <w:rFonts w:hint="eastAsia"/>
        </w:rPr>
        <w:t>各部门可以参考以下的一些方法评价综合剩余风险</w:t>
      </w:r>
    </w:p>
    <w:p>
      <w:pPr>
        <w:numPr>
          <w:ilvl w:val="1"/>
          <w:numId w:val="5"/>
        </w:numPr>
        <w:rPr>
          <w:rFonts w:hint="eastAsia"/>
        </w:rPr>
      </w:pPr>
      <w:r>
        <w:rPr>
          <w:rFonts w:hint="eastAsia"/>
        </w:rPr>
        <w:t>事件树分析法：对单个风险进行共同研究，以便确定综合剩余风险是否可以接受；</w:t>
      </w:r>
    </w:p>
    <w:p>
      <w:pPr>
        <w:numPr>
          <w:ilvl w:val="1"/>
          <w:numId w:val="5"/>
        </w:numPr>
        <w:rPr>
          <w:rFonts w:hint="eastAsia"/>
        </w:rPr>
      </w:pPr>
      <w:r>
        <w:rPr>
          <w:rFonts w:hint="eastAsia"/>
        </w:rPr>
        <w:t>故障树分析：同一种损害可能是由不同概率的危害处境造成的，该方法可以导出损害的结合概率；</w:t>
      </w:r>
    </w:p>
    <w:p>
      <w:pPr>
        <w:numPr>
          <w:ilvl w:val="1"/>
          <w:numId w:val="5"/>
        </w:numPr>
        <w:rPr>
          <w:rFonts w:hint="eastAsia"/>
        </w:rPr>
      </w:pPr>
      <w:r>
        <w:rPr>
          <w:rFonts w:hint="eastAsia"/>
        </w:rPr>
        <w:t>对单个风险控制措施进行综合评审：对单个风险是适宜的风险控制措施可能产生相互矛盾的要求；</w:t>
      </w:r>
    </w:p>
    <w:p>
      <w:pPr>
        <w:numPr>
          <w:ilvl w:val="1"/>
          <w:numId w:val="5"/>
        </w:numPr>
        <w:rPr>
          <w:rFonts w:hint="eastAsia"/>
        </w:rPr>
      </w:pPr>
      <w:r>
        <w:rPr>
          <w:rFonts w:hint="eastAsia"/>
        </w:rPr>
        <w:t>警告的评审：单个警告可能提供风险降低，但过多的警告可能降低警告的效果；</w:t>
      </w:r>
    </w:p>
    <w:p>
      <w:pPr>
        <w:numPr>
          <w:ilvl w:val="1"/>
          <w:numId w:val="5"/>
        </w:numPr>
        <w:rPr>
          <w:rFonts w:hint="eastAsia"/>
        </w:rPr>
      </w:pPr>
      <w:r>
        <w:rPr>
          <w:rFonts w:hint="eastAsia"/>
        </w:rPr>
        <w:t>评审操作说明书：对产品全部操作说明书的评审可能检出信息是不一致的，或者难以遵守的；</w:t>
      </w:r>
    </w:p>
    <w:p>
      <w:pPr>
        <w:numPr>
          <w:ilvl w:val="1"/>
          <w:numId w:val="5"/>
        </w:numPr>
        <w:rPr>
          <w:rFonts w:hint="eastAsia"/>
        </w:rPr>
      </w:pPr>
      <w:r>
        <w:rPr>
          <w:rFonts w:hint="eastAsia"/>
        </w:rPr>
        <w:t>比较风险：将整理过的单个剩余风险和类似现有的产品考虑不同使用情形下的风险进行逐个比较，尤其是最新的不良事件。</w:t>
      </w:r>
    </w:p>
    <w:p>
      <w:pPr>
        <w:numPr>
          <w:ilvl w:val="0"/>
          <w:numId w:val="5"/>
        </w:numPr>
        <w:rPr>
          <w:rFonts w:hint="eastAsia"/>
        </w:rPr>
      </w:pPr>
      <w:r>
        <w:rPr>
          <w:rFonts w:hint="eastAsia"/>
        </w:rPr>
        <w:t>各部门应决定哪些综合剩余风险应依据YY/T0316</w:t>
      </w:r>
      <w:r>
        <w:rPr>
          <w:rFonts w:hint="eastAsia"/>
          <w:b/>
        </w:rPr>
        <w:t xml:space="preserve"> : </w:t>
      </w:r>
      <w:r>
        <w:rPr>
          <w:rFonts w:hint="eastAsia"/>
        </w:rPr>
        <w:t>20</w:t>
      </w:r>
      <w:r>
        <w:rPr>
          <w:rFonts w:hint="eastAsia"/>
          <w:lang w:val="en-US" w:eastAsia="zh-CN"/>
        </w:rPr>
        <w:t>16</w:t>
      </w:r>
      <w:r>
        <w:rPr>
          <w:rFonts w:hint="eastAsia"/>
        </w:rPr>
        <w:t>附录J予以公布，应保持综合剩余风险的评价结果记录，此过程预期</w:t>
      </w:r>
      <w:r>
        <w:rPr>
          <w:rFonts w:hint="eastAsia"/>
          <w:lang w:val="en-US" w:eastAsia="zh-CN"/>
        </w:rPr>
        <w:t>***</w:t>
      </w:r>
      <w:r>
        <w:rPr>
          <w:rFonts w:hint="eastAsia"/>
        </w:rPr>
        <w:t>个月。</w:t>
      </w:r>
    </w:p>
    <w:p>
      <w:pPr>
        <w:spacing w:line="360" w:lineRule="auto"/>
        <w:ind w:firstLine="420" w:firstLineChars="200"/>
        <w:rPr>
          <w:szCs w:val="21"/>
        </w:rPr>
      </w:pPr>
    </w:p>
    <w:p>
      <w:pPr>
        <w:pStyle w:val="11"/>
        <w:jc w:val="left"/>
        <w:rPr>
          <w:rFonts w:hint="eastAsia"/>
        </w:rPr>
      </w:pPr>
      <w:bookmarkStart w:id="60" w:name="_Toc364240145"/>
      <w:bookmarkStart w:id="61" w:name="_Toc364239639"/>
      <w:bookmarkStart w:id="62" w:name="_Toc7209"/>
      <w:bookmarkStart w:id="63" w:name="_Toc367195188"/>
      <w:r>
        <w:rPr>
          <w:rFonts w:hint="eastAsia"/>
          <w:lang w:val="en-US" w:eastAsia="zh-CN"/>
        </w:rPr>
        <w:t>11.</w:t>
      </w:r>
      <w:r>
        <w:rPr>
          <w:rFonts w:hint="eastAsia"/>
        </w:rPr>
        <w:t>生产和生产后信息</w:t>
      </w:r>
      <w:bookmarkEnd w:id="60"/>
      <w:bookmarkEnd w:id="61"/>
      <w:bookmarkEnd w:id="62"/>
      <w:bookmarkEnd w:id="63"/>
      <w:bookmarkStart w:id="64" w:name="_Toc350346742"/>
      <w:bookmarkStart w:id="65" w:name="_Toc277082338"/>
    </w:p>
    <w:bookmarkEnd w:id="64"/>
    <w:bookmarkEnd w:id="65"/>
    <w:p>
      <w:pPr>
        <w:spacing w:line="360" w:lineRule="auto"/>
        <w:ind w:firstLine="420" w:firstLineChars="200"/>
        <w:rPr>
          <w:szCs w:val="21"/>
        </w:rPr>
      </w:pPr>
      <w:r>
        <w:rPr>
          <w:szCs w:val="21"/>
        </w:rPr>
        <w:t>在产品开发完成投入生产的过程中，要密切关注该产品的生产以及原材料的采购，各部门如果得到有关同类或类似产品中可能与安全有关的信息后，需要立即反馈开发部，开发部应对这些信息作出及时的评价，包括的评价有：</w:t>
      </w:r>
    </w:p>
    <w:p>
      <w:pPr>
        <w:numPr>
          <w:ilvl w:val="0"/>
          <w:numId w:val="6"/>
        </w:numPr>
        <w:spacing w:line="360" w:lineRule="auto"/>
        <w:ind w:left="0" w:firstLine="420"/>
        <w:rPr>
          <w:szCs w:val="21"/>
        </w:rPr>
      </w:pPr>
      <w:r>
        <w:rPr>
          <w:szCs w:val="21"/>
        </w:rPr>
        <w:t>是否有事先未认知的危害出现；</w:t>
      </w:r>
    </w:p>
    <w:p>
      <w:pPr>
        <w:numPr>
          <w:ilvl w:val="0"/>
          <w:numId w:val="6"/>
        </w:numPr>
        <w:spacing w:line="360" w:lineRule="auto"/>
        <w:ind w:left="0" w:firstLine="420"/>
        <w:rPr>
          <w:szCs w:val="21"/>
        </w:rPr>
      </w:pPr>
      <w:r>
        <w:rPr>
          <w:szCs w:val="21"/>
        </w:rPr>
        <w:t>是否有某项危害造成的已被估计的一个或多个风险不再是可以接受的；</w:t>
      </w:r>
    </w:p>
    <w:p>
      <w:pPr>
        <w:numPr>
          <w:ilvl w:val="0"/>
          <w:numId w:val="6"/>
        </w:numPr>
        <w:spacing w:line="360" w:lineRule="auto"/>
        <w:ind w:left="0" w:firstLine="420"/>
        <w:rPr>
          <w:szCs w:val="21"/>
        </w:rPr>
      </w:pPr>
      <w:r>
        <w:rPr>
          <w:szCs w:val="21"/>
        </w:rPr>
        <w:t>初始评定是否无效。</w:t>
      </w:r>
    </w:p>
    <w:p>
      <w:pPr>
        <w:spacing w:line="360" w:lineRule="auto"/>
        <w:ind w:firstLine="420" w:firstLineChars="200"/>
        <w:rPr>
          <w:szCs w:val="21"/>
        </w:rPr>
      </w:pPr>
      <w:r>
        <w:rPr>
          <w:szCs w:val="21"/>
        </w:rPr>
        <w:t>如果上述条件之一满足，则应作为风险管理过程的输入，考虑对医疗器械风险管理过程的适当阶段进行评审。如果一个或多个剩余风险或其可接受性已有潜在的变化，应对已实施的风险控制措施的影响进行重新评价。如果有新的风险产生，应对已销售产品进行评估，和给出适当的处理措施。评价的结果记录在风险管理报告中。</w:t>
      </w:r>
    </w:p>
    <w:p/>
    <w:p>
      <w:pPr>
        <w:pStyle w:val="11"/>
        <w:jc w:val="left"/>
        <w:rPr>
          <w:rFonts w:hint="eastAsia"/>
        </w:rPr>
      </w:pPr>
      <w:bookmarkStart w:id="66" w:name="_Toc364240147"/>
      <w:bookmarkStart w:id="67" w:name="_Toc364239641"/>
      <w:bookmarkStart w:id="68" w:name="_Toc367195190"/>
      <w:bookmarkStart w:id="69" w:name="_Toc5764"/>
      <w:r>
        <w:rPr>
          <w:rFonts w:hint="eastAsia"/>
          <w:lang w:val="en-US" w:eastAsia="zh-CN"/>
        </w:rPr>
        <w:t>12.</w:t>
      </w:r>
      <w:r>
        <w:rPr>
          <w:rFonts w:hint="eastAsia"/>
        </w:rPr>
        <w:t>风险分析报告</w:t>
      </w:r>
      <w:bookmarkEnd w:id="66"/>
      <w:bookmarkEnd w:id="67"/>
      <w:bookmarkEnd w:id="68"/>
      <w:bookmarkEnd w:id="69"/>
    </w:p>
    <w:p>
      <w:pPr>
        <w:spacing w:line="360" w:lineRule="auto"/>
        <w:ind w:firstLine="420" w:firstLineChars="200"/>
        <w:rPr>
          <w:szCs w:val="21"/>
        </w:rPr>
      </w:pPr>
      <w:r>
        <w:rPr>
          <w:szCs w:val="21"/>
        </w:rPr>
        <w:t>产品投入生产上市后，按年度进行风险分析，对产品生产中的各个环节、及客户要求与反馈进行整体评估，并形成年度风险分析报告。在进行年度风险分析时，应考虑由医疗器械的操作者、使用者或医疗器械安装、使用和维护人员所产生信息的收集和处理机制，还应考虑新的或者修订的标准要求。</w:t>
      </w:r>
    </w:p>
    <w:p>
      <w:pPr>
        <w:spacing w:line="360" w:lineRule="auto"/>
        <w:ind w:firstLine="420" w:firstLineChars="200"/>
        <w:rPr>
          <w:rFonts w:ascii="Arial" w:hAnsi="Arial" w:cs="Arial"/>
          <w:szCs w:val="21"/>
        </w:rPr>
      </w:pPr>
      <w:r>
        <w:rPr>
          <w:szCs w:val="21"/>
        </w:rPr>
        <w:t>当有新的资料/数据可供应用时，应考虑核查已做出的风险分析报告，若必要，进行一次新的风险分析。因为快速发展的技术有可能消除、增加或降低任一特定危害的风险。随着时间的推移，风险有可能发生变化，依据新的资料/数据，新的风险也可能出现。</w:t>
      </w: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jc w:val="center"/>
        <w:rPr>
          <w:rFonts w:hint="default" w:eastAsia="宋体"/>
          <w:b/>
          <w:bCs/>
          <w:sz w:val="72"/>
          <w:szCs w:val="144"/>
          <w:lang w:val="en-US" w:eastAsia="zh-CN"/>
        </w:rPr>
      </w:pPr>
      <w:r>
        <w:rPr>
          <w:rFonts w:hint="eastAsia"/>
          <w:b/>
          <w:bCs/>
          <w:sz w:val="72"/>
          <w:szCs w:val="144"/>
          <w:lang w:val="en-US" w:eastAsia="zh-CN"/>
        </w:rPr>
        <w:t>风险管理报告</w:t>
      </w:r>
    </w:p>
    <w:p>
      <w:pPr>
        <w:rPr>
          <w:rFonts w:hint="eastAsia"/>
        </w:rPr>
      </w:pPr>
    </w:p>
    <w:p>
      <w:pPr>
        <w:rPr>
          <w:rFonts w:hint="eastAsia"/>
        </w:rPr>
      </w:pPr>
    </w:p>
    <w:p>
      <w:pPr>
        <w:rPr>
          <w:rFonts w:hint="eastAsia"/>
        </w:rPr>
      </w:pPr>
    </w:p>
    <w:p>
      <w:pPr>
        <w:rPr>
          <w:rFonts w:hint="eastAsia"/>
        </w:rPr>
      </w:pPr>
    </w:p>
    <w:p>
      <w:pPr>
        <w:ind w:firstLine="640"/>
        <w:rPr>
          <w:rFonts w:hint="default" w:ascii="宋体" w:hAnsi="宋体" w:eastAsia="宋体"/>
          <w:sz w:val="32"/>
          <w:szCs w:val="28"/>
          <w:lang w:val="en-US" w:eastAsia="zh-CN"/>
        </w:rPr>
      </w:pPr>
      <w:r>
        <w:rPr>
          <w:rFonts w:hint="eastAsia" w:ascii="宋体" w:hAnsi="宋体"/>
          <w:sz w:val="32"/>
          <w:szCs w:val="28"/>
        </w:rPr>
        <w:t>产品名称：</w:t>
      </w:r>
      <w:r>
        <w:rPr>
          <w:rFonts w:hint="eastAsia" w:ascii="宋体" w:hAnsi="宋体" w:eastAsia="宋体" w:cs="宋体"/>
          <w:color w:val="0000FF"/>
          <w:sz w:val="24"/>
          <w:szCs w:val="24"/>
          <w:lang w:val="en-US" w:eastAsia="zh-CN"/>
        </w:rPr>
        <w:t>******(产品)</w:t>
      </w:r>
    </w:p>
    <w:p>
      <w:pPr>
        <w:ind w:firstLine="640"/>
        <w:rPr>
          <w:rFonts w:hint="default" w:ascii="宋体" w:hAnsi="宋体" w:eastAsia="宋体"/>
          <w:sz w:val="32"/>
          <w:szCs w:val="28"/>
          <w:lang w:val="en-US" w:eastAsia="zh-CN"/>
        </w:rPr>
      </w:pPr>
      <w:r>
        <w:rPr>
          <w:rFonts w:ascii="宋体" w:hAnsi="宋体"/>
          <w:sz w:val="32"/>
          <w:szCs w:val="28"/>
        </w:rPr>
        <w:t>文件编号：</w:t>
      </w:r>
      <w:r>
        <w:rPr>
          <w:rFonts w:hint="eastAsia" w:ascii="宋体" w:hAnsi="宋体" w:eastAsia="宋体" w:cs="宋体"/>
          <w:color w:val="0000FF"/>
          <w:sz w:val="24"/>
          <w:szCs w:val="24"/>
          <w:lang w:val="en-US" w:eastAsia="zh-CN"/>
        </w:rPr>
        <w:t>****</w:t>
      </w:r>
    </w:p>
    <w:p>
      <w:pPr>
        <w:ind w:firstLine="640"/>
        <w:rPr>
          <w:rFonts w:ascii="宋体" w:hAnsi="宋体"/>
          <w:sz w:val="32"/>
          <w:szCs w:val="28"/>
        </w:rPr>
      </w:pPr>
      <w:r>
        <w:rPr>
          <w:rFonts w:ascii="宋体" w:hAnsi="宋体"/>
          <w:sz w:val="32"/>
          <w:szCs w:val="28"/>
        </w:rPr>
        <w:t>版本：</w:t>
      </w:r>
      <w:r>
        <w:rPr>
          <w:rFonts w:hint="eastAsia" w:ascii="宋体" w:hAnsi="宋体"/>
          <w:sz w:val="32"/>
          <w:szCs w:val="28"/>
        </w:rPr>
        <w:t>1</w:t>
      </w:r>
      <w:r>
        <w:rPr>
          <w:rFonts w:ascii="宋体" w:hAnsi="宋体"/>
          <w:sz w:val="32"/>
          <w:szCs w:val="28"/>
        </w:rPr>
        <w:t>.0</w:t>
      </w:r>
    </w:p>
    <w:p>
      <w:pPr>
        <w:ind w:firstLine="640"/>
        <w:rPr>
          <w:rFonts w:ascii="宋体" w:hAnsi="宋体"/>
          <w:sz w:val="32"/>
          <w:szCs w:val="28"/>
          <w:u w:val="single"/>
        </w:rPr>
      </w:pPr>
      <w:r>
        <w:rPr>
          <w:rFonts w:ascii="宋体" w:hAnsi="宋体"/>
          <w:sz w:val="32"/>
          <w:szCs w:val="28"/>
        </w:rPr>
        <w:t>编制/日期：</w:t>
      </w:r>
      <w:r>
        <w:rPr>
          <w:rFonts w:hint="eastAsia" w:ascii="宋体" w:hAnsi="宋体" w:eastAsia="宋体" w:cs="宋体"/>
          <w:color w:val="0000FF"/>
          <w:sz w:val="24"/>
          <w:szCs w:val="24"/>
          <w:lang w:val="en-US" w:eastAsia="zh-CN"/>
        </w:rPr>
        <w:t>****</w:t>
      </w:r>
    </w:p>
    <w:p>
      <w:pPr>
        <w:ind w:firstLine="640"/>
        <w:rPr>
          <w:rFonts w:ascii="宋体" w:hAnsi="宋体"/>
          <w:sz w:val="32"/>
          <w:szCs w:val="28"/>
          <w:u w:val="single"/>
        </w:rPr>
      </w:pPr>
      <w:r>
        <w:rPr>
          <w:rFonts w:ascii="宋体" w:hAnsi="宋体"/>
          <w:sz w:val="32"/>
          <w:szCs w:val="28"/>
        </w:rPr>
        <w:t>评审/日期：</w:t>
      </w:r>
      <w:r>
        <w:rPr>
          <w:rFonts w:hint="eastAsia" w:ascii="宋体" w:hAnsi="宋体" w:eastAsia="宋体" w:cs="宋体"/>
          <w:color w:val="0000FF"/>
          <w:sz w:val="24"/>
          <w:szCs w:val="24"/>
          <w:lang w:val="en-US" w:eastAsia="zh-CN"/>
        </w:rPr>
        <w:t>****</w:t>
      </w:r>
    </w:p>
    <w:p>
      <w:pPr>
        <w:ind w:firstLine="640"/>
        <w:rPr>
          <w:rFonts w:ascii="宋体" w:hAnsi="宋体"/>
          <w:sz w:val="32"/>
          <w:szCs w:val="28"/>
          <w:u w:val="single"/>
        </w:rPr>
      </w:pPr>
      <w:r>
        <w:rPr>
          <w:rFonts w:ascii="宋体" w:hAnsi="宋体"/>
          <w:sz w:val="32"/>
          <w:szCs w:val="28"/>
        </w:rPr>
        <w:t>批准/日期：</w:t>
      </w:r>
      <w:r>
        <w:rPr>
          <w:rFonts w:hint="eastAsia" w:ascii="宋体" w:hAnsi="宋体" w:eastAsia="宋体" w:cs="宋体"/>
          <w:color w:val="0000FF"/>
          <w:sz w:val="24"/>
          <w:szCs w:val="24"/>
          <w:lang w:val="en-US" w:eastAsia="zh-CN"/>
        </w:rPr>
        <w:t>****</w:t>
      </w:r>
    </w:p>
    <w:p/>
    <w:p/>
    <w:p>
      <w:pPr>
        <w:jc w:val="both"/>
        <w:rPr>
          <w:rFonts w:hint="eastAsia" w:ascii="Calibri" w:hAnsi="Calibri"/>
          <w:sz w:val="32"/>
          <w:szCs w:val="40"/>
        </w:rPr>
      </w:pPr>
    </w:p>
    <w:p>
      <w:pPr>
        <w:pStyle w:val="18"/>
        <w:rPr>
          <w:rFonts w:hint="eastAsia" w:ascii="Calibri" w:hAnsi="Calibri"/>
          <w:sz w:val="32"/>
          <w:szCs w:val="40"/>
        </w:rPr>
      </w:pPr>
    </w:p>
    <w:p>
      <w:pPr>
        <w:pStyle w:val="18"/>
        <w:jc w:val="center"/>
        <w:rPr>
          <w:rFonts w:hint="default" w:ascii="Calibri" w:hAnsi="Calibri" w:eastAsia="宋体"/>
          <w:sz w:val="32"/>
          <w:szCs w:val="40"/>
          <w:lang w:val="en-US" w:eastAsia="zh-CN"/>
        </w:rPr>
      </w:pPr>
      <w:r>
        <w:rPr>
          <w:rFonts w:hint="eastAsia" w:ascii="宋体" w:hAnsi="宋体" w:eastAsia="宋体" w:cs="宋体"/>
          <w:color w:val="0000FF"/>
          <w:sz w:val="24"/>
          <w:szCs w:val="24"/>
          <w:lang w:val="en-US" w:eastAsia="zh-CN"/>
        </w:rPr>
        <w:t>************</w:t>
      </w:r>
      <w:r>
        <w:rPr>
          <w:rFonts w:hint="eastAsia" w:ascii="Calibri" w:hAnsi="Calibri"/>
          <w:sz w:val="32"/>
          <w:szCs w:val="40"/>
          <w:lang w:val="en-US" w:eastAsia="zh-CN"/>
        </w:rPr>
        <w:t>公司</w:t>
      </w:r>
    </w:p>
    <w:p>
      <w:pPr>
        <w:pStyle w:val="19"/>
        <w:spacing w:before="0" w:line="240" w:lineRule="auto"/>
        <w:jc w:val="both"/>
        <w:rPr>
          <w:rFonts w:hint="eastAsia" w:ascii="宋体" w:hAnsi="宋体" w:cs="宋体"/>
          <w:color w:val="000000"/>
          <w:sz w:val="24"/>
          <w:szCs w:val="24"/>
          <w:lang w:val="zh-CN"/>
        </w:rPr>
      </w:pPr>
      <w:bookmarkStart w:id="70" w:name="_Toc739"/>
      <w:bookmarkStart w:id="71" w:name="_Toc11190"/>
      <w:bookmarkStart w:id="72" w:name="_Toc30984"/>
      <w:bookmarkStart w:id="73" w:name="_Toc13773"/>
      <w:bookmarkStart w:id="74" w:name="_Toc3038"/>
      <w:bookmarkStart w:id="75" w:name="_Toc28208"/>
      <w:bookmarkStart w:id="76" w:name="_Toc14121"/>
    </w:p>
    <w:p>
      <w:pPr>
        <w:rPr>
          <w:rFonts w:hint="eastAsia" w:ascii="宋体" w:hAnsi="宋体" w:cs="宋体"/>
          <w:color w:val="000000"/>
          <w:sz w:val="24"/>
          <w:szCs w:val="24"/>
          <w:lang w:val="zh-CN"/>
        </w:rPr>
      </w:pPr>
    </w:p>
    <w:p>
      <w:pPr>
        <w:pStyle w:val="2"/>
        <w:rPr>
          <w:rFonts w:hint="eastAsia" w:ascii="宋体" w:hAnsi="宋体" w:cs="宋体"/>
          <w:color w:val="000000"/>
          <w:sz w:val="24"/>
          <w:szCs w:val="24"/>
          <w:lang w:val="zh-CN"/>
        </w:rPr>
      </w:pPr>
    </w:p>
    <w:p>
      <w:pPr>
        <w:pStyle w:val="2"/>
        <w:rPr>
          <w:rFonts w:hint="eastAsia" w:ascii="宋体" w:hAnsi="宋体" w:cs="宋体"/>
          <w:color w:val="000000"/>
          <w:sz w:val="24"/>
          <w:szCs w:val="24"/>
          <w:lang w:val="zh-CN"/>
        </w:rPr>
      </w:pPr>
    </w:p>
    <w:p>
      <w:pPr>
        <w:pStyle w:val="2"/>
        <w:rPr>
          <w:rFonts w:hint="eastAsia" w:ascii="宋体" w:hAnsi="宋体" w:cs="宋体"/>
          <w:color w:val="000000"/>
          <w:sz w:val="24"/>
          <w:szCs w:val="24"/>
          <w:lang w:val="zh-CN"/>
        </w:rPr>
      </w:pPr>
    </w:p>
    <w:p>
      <w:pPr>
        <w:pStyle w:val="2"/>
        <w:rPr>
          <w:rFonts w:hint="eastAsia" w:ascii="宋体" w:hAnsi="宋体" w:cs="宋体"/>
          <w:color w:val="000000"/>
          <w:sz w:val="24"/>
          <w:szCs w:val="24"/>
          <w:lang w:val="zh-CN"/>
        </w:rPr>
      </w:pPr>
    </w:p>
    <w:p>
      <w:pPr>
        <w:pStyle w:val="2"/>
        <w:rPr>
          <w:rFonts w:hint="eastAsia" w:ascii="宋体" w:hAnsi="宋体" w:cs="宋体"/>
          <w:color w:val="000000"/>
          <w:sz w:val="24"/>
          <w:szCs w:val="24"/>
          <w:lang w:val="zh-CN"/>
        </w:rPr>
      </w:pPr>
    </w:p>
    <w:p>
      <w:pPr>
        <w:pStyle w:val="2"/>
        <w:rPr>
          <w:rFonts w:hint="eastAsia" w:ascii="宋体" w:hAnsi="宋体" w:cs="宋体"/>
          <w:color w:val="000000"/>
          <w:sz w:val="24"/>
          <w:szCs w:val="24"/>
          <w:lang w:val="zh-CN"/>
        </w:rPr>
      </w:pPr>
    </w:p>
    <w:p>
      <w:pPr>
        <w:pStyle w:val="2"/>
        <w:rPr>
          <w:rFonts w:hint="eastAsia" w:ascii="宋体" w:hAnsi="宋体" w:cs="宋体"/>
          <w:color w:val="000000"/>
          <w:sz w:val="24"/>
          <w:szCs w:val="24"/>
          <w:lang w:val="zh-CN"/>
        </w:rPr>
      </w:pPr>
    </w:p>
    <w:p>
      <w:pPr>
        <w:pStyle w:val="2"/>
        <w:rPr>
          <w:rFonts w:hint="eastAsia" w:ascii="宋体" w:hAnsi="宋体" w:cs="宋体"/>
          <w:color w:val="000000"/>
          <w:sz w:val="24"/>
          <w:szCs w:val="24"/>
          <w:lang w:val="zh-CN"/>
        </w:rPr>
      </w:pPr>
    </w:p>
    <w:p>
      <w:pPr>
        <w:pStyle w:val="2"/>
        <w:rPr>
          <w:rFonts w:hint="eastAsia" w:ascii="宋体" w:hAnsi="宋体" w:cs="宋体"/>
          <w:color w:val="000000"/>
          <w:sz w:val="24"/>
          <w:szCs w:val="24"/>
          <w:lang w:val="zh-CN"/>
        </w:rPr>
      </w:pPr>
    </w:p>
    <w:p>
      <w:pPr>
        <w:pStyle w:val="2"/>
        <w:rPr>
          <w:rFonts w:hint="eastAsia" w:ascii="宋体" w:hAnsi="宋体" w:cs="宋体"/>
          <w:color w:val="000000"/>
          <w:sz w:val="24"/>
          <w:szCs w:val="24"/>
          <w:lang w:val="zh-CN"/>
        </w:rPr>
      </w:pPr>
    </w:p>
    <w:p>
      <w:pPr>
        <w:jc w:val="center"/>
        <w:rPr>
          <w:rFonts w:ascii="黑体" w:eastAsia="黑体"/>
          <w:b/>
          <w:sz w:val="30"/>
          <w:szCs w:val="30"/>
        </w:rPr>
      </w:pPr>
      <w:r>
        <w:rPr>
          <w:rFonts w:hint="eastAsia" w:ascii="黑体" w:eastAsia="黑体"/>
          <w:b/>
          <w:sz w:val="30"/>
          <w:szCs w:val="30"/>
        </w:rPr>
        <w:t>修订记录</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06"/>
        <w:gridCol w:w="1505"/>
        <w:gridCol w:w="1506"/>
        <w:gridCol w:w="2499"/>
        <w:gridCol w:w="15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06" w:type="dxa"/>
            <w:tcBorders>
              <w:top w:val="single" w:color="000000" w:sz="4" w:space="0"/>
              <w:left w:val="single" w:color="000000" w:sz="4" w:space="0"/>
              <w:bottom w:val="single" w:color="000000" w:sz="4" w:space="0"/>
              <w:right w:val="single" w:color="000000" w:sz="4" w:space="0"/>
            </w:tcBorders>
            <w:noWrap w:val="0"/>
            <w:vAlign w:val="top"/>
          </w:tcPr>
          <w:p>
            <w:pPr>
              <w:jc w:val="center"/>
            </w:pPr>
            <w:r>
              <w:rPr>
                <w:rFonts w:hint="eastAsia"/>
              </w:rPr>
              <w:t>日期</w:t>
            </w:r>
          </w:p>
        </w:tc>
        <w:tc>
          <w:tcPr>
            <w:tcW w:w="1505" w:type="dxa"/>
            <w:tcBorders>
              <w:top w:val="single" w:color="000000" w:sz="4" w:space="0"/>
              <w:left w:val="single" w:color="000000" w:sz="4" w:space="0"/>
              <w:bottom w:val="single" w:color="000000" w:sz="4" w:space="0"/>
              <w:right w:val="single" w:color="000000" w:sz="4" w:space="0"/>
            </w:tcBorders>
            <w:noWrap w:val="0"/>
            <w:vAlign w:val="top"/>
          </w:tcPr>
          <w:p>
            <w:pPr>
              <w:jc w:val="center"/>
            </w:pPr>
            <w:r>
              <w:rPr>
                <w:rFonts w:hint="eastAsia"/>
              </w:rPr>
              <w:t>版本</w:t>
            </w:r>
          </w:p>
        </w:tc>
        <w:tc>
          <w:tcPr>
            <w:tcW w:w="1506" w:type="dxa"/>
            <w:tcBorders>
              <w:top w:val="single" w:color="000000" w:sz="4" w:space="0"/>
              <w:left w:val="single" w:color="000000" w:sz="4" w:space="0"/>
              <w:bottom w:val="single" w:color="000000" w:sz="4" w:space="0"/>
              <w:right w:val="single" w:color="000000" w:sz="4" w:space="0"/>
            </w:tcBorders>
            <w:noWrap w:val="0"/>
            <w:vAlign w:val="top"/>
          </w:tcPr>
          <w:p>
            <w:pPr>
              <w:jc w:val="center"/>
            </w:pPr>
            <w:r>
              <w:rPr>
                <w:rFonts w:hint="eastAsia"/>
              </w:rPr>
              <w:t>章节</w:t>
            </w:r>
          </w:p>
        </w:tc>
        <w:tc>
          <w:tcPr>
            <w:tcW w:w="2499" w:type="dxa"/>
            <w:tcBorders>
              <w:top w:val="single" w:color="000000" w:sz="4" w:space="0"/>
              <w:left w:val="single" w:color="000000" w:sz="4" w:space="0"/>
              <w:bottom w:val="single" w:color="000000" w:sz="4" w:space="0"/>
              <w:right w:val="single" w:color="000000" w:sz="4" w:space="0"/>
            </w:tcBorders>
            <w:noWrap w:val="0"/>
            <w:vAlign w:val="top"/>
          </w:tcPr>
          <w:p>
            <w:pPr>
              <w:jc w:val="center"/>
            </w:pPr>
            <w:r>
              <w:rPr>
                <w:rFonts w:hint="eastAsia"/>
              </w:rPr>
              <w:t>修改内容</w:t>
            </w:r>
          </w:p>
        </w:tc>
        <w:tc>
          <w:tcPr>
            <w:tcW w:w="1506" w:type="dxa"/>
            <w:tcBorders>
              <w:top w:val="single" w:color="000000" w:sz="4" w:space="0"/>
              <w:left w:val="single" w:color="000000" w:sz="4" w:space="0"/>
              <w:bottom w:val="single" w:color="000000" w:sz="4" w:space="0"/>
              <w:right w:val="single" w:color="000000" w:sz="4" w:space="0"/>
            </w:tcBorders>
            <w:noWrap w:val="0"/>
            <w:vAlign w:val="top"/>
          </w:tcPr>
          <w:p>
            <w:pPr>
              <w:jc w:val="center"/>
            </w:pPr>
            <w:r>
              <w:rPr>
                <w:rFonts w:hint="eastAsia"/>
              </w:rPr>
              <w:t>作者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06" w:type="dxa"/>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Times New Roman" w:hAnsi="Times New Roman" w:cs="Times New Roman"/>
              </w:rPr>
            </w:pPr>
            <w:r>
              <w:rPr>
                <w:rFonts w:hint="eastAsia" w:ascii="Times New Roman" w:hAnsi="Times New Roman" w:cs="Times New Roman"/>
                <w:lang w:val="en-US" w:eastAsia="zh-CN"/>
              </w:rPr>
              <w:t>######</w:t>
            </w:r>
          </w:p>
        </w:tc>
        <w:tc>
          <w:tcPr>
            <w:tcW w:w="1505" w:type="dxa"/>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Times New Roman" w:hAnsi="Times New Roman" w:cs="Times New Roman"/>
              </w:rPr>
            </w:pPr>
            <w:r>
              <w:rPr>
                <w:rFonts w:hint="eastAsia" w:ascii="Times New Roman" w:hAnsi="Times New Roman" w:cs="Times New Roman"/>
                <w:lang w:val="en-US" w:eastAsia="zh-CN"/>
              </w:rPr>
              <w:t>######</w:t>
            </w:r>
          </w:p>
        </w:tc>
        <w:tc>
          <w:tcPr>
            <w:tcW w:w="1506" w:type="dxa"/>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Times New Roman" w:hAnsi="Times New Roman" w:cs="Times New Roman"/>
              </w:rPr>
            </w:pPr>
            <w:r>
              <w:rPr>
                <w:rFonts w:hint="eastAsia" w:ascii="Times New Roman" w:hAnsi="Times New Roman" w:cs="Times New Roman"/>
                <w:lang w:val="en-US" w:eastAsia="zh-CN"/>
              </w:rPr>
              <w:t>######</w:t>
            </w:r>
          </w:p>
        </w:tc>
        <w:tc>
          <w:tcPr>
            <w:tcW w:w="2499" w:type="dxa"/>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Times New Roman" w:hAnsi="Times New Roman" w:cs="Times New Roman"/>
              </w:rPr>
            </w:pPr>
            <w:r>
              <w:rPr>
                <w:rFonts w:hint="eastAsia" w:ascii="Times New Roman" w:hAnsi="Times New Roman" w:cs="Times New Roman"/>
                <w:lang w:val="en-US" w:eastAsia="zh-CN"/>
              </w:rPr>
              <w:t>######</w:t>
            </w:r>
          </w:p>
        </w:tc>
        <w:tc>
          <w:tcPr>
            <w:tcW w:w="1506" w:type="dxa"/>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Times New Roman" w:hAnsi="Times New Roman" w:cs="Times New Roman"/>
              </w:rPr>
            </w:pPr>
            <w:r>
              <w:rPr>
                <w:rFonts w:hint="eastAsia" w:ascii="Times New Roman" w:hAnsi="Times New Roman" w:cs="Times New Roman"/>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06" w:type="dxa"/>
            <w:tcBorders>
              <w:top w:val="single" w:color="000000" w:sz="4" w:space="0"/>
              <w:left w:val="single" w:color="000000" w:sz="4" w:space="0"/>
              <w:bottom w:val="single" w:color="000000" w:sz="4" w:space="0"/>
              <w:right w:val="single" w:color="000000" w:sz="4" w:space="0"/>
            </w:tcBorders>
            <w:noWrap w:val="0"/>
            <w:vAlign w:val="top"/>
          </w:tcPr>
          <w:p>
            <w:pPr>
              <w:jc w:val="center"/>
            </w:pPr>
          </w:p>
        </w:tc>
        <w:tc>
          <w:tcPr>
            <w:tcW w:w="1505" w:type="dxa"/>
            <w:tcBorders>
              <w:top w:val="single" w:color="000000" w:sz="4" w:space="0"/>
              <w:left w:val="single" w:color="000000" w:sz="4" w:space="0"/>
              <w:bottom w:val="single" w:color="000000" w:sz="4" w:space="0"/>
              <w:right w:val="single" w:color="000000" w:sz="4" w:space="0"/>
            </w:tcBorders>
            <w:noWrap w:val="0"/>
            <w:vAlign w:val="top"/>
          </w:tcPr>
          <w:p>
            <w:pPr>
              <w:jc w:val="center"/>
            </w:pPr>
          </w:p>
        </w:tc>
        <w:tc>
          <w:tcPr>
            <w:tcW w:w="1506" w:type="dxa"/>
            <w:tcBorders>
              <w:top w:val="single" w:color="000000" w:sz="4" w:space="0"/>
              <w:left w:val="single" w:color="000000" w:sz="4" w:space="0"/>
              <w:bottom w:val="single" w:color="000000" w:sz="4" w:space="0"/>
              <w:right w:val="single" w:color="000000" w:sz="4" w:space="0"/>
            </w:tcBorders>
            <w:noWrap w:val="0"/>
            <w:vAlign w:val="top"/>
          </w:tcPr>
          <w:p>
            <w:pPr>
              <w:jc w:val="center"/>
            </w:pPr>
          </w:p>
        </w:tc>
        <w:tc>
          <w:tcPr>
            <w:tcW w:w="2499" w:type="dxa"/>
            <w:tcBorders>
              <w:top w:val="single" w:color="000000" w:sz="4" w:space="0"/>
              <w:left w:val="single" w:color="000000" w:sz="4" w:space="0"/>
              <w:bottom w:val="single" w:color="000000" w:sz="4" w:space="0"/>
              <w:right w:val="single" w:color="000000" w:sz="4" w:space="0"/>
            </w:tcBorders>
            <w:noWrap w:val="0"/>
            <w:vAlign w:val="top"/>
          </w:tcPr>
          <w:p>
            <w:pPr>
              <w:jc w:val="center"/>
            </w:pPr>
          </w:p>
        </w:tc>
        <w:tc>
          <w:tcPr>
            <w:tcW w:w="1506" w:type="dxa"/>
            <w:tcBorders>
              <w:top w:val="single" w:color="000000" w:sz="4" w:space="0"/>
              <w:left w:val="single" w:color="000000" w:sz="4" w:space="0"/>
              <w:bottom w:val="single" w:color="000000" w:sz="4" w:space="0"/>
              <w:right w:val="single" w:color="000000" w:sz="4" w:space="0"/>
            </w:tcBorders>
            <w:noWrap w:val="0"/>
            <w:vAlign w:val="top"/>
          </w:tcPr>
          <w:p>
            <w:pPr>
              <w:jc w:val="center"/>
            </w:pPr>
          </w:p>
        </w:tc>
      </w:tr>
    </w:tbl>
    <w:p>
      <w:pPr>
        <w:pStyle w:val="2"/>
        <w:rPr>
          <w:rFonts w:hint="eastAsia" w:ascii="宋体" w:hAnsi="宋体" w:cs="宋体"/>
          <w:color w:val="000000"/>
          <w:sz w:val="24"/>
          <w:szCs w:val="24"/>
          <w:lang w:val="zh-CN"/>
        </w:rPr>
      </w:pPr>
    </w:p>
    <w:p>
      <w:pPr>
        <w:pStyle w:val="2"/>
        <w:rPr>
          <w:rFonts w:hint="eastAsia" w:ascii="宋体" w:hAnsi="宋体" w:cs="宋体"/>
          <w:color w:val="000000"/>
          <w:sz w:val="24"/>
          <w:szCs w:val="24"/>
          <w:lang w:val="zh-CN"/>
        </w:rPr>
      </w:pPr>
    </w:p>
    <w:p>
      <w:pPr>
        <w:pStyle w:val="2"/>
        <w:rPr>
          <w:rFonts w:hint="eastAsia" w:ascii="宋体" w:hAnsi="宋体" w:cs="宋体"/>
          <w:color w:val="000000"/>
          <w:sz w:val="24"/>
          <w:szCs w:val="24"/>
          <w:lang w:val="zh-CN"/>
        </w:rPr>
      </w:pPr>
    </w:p>
    <w:p>
      <w:pPr>
        <w:pStyle w:val="2"/>
        <w:rPr>
          <w:rFonts w:hint="eastAsia" w:ascii="宋体" w:hAnsi="宋体" w:cs="宋体"/>
          <w:color w:val="000000"/>
          <w:sz w:val="24"/>
          <w:szCs w:val="24"/>
          <w:lang w:val="zh-CN"/>
        </w:rPr>
      </w:pPr>
    </w:p>
    <w:p>
      <w:pPr>
        <w:pStyle w:val="2"/>
        <w:rPr>
          <w:rFonts w:hint="eastAsia" w:ascii="宋体" w:hAnsi="宋体" w:cs="宋体"/>
          <w:color w:val="000000"/>
          <w:sz w:val="24"/>
          <w:szCs w:val="24"/>
          <w:lang w:val="zh-CN"/>
        </w:rPr>
      </w:pPr>
    </w:p>
    <w:p>
      <w:pPr>
        <w:pStyle w:val="2"/>
        <w:rPr>
          <w:rFonts w:hint="eastAsia" w:ascii="宋体" w:hAnsi="宋体" w:cs="宋体"/>
          <w:color w:val="000000"/>
          <w:sz w:val="24"/>
          <w:szCs w:val="24"/>
          <w:lang w:val="zh-CN"/>
        </w:rPr>
      </w:pPr>
    </w:p>
    <w:p>
      <w:pPr>
        <w:pStyle w:val="2"/>
        <w:rPr>
          <w:rFonts w:hint="eastAsia" w:ascii="宋体" w:hAnsi="宋体" w:cs="宋体"/>
          <w:color w:val="000000"/>
          <w:sz w:val="24"/>
          <w:szCs w:val="24"/>
          <w:lang w:val="zh-CN"/>
        </w:rPr>
      </w:pPr>
    </w:p>
    <w:p>
      <w:pPr>
        <w:pStyle w:val="2"/>
        <w:rPr>
          <w:rFonts w:hint="eastAsia" w:ascii="宋体" w:hAnsi="宋体" w:cs="宋体"/>
          <w:color w:val="000000"/>
          <w:sz w:val="24"/>
          <w:szCs w:val="24"/>
          <w:lang w:val="zh-CN"/>
        </w:rPr>
      </w:pPr>
    </w:p>
    <w:p>
      <w:pPr>
        <w:pStyle w:val="2"/>
        <w:rPr>
          <w:rFonts w:hint="eastAsia" w:ascii="宋体" w:hAnsi="宋体" w:cs="宋体"/>
          <w:color w:val="000000"/>
          <w:sz w:val="24"/>
          <w:szCs w:val="24"/>
          <w:lang w:val="zh-CN"/>
        </w:rPr>
      </w:pPr>
    </w:p>
    <w:p>
      <w:pPr>
        <w:pStyle w:val="2"/>
        <w:rPr>
          <w:rFonts w:hint="eastAsia" w:ascii="宋体" w:hAnsi="宋体" w:cs="宋体"/>
          <w:color w:val="000000"/>
          <w:sz w:val="24"/>
          <w:szCs w:val="24"/>
          <w:lang w:val="zh-CN"/>
        </w:rPr>
      </w:pPr>
    </w:p>
    <w:p>
      <w:pPr>
        <w:pStyle w:val="2"/>
        <w:rPr>
          <w:rFonts w:hint="eastAsia" w:ascii="宋体" w:hAnsi="宋体" w:cs="宋体"/>
          <w:color w:val="000000"/>
          <w:sz w:val="24"/>
          <w:szCs w:val="24"/>
          <w:lang w:val="zh-CN"/>
        </w:rPr>
      </w:pPr>
    </w:p>
    <w:p>
      <w:pPr>
        <w:pStyle w:val="2"/>
        <w:rPr>
          <w:rFonts w:hint="eastAsia" w:ascii="宋体" w:hAnsi="宋体" w:cs="宋体"/>
          <w:color w:val="000000"/>
          <w:sz w:val="24"/>
          <w:szCs w:val="24"/>
          <w:lang w:val="zh-CN"/>
        </w:rPr>
      </w:pPr>
    </w:p>
    <w:p>
      <w:pPr>
        <w:pStyle w:val="2"/>
        <w:rPr>
          <w:rFonts w:hint="eastAsia" w:ascii="宋体" w:hAnsi="宋体" w:cs="宋体"/>
          <w:color w:val="000000"/>
          <w:sz w:val="24"/>
          <w:szCs w:val="24"/>
          <w:lang w:val="zh-CN"/>
        </w:rPr>
      </w:pPr>
    </w:p>
    <w:p>
      <w:pPr>
        <w:pStyle w:val="2"/>
        <w:rPr>
          <w:rFonts w:hint="eastAsia" w:ascii="宋体" w:hAnsi="宋体" w:cs="宋体"/>
          <w:color w:val="000000"/>
          <w:sz w:val="24"/>
          <w:szCs w:val="24"/>
          <w:lang w:val="zh-CN"/>
        </w:rPr>
      </w:pPr>
    </w:p>
    <w:p>
      <w:pPr>
        <w:pStyle w:val="2"/>
        <w:rPr>
          <w:rFonts w:hint="eastAsia" w:ascii="宋体" w:hAnsi="宋体" w:cs="宋体"/>
          <w:color w:val="000000"/>
          <w:sz w:val="24"/>
          <w:szCs w:val="24"/>
          <w:lang w:val="zh-CN"/>
        </w:rPr>
      </w:pPr>
    </w:p>
    <w:p>
      <w:pPr>
        <w:pStyle w:val="2"/>
        <w:rPr>
          <w:rFonts w:hint="eastAsia" w:ascii="宋体" w:hAnsi="宋体" w:cs="宋体"/>
          <w:color w:val="000000"/>
          <w:sz w:val="24"/>
          <w:szCs w:val="24"/>
          <w:lang w:val="zh-CN"/>
        </w:rPr>
      </w:pPr>
    </w:p>
    <w:p>
      <w:pPr>
        <w:pStyle w:val="2"/>
        <w:rPr>
          <w:rFonts w:hint="eastAsia" w:ascii="宋体" w:hAnsi="宋体" w:cs="宋体"/>
          <w:color w:val="000000"/>
          <w:sz w:val="24"/>
          <w:szCs w:val="24"/>
          <w:lang w:val="zh-CN"/>
        </w:rPr>
      </w:pPr>
    </w:p>
    <w:p>
      <w:pPr>
        <w:pStyle w:val="2"/>
        <w:rPr>
          <w:rFonts w:hint="eastAsia" w:ascii="宋体" w:hAnsi="宋体" w:cs="宋体"/>
          <w:color w:val="000000"/>
          <w:sz w:val="24"/>
          <w:szCs w:val="24"/>
          <w:lang w:val="zh-CN"/>
        </w:rPr>
      </w:pPr>
    </w:p>
    <w:p>
      <w:pPr>
        <w:pStyle w:val="2"/>
        <w:rPr>
          <w:rFonts w:hint="eastAsia" w:ascii="宋体" w:hAnsi="宋体" w:cs="宋体"/>
          <w:color w:val="000000"/>
          <w:sz w:val="24"/>
          <w:szCs w:val="24"/>
          <w:lang w:val="zh-CN"/>
        </w:rPr>
      </w:pPr>
    </w:p>
    <w:p>
      <w:pPr>
        <w:pStyle w:val="2"/>
        <w:rPr>
          <w:rFonts w:hint="eastAsia" w:ascii="宋体" w:hAnsi="宋体" w:cs="宋体"/>
          <w:color w:val="000000"/>
          <w:sz w:val="24"/>
          <w:szCs w:val="24"/>
          <w:lang w:val="zh-CN"/>
        </w:rPr>
      </w:pPr>
    </w:p>
    <w:p>
      <w:pPr>
        <w:pStyle w:val="2"/>
        <w:rPr>
          <w:rFonts w:hint="eastAsia" w:ascii="宋体" w:hAnsi="宋体" w:cs="宋体"/>
          <w:color w:val="000000"/>
          <w:sz w:val="24"/>
          <w:szCs w:val="24"/>
          <w:lang w:val="zh-CN"/>
        </w:rPr>
      </w:pPr>
    </w:p>
    <w:p>
      <w:pPr>
        <w:pStyle w:val="2"/>
        <w:rPr>
          <w:rFonts w:hint="eastAsia" w:ascii="宋体" w:hAnsi="宋体" w:cs="宋体"/>
          <w:color w:val="000000"/>
          <w:sz w:val="24"/>
          <w:szCs w:val="24"/>
          <w:lang w:val="zh-CN"/>
        </w:rPr>
      </w:pPr>
    </w:p>
    <w:p>
      <w:pPr>
        <w:pStyle w:val="2"/>
        <w:rPr>
          <w:rFonts w:hint="eastAsia" w:ascii="宋体" w:hAnsi="宋体" w:cs="宋体"/>
          <w:color w:val="000000"/>
          <w:sz w:val="24"/>
          <w:szCs w:val="24"/>
          <w:lang w:val="zh-CN"/>
        </w:rPr>
      </w:pPr>
    </w:p>
    <w:p>
      <w:pPr>
        <w:pStyle w:val="2"/>
        <w:rPr>
          <w:rFonts w:hint="eastAsia" w:ascii="宋体" w:hAnsi="宋体" w:cs="宋体"/>
          <w:color w:val="000000"/>
          <w:sz w:val="24"/>
          <w:szCs w:val="24"/>
          <w:lang w:val="zh-CN"/>
        </w:rPr>
      </w:pPr>
    </w:p>
    <w:p>
      <w:pPr>
        <w:pStyle w:val="2"/>
        <w:rPr>
          <w:rFonts w:hint="eastAsia" w:ascii="宋体" w:hAnsi="宋体" w:cs="宋体"/>
          <w:color w:val="000000"/>
          <w:sz w:val="24"/>
          <w:szCs w:val="24"/>
          <w:lang w:val="zh-CN"/>
        </w:rPr>
      </w:pPr>
    </w:p>
    <w:p>
      <w:pPr>
        <w:pStyle w:val="2"/>
        <w:rPr>
          <w:rFonts w:hint="eastAsia" w:ascii="宋体" w:hAnsi="宋体" w:cs="宋体"/>
          <w:color w:val="000000"/>
          <w:sz w:val="24"/>
          <w:szCs w:val="24"/>
          <w:lang w:val="zh-CN"/>
        </w:rPr>
      </w:pPr>
    </w:p>
    <w:p>
      <w:pPr>
        <w:pStyle w:val="2"/>
        <w:rPr>
          <w:rFonts w:hint="eastAsia" w:ascii="宋体" w:hAnsi="宋体" w:cs="宋体"/>
          <w:color w:val="000000"/>
          <w:sz w:val="24"/>
          <w:szCs w:val="24"/>
          <w:lang w:val="zh-CN"/>
        </w:rPr>
      </w:pPr>
    </w:p>
    <w:p>
      <w:pPr>
        <w:pStyle w:val="2"/>
        <w:rPr>
          <w:rFonts w:hint="eastAsia" w:ascii="宋体" w:hAnsi="宋体" w:cs="宋体"/>
          <w:color w:val="000000"/>
          <w:sz w:val="24"/>
          <w:szCs w:val="24"/>
          <w:lang w:val="zh-CN"/>
        </w:rPr>
      </w:pPr>
    </w:p>
    <w:p>
      <w:pPr>
        <w:pStyle w:val="2"/>
        <w:rPr>
          <w:rFonts w:hint="eastAsia" w:ascii="宋体" w:hAnsi="宋体" w:cs="宋体"/>
          <w:color w:val="000000"/>
          <w:sz w:val="24"/>
          <w:szCs w:val="24"/>
          <w:lang w:val="zh-CN"/>
        </w:rPr>
      </w:pPr>
    </w:p>
    <w:p>
      <w:pPr>
        <w:pStyle w:val="19"/>
        <w:spacing w:before="0" w:line="240" w:lineRule="auto"/>
        <w:jc w:val="center"/>
        <w:rPr>
          <w:rFonts w:hint="eastAsia" w:ascii="宋体" w:hAnsi="宋体" w:cs="宋体"/>
          <w:b/>
          <w:bCs w:val="0"/>
          <w:color w:val="000000"/>
          <w:sz w:val="24"/>
          <w:szCs w:val="24"/>
          <w:lang w:val="zh-CN"/>
        </w:rPr>
      </w:pPr>
      <w:r>
        <w:rPr>
          <w:rFonts w:hint="eastAsia" w:ascii="宋体" w:hAnsi="宋体" w:cs="宋体"/>
          <w:b/>
          <w:bCs w:val="0"/>
          <w:color w:val="000000"/>
          <w:sz w:val="24"/>
          <w:szCs w:val="24"/>
          <w:lang w:val="zh-CN"/>
        </w:rPr>
        <w:t>目录</w:t>
      </w:r>
      <w:bookmarkEnd w:id="70"/>
      <w:bookmarkEnd w:id="71"/>
      <w:bookmarkEnd w:id="72"/>
      <w:bookmarkEnd w:id="73"/>
      <w:bookmarkEnd w:id="74"/>
      <w:bookmarkEnd w:id="75"/>
      <w:bookmarkEnd w:id="76"/>
    </w:p>
    <w:p>
      <w:pPr>
        <w:pStyle w:val="8"/>
        <w:tabs>
          <w:tab w:val="right" w:leader="dot" w:pos="8306"/>
        </w:tabs>
        <w:rPr>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TOC \o "1-3" \h \z \u </w:instrText>
      </w:r>
      <w:r>
        <w:rPr>
          <w:rFonts w:hint="eastAsia" w:ascii="宋体" w:hAnsi="宋体" w:cs="宋体"/>
          <w:sz w:val="24"/>
          <w:szCs w:val="24"/>
        </w:rPr>
        <w:fldChar w:fldCharType="separate"/>
      </w:r>
      <w:r>
        <w:rPr>
          <w:rFonts w:hint="eastAsia" w:ascii="宋体" w:hAnsi="宋体" w:cs="宋体"/>
          <w:sz w:val="24"/>
          <w:szCs w:val="24"/>
        </w:rPr>
        <w:fldChar w:fldCharType="begin"/>
      </w:r>
      <w:r>
        <w:rPr>
          <w:rFonts w:hint="eastAsia" w:ascii="宋体" w:hAnsi="宋体" w:cs="宋体"/>
          <w:sz w:val="24"/>
          <w:szCs w:val="24"/>
        </w:rPr>
        <w:instrText xml:space="preserve"> HYPERLINK \l _Toc10745 </w:instrText>
      </w:r>
      <w:r>
        <w:rPr>
          <w:rFonts w:hint="eastAsia" w:ascii="宋体" w:hAnsi="宋体" w:cs="宋体"/>
          <w:sz w:val="24"/>
          <w:szCs w:val="24"/>
        </w:rPr>
        <w:fldChar w:fldCharType="separate"/>
      </w:r>
      <w:r>
        <w:rPr>
          <w:rFonts w:hint="eastAsia" w:ascii="宋体" w:hAnsi="宋体" w:cs="宋体"/>
          <w:bCs/>
          <w:sz w:val="24"/>
          <w:szCs w:val="24"/>
        </w:rPr>
        <w:t>1背景</w:t>
      </w:r>
      <w:r>
        <w:rPr>
          <w:sz w:val="24"/>
          <w:szCs w:val="24"/>
        </w:rPr>
        <w:tab/>
      </w:r>
      <w:r>
        <w:rPr>
          <w:sz w:val="24"/>
          <w:szCs w:val="24"/>
        </w:rPr>
        <w:fldChar w:fldCharType="begin"/>
      </w:r>
      <w:r>
        <w:rPr>
          <w:sz w:val="24"/>
          <w:szCs w:val="24"/>
        </w:rPr>
        <w:instrText xml:space="preserve"> PAGEREF _Toc10745 </w:instrText>
      </w:r>
      <w:r>
        <w:rPr>
          <w:sz w:val="24"/>
          <w:szCs w:val="24"/>
        </w:rPr>
        <w:fldChar w:fldCharType="separate"/>
      </w:r>
      <w:r>
        <w:rPr>
          <w:sz w:val="24"/>
          <w:szCs w:val="24"/>
        </w:rPr>
        <w:t>15</w:t>
      </w:r>
      <w:r>
        <w:rPr>
          <w:sz w:val="24"/>
          <w:szCs w:val="24"/>
        </w:rPr>
        <w:fldChar w:fldCharType="end"/>
      </w:r>
      <w:r>
        <w:rPr>
          <w:rFonts w:hint="eastAsia" w:ascii="宋体" w:hAnsi="宋体" w:cs="宋体"/>
          <w:sz w:val="24"/>
          <w:szCs w:val="24"/>
        </w:rPr>
        <w:fldChar w:fldCharType="end"/>
      </w:r>
    </w:p>
    <w:p>
      <w:pPr>
        <w:pStyle w:val="10"/>
        <w:tabs>
          <w:tab w:val="right" w:leader="dot" w:pos="8306"/>
        </w:tabs>
        <w:rPr>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_Toc4586 </w:instrText>
      </w:r>
      <w:r>
        <w:rPr>
          <w:rFonts w:hint="eastAsia" w:ascii="宋体" w:hAnsi="宋体" w:cs="宋体"/>
          <w:sz w:val="24"/>
          <w:szCs w:val="24"/>
        </w:rPr>
        <w:fldChar w:fldCharType="separate"/>
      </w:r>
      <w:r>
        <w:rPr>
          <w:rFonts w:hint="eastAsia" w:ascii="宋体" w:hAnsi="宋体" w:cs="宋体"/>
          <w:bCs/>
          <w:sz w:val="24"/>
          <w:szCs w:val="24"/>
        </w:rPr>
        <w:t>1.1目的</w:t>
      </w:r>
      <w:r>
        <w:rPr>
          <w:sz w:val="24"/>
          <w:szCs w:val="24"/>
        </w:rPr>
        <w:tab/>
      </w:r>
      <w:r>
        <w:rPr>
          <w:sz w:val="24"/>
          <w:szCs w:val="24"/>
        </w:rPr>
        <w:fldChar w:fldCharType="begin"/>
      </w:r>
      <w:r>
        <w:rPr>
          <w:sz w:val="24"/>
          <w:szCs w:val="24"/>
        </w:rPr>
        <w:instrText xml:space="preserve"> PAGEREF _Toc4586 </w:instrText>
      </w:r>
      <w:r>
        <w:rPr>
          <w:sz w:val="24"/>
          <w:szCs w:val="24"/>
        </w:rPr>
        <w:fldChar w:fldCharType="separate"/>
      </w:r>
      <w:r>
        <w:rPr>
          <w:sz w:val="24"/>
          <w:szCs w:val="24"/>
        </w:rPr>
        <w:t>15</w:t>
      </w:r>
      <w:r>
        <w:rPr>
          <w:sz w:val="24"/>
          <w:szCs w:val="24"/>
        </w:rPr>
        <w:fldChar w:fldCharType="end"/>
      </w:r>
      <w:r>
        <w:rPr>
          <w:rFonts w:hint="eastAsia" w:ascii="宋体" w:hAnsi="宋体" w:cs="宋体"/>
          <w:sz w:val="24"/>
          <w:szCs w:val="24"/>
        </w:rPr>
        <w:fldChar w:fldCharType="end"/>
      </w:r>
    </w:p>
    <w:p>
      <w:pPr>
        <w:pStyle w:val="10"/>
        <w:tabs>
          <w:tab w:val="right" w:leader="dot" w:pos="8306"/>
        </w:tabs>
        <w:rPr>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_Toc5114 </w:instrText>
      </w:r>
      <w:r>
        <w:rPr>
          <w:rFonts w:hint="eastAsia" w:ascii="宋体" w:hAnsi="宋体" w:cs="宋体"/>
          <w:sz w:val="24"/>
          <w:szCs w:val="24"/>
        </w:rPr>
        <w:fldChar w:fldCharType="separate"/>
      </w:r>
      <w:r>
        <w:rPr>
          <w:rFonts w:hint="eastAsia" w:ascii="宋体" w:hAnsi="宋体" w:cs="宋体"/>
          <w:bCs/>
          <w:sz w:val="24"/>
          <w:szCs w:val="24"/>
        </w:rPr>
        <w:t>1.2范围</w:t>
      </w:r>
      <w:r>
        <w:rPr>
          <w:sz w:val="24"/>
          <w:szCs w:val="24"/>
        </w:rPr>
        <w:tab/>
      </w:r>
      <w:r>
        <w:rPr>
          <w:sz w:val="24"/>
          <w:szCs w:val="24"/>
        </w:rPr>
        <w:fldChar w:fldCharType="begin"/>
      </w:r>
      <w:r>
        <w:rPr>
          <w:sz w:val="24"/>
          <w:szCs w:val="24"/>
        </w:rPr>
        <w:instrText xml:space="preserve"> PAGEREF _Toc5114 </w:instrText>
      </w:r>
      <w:r>
        <w:rPr>
          <w:sz w:val="24"/>
          <w:szCs w:val="24"/>
        </w:rPr>
        <w:fldChar w:fldCharType="separate"/>
      </w:r>
      <w:r>
        <w:rPr>
          <w:sz w:val="24"/>
          <w:szCs w:val="24"/>
        </w:rPr>
        <w:t>15</w:t>
      </w:r>
      <w:r>
        <w:rPr>
          <w:sz w:val="24"/>
          <w:szCs w:val="24"/>
        </w:rPr>
        <w:fldChar w:fldCharType="end"/>
      </w:r>
      <w:r>
        <w:rPr>
          <w:rFonts w:hint="eastAsia" w:ascii="宋体" w:hAnsi="宋体" w:cs="宋体"/>
          <w:sz w:val="24"/>
          <w:szCs w:val="24"/>
        </w:rPr>
        <w:fldChar w:fldCharType="end"/>
      </w:r>
    </w:p>
    <w:p>
      <w:pPr>
        <w:pStyle w:val="8"/>
        <w:tabs>
          <w:tab w:val="right" w:leader="dot" w:pos="8306"/>
        </w:tabs>
        <w:rPr>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_Toc8596 </w:instrText>
      </w:r>
      <w:r>
        <w:rPr>
          <w:rFonts w:hint="eastAsia" w:ascii="宋体" w:hAnsi="宋体" w:cs="宋体"/>
          <w:sz w:val="24"/>
          <w:szCs w:val="24"/>
        </w:rPr>
        <w:fldChar w:fldCharType="separate"/>
      </w:r>
      <w:r>
        <w:rPr>
          <w:rFonts w:hint="eastAsia" w:ascii="宋体" w:hAnsi="宋体" w:cs="宋体"/>
          <w:sz w:val="24"/>
          <w:szCs w:val="24"/>
        </w:rPr>
        <w:t>2 产品介绍</w:t>
      </w:r>
      <w:r>
        <w:rPr>
          <w:sz w:val="24"/>
          <w:szCs w:val="24"/>
        </w:rPr>
        <w:tab/>
      </w:r>
      <w:r>
        <w:rPr>
          <w:sz w:val="24"/>
          <w:szCs w:val="24"/>
        </w:rPr>
        <w:fldChar w:fldCharType="begin"/>
      </w:r>
      <w:r>
        <w:rPr>
          <w:sz w:val="24"/>
          <w:szCs w:val="24"/>
        </w:rPr>
        <w:instrText xml:space="preserve"> PAGEREF _Toc8596 </w:instrText>
      </w:r>
      <w:r>
        <w:rPr>
          <w:sz w:val="24"/>
          <w:szCs w:val="24"/>
        </w:rPr>
        <w:fldChar w:fldCharType="separate"/>
      </w:r>
      <w:r>
        <w:rPr>
          <w:sz w:val="24"/>
          <w:szCs w:val="24"/>
        </w:rPr>
        <w:t>15</w:t>
      </w:r>
      <w:r>
        <w:rPr>
          <w:sz w:val="24"/>
          <w:szCs w:val="24"/>
        </w:rPr>
        <w:fldChar w:fldCharType="end"/>
      </w:r>
      <w:r>
        <w:rPr>
          <w:rFonts w:hint="eastAsia" w:ascii="宋体" w:hAnsi="宋体" w:cs="宋体"/>
          <w:sz w:val="24"/>
          <w:szCs w:val="24"/>
        </w:rPr>
        <w:fldChar w:fldCharType="end"/>
      </w:r>
    </w:p>
    <w:p>
      <w:pPr>
        <w:pStyle w:val="10"/>
        <w:tabs>
          <w:tab w:val="right" w:leader="dot" w:pos="8306"/>
        </w:tabs>
        <w:rPr>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_Toc14612 </w:instrText>
      </w:r>
      <w:r>
        <w:rPr>
          <w:rFonts w:hint="eastAsia" w:ascii="宋体" w:hAnsi="宋体" w:cs="宋体"/>
          <w:sz w:val="24"/>
          <w:szCs w:val="24"/>
        </w:rPr>
        <w:fldChar w:fldCharType="separate"/>
      </w:r>
      <w:r>
        <w:rPr>
          <w:rFonts w:hint="eastAsia" w:ascii="宋体" w:hAnsi="宋体" w:eastAsia="宋体" w:cs="宋体"/>
          <w:sz w:val="24"/>
          <w:szCs w:val="24"/>
        </w:rPr>
        <w:t>2.1 产品名称及型号</w:t>
      </w:r>
      <w:r>
        <w:rPr>
          <w:sz w:val="24"/>
          <w:szCs w:val="24"/>
        </w:rPr>
        <w:tab/>
      </w:r>
      <w:r>
        <w:rPr>
          <w:sz w:val="24"/>
          <w:szCs w:val="24"/>
        </w:rPr>
        <w:fldChar w:fldCharType="begin"/>
      </w:r>
      <w:r>
        <w:rPr>
          <w:sz w:val="24"/>
          <w:szCs w:val="24"/>
        </w:rPr>
        <w:instrText xml:space="preserve"> PAGEREF _Toc14612 </w:instrText>
      </w:r>
      <w:r>
        <w:rPr>
          <w:sz w:val="24"/>
          <w:szCs w:val="24"/>
        </w:rPr>
        <w:fldChar w:fldCharType="separate"/>
      </w:r>
      <w:r>
        <w:rPr>
          <w:sz w:val="24"/>
          <w:szCs w:val="24"/>
        </w:rPr>
        <w:t>15</w:t>
      </w:r>
      <w:r>
        <w:rPr>
          <w:sz w:val="24"/>
          <w:szCs w:val="24"/>
        </w:rPr>
        <w:fldChar w:fldCharType="end"/>
      </w:r>
      <w:r>
        <w:rPr>
          <w:rFonts w:hint="eastAsia" w:ascii="宋体" w:hAnsi="宋体" w:cs="宋体"/>
          <w:sz w:val="24"/>
          <w:szCs w:val="24"/>
        </w:rPr>
        <w:fldChar w:fldCharType="end"/>
      </w:r>
    </w:p>
    <w:p>
      <w:pPr>
        <w:pStyle w:val="10"/>
        <w:tabs>
          <w:tab w:val="right" w:leader="dot" w:pos="8306"/>
        </w:tabs>
        <w:rPr>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_Toc32410 </w:instrText>
      </w:r>
      <w:r>
        <w:rPr>
          <w:rFonts w:hint="eastAsia" w:ascii="宋体" w:hAnsi="宋体" w:cs="宋体"/>
          <w:sz w:val="24"/>
          <w:szCs w:val="24"/>
        </w:rPr>
        <w:fldChar w:fldCharType="separate"/>
      </w:r>
      <w:r>
        <w:rPr>
          <w:rFonts w:hint="eastAsia" w:ascii="宋体" w:hAnsi="宋体" w:eastAsia="宋体" w:cs="宋体"/>
          <w:sz w:val="24"/>
          <w:szCs w:val="24"/>
        </w:rPr>
        <w:t>2.2产品结构</w:t>
      </w:r>
      <w:r>
        <w:rPr>
          <w:sz w:val="24"/>
          <w:szCs w:val="24"/>
        </w:rPr>
        <w:tab/>
      </w:r>
      <w:r>
        <w:rPr>
          <w:sz w:val="24"/>
          <w:szCs w:val="24"/>
        </w:rPr>
        <w:fldChar w:fldCharType="begin"/>
      </w:r>
      <w:r>
        <w:rPr>
          <w:sz w:val="24"/>
          <w:szCs w:val="24"/>
        </w:rPr>
        <w:instrText xml:space="preserve"> PAGEREF _Toc32410 </w:instrText>
      </w:r>
      <w:r>
        <w:rPr>
          <w:sz w:val="24"/>
          <w:szCs w:val="24"/>
        </w:rPr>
        <w:fldChar w:fldCharType="separate"/>
      </w:r>
      <w:r>
        <w:rPr>
          <w:sz w:val="24"/>
          <w:szCs w:val="24"/>
        </w:rPr>
        <w:t>15</w:t>
      </w:r>
      <w:r>
        <w:rPr>
          <w:sz w:val="24"/>
          <w:szCs w:val="24"/>
        </w:rPr>
        <w:fldChar w:fldCharType="end"/>
      </w:r>
      <w:r>
        <w:rPr>
          <w:rFonts w:hint="eastAsia" w:ascii="宋体" w:hAnsi="宋体" w:cs="宋体"/>
          <w:sz w:val="24"/>
          <w:szCs w:val="24"/>
        </w:rPr>
        <w:fldChar w:fldCharType="end"/>
      </w:r>
    </w:p>
    <w:p>
      <w:pPr>
        <w:pStyle w:val="10"/>
        <w:tabs>
          <w:tab w:val="right" w:leader="dot" w:pos="8306"/>
        </w:tabs>
        <w:rPr>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_Toc25384 </w:instrText>
      </w:r>
      <w:r>
        <w:rPr>
          <w:rFonts w:hint="eastAsia" w:ascii="宋体" w:hAnsi="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lang w:val="en-US" w:eastAsia="zh-CN"/>
        </w:rPr>
        <w:t>3</w:t>
      </w:r>
      <w:r>
        <w:rPr>
          <w:rFonts w:hint="eastAsia" w:ascii="宋体" w:hAnsi="宋体" w:eastAsia="宋体" w:cs="宋体"/>
          <w:sz w:val="24"/>
          <w:szCs w:val="24"/>
        </w:rPr>
        <w:t>预期用途</w:t>
      </w:r>
      <w:r>
        <w:rPr>
          <w:sz w:val="24"/>
          <w:szCs w:val="24"/>
        </w:rPr>
        <w:tab/>
      </w:r>
      <w:r>
        <w:rPr>
          <w:sz w:val="24"/>
          <w:szCs w:val="24"/>
        </w:rPr>
        <w:fldChar w:fldCharType="begin"/>
      </w:r>
      <w:r>
        <w:rPr>
          <w:sz w:val="24"/>
          <w:szCs w:val="24"/>
        </w:rPr>
        <w:instrText xml:space="preserve"> PAGEREF _Toc25384 </w:instrText>
      </w:r>
      <w:r>
        <w:rPr>
          <w:sz w:val="24"/>
          <w:szCs w:val="24"/>
        </w:rPr>
        <w:fldChar w:fldCharType="separate"/>
      </w:r>
      <w:r>
        <w:rPr>
          <w:sz w:val="24"/>
          <w:szCs w:val="24"/>
        </w:rPr>
        <w:t>15</w:t>
      </w:r>
      <w:r>
        <w:rPr>
          <w:sz w:val="24"/>
          <w:szCs w:val="24"/>
        </w:rPr>
        <w:fldChar w:fldCharType="end"/>
      </w:r>
      <w:r>
        <w:rPr>
          <w:rFonts w:hint="eastAsia" w:ascii="宋体" w:hAnsi="宋体" w:cs="宋体"/>
          <w:sz w:val="24"/>
          <w:szCs w:val="24"/>
        </w:rPr>
        <w:fldChar w:fldCharType="end"/>
      </w:r>
    </w:p>
    <w:p>
      <w:pPr>
        <w:pStyle w:val="8"/>
        <w:tabs>
          <w:tab w:val="right" w:leader="dot" w:pos="8306"/>
        </w:tabs>
        <w:rPr>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_Toc19079 </w:instrText>
      </w:r>
      <w:r>
        <w:rPr>
          <w:rFonts w:hint="eastAsia" w:ascii="宋体" w:hAnsi="宋体" w:cs="宋体"/>
          <w:sz w:val="24"/>
          <w:szCs w:val="24"/>
        </w:rPr>
        <w:fldChar w:fldCharType="separate"/>
      </w:r>
      <w:r>
        <w:rPr>
          <w:rFonts w:hint="eastAsia" w:ascii="宋体" w:hAnsi="宋体" w:cs="宋体"/>
          <w:sz w:val="24"/>
          <w:szCs w:val="24"/>
        </w:rPr>
        <w:t>3 编制依据</w:t>
      </w:r>
      <w:r>
        <w:rPr>
          <w:sz w:val="24"/>
          <w:szCs w:val="24"/>
        </w:rPr>
        <w:tab/>
      </w:r>
      <w:r>
        <w:rPr>
          <w:sz w:val="24"/>
          <w:szCs w:val="24"/>
        </w:rPr>
        <w:fldChar w:fldCharType="begin"/>
      </w:r>
      <w:r>
        <w:rPr>
          <w:sz w:val="24"/>
          <w:szCs w:val="24"/>
        </w:rPr>
        <w:instrText xml:space="preserve"> PAGEREF _Toc19079 </w:instrText>
      </w:r>
      <w:r>
        <w:rPr>
          <w:sz w:val="24"/>
          <w:szCs w:val="24"/>
        </w:rPr>
        <w:fldChar w:fldCharType="separate"/>
      </w:r>
      <w:r>
        <w:rPr>
          <w:sz w:val="24"/>
          <w:szCs w:val="24"/>
        </w:rPr>
        <w:t>15</w:t>
      </w:r>
      <w:r>
        <w:rPr>
          <w:sz w:val="24"/>
          <w:szCs w:val="24"/>
        </w:rPr>
        <w:fldChar w:fldCharType="end"/>
      </w:r>
      <w:r>
        <w:rPr>
          <w:rFonts w:hint="eastAsia" w:ascii="宋体" w:hAnsi="宋体" w:cs="宋体"/>
          <w:sz w:val="24"/>
          <w:szCs w:val="24"/>
        </w:rPr>
        <w:fldChar w:fldCharType="end"/>
      </w:r>
    </w:p>
    <w:p>
      <w:pPr>
        <w:pStyle w:val="10"/>
        <w:tabs>
          <w:tab w:val="right" w:leader="dot" w:pos="8306"/>
        </w:tabs>
        <w:rPr>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_Toc30720 </w:instrText>
      </w:r>
      <w:r>
        <w:rPr>
          <w:rFonts w:hint="eastAsia" w:ascii="宋体" w:hAnsi="宋体" w:cs="宋体"/>
          <w:sz w:val="24"/>
          <w:szCs w:val="24"/>
        </w:rPr>
        <w:fldChar w:fldCharType="separate"/>
      </w:r>
      <w:r>
        <w:rPr>
          <w:rFonts w:hint="eastAsia" w:ascii="宋体" w:hAnsi="宋体" w:cs="宋体"/>
          <w:sz w:val="24"/>
          <w:szCs w:val="24"/>
        </w:rPr>
        <w:t>3.1 相关标准</w:t>
      </w:r>
      <w:r>
        <w:rPr>
          <w:sz w:val="24"/>
          <w:szCs w:val="24"/>
        </w:rPr>
        <w:tab/>
      </w:r>
      <w:r>
        <w:rPr>
          <w:sz w:val="24"/>
          <w:szCs w:val="24"/>
        </w:rPr>
        <w:fldChar w:fldCharType="begin"/>
      </w:r>
      <w:r>
        <w:rPr>
          <w:sz w:val="24"/>
          <w:szCs w:val="24"/>
        </w:rPr>
        <w:instrText xml:space="preserve"> PAGEREF _Toc30720 </w:instrText>
      </w:r>
      <w:r>
        <w:rPr>
          <w:sz w:val="24"/>
          <w:szCs w:val="24"/>
        </w:rPr>
        <w:fldChar w:fldCharType="separate"/>
      </w:r>
      <w:r>
        <w:rPr>
          <w:sz w:val="24"/>
          <w:szCs w:val="24"/>
        </w:rPr>
        <w:t>15</w:t>
      </w:r>
      <w:r>
        <w:rPr>
          <w:sz w:val="24"/>
          <w:szCs w:val="24"/>
        </w:rPr>
        <w:fldChar w:fldCharType="end"/>
      </w:r>
      <w:r>
        <w:rPr>
          <w:rFonts w:hint="eastAsia" w:ascii="宋体" w:hAnsi="宋体" w:cs="宋体"/>
          <w:sz w:val="24"/>
          <w:szCs w:val="24"/>
        </w:rPr>
        <w:fldChar w:fldCharType="end"/>
      </w:r>
    </w:p>
    <w:p>
      <w:pPr>
        <w:pStyle w:val="10"/>
        <w:tabs>
          <w:tab w:val="right" w:leader="dot" w:pos="8306"/>
        </w:tabs>
        <w:rPr>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_Toc7368 </w:instrText>
      </w:r>
      <w:r>
        <w:rPr>
          <w:rFonts w:hint="eastAsia" w:ascii="宋体" w:hAnsi="宋体" w:cs="宋体"/>
          <w:sz w:val="24"/>
          <w:szCs w:val="24"/>
        </w:rPr>
        <w:fldChar w:fldCharType="separate"/>
      </w:r>
      <w:r>
        <w:rPr>
          <w:rFonts w:hint="eastAsia" w:ascii="宋体" w:hAnsi="宋体" w:cs="宋体"/>
          <w:sz w:val="24"/>
          <w:szCs w:val="24"/>
        </w:rPr>
        <w:t>3.2 有关资料</w:t>
      </w:r>
      <w:r>
        <w:rPr>
          <w:sz w:val="24"/>
          <w:szCs w:val="24"/>
        </w:rPr>
        <w:tab/>
      </w:r>
      <w:r>
        <w:rPr>
          <w:sz w:val="24"/>
          <w:szCs w:val="24"/>
        </w:rPr>
        <w:fldChar w:fldCharType="begin"/>
      </w:r>
      <w:r>
        <w:rPr>
          <w:sz w:val="24"/>
          <w:szCs w:val="24"/>
        </w:rPr>
        <w:instrText xml:space="preserve"> PAGEREF _Toc7368 </w:instrText>
      </w:r>
      <w:r>
        <w:rPr>
          <w:sz w:val="24"/>
          <w:szCs w:val="24"/>
        </w:rPr>
        <w:fldChar w:fldCharType="separate"/>
      </w:r>
      <w:r>
        <w:rPr>
          <w:sz w:val="24"/>
          <w:szCs w:val="24"/>
        </w:rPr>
        <w:t>16</w:t>
      </w:r>
      <w:r>
        <w:rPr>
          <w:sz w:val="24"/>
          <w:szCs w:val="24"/>
        </w:rPr>
        <w:fldChar w:fldCharType="end"/>
      </w:r>
      <w:r>
        <w:rPr>
          <w:rFonts w:hint="eastAsia" w:ascii="宋体" w:hAnsi="宋体" w:cs="宋体"/>
          <w:sz w:val="24"/>
          <w:szCs w:val="24"/>
        </w:rPr>
        <w:fldChar w:fldCharType="end"/>
      </w:r>
    </w:p>
    <w:p>
      <w:pPr>
        <w:pStyle w:val="8"/>
        <w:tabs>
          <w:tab w:val="right" w:leader="dot" w:pos="8306"/>
        </w:tabs>
        <w:rPr>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_Toc24335 </w:instrText>
      </w:r>
      <w:r>
        <w:rPr>
          <w:rFonts w:hint="eastAsia" w:ascii="宋体" w:hAnsi="宋体" w:cs="宋体"/>
          <w:sz w:val="24"/>
          <w:szCs w:val="24"/>
        </w:rPr>
        <w:fldChar w:fldCharType="separate"/>
      </w:r>
      <w:r>
        <w:rPr>
          <w:rFonts w:hint="eastAsia" w:ascii="宋体" w:hAnsi="宋体" w:cs="宋体"/>
          <w:sz w:val="24"/>
          <w:szCs w:val="24"/>
        </w:rPr>
        <w:t>4 风险分析过程的实施</w:t>
      </w:r>
      <w:r>
        <w:rPr>
          <w:sz w:val="24"/>
          <w:szCs w:val="24"/>
        </w:rPr>
        <w:tab/>
      </w:r>
      <w:r>
        <w:rPr>
          <w:sz w:val="24"/>
          <w:szCs w:val="24"/>
        </w:rPr>
        <w:fldChar w:fldCharType="begin"/>
      </w:r>
      <w:r>
        <w:rPr>
          <w:sz w:val="24"/>
          <w:szCs w:val="24"/>
        </w:rPr>
        <w:instrText xml:space="preserve"> PAGEREF _Toc24335 </w:instrText>
      </w:r>
      <w:r>
        <w:rPr>
          <w:sz w:val="24"/>
          <w:szCs w:val="24"/>
        </w:rPr>
        <w:fldChar w:fldCharType="separate"/>
      </w:r>
      <w:r>
        <w:rPr>
          <w:sz w:val="24"/>
          <w:szCs w:val="24"/>
        </w:rPr>
        <w:t>16</w:t>
      </w:r>
      <w:r>
        <w:rPr>
          <w:sz w:val="24"/>
          <w:szCs w:val="24"/>
        </w:rPr>
        <w:fldChar w:fldCharType="end"/>
      </w:r>
      <w:r>
        <w:rPr>
          <w:rFonts w:hint="eastAsia" w:ascii="宋体" w:hAnsi="宋体" w:cs="宋体"/>
          <w:sz w:val="24"/>
          <w:szCs w:val="24"/>
        </w:rPr>
        <w:fldChar w:fldCharType="end"/>
      </w:r>
    </w:p>
    <w:p>
      <w:pPr>
        <w:pStyle w:val="10"/>
        <w:tabs>
          <w:tab w:val="right" w:leader="dot" w:pos="8306"/>
        </w:tabs>
        <w:rPr>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_Toc7628 </w:instrText>
      </w:r>
      <w:r>
        <w:rPr>
          <w:rFonts w:hint="eastAsia" w:ascii="宋体" w:hAnsi="宋体" w:cs="宋体"/>
          <w:sz w:val="24"/>
          <w:szCs w:val="24"/>
        </w:rPr>
        <w:fldChar w:fldCharType="separate"/>
      </w:r>
      <w:r>
        <w:rPr>
          <w:rFonts w:hint="eastAsia" w:ascii="宋体" w:hAnsi="宋体" w:cs="宋体"/>
          <w:sz w:val="24"/>
          <w:szCs w:val="24"/>
        </w:rPr>
        <w:t>4.1 风险管理小组成员及职责</w:t>
      </w:r>
      <w:r>
        <w:rPr>
          <w:sz w:val="24"/>
          <w:szCs w:val="24"/>
        </w:rPr>
        <w:tab/>
      </w:r>
      <w:r>
        <w:rPr>
          <w:sz w:val="24"/>
          <w:szCs w:val="24"/>
        </w:rPr>
        <w:fldChar w:fldCharType="begin"/>
      </w:r>
      <w:r>
        <w:rPr>
          <w:sz w:val="24"/>
          <w:szCs w:val="24"/>
        </w:rPr>
        <w:instrText xml:space="preserve"> PAGEREF _Toc7628 </w:instrText>
      </w:r>
      <w:r>
        <w:rPr>
          <w:sz w:val="24"/>
          <w:szCs w:val="24"/>
        </w:rPr>
        <w:fldChar w:fldCharType="separate"/>
      </w:r>
      <w:r>
        <w:rPr>
          <w:sz w:val="24"/>
          <w:szCs w:val="24"/>
        </w:rPr>
        <w:t>16</w:t>
      </w:r>
      <w:r>
        <w:rPr>
          <w:sz w:val="24"/>
          <w:szCs w:val="24"/>
        </w:rPr>
        <w:fldChar w:fldCharType="end"/>
      </w:r>
      <w:r>
        <w:rPr>
          <w:rFonts w:hint="eastAsia" w:ascii="宋体" w:hAnsi="宋体" w:cs="宋体"/>
          <w:sz w:val="24"/>
          <w:szCs w:val="24"/>
        </w:rPr>
        <w:fldChar w:fldCharType="end"/>
      </w:r>
    </w:p>
    <w:p>
      <w:pPr>
        <w:pStyle w:val="10"/>
        <w:tabs>
          <w:tab w:val="right" w:leader="dot" w:pos="8306"/>
        </w:tabs>
        <w:rPr>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_Toc19084 </w:instrText>
      </w:r>
      <w:r>
        <w:rPr>
          <w:rFonts w:hint="eastAsia" w:ascii="宋体" w:hAnsi="宋体" w:cs="宋体"/>
          <w:sz w:val="24"/>
          <w:szCs w:val="24"/>
        </w:rPr>
        <w:fldChar w:fldCharType="separate"/>
      </w:r>
      <w:r>
        <w:rPr>
          <w:rFonts w:hint="eastAsia" w:ascii="宋体" w:hAnsi="宋体" w:cs="宋体"/>
          <w:bCs/>
          <w:sz w:val="24"/>
          <w:szCs w:val="24"/>
        </w:rPr>
        <w:t>4.2风险分析的内容</w:t>
      </w:r>
      <w:r>
        <w:rPr>
          <w:sz w:val="24"/>
          <w:szCs w:val="24"/>
        </w:rPr>
        <w:tab/>
      </w:r>
      <w:r>
        <w:rPr>
          <w:sz w:val="24"/>
          <w:szCs w:val="24"/>
        </w:rPr>
        <w:fldChar w:fldCharType="begin"/>
      </w:r>
      <w:r>
        <w:rPr>
          <w:sz w:val="24"/>
          <w:szCs w:val="24"/>
        </w:rPr>
        <w:instrText xml:space="preserve"> PAGEREF _Toc19084 </w:instrText>
      </w:r>
      <w:r>
        <w:rPr>
          <w:sz w:val="24"/>
          <w:szCs w:val="24"/>
        </w:rPr>
        <w:fldChar w:fldCharType="separate"/>
      </w:r>
      <w:r>
        <w:rPr>
          <w:sz w:val="24"/>
          <w:szCs w:val="24"/>
        </w:rPr>
        <w:t>16</w:t>
      </w:r>
      <w:r>
        <w:rPr>
          <w:sz w:val="24"/>
          <w:szCs w:val="24"/>
        </w:rPr>
        <w:fldChar w:fldCharType="end"/>
      </w:r>
      <w:r>
        <w:rPr>
          <w:rFonts w:hint="eastAsia" w:ascii="宋体" w:hAnsi="宋体" w:cs="宋体"/>
          <w:sz w:val="24"/>
          <w:szCs w:val="24"/>
        </w:rPr>
        <w:fldChar w:fldCharType="end"/>
      </w:r>
    </w:p>
    <w:p>
      <w:pPr>
        <w:pStyle w:val="10"/>
        <w:tabs>
          <w:tab w:val="right" w:leader="dot" w:pos="8306"/>
        </w:tabs>
        <w:rPr>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_Toc23637 </w:instrText>
      </w:r>
      <w:r>
        <w:rPr>
          <w:rFonts w:hint="eastAsia" w:ascii="宋体" w:hAnsi="宋体" w:cs="宋体"/>
          <w:sz w:val="24"/>
          <w:szCs w:val="24"/>
        </w:rPr>
        <w:fldChar w:fldCharType="separate"/>
      </w:r>
      <w:r>
        <w:rPr>
          <w:rFonts w:hint="eastAsia" w:ascii="宋体" w:hAnsi="宋体" w:eastAsia="宋体" w:cs="宋体"/>
          <w:sz w:val="24"/>
          <w:szCs w:val="24"/>
        </w:rPr>
        <w:t>4.3 风险可接收性准则</w:t>
      </w:r>
      <w:r>
        <w:rPr>
          <w:sz w:val="24"/>
          <w:szCs w:val="24"/>
        </w:rPr>
        <w:tab/>
      </w:r>
      <w:r>
        <w:rPr>
          <w:sz w:val="24"/>
          <w:szCs w:val="24"/>
        </w:rPr>
        <w:fldChar w:fldCharType="begin"/>
      </w:r>
      <w:r>
        <w:rPr>
          <w:sz w:val="24"/>
          <w:szCs w:val="24"/>
        </w:rPr>
        <w:instrText xml:space="preserve"> PAGEREF _Toc23637 </w:instrText>
      </w:r>
      <w:r>
        <w:rPr>
          <w:sz w:val="24"/>
          <w:szCs w:val="24"/>
        </w:rPr>
        <w:fldChar w:fldCharType="separate"/>
      </w:r>
      <w:r>
        <w:rPr>
          <w:sz w:val="24"/>
          <w:szCs w:val="24"/>
        </w:rPr>
        <w:t>16</w:t>
      </w:r>
      <w:r>
        <w:rPr>
          <w:sz w:val="24"/>
          <w:szCs w:val="24"/>
        </w:rPr>
        <w:fldChar w:fldCharType="end"/>
      </w:r>
      <w:r>
        <w:rPr>
          <w:rFonts w:hint="eastAsia" w:ascii="宋体" w:hAnsi="宋体" w:cs="宋体"/>
          <w:sz w:val="24"/>
          <w:szCs w:val="24"/>
        </w:rPr>
        <w:fldChar w:fldCharType="end"/>
      </w:r>
    </w:p>
    <w:p>
      <w:pPr>
        <w:pStyle w:val="10"/>
        <w:tabs>
          <w:tab w:val="right" w:leader="dot" w:pos="8306"/>
        </w:tabs>
        <w:rPr>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_Toc9744 </w:instrText>
      </w:r>
      <w:r>
        <w:rPr>
          <w:rFonts w:hint="eastAsia" w:ascii="宋体" w:hAnsi="宋体" w:cs="宋体"/>
          <w:sz w:val="24"/>
          <w:szCs w:val="24"/>
        </w:rPr>
        <w:fldChar w:fldCharType="separate"/>
      </w:r>
      <w:r>
        <w:rPr>
          <w:rFonts w:hint="eastAsia" w:ascii="宋体" w:hAnsi="宋体" w:eastAsia="宋体" w:cs="宋体"/>
          <w:sz w:val="24"/>
          <w:szCs w:val="24"/>
        </w:rPr>
        <w:t>4.3 安全特征分析表</w:t>
      </w:r>
      <w:r>
        <w:rPr>
          <w:sz w:val="24"/>
          <w:szCs w:val="24"/>
        </w:rPr>
        <w:tab/>
      </w:r>
      <w:r>
        <w:rPr>
          <w:sz w:val="24"/>
          <w:szCs w:val="24"/>
        </w:rPr>
        <w:fldChar w:fldCharType="begin"/>
      </w:r>
      <w:r>
        <w:rPr>
          <w:sz w:val="24"/>
          <w:szCs w:val="24"/>
        </w:rPr>
        <w:instrText xml:space="preserve"> PAGEREF _Toc9744 </w:instrText>
      </w:r>
      <w:r>
        <w:rPr>
          <w:sz w:val="24"/>
          <w:szCs w:val="24"/>
        </w:rPr>
        <w:fldChar w:fldCharType="separate"/>
      </w:r>
      <w:r>
        <w:rPr>
          <w:sz w:val="24"/>
          <w:szCs w:val="24"/>
        </w:rPr>
        <w:t>19</w:t>
      </w:r>
      <w:r>
        <w:rPr>
          <w:sz w:val="24"/>
          <w:szCs w:val="24"/>
        </w:rPr>
        <w:fldChar w:fldCharType="end"/>
      </w:r>
      <w:r>
        <w:rPr>
          <w:rFonts w:hint="eastAsia" w:ascii="宋体" w:hAnsi="宋体" w:cs="宋体"/>
          <w:sz w:val="24"/>
          <w:szCs w:val="24"/>
        </w:rPr>
        <w:fldChar w:fldCharType="end"/>
      </w:r>
    </w:p>
    <w:p>
      <w:pPr>
        <w:pStyle w:val="8"/>
        <w:tabs>
          <w:tab w:val="right" w:leader="dot" w:pos="8306"/>
        </w:tabs>
        <w:rPr>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_Toc13833 </w:instrText>
      </w:r>
      <w:r>
        <w:rPr>
          <w:rFonts w:hint="eastAsia" w:ascii="宋体" w:hAnsi="宋体" w:cs="宋体"/>
          <w:sz w:val="24"/>
          <w:szCs w:val="24"/>
        </w:rPr>
        <w:fldChar w:fldCharType="separate"/>
      </w:r>
      <w:r>
        <w:rPr>
          <w:rFonts w:hint="eastAsia" w:ascii="宋体" w:hAnsi="宋体" w:cs="宋体"/>
          <w:sz w:val="24"/>
          <w:szCs w:val="24"/>
        </w:rPr>
        <w:t>5 风险评估和控制</w:t>
      </w:r>
      <w:r>
        <w:rPr>
          <w:sz w:val="24"/>
          <w:szCs w:val="24"/>
        </w:rPr>
        <w:tab/>
      </w:r>
      <w:r>
        <w:rPr>
          <w:sz w:val="24"/>
          <w:szCs w:val="24"/>
        </w:rPr>
        <w:fldChar w:fldCharType="begin"/>
      </w:r>
      <w:r>
        <w:rPr>
          <w:sz w:val="24"/>
          <w:szCs w:val="24"/>
        </w:rPr>
        <w:instrText xml:space="preserve"> PAGEREF _Toc13833 </w:instrText>
      </w:r>
      <w:r>
        <w:rPr>
          <w:sz w:val="24"/>
          <w:szCs w:val="24"/>
        </w:rPr>
        <w:fldChar w:fldCharType="separate"/>
      </w:r>
      <w:r>
        <w:rPr>
          <w:sz w:val="24"/>
          <w:szCs w:val="24"/>
        </w:rPr>
        <w:t>39</w:t>
      </w:r>
      <w:r>
        <w:rPr>
          <w:sz w:val="24"/>
          <w:szCs w:val="24"/>
        </w:rPr>
        <w:fldChar w:fldCharType="end"/>
      </w:r>
      <w:r>
        <w:rPr>
          <w:rFonts w:hint="eastAsia" w:ascii="宋体" w:hAnsi="宋体" w:cs="宋体"/>
          <w:sz w:val="24"/>
          <w:szCs w:val="24"/>
        </w:rPr>
        <w:fldChar w:fldCharType="end"/>
      </w:r>
    </w:p>
    <w:p>
      <w:pPr>
        <w:pStyle w:val="8"/>
        <w:tabs>
          <w:tab w:val="right" w:leader="dot" w:pos="8306"/>
        </w:tabs>
        <w:rPr>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_Toc16212 </w:instrText>
      </w:r>
      <w:r>
        <w:rPr>
          <w:rFonts w:hint="eastAsia" w:ascii="宋体" w:hAnsi="宋体" w:cs="宋体"/>
          <w:sz w:val="24"/>
          <w:szCs w:val="24"/>
        </w:rPr>
        <w:fldChar w:fldCharType="separate"/>
      </w:r>
      <w:r>
        <w:rPr>
          <w:rFonts w:hint="eastAsia" w:ascii="宋体" w:hAnsi="宋体" w:cs="宋体"/>
          <w:bCs/>
          <w:sz w:val="24"/>
          <w:szCs w:val="24"/>
        </w:rPr>
        <w:t>6 剩余风险评价</w:t>
      </w:r>
      <w:r>
        <w:rPr>
          <w:sz w:val="24"/>
          <w:szCs w:val="24"/>
        </w:rPr>
        <w:tab/>
      </w:r>
      <w:r>
        <w:rPr>
          <w:sz w:val="24"/>
          <w:szCs w:val="24"/>
        </w:rPr>
        <w:fldChar w:fldCharType="begin"/>
      </w:r>
      <w:r>
        <w:rPr>
          <w:sz w:val="24"/>
          <w:szCs w:val="24"/>
        </w:rPr>
        <w:instrText xml:space="preserve"> PAGEREF _Toc16212 </w:instrText>
      </w:r>
      <w:r>
        <w:rPr>
          <w:sz w:val="24"/>
          <w:szCs w:val="24"/>
        </w:rPr>
        <w:fldChar w:fldCharType="separate"/>
      </w:r>
      <w:r>
        <w:rPr>
          <w:sz w:val="24"/>
          <w:szCs w:val="24"/>
        </w:rPr>
        <w:t>41</w:t>
      </w:r>
      <w:r>
        <w:rPr>
          <w:sz w:val="24"/>
          <w:szCs w:val="24"/>
        </w:rPr>
        <w:fldChar w:fldCharType="end"/>
      </w:r>
      <w:r>
        <w:rPr>
          <w:rFonts w:hint="eastAsia" w:ascii="宋体" w:hAnsi="宋体" w:cs="宋体"/>
          <w:sz w:val="24"/>
          <w:szCs w:val="24"/>
        </w:rPr>
        <w:fldChar w:fldCharType="end"/>
      </w:r>
    </w:p>
    <w:p>
      <w:pPr>
        <w:pStyle w:val="8"/>
        <w:tabs>
          <w:tab w:val="right" w:leader="dot" w:pos="8306"/>
        </w:tabs>
        <w:rPr>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_Toc13757 </w:instrText>
      </w:r>
      <w:r>
        <w:rPr>
          <w:rFonts w:hint="eastAsia" w:ascii="宋体" w:hAnsi="宋体" w:cs="宋体"/>
          <w:sz w:val="24"/>
          <w:szCs w:val="24"/>
        </w:rPr>
        <w:fldChar w:fldCharType="separate"/>
      </w:r>
      <w:r>
        <w:rPr>
          <w:rFonts w:hint="eastAsia" w:ascii="宋体" w:hAnsi="宋体" w:cs="宋体"/>
          <w:sz w:val="24"/>
          <w:szCs w:val="24"/>
        </w:rPr>
        <w:t>7 风险/受益分析</w:t>
      </w:r>
      <w:r>
        <w:rPr>
          <w:sz w:val="24"/>
          <w:szCs w:val="24"/>
        </w:rPr>
        <w:tab/>
      </w:r>
      <w:r>
        <w:rPr>
          <w:sz w:val="24"/>
          <w:szCs w:val="24"/>
        </w:rPr>
        <w:fldChar w:fldCharType="begin"/>
      </w:r>
      <w:r>
        <w:rPr>
          <w:sz w:val="24"/>
          <w:szCs w:val="24"/>
        </w:rPr>
        <w:instrText xml:space="preserve"> PAGEREF _Toc13757 </w:instrText>
      </w:r>
      <w:r>
        <w:rPr>
          <w:sz w:val="24"/>
          <w:szCs w:val="24"/>
        </w:rPr>
        <w:fldChar w:fldCharType="separate"/>
      </w:r>
      <w:r>
        <w:rPr>
          <w:sz w:val="24"/>
          <w:szCs w:val="24"/>
        </w:rPr>
        <w:t>41</w:t>
      </w:r>
      <w:r>
        <w:rPr>
          <w:sz w:val="24"/>
          <w:szCs w:val="24"/>
        </w:rPr>
        <w:fldChar w:fldCharType="end"/>
      </w:r>
      <w:r>
        <w:rPr>
          <w:rFonts w:hint="eastAsia" w:ascii="宋体" w:hAnsi="宋体" w:cs="宋体"/>
          <w:sz w:val="24"/>
          <w:szCs w:val="24"/>
        </w:rPr>
        <w:fldChar w:fldCharType="end"/>
      </w:r>
    </w:p>
    <w:p>
      <w:pPr>
        <w:pStyle w:val="8"/>
        <w:tabs>
          <w:tab w:val="right" w:leader="dot" w:pos="8306"/>
        </w:tabs>
        <w:rPr>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_Toc8655 </w:instrText>
      </w:r>
      <w:r>
        <w:rPr>
          <w:rFonts w:hint="eastAsia" w:ascii="宋体" w:hAnsi="宋体" w:cs="宋体"/>
          <w:sz w:val="24"/>
          <w:szCs w:val="24"/>
        </w:rPr>
        <w:fldChar w:fldCharType="separate"/>
      </w:r>
      <w:r>
        <w:rPr>
          <w:rFonts w:hint="eastAsia" w:ascii="宋体" w:hAnsi="宋体" w:cs="宋体"/>
          <w:sz w:val="24"/>
          <w:szCs w:val="24"/>
        </w:rPr>
        <w:t>8 综合剩余风险的可接受性评价</w:t>
      </w:r>
      <w:r>
        <w:rPr>
          <w:sz w:val="24"/>
          <w:szCs w:val="24"/>
        </w:rPr>
        <w:tab/>
      </w:r>
      <w:r>
        <w:rPr>
          <w:sz w:val="24"/>
          <w:szCs w:val="24"/>
        </w:rPr>
        <w:fldChar w:fldCharType="begin"/>
      </w:r>
      <w:r>
        <w:rPr>
          <w:sz w:val="24"/>
          <w:szCs w:val="24"/>
        </w:rPr>
        <w:instrText xml:space="preserve"> PAGEREF _Toc8655 </w:instrText>
      </w:r>
      <w:r>
        <w:rPr>
          <w:sz w:val="24"/>
          <w:szCs w:val="24"/>
        </w:rPr>
        <w:fldChar w:fldCharType="separate"/>
      </w:r>
      <w:r>
        <w:rPr>
          <w:sz w:val="24"/>
          <w:szCs w:val="24"/>
        </w:rPr>
        <w:t>41</w:t>
      </w:r>
      <w:r>
        <w:rPr>
          <w:sz w:val="24"/>
          <w:szCs w:val="24"/>
        </w:rPr>
        <w:fldChar w:fldCharType="end"/>
      </w:r>
      <w:r>
        <w:rPr>
          <w:rFonts w:hint="eastAsia" w:ascii="宋体" w:hAnsi="宋体" w:cs="宋体"/>
          <w:sz w:val="24"/>
          <w:szCs w:val="24"/>
        </w:rPr>
        <w:fldChar w:fldCharType="end"/>
      </w:r>
    </w:p>
    <w:p>
      <w:pPr>
        <w:pStyle w:val="8"/>
        <w:tabs>
          <w:tab w:val="right" w:leader="dot" w:pos="8306"/>
        </w:tabs>
        <w:rPr>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_Toc7459 </w:instrText>
      </w:r>
      <w:r>
        <w:rPr>
          <w:rFonts w:hint="eastAsia" w:ascii="宋体" w:hAnsi="宋体" w:cs="宋体"/>
          <w:sz w:val="24"/>
          <w:szCs w:val="24"/>
        </w:rPr>
        <w:fldChar w:fldCharType="separate"/>
      </w:r>
      <w:r>
        <w:rPr>
          <w:rFonts w:hint="eastAsia" w:ascii="宋体" w:hAnsi="宋体" w:cs="宋体"/>
          <w:sz w:val="24"/>
          <w:szCs w:val="24"/>
        </w:rPr>
        <w:t>9 由风险控制措施产生的风险-次生风险评价</w:t>
      </w:r>
      <w:r>
        <w:rPr>
          <w:sz w:val="24"/>
          <w:szCs w:val="24"/>
        </w:rPr>
        <w:tab/>
      </w:r>
      <w:r>
        <w:rPr>
          <w:sz w:val="24"/>
          <w:szCs w:val="24"/>
        </w:rPr>
        <w:fldChar w:fldCharType="begin"/>
      </w:r>
      <w:r>
        <w:rPr>
          <w:sz w:val="24"/>
          <w:szCs w:val="24"/>
        </w:rPr>
        <w:instrText xml:space="preserve"> PAGEREF _Toc7459 </w:instrText>
      </w:r>
      <w:r>
        <w:rPr>
          <w:sz w:val="24"/>
          <w:szCs w:val="24"/>
        </w:rPr>
        <w:fldChar w:fldCharType="separate"/>
      </w:r>
      <w:r>
        <w:rPr>
          <w:sz w:val="24"/>
          <w:szCs w:val="24"/>
        </w:rPr>
        <w:t>41</w:t>
      </w:r>
      <w:r>
        <w:rPr>
          <w:sz w:val="24"/>
          <w:szCs w:val="24"/>
        </w:rPr>
        <w:fldChar w:fldCharType="end"/>
      </w:r>
      <w:r>
        <w:rPr>
          <w:rFonts w:hint="eastAsia" w:ascii="宋体" w:hAnsi="宋体" w:cs="宋体"/>
          <w:sz w:val="24"/>
          <w:szCs w:val="24"/>
        </w:rPr>
        <w:fldChar w:fldCharType="end"/>
      </w:r>
    </w:p>
    <w:p>
      <w:pPr>
        <w:pStyle w:val="8"/>
        <w:tabs>
          <w:tab w:val="right" w:leader="dot" w:pos="8306"/>
        </w:tabs>
        <w:rPr>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_Toc9273 </w:instrText>
      </w:r>
      <w:r>
        <w:rPr>
          <w:rFonts w:hint="eastAsia" w:ascii="宋体" w:hAnsi="宋体" w:cs="宋体"/>
          <w:sz w:val="24"/>
          <w:szCs w:val="24"/>
        </w:rPr>
        <w:fldChar w:fldCharType="separate"/>
      </w:r>
      <w:r>
        <w:rPr>
          <w:rFonts w:hint="eastAsia" w:ascii="宋体" w:hAnsi="宋体" w:cs="宋体"/>
          <w:sz w:val="24"/>
          <w:szCs w:val="24"/>
        </w:rPr>
        <w:t>10 风险控制的完整性评估</w:t>
      </w:r>
      <w:r>
        <w:rPr>
          <w:sz w:val="24"/>
          <w:szCs w:val="24"/>
        </w:rPr>
        <w:tab/>
      </w:r>
      <w:r>
        <w:rPr>
          <w:sz w:val="24"/>
          <w:szCs w:val="24"/>
        </w:rPr>
        <w:fldChar w:fldCharType="begin"/>
      </w:r>
      <w:r>
        <w:rPr>
          <w:sz w:val="24"/>
          <w:szCs w:val="24"/>
        </w:rPr>
        <w:instrText xml:space="preserve"> PAGEREF _Toc9273 </w:instrText>
      </w:r>
      <w:r>
        <w:rPr>
          <w:sz w:val="24"/>
          <w:szCs w:val="24"/>
        </w:rPr>
        <w:fldChar w:fldCharType="separate"/>
      </w:r>
      <w:r>
        <w:rPr>
          <w:sz w:val="24"/>
          <w:szCs w:val="24"/>
        </w:rPr>
        <w:t>41</w:t>
      </w:r>
      <w:r>
        <w:rPr>
          <w:sz w:val="24"/>
          <w:szCs w:val="24"/>
        </w:rPr>
        <w:fldChar w:fldCharType="end"/>
      </w:r>
      <w:r>
        <w:rPr>
          <w:rFonts w:hint="eastAsia" w:ascii="宋体" w:hAnsi="宋体" w:cs="宋体"/>
          <w:sz w:val="24"/>
          <w:szCs w:val="24"/>
        </w:rPr>
        <w:fldChar w:fldCharType="end"/>
      </w:r>
    </w:p>
    <w:p>
      <w:pPr>
        <w:pStyle w:val="8"/>
        <w:tabs>
          <w:tab w:val="right" w:leader="dot" w:pos="8306"/>
        </w:tabs>
        <w:rPr>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_Toc15538 </w:instrText>
      </w:r>
      <w:r>
        <w:rPr>
          <w:rFonts w:hint="eastAsia" w:ascii="宋体" w:hAnsi="宋体" w:cs="宋体"/>
          <w:sz w:val="24"/>
          <w:szCs w:val="24"/>
        </w:rPr>
        <w:fldChar w:fldCharType="separate"/>
      </w:r>
      <w:r>
        <w:rPr>
          <w:rFonts w:hint="eastAsia" w:ascii="宋体" w:hAnsi="宋体" w:cs="宋体"/>
          <w:sz w:val="24"/>
          <w:szCs w:val="24"/>
        </w:rPr>
        <w:t>11 结论</w:t>
      </w:r>
      <w:r>
        <w:rPr>
          <w:sz w:val="24"/>
          <w:szCs w:val="24"/>
        </w:rPr>
        <w:tab/>
      </w:r>
      <w:r>
        <w:rPr>
          <w:sz w:val="24"/>
          <w:szCs w:val="24"/>
        </w:rPr>
        <w:fldChar w:fldCharType="begin"/>
      </w:r>
      <w:r>
        <w:rPr>
          <w:sz w:val="24"/>
          <w:szCs w:val="24"/>
        </w:rPr>
        <w:instrText xml:space="preserve"> PAGEREF _Toc15538 </w:instrText>
      </w:r>
      <w:r>
        <w:rPr>
          <w:sz w:val="24"/>
          <w:szCs w:val="24"/>
        </w:rPr>
        <w:fldChar w:fldCharType="separate"/>
      </w:r>
      <w:r>
        <w:rPr>
          <w:sz w:val="24"/>
          <w:szCs w:val="24"/>
        </w:rPr>
        <w:t>42</w:t>
      </w:r>
      <w:r>
        <w:rPr>
          <w:sz w:val="24"/>
          <w:szCs w:val="24"/>
        </w:rPr>
        <w:fldChar w:fldCharType="end"/>
      </w:r>
      <w:r>
        <w:rPr>
          <w:rFonts w:hint="eastAsia" w:ascii="宋体" w:hAnsi="宋体" w:cs="宋体"/>
          <w:sz w:val="24"/>
          <w:szCs w:val="24"/>
        </w:rPr>
        <w:fldChar w:fldCharType="end"/>
      </w:r>
    </w:p>
    <w:p>
      <w:pPr>
        <w:pStyle w:val="8"/>
        <w:tabs>
          <w:tab w:val="right" w:leader="dot" w:pos="8306"/>
        </w:tabs>
        <w:rPr>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_Toc24389 </w:instrText>
      </w:r>
      <w:r>
        <w:rPr>
          <w:rFonts w:hint="eastAsia" w:ascii="宋体" w:hAnsi="宋体" w:cs="宋体"/>
          <w:sz w:val="24"/>
          <w:szCs w:val="24"/>
        </w:rPr>
        <w:fldChar w:fldCharType="separate"/>
      </w:r>
      <w:r>
        <w:rPr>
          <w:rFonts w:hint="eastAsia" w:ascii="宋体" w:hAnsi="宋体" w:cs="宋体"/>
          <w:sz w:val="24"/>
          <w:szCs w:val="24"/>
        </w:rPr>
        <w:t>12 风险管理小组成员签名</w:t>
      </w:r>
      <w:r>
        <w:rPr>
          <w:sz w:val="24"/>
          <w:szCs w:val="24"/>
        </w:rPr>
        <w:tab/>
      </w:r>
      <w:r>
        <w:rPr>
          <w:sz w:val="24"/>
          <w:szCs w:val="24"/>
        </w:rPr>
        <w:fldChar w:fldCharType="begin"/>
      </w:r>
      <w:r>
        <w:rPr>
          <w:sz w:val="24"/>
          <w:szCs w:val="24"/>
        </w:rPr>
        <w:instrText xml:space="preserve"> PAGEREF _Toc24389 </w:instrText>
      </w:r>
      <w:r>
        <w:rPr>
          <w:sz w:val="24"/>
          <w:szCs w:val="24"/>
        </w:rPr>
        <w:fldChar w:fldCharType="separate"/>
      </w:r>
      <w:r>
        <w:rPr>
          <w:sz w:val="24"/>
          <w:szCs w:val="24"/>
        </w:rPr>
        <w:t>42</w:t>
      </w:r>
      <w:r>
        <w:rPr>
          <w:sz w:val="24"/>
          <w:szCs w:val="24"/>
        </w:rPr>
        <w:fldChar w:fldCharType="end"/>
      </w:r>
      <w:r>
        <w:rPr>
          <w:rFonts w:hint="eastAsia" w:ascii="宋体" w:hAnsi="宋体" w:cs="宋体"/>
          <w:sz w:val="24"/>
          <w:szCs w:val="24"/>
        </w:rPr>
        <w:fldChar w:fldCharType="end"/>
      </w:r>
    </w:p>
    <w:p>
      <w:pPr>
        <w:spacing w:line="240" w:lineRule="auto"/>
        <w:rPr>
          <w:rFonts w:hint="eastAsia" w:ascii="宋体" w:hAnsi="宋体" w:cs="宋体"/>
          <w:sz w:val="24"/>
        </w:rPr>
      </w:pPr>
      <w:r>
        <w:rPr>
          <w:rFonts w:hint="eastAsia" w:ascii="宋体" w:hAnsi="宋体" w:cs="宋体"/>
          <w:sz w:val="24"/>
          <w:szCs w:val="24"/>
        </w:rPr>
        <w:fldChar w:fldCharType="end"/>
      </w:r>
    </w:p>
    <w:p>
      <w:pPr>
        <w:spacing w:line="240" w:lineRule="auto"/>
        <w:rPr>
          <w:rFonts w:hint="eastAsia" w:ascii="宋体" w:hAnsi="宋体" w:cs="宋体"/>
          <w:b/>
          <w:sz w:val="24"/>
        </w:rPr>
      </w:pPr>
    </w:p>
    <w:p>
      <w:pPr>
        <w:spacing w:line="240" w:lineRule="auto"/>
        <w:rPr>
          <w:rFonts w:hint="eastAsia" w:ascii="宋体" w:hAnsi="宋体" w:cs="宋体"/>
          <w:sz w:val="24"/>
        </w:rPr>
      </w:pPr>
    </w:p>
    <w:p>
      <w:pPr>
        <w:spacing w:line="240" w:lineRule="auto"/>
        <w:rPr>
          <w:rFonts w:hint="eastAsia" w:ascii="宋体" w:hAnsi="宋体" w:cs="宋体"/>
          <w:sz w:val="24"/>
        </w:rPr>
        <w:sectPr>
          <w:headerReference r:id="rId3" w:type="default"/>
          <w:footerReference r:id="rId4" w:type="default"/>
          <w:pgSz w:w="11906" w:h="16838"/>
          <w:pgMar w:top="1440" w:right="1800" w:bottom="1440" w:left="1800" w:header="851" w:footer="992" w:gutter="0"/>
          <w:pgNumType w:fmt="decimal" w:start="1"/>
          <w:cols w:space="720" w:num="1"/>
          <w:docGrid w:type="lines" w:linePitch="312" w:charSpace="0"/>
        </w:sectPr>
      </w:pPr>
    </w:p>
    <w:p>
      <w:pPr>
        <w:outlineLvl w:val="0"/>
        <w:rPr>
          <w:rFonts w:hint="eastAsia" w:ascii="宋体" w:hAnsi="宋体" w:cs="宋体"/>
          <w:b/>
          <w:bCs/>
          <w:sz w:val="24"/>
        </w:rPr>
      </w:pPr>
      <w:bookmarkStart w:id="77" w:name="_Toc10745"/>
      <w:bookmarkStart w:id="78" w:name="_Toc5353"/>
      <w:r>
        <w:rPr>
          <w:rFonts w:hint="eastAsia" w:ascii="宋体" w:hAnsi="宋体" w:cs="宋体"/>
          <w:b/>
          <w:bCs/>
          <w:sz w:val="24"/>
        </w:rPr>
        <w:t>1</w:t>
      </w:r>
      <w:bookmarkStart w:id="79" w:name="_Toc424200013"/>
      <w:bookmarkStart w:id="80" w:name="_Toc424144423"/>
      <w:r>
        <w:rPr>
          <w:rFonts w:hint="eastAsia" w:ascii="宋体" w:hAnsi="宋体" w:cs="宋体"/>
          <w:b/>
          <w:bCs/>
          <w:sz w:val="24"/>
        </w:rPr>
        <w:t>背景</w:t>
      </w:r>
      <w:bookmarkEnd w:id="77"/>
      <w:bookmarkEnd w:id="78"/>
      <w:bookmarkEnd w:id="79"/>
      <w:bookmarkStart w:id="81" w:name="OLE_LINK5"/>
    </w:p>
    <w:p>
      <w:pPr>
        <w:outlineLvl w:val="1"/>
        <w:rPr>
          <w:rFonts w:hint="eastAsia" w:ascii="宋体" w:hAnsi="宋体" w:cs="宋体"/>
          <w:b/>
          <w:bCs/>
          <w:color w:val="auto"/>
          <w:sz w:val="24"/>
        </w:rPr>
      </w:pPr>
      <w:bookmarkStart w:id="82" w:name="_Toc4554"/>
      <w:bookmarkStart w:id="83" w:name="_Toc4586"/>
      <w:bookmarkStart w:id="84" w:name="_Toc14417"/>
      <w:r>
        <w:rPr>
          <w:rFonts w:hint="eastAsia" w:ascii="宋体" w:hAnsi="宋体" w:cs="宋体"/>
          <w:b/>
          <w:bCs/>
          <w:sz w:val="24"/>
        </w:rPr>
        <w:t>1</w:t>
      </w:r>
      <w:r>
        <w:rPr>
          <w:rFonts w:hint="eastAsia" w:ascii="宋体" w:hAnsi="宋体" w:cs="宋体"/>
          <w:b/>
          <w:bCs/>
          <w:color w:val="auto"/>
          <w:sz w:val="24"/>
        </w:rPr>
        <w:t>.1目的</w:t>
      </w:r>
      <w:bookmarkEnd w:id="82"/>
      <w:bookmarkEnd w:id="83"/>
      <w:bookmarkEnd w:id="84"/>
    </w:p>
    <w:p>
      <w:pPr>
        <w:ind w:firstLine="480" w:firstLineChars="200"/>
        <w:rPr>
          <w:rFonts w:hint="eastAsia" w:ascii="宋体" w:hAnsi="宋体" w:cs="宋体"/>
          <w:color w:val="auto"/>
          <w:sz w:val="24"/>
        </w:rPr>
      </w:pPr>
      <w:r>
        <w:rPr>
          <w:rFonts w:hint="eastAsia" w:ascii="宋体" w:hAnsi="宋体" w:cs="宋体"/>
          <w:color w:val="auto"/>
          <w:sz w:val="24"/>
        </w:rPr>
        <w:t>本风险管理按照YY/T 0316-2016以及产品适用的相应国标、行标，对</w:t>
      </w:r>
      <w:r>
        <w:rPr>
          <w:rFonts w:hint="eastAsia" w:ascii="宋体" w:hAnsi="宋体" w:eastAsia="宋体" w:cs="宋体"/>
          <w:color w:val="0000FF"/>
          <w:sz w:val="24"/>
          <w:szCs w:val="24"/>
          <w:lang w:val="en-US" w:eastAsia="zh-CN"/>
        </w:rPr>
        <w:t>******(产品)</w:t>
      </w:r>
      <w:r>
        <w:rPr>
          <w:rFonts w:hint="eastAsia" w:ascii="宋体" w:hAnsi="宋体" w:cs="宋体"/>
          <w:color w:val="auto"/>
          <w:sz w:val="24"/>
        </w:rPr>
        <w:t>在其整个生命周期内的风险管理活动进行指导。通过对产品的风险管理活动，使产品在预期用途使用条件下，对使用者、环境以及其他相关人员的风险降低到最低的、可接受的水平。</w:t>
      </w:r>
    </w:p>
    <w:p>
      <w:pPr>
        <w:outlineLvl w:val="1"/>
        <w:rPr>
          <w:rFonts w:hint="eastAsia" w:ascii="宋体" w:hAnsi="宋体" w:cs="宋体"/>
          <w:b/>
          <w:bCs/>
          <w:color w:val="auto"/>
          <w:sz w:val="24"/>
        </w:rPr>
      </w:pPr>
      <w:bookmarkStart w:id="85" w:name="_Toc12712"/>
      <w:bookmarkStart w:id="86" w:name="_Toc5114"/>
      <w:bookmarkStart w:id="87" w:name="_Toc9199"/>
      <w:r>
        <w:rPr>
          <w:rFonts w:hint="eastAsia" w:ascii="宋体" w:hAnsi="宋体" w:cs="宋体"/>
          <w:b/>
          <w:bCs/>
          <w:color w:val="auto"/>
          <w:sz w:val="24"/>
        </w:rPr>
        <w:t>1.2范围</w:t>
      </w:r>
      <w:bookmarkEnd w:id="85"/>
      <w:bookmarkEnd w:id="86"/>
      <w:bookmarkEnd w:id="87"/>
    </w:p>
    <w:p>
      <w:pPr>
        <w:snapToGrid w:val="0"/>
        <w:spacing w:line="360" w:lineRule="auto"/>
        <w:ind w:firstLine="480" w:firstLineChars="200"/>
        <w:rPr>
          <w:rFonts w:ascii="宋体" w:hAnsi="宋体"/>
          <w:color w:val="auto"/>
          <w:sz w:val="24"/>
          <w:szCs w:val="24"/>
        </w:rPr>
      </w:pPr>
      <w:r>
        <w:rPr>
          <w:rFonts w:hint="eastAsia" w:ascii="宋体" w:hAnsi="宋体" w:cs="宋体"/>
          <w:color w:val="auto"/>
          <w:sz w:val="24"/>
        </w:rPr>
        <w:t>本计划适用于</w:t>
      </w:r>
      <w:r>
        <w:rPr>
          <w:rFonts w:hint="eastAsia" w:ascii="宋体" w:hAnsi="宋体" w:eastAsia="宋体" w:cs="宋体"/>
          <w:color w:val="0000FF"/>
          <w:sz w:val="24"/>
          <w:szCs w:val="24"/>
          <w:lang w:val="en-US" w:eastAsia="zh-CN"/>
        </w:rPr>
        <w:t>******(产品)</w:t>
      </w:r>
      <w:r>
        <w:rPr>
          <w:rFonts w:hint="eastAsia" w:ascii="宋体" w:hAnsi="宋体" w:cs="宋体"/>
          <w:color w:val="auto"/>
          <w:sz w:val="24"/>
        </w:rPr>
        <w:t>在整个生命周期内所有阶段（包括设计开发、产品实现、最终停用和处置阶段）的风险管理与控制。按照本计划，判定</w:t>
      </w:r>
      <w:r>
        <w:rPr>
          <w:rFonts w:hint="eastAsia" w:ascii="宋体" w:hAnsi="宋体" w:eastAsia="宋体" w:cs="宋体"/>
          <w:color w:val="0000FF"/>
          <w:sz w:val="24"/>
          <w:szCs w:val="24"/>
          <w:lang w:val="en-US" w:eastAsia="zh-CN"/>
        </w:rPr>
        <w:t>******(产品)</w:t>
      </w:r>
      <w:r>
        <w:rPr>
          <w:rFonts w:hint="eastAsia" w:ascii="宋体" w:hAnsi="宋体" w:cs="宋体"/>
          <w:color w:val="auto"/>
          <w:sz w:val="24"/>
        </w:rPr>
        <w:t>有关的危害，估计和评价风险，控制这些风险，并监控控制措施的有效性</w:t>
      </w:r>
      <w:r>
        <w:rPr>
          <w:rFonts w:hint="eastAsia" w:ascii="宋体" w:hAnsi="宋体" w:cs="宋体"/>
          <w:color w:val="auto"/>
          <w:sz w:val="24"/>
          <w:lang w:eastAsia="zh-CN"/>
        </w:rPr>
        <w:t>，</w:t>
      </w:r>
      <w:r>
        <w:rPr>
          <w:rFonts w:hint="eastAsia" w:ascii="宋体" w:hAnsi="宋体"/>
          <w:color w:val="auto"/>
          <w:sz w:val="24"/>
          <w:szCs w:val="24"/>
        </w:rPr>
        <w:t>以便于将风险控制在可接受水平。通过风险管理，以便于公司采取改进产品的适当的措施，提高产品质量。</w:t>
      </w:r>
    </w:p>
    <w:bookmarkEnd w:id="81"/>
    <w:p>
      <w:pPr>
        <w:pStyle w:val="3"/>
        <w:spacing w:before="0" w:after="0" w:line="360" w:lineRule="auto"/>
        <w:rPr>
          <w:rFonts w:hint="eastAsia" w:ascii="宋体" w:hAnsi="宋体" w:cs="宋体"/>
          <w:color w:val="auto"/>
          <w:sz w:val="24"/>
          <w:szCs w:val="24"/>
        </w:rPr>
      </w:pPr>
      <w:bookmarkStart w:id="88" w:name="_Toc8596"/>
      <w:bookmarkStart w:id="89" w:name="_Toc21118"/>
      <w:r>
        <w:rPr>
          <w:rFonts w:hint="eastAsia" w:ascii="宋体" w:hAnsi="宋体" w:cs="宋体"/>
          <w:color w:val="auto"/>
          <w:sz w:val="24"/>
          <w:szCs w:val="24"/>
        </w:rPr>
        <w:t>2 产品介绍</w:t>
      </w:r>
      <w:bookmarkEnd w:id="88"/>
      <w:bookmarkEnd w:id="89"/>
    </w:p>
    <w:p>
      <w:pPr>
        <w:pStyle w:val="4"/>
        <w:spacing w:before="0" w:after="0" w:line="360" w:lineRule="auto"/>
        <w:rPr>
          <w:rFonts w:hint="eastAsia" w:ascii="宋体" w:hAnsi="宋体" w:eastAsia="宋体" w:cs="宋体"/>
          <w:color w:val="auto"/>
          <w:sz w:val="24"/>
          <w:szCs w:val="24"/>
        </w:rPr>
      </w:pPr>
      <w:bookmarkStart w:id="90" w:name="_Toc16825"/>
      <w:bookmarkStart w:id="91" w:name="_Toc14612"/>
      <w:bookmarkStart w:id="92" w:name="_Toc25311"/>
      <w:r>
        <w:rPr>
          <w:rFonts w:hint="eastAsia" w:ascii="宋体" w:hAnsi="宋体" w:eastAsia="宋体" w:cs="宋体"/>
          <w:color w:val="auto"/>
          <w:sz w:val="24"/>
          <w:szCs w:val="24"/>
        </w:rPr>
        <w:t>2.1 产品名称及型号</w:t>
      </w:r>
      <w:bookmarkEnd w:id="90"/>
      <w:bookmarkEnd w:id="91"/>
      <w:bookmarkEnd w:id="92"/>
    </w:p>
    <w:p>
      <w:pPr>
        <w:snapToGrid w:val="0"/>
        <w:spacing w:line="360" w:lineRule="auto"/>
        <w:ind w:firstLine="480" w:firstLineChars="200"/>
        <w:rPr>
          <w:rFonts w:hint="eastAsia" w:ascii="宋体" w:hAnsi="宋体" w:cs="宋体"/>
          <w:color w:val="auto"/>
          <w:sz w:val="24"/>
          <w:lang w:eastAsia="zh-CN"/>
        </w:rPr>
      </w:pPr>
      <w:r>
        <w:rPr>
          <w:rFonts w:hint="eastAsia" w:ascii="宋体" w:hAnsi="宋体" w:cs="宋体"/>
          <w:color w:val="auto"/>
          <w:sz w:val="24"/>
        </w:rPr>
        <w:t>产品名称：</w:t>
      </w:r>
      <w:r>
        <w:rPr>
          <w:rFonts w:hint="eastAsia" w:ascii="宋体" w:hAnsi="宋体" w:eastAsia="宋体" w:cs="宋体"/>
          <w:color w:val="0000FF"/>
          <w:sz w:val="24"/>
          <w:szCs w:val="24"/>
          <w:lang w:val="en-US" w:eastAsia="zh-CN"/>
        </w:rPr>
        <w:t>******(产品)</w:t>
      </w:r>
    </w:p>
    <w:p>
      <w:pPr>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型号</w:t>
      </w:r>
      <w:r>
        <w:rPr>
          <w:rFonts w:hint="eastAsia" w:ascii="宋体" w:hAnsi="宋体" w:cs="宋体"/>
          <w:color w:val="auto"/>
          <w:sz w:val="24"/>
          <w:lang w:val="en-US" w:eastAsia="zh-CN"/>
        </w:rPr>
        <w:t>规格：</w:t>
      </w:r>
      <w:r>
        <w:rPr>
          <w:rFonts w:hint="eastAsia" w:ascii="宋体" w:hAnsi="宋体" w:eastAsia="宋体" w:cs="宋体"/>
          <w:color w:val="0000FF"/>
          <w:sz w:val="24"/>
          <w:szCs w:val="24"/>
          <w:lang w:val="en-US" w:eastAsia="zh-CN"/>
        </w:rPr>
        <w:t>*****</w:t>
      </w:r>
    </w:p>
    <w:p>
      <w:pPr>
        <w:pStyle w:val="4"/>
        <w:spacing w:before="0" w:after="0" w:line="360" w:lineRule="auto"/>
        <w:rPr>
          <w:rFonts w:hint="eastAsia" w:ascii="宋体" w:hAnsi="宋体" w:eastAsia="宋体" w:cs="宋体"/>
          <w:sz w:val="24"/>
          <w:szCs w:val="24"/>
        </w:rPr>
      </w:pPr>
      <w:bookmarkStart w:id="93" w:name="_Toc15493"/>
      <w:bookmarkStart w:id="94" w:name="_Toc32410"/>
      <w:bookmarkStart w:id="95" w:name="_Toc12991"/>
      <w:r>
        <w:rPr>
          <w:rFonts w:hint="eastAsia" w:ascii="宋体" w:hAnsi="宋体" w:eastAsia="宋体" w:cs="宋体"/>
          <w:sz w:val="24"/>
          <w:szCs w:val="24"/>
        </w:rPr>
        <w:t>2.2产品结构</w:t>
      </w:r>
      <w:bookmarkEnd w:id="93"/>
      <w:bookmarkEnd w:id="94"/>
      <w:bookmarkEnd w:id="95"/>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highlight w:val="none"/>
          <w:lang w:val="en-US" w:eastAsia="zh-CN"/>
        </w:rPr>
        <w:t>本产品由</w:t>
      </w:r>
      <w:r>
        <w:rPr>
          <w:rFonts w:hint="eastAsia" w:ascii="宋体" w:hAnsi="宋体" w:eastAsia="宋体" w:cs="宋体"/>
          <w:color w:val="0000FF"/>
          <w:sz w:val="24"/>
          <w:szCs w:val="24"/>
          <w:highlight w:val="none"/>
          <w:lang w:val="en-US" w:eastAsia="zh-CN"/>
        </w:rPr>
        <w:t>*****</w:t>
      </w:r>
      <w:r>
        <w:rPr>
          <w:rFonts w:hint="eastAsia" w:ascii="宋体" w:hAnsi="宋体" w:cs="宋体"/>
          <w:color w:val="auto"/>
          <w:sz w:val="24"/>
          <w:highlight w:val="none"/>
          <w:lang w:val="en-US" w:eastAsia="zh-CN"/>
        </w:rPr>
        <w:t>。</w:t>
      </w:r>
    </w:p>
    <w:p>
      <w:pPr>
        <w:pStyle w:val="4"/>
        <w:spacing w:before="0" w:after="0" w:line="360" w:lineRule="auto"/>
        <w:rPr>
          <w:rFonts w:hint="eastAsia" w:ascii="宋体" w:hAnsi="宋体" w:eastAsia="宋体" w:cs="宋体"/>
          <w:sz w:val="24"/>
          <w:szCs w:val="24"/>
          <w:highlight w:val="none"/>
        </w:rPr>
      </w:pPr>
      <w:bookmarkStart w:id="96" w:name="_Toc25384"/>
      <w:bookmarkStart w:id="97" w:name="_Toc25113"/>
      <w:bookmarkStart w:id="98" w:name="_Toc9444"/>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预期用途</w:t>
      </w:r>
      <w:bookmarkEnd w:id="96"/>
      <w:bookmarkEnd w:id="97"/>
      <w:bookmarkEnd w:id="98"/>
    </w:p>
    <w:p>
      <w:pPr>
        <w:ind w:firstLine="480" w:firstLineChars="200"/>
        <w:rPr>
          <w:rFonts w:hint="eastAsia" w:ascii="宋体" w:hAnsi="宋体" w:eastAsia="宋体" w:cs="宋体"/>
          <w:sz w:val="24"/>
          <w:szCs w:val="24"/>
          <w:highlight w:val="none"/>
          <w:lang w:val="en-US" w:eastAsia="zh-CN"/>
        </w:rPr>
      </w:pPr>
      <w:r>
        <w:rPr>
          <w:rFonts w:hint="eastAsia" w:ascii="宋体" w:hAnsi="宋体" w:cs="宋体"/>
          <w:color w:val="auto"/>
          <w:sz w:val="24"/>
          <w:highlight w:val="none"/>
          <w:lang w:val="en-US" w:eastAsia="zh-CN"/>
        </w:rPr>
        <w:t xml:space="preserve"> </w:t>
      </w:r>
      <w:r>
        <w:rPr>
          <w:rFonts w:hint="eastAsia" w:ascii="宋体" w:hAnsi="宋体" w:eastAsia="宋体" w:cs="宋体"/>
          <w:color w:val="0000FF"/>
          <w:sz w:val="24"/>
          <w:szCs w:val="24"/>
          <w:highlight w:val="none"/>
          <w:lang w:val="en-US" w:eastAsia="zh-CN"/>
        </w:rPr>
        <w:t>*****</w:t>
      </w:r>
    </w:p>
    <w:p>
      <w:pPr>
        <w:pStyle w:val="18"/>
        <w:rPr>
          <w:rFonts w:hint="eastAsia" w:ascii="宋体" w:hAnsi="宋体" w:eastAsia="宋体" w:cs="宋体"/>
          <w:sz w:val="24"/>
          <w:szCs w:val="24"/>
        </w:rPr>
      </w:pPr>
    </w:p>
    <w:p>
      <w:pPr>
        <w:pStyle w:val="3"/>
        <w:spacing w:before="0" w:after="0" w:line="360" w:lineRule="auto"/>
        <w:rPr>
          <w:rFonts w:hint="eastAsia" w:ascii="宋体" w:hAnsi="宋体" w:cs="宋体"/>
          <w:sz w:val="24"/>
          <w:szCs w:val="24"/>
        </w:rPr>
      </w:pPr>
      <w:bookmarkStart w:id="99" w:name="_Toc2752"/>
      <w:bookmarkStart w:id="100" w:name="_Toc19079"/>
      <w:bookmarkStart w:id="101" w:name="_Toc455069972"/>
      <w:r>
        <w:rPr>
          <w:rFonts w:hint="eastAsia" w:ascii="宋体" w:hAnsi="宋体" w:cs="宋体"/>
          <w:sz w:val="24"/>
          <w:szCs w:val="24"/>
        </w:rPr>
        <w:t>3 编制依据</w:t>
      </w:r>
      <w:bookmarkEnd w:id="99"/>
      <w:bookmarkEnd w:id="100"/>
      <w:bookmarkEnd w:id="101"/>
    </w:p>
    <w:p>
      <w:pPr>
        <w:outlineLvl w:val="1"/>
        <w:rPr>
          <w:rFonts w:hint="eastAsia" w:ascii="宋体" w:hAnsi="宋体" w:cs="宋体"/>
          <w:sz w:val="24"/>
        </w:rPr>
      </w:pPr>
      <w:bookmarkStart w:id="102" w:name="_Toc30720"/>
      <w:bookmarkStart w:id="103" w:name="_Toc16247"/>
      <w:r>
        <w:rPr>
          <w:rFonts w:hint="eastAsia" w:ascii="宋体" w:hAnsi="宋体" w:cs="宋体"/>
          <w:sz w:val="24"/>
        </w:rPr>
        <w:t>3.1 相关标准</w:t>
      </w:r>
      <w:bookmarkEnd w:id="102"/>
      <w:bookmarkEnd w:id="103"/>
    </w:p>
    <w:tbl>
      <w:tblPr>
        <w:tblStyle w:val="12"/>
        <w:tblW w:w="86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0"/>
        <w:gridCol w:w="6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0" w:type="dxa"/>
            <w:noWrap w:val="0"/>
            <w:vAlign w:val="top"/>
          </w:tcPr>
          <w:p>
            <w:pPr>
              <w:pStyle w:val="17"/>
              <w:spacing w:line="520" w:lineRule="exact"/>
              <w:ind w:firstLine="0" w:firstLineChars="0"/>
              <w:rPr>
                <w:rFonts w:hint="eastAsia" w:ascii="宋体" w:hAnsi="宋体" w:eastAsia="宋体" w:cs="宋体"/>
                <w:sz w:val="24"/>
                <w:szCs w:val="24"/>
              </w:rPr>
            </w:pPr>
            <w:r>
              <w:rPr>
                <w:rFonts w:hint="eastAsia" w:ascii="宋体" w:hAnsi="宋体" w:eastAsia="宋体" w:cs="宋体"/>
                <w:sz w:val="24"/>
                <w:szCs w:val="24"/>
              </w:rPr>
              <w:t>标准编号</w:t>
            </w:r>
          </w:p>
        </w:tc>
        <w:tc>
          <w:tcPr>
            <w:tcW w:w="6302" w:type="dxa"/>
            <w:noWrap w:val="0"/>
            <w:vAlign w:val="top"/>
          </w:tcPr>
          <w:p>
            <w:pPr>
              <w:pStyle w:val="17"/>
              <w:spacing w:line="52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标准名称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2310"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GB/T 1.1-2009</w:t>
            </w:r>
          </w:p>
        </w:tc>
        <w:tc>
          <w:tcPr>
            <w:tcW w:w="6302"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标准化工作导则 第1部分：标准的结构和起草规则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310"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GB/T 191-2008</w:t>
            </w:r>
          </w:p>
        </w:tc>
        <w:tc>
          <w:tcPr>
            <w:tcW w:w="6302"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包装贮运图示标志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0"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GB 15979-2002</w:t>
            </w:r>
          </w:p>
        </w:tc>
        <w:tc>
          <w:tcPr>
            <w:tcW w:w="6302"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一次性使用卫生用品卫生标准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2310"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GB/T 16886.1-2011</w:t>
            </w:r>
          </w:p>
        </w:tc>
        <w:tc>
          <w:tcPr>
            <w:tcW w:w="6302"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医疗器械生物学评价  第1部分：风险管理过程中的评价与试验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0"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GB/T 16886.5-20</w:t>
            </w:r>
            <w:r>
              <w:rPr>
                <w:rFonts w:hint="eastAsia" w:ascii="宋体" w:hAnsi="宋体" w:eastAsia="宋体" w:cs="宋体"/>
                <w:b w:val="0"/>
                <w:bCs w:val="0"/>
                <w:kern w:val="2"/>
                <w:sz w:val="24"/>
                <w:szCs w:val="24"/>
                <w:lang w:val="en-US" w:eastAsia="zh-CN" w:bidi="ar-SA"/>
              </w:rPr>
              <w:t>17</w:t>
            </w:r>
          </w:p>
        </w:tc>
        <w:tc>
          <w:tcPr>
            <w:tcW w:w="6302"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医疗器械生物学评价 第5部分：体外细胞毒性试验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0"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GB/T 16886.10-20</w:t>
            </w:r>
            <w:r>
              <w:rPr>
                <w:rFonts w:hint="eastAsia" w:ascii="宋体" w:hAnsi="宋体" w:eastAsia="宋体" w:cs="宋体"/>
                <w:b w:val="0"/>
                <w:bCs w:val="0"/>
                <w:kern w:val="2"/>
                <w:sz w:val="24"/>
                <w:szCs w:val="24"/>
                <w:lang w:val="en-US" w:eastAsia="zh-CN" w:bidi="ar-SA"/>
              </w:rPr>
              <w:t>17</w:t>
            </w:r>
          </w:p>
        </w:tc>
        <w:tc>
          <w:tcPr>
            <w:tcW w:w="6302"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医疗器械生物学评价 第10部分：刺激与迟发型超敏反应试验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2310"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YY/T 0466.1-2009</w:t>
            </w:r>
          </w:p>
        </w:tc>
        <w:tc>
          <w:tcPr>
            <w:tcW w:w="6302"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医疗器械 用于医疗器械标签、标记和提供信息的符号 第1部分：通用要求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0" w:type="dxa"/>
            <w:noWrap w:val="0"/>
            <w:vAlign w:val="center"/>
          </w:tcPr>
          <w:p>
            <w:p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cs="宋体"/>
                <w:color w:val="auto"/>
                <w:sz w:val="24"/>
                <w:highlight w:val="none"/>
                <w:lang w:val="en-US" w:eastAsia="zh-CN"/>
              </w:rPr>
              <w:t xml:space="preserve"> </w:t>
            </w:r>
            <w:r>
              <w:rPr>
                <w:rFonts w:hint="eastAsia" w:ascii="宋体" w:hAnsi="宋体" w:eastAsia="宋体" w:cs="宋体"/>
                <w:color w:val="0000FF"/>
                <w:sz w:val="24"/>
                <w:szCs w:val="24"/>
                <w:highlight w:val="none"/>
                <w:lang w:val="en-US" w:eastAsia="zh-CN"/>
              </w:rPr>
              <w:t>*****</w:t>
            </w:r>
          </w:p>
        </w:tc>
        <w:tc>
          <w:tcPr>
            <w:tcW w:w="6302" w:type="dxa"/>
            <w:noWrap w:val="0"/>
            <w:vAlign w:val="center"/>
          </w:tcPr>
          <w:p>
            <w:p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cs="宋体"/>
                <w:color w:val="auto"/>
                <w:sz w:val="24"/>
                <w:highlight w:val="none"/>
                <w:lang w:val="en-US" w:eastAsia="zh-CN"/>
              </w:rPr>
              <w:t xml:space="preserve"> </w:t>
            </w:r>
            <w:r>
              <w:rPr>
                <w:rFonts w:hint="eastAsia" w:ascii="宋体" w:hAnsi="宋体" w:eastAsia="宋体" w:cs="宋体"/>
                <w:color w:val="0000FF"/>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0" w:type="dxa"/>
            <w:noWrap w:val="0"/>
            <w:vAlign w:val="center"/>
          </w:tcPr>
          <w:p>
            <w:pPr>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 </w:t>
            </w:r>
            <w:r>
              <w:rPr>
                <w:rFonts w:hint="eastAsia" w:ascii="宋体" w:hAnsi="宋体" w:eastAsia="宋体" w:cs="宋体"/>
                <w:color w:val="0000FF"/>
                <w:sz w:val="24"/>
                <w:szCs w:val="24"/>
                <w:highlight w:val="none"/>
                <w:lang w:val="en-US" w:eastAsia="zh-CN"/>
              </w:rPr>
              <w:t>*****</w:t>
            </w:r>
          </w:p>
        </w:tc>
        <w:tc>
          <w:tcPr>
            <w:tcW w:w="6302" w:type="dxa"/>
            <w:noWrap w:val="0"/>
            <w:vAlign w:val="center"/>
          </w:tcPr>
          <w:p>
            <w:pPr>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 </w:t>
            </w:r>
            <w:r>
              <w:rPr>
                <w:rFonts w:hint="eastAsia" w:ascii="宋体" w:hAnsi="宋体" w:eastAsia="宋体" w:cs="宋体"/>
                <w:color w:val="0000FF"/>
                <w:sz w:val="24"/>
                <w:szCs w:val="24"/>
                <w:highlight w:val="none"/>
                <w:lang w:val="en-US" w:eastAsia="zh-CN"/>
              </w:rPr>
              <w:t>****</w:t>
            </w:r>
          </w:p>
        </w:tc>
      </w:tr>
    </w:tbl>
    <w:p>
      <w:pPr>
        <w:outlineLvl w:val="1"/>
        <w:rPr>
          <w:rFonts w:hint="eastAsia" w:ascii="宋体" w:hAnsi="宋体" w:cs="宋体"/>
          <w:sz w:val="24"/>
        </w:rPr>
      </w:pPr>
    </w:p>
    <w:p>
      <w:pPr>
        <w:outlineLvl w:val="1"/>
        <w:rPr>
          <w:rFonts w:hint="eastAsia" w:ascii="宋体" w:hAnsi="宋体" w:cs="宋体"/>
          <w:sz w:val="24"/>
        </w:rPr>
      </w:pPr>
      <w:bookmarkStart w:id="104" w:name="_Toc25825"/>
      <w:bookmarkStart w:id="105" w:name="_Toc7368"/>
      <w:r>
        <w:rPr>
          <w:rFonts w:hint="eastAsia" w:ascii="宋体" w:hAnsi="宋体" w:cs="宋体"/>
          <w:sz w:val="24"/>
        </w:rPr>
        <w:t>3.2 有关资料</w:t>
      </w:r>
      <w:bookmarkEnd w:id="104"/>
      <w:bookmarkEnd w:id="105"/>
    </w:p>
    <w:p>
      <w:pPr>
        <w:rPr>
          <w:rFonts w:hint="eastAsia" w:ascii="宋体" w:hAnsi="宋体" w:cs="宋体"/>
          <w:sz w:val="24"/>
        </w:rPr>
      </w:pPr>
      <w:r>
        <w:rPr>
          <w:rFonts w:hint="eastAsia" w:ascii="宋体" w:hAnsi="宋体" w:cs="宋体"/>
          <w:sz w:val="24"/>
        </w:rPr>
        <w:t xml:space="preserve">风险管理计划     </w:t>
      </w:r>
    </w:p>
    <w:p>
      <w:pPr>
        <w:rPr>
          <w:rFonts w:hint="eastAsia" w:ascii="宋体" w:hAnsi="宋体" w:cs="宋体"/>
          <w:sz w:val="24"/>
        </w:rPr>
      </w:pPr>
      <w:r>
        <w:rPr>
          <w:rFonts w:hint="eastAsia" w:ascii="宋体" w:hAnsi="宋体" w:cs="宋体"/>
          <w:sz w:val="24"/>
        </w:rPr>
        <w:t xml:space="preserve">产品风险管理控制程序 </w:t>
      </w:r>
    </w:p>
    <w:p>
      <w:pPr>
        <w:rPr>
          <w:rFonts w:hint="eastAsia" w:ascii="宋体" w:hAnsi="宋体" w:cs="宋体"/>
          <w:color w:val="FF0000"/>
          <w:sz w:val="24"/>
        </w:rPr>
      </w:pPr>
      <w:r>
        <w:rPr>
          <w:rFonts w:hint="eastAsia" w:ascii="宋体" w:hAnsi="宋体" w:cs="宋体"/>
          <w:sz w:val="24"/>
        </w:rPr>
        <w:t xml:space="preserve">  </w:t>
      </w:r>
      <w:bookmarkEnd w:id="80"/>
    </w:p>
    <w:p>
      <w:pPr>
        <w:pStyle w:val="3"/>
        <w:spacing w:before="0" w:after="0" w:line="360" w:lineRule="auto"/>
        <w:rPr>
          <w:rFonts w:hint="eastAsia" w:ascii="宋体" w:hAnsi="宋体" w:cs="宋体"/>
          <w:sz w:val="24"/>
          <w:szCs w:val="24"/>
        </w:rPr>
      </w:pPr>
      <w:bookmarkStart w:id="106" w:name="_Toc315881671"/>
      <w:bookmarkStart w:id="107" w:name="_Toc41302150"/>
      <w:bookmarkStart w:id="108" w:name="_Toc24335"/>
      <w:bookmarkStart w:id="109" w:name="_Toc1699"/>
      <w:bookmarkStart w:id="110" w:name="_Toc316287770"/>
      <w:bookmarkStart w:id="111" w:name="_Toc455069973"/>
      <w:r>
        <w:rPr>
          <w:rFonts w:hint="eastAsia" w:ascii="宋体" w:hAnsi="宋体" w:cs="宋体"/>
          <w:sz w:val="24"/>
          <w:szCs w:val="24"/>
        </w:rPr>
        <w:t>4 风险分析过程的实施</w:t>
      </w:r>
      <w:bookmarkEnd w:id="106"/>
      <w:bookmarkEnd w:id="107"/>
      <w:bookmarkEnd w:id="108"/>
      <w:bookmarkEnd w:id="109"/>
      <w:bookmarkEnd w:id="110"/>
      <w:bookmarkEnd w:id="111"/>
    </w:p>
    <w:p>
      <w:pPr>
        <w:outlineLvl w:val="1"/>
        <w:rPr>
          <w:rFonts w:hint="eastAsia" w:ascii="宋体" w:hAnsi="宋体" w:cs="宋体"/>
          <w:sz w:val="24"/>
        </w:rPr>
      </w:pPr>
      <w:bookmarkStart w:id="112" w:name="_Toc316287771"/>
      <w:bookmarkStart w:id="113" w:name="_Toc249523081"/>
      <w:bookmarkStart w:id="114" w:name="_Toc315881672"/>
      <w:bookmarkStart w:id="115" w:name="_Toc7628"/>
      <w:bookmarkStart w:id="116" w:name="_Toc5449"/>
      <w:r>
        <w:rPr>
          <w:rFonts w:hint="eastAsia" w:ascii="宋体" w:hAnsi="宋体" w:cs="宋体"/>
          <w:sz w:val="24"/>
        </w:rPr>
        <w:t>4.1 风险管理小组</w:t>
      </w:r>
      <w:bookmarkEnd w:id="112"/>
      <w:bookmarkEnd w:id="113"/>
      <w:bookmarkEnd w:id="114"/>
      <w:r>
        <w:rPr>
          <w:rFonts w:hint="eastAsia" w:ascii="宋体" w:hAnsi="宋体" w:cs="宋体"/>
          <w:sz w:val="24"/>
        </w:rPr>
        <w:t>成员及职责</w:t>
      </w:r>
      <w:bookmarkEnd w:id="115"/>
      <w:bookmarkEnd w:id="116"/>
    </w:p>
    <w:tbl>
      <w:tblPr>
        <w:tblStyle w:val="12"/>
        <w:tblW w:w="88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1"/>
        <w:gridCol w:w="2187"/>
        <w:gridCol w:w="5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361" w:type="dxa"/>
            <w:noWrap/>
            <w:vAlign w:val="center"/>
          </w:tcPr>
          <w:p>
            <w:pPr>
              <w:spacing w:line="360" w:lineRule="auto"/>
              <w:jc w:val="center"/>
              <w:rPr>
                <w:rFonts w:ascii="宋体" w:hAnsi="宋体" w:eastAsia="宋体" w:cs="宋体"/>
                <w:sz w:val="24"/>
                <w:szCs w:val="24"/>
              </w:rPr>
            </w:pPr>
            <w:bookmarkStart w:id="117" w:name="_Toc315881673"/>
            <w:bookmarkStart w:id="118" w:name="_Toc249523082"/>
            <w:bookmarkStart w:id="119" w:name="_Toc316287772"/>
            <w:r>
              <w:rPr>
                <w:rFonts w:hint="eastAsia" w:ascii="宋体" w:hAnsi="宋体" w:eastAsia="宋体" w:cs="宋体"/>
                <w:sz w:val="24"/>
                <w:szCs w:val="24"/>
              </w:rPr>
              <w:t>参与人员</w:t>
            </w:r>
          </w:p>
        </w:tc>
        <w:tc>
          <w:tcPr>
            <w:tcW w:w="2187" w:type="dxa"/>
            <w:noWrap/>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风险管理活动角色</w:t>
            </w:r>
          </w:p>
        </w:tc>
        <w:tc>
          <w:tcPr>
            <w:tcW w:w="5305" w:type="dxa"/>
            <w:noWrap/>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风险管理活动职责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1361" w:type="dxa"/>
            <w:noWrap/>
            <w:vAlign w:val="center"/>
          </w:tcPr>
          <w:p>
            <w:pPr>
              <w:jc w:val="center"/>
              <w:rPr>
                <w:rFonts w:hint="default" w:ascii="宋体" w:hAnsi="宋体" w:eastAsia="宋体" w:cs="宋体"/>
                <w:kern w:val="2"/>
                <w:sz w:val="24"/>
                <w:szCs w:val="22"/>
                <w:lang w:val="en-US" w:eastAsia="zh-CN" w:bidi="ar-SA"/>
              </w:rPr>
            </w:pPr>
            <w:r>
              <w:rPr>
                <w:rFonts w:hint="eastAsia" w:ascii="宋体" w:hAnsi="宋体" w:eastAsia="宋体" w:cs="宋体"/>
                <w:color w:val="0000FF"/>
                <w:sz w:val="24"/>
                <w:szCs w:val="24"/>
                <w:highlight w:val="none"/>
                <w:lang w:val="en-US" w:eastAsia="zh-CN"/>
              </w:rPr>
              <w:t>*****</w:t>
            </w:r>
          </w:p>
        </w:tc>
        <w:tc>
          <w:tcPr>
            <w:tcW w:w="2187" w:type="dxa"/>
            <w:noWrap/>
            <w:vAlign w:val="center"/>
          </w:tcPr>
          <w:p>
            <w:pPr>
              <w:spacing w:line="360" w:lineRule="auto"/>
              <w:jc w:val="left"/>
              <w:rPr>
                <w:rFonts w:ascii="宋体" w:hAnsi="宋体" w:eastAsia="宋体" w:cs="宋体"/>
                <w:sz w:val="24"/>
                <w:szCs w:val="24"/>
              </w:rPr>
            </w:pPr>
            <w:r>
              <w:rPr>
                <w:rFonts w:hint="eastAsia" w:ascii="宋体" w:hAnsi="宋体" w:eastAsia="宋体" w:cs="宋体"/>
                <w:sz w:val="24"/>
                <w:szCs w:val="24"/>
              </w:rPr>
              <w:t>风险管理小组组长</w:t>
            </w:r>
          </w:p>
        </w:tc>
        <w:tc>
          <w:tcPr>
            <w:tcW w:w="5305" w:type="dxa"/>
            <w:noWrap/>
            <w:vAlign w:val="center"/>
          </w:tcPr>
          <w:p>
            <w:pPr>
              <w:spacing w:line="360" w:lineRule="auto"/>
              <w:jc w:val="left"/>
              <w:rPr>
                <w:rFonts w:ascii="宋体" w:hAnsi="宋体" w:eastAsia="宋体" w:cs="宋体"/>
                <w:sz w:val="24"/>
                <w:szCs w:val="24"/>
              </w:rPr>
            </w:pPr>
            <w:r>
              <w:rPr>
                <w:rFonts w:hint="eastAsia" w:ascii="宋体" w:hAnsi="宋体" w:eastAsia="宋体" w:cs="宋体"/>
                <w:sz w:val="24"/>
                <w:szCs w:val="24"/>
              </w:rPr>
              <w:t>负责批准风险可接受准则，并最终决定该产品风险管理活动是否有效。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top"/>
          </w:tcPr>
          <w:p>
            <w:pPr>
              <w:jc w:val="center"/>
              <w:rPr>
                <w:rFonts w:hint="default" w:ascii="宋体" w:hAnsi="宋体" w:eastAsia="宋体" w:cs="宋体"/>
                <w:kern w:val="2"/>
                <w:sz w:val="24"/>
                <w:szCs w:val="22"/>
                <w:lang w:val="en-US" w:eastAsia="zh-CN" w:bidi="ar-SA"/>
              </w:rPr>
            </w:pPr>
            <w:r>
              <w:rPr>
                <w:rFonts w:hint="eastAsia" w:ascii="宋体" w:hAnsi="宋体" w:eastAsia="宋体" w:cs="宋体"/>
                <w:color w:val="0000FF"/>
                <w:sz w:val="24"/>
                <w:szCs w:val="24"/>
                <w:highlight w:val="none"/>
                <w:lang w:val="en-US" w:eastAsia="zh-CN"/>
              </w:rPr>
              <w:t>*****</w:t>
            </w:r>
          </w:p>
        </w:tc>
        <w:tc>
          <w:tcPr>
            <w:tcW w:w="2187" w:type="dxa"/>
            <w:noWrap/>
            <w:vAlign w:val="center"/>
          </w:tcPr>
          <w:p>
            <w:pPr>
              <w:spacing w:line="360" w:lineRule="auto"/>
              <w:jc w:val="left"/>
              <w:rPr>
                <w:rFonts w:ascii="宋体" w:hAnsi="宋体" w:eastAsia="宋体" w:cs="宋体"/>
                <w:sz w:val="24"/>
                <w:szCs w:val="24"/>
              </w:rPr>
            </w:pPr>
            <w:r>
              <w:rPr>
                <w:rFonts w:hint="eastAsia" w:ascii="宋体" w:hAnsi="宋体" w:eastAsia="宋体" w:cs="宋体"/>
                <w:sz w:val="24"/>
                <w:szCs w:val="24"/>
              </w:rPr>
              <w:t>产品</w:t>
            </w:r>
            <w:r>
              <w:rPr>
                <w:rFonts w:hint="eastAsia" w:ascii="宋体" w:hAnsi="宋体" w:eastAsia="宋体" w:cs="宋体"/>
                <w:sz w:val="24"/>
                <w:szCs w:val="24"/>
                <w:lang w:val="en-US" w:eastAsia="zh-CN"/>
              </w:rPr>
              <w:t>研发</w:t>
            </w:r>
            <w:r>
              <w:rPr>
                <w:rFonts w:hint="eastAsia" w:ascii="宋体" w:hAnsi="宋体" w:eastAsia="宋体" w:cs="宋体"/>
                <w:sz w:val="24"/>
                <w:szCs w:val="24"/>
              </w:rPr>
              <w:t>工程师</w:t>
            </w:r>
          </w:p>
        </w:tc>
        <w:tc>
          <w:tcPr>
            <w:tcW w:w="5305" w:type="dxa"/>
            <w:noWrap/>
            <w:vAlign w:val="center"/>
          </w:tcPr>
          <w:p>
            <w:pPr>
              <w:spacing w:line="360" w:lineRule="auto"/>
              <w:jc w:val="left"/>
              <w:rPr>
                <w:rFonts w:hint="default" w:ascii="宋体" w:hAnsi="宋体" w:eastAsia="宋体" w:cs="宋体"/>
                <w:sz w:val="24"/>
                <w:szCs w:val="24"/>
                <w:lang w:val="en-US" w:eastAsia="zh-CN"/>
              </w:rPr>
            </w:pPr>
            <w:r>
              <w:rPr>
                <w:rFonts w:hint="eastAsia" w:ascii="宋体" w:hAnsi="宋体" w:eastAsia="宋体" w:cs="宋体"/>
                <w:sz w:val="24"/>
                <w:szCs w:val="24"/>
              </w:rPr>
              <w:t>负责关注</w:t>
            </w:r>
            <w:r>
              <w:rPr>
                <w:rFonts w:hint="eastAsia" w:ascii="宋体" w:hAnsi="宋体" w:eastAsia="宋体" w:cs="宋体"/>
                <w:sz w:val="24"/>
                <w:szCs w:val="24"/>
                <w:lang w:val="en-US" w:eastAsia="zh-CN"/>
              </w:rPr>
              <w:t>产品设计是否符合要求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top"/>
          </w:tcPr>
          <w:p>
            <w:pPr>
              <w:jc w:val="center"/>
              <w:rPr>
                <w:rFonts w:hint="default" w:ascii="宋体" w:hAnsi="宋体" w:eastAsia="宋体" w:cs="宋体"/>
                <w:kern w:val="2"/>
                <w:sz w:val="24"/>
                <w:szCs w:val="22"/>
                <w:lang w:val="en-US" w:eastAsia="zh-CN" w:bidi="ar-SA"/>
              </w:rPr>
            </w:pPr>
            <w:r>
              <w:rPr>
                <w:rFonts w:hint="eastAsia" w:ascii="宋体" w:hAnsi="宋体" w:eastAsia="宋体" w:cs="宋体"/>
                <w:color w:val="0000FF"/>
                <w:sz w:val="24"/>
                <w:szCs w:val="24"/>
                <w:highlight w:val="none"/>
                <w:lang w:val="en-US" w:eastAsia="zh-CN"/>
              </w:rPr>
              <w:t>*****</w:t>
            </w:r>
          </w:p>
        </w:tc>
        <w:tc>
          <w:tcPr>
            <w:tcW w:w="2187" w:type="dxa"/>
            <w:noWrap/>
            <w:vAlign w:val="center"/>
          </w:tcPr>
          <w:p>
            <w:pPr>
              <w:spacing w:line="360" w:lineRule="auto"/>
              <w:jc w:val="left"/>
              <w:rPr>
                <w:rFonts w:ascii="宋体" w:hAnsi="宋体" w:eastAsia="宋体" w:cs="宋体"/>
                <w:sz w:val="24"/>
                <w:szCs w:val="24"/>
              </w:rPr>
            </w:pPr>
            <w:r>
              <w:rPr>
                <w:rFonts w:hint="eastAsia" w:ascii="宋体" w:hAnsi="宋体" w:eastAsia="宋体" w:cs="宋体"/>
                <w:sz w:val="24"/>
                <w:szCs w:val="24"/>
              </w:rPr>
              <w:t>产品认证工程师</w:t>
            </w:r>
          </w:p>
        </w:tc>
        <w:tc>
          <w:tcPr>
            <w:tcW w:w="5305" w:type="dxa"/>
            <w:noWrap/>
            <w:vAlign w:val="center"/>
          </w:tcPr>
          <w:p>
            <w:pPr>
              <w:spacing w:line="360" w:lineRule="auto"/>
              <w:jc w:val="left"/>
              <w:rPr>
                <w:rFonts w:ascii="宋体" w:hAnsi="宋体" w:eastAsia="宋体" w:cs="宋体"/>
                <w:sz w:val="24"/>
                <w:szCs w:val="24"/>
              </w:rPr>
            </w:pPr>
            <w:r>
              <w:rPr>
                <w:rFonts w:hint="eastAsia" w:ascii="宋体" w:hAnsi="宋体" w:eastAsia="宋体" w:cs="宋体"/>
                <w:sz w:val="24"/>
                <w:szCs w:val="24"/>
              </w:rPr>
              <w:t>负责关注是否符合法规和标准的要求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top"/>
          </w:tcPr>
          <w:p>
            <w:pPr>
              <w:jc w:val="center"/>
              <w:rPr>
                <w:rFonts w:hint="default" w:ascii="宋体" w:hAnsi="宋体" w:eastAsia="宋体" w:cs="宋体"/>
                <w:kern w:val="2"/>
                <w:sz w:val="24"/>
                <w:szCs w:val="22"/>
                <w:lang w:val="en-US" w:eastAsia="zh-CN" w:bidi="ar-SA"/>
              </w:rPr>
            </w:pPr>
            <w:r>
              <w:rPr>
                <w:rFonts w:hint="eastAsia" w:ascii="宋体" w:hAnsi="宋体" w:eastAsia="宋体" w:cs="宋体"/>
                <w:color w:val="0000FF"/>
                <w:sz w:val="24"/>
                <w:szCs w:val="24"/>
                <w:highlight w:val="none"/>
                <w:lang w:val="en-US" w:eastAsia="zh-CN"/>
              </w:rPr>
              <w:t>*****</w:t>
            </w:r>
          </w:p>
        </w:tc>
        <w:tc>
          <w:tcPr>
            <w:tcW w:w="2187" w:type="dxa"/>
            <w:noWrap/>
            <w:vAlign w:val="center"/>
          </w:tcPr>
          <w:p>
            <w:pPr>
              <w:spacing w:line="360" w:lineRule="auto"/>
              <w:jc w:val="left"/>
              <w:rPr>
                <w:rFonts w:ascii="宋体" w:hAnsi="宋体" w:eastAsia="宋体" w:cs="宋体"/>
                <w:sz w:val="24"/>
                <w:szCs w:val="24"/>
              </w:rPr>
            </w:pPr>
            <w:r>
              <w:rPr>
                <w:rFonts w:hint="eastAsia" w:ascii="宋体" w:hAnsi="宋体" w:eastAsia="宋体" w:cs="宋体"/>
                <w:sz w:val="24"/>
                <w:szCs w:val="24"/>
              </w:rPr>
              <w:t>临床工程师</w:t>
            </w:r>
          </w:p>
        </w:tc>
        <w:tc>
          <w:tcPr>
            <w:tcW w:w="5305" w:type="dxa"/>
            <w:noWrap/>
            <w:vAlign w:val="center"/>
          </w:tcPr>
          <w:p>
            <w:pPr>
              <w:spacing w:line="360" w:lineRule="auto"/>
              <w:jc w:val="left"/>
              <w:rPr>
                <w:rFonts w:ascii="宋体" w:hAnsi="宋体" w:eastAsia="宋体" w:cs="宋体"/>
                <w:sz w:val="24"/>
                <w:szCs w:val="24"/>
              </w:rPr>
            </w:pPr>
            <w:r>
              <w:rPr>
                <w:rFonts w:hint="eastAsia" w:ascii="宋体" w:hAnsi="宋体" w:eastAsia="宋体" w:cs="宋体"/>
                <w:sz w:val="24"/>
                <w:szCs w:val="24"/>
              </w:rPr>
              <w:t>负责从临床角度关注风险是否被有效降低到了可接受范围内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top"/>
          </w:tcPr>
          <w:p>
            <w:pPr>
              <w:jc w:val="center"/>
              <w:rPr>
                <w:rFonts w:ascii="宋体" w:hAnsi="宋体" w:eastAsia="宋体" w:cs="宋体"/>
                <w:kern w:val="2"/>
                <w:sz w:val="24"/>
                <w:szCs w:val="22"/>
                <w:lang w:val="en-US" w:eastAsia="zh-CN" w:bidi="ar-SA"/>
              </w:rPr>
            </w:pPr>
            <w:r>
              <w:rPr>
                <w:rFonts w:hint="eastAsia" w:ascii="宋体" w:hAnsi="宋体" w:eastAsia="宋体" w:cs="宋体"/>
                <w:color w:val="0000FF"/>
                <w:sz w:val="24"/>
                <w:szCs w:val="24"/>
                <w:highlight w:val="none"/>
                <w:lang w:val="en-US" w:eastAsia="zh-CN"/>
              </w:rPr>
              <w:t>*****</w:t>
            </w:r>
          </w:p>
        </w:tc>
        <w:tc>
          <w:tcPr>
            <w:tcW w:w="2187" w:type="dxa"/>
            <w:noWrap/>
            <w:vAlign w:val="center"/>
          </w:tcPr>
          <w:p>
            <w:pPr>
              <w:spacing w:line="360" w:lineRule="auto"/>
              <w:jc w:val="left"/>
              <w:rPr>
                <w:rFonts w:ascii="宋体" w:hAnsi="宋体" w:eastAsia="宋体" w:cs="宋体"/>
                <w:sz w:val="24"/>
                <w:szCs w:val="24"/>
              </w:rPr>
            </w:pPr>
            <w:r>
              <w:rPr>
                <w:rFonts w:hint="eastAsia" w:ascii="宋体" w:hAnsi="宋体" w:eastAsia="宋体" w:cs="宋体"/>
                <w:sz w:val="24"/>
                <w:szCs w:val="24"/>
              </w:rPr>
              <w:t>测试负责人</w:t>
            </w:r>
          </w:p>
        </w:tc>
        <w:tc>
          <w:tcPr>
            <w:tcW w:w="5305" w:type="dxa"/>
            <w:noWrap/>
            <w:vAlign w:val="center"/>
          </w:tcPr>
          <w:p>
            <w:pPr>
              <w:spacing w:line="360" w:lineRule="auto"/>
              <w:jc w:val="left"/>
              <w:rPr>
                <w:rFonts w:ascii="宋体" w:hAnsi="宋体" w:eastAsia="宋体" w:cs="宋体"/>
                <w:sz w:val="24"/>
                <w:szCs w:val="24"/>
              </w:rPr>
            </w:pPr>
            <w:r>
              <w:rPr>
                <w:rFonts w:hint="eastAsia" w:ascii="宋体" w:hAnsi="宋体" w:eastAsia="宋体" w:cs="宋体"/>
                <w:sz w:val="24"/>
                <w:szCs w:val="24"/>
              </w:rPr>
              <w:t>负责关注风险控制措施的验证是否在整机测试中有效开展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top"/>
          </w:tcPr>
          <w:p>
            <w:pPr>
              <w:spacing w:line="360" w:lineRule="auto"/>
              <w:jc w:val="center"/>
              <w:rPr>
                <w:rFonts w:ascii="宋体" w:hAnsi="宋体" w:eastAsia="宋体" w:cs="宋体"/>
                <w:sz w:val="24"/>
                <w:szCs w:val="24"/>
              </w:rPr>
            </w:pPr>
            <w:r>
              <w:rPr>
                <w:rFonts w:hint="eastAsia" w:ascii="宋体" w:hAnsi="宋体" w:eastAsia="宋体" w:cs="宋体"/>
                <w:color w:val="0000FF"/>
                <w:sz w:val="24"/>
                <w:szCs w:val="24"/>
                <w:highlight w:val="none"/>
                <w:lang w:val="en-US" w:eastAsia="zh-CN"/>
              </w:rPr>
              <w:t>*****</w:t>
            </w:r>
          </w:p>
        </w:tc>
        <w:tc>
          <w:tcPr>
            <w:tcW w:w="2187" w:type="dxa"/>
            <w:noWrap/>
            <w:vAlign w:val="center"/>
          </w:tcPr>
          <w:p>
            <w:pPr>
              <w:spacing w:line="360" w:lineRule="auto"/>
              <w:jc w:val="left"/>
              <w:rPr>
                <w:rFonts w:ascii="宋体" w:hAnsi="宋体" w:eastAsia="宋体" w:cs="宋体"/>
                <w:sz w:val="24"/>
                <w:szCs w:val="24"/>
              </w:rPr>
            </w:pPr>
            <w:r>
              <w:rPr>
                <w:rFonts w:hint="eastAsia" w:ascii="宋体" w:hAnsi="宋体" w:eastAsia="宋体" w:cs="宋体"/>
                <w:sz w:val="24"/>
                <w:szCs w:val="24"/>
              </w:rPr>
              <w:t>项目QA</w:t>
            </w:r>
          </w:p>
        </w:tc>
        <w:tc>
          <w:tcPr>
            <w:tcW w:w="5305" w:type="dxa"/>
            <w:noWrap/>
            <w:vAlign w:val="center"/>
          </w:tcPr>
          <w:p>
            <w:pPr>
              <w:spacing w:line="360" w:lineRule="auto"/>
              <w:jc w:val="left"/>
              <w:rPr>
                <w:rFonts w:ascii="宋体" w:hAnsi="宋体" w:eastAsia="宋体" w:cs="宋体"/>
                <w:sz w:val="24"/>
                <w:szCs w:val="24"/>
              </w:rPr>
            </w:pPr>
            <w:r>
              <w:rPr>
                <w:rFonts w:hint="eastAsia" w:ascii="宋体" w:hAnsi="宋体" w:eastAsia="宋体" w:cs="宋体"/>
                <w:sz w:val="24"/>
                <w:szCs w:val="24"/>
              </w:rPr>
              <w:t>负责确保风险管理活动的开展符合公司流程要求</w:t>
            </w:r>
          </w:p>
        </w:tc>
      </w:tr>
    </w:tbl>
    <w:p>
      <w:pPr>
        <w:pStyle w:val="18"/>
        <w:ind w:left="0" w:leftChars="0" w:firstLine="0" w:firstLineChars="0"/>
        <w:rPr>
          <w:rFonts w:hint="eastAsia"/>
        </w:rPr>
      </w:pPr>
    </w:p>
    <w:p>
      <w:pPr>
        <w:pStyle w:val="18"/>
        <w:ind w:left="0" w:leftChars="0" w:firstLine="0" w:firstLineChars="0"/>
        <w:rPr>
          <w:rFonts w:hint="eastAsia"/>
        </w:rPr>
      </w:pPr>
    </w:p>
    <w:p>
      <w:pPr>
        <w:outlineLvl w:val="1"/>
        <w:rPr>
          <w:rFonts w:hint="eastAsia" w:ascii="宋体" w:hAnsi="宋体" w:cs="宋体"/>
          <w:b/>
          <w:bCs/>
          <w:sz w:val="24"/>
        </w:rPr>
      </w:pPr>
      <w:bookmarkStart w:id="120" w:name="_Toc20422"/>
      <w:bookmarkStart w:id="121" w:name="_Toc19084"/>
      <w:r>
        <w:rPr>
          <w:rFonts w:hint="eastAsia" w:ascii="宋体" w:hAnsi="宋体" w:cs="宋体"/>
          <w:b/>
          <w:bCs/>
          <w:sz w:val="24"/>
        </w:rPr>
        <w:t>4.2</w:t>
      </w:r>
      <w:bookmarkEnd w:id="117"/>
      <w:bookmarkEnd w:id="118"/>
      <w:bookmarkEnd w:id="119"/>
      <w:bookmarkStart w:id="122" w:name="_Toc455069998"/>
      <w:bookmarkStart w:id="123" w:name="_Toc424200025"/>
      <w:r>
        <w:rPr>
          <w:rFonts w:hint="eastAsia" w:ascii="宋体" w:hAnsi="宋体" w:cs="宋体"/>
          <w:b/>
          <w:bCs/>
          <w:sz w:val="24"/>
        </w:rPr>
        <w:t>风险分析的内容</w:t>
      </w:r>
      <w:bookmarkEnd w:id="120"/>
      <w:bookmarkEnd w:id="121"/>
      <w:bookmarkEnd w:id="122"/>
      <w:bookmarkEnd w:id="123"/>
    </w:p>
    <w:p>
      <w:pPr>
        <w:ind w:left="480" w:hanging="480" w:hangingChars="200"/>
        <w:rPr>
          <w:rFonts w:hint="eastAsia" w:ascii="宋体" w:hAnsi="宋体" w:cs="宋体"/>
          <w:bCs/>
          <w:sz w:val="24"/>
        </w:rPr>
      </w:pPr>
      <w:r>
        <w:rPr>
          <w:rFonts w:hint="eastAsia" w:ascii="宋体" w:hAnsi="宋体" w:cs="宋体"/>
          <w:bCs/>
          <w:sz w:val="24"/>
        </w:rPr>
        <w:t>1）可能的危害及危害事件序列</w:t>
      </w:r>
    </w:p>
    <w:p>
      <w:pPr>
        <w:ind w:left="480" w:hanging="480" w:hangingChars="200"/>
        <w:rPr>
          <w:rFonts w:hint="eastAsia" w:ascii="宋体" w:hAnsi="宋体" w:cs="宋体"/>
          <w:bCs/>
          <w:sz w:val="24"/>
        </w:rPr>
      </w:pPr>
      <w:r>
        <w:rPr>
          <w:rFonts w:hint="eastAsia" w:ascii="宋体" w:hAnsi="宋体" w:cs="宋体"/>
          <w:bCs/>
          <w:sz w:val="24"/>
        </w:rPr>
        <w:t>2）危害发生及其引起损害的概率</w:t>
      </w:r>
    </w:p>
    <w:p>
      <w:pPr>
        <w:ind w:left="480" w:hanging="480" w:hangingChars="200"/>
        <w:rPr>
          <w:rFonts w:hint="eastAsia" w:ascii="宋体" w:hAnsi="宋体" w:cs="宋体"/>
          <w:bCs/>
          <w:sz w:val="24"/>
        </w:rPr>
      </w:pPr>
      <w:r>
        <w:rPr>
          <w:rFonts w:hint="eastAsia" w:ascii="宋体" w:hAnsi="宋体" w:cs="宋体"/>
          <w:bCs/>
          <w:sz w:val="24"/>
        </w:rPr>
        <w:t>3）损害的严重度</w:t>
      </w:r>
    </w:p>
    <w:p>
      <w:pPr>
        <w:rPr>
          <w:rFonts w:hint="eastAsia" w:ascii="宋体" w:hAnsi="宋体" w:cs="宋体"/>
          <w:bCs/>
          <w:sz w:val="24"/>
        </w:rPr>
      </w:pPr>
    </w:p>
    <w:p>
      <w:pPr>
        <w:pStyle w:val="4"/>
        <w:spacing w:before="0" w:after="0" w:line="360" w:lineRule="auto"/>
        <w:rPr>
          <w:rFonts w:hint="eastAsia" w:ascii="宋体" w:hAnsi="宋体" w:eastAsia="宋体" w:cs="宋体"/>
          <w:sz w:val="24"/>
          <w:szCs w:val="24"/>
        </w:rPr>
      </w:pPr>
      <w:bookmarkStart w:id="124" w:name="_Toc30957"/>
      <w:bookmarkStart w:id="125" w:name="_Toc23637"/>
      <w:bookmarkStart w:id="126" w:name="_Toc26225"/>
      <w:r>
        <w:rPr>
          <w:rFonts w:hint="eastAsia" w:ascii="宋体" w:hAnsi="宋体" w:eastAsia="宋体" w:cs="宋体"/>
          <w:sz w:val="24"/>
          <w:szCs w:val="24"/>
        </w:rPr>
        <w:t>4.3 风险可接收性准则</w:t>
      </w:r>
      <w:bookmarkEnd w:id="124"/>
      <w:bookmarkEnd w:id="125"/>
      <w:bookmarkEnd w:id="126"/>
    </w:p>
    <w:p>
      <w:pPr>
        <w:rPr>
          <w:rFonts w:hint="default" w:eastAsia="宋体"/>
          <w:color w:val="0000FF"/>
          <w:lang w:val="en-US" w:eastAsia="zh-CN"/>
        </w:rPr>
      </w:pPr>
      <w:r>
        <w:rPr>
          <w:rFonts w:hint="eastAsia" w:ascii="宋体" w:hAnsi="宋体" w:eastAsia="宋体" w:cs="宋体"/>
          <w:color w:val="0000FF"/>
          <w:sz w:val="24"/>
          <w:szCs w:val="24"/>
          <w:lang w:val="en-US" w:eastAsia="zh-CN"/>
        </w:rPr>
        <w:t>(以下接受准则仅为示范参考，需要根据产品的实际情况进行制定并调整)</w:t>
      </w:r>
    </w:p>
    <w:p>
      <w:pPr>
        <w:ind w:firstLine="364" w:firstLineChars="152"/>
        <w:rPr>
          <w:rFonts w:hint="eastAsia" w:ascii="宋体" w:hAnsi="宋体" w:cs="宋体"/>
          <w:sz w:val="24"/>
        </w:rPr>
      </w:pPr>
      <w:r>
        <w:rPr>
          <w:rFonts w:hint="eastAsia" w:ascii="宋体" w:hAnsi="宋体" w:cs="宋体"/>
          <w:sz w:val="24"/>
        </w:rPr>
        <w:t>风险管理团队对经风险分析判断出的危害进行发生概率与损害严重度的分析，根据本计划确定的风险可接受准则判断风险的可接受性。以下是本产品确定的风险可接受准则，其中损害的严重度采用定性分析，损害发生的概率采用半定量分析，风险可接受性准则以4</w:t>
      </w:r>
      <w:r>
        <w:rPr>
          <w:rFonts w:hint="eastAsia" w:ascii="宋体" w:hAnsi="宋体" w:cs="宋体"/>
          <w:sz w:val="24"/>
        </w:rPr>
        <w:sym w:font="Symbol" w:char="F0B4"/>
      </w:r>
      <w:r>
        <w:rPr>
          <w:rFonts w:hint="eastAsia" w:ascii="宋体" w:hAnsi="宋体" w:cs="宋体"/>
          <w:sz w:val="24"/>
        </w:rPr>
        <w:t>6三分区矩阵图表示。</w:t>
      </w:r>
    </w:p>
    <w:p>
      <w:pPr>
        <w:rPr>
          <w:rFonts w:hint="eastAsia" w:ascii="宋体" w:hAnsi="宋体" w:cs="宋体"/>
          <w:sz w:val="24"/>
        </w:rPr>
      </w:pPr>
      <w:bookmarkStart w:id="127" w:name="_Toc16412"/>
      <w:bookmarkStart w:id="128" w:name="_Toc424200028"/>
      <w:r>
        <w:rPr>
          <w:rFonts w:hint="eastAsia" w:ascii="宋体" w:hAnsi="宋体" w:cs="宋体"/>
          <w:sz w:val="24"/>
        </w:rPr>
        <w:t>4.3.1损害发生的概率等级</w:t>
      </w:r>
      <w:bookmarkEnd w:id="127"/>
      <w:bookmarkEnd w:id="128"/>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2"/>
        <w:gridCol w:w="2095"/>
        <w:gridCol w:w="3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2843" w:type="dxa"/>
            <w:tcBorders>
              <w:bottom w:val="single" w:color="auto" w:sz="4" w:space="0"/>
            </w:tcBorders>
            <w:shd w:val="clear" w:color="auto" w:fill="C0C0C0"/>
            <w:noWrap w:val="0"/>
            <w:vAlign w:val="center"/>
          </w:tcPr>
          <w:p>
            <w:pPr>
              <w:jc w:val="center"/>
              <w:rPr>
                <w:rFonts w:hint="eastAsia" w:ascii="宋体" w:hAnsi="宋体" w:cs="宋体"/>
                <w:sz w:val="24"/>
              </w:rPr>
            </w:pPr>
            <w:r>
              <w:rPr>
                <w:rFonts w:hint="eastAsia" w:ascii="宋体" w:hAnsi="宋体" w:cs="宋体"/>
                <w:sz w:val="24"/>
              </w:rPr>
              <w:t>等级名称</w:t>
            </w:r>
          </w:p>
        </w:tc>
        <w:tc>
          <w:tcPr>
            <w:tcW w:w="2095" w:type="dxa"/>
            <w:tcBorders>
              <w:bottom w:val="single" w:color="auto" w:sz="4" w:space="0"/>
            </w:tcBorders>
            <w:shd w:val="clear" w:color="auto" w:fill="C0C0C0"/>
            <w:noWrap w:val="0"/>
            <w:vAlign w:val="center"/>
          </w:tcPr>
          <w:p>
            <w:pPr>
              <w:jc w:val="center"/>
              <w:rPr>
                <w:rFonts w:hint="eastAsia" w:ascii="宋体" w:hAnsi="宋体" w:cs="宋体"/>
                <w:sz w:val="24"/>
              </w:rPr>
            </w:pPr>
            <w:r>
              <w:rPr>
                <w:rFonts w:hint="eastAsia" w:ascii="宋体" w:hAnsi="宋体" w:cs="宋体"/>
                <w:sz w:val="24"/>
              </w:rPr>
              <w:t>代号</w:t>
            </w:r>
          </w:p>
        </w:tc>
        <w:tc>
          <w:tcPr>
            <w:tcW w:w="3591" w:type="dxa"/>
            <w:tcBorders>
              <w:bottom w:val="single" w:color="auto" w:sz="4" w:space="0"/>
            </w:tcBorders>
            <w:shd w:val="clear" w:color="auto" w:fill="C0C0C0"/>
            <w:noWrap w:val="0"/>
            <w:vAlign w:val="center"/>
          </w:tcPr>
          <w:p>
            <w:pPr>
              <w:tabs>
                <w:tab w:val="left" w:pos="675"/>
              </w:tabs>
              <w:jc w:val="center"/>
              <w:rPr>
                <w:rFonts w:hint="eastAsia" w:ascii="宋体" w:hAnsi="宋体" w:cs="宋体"/>
                <w:sz w:val="24"/>
              </w:rPr>
            </w:pPr>
            <w:r>
              <w:rPr>
                <w:rFonts w:hint="eastAsia" w:ascii="宋体" w:hAnsi="宋体" w:cs="宋体"/>
                <w:sz w:val="24"/>
              </w:rPr>
              <w:t>频次（次数/年/单个产品）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43" w:type="dxa"/>
            <w:noWrap w:val="0"/>
            <w:vAlign w:val="center"/>
          </w:tcPr>
          <w:p>
            <w:pPr>
              <w:jc w:val="center"/>
              <w:rPr>
                <w:rFonts w:hint="eastAsia" w:ascii="宋体" w:hAnsi="宋体" w:cs="宋体"/>
                <w:sz w:val="24"/>
              </w:rPr>
            </w:pPr>
            <w:r>
              <w:rPr>
                <w:rFonts w:hint="eastAsia" w:ascii="宋体" w:hAnsi="宋体" w:cs="宋体"/>
                <w:sz w:val="24"/>
              </w:rPr>
              <w:t>频繁</w:t>
            </w:r>
          </w:p>
        </w:tc>
        <w:tc>
          <w:tcPr>
            <w:tcW w:w="2095" w:type="dxa"/>
            <w:noWrap w:val="0"/>
            <w:vAlign w:val="center"/>
          </w:tcPr>
          <w:p>
            <w:pPr>
              <w:jc w:val="center"/>
              <w:rPr>
                <w:rFonts w:hint="eastAsia" w:ascii="宋体" w:hAnsi="宋体" w:cs="宋体"/>
                <w:sz w:val="24"/>
              </w:rPr>
            </w:pPr>
            <w:r>
              <w:rPr>
                <w:rFonts w:hint="eastAsia" w:ascii="宋体" w:hAnsi="宋体" w:cs="宋体"/>
                <w:sz w:val="24"/>
              </w:rPr>
              <w:t>6</w:t>
            </w:r>
          </w:p>
        </w:tc>
        <w:tc>
          <w:tcPr>
            <w:tcW w:w="3591" w:type="dxa"/>
            <w:noWrap w:val="0"/>
            <w:vAlign w:val="center"/>
          </w:tcPr>
          <w:p>
            <w:pPr>
              <w:tabs>
                <w:tab w:val="left" w:pos="675"/>
              </w:tabs>
              <w:jc w:val="center"/>
              <w:rPr>
                <w:rFonts w:hint="eastAsia" w:ascii="宋体" w:hAnsi="宋体" w:cs="宋体"/>
                <w:sz w:val="24"/>
              </w:rPr>
            </w:pPr>
            <w:r>
              <w:rPr>
                <w:rFonts w:hint="eastAsia" w:ascii="宋体" w:hAnsi="宋体" w:cs="宋体"/>
                <w:sz w:val="24"/>
              </w:rPr>
              <w:t>&gt;1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843" w:type="dxa"/>
            <w:noWrap w:val="0"/>
            <w:vAlign w:val="center"/>
          </w:tcPr>
          <w:p>
            <w:pPr>
              <w:jc w:val="center"/>
              <w:rPr>
                <w:rFonts w:hint="eastAsia" w:ascii="宋体" w:hAnsi="宋体" w:cs="宋体"/>
                <w:sz w:val="24"/>
              </w:rPr>
            </w:pPr>
            <w:r>
              <w:rPr>
                <w:rFonts w:hint="eastAsia" w:ascii="宋体" w:hAnsi="宋体" w:cs="宋体"/>
                <w:sz w:val="24"/>
              </w:rPr>
              <w:t>很可能</w:t>
            </w:r>
          </w:p>
        </w:tc>
        <w:tc>
          <w:tcPr>
            <w:tcW w:w="2095" w:type="dxa"/>
            <w:noWrap w:val="0"/>
            <w:vAlign w:val="center"/>
          </w:tcPr>
          <w:p>
            <w:pPr>
              <w:jc w:val="center"/>
              <w:rPr>
                <w:rFonts w:hint="eastAsia" w:ascii="宋体" w:hAnsi="宋体" w:cs="宋体"/>
                <w:sz w:val="24"/>
              </w:rPr>
            </w:pPr>
            <w:r>
              <w:rPr>
                <w:rFonts w:hint="eastAsia" w:ascii="宋体" w:hAnsi="宋体" w:cs="宋体"/>
                <w:sz w:val="24"/>
              </w:rPr>
              <w:t>5</w:t>
            </w:r>
          </w:p>
        </w:tc>
        <w:tc>
          <w:tcPr>
            <w:tcW w:w="3591" w:type="dxa"/>
            <w:noWrap w:val="0"/>
            <w:vAlign w:val="center"/>
          </w:tcPr>
          <w:p>
            <w:pPr>
              <w:tabs>
                <w:tab w:val="left" w:pos="675"/>
              </w:tabs>
              <w:jc w:val="center"/>
              <w:rPr>
                <w:rFonts w:hint="eastAsia" w:ascii="宋体" w:hAnsi="宋体" w:cs="宋体"/>
                <w:sz w:val="24"/>
              </w:rPr>
            </w:pPr>
            <w:r>
              <w:rPr>
                <w:rFonts w:hint="eastAsia" w:ascii="宋体" w:hAnsi="宋体" w:cs="宋体"/>
                <w:sz w:val="24"/>
              </w:rPr>
              <w:t>1~10</w:t>
            </w:r>
            <w:r>
              <w:rPr>
                <w:rFonts w:hint="eastAsia" w:ascii="宋体" w:hAnsi="宋体" w:cs="宋体"/>
                <w:sz w:val="24"/>
                <w:vertAlign w:val="superscript"/>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2843" w:type="dxa"/>
            <w:noWrap w:val="0"/>
            <w:vAlign w:val="center"/>
          </w:tcPr>
          <w:p>
            <w:pPr>
              <w:jc w:val="center"/>
              <w:rPr>
                <w:rFonts w:hint="eastAsia" w:ascii="宋体" w:hAnsi="宋体" w:cs="宋体"/>
                <w:sz w:val="24"/>
              </w:rPr>
            </w:pPr>
            <w:r>
              <w:rPr>
                <w:rFonts w:hint="eastAsia" w:ascii="宋体" w:hAnsi="宋体" w:cs="宋体"/>
                <w:sz w:val="24"/>
              </w:rPr>
              <w:t>偶然</w:t>
            </w:r>
          </w:p>
        </w:tc>
        <w:tc>
          <w:tcPr>
            <w:tcW w:w="2095" w:type="dxa"/>
            <w:noWrap w:val="0"/>
            <w:vAlign w:val="center"/>
          </w:tcPr>
          <w:p>
            <w:pPr>
              <w:jc w:val="center"/>
              <w:rPr>
                <w:rFonts w:hint="eastAsia" w:ascii="宋体" w:hAnsi="宋体" w:cs="宋体"/>
                <w:sz w:val="24"/>
              </w:rPr>
            </w:pPr>
            <w:r>
              <w:rPr>
                <w:rFonts w:hint="eastAsia" w:ascii="宋体" w:hAnsi="宋体" w:cs="宋体"/>
                <w:sz w:val="24"/>
              </w:rPr>
              <w:t>4</w:t>
            </w:r>
          </w:p>
        </w:tc>
        <w:tc>
          <w:tcPr>
            <w:tcW w:w="3591" w:type="dxa"/>
            <w:noWrap w:val="0"/>
            <w:vAlign w:val="center"/>
          </w:tcPr>
          <w:p>
            <w:pPr>
              <w:tabs>
                <w:tab w:val="left" w:pos="675"/>
              </w:tabs>
              <w:jc w:val="center"/>
              <w:rPr>
                <w:rFonts w:hint="eastAsia" w:ascii="宋体" w:hAnsi="宋体" w:cs="宋体"/>
                <w:sz w:val="24"/>
              </w:rPr>
            </w:pPr>
            <w:r>
              <w:rPr>
                <w:rFonts w:hint="eastAsia" w:ascii="宋体" w:hAnsi="宋体" w:cs="宋体"/>
                <w:sz w:val="24"/>
              </w:rPr>
              <w:t>10</w:t>
            </w:r>
            <w:r>
              <w:rPr>
                <w:rFonts w:hint="eastAsia" w:ascii="宋体" w:hAnsi="宋体" w:cs="宋体"/>
                <w:sz w:val="24"/>
                <w:vertAlign w:val="superscript"/>
              </w:rPr>
              <w:t>-1</w:t>
            </w:r>
            <w:r>
              <w:rPr>
                <w:rFonts w:hint="eastAsia" w:ascii="宋体" w:hAnsi="宋体" w:cs="宋体"/>
                <w:sz w:val="24"/>
              </w:rPr>
              <w:t>~10</w:t>
            </w:r>
            <w:r>
              <w:rPr>
                <w:rFonts w:hint="eastAsia" w:ascii="宋体" w:hAnsi="宋体" w:cs="宋体"/>
                <w:sz w:val="24"/>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2843" w:type="dxa"/>
            <w:noWrap w:val="0"/>
            <w:vAlign w:val="center"/>
          </w:tcPr>
          <w:p>
            <w:pPr>
              <w:jc w:val="center"/>
              <w:rPr>
                <w:rFonts w:hint="eastAsia" w:ascii="宋体" w:hAnsi="宋体" w:cs="宋体"/>
                <w:sz w:val="24"/>
              </w:rPr>
            </w:pPr>
            <w:r>
              <w:rPr>
                <w:rFonts w:hint="eastAsia" w:ascii="宋体" w:hAnsi="宋体" w:cs="宋体"/>
                <w:sz w:val="24"/>
              </w:rPr>
              <w:t>很少</w:t>
            </w:r>
          </w:p>
        </w:tc>
        <w:tc>
          <w:tcPr>
            <w:tcW w:w="2095" w:type="dxa"/>
            <w:noWrap w:val="0"/>
            <w:vAlign w:val="center"/>
          </w:tcPr>
          <w:p>
            <w:pPr>
              <w:jc w:val="center"/>
              <w:rPr>
                <w:rFonts w:hint="eastAsia" w:ascii="宋体" w:hAnsi="宋体" w:cs="宋体"/>
                <w:sz w:val="24"/>
              </w:rPr>
            </w:pPr>
            <w:r>
              <w:rPr>
                <w:rFonts w:hint="eastAsia" w:ascii="宋体" w:hAnsi="宋体" w:cs="宋体"/>
                <w:sz w:val="24"/>
              </w:rPr>
              <w:t>3</w:t>
            </w:r>
          </w:p>
        </w:tc>
        <w:tc>
          <w:tcPr>
            <w:tcW w:w="3591" w:type="dxa"/>
            <w:noWrap w:val="0"/>
            <w:vAlign w:val="center"/>
          </w:tcPr>
          <w:p>
            <w:pPr>
              <w:tabs>
                <w:tab w:val="left" w:pos="675"/>
              </w:tabs>
              <w:jc w:val="center"/>
              <w:rPr>
                <w:rFonts w:hint="eastAsia" w:ascii="宋体" w:hAnsi="宋体" w:cs="宋体"/>
                <w:sz w:val="24"/>
              </w:rPr>
            </w:pPr>
            <w:r>
              <w:rPr>
                <w:rFonts w:hint="eastAsia" w:ascii="宋体" w:hAnsi="宋体" w:cs="宋体"/>
                <w:sz w:val="24"/>
              </w:rPr>
              <w:t>10</w:t>
            </w:r>
            <w:r>
              <w:rPr>
                <w:rFonts w:hint="eastAsia" w:ascii="宋体" w:hAnsi="宋体" w:cs="宋体"/>
                <w:sz w:val="24"/>
                <w:vertAlign w:val="superscript"/>
              </w:rPr>
              <w:t>-2</w:t>
            </w:r>
            <w:r>
              <w:rPr>
                <w:rFonts w:hint="eastAsia" w:ascii="宋体" w:hAnsi="宋体" w:cs="宋体"/>
                <w:sz w:val="24"/>
              </w:rPr>
              <w:t>~10</w:t>
            </w:r>
            <w:r>
              <w:rPr>
                <w:rFonts w:hint="eastAsia" w:ascii="宋体" w:hAnsi="宋体" w:cs="宋体"/>
                <w:sz w:val="24"/>
                <w:vertAlign w:val="superscript"/>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2843" w:type="dxa"/>
            <w:noWrap w:val="0"/>
            <w:vAlign w:val="center"/>
          </w:tcPr>
          <w:p>
            <w:pPr>
              <w:jc w:val="center"/>
              <w:rPr>
                <w:rFonts w:hint="eastAsia" w:ascii="宋体" w:hAnsi="宋体" w:cs="宋体"/>
                <w:sz w:val="24"/>
              </w:rPr>
            </w:pPr>
            <w:r>
              <w:rPr>
                <w:rFonts w:hint="eastAsia" w:ascii="宋体" w:hAnsi="宋体" w:cs="宋体"/>
                <w:sz w:val="24"/>
              </w:rPr>
              <w:t>未必可能</w:t>
            </w:r>
          </w:p>
        </w:tc>
        <w:tc>
          <w:tcPr>
            <w:tcW w:w="2095" w:type="dxa"/>
            <w:noWrap w:val="0"/>
            <w:vAlign w:val="center"/>
          </w:tcPr>
          <w:p>
            <w:pPr>
              <w:jc w:val="center"/>
              <w:rPr>
                <w:rFonts w:hint="eastAsia" w:ascii="宋体" w:hAnsi="宋体" w:cs="宋体"/>
                <w:sz w:val="24"/>
              </w:rPr>
            </w:pPr>
            <w:r>
              <w:rPr>
                <w:rFonts w:hint="eastAsia" w:ascii="宋体" w:hAnsi="宋体" w:cs="宋体"/>
                <w:sz w:val="24"/>
              </w:rPr>
              <w:t>2</w:t>
            </w:r>
          </w:p>
        </w:tc>
        <w:tc>
          <w:tcPr>
            <w:tcW w:w="3591" w:type="dxa"/>
            <w:noWrap w:val="0"/>
            <w:vAlign w:val="center"/>
          </w:tcPr>
          <w:p>
            <w:pPr>
              <w:tabs>
                <w:tab w:val="left" w:pos="675"/>
              </w:tabs>
              <w:jc w:val="center"/>
              <w:rPr>
                <w:rFonts w:hint="eastAsia" w:ascii="宋体" w:hAnsi="宋体" w:cs="宋体"/>
                <w:sz w:val="24"/>
              </w:rPr>
            </w:pPr>
            <w:r>
              <w:rPr>
                <w:rFonts w:hint="eastAsia" w:ascii="宋体" w:hAnsi="宋体" w:cs="宋体"/>
                <w:sz w:val="24"/>
              </w:rPr>
              <w:t>10</w:t>
            </w:r>
            <w:r>
              <w:rPr>
                <w:rFonts w:hint="eastAsia" w:ascii="宋体" w:hAnsi="宋体" w:cs="宋体"/>
                <w:sz w:val="24"/>
                <w:vertAlign w:val="superscript"/>
              </w:rPr>
              <w:t>-4</w:t>
            </w:r>
            <w:r>
              <w:rPr>
                <w:rFonts w:hint="eastAsia" w:ascii="宋体" w:hAnsi="宋体" w:cs="宋体"/>
                <w:sz w:val="24"/>
              </w:rPr>
              <w:t>~10</w:t>
            </w:r>
            <w:r>
              <w:rPr>
                <w:rFonts w:hint="eastAsia" w:ascii="宋体" w:hAnsi="宋体" w:cs="宋体"/>
                <w:sz w:val="24"/>
                <w:vertAlign w:val="superscript"/>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3" w:type="dxa"/>
            <w:noWrap w:val="0"/>
            <w:vAlign w:val="center"/>
          </w:tcPr>
          <w:p>
            <w:pPr>
              <w:jc w:val="center"/>
              <w:rPr>
                <w:rFonts w:hint="eastAsia" w:ascii="宋体" w:hAnsi="宋体" w:cs="宋体"/>
                <w:sz w:val="24"/>
              </w:rPr>
            </w:pPr>
            <w:r>
              <w:rPr>
                <w:rFonts w:hint="eastAsia" w:ascii="宋体" w:hAnsi="宋体" w:cs="宋体"/>
                <w:sz w:val="24"/>
              </w:rPr>
              <w:t>难以置信</w:t>
            </w:r>
          </w:p>
        </w:tc>
        <w:tc>
          <w:tcPr>
            <w:tcW w:w="2095" w:type="dxa"/>
            <w:noWrap w:val="0"/>
            <w:vAlign w:val="center"/>
          </w:tcPr>
          <w:p>
            <w:pPr>
              <w:jc w:val="center"/>
              <w:rPr>
                <w:rFonts w:hint="eastAsia" w:ascii="宋体" w:hAnsi="宋体" w:cs="宋体"/>
                <w:sz w:val="24"/>
              </w:rPr>
            </w:pPr>
            <w:r>
              <w:rPr>
                <w:rFonts w:hint="eastAsia" w:ascii="宋体" w:hAnsi="宋体" w:cs="宋体"/>
                <w:sz w:val="24"/>
              </w:rPr>
              <w:t>1</w:t>
            </w:r>
          </w:p>
        </w:tc>
        <w:tc>
          <w:tcPr>
            <w:tcW w:w="3591" w:type="dxa"/>
            <w:noWrap w:val="0"/>
            <w:vAlign w:val="center"/>
          </w:tcPr>
          <w:p>
            <w:pPr>
              <w:tabs>
                <w:tab w:val="left" w:pos="675"/>
              </w:tabs>
              <w:jc w:val="center"/>
              <w:rPr>
                <w:rFonts w:hint="eastAsia" w:ascii="宋体" w:hAnsi="宋体" w:cs="宋体"/>
                <w:sz w:val="24"/>
              </w:rPr>
            </w:pPr>
            <w:r>
              <w:rPr>
                <w:rFonts w:hint="eastAsia" w:ascii="宋体" w:hAnsi="宋体" w:cs="宋体"/>
                <w:sz w:val="24"/>
              </w:rPr>
              <w:t>&lt;10</w:t>
            </w:r>
            <w:r>
              <w:rPr>
                <w:rFonts w:hint="eastAsia" w:ascii="宋体" w:hAnsi="宋体" w:cs="宋体"/>
                <w:sz w:val="24"/>
                <w:vertAlign w:val="superscript"/>
              </w:rPr>
              <w:t>-6</w:t>
            </w:r>
          </w:p>
        </w:tc>
      </w:tr>
    </w:tbl>
    <w:p>
      <w:pPr>
        <w:rPr>
          <w:rFonts w:hint="eastAsia" w:ascii="宋体" w:hAnsi="宋体" w:cs="宋体"/>
          <w:sz w:val="24"/>
        </w:rPr>
      </w:pPr>
      <w:bookmarkStart w:id="129" w:name="_Toc26688"/>
      <w:bookmarkStart w:id="130" w:name="_Toc424200029"/>
    </w:p>
    <w:p>
      <w:pPr>
        <w:rPr>
          <w:rFonts w:hint="eastAsia" w:ascii="宋体" w:hAnsi="宋体" w:cs="宋体"/>
          <w:sz w:val="24"/>
        </w:rPr>
      </w:pPr>
      <w:r>
        <w:rPr>
          <w:rFonts w:hint="eastAsia" w:ascii="宋体" w:hAnsi="宋体" w:cs="宋体"/>
          <w:sz w:val="24"/>
        </w:rPr>
        <w:t>4.3.2损害的严重度</w:t>
      </w:r>
      <w:bookmarkEnd w:id="129"/>
      <w:bookmarkEnd w:id="130"/>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1701"/>
        <w:gridCol w:w="4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235" w:type="dxa"/>
            <w:tcBorders>
              <w:bottom w:val="single" w:color="auto" w:sz="4" w:space="0"/>
            </w:tcBorders>
            <w:shd w:val="clear" w:color="auto" w:fill="C0C0C0"/>
            <w:noWrap w:val="0"/>
            <w:vAlign w:val="center"/>
          </w:tcPr>
          <w:p>
            <w:pPr>
              <w:jc w:val="center"/>
              <w:rPr>
                <w:rFonts w:hint="eastAsia" w:ascii="宋体" w:hAnsi="宋体" w:cs="宋体"/>
                <w:sz w:val="24"/>
              </w:rPr>
            </w:pPr>
            <w:r>
              <w:rPr>
                <w:rFonts w:hint="eastAsia" w:ascii="宋体" w:hAnsi="宋体" w:cs="宋体"/>
                <w:sz w:val="24"/>
              </w:rPr>
              <w:t>等级名称</w:t>
            </w:r>
          </w:p>
        </w:tc>
        <w:tc>
          <w:tcPr>
            <w:tcW w:w="1701" w:type="dxa"/>
            <w:tcBorders>
              <w:bottom w:val="single" w:color="auto" w:sz="4" w:space="0"/>
            </w:tcBorders>
            <w:shd w:val="clear" w:color="auto" w:fill="C0C0C0"/>
            <w:noWrap w:val="0"/>
            <w:vAlign w:val="center"/>
          </w:tcPr>
          <w:p>
            <w:pPr>
              <w:jc w:val="center"/>
              <w:rPr>
                <w:rFonts w:hint="eastAsia" w:ascii="宋体" w:hAnsi="宋体" w:cs="宋体"/>
                <w:sz w:val="24"/>
              </w:rPr>
            </w:pPr>
            <w:r>
              <w:rPr>
                <w:rFonts w:hint="eastAsia" w:ascii="宋体" w:hAnsi="宋体" w:cs="宋体"/>
                <w:sz w:val="24"/>
              </w:rPr>
              <w:t>代号</w:t>
            </w:r>
          </w:p>
        </w:tc>
        <w:tc>
          <w:tcPr>
            <w:tcW w:w="4586" w:type="dxa"/>
            <w:tcBorders>
              <w:bottom w:val="single" w:color="auto" w:sz="4" w:space="0"/>
            </w:tcBorders>
            <w:shd w:val="clear" w:color="auto" w:fill="C0C0C0"/>
            <w:noWrap w:val="0"/>
            <w:vAlign w:val="center"/>
          </w:tcPr>
          <w:p>
            <w:pPr>
              <w:tabs>
                <w:tab w:val="left" w:pos="675"/>
              </w:tabs>
              <w:jc w:val="center"/>
              <w:rPr>
                <w:rFonts w:hint="eastAsia" w:ascii="宋体" w:hAnsi="宋体" w:cs="宋体"/>
                <w:sz w:val="24"/>
              </w:rPr>
            </w:pPr>
            <w:r>
              <w:rPr>
                <w:rFonts w:hint="eastAsia" w:ascii="宋体" w:hAnsi="宋体" w:cs="宋体"/>
                <w:sz w:val="24"/>
              </w:rPr>
              <w:t>定性说明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235" w:type="dxa"/>
            <w:noWrap w:val="0"/>
            <w:vAlign w:val="center"/>
          </w:tcPr>
          <w:p>
            <w:pPr>
              <w:jc w:val="center"/>
              <w:rPr>
                <w:rFonts w:hint="eastAsia" w:ascii="宋体" w:hAnsi="宋体" w:cs="宋体"/>
                <w:sz w:val="24"/>
              </w:rPr>
            </w:pPr>
            <w:r>
              <w:rPr>
                <w:rFonts w:hint="eastAsia" w:ascii="宋体" w:hAnsi="宋体" w:cs="宋体"/>
                <w:sz w:val="24"/>
              </w:rPr>
              <w:t>可忽略</w:t>
            </w:r>
          </w:p>
        </w:tc>
        <w:tc>
          <w:tcPr>
            <w:tcW w:w="1701" w:type="dxa"/>
            <w:noWrap w:val="0"/>
            <w:vAlign w:val="center"/>
          </w:tcPr>
          <w:p>
            <w:pPr>
              <w:jc w:val="center"/>
              <w:rPr>
                <w:rFonts w:hint="eastAsia" w:ascii="宋体" w:hAnsi="宋体" w:cs="宋体"/>
                <w:sz w:val="24"/>
              </w:rPr>
            </w:pPr>
            <w:r>
              <w:rPr>
                <w:rFonts w:hint="eastAsia" w:ascii="宋体" w:hAnsi="宋体" w:cs="宋体"/>
                <w:sz w:val="24"/>
              </w:rPr>
              <w:t>1</w:t>
            </w:r>
          </w:p>
        </w:tc>
        <w:tc>
          <w:tcPr>
            <w:tcW w:w="4586" w:type="dxa"/>
            <w:noWrap w:val="0"/>
            <w:vAlign w:val="center"/>
          </w:tcPr>
          <w:p>
            <w:pPr>
              <w:tabs>
                <w:tab w:val="left" w:pos="675"/>
              </w:tabs>
              <w:rPr>
                <w:rFonts w:hint="eastAsia" w:ascii="宋体" w:hAnsi="宋体" w:cs="宋体"/>
                <w:sz w:val="24"/>
              </w:rPr>
            </w:pPr>
            <w:r>
              <w:rPr>
                <w:rFonts w:hint="eastAsia" w:ascii="宋体" w:hAnsi="宋体" w:cs="宋体"/>
                <w:sz w:val="24"/>
              </w:rPr>
              <w:t>几乎没有或没有潜在伤害的可能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235" w:type="dxa"/>
            <w:noWrap w:val="0"/>
            <w:vAlign w:val="center"/>
          </w:tcPr>
          <w:p>
            <w:pPr>
              <w:jc w:val="center"/>
              <w:rPr>
                <w:rFonts w:hint="eastAsia" w:ascii="宋体" w:hAnsi="宋体" w:cs="宋体"/>
                <w:sz w:val="24"/>
              </w:rPr>
            </w:pPr>
            <w:r>
              <w:rPr>
                <w:rFonts w:hint="eastAsia" w:ascii="宋体" w:hAnsi="宋体" w:cs="宋体"/>
                <w:sz w:val="24"/>
              </w:rPr>
              <w:t>边际</w:t>
            </w:r>
          </w:p>
        </w:tc>
        <w:tc>
          <w:tcPr>
            <w:tcW w:w="1701" w:type="dxa"/>
            <w:noWrap w:val="0"/>
            <w:vAlign w:val="center"/>
          </w:tcPr>
          <w:p>
            <w:pPr>
              <w:jc w:val="center"/>
              <w:rPr>
                <w:rFonts w:hint="eastAsia" w:ascii="宋体" w:hAnsi="宋体" w:cs="宋体"/>
                <w:sz w:val="24"/>
              </w:rPr>
            </w:pPr>
            <w:r>
              <w:rPr>
                <w:rFonts w:hint="eastAsia" w:ascii="宋体" w:hAnsi="宋体" w:cs="宋体"/>
                <w:sz w:val="24"/>
              </w:rPr>
              <w:t>2</w:t>
            </w:r>
          </w:p>
        </w:tc>
        <w:tc>
          <w:tcPr>
            <w:tcW w:w="4586" w:type="dxa"/>
            <w:noWrap w:val="0"/>
            <w:vAlign w:val="center"/>
          </w:tcPr>
          <w:p>
            <w:pPr>
              <w:tabs>
                <w:tab w:val="left" w:pos="675"/>
              </w:tabs>
              <w:rPr>
                <w:rFonts w:hint="eastAsia" w:ascii="宋体" w:hAnsi="宋体" w:cs="宋体"/>
                <w:sz w:val="24"/>
              </w:rPr>
            </w:pPr>
            <w:r>
              <w:rPr>
                <w:rFonts w:hint="eastAsia" w:ascii="宋体" w:hAnsi="宋体" w:cs="宋体"/>
                <w:sz w:val="24"/>
              </w:rPr>
              <w:t>潜在伤害可能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2235" w:type="dxa"/>
            <w:noWrap w:val="0"/>
            <w:vAlign w:val="center"/>
          </w:tcPr>
          <w:p>
            <w:pPr>
              <w:jc w:val="center"/>
              <w:rPr>
                <w:rFonts w:hint="eastAsia" w:ascii="宋体" w:hAnsi="宋体" w:cs="宋体"/>
                <w:sz w:val="24"/>
              </w:rPr>
            </w:pPr>
            <w:r>
              <w:rPr>
                <w:rFonts w:hint="eastAsia" w:ascii="宋体" w:hAnsi="宋体" w:cs="宋体"/>
                <w:sz w:val="24"/>
              </w:rPr>
              <w:t>危重</w:t>
            </w:r>
          </w:p>
        </w:tc>
        <w:tc>
          <w:tcPr>
            <w:tcW w:w="1701" w:type="dxa"/>
            <w:noWrap w:val="0"/>
            <w:vAlign w:val="center"/>
          </w:tcPr>
          <w:p>
            <w:pPr>
              <w:jc w:val="center"/>
              <w:rPr>
                <w:rFonts w:hint="eastAsia" w:ascii="宋体" w:hAnsi="宋体" w:cs="宋体"/>
                <w:sz w:val="24"/>
              </w:rPr>
            </w:pPr>
            <w:r>
              <w:rPr>
                <w:rFonts w:hint="eastAsia" w:ascii="宋体" w:hAnsi="宋体" w:cs="宋体"/>
                <w:sz w:val="24"/>
              </w:rPr>
              <w:t>3</w:t>
            </w:r>
          </w:p>
        </w:tc>
        <w:tc>
          <w:tcPr>
            <w:tcW w:w="4586" w:type="dxa"/>
            <w:noWrap w:val="0"/>
            <w:vAlign w:val="center"/>
          </w:tcPr>
          <w:p>
            <w:pPr>
              <w:tabs>
                <w:tab w:val="left" w:pos="675"/>
              </w:tabs>
              <w:rPr>
                <w:rFonts w:hint="eastAsia" w:ascii="宋体" w:hAnsi="宋体" w:cs="宋体"/>
                <w:sz w:val="24"/>
              </w:rPr>
            </w:pPr>
            <w:r>
              <w:rPr>
                <w:rFonts w:hint="eastAsia" w:ascii="宋体" w:hAnsi="宋体" w:cs="宋体"/>
                <w:sz w:val="24"/>
              </w:rPr>
              <w:t>潜在死亡或严重伤害可能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2235" w:type="dxa"/>
            <w:noWrap w:val="0"/>
            <w:vAlign w:val="center"/>
          </w:tcPr>
          <w:p>
            <w:pPr>
              <w:jc w:val="center"/>
              <w:rPr>
                <w:rFonts w:hint="eastAsia" w:ascii="宋体" w:hAnsi="宋体" w:cs="宋体"/>
                <w:sz w:val="24"/>
              </w:rPr>
            </w:pPr>
            <w:r>
              <w:rPr>
                <w:rFonts w:hint="eastAsia" w:ascii="宋体" w:hAnsi="宋体" w:cs="宋体"/>
                <w:sz w:val="24"/>
              </w:rPr>
              <w:t>灾难</w:t>
            </w:r>
          </w:p>
        </w:tc>
        <w:tc>
          <w:tcPr>
            <w:tcW w:w="1701" w:type="dxa"/>
            <w:noWrap w:val="0"/>
            <w:vAlign w:val="center"/>
          </w:tcPr>
          <w:p>
            <w:pPr>
              <w:jc w:val="center"/>
              <w:rPr>
                <w:rFonts w:hint="eastAsia" w:ascii="宋体" w:hAnsi="宋体" w:cs="宋体"/>
                <w:sz w:val="24"/>
              </w:rPr>
            </w:pPr>
            <w:r>
              <w:rPr>
                <w:rFonts w:hint="eastAsia" w:ascii="宋体" w:hAnsi="宋体" w:cs="宋体"/>
                <w:sz w:val="24"/>
              </w:rPr>
              <w:t>4</w:t>
            </w:r>
          </w:p>
        </w:tc>
        <w:tc>
          <w:tcPr>
            <w:tcW w:w="4586" w:type="dxa"/>
            <w:noWrap w:val="0"/>
            <w:vAlign w:val="center"/>
          </w:tcPr>
          <w:p>
            <w:pPr>
              <w:tabs>
                <w:tab w:val="left" w:pos="675"/>
              </w:tabs>
              <w:rPr>
                <w:rFonts w:hint="eastAsia" w:ascii="宋体" w:hAnsi="宋体" w:cs="宋体"/>
                <w:sz w:val="24"/>
              </w:rPr>
            </w:pPr>
            <w:r>
              <w:rPr>
                <w:rFonts w:hint="eastAsia" w:ascii="宋体" w:hAnsi="宋体" w:cs="宋体"/>
                <w:sz w:val="24"/>
              </w:rPr>
              <w:t>潜在多重死亡或严重伤害可能</w:t>
            </w:r>
          </w:p>
        </w:tc>
      </w:tr>
    </w:tbl>
    <w:p>
      <w:pPr>
        <w:rPr>
          <w:rFonts w:hint="eastAsia" w:ascii="宋体" w:hAnsi="宋体" w:cs="宋体"/>
          <w:bCs/>
          <w:sz w:val="24"/>
        </w:rPr>
      </w:pPr>
    </w:p>
    <w:p>
      <w:pPr>
        <w:rPr>
          <w:rFonts w:hint="eastAsia" w:ascii="宋体" w:hAnsi="宋体" w:cs="宋体"/>
          <w:sz w:val="24"/>
        </w:rPr>
      </w:pPr>
      <w:bookmarkStart w:id="131" w:name="_Toc27393"/>
      <w:r>
        <w:rPr>
          <w:rFonts w:hint="eastAsia" w:ascii="宋体" w:hAnsi="宋体" w:cs="宋体"/>
          <w:sz w:val="24"/>
        </w:rPr>
        <w:t>4.3.3 风险评价</w:t>
      </w:r>
      <w:bookmarkEnd w:id="131"/>
    </w:p>
    <w:p>
      <w:pPr>
        <w:ind w:firstLine="480" w:firstLineChars="200"/>
        <w:rPr>
          <w:rFonts w:hint="eastAsia" w:ascii="宋体" w:hAnsi="宋体" w:cs="宋体"/>
          <w:sz w:val="24"/>
        </w:rPr>
      </w:pPr>
      <w:r>
        <w:rPr>
          <w:rFonts w:hint="eastAsia" w:ascii="宋体" w:hAnsi="宋体" w:cs="宋体"/>
          <w:sz w:val="24"/>
        </w:rPr>
        <w:t>可使用概率等级和严重度对风险进行综合估计：（风险系数=严重度（S）×概率(P)）</w:t>
      </w:r>
    </w:p>
    <w:p>
      <w:pPr>
        <w:pStyle w:val="18"/>
        <w:rPr>
          <w:rFonts w:hint="eastAsia"/>
        </w:rPr>
      </w:pPr>
    </w:p>
    <w:tbl>
      <w:tblPr>
        <w:tblStyle w:val="12"/>
        <w:tblW w:w="851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8"/>
        <w:gridCol w:w="1565"/>
        <w:gridCol w:w="1456"/>
        <w:gridCol w:w="1276"/>
        <w:gridCol w:w="1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2568" w:type="dxa"/>
            <w:tcBorders>
              <w:left w:val="single" w:color="auto" w:sz="4" w:space="0"/>
              <w:bottom w:val="single" w:color="auto" w:sz="4" w:space="0"/>
              <w:right w:val="single" w:color="auto" w:sz="4" w:space="0"/>
              <w:tl2br w:val="single" w:color="auto" w:sz="4" w:space="0"/>
            </w:tcBorders>
            <w:noWrap w:val="0"/>
            <w:vAlign w:val="top"/>
          </w:tcPr>
          <w:p>
            <w:pPr>
              <w:rPr>
                <w:rFonts w:hint="eastAsia" w:ascii="宋体" w:hAnsi="宋体" w:cs="宋体"/>
                <w:b/>
                <w:sz w:val="24"/>
              </w:rPr>
            </w:pPr>
            <w:r>
              <w:rPr>
                <w:rFonts w:hint="eastAsia" w:ascii="宋体" w:hAnsi="宋体" w:cs="宋体"/>
                <w:sz w:val="24"/>
              </w:rPr>
              <w:t xml:space="preserve">      </w:t>
            </w:r>
            <w:r>
              <w:rPr>
                <w:rFonts w:hint="eastAsia" w:ascii="宋体" w:hAnsi="宋体" w:cs="宋体"/>
                <w:b/>
                <w:sz w:val="24"/>
              </w:rPr>
              <w:t xml:space="preserve">  严重度</w:t>
            </w:r>
          </w:p>
          <w:p>
            <w:pPr>
              <w:rPr>
                <w:rFonts w:hint="eastAsia" w:ascii="宋体" w:hAnsi="宋体" w:cs="宋体"/>
                <w:sz w:val="24"/>
              </w:rPr>
            </w:pPr>
            <w:r>
              <w:rPr>
                <w:rFonts w:hint="eastAsia" w:ascii="宋体" w:hAnsi="宋体" w:cs="宋体"/>
                <w:b/>
                <w:sz w:val="24"/>
              </w:rPr>
              <w:t>概率</w:t>
            </w:r>
          </w:p>
        </w:tc>
        <w:tc>
          <w:tcPr>
            <w:tcW w:w="1565" w:type="dxa"/>
            <w:tcBorders>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1 可忽略</w:t>
            </w:r>
          </w:p>
        </w:tc>
        <w:tc>
          <w:tcPr>
            <w:tcW w:w="1456" w:type="dxa"/>
            <w:tcBorders>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2 边际</w:t>
            </w:r>
          </w:p>
        </w:tc>
        <w:tc>
          <w:tcPr>
            <w:tcW w:w="1276" w:type="dxa"/>
            <w:tcBorders>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3 危重</w:t>
            </w:r>
          </w:p>
        </w:tc>
        <w:tc>
          <w:tcPr>
            <w:tcW w:w="1653" w:type="dxa"/>
            <w:tcBorders>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4 灾难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568" w:type="dxa"/>
            <w:tcBorders>
              <w:top w:val="single" w:color="auto" w:sz="4" w:space="0"/>
              <w:left w:val="single" w:color="auto" w:sz="4" w:space="0"/>
              <w:bottom w:val="single" w:color="auto" w:sz="4" w:space="0"/>
              <w:right w:val="single" w:color="auto" w:sz="4" w:space="0"/>
            </w:tcBorders>
            <w:noWrap w:val="0"/>
            <w:vAlign w:val="center"/>
          </w:tcPr>
          <w:p>
            <w:pPr>
              <w:ind w:firstLine="240" w:firstLineChars="100"/>
              <w:rPr>
                <w:rFonts w:hint="eastAsia" w:ascii="宋体" w:hAnsi="宋体" w:cs="宋体"/>
                <w:sz w:val="24"/>
              </w:rPr>
            </w:pPr>
            <w:r>
              <w:rPr>
                <w:rFonts w:hint="eastAsia" w:ascii="宋体" w:hAnsi="宋体" w:cs="宋体"/>
                <w:sz w:val="24"/>
              </w:rPr>
              <w:t>6 频繁</w:t>
            </w:r>
          </w:p>
        </w:tc>
        <w:tc>
          <w:tcPr>
            <w:tcW w:w="1565" w:type="dxa"/>
            <w:tcBorders>
              <w:top w:val="single" w:color="auto" w:sz="4" w:space="0"/>
              <w:left w:val="single" w:color="auto" w:sz="4" w:space="0"/>
              <w:bottom w:val="dashSmallGap" w:color="auto" w:sz="4" w:space="0"/>
              <w:right w:val="dashSmallGap" w:color="auto" w:sz="4" w:space="0"/>
            </w:tcBorders>
            <w:noWrap w:val="0"/>
            <w:vAlign w:val="center"/>
          </w:tcPr>
          <w:p>
            <w:pPr>
              <w:jc w:val="center"/>
              <w:rPr>
                <w:rFonts w:hint="eastAsia" w:ascii="宋体" w:hAnsi="宋体" w:cs="宋体"/>
                <w:sz w:val="24"/>
              </w:rPr>
            </w:pPr>
            <w:r>
              <w:rPr>
                <w:rFonts w:hint="eastAsia" w:ascii="宋体" w:hAnsi="宋体" w:cs="宋体"/>
                <w:sz w:val="24"/>
              </w:rPr>
              <w:t>*</w:t>
            </w:r>
          </w:p>
        </w:tc>
        <w:tc>
          <w:tcPr>
            <w:tcW w:w="1456" w:type="dxa"/>
            <w:tcBorders>
              <w:top w:val="single" w:color="auto" w:sz="4" w:space="0"/>
              <w:left w:val="dashSmallGap" w:color="auto" w:sz="4" w:space="0"/>
              <w:bottom w:val="dashSmallGap" w:color="auto" w:sz="4" w:space="0"/>
              <w:right w:val="dashSmallGap" w:color="auto" w:sz="4" w:space="0"/>
            </w:tcBorders>
            <w:noWrap w:val="0"/>
            <w:vAlign w:val="center"/>
          </w:tcPr>
          <w:p>
            <w:pPr>
              <w:jc w:val="center"/>
              <w:rPr>
                <w:rFonts w:hint="eastAsia" w:ascii="宋体" w:hAnsi="宋体" w:cs="宋体"/>
                <w:sz w:val="24"/>
              </w:rPr>
            </w:pPr>
            <w:r>
              <w:rPr>
                <w:rFonts w:hint="eastAsia" w:ascii="宋体" w:hAnsi="宋体" w:cs="宋体"/>
                <w:sz w:val="24"/>
              </w:rPr>
              <w:t>N / ACC</w:t>
            </w:r>
          </w:p>
        </w:tc>
        <w:tc>
          <w:tcPr>
            <w:tcW w:w="1276" w:type="dxa"/>
            <w:tcBorders>
              <w:top w:val="single" w:color="auto" w:sz="4" w:space="0"/>
              <w:left w:val="dashSmallGap" w:color="auto" w:sz="4" w:space="0"/>
              <w:bottom w:val="dashSmallGap" w:color="auto" w:sz="4" w:space="0"/>
              <w:right w:val="dashSmallGap" w:color="auto" w:sz="4" w:space="0"/>
            </w:tcBorders>
            <w:noWrap w:val="0"/>
            <w:vAlign w:val="center"/>
          </w:tcPr>
          <w:p>
            <w:pPr>
              <w:jc w:val="center"/>
              <w:rPr>
                <w:rFonts w:hint="eastAsia" w:ascii="宋体" w:hAnsi="宋体" w:cs="宋体"/>
                <w:sz w:val="24"/>
              </w:rPr>
            </w:pPr>
            <w:r>
              <w:rPr>
                <w:rFonts w:hint="eastAsia" w:ascii="宋体" w:hAnsi="宋体" w:cs="宋体"/>
                <w:sz w:val="24"/>
              </w:rPr>
              <w:t>N / ACC</w:t>
            </w:r>
          </w:p>
        </w:tc>
        <w:tc>
          <w:tcPr>
            <w:tcW w:w="1653" w:type="dxa"/>
            <w:tcBorders>
              <w:top w:val="single" w:color="auto" w:sz="4" w:space="0"/>
              <w:left w:val="dashSmallGap" w:color="auto" w:sz="4" w:space="0"/>
              <w:bottom w:val="dashSmallGap"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N / ACC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568" w:type="dxa"/>
            <w:tcBorders>
              <w:top w:val="single" w:color="auto" w:sz="4" w:space="0"/>
              <w:left w:val="single" w:color="auto" w:sz="4" w:space="0"/>
              <w:bottom w:val="single" w:color="auto" w:sz="4" w:space="0"/>
              <w:right w:val="single" w:color="auto" w:sz="4" w:space="0"/>
            </w:tcBorders>
            <w:noWrap w:val="0"/>
            <w:vAlign w:val="center"/>
          </w:tcPr>
          <w:p>
            <w:pPr>
              <w:ind w:firstLine="240" w:firstLineChars="100"/>
              <w:rPr>
                <w:rFonts w:hint="eastAsia" w:ascii="宋体" w:hAnsi="宋体" w:cs="宋体"/>
                <w:sz w:val="24"/>
              </w:rPr>
            </w:pPr>
            <w:r>
              <w:rPr>
                <w:rFonts w:hint="eastAsia" w:ascii="宋体" w:hAnsi="宋体" w:cs="宋体"/>
                <w:sz w:val="24"/>
              </w:rPr>
              <w:t>5 很可能</w:t>
            </w:r>
          </w:p>
        </w:tc>
        <w:tc>
          <w:tcPr>
            <w:tcW w:w="1565" w:type="dxa"/>
            <w:tcBorders>
              <w:top w:val="dashSmallGap" w:color="auto" w:sz="4" w:space="0"/>
              <w:left w:val="single" w:color="auto" w:sz="4" w:space="0"/>
              <w:bottom w:val="dashSmallGap" w:color="auto" w:sz="4" w:space="0"/>
              <w:right w:val="dashSmallGap" w:color="auto" w:sz="4" w:space="0"/>
            </w:tcBorders>
            <w:noWrap w:val="0"/>
            <w:vAlign w:val="center"/>
          </w:tcPr>
          <w:p>
            <w:pPr>
              <w:jc w:val="center"/>
              <w:rPr>
                <w:rFonts w:hint="eastAsia" w:ascii="宋体" w:hAnsi="宋体" w:cs="宋体"/>
                <w:sz w:val="24"/>
              </w:rPr>
            </w:pPr>
            <w:r>
              <w:rPr>
                <w:rFonts w:hint="eastAsia" w:ascii="宋体" w:hAnsi="宋体" w:cs="宋体"/>
                <w:sz w:val="24"/>
              </w:rPr>
              <w:t>*</w:t>
            </w:r>
          </w:p>
        </w:tc>
        <w:tc>
          <w:tcPr>
            <w:tcW w:w="1456" w:type="dxa"/>
            <w:tcBorders>
              <w:top w:val="dashSmallGap" w:color="auto" w:sz="4" w:space="0"/>
              <w:left w:val="dashSmallGap" w:color="auto" w:sz="4" w:space="0"/>
              <w:bottom w:val="dashSmallGap" w:color="auto" w:sz="4" w:space="0"/>
              <w:right w:val="dashSmallGap" w:color="auto" w:sz="4" w:space="0"/>
            </w:tcBorders>
            <w:noWrap w:val="0"/>
            <w:vAlign w:val="center"/>
          </w:tcPr>
          <w:p>
            <w:pPr>
              <w:jc w:val="center"/>
              <w:rPr>
                <w:rFonts w:hint="eastAsia" w:ascii="宋体" w:hAnsi="宋体" w:cs="宋体"/>
                <w:sz w:val="24"/>
              </w:rPr>
            </w:pPr>
            <w:r>
              <w:rPr>
                <w:rFonts w:hint="eastAsia" w:ascii="宋体" w:hAnsi="宋体" w:cs="宋体"/>
                <w:sz w:val="24"/>
              </w:rPr>
              <w:t>*</w:t>
            </w:r>
          </w:p>
        </w:tc>
        <w:tc>
          <w:tcPr>
            <w:tcW w:w="1276" w:type="dxa"/>
            <w:tcBorders>
              <w:top w:val="dashSmallGap" w:color="auto" w:sz="4" w:space="0"/>
              <w:left w:val="dashSmallGap" w:color="auto" w:sz="4" w:space="0"/>
              <w:bottom w:val="dashSmallGap" w:color="auto" w:sz="4" w:space="0"/>
              <w:right w:val="dashSmallGap" w:color="auto" w:sz="4" w:space="0"/>
            </w:tcBorders>
            <w:noWrap w:val="0"/>
            <w:vAlign w:val="center"/>
          </w:tcPr>
          <w:p>
            <w:pPr>
              <w:jc w:val="center"/>
              <w:rPr>
                <w:rFonts w:hint="eastAsia" w:ascii="宋体" w:hAnsi="宋体" w:cs="宋体"/>
                <w:sz w:val="24"/>
              </w:rPr>
            </w:pPr>
            <w:r>
              <w:rPr>
                <w:rFonts w:hint="eastAsia" w:ascii="宋体" w:hAnsi="宋体" w:cs="宋体"/>
                <w:sz w:val="24"/>
              </w:rPr>
              <w:t>N / ACC</w:t>
            </w:r>
          </w:p>
        </w:tc>
        <w:tc>
          <w:tcPr>
            <w:tcW w:w="1653" w:type="dxa"/>
            <w:tcBorders>
              <w:top w:val="dashSmallGap" w:color="auto" w:sz="4" w:space="0"/>
              <w:left w:val="dashSmallGap" w:color="auto" w:sz="4" w:space="0"/>
              <w:bottom w:val="dashSmallGap"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N / ACC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568" w:type="dxa"/>
            <w:tcBorders>
              <w:top w:val="single" w:color="auto" w:sz="4" w:space="0"/>
              <w:left w:val="single" w:color="auto" w:sz="4" w:space="0"/>
              <w:bottom w:val="single" w:color="auto" w:sz="4" w:space="0"/>
              <w:right w:val="single" w:color="auto" w:sz="4" w:space="0"/>
            </w:tcBorders>
            <w:noWrap w:val="0"/>
            <w:vAlign w:val="center"/>
          </w:tcPr>
          <w:p>
            <w:pPr>
              <w:ind w:firstLine="240" w:firstLineChars="100"/>
              <w:rPr>
                <w:rFonts w:hint="eastAsia" w:ascii="宋体" w:hAnsi="宋体" w:cs="宋体"/>
                <w:sz w:val="24"/>
              </w:rPr>
            </w:pPr>
            <w:r>
              <w:rPr>
                <w:rFonts w:hint="eastAsia" w:ascii="宋体" w:hAnsi="宋体" w:cs="宋体"/>
                <w:sz w:val="24"/>
              </w:rPr>
              <w:t>4 偶然</w:t>
            </w:r>
          </w:p>
        </w:tc>
        <w:tc>
          <w:tcPr>
            <w:tcW w:w="1565" w:type="dxa"/>
            <w:tcBorders>
              <w:top w:val="dashSmallGap" w:color="auto" w:sz="4" w:space="0"/>
              <w:left w:val="single" w:color="auto" w:sz="4" w:space="0"/>
              <w:bottom w:val="dashSmallGap" w:color="auto" w:sz="4" w:space="0"/>
              <w:right w:val="dashSmallGap" w:color="auto" w:sz="4" w:space="0"/>
            </w:tcBorders>
            <w:noWrap w:val="0"/>
            <w:vAlign w:val="center"/>
          </w:tcPr>
          <w:p>
            <w:pPr>
              <w:jc w:val="center"/>
              <w:rPr>
                <w:rFonts w:hint="eastAsia" w:ascii="宋体" w:hAnsi="宋体" w:cs="宋体"/>
                <w:sz w:val="24"/>
              </w:rPr>
            </w:pPr>
            <w:r>
              <w:rPr>
                <w:rFonts w:hint="eastAsia" w:ascii="宋体" w:hAnsi="宋体" w:cs="宋体"/>
                <w:sz w:val="24"/>
              </w:rPr>
              <w:t>*</w:t>
            </w:r>
          </w:p>
        </w:tc>
        <w:tc>
          <w:tcPr>
            <w:tcW w:w="1456" w:type="dxa"/>
            <w:tcBorders>
              <w:top w:val="dashSmallGap" w:color="auto" w:sz="4" w:space="0"/>
              <w:left w:val="dashSmallGap" w:color="auto" w:sz="4" w:space="0"/>
              <w:bottom w:val="dashSmallGap" w:color="auto" w:sz="4" w:space="0"/>
              <w:right w:val="dashSmallGap" w:color="auto" w:sz="4" w:space="0"/>
            </w:tcBorders>
            <w:noWrap w:val="0"/>
            <w:vAlign w:val="center"/>
          </w:tcPr>
          <w:p>
            <w:pPr>
              <w:jc w:val="center"/>
              <w:rPr>
                <w:rFonts w:hint="eastAsia" w:ascii="宋体" w:hAnsi="宋体" w:cs="宋体"/>
                <w:sz w:val="24"/>
              </w:rPr>
            </w:pPr>
            <w:r>
              <w:rPr>
                <w:rFonts w:hint="eastAsia" w:ascii="宋体" w:hAnsi="宋体" w:cs="宋体"/>
                <w:sz w:val="24"/>
              </w:rPr>
              <w:t>*</w:t>
            </w:r>
          </w:p>
        </w:tc>
        <w:tc>
          <w:tcPr>
            <w:tcW w:w="1276" w:type="dxa"/>
            <w:tcBorders>
              <w:top w:val="dashSmallGap" w:color="auto" w:sz="4" w:space="0"/>
              <w:left w:val="dashSmallGap" w:color="auto" w:sz="4" w:space="0"/>
              <w:bottom w:val="dashSmallGap" w:color="auto" w:sz="4" w:space="0"/>
              <w:right w:val="dashSmallGap" w:color="auto" w:sz="4" w:space="0"/>
            </w:tcBorders>
            <w:noWrap w:val="0"/>
            <w:vAlign w:val="center"/>
          </w:tcPr>
          <w:p>
            <w:pPr>
              <w:jc w:val="center"/>
              <w:rPr>
                <w:rFonts w:hint="eastAsia" w:ascii="宋体" w:hAnsi="宋体" w:cs="宋体"/>
                <w:sz w:val="24"/>
              </w:rPr>
            </w:pPr>
            <w:r>
              <w:rPr>
                <w:rFonts w:hint="eastAsia" w:ascii="宋体" w:hAnsi="宋体" w:cs="宋体"/>
                <w:sz w:val="24"/>
              </w:rPr>
              <w:t>*</w:t>
            </w:r>
          </w:p>
        </w:tc>
        <w:tc>
          <w:tcPr>
            <w:tcW w:w="1653" w:type="dxa"/>
            <w:tcBorders>
              <w:top w:val="dashSmallGap" w:color="auto" w:sz="4" w:space="0"/>
              <w:left w:val="dashSmallGap" w:color="auto" w:sz="4" w:space="0"/>
              <w:bottom w:val="dashSmallGap"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N / ACC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568" w:type="dxa"/>
            <w:tcBorders>
              <w:top w:val="single" w:color="auto" w:sz="4" w:space="0"/>
              <w:left w:val="single" w:color="auto" w:sz="4" w:space="0"/>
              <w:bottom w:val="single" w:color="auto" w:sz="4" w:space="0"/>
              <w:right w:val="single" w:color="auto" w:sz="4" w:space="0"/>
            </w:tcBorders>
            <w:noWrap w:val="0"/>
            <w:vAlign w:val="center"/>
          </w:tcPr>
          <w:p>
            <w:pPr>
              <w:ind w:firstLine="240" w:firstLineChars="100"/>
              <w:rPr>
                <w:rFonts w:hint="eastAsia" w:ascii="宋体" w:hAnsi="宋体" w:cs="宋体"/>
                <w:sz w:val="24"/>
              </w:rPr>
            </w:pPr>
            <w:r>
              <w:rPr>
                <w:rFonts w:hint="eastAsia" w:ascii="宋体" w:hAnsi="宋体" w:cs="宋体"/>
                <w:sz w:val="24"/>
              </w:rPr>
              <w:t>3 很少</w:t>
            </w:r>
          </w:p>
        </w:tc>
        <w:tc>
          <w:tcPr>
            <w:tcW w:w="1565" w:type="dxa"/>
            <w:tcBorders>
              <w:top w:val="dashSmallGap" w:color="auto" w:sz="4" w:space="0"/>
              <w:left w:val="single" w:color="auto" w:sz="4" w:space="0"/>
              <w:bottom w:val="dashSmallGap" w:color="auto" w:sz="4" w:space="0"/>
              <w:right w:val="dashSmallGap" w:color="auto" w:sz="4" w:space="0"/>
            </w:tcBorders>
            <w:noWrap w:val="0"/>
            <w:vAlign w:val="center"/>
          </w:tcPr>
          <w:p>
            <w:pPr>
              <w:jc w:val="center"/>
              <w:rPr>
                <w:rFonts w:hint="eastAsia" w:ascii="宋体" w:hAnsi="宋体" w:cs="宋体"/>
                <w:sz w:val="24"/>
              </w:rPr>
            </w:pPr>
            <w:r>
              <w:rPr>
                <w:rFonts w:hint="eastAsia" w:ascii="宋体" w:hAnsi="宋体" w:cs="宋体"/>
                <w:sz w:val="24"/>
              </w:rPr>
              <w:t>ACC</w:t>
            </w:r>
          </w:p>
        </w:tc>
        <w:tc>
          <w:tcPr>
            <w:tcW w:w="1456" w:type="dxa"/>
            <w:tcBorders>
              <w:top w:val="dashSmallGap" w:color="auto" w:sz="4" w:space="0"/>
              <w:left w:val="dashSmallGap" w:color="auto" w:sz="4" w:space="0"/>
              <w:bottom w:val="dashSmallGap" w:color="auto" w:sz="4" w:space="0"/>
              <w:right w:val="dashSmallGap" w:color="auto" w:sz="4" w:space="0"/>
            </w:tcBorders>
            <w:noWrap w:val="0"/>
            <w:vAlign w:val="center"/>
          </w:tcPr>
          <w:p>
            <w:pPr>
              <w:jc w:val="center"/>
              <w:rPr>
                <w:rFonts w:hint="eastAsia" w:ascii="宋体" w:hAnsi="宋体" w:cs="宋体"/>
                <w:sz w:val="24"/>
              </w:rPr>
            </w:pPr>
            <w:r>
              <w:rPr>
                <w:rFonts w:hint="eastAsia" w:ascii="宋体" w:hAnsi="宋体" w:cs="宋体"/>
                <w:sz w:val="24"/>
              </w:rPr>
              <w:t>*</w:t>
            </w:r>
          </w:p>
        </w:tc>
        <w:tc>
          <w:tcPr>
            <w:tcW w:w="1276" w:type="dxa"/>
            <w:tcBorders>
              <w:top w:val="dashSmallGap" w:color="auto" w:sz="4" w:space="0"/>
              <w:left w:val="dashSmallGap" w:color="auto" w:sz="4" w:space="0"/>
              <w:bottom w:val="dashSmallGap" w:color="auto" w:sz="4" w:space="0"/>
              <w:right w:val="dashSmallGap" w:color="auto" w:sz="4" w:space="0"/>
            </w:tcBorders>
            <w:noWrap w:val="0"/>
            <w:vAlign w:val="center"/>
          </w:tcPr>
          <w:p>
            <w:pPr>
              <w:jc w:val="center"/>
              <w:rPr>
                <w:rFonts w:hint="eastAsia" w:ascii="宋体" w:hAnsi="宋体" w:cs="宋体"/>
                <w:sz w:val="24"/>
              </w:rPr>
            </w:pPr>
            <w:r>
              <w:rPr>
                <w:rFonts w:hint="eastAsia" w:ascii="宋体" w:hAnsi="宋体" w:cs="宋体"/>
                <w:sz w:val="24"/>
              </w:rPr>
              <w:t>*</w:t>
            </w:r>
          </w:p>
        </w:tc>
        <w:tc>
          <w:tcPr>
            <w:tcW w:w="1653" w:type="dxa"/>
            <w:tcBorders>
              <w:top w:val="dashSmallGap" w:color="auto" w:sz="4" w:space="0"/>
              <w:left w:val="dashSmallGap" w:color="auto" w:sz="4" w:space="0"/>
              <w:bottom w:val="dashSmallGap"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568" w:type="dxa"/>
            <w:tcBorders>
              <w:top w:val="single" w:color="auto" w:sz="4" w:space="0"/>
              <w:left w:val="single" w:color="auto" w:sz="4" w:space="0"/>
              <w:bottom w:val="single" w:color="auto" w:sz="4" w:space="0"/>
              <w:right w:val="single" w:color="auto" w:sz="4" w:space="0"/>
            </w:tcBorders>
            <w:noWrap w:val="0"/>
            <w:vAlign w:val="center"/>
          </w:tcPr>
          <w:p>
            <w:pPr>
              <w:ind w:firstLine="240" w:firstLineChars="100"/>
              <w:rPr>
                <w:rFonts w:hint="eastAsia" w:ascii="宋体" w:hAnsi="宋体" w:cs="宋体"/>
                <w:sz w:val="24"/>
              </w:rPr>
            </w:pPr>
            <w:r>
              <w:rPr>
                <w:rFonts w:hint="eastAsia" w:ascii="宋体" w:hAnsi="宋体" w:cs="宋体"/>
                <w:sz w:val="24"/>
              </w:rPr>
              <w:t>2 未必可能</w:t>
            </w:r>
          </w:p>
        </w:tc>
        <w:tc>
          <w:tcPr>
            <w:tcW w:w="1565" w:type="dxa"/>
            <w:tcBorders>
              <w:top w:val="dashSmallGap" w:color="auto" w:sz="4" w:space="0"/>
              <w:left w:val="single" w:color="auto" w:sz="4" w:space="0"/>
              <w:bottom w:val="dashSmallGap" w:color="auto" w:sz="4" w:space="0"/>
              <w:right w:val="dashSmallGap" w:color="auto" w:sz="4" w:space="0"/>
            </w:tcBorders>
            <w:noWrap w:val="0"/>
            <w:vAlign w:val="center"/>
          </w:tcPr>
          <w:p>
            <w:pPr>
              <w:jc w:val="center"/>
              <w:rPr>
                <w:rFonts w:hint="eastAsia" w:ascii="宋体" w:hAnsi="宋体" w:cs="宋体"/>
                <w:sz w:val="24"/>
              </w:rPr>
            </w:pPr>
            <w:r>
              <w:rPr>
                <w:rFonts w:hint="eastAsia" w:ascii="宋体" w:hAnsi="宋体" w:cs="宋体"/>
                <w:sz w:val="24"/>
              </w:rPr>
              <w:t>ACC</w:t>
            </w:r>
          </w:p>
        </w:tc>
        <w:tc>
          <w:tcPr>
            <w:tcW w:w="1456" w:type="dxa"/>
            <w:tcBorders>
              <w:top w:val="dashSmallGap" w:color="auto" w:sz="4" w:space="0"/>
              <w:left w:val="dashSmallGap" w:color="auto" w:sz="4" w:space="0"/>
              <w:bottom w:val="dashSmallGap" w:color="auto" w:sz="4" w:space="0"/>
              <w:right w:val="dashSmallGap" w:color="auto" w:sz="4" w:space="0"/>
            </w:tcBorders>
            <w:noWrap w:val="0"/>
            <w:vAlign w:val="center"/>
          </w:tcPr>
          <w:p>
            <w:pPr>
              <w:jc w:val="center"/>
              <w:rPr>
                <w:rFonts w:hint="eastAsia" w:ascii="宋体" w:hAnsi="宋体" w:cs="宋体"/>
                <w:sz w:val="24"/>
              </w:rPr>
            </w:pPr>
            <w:r>
              <w:rPr>
                <w:rFonts w:hint="eastAsia" w:ascii="宋体" w:hAnsi="宋体" w:cs="宋体"/>
                <w:sz w:val="24"/>
              </w:rPr>
              <w:t>ACC</w:t>
            </w:r>
          </w:p>
        </w:tc>
        <w:tc>
          <w:tcPr>
            <w:tcW w:w="1276" w:type="dxa"/>
            <w:tcBorders>
              <w:top w:val="dashSmallGap" w:color="auto" w:sz="4" w:space="0"/>
              <w:left w:val="dashSmallGap" w:color="auto" w:sz="4" w:space="0"/>
              <w:bottom w:val="dashSmallGap" w:color="auto" w:sz="4" w:space="0"/>
              <w:right w:val="dashSmallGap" w:color="auto" w:sz="4" w:space="0"/>
            </w:tcBorders>
            <w:noWrap w:val="0"/>
            <w:vAlign w:val="center"/>
          </w:tcPr>
          <w:p>
            <w:pPr>
              <w:jc w:val="center"/>
              <w:rPr>
                <w:rFonts w:hint="eastAsia" w:ascii="宋体" w:hAnsi="宋体" w:cs="宋体"/>
                <w:sz w:val="24"/>
              </w:rPr>
            </w:pPr>
            <w:r>
              <w:rPr>
                <w:rFonts w:hint="eastAsia" w:ascii="宋体" w:hAnsi="宋体" w:cs="宋体"/>
                <w:sz w:val="24"/>
              </w:rPr>
              <w:t>*</w:t>
            </w:r>
          </w:p>
        </w:tc>
        <w:tc>
          <w:tcPr>
            <w:tcW w:w="1653" w:type="dxa"/>
            <w:tcBorders>
              <w:top w:val="dashSmallGap" w:color="auto" w:sz="4" w:space="0"/>
              <w:left w:val="dashSmallGap" w:color="auto" w:sz="4" w:space="0"/>
              <w:bottom w:val="dashSmallGap"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568" w:type="dxa"/>
            <w:tcBorders>
              <w:top w:val="single" w:color="auto" w:sz="4" w:space="0"/>
              <w:left w:val="single" w:color="auto" w:sz="4" w:space="0"/>
              <w:right w:val="single" w:color="auto" w:sz="4" w:space="0"/>
            </w:tcBorders>
            <w:noWrap w:val="0"/>
            <w:vAlign w:val="center"/>
          </w:tcPr>
          <w:p>
            <w:pPr>
              <w:ind w:firstLine="240" w:firstLineChars="100"/>
              <w:rPr>
                <w:rFonts w:hint="eastAsia" w:ascii="宋体" w:hAnsi="宋体" w:cs="宋体"/>
                <w:sz w:val="24"/>
              </w:rPr>
            </w:pPr>
            <w:r>
              <w:rPr>
                <w:rFonts w:hint="eastAsia" w:ascii="宋体" w:hAnsi="宋体" w:cs="宋体"/>
                <w:sz w:val="24"/>
              </w:rPr>
              <w:t>1 难以置信</w:t>
            </w:r>
          </w:p>
        </w:tc>
        <w:tc>
          <w:tcPr>
            <w:tcW w:w="1565" w:type="dxa"/>
            <w:tcBorders>
              <w:top w:val="dashSmallGap" w:color="auto" w:sz="4" w:space="0"/>
              <w:left w:val="single" w:color="auto" w:sz="4" w:space="0"/>
              <w:right w:val="dashSmallGap" w:color="auto" w:sz="4" w:space="0"/>
            </w:tcBorders>
            <w:noWrap w:val="0"/>
            <w:vAlign w:val="center"/>
          </w:tcPr>
          <w:p>
            <w:pPr>
              <w:jc w:val="center"/>
              <w:rPr>
                <w:rFonts w:hint="eastAsia" w:ascii="宋体" w:hAnsi="宋体" w:cs="宋体"/>
                <w:sz w:val="24"/>
              </w:rPr>
            </w:pPr>
            <w:r>
              <w:rPr>
                <w:rFonts w:hint="eastAsia" w:ascii="宋体" w:hAnsi="宋体" w:cs="宋体"/>
                <w:sz w:val="24"/>
              </w:rPr>
              <w:t>ACC</w:t>
            </w:r>
          </w:p>
        </w:tc>
        <w:tc>
          <w:tcPr>
            <w:tcW w:w="1456" w:type="dxa"/>
            <w:tcBorders>
              <w:top w:val="dashSmallGap" w:color="auto" w:sz="4" w:space="0"/>
              <w:left w:val="dashSmallGap" w:color="auto" w:sz="4" w:space="0"/>
              <w:right w:val="dashSmallGap" w:color="auto" w:sz="4" w:space="0"/>
            </w:tcBorders>
            <w:noWrap w:val="0"/>
            <w:vAlign w:val="center"/>
          </w:tcPr>
          <w:p>
            <w:pPr>
              <w:jc w:val="center"/>
              <w:rPr>
                <w:rFonts w:hint="eastAsia" w:ascii="宋体" w:hAnsi="宋体" w:cs="宋体"/>
                <w:sz w:val="24"/>
              </w:rPr>
            </w:pPr>
            <w:r>
              <w:rPr>
                <w:rFonts w:hint="eastAsia" w:ascii="宋体" w:hAnsi="宋体" w:cs="宋体"/>
                <w:sz w:val="24"/>
              </w:rPr>
              <w:t>ACC</w:t>
            </w:r>
          </w:p>
        </w:tc>
        <w:tc>
          <w:tcPr>
            <w:tcW w:w="1276" w:type="dxa"/>
            <w:tcBorders>
              <w:top w:val="dashSmallGap" w:color="auto" w:sz="4" w:space="0"/>
              <w:left w:val="dashSmallGap" w:color="auto" w:sz="4" w:space="0"/>
              <w:right w:val="dashSmallGap" w:color="auto" w:sz="4" w:space="0"/>
            </w:tcBorders>
            <w:noWrap w:val="0"/>
            <w:vAlign w:val="center"/>
          </w:tcPr>
          <w:p>
            <w:pPr>
              <w:jc w:val="center"/>
              <w:rPr>
                <w:rFonts w:hint="eastAsia" w:ascii="宋体" w:hAnsi="宋体" w:cs="宋体"/>
                <w:sz w:val="24"/>
              </w:rPr>
            </w:pPr>
            <w:r>
              <w:rPr>
                <w:rFonts w:hint="eastAsia" w:ascii="宋体" w:hAnsi="宋体" w:cs="宋体"/>
                <w:sz w:val="24"/>
              </w:rPr>
              <w:t>ACC</w:t>
            </w:r>
          </w:p>
        </w:tc>
        <w:tc>
          <w:tcPr>
            <w:tcW w:w="1653" w:type="dxa"/>
            <w:tcBorders>
              <w:top w:val="dashSmallGap" w:color="auto" w:sz="4" w:space="0"/>
              <w:left w:val="dashSmallGap"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ACC</w:t>
            </w:r>
          </w:p>
        </w:tc>
      </w:tr>
    </w:tbl>
    <w:p>
      <w:pPr>
        <w:rPr>
          <w:rFonts w:hint="eastAsia" w:ascii="宋体" w:hAnsi="宋体" w:cs="宋体"/>
          <w:sz w:val="24"/>
        </w:rPr>
      </w:pPr>
      <w:r>
        <w:rPr>
          <w:rFonts w:hint="eastAsia" w:ascii="宋体" w:hAnsi="宋体" w:cs="宋体"/>
          <w:sz w:val="24"/>
        </w:rPr>
        <w:t>说明：N/ACC: 不经过风险/受益分析即判定为不可接受风险。</w:t>
      </w:r>
    </w:p>
    <w:p>
      <w:pPr>
        <w:rPr>
          <w:rFonts w:hint="eastAsia" w:ascii="宋体" w:hAnsi="宋体" w:cs="宋体"/>
          <w:sz w:val="24"/>
        </w:rPr>
      </w:pPr>
      <w:r>
        <w:rPr>
          <w:rFonts w:hint="eastAsia" w:ascii="宋体" w:hAnsi="宋体" w:cs="宋体"/>
          <w:sz w:val="24"/>
        </w:rPr>
        <w:t xml:space="preserve">      * (ALARP)：合理可降低的风险。</w:t>
      </w:r>
    </w:p>
    <w:p>
      <w:pPr>
        <w:rPr>
          <w:rFonts w:hint="eastAsia" w:ascii="宋体" w:hAnsi="宋体" w:cs="宋体"/>
          <w:sz w:val="24"/>
        </w:rPr>
      </w:pPr>
      <w:r>
        <w:rPr>
          <w:rFonts w:hint="eastAsia" w:ascii="宋体" w:hAnsi="宋体" w:cs="宋体"/>
          <w:sz w:val="24"/>
        </w:rPr>
        <w:t xml:space="preserve">      ACC: 广泛可接受风险。</w:t>
      </w:r>
    </w:p>
    <w:p>
      <w:pPr>
        <w:ind w:firstLine="480" w:firstLineChars="200"/>
        <w:rPr>
          <w:rFonts w:hint="eastAsia" w:ascii="宋体" w:hAnsi="宋体" w:cs="宋体"/>
          <w:sz w:val="24"/>
        </w:rPr>
      </w:pPr>
      <w:r>
        <w:rPr>
          <w:rFonts w:hint="eastAsia" w:ascii="宋体" w:hAnsi="宋体" w:cs="宋体"/>
          <w:sz w:val="24"/>
        </w:rPr>
        <w:t>在经过风险分析和风险评价过程判断出的产品所有的风险均应采取合理可行的措施降至可接受区。当所有风险控制措施已经实施并验证后，应根据本准则判断由产品造成的剩余风险的可接受性。当剩余风险被判断为不可接受时，应收集和评审有关预期用途、预期目的的医疗受益的资料和文献，对剩余风险进行风险/受益分析。如果受益大于风险，则该风险还是可接受的，如果风险大于受益则设计应放弃。</w:t>
      </w:r>
    </w:p>
    <w:p>
      <w:pPr>
        <w:ind w:firstLine="480" w:firstLineChars="200"/>
        <w:rPr>
          <w:rFonts w:hint="eastAsia" w:ascii="宋体" w:hAnsi="宋体" w:cs="宋体"/>
          <w:sz w:val="24"/>
        </w:rPr>
      </w:pPr>
      <w:r>
        <w:rPr>
          <w:rFonts w:hint="eastAsia" w:ascii="宋体" w:hAnsi="宋体" w:cs="宋体"/>
          <w:sz w:val="24"/>
        </w:rPr>
        <w:t>对损害概率不能加以估计的危害处境，应编写一个危害的可能后果清单以用于风险评价和风险控制，采取合理可行降低法将风险降低到合理可行的最低水平，对于无法降低的风险进行风险/受益分析，如果受益大于风险，则该危害可接受，如果风险大于受益，则风险不可接受。受益必须大于风险，才能判定为可接受。</w:t>
      </w:r>
    </w:p>
    <w:p>
      <w:pPr>
        <w:ind w:firstLine="480" w:firstLineChars="200"/>
        <w:rPr>
          <w:rFonts w:hint="eastAsia" w:ascii="宋体" w:hAnsi="宋体" w:cs="宋体"/>
          <w:sz w:val="24"/>
        </w:rPr>
      </w:pPr>
      <w:r>
        <w:rPr>
          <w:rFonts w:hint="eastAsia" w:ascii="宋体" w:hAnsi="宋体" w:cs="宋体"/>
          <w:sz w:val="24"/>
        </w:rPr>
        <w:t>在可接受区，风险是很低的，但是还应主动采取可行的措施将风险降至最低。</w:t>
      </w:r>
    </w:p>
    <w:p>
      <w:pPr>
        <w:rPr>
          <w:rFonts w:hint="eastAsia" w:ascii="宋体" w:hAnsi="宋体" w:cs="宋体"/>
          <w:bCs/>
          <w:sz w:val="24"/>
        </w:rPr>
        <w:sectPr>
          <w:footerReference r:id="rId5" w:type="default"/>
          <w:pgSz w:w="11906" w:h="16838"/>
          <w:pgMar w:top="1440" w:right="1797" w:bottom="1440" w:left="1797" w:header="851" w:footer="992" w:gutter="0"/>
          <w:pgNumType w:fmt="decimal"/>
          <w:cols w:space="720" w:num="1"/>
          <w:docGrid w:type="linesAndChars" w:linePitch="312" w:charSpace="0"/>
        </w:sectPr>
      </w:pPr>
    </w:p>
    <w:p>
      <w:pPr>
        <w:pStyle w:val="4"/>
        <w:spacing w:before="0" w:after="0" w:line="360" w:lineRule="auto"/>
        <w:rPr>
          <w:rFonts w:hint="eastAsia" w:ascii="宋体" w:hAnsi="宋体" w:eastAsia="宋体" w:cs="宋体"/>
          <w:sz w:val="24"/>
          <w:szCs w:val="24"/>
        </w:rPr>
      </w:pPr>
      <w:bookmarkStart w:id="132" w:name="_Toc9149"/>
      <w:bookmarkStart w:id="133" w:name="_Toc9744"/>
      <w:bookmarkStart w:id="134" w:name="_Toc455069974"/>
      <w:r>
        <w:rPr>
          <w:rFonts w:hint="eastAsia" w:ascii="宋体" w:hAnsi="宋体" w:eastAsia="宋体" w:cs="宋体"/>
          <w:sz w:val="24"/>
          <w:szCs w:val="24"/>
        </w:rPr>
        <w:t>4.3 安全特征分析表</w:t>
      </w:r>
      <w:bookmarkEnd w:id="132"/>
      <w:bookmarkEnd w:id="133"/>
      <w:bookmarkEnd w:id="134"/>
    </w:p>
    <w:p>
      <w:pPr>
        <w:rPr>
          <w:rFonts w:hint="eastAsia" w:ascii="宋体" w:hAnsi="宋体" w:cs="宋体"/>
          <w:sz w:val="24"/>
        </w:rPr>
      </w:pPr>
      <w:r>
        <w:rPr>
          <w:rFonts w:hint="eastAsia" w:ascii="宋体" w:hAnsi="宋体" w:cs="宋体"/>
          <w:sz w:val="24"/>
        </w:rPr>
        <w:t>对照YY/T 0316-2016 “医疗器械——风险管理对医疗器械的应用”附录C，针对影响安全性的特征问题，判定如下：</w:t>
      </w:r>
    </w:p>
    <w:tbl>
      <w:tblPr>
        <w:tblStyle w:val="12"/>
        <w:tblW w:w="141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0"/>
        <w:gridCol w:w="1200"/>
        <w:gridCol w:w="3734"/>
        <w:gridCol w:w="2523"/>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blHeader/>
          <w:jc w:val="center"/>
        </w:trPr>
        <w:tc>
          <w:tcPr>
            <w:tcW w:w="5410" w:type="dxa"/>
            <w:noWrap w:val="0"/>
            <w:vAlign w:val="top"/>
          </w:tcPr>
          <w:p>
            <w:pPr>
              <w:rPr>
                <w:rFonts w:hint="eastAsia" w:ascii="宋体" w:hAnsi="宋体" w:cs="宋体"/>
                <w:sz w:val="24"/>
              </w:rPr>
            </w:pPr>
            <w:r>
              <w:rPr>
                <w:rFonts w:hint="eastAsia" w:ascii="宋体" w:hAnsi="宋体" w:cs="宋体"/>
                <w:sz w:val="24"/>
              </w:rPr>
              <w:t>问题</w:t>
            </w:r>
          </w:p>
        </w:tc>
        <w:tc>
          <w:tcPr>
            <w:tcW w:w="1200" w:type="dxa"/>
            <w:noWrap w:val="0"/>
            <w:vAlign w:val="top"/>
          </w:tcPr>
          <w:p>
            <w:pPr>
              <w:rPr>
                <w:rFonts w:hint="eastAsia" w:ascii="宋体" w:hAnsi="宋体" w:cs="宋体"/>
                <w:sz w:val="24"/>
              </w:rPr>
            </w:pPr>
            <w:r>
              <w:rPr>
                <w:rFonts w:hint="eastAsia" w:ascii="宋体" w:hAnsi="宋体" w:cs="宋体"/>
                <w:sz w:val="24"/>
              </w:rPr>
              <w:t>适用与否</w:t>
            </w:r>
          </w:p>
        </w:tc>
        <w:tc>
          <w:tcPr>
            <w:tcW w:w="3734" w:type="dxa"/>
            <w:noWrap w:val="0"/>
            <w:vAlign w:val="top"/>
          </w:tcPr>
          <w:p>
            <w:pPr>
              <w:jc w:val="center"/>
              <w:rPr>
                <w:rFonts w:hint="eastAsia" w:ascii="宋体" w:hAnsi="宋体" w:cs="宋体"/>
                <w:sz w:val="24"/>
              </w:rPr>
            </w:pPr>
            <w:r>
              <w:rPr>
                <w:rFonts w:hint="eastAsia" w:ascii="宋体" w:hAnsi="宋体" w:cs="宋体"/>
                <w:sz w:val="24"/>
              </w:rPr>
              <w:t>特征判定</w:t>
            </w:r>
          </w:p>
        </w:tc>
        <w:tc>
          <w:tcPr>
            <w:tcW w:w="2523" w:type="dxa"/>
            <w:noWrap w:val="0"/>
            <w:vAlign w:val="top"/>
          </w:tcPr>
          <w:p>
            <w:pPr>
              <w:rPr>
                <w:rFonts w:hint="eastAsia" w:ascii="宋体" w:hAnsi="宋体" w:cs="宋体"/>
                <w:sz w:val="24"/>
              </w:rPr>
            </w:pPr>
            <w:r>
              <w:rPr>
                <w:rFonts w:hint="eastAsia" w:ascii="宋体" w:hAnsi="宋体" w:cs="宋体"/>
                <w:sz w:val="24"/>
              </w:rPr>
              <w:t>可能的危害</w:t>
            </w:r>
          </w:p>
        </w:tc>
        <w:tc>
          <w:tcPr>
            <w:tcW w:w="1245" w:type="dxa"/>
            <w:noWrap w:val="0"/>
            <w:vAlign w:val="top"/>
          </w:tcPr>
          <w:p>
            <w:pPr>
              <w:rPr>
                <w:rFonts w:hint="eastAsia" w:ascii="宋体" w:hAnsi="宋体" w:cs="宋体"/>
                <w:sz w:val="24"/>
              </w:rPr>
            </w:pPr>
            <w:r>
              <w:rPr>
                <w:rFonts w:hint="eastAsia" w:ascii="宋体" w:hAnsi="宋体" w:cs="宋体"/>
                <w:sz w:val="24"/>
              </w:rPr>
              <w:t>危险标识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410" w:type="dxa"/>
            <w:noWrap w:val="0"/>
            <w:vAlign w:val="top"/>
          </w:tcPr>
          <w:p>
            <w:pPr>
              <w:rPr>
                <w:rFonts w:hint="eastAsia" w:ascii="宋体" w:hAnsi="宋体" w:cs="宋体"/>
                <w:sz w:val="24"/>
              </w:rPr>
            </w:pPr>
            <w:r>
              <w:rPr>
                <w:rFonts w:hint="eastAsia" w:ascii="宋体" w:hAnsi="宋体" w:cs="宋体"/>
                <w:sz w:val="24"/>
              </w:rPr>
              <w:t>C.2.1医疗器械的预期用途是什么和怎样使用医疗器械？</w:t>
            </w:r>
          </w:p>
          <w:p>
            <w:pPr>
              <w:rPr>
                <w:rFonts w:hint="eastAsia" w:ascii="宋体" w:hAnsi="宋体" w:cs="宋体"/>
                <w:sz w:val="24"/>
              </w:rPr>
            </w:pPr>
            <w:r>
              <w:rPr>
                <w:rFonts w:hint="eastAsia" w:ascii="宋体" w:hAnsi="宋体" w:cs="宋体"/>
                <w:sz w:val="24"/>
              </w:rPr>
              <w:t>应当考虑的因素包括：</w:t>
            </w:r>
          </w:p>
          <w:p>
            <w:pPr>
              <w:rPr>
                <w:rFonts w:hint="eastAsia" w:ascii="宋体" w:hAnsi="宋体" w:cs="宋体"/>
                <w:sz w:val="24"/>
              </w:rPr>
            </w:pPr>
            <w:r>
              <w:rPr>
                <w:rFonts w:hint="eastAsia" w:ascii="宋体" w:hAnsi="宋体" w:cs="宋体"/>
                <w:sz w:val="24"/>
              </w:rPr>
              <w:t>-医疗器械的作用是与下列哪一项有关:</w:t>
            </w:r>
          </w:p>
          <w:p>
            <w:pPr>
              <w:ind w:firstLine="240" w:firstLineChars="100"/>
              <w:rPr>
                <w:rFonts w:hint="eastAsia" w:ascii="宋体" w:hAnsi="宋体" w:cs="宋体"/>
                <w:sz w:val="24"/>
              </w:rPr>
            </w:pPr>
            <w:r>
              <w:rPr>
                <w:rFonts w:hint="eastAsia" w:ascii="宋体" w:hAnsi="宋体" w:cs="宋体"/>
                <w:sz w:val="24"/>
              </w:rPr>
              <w:t>-对疾病的诊断、预防、监护、治疗或缓解;</w:t>
            </w:r>
          </w:p>
          <w:p>
            <w:pPr>
              <w:ind w:firstLine="240" w:firstLineChars="100"/>
              <w:rPr>
                <w:rFonts w:hint="eastAsia" w:ascii="宋体" w:hAnsi="宋体" w:cs="宋体"/>
                <w:sz w:val="24"/>
              </w:rPr>
            </w:pPr>
            <w:r>
              <w:rPr>
                <w:rFonts w:hint="eastAsia" w:ascii="宋体" w:hAnsi="宋体" w:cs="宋体"/>
                <w:sz w:val="24"/>
              </w:rPr>
              <w:t>-对损伤或残疾的补偿，或</w:t>
            </w:r>
          </w:p>
          <w:p>
            <w:pPr>
              <w:ind w:firstLine="240" w:firstLineChars="100"/>
              <w:rPr>
                <w:rFonts w:hint="eastAsia" w:ascii="宋体" w:hAnsi="宋体" w:cs="宋体"/>
                <w:sz w:val="24"/>
              </w:rPr>
            </w:pPr>
            <w:r>
              <w:rPr>
                <w:rFonts w:hint="eastAsia" w:ascii="宋体" w:hAnsi="宋体" w:cs="宋体"/>
                <w:sz w:val="24"/>
              </w:rPr>
              <w:t>-解剖的替代或改进，或妊娠控制。</w:t>
            </w:r>
          </w:p>
          <w:p>
            <w:pPr>
              <w:rPr>
                <w:rFonts w:hint="eastAsia" w:ascii="宋体" w:hAnsi="宋体" w:cs="宋体"/>
                <w:sz w:val="24"/>
              </w:rPr>
            </w:pPr>
            <w:r>
              <w:rPr>
                <w:rFonts w:hint="eastAsia" w:ascii="宋体" w:hAnsi="宋体" w:cs="宋体"/>
                <w:sz w:val="24"/>
              </w:rPr>
              <w:t>-使用的适应症是什么（如患者群体）？</w:t>
            </w:r>
          </w:p>
          <w:p>
            <w:pPr>
              <w:rPr>
                <w:rFonts w:hint="eastAsia" w:ascii="宋体" w:hAnsi="宋体" w:cs="宋体"/>
                <w:sz w:val="24"/>
              </w:rPr>
            </w:pPr>
            <w:r>
              <w:rPr>
                <w:rFonts w:hint="eastAsia" w:ascii="宋体" w:hAnsi="宋体" w:cs="宋体"/>
                <w:sz w:val="24"/>
              </w:rPr>
              <w:t>-医疗器械是否用于生命维持或生命支持？</w:t>
            </w:r>
          </w:p>
          <w:p>
            <w:pPr>
              <w:rPr>
                <w:rFonts w:hint="eastAsia" w:ascii="宋体" w:hAnsi="宋体" w:cs="宋体"/>
                <w:sz w:val="24"/>
              </w:rPr>
            </w:pPr>
            <w:r>
              <w:rPr>
                <w:rFonts w:hint="eastAsia" w:ascii="宋体" w:hAnsi="宋体" w:cs="宋体"/>
                <w:sz w:val="24"/>
              </w:rPr>
              <w:t>-在医疗器械失效的情况下是否需要特殊的干预？</w:t>
            </w:r>
          </w:p>
        </w:tc>
        <w:tc>
          <w:tcPr>
            <w:tcW w:w="1200" w:type="dxa"/>
            <w:noWrap w:val="0"/>
            <w:vAlign w:val="top"/>
          </w:tcPr>
          <w:p>
            <w:pPr>
              <w:jc w:val="center"/>
              <w:rPr>
                <w:rFonts w:hint="eastAsia" w:ascii="宋体" w:hAnsi="宋体" w:cs="宋体"/>
                <w:sz w:val="24"/>
              </w:rPr>
            </w:pPr>
            <w:r>
              <w:rPr>
                <w:rFonts w:hint="eastAsia" w:ascii="宋体" w:hAnsi="宋体" w:cs="宋体"/>
                <w:color w:val="auto"/>
                <w:sz w:val="24"/>
                <w:highlight w:val="none"/>
                <w:lang w:val="en-US" w:eastAsia="zh-CN"/>
              </w:rPr>
              <w:t xml:space="preserve"> </w:t>
            </w:r>
            <w:r>
              <w:rPr>
                <w:rFonts w:hint="eastAsia" w:ascii="宋体" w:hAnsi="宋体" w:eastAsia="宋体" w:cs="宋体"/>
                <w:color w:val="0000FF"/>
                <w:sz w:val="24"/>
                <w:szCs w:val="24"/>
                <w:highlight w:val="none"/>
                <w:lang w:val="en-US" w:eastAsia="zh-CN"/>
              </w:rPr>
              <w:t>****</w:t>
            </w:r>
          </w:p>
        </w:tc>
        <w:tc>
          <w:tcPr>
            <w:tcW w:w="3734" w:type="dxa"/>
            <w:noWrap w:val="0"/>
            <w:vAlign w:val="top"/>
          </w:tcPr>
          <w:p>
            <w:pPr>
              <w:jc w:val="left"/>
              <w:rPr>
                <w:rFonts w:hint="eastAsia" w:ascii="宋体" w:hAnsi="宋体" w:cs="宋体"/>
                <w:sz w:val="24"/>
              </w:rPr>
            </w:pPr>
            <w:r>
              <w:rPr>
                <w:rFonts w:hint="eastAsia" w:ascii="宋体" w:hAnsi="宋体" w:cs="宋体"/>
                <w:color w:val="auto"/>
                <w:sz w:val="24"/>
                <w:highlight w:val="none"/>
                <w:lang w:val="en-US" w:eastAsia="zh-CN"/>
              </w:rPr>
              <w:t xml:space="preserve"> </w:t>
            </w:r>
            <w:r>
              <w:rPr>
                <w:rFonts w:hint="eastAsia" w:ascii="宋体" w:hAnsi="宋体" w:eastAsia="宋体" w:cs="宋体"/>
                <w:color w:val="0000FF"/>
                <w:sz w:val="24"/>
                <w:szCs w:val="24"/>
                <w:highlight w:val="none"/>
                <w:lang w:val="en-US" w:eastAsia="zh-CN"/>
              </w:rPr>
              <w:t>****</w:t>
            </w:r>
          </w:p>
        </w:tc>
        <w:tc>
          <w:tcPr>
            <w:tcW w:w="2523" w:type="dxa"/>
            <w:noWrap w:val="0"/>
            <w:vAlign w:val="top"/>
          </w:tcPr>
          <w:p>
            <w:pPr>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□能量危害</w:t>
            </w:r>
          </w:p>
          <w:p>
            <w:pPr>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sym w:font="Wingdings 2" w:char="0052"/>
            </w:r>
            <w:r>
              <w:rPr>
                <w:rFonts w:hint="eastAsia" w:ascii="宋体" w:hAnsi="宋体" w:cs="宋体"/>
                <w:kern w:val="2"/>
                <w:sz w:val="24"/>
                <w:szCs w:val="24"/>
                <w:lang w:val="en-US" w:eastAsia="zh-CN" w:bidi="ar-SA"/>
              </w:rPr>
              <w:t>生物化学危害</w:t>
            </w:r>
          </w:p>
          <w:p>
            <w:pPr>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□操作危害</w:t>
            </w:r>
          </w:p>
          <w:p>
            <w:pPr>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□信息危害</w:t>
            </w:r>
          </w:p>
          <w:p>
            <w:pPr>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□环境危害</w:t>
            </w:r>
          </w:p>
          <w:p>
            <w:pPr>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sym w:font="Wingdings 2" w:char="0052"/>
            </w:r>
            <w:r>
              <w:rPr>
                <w:rFonts w:hint="eastAsia" w:ascii="宋体" w:hAnsi="宋体" w:cs="宋体"/>
                <w:kern w:val="2"/>
                <w:sz w:val="24"/>
                <w:szCs w:val="24"/>
                <w:lang w:val="en-US" w:eastAsia="zh-CN" w:bidi="ar-SA"/>
              </w:rPr>
              <w:t>功能性失效，维修或老化引起的危害</w:t>
            </w:r>
          </w:p>
          <w:p>
            <w:pPr>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□软件危害</w:t>
            </w:r>
          </w:p>
          <w:p>
            <w:pPr>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□不适当或过于复杂的用户接口（人机工程）的危害</w:t>
            </w:r>
          </w:p>
        </w:tc>
        <w:tc>
          <w:tcPr>
            <w:tcW w:w="1245" w:type="dxa"/>
            <w:noWrap w:val="0"/>
            <w:vAlign w:val="top"/>
          </w:tcPr>
          <w:p>
            <w:pPr>
              <w:rPr>
                <w:rFonts w:hint="eastAsia" w:ascii="宋体" w:hAnsi="宋体" w:eastAsia="宋体" w:cs="宋体"/>
                <w:color w:val="0000FF"/>
                <w:sz w:val="24"/>
                <w:szCs w:val="24"/>
                <w:highlight w:val="none"/>
                <w:lang w:val="en-US" w:eastAsia="zh-CN"/>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pStyle w:val="18"/>
              <w:rPr>
                <w:rFonts w:hint="default"/>
                <w:lang w:val="en-US" w:eastAsia="zh-CN"/>
              </w:rPr>
            </w:pPr>
          </w:p>
          <w:p>
            <w:pPr>
              <w:pStyle w:val="18"/>
              <w:rPr>
                <w:rFonts w:hint="default" w:ascii="宋体" w:hAnsi="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410" w:type="dxa"/>
            <w:noWrap w:val="0"/>
            <w:vAlign w:val="top"/>
          </w:tcPr>
          <w:p>
            <w:pPr>
              <w:rPr>
                <w:rFonts w:hint="eastAsia" w:ascii="宋体" w:hAnsi="宋体" w:cs="宋体"/>
                <w:sz w:val="24"/>
              </w:rPr>
            </w:pPr>
            <w:r>
              <w:rPr>
                <w:rFonts w:hint="eastAsia" w:ascii="宋体" w:hAnsi="宋体" w:cs="宋体"/>
                <w:sz w:val="24"/>
              </w:rPr>
              <w:t>C.2.2 医疗器械是否预期植入？</w:t>
            </w:r>
          </w:p>
          <w:p>
            <w:pPr>
              <w:rPr>
                <w:rFonts w:hint="eastAsia" w:ascii="宋体" w:hAnsi="宋体" w:cs="宋体"/>
                <w:sz w:val="24"/>
              </w:rPr>
            </w:pPr>
            <w:r>
              <w:rPr>
                <w:rFonts w:hint="eastAsia" w:ascii="宋体" w:hAnsi="宋体" w:cs="宋体"/>
                <w:sz w:val="24"/>
              </w:rPr>
              <w:t>应当考虑的因素包括植入的位置、患者群体特征、年龄、体重、身体活动情况、植入物性能老化的影响、植入物预期的寿命和植入的可逆性。</w:t>
            </w:r>
          </w:p>
        </w:tc>
        <w:tc>
          <w:tcPr>
            <w:tcW w:w="1200" w:type="dxa"/>
            <w:noWrap w:val="0"/>
            <w:vAlign w:val="top"/>
          </w:tcPr>
          <w:p>
            <w:pPr>
              <w:rPr>
                <w:rFonts w:ascii="宋体" w:hAnsi="宋体" w:cs="宋体"/>
                <w:sz w:val="24"/>
              </w:rPr>
            </w:pPr>
            <w:r>
              <w:rPr>
                <w:rFonts w:hint="eastAsia" w:ascii="宋体" w:hAnsi="宋体" w:cs="宋体"/>
                <w:color w:val="auto"/>
                <w:sz w:val="24"/>
                <w:highlight w:val="none"/>
                <w:lang w:val="en-US" w:eastAsia="zh-CN"/>
              </w:rPr>
              <w:t xml:space="preserve"> </w:t>
            </w:r>
            <w:r>
              <w:rPr>
                <w:rFonts w:hint="eastAsia" w:ascii="宋体" w:hAnsi="宋体" w:eastAsia="宋体" w:cs="宋体"/>
                <w:color w:val="0000FF"/>
                <w:sz w:val="24"/>
                <w:szCs w:val="24"/>
                <w:highlight w:val="none"/>
                <w:lang w:val="en-US" w:eastAsia="zh-CN"/>
              </w:rPr>
              <w:t>****</w:t>
            </w:r>
          </w:p>
        </w:tc>
        <w:tc>
          <w:tcPr>
            <w:tcW w:w="3734" w:type="dxa"/>
            <w:noWrap w:val="0"/>
            <w:vAlign w:val="top"/>
          </w:tcPr>
          <w:p>
            <w:pPr>
              <w:rPr>
                <w:rFonts w:hint="eastAsia" w:ascii="宋体" w:hAnsi="宋体" w:cs="宋体"/>
                <w:sz w:val="24"/>
              </w:rPr>
            </w:pPr>
            <w:r>
              <w:rPr>
                <w:rFonts w:hint="eastAsia" w:ascii="宋体" w:hAnsi="宋体" w:cs="宋体"/>
                <w:color w:val="auto"/>
                <w:sz w:val="24"/>
                <w:highlight w:val="none"/>
                <w:lang w:val="en-US" w:eastAsia="zh-CN"/>
              </w:rPr>
              <w:t xml:space="preserve"> </w:t>
            </w:r>
            <w:r>
              <w:rPr>
                <w:rFonts w:hint="eastAsia" w:ascii="宋体" w:hAnsi="宋体" w:eastAsia="宋体" w:cs="宋体"/>
                <w:color w:val="0000FF"/>
                <w:sz w:val="24"/>
                <w:szCs w:val="24"/>
                <w:highlight w:val="none"/>
                <w:lang w:val="en-US" w:eastAsia="zh-CN"/>
              </w:rPr>
              <w:t>****</w:t>
            </w:r>
          </w:p>
        </w:tc>
        <w:tc>
          <w:tcPr>
            <w:tcW w:w="2523" w:type="dxa"/>
            <w:noWrap w:val="0"/>
            <w:vAlign w:val="top"/>
          </w:tcPr>
          <w:p>
            <w:pPr>
              <w:rPr>
                <w:rFonts w:hint="eastAsia" w:ascii="宋体" w:hAnsi="宋体" w:cs="宋体"/>
                <w:sz w:val="24"/>
              </w:rPr>
            </w:pPr>
            <w:r>
              <w:rPr>
                <w:rFonts w:hint="eastAsia" w:ascii="宋体" w:hAnsi="宋体" w:cs="宋体"/>
                <w:sz w:val="24"/>
              </w:rPr>
              <w:t>□能量危害</w:t>
            </w:r>
          </w:p>
          <w:p>
            <w:pPr>
              <w:rPr>
                <w:rFonts w:hint="eastAsia" w:ascii="宋体" w:hAnsi="宋体" w:cs="宋体"/>
                <w:sz w:val="24"/>
              </w:rPr>
            </w:pPr>
            <w:r>
              <w:rPr>
                <w:rFonts w:hint="eastAsia" w:ascii="宋体" w:hAnsi="宋体" w:cs="宋体"/>
                <w:sz w:val="24"/>
              </w:rPr>
              <w:t>□生物化学危害</w:t>
            </w:r>
          </w:p>
          <w:p>
            <w:pPr>
              <w:rPr>
                <w:rFonts w:hint="eastAsia" w:ascii="宋体" w:hAnsi="宋体" w:cs="宋体"/>
                <w:sz w:val="24"/>
              </w:rPr>
            </w:pPr>
            <w:r>
              <w:rPr>
                <w:rFonts w:hint="eastAsia" w:ascii="宋体" w:hAnsi="宋体" w:cs="宋体"/>
                <w:sz w:val="24"/>
              </w:rPr>
              <w:t>□操作危害</w:t>
            </w:r>
          </w:p>
          <w:p>
            <w:pPr>
              <w:rPr>
                <w:rFonts w:hint="eastAsia" w:ascii="宋体" w:hAnsi="宋体" w:cs="宋体"/>
                <w:sz w:val="24"/>
              </w:rPr>
            </w:pPr>
            <w:r>
              <w:rPr>
                <w:rFonts w:hint="eastAsia" w:ascii="宋体" w:hAnsi="宋体" w:cs="宋体"/>
                <w:sz w:val="24"/>
              </w:rPr>
              <w:t>□信息危害</w:t>
            </w:r>
          </w:p>
          <w:p>
            <w:pPr>
              <w:rPr>
                <w:rFonts w:hint="eastAsia" w:ascii="宋体" w:hAnsi="宋体" w:cs="宋体"/>
                <w:sz w:val="24"/>
              </w:rPr>
            </w:pPr>
            <w:r>
              <w:rPr>
                <w:rFonts w:hint="eastAsia" w:ascii="宋体" w:hAnsi="宋体" w:cs="宋体"/>
                <w:sz w:val="24"/>
              </w:rPr>
              <w:t>□环境危害</w:t>
            </w:r>
          </w:p>
          <w:p>
            <w:pPr>
              <w:rPr>
                <w:rFonts w:hint="eastAsia" w:ascii="宋体" w:hAnsi="宋体" w:cs="宋体"/>
                <w:sz w:val="24"/>
              </w:rPr>
            </w:pPr>
            <w:r>
              <w:rPr>
                <w:rFonts w:hint="eastAsia" w:ascii="宋体" w:hAnsi="宋体" w:cs="宋体"/>
                <w:sz w:val="24"/>
              </w:rPr>
              <w:t>□功能性失效，维修或老化引起的危害</w:t>
            </w:r>
          </w:p>
          <w:p>
            <w:pPr>
              <w:rPr>
                <w:rFonts w:hint="eastAsia" w:ascii="宋体" w:hAnsi="宋体" w:cs="宋体"/>
                <w:sz w:val="24"/>
              </w:rPr>
            </w:pPr>
            <w:r>
              <w:rPr>
                <w:rFonts w:hint="eastAsia" w:ascii="宋体" w:hAnsi="宋体" w:cs="宋体"/>
                <w:sz w:val="24"/>
              </w:rPr>
              <w:t>□软件危害</w:t>
            </w:r>
          </w:p>
          <w:p>
            <w:pPr>
              <w:rPr>
                <w:rFonts w:hint="eastAsia" w:ascii="宋体" w:hAnsi="宋体" w:cs="宋体"/>
                <w:sz w:val="24"/>
              </w:rPr>
            </w:pPr>
            <w:r>
              <w:rPr>
                <w:rFonts w:hint="eastAsia" w:ascii="宋体" w:hAnsi="宋体" w:cs="宋体"/>
                <w:sz w:val="24"/>
              </w:rPr>
              <w:t>□不适当或过于复杂的用户接口（人机工程）的危害</w:t>
            </w:r>
          </w:p>
        </w:tc>
        <w:tc>
          <w:tcPr>
            <w:tcW w:w="1245" w:type="dxa"/>
            <w:noWrap w:val="0"/>
            <w:vAlign w:val="top"/>
          </w:tcPr>
          <w:p>
            <w:pPr>
              <w:rPr>
                <w:rFonts w:hint="eastAsia" w:ascii="宋体" w:hAnsi="宋体" w:eastAsia="宋体" w:cs="宋体"/>
                <w:color w:val="0000FF"/>
                <w:sz w:val="24"/>
                <w:szCs w:val="24"/>
                <w:highlight w:val="none"/>
                <w:lang w:val="en-US" w:eastAsia="zh-CN"/>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10" w:type="dxa"/>
            <w:noWrap w:val="0"/>
            <w:vAlign w:val="top"/>
          </w:tcPr>
          <w:p>
            <w:pPr>
              <w:rPr>
                <w:rFonts w:hint="eastAsia" w:ascii="宋体" w:hAnsi="宋体" w:cs="宋体"/>
                <w:sz w:val="24"/>
              </w:rPr>
            </w:pPr>
            <w:r>
              <w:rPr>
                <w:rFonts w:hint="eastAsia" w:ascii="宋体" w:hAnsi="宋体" w:cs="宋体"/>
                <w:sz w:val="24"/>
              </w:rPr>
              <w:t>C.2.3 医疗器械是否预期和患者或其他人员接触？</w:t>
            </w:r>
          </w:p>
          <w:p>
            <w:pPr>
              <w:rPr>
                <w:rFonts w:hint="eastAsia" w:ascii="宋体" w:hAnsi="宋体" w:cs="宋体"/>
                <w:sz w:val="24"/>
              </w:rPr>
            </w:pPr>
            <w:r>
              <w:rPr>
                <w:rFonts w:hint="eastAsia" w:ascii="宋体" w:hAnsi="宋体" w:cs="宋体"/>
                <w:sz w:val="24"/>
              </w:rPr>
              <w:t>应当考虑的因素包括预期接触的性质,即表面接触、侵入式接触或植入以及每种接触的时间长短和频次。</w:t>
            </w:r>
          </w:p>
        </w:tc>
        <w:tc>
          <w:tcPr>
            <w:tcW w:w="1200" w:type="dxa"/>
            <w:noWrap w:val="0"/>
            <w:vAlign w:val="top"/>
          </w:tcPr>
          <w:p>
            <w:pPr>
              <w:rPr>
                <w:rFonts w:hint="eastAsia" w:ascii="宋体" w:hAnsi="宋体" w:cs="宋体"/>
                <w:sz w:val="24"/>
              </w:rPr>
            </w:pPr>
            <w:r>
              <w:rPr>
                <w:rFonts w:hint="eastAsia" w:ascii="宋体" w:hAnsi="宋体" w:cs="宋体"/>
                <w:color w:val="auto"/>
                <w:sz w:val="24"/>
                <w:highlight w:val="none"/>
                <w:lang w:val="en-US" w:eastAsia="zh-CN"/>
              </w:rPr>
              <w:t xml:space="preserve"> </w:t>
            </w:r>
            <w:r>
              <w:rPr>
                <w:rFonts w:hint="eastAsia" w:ascii="宋体" w:hAnsi="宋体" w:eastAsia="宋体" w:cs="宋体"/>
                <w:color w:val="0000FF"/>
                <w:sz w:val="24"/>
                <w:szCs w:val="24"/>
                <w:highlight w:val="none"/>
                <w:lang w:val="en-US" w:eastAsia="zh-CN"/>
              </w:rPr>
              <w:t>****</w:t>
            </w:r>
          </w:p>
        </w:tc>
        <w:tc>
          <w:tcPr>
            <w:tcW w:w="3734" w:type="dxa"/>
            <w:noWrap w:val="0"/>
            <w:vAlign w:val="top"/>
          </w:tcPr>
          <w:p>
            <w:pPr>
              <w:rPr>
                <w:rFonts w:hint="default" w:ascii="宋体" w:hAnsi="宋体" w:eastAsia="宋体" w:cs="宋体"/>
                <w:sz w:val="24"/>
                <w:lang w:val="en-US" w:eastAsia="zh-CN"/>
              </w:rPr>
            </w:pPr>
            <w:r>
              <w:rPr>
                <w:rFonts w:hint="eastAsia" w:ascii="宋体" w:hAnsi="宋体" w:cs="宋体"/>
                <w:color w:val="auto"/>
                <w:sz w:val="24"/>
                <w:highlight w:val="none"/>
                <w:lang w:val="en-US" w:eastAsia="zh-CN"/>
              </w:rPr>
              <w:t xml:space="preserve"> </w:t>
            </w:r>
            <w:r>
              <w:rPr>
                <w:rFonts w:hint="eastAsia" w:ascii="宋体" w:hAnsi="宋体" w:eastAsia="宋体" w:cs="宋体"/>
                <w:color w:val="0000FF"/>
                <w:sz w:val="24"/>
                <w:szCs w:val="24"/>
                <w:highlight w:val="none"/>
                <w:lang w:val="en-US" w:eastAsia="zh-CN"/>
              </w:rPr>
              <w:t>****</w:t>
            </w:r>
          </w:p>
        </w:tc>
        <w:tc>
          <w:tcPr>
            <w:tcW w:w="2523" w:type="dxa"/>
            <w:noWrap w:val="0"/>
            <w:vAlign w:val="top"/>
          </w:tcPr>
          <w:p>
            <w:pPr>
              <w:rPr>
                <w:rFonts w:hint="eastAsia" w:ascii="宋体" w:hAnsi="宋体" w:cs="宋体"/>
                <w:sz w:val="24"/>
              </w:rPr>
            </w:pPr>
            <w:r>
              <w:rPr>
                <w:rFonts w:hint="eastAsia" w:ascii="宋体" w:hAnsi="宋体" w:cs="宋体"/>
                <w:sz w:val="24"/>
              </w:rPr>
              <w:t>□能量危害</w:t>
            </w:r>
          </w:p>
          <w:p>
            <w:pPr>
              <w:rPr>
                <w:rFonts w:hint="eastAsia" w:ascii="宋体" w:hAnsi="宋体" w:cs="宋体"/>
                <w:sz w:val="24"/>
              </w:rPr>
            </w:pPr>
            <w:r>
              <w:rPr>
                <w:rFonts w:hint="eastAsia" w:ascii="宋体" w:hAnsi="宋体" w:cs="宋体"/>
                <w:sz w:val="24"/>
              </w:rPr>
              <w:sym w:font="Wingdings 2" w:char="0052"/>
            </w:r>
            <w:r>
              <w:rPr>
                <w:rFonts w:hint="eastAsia" w:ascii="宋体" w:hAnsi="宋体" w:cs="宋体"/>
                <w:sz w:val="24"/>
              </w:rPr>
              <w:t>生物化学危害</w:t>
            </w:r>
          </w:p>
          <w:p>
            <w:pPr>
              <w:rPr>
                <w:rFonts w:hint="eastAsia" w:ascii="宋体" w:hAnsi="宋体" w:cs="宋体"/>
                <w:sz w:val="24"/>
              </w:rPr>
            </w:pPr>
            <w:r>
              <w:rPr>
                <w:rFonts w:hint="eastAsia" w:ascii="宋体" w:hAnsi="宋体" w:cs="宋体"/>
                <w:sz w:val="24"/>
              </w:rPr>
              <w:t>□操作危害</w:t>
            </w:r>
          </w:p>
          <w:p>
            <w:pPr>
              <w:rPr>
                <w:rFonts w:hint="eastAsia" w:ascii="宋体" w:hAnsi="宋体" w:cs="宋体"/>
                <w:sz w:val="24"/>
              </w:rPr>
            </w:pPr>
            <w:r>
              <w:rPr>
                <w:rFonts w:hint="eastAsia" w:ascii="宋体" w:hAnsi="宋体" w:cs="宋体"/>
                <w:sz w:val="24"/>
              </w:rPr>
              <w:t>□信息危害</w:t>
            </w:r>
          </w:p>
          <w:p>
            <w:pPr>
              <w:rPr>
                <w:rFonts w:hint="eastAsia" w:ascii="宋体" w:hAnsi="宋体" w:cs="宋体"/>
                <w:sz w:val="24"/>
              </w:rPr>
            </w:pPr>
            <w:r>
              <w:rPr>
                <w:rFonts w:hint="eastAsia" w:ascii="宋体" w:hAnsi="宋体" w:cs="宋体"/>
                <w:sz w:val="24"/>
              </w:rPr>
              <w:t>□环境危害</w:t>
            </w:r>
          </w:p>
          <w:p>
            <w:pPr>
              <w:rPr>
                <w:rFonts w:hint="eastAsia" w:ascii="宋体" w:hAnsi="宋体" w:cs="宋体"/>
                <w:sz w:val="24"/>
              </w:rPr>
            </w:pPr>
            <w:r>
              <w:rPr>
                <w:rFonts w:hint="eastAsia" w:ascii="宋体" w:hAnsi="宋体" w:cs="宋体"/>
                <w:sz w:val="24"/>
              </w:rPr>
              <w:t>□功能性失效，维修或老化引起的危害</w:t>
            </w:r>
          </w:p>
          <w:p>
            <w:pPr>
              <w:rPr>
                <w:rFonts w:hint="eastAsia" w:ascii="宋体" w:hAnsi="宋体" w:cs="宋体"/>
                <w:sz w:val="24"/>
              </w:rPr>
            </w:pPr>
            <w:r>
              <w:rPr>
                <w:rFonts w:hint="eastAsia" w:ascii="宋体" w:hAnsi="宋体" w:cs="宋体"/>
                <w:sz w:val="24"/>
              </w:rPr>
              <w:t>□软件危害</w:t>
            </w:r>
          </w:p>
          <w:p>
            <w:pPr>
              <w:rPr>
                <w:rFonts w:hint="eastAsia" w:ascii="宋体" w:hAnsi="宋体" w:cs="宋体"/>
                <w:sz w:val="24"/>
              </w:rPr>
            </w:pPr>
            <w:r>
              <w:rPr>
                <w:rFonts w:hint="eastAsia" w:ascii="宋体" w:hAnsi="宋体" w:cs="宋体"/>
                <w:sz w:val="24"/>
              </w:rPr>
              <w:t>□不适当或过于复杂的用户接口（人机工程）的危害</w:t>
            </w:r>
          </w:p>
        </w:tc>
        <w:tc>
          <w:tcPr>
            <w:tcW w:w="1245" w:type="dxa"/>
            <w:noWrap w:val="0"/>
            <w:vAlign w:val="top"/>
          </w:tcPr>
          <w:p>
            <w:pPr>
              <w:rPr>
                <w:rFonts w:hint="eastAsia" w:ascii="宋体" w:hAnsi="宋体" w:eastAsia="宋体" w:cs="宋体"/>
                <w:color w:val="0000FF"/>
                <w:sz w:val="24"/>
                <w:szCs w:val="24"/>
                <w:highlight w:val="none"/>
                <w:lang w:val="en-US" w:eastAsia="zh-CN"/>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eastAsia="宋体" w:cs="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5410" w:type="dxa"/>
            <w:noWrap w:val="0"/>
            <w:vAlign w:val="top"/>
          </w:tcPr>
          <w:p>
            <w:pPr>
              <w:rPr>
                <w:rFonts w:hint="eastAsia" w:ascii="宋体" w:hAnsi="宋体" w:cs="宋体"/>
                <w:sz w:val="24"/>
              </w:rPr>
            </w:pPr>
            <w:r>
              <w:rPr>
                <w:rFonts w:hint="eastAsia" w:ascii="宋体" w:hAnsi="宋体" w:cs="宋体"/>
                <w:sz w:val="24"/>
              </w:rPr>
              <w:t>C.2.4在医疗器械中利用何种材料或组分,或与医疗器械共同使用或与其接触？</w:t>
            </w:r>
          </w:p>
          <w:p>
            <w:pPr>
              <w:rPr>
                <w:rFonts w:hint="eastAsia" w:ascii="宋体" w:hAnsi="宋体" w:cs="宋体"/>
                <w:sz w:val="24"/>
              </w:rPr>
            </w:pPr>
            <w:r>
              <w:rPr>
                <w:rFonts w:hint="eastAsia" w:ascii="宋体" w:hAnsi="宋体" w:cs="宋体"/>
                <w:sz w:val="24"/>
              </w:rPr>
              <w:t>应当考虑的因素包括：</w:t>
            </w:r>
          </w:p>
          <w:p>
            <w:pPr>
              <w:rPr>
                <w:rFonts w:hint="eastAsia" w:ascii="宋体" w:hAnsi="宋体" w:cs="宋体"/>
                <w:sz w:val="24"/>
              </w:rPr>
            </w:pPr>
            <w:r>
              <w:rPr>
                <w:rFonts w:hint="eastAsia" w:ascii="宋体" w:hAnsi="宋体" w:cs="宋体"/>
                <w:sz w:val="24"/>
              </w:rPr>
              <w:t>-和有关物质的相容性；</w:t>
            </w:r>
          </w:p>
          <w:p>
            <w:pPr>
              <w:rPr>
                <w:rFonts w:hint="eastAsia" w:ascii="宋体" w:hAnsi="宋体" w:cs="宋体"/>
                <w:sz w:val="24"/>
              </w:rPr>
            </w:pPr>
            <w:r>
              <w:rPr>
                <w:rFonts w:hint="eastAsia" w:ascii="宋体" w:hAnsi="宋体" w:cs="宋体"/>
                <w:sz w:val="24"/>
              </w:rPr>
              <w:t>-与组织或体液的相容性；</w:t>
            </w:r>
          </w:p>
          <w:p>
            <w:pPr>
              <w:rPr>
                <w:rFonts w:hint="eastAsia" w:ascii="宋体" w:hAnsi="宋体" w:cs="宋体"/>
                <w:sz w:val="24"/>
              </w:rPr>
            </w:pPr>
            <w:r>
              <w:rPr>
                <w:rFonts w:hint="eastAsia" w:ascii="宋体" w:hAnsi="宋体" w:cs="宋体"/>
                <w:sz w:val="24"/>
              </w:rPr>
              <w:t>-与安全性有关的特征是否已知；</w:t>
            </w:r>
          </w:p>
          <w:p>
            <w:pPr>
              <w:rPr>
                <w:rFonts w:hint="eastAsia" w:ascii="宋体" w:hAnsi="宋体" w:cs="宋体"/>
                <w:sz w:val="24"/>
              </w:rPr>
            </w:pPr>
            <w:r>
              <w:rPr>
                <w:rFonts w:hint="eastAsia" w:ascii="宋体" w:hAnsi="宋体" w:cs="宋体"/>
                <w:sz w:val="24"/>
              </w:rPr>
              <w:t>-医疗器械的制造是否利用了动物源材料？</w:t>
            </w:r>
          </w:p>
        </w:tc>
        <w:tc>
          <w:tcPr>
            <w:tcW w:w="1200" w:type="dxa"/>
            <w:noWrap w:val="0"/>
            <w:vAlign w:val="top"/>
          </w:tcPr>
          <w:p>
            <w:pPr>
              <w:jc w:val="center"/>
              <w:rPr>
                <w:rFonts w:hint="eastAsia" w:ascii="宋体" w:hAnsi="宋体" w:cs="宋体"/>
                <w:sz w:val="24"/>
                <w:highlight w:val="none"/>
              </w:rPr>
            </w:pPr>
            <w:r>
              <w:rPr>
                <w:rFonts w:hint="eastAsia" w:ascii="宋体" w:hAnsi="宋体" w:cs="宋体"/>
                <w:color w:val="auto"/>
                <w:sz w:val="24"/>
                <w:highlight w:val="none"/>
                <w:lang w:val="en-US" w:eastAsia="zh-CN"/>
              </w:rPr>
              <w:t xml:space="preserve"> </w:t>
            </w:r>
            <w:r>
              <w:rPr>
                <w:rFonts w:hint="eastAsia" w:ascii="宋体" w:hAnsi="宋体" w:eastAsia="宋体" w:cs="宋体"/>
                <w:color w:val="0000FF"/>
                <w:sz w:val="24"/>
                <w:szCs w:val="24"/>
                <w:highlight w:val="none"/>
                <w:lang w:val="en-US" w:eastAsia="zh-CN"/>
              </w:rPr>
              <w:t>****</w:t>
            </w:r>
          </w:p>
        </w:tc>
        <w:tc>
          <w:tcPr>
            <w:tcW w:w="3734" w:type="dxa"/>
            <w:noWrap w:val="0"/>
            <w:vAlign w:val="top"/>
          </w:tcPr>
          <w:p>
            <w:pPr>
              <w:rPr>
                <w:rFonts w:hint="default" w:ascii="宋体" w:hAnsi="宋体" w:eastAsia="宋体" w:cs="宋体"/>
                <w:sz w:val="24"/>
                <w:highlight w:val="none"/>
                <w:lang w:val="en-US" w:eastAsia="zh-CN"/>
              </w:rPr>
            </w:pPr>
            <w:r>
              <w:rPr>
                <w:rFonts w:hint="eastAsia" w:ascii="宋体" w:hAnsi="宋体" w:cs="宋体"/>
                <w:color w:val="auto"/>
                <w:sz w:val="24"/>
                <w:highlight w:val="none"/>
                <w:lang w:val="en-US" w:eastAsia="zh-CN"/>
              </w:rPr>
              <w:t xml:space="preserve"> </w:t>
            </w:r>
            <w:r>
              <w:rPr>
                <w:rFonts w:hint="eastAsia" w:ascii="宋体" w:hAnsi="宋体" w:eastAsia="宋体" w:cs="宋体"/>
                <w:color w:val="0000FF"/>
                <w:sz w:val="24"/>
                <w:szCs w:val="24"/>
                <w:highlight w:val="none"/>
                <w:lang w:val="en-US" w:eastAsia="zh-CN"/>
              </w:rPr>
              <w:t>****</w:t>
            </w:r>
          </w:p>
        </w:tc>
        <w:tc>
          <w:tcPr>
            <w:tcW w:w="2523" w:type="dxa"/>
            <w:noWrap w:val="0"/>
            <w:vAlign w:val="top"/>
          </w:tcPr>
          <w:p>
            <w:pPr>
              <w:rPr>
                <w:rFonts w:hint="eastAsia" w:ascii="宋体" w:hAnsi="宋体" w:cs="宋体"/>
                <w:sz w:val="24"/>
              </w:rPr>
            </w:pPr>
            <w:r>
              <w:rPr>
                <w:rFonts w:hint="eastAsia" w:ascii="宋体" w:hAnsi="宋体" w:cs="宋体"/>
                <w:sz w:val="24"/>
              </w:rPr>
              <w:t>□能量危害</w:t>
            </w:r>
          </w:p>
          <w:p>
            <w:pPr>
              <w:rPr>
                <w:rFonts w:hint="eastAsia" w:ascii="宋体" w:hAnsi="宋体" w:cs="宋体"/>
                <w:sz w:val="24"/>
              </w:rPr>
            </w:pPr>
            <w:r>
              <w:rPr>
                <w:rFonts w:hint="eastAsia" w:ascii="宋体" w:hAnsi="宋体" w:cs="宋体"/>
                <w:sz w:val="24"/>
              </w:rPr>
              <w:sym w:font="Wingdings 2" w:char="0052"/>
            </w:r>
            <w:r>
              <w:rPr>
                <w:rFonts w:hint="eastAsia" w:ascii="宋体" w:hAnsi="宋体" w:cs="宋体"/>
                <w:sz w:val="24"/>
              </w:rPr>
              <w:t>生物化学危害</w:t>
            </w:r>
          </w:p>
          <w:p>
            <w:pPr>
              <w:rPr>
                <w:rFonts w:hint="eastAsia" w:ascii="宋体" w:hAnsi="宋体" w:cs="宋体"/>
                <w:sz w:val="24"/>
              </w:rPr>
            </w:pPr>
            <w:r>
              <w:rPr>
                <w:rFonts w:hint="eastAsia" w:ascii="宋体" w:hAnsi="宋体" w:cs="宋体"/>
                <w:sz w:val="24"/>
              </w:rPr>
              <w:t>□操作危害</w:t>
            </w:r>
          </w:p>
          <w:p>
            <w:pPr>
              <w:rPr>
                <w:rFonts w:hint="eastAsia" w:ascii="宋体" w:hAnsi="宋体" w:cs="宋体"/>
                <w:sz w:val="24"/>
              </w:rPr>
            </w:pPr>
            <w:r>
              <w:rPr>
                <w:rFonts w:hint="eastAsia" w:ascii="宋体" w:hAnsi="宋体" w:cs="宋体"/>
                <w:sz w:val="24"/>
              </w:rPr>
              <w:t>□信息危害</w:t>
            </w:r>
          </w:p>
          <w:p>
            <w:pPr>
              <w:rPr>
                <w:rFonts w:hint="eastAsia" w:ascii="宋体" w:hAnsi="宋体" w:cs="宋体"/>
                <w:sz w:val="24"/>
              </w:rPr>
            </w:pPr>
            <w:r>
              <w:rPr>
                <w:rFonts w:hint="eastAsia" w:ascii="宋体" w:hAnsi="宋体" w:cs="宋体"/>
                <w:sz w:val="24"/>
              </w:rPr>
              <w:t>□环境危害</w:t>
            </w:r>
          </w:p>
          <w:p>
            <w:pPr>
              <w:rPr>
                <w:rFonts w:hint="eastAsia" w:ascii="宋体" w:hAnsi="宋体" w:cs="宋体"/>
                <w:sz w:val="24"/>
              </w:rPr>
            </w:pPr>
            <w:r>
              <w:rPr>
                <w:rFonts w:hint="eastAsia" w:ascii="宋体" w:hAnsi="宋体" w:cs="宋体"/>
                <w:sz w:val="24"/>
              </w:rPr>
              <w:t>□功能性失效，维修或老化引起的危害</w:t>
            </w:r>
          </w:p>
          <w:p>
            <w:pPr>
              <w:rPr>
                <w:rFonts w:hint="eastAsia" w:ascii="宋体" w:hAnsi="宋体" w:cs="宋体"/>
                <w:sz w:val="24"/>
              </w:rPr>
            </w:pPr>
            <w:r>
              <w:rPr>
                <w:rFonts w:hint="eastAsia" w:ascii="宋体" w:hAnsi="宋体" w:cs="宋体"/>
                <w:sz w:val="24"/>
              </w:rPr>
              <w:t>□软件危害</w:t>
            </w:r>
          </w:p>
          <w:p>
            <w:pPr>
              <w:rPr>
                <w:rFonts w:hint="eastAsia" w:ascii="宋体" w:hAnsi="宋体" w:cs="宋体"/>
                <w:sz w:val="24"/>
              </w:rPr>
            </w:pPr>
            <w:r>
              <w:rPr>
                <w:rFonts w:hint="eastAsia" w:ascii="宋体" w:hAnsi="宋体" w:cs="宋体"/>
                <w:sz w:val="24"/>
              </w:rPr>
              <w:t>□不适当或过于复杂的用户接口（人机工程）的危害</w:t>
            </w:r>
          </w:p>
        </w:tc>
        <w:tc>
          <w:tcPr>
            <w:tcW w:w="1245" w:type="dxa"/>
            <w:noWrap w:val="0"/>
            <w:vAlign w:val="top"/>
          </w:tcPr>
          <w:p>
            <w:pPr>
              <w:rPr>
                <w:rFonts w:hint="eastAsia" w:ascii="宋体" w:hAnsi="宋体" w:eastAsia="宋体" w:cs="宋体"/>
                <w:color w:val="0000FF"/>
                <w:sz w:val="24"/>
                <w:szCs w:val="24"/>
                <w:highlight w:val="none"/>
                <w:lang w:val="en-US" w:eastAsia="zh-CN"/>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pStyle w:val="18"/>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410" w:type="dxa"/>
            <w:noWrap w:val="0"/>
            <w:vAlign w:val="top"/>
          </w:tcPr>
          <w:p>
            <w:pPr>
              <w:rPr>
                <w:rFonts w:hint="eastAsia" w:ascii="宋体" w:hAnsi="宋体" w:cs="宋体"/>
                <w:sz w:val="24"/>
              </w:rPr>
            </w:pPr>
            <w:r>
              <w:rPr>
                <w:rFonts w:hint="eastAsia" w:ascii="宋体" w:hAnsi="宋体" w:cs="宋体"/>
                <w:sz w:val="24"/>
              </w:rPr>
              <w:t>C.2.5是否有能量给予患者或从患者身上获取？</w:t>
            </w:r>
          </w:p>
          <w:p>
            <w:pPr>
              <w:rPr>
                <w:rFonts w:hint="eastAsia" w:ascii="宋体" w:hAnsi="宋体" w:cs="宋体"/>
                <w:sz w:val="24"/>
              </w:rPr>
            </w:pPr>
            <w:r>
              <w:rPr>
                <w:rFonts w:hint="eastAsia" w:ascii="宋体" w:hAnsi="宋体" w:cs="宋体"/>
                <w:sz w:val="24"/>
              </w:rPr>
              <w:t>应当考虑的因素包括：</w:t>
            </w:r>
          </w:p>
          <w:p>
            <w:pPr>
              <w:rPr>
                <w:rFonts w:hint="eastAsia" w:ascii="宋体" w:hAnsi="宋体" w:cs="宋体"/>
                <w:sz w:val="24"/>
              </w:rPr>
            </w:pPr>
            <w:r>
              <w:rPr>
                <w:rFonts w:hint="eastAsia" w:ascii="宋体" w:hAnsi="宋体" w:cs="宋体"/>
                <w:sz w:val="24"/>
              </w:rPr>
              <w:t>-传递的能量类型；</w:t>
            </w:r>
          </w:p>
          <w:p>
            <w:pPr>
              <w:rPr>
                <w:rFonts w:hint="eastAsia" w:ascii="宋体" w:hAnsi="宋体" w:cs="宋体"/>
                <w:sz w:val="24"/>
              </w:rPr>
            </w:pPr>
            <w:r>
              <w:rPr>
                <w:rFonts w:hint="eastAsia" w:ascii="宋体" w:hAnsi="宋体" w:cs="宋体"/>
                <w:sz w:val="24"/>
              </w:rPr>
              <w:t>-对其控制、质量、数量、强度和持续时间；</w:t>
            </w:r>
          </w:p>
          <w:p>
            <w:pPr>
              <w:rPr>
                <w:rFonts w:hint="eastAsia" w:ascii="宋体" w:hAnsi="宋体" w:cs="宋体"/>
                <w:sz w:val="24"/>
              </w:rPr>
            </w:pPr>
            <w:r>
              <w:rPr>
                <w:rFonts w:hint="eastAsia" w:ascii="宋体" w:hAnsi="宋体" w:cs="宋体"/>
                <w:sz w:val="24"/>
              </w:rPr>
              <w:t>-能量水平是否高于类似器械当前应用的能量水平。</w:t>
            </w:r>
          </w:p>
        </w:tc>
        <w:tc>
          <w:tcPr>
            <w:tcW w:w="1200" w:type="dxa"/>
            <w:noWrap w:val="0"/>
            <w:vAlign w:val="top"/>
          </w:tcPr>
          <w:p>
            <w:pPr>
              <w:ind w:firstLine="240" w:firstLineChars="100"/>
              <w:rPr>
                <w:rFonts w:hint="eastAsia" w:ascii="宋体" w:hAnsi="宋体" w:cs="宋体"/>
                <w:sz w:val="24"/>
              </w:rPr>
            </w:pPr>
            <w:r>
              <w:rPr>
                <w:rFonts w:hint="eastAsia" w:ascii="宋体" w:hAnsi="宋体" w:cs="宋体"/>
                <w:color w:val="auto"/>
                <w:sz w:val="24"/>
                <w:highlight w:val="none"/>
                <w:lang w:val="en-US" w:eastAsia="zh-CN"/>
              </w:rPr>
              <w:t xml:space="preserve"> </w:t>
            </w:r>
            <w:r>
              <w:rPr>
                <w:rFonts w:hint="eastAsia" w:ascii="宋体" w:hAnsi="宋体" w:eastAsia="宋体" w:cs="宋体"/>
                <w:color w:val="0000FF"/>
                <w:sz w:val="24"/>
                <w:szCs w:val="24"/>
                <w:highlight w:val="none"/>
                <w:lang w:val="en-US" w:eastAsia="zh-CN"/>
              </w:rPr>
              <w:t>****</w:t>
            </w:r>
          </w:p>
        </w:tc>
        <w:tc>
          <w:tcPr>
            <w:tcW w:w="3734" w:type="dxa"/>
            <w:noWrap w:val="0"/>
            <w:vAlign w:val="top"/>
          </w:tcPr>
          <w:p>
            <w:pPr>
              <w:rPr>
                <w:rFonts w:hint="default" w:ascii="宋体" w:hAnsi="宋体" w:eastAsia="宋体" w:cs="宋体"/>
                <w:sz w:val="24"/>
                <w:lang w:val="en-US" w:eastAsia="zh-CN"/>
              </w:rPr>
            </w:pPr>
            <w:r>
              <w:rPr>
                <w:rFonts w:hint="eastAsia" w:ascii="宋体" w:hAnsi="宋体" w:cs="宋体"/>
                <w:color w:val="auto"/>
                <w:sz w:val="24"/>
                <w:highlight w:val="none"/>
                <w:lang w:val="en-US" w:eastAsia="zh-CN"/>
              </w:rPr>
              <w:t xml:space="preserve"> </w:t>
            </w:r>
            <w:r>
              <w:rPr>
                <w:rFonts w:hint="eastAsia" w:ascii="宋体" w:hAnsi="宋体" w:eastAsia="宋体" w:cs="宋体"/>
                <w:color w:val="0000FF"/>
                <w:sz w:val="24"/>
                <w:szCs w:val="24"/>
                <w:highlight w:val="none"/>
                <w:lang w:val="en-US" w:eastAsia="zh-CN"/>
              </w:rPr>
              <w:t>****</w:t>
            </w:r>
          </w:p>
        </w:tc>
        <w:tc>
          <w:tcPr>
            <w:tcW w:w="2523" w:type="dxa"/>
            <w:noWrap w:val="0"/>
            <w:vAlign w:val="top"/>
          </w:tcPr>
          <w:p>
            <w:pPr>
              <w:rPr>
                <w:rFonts w:hint="eastAsia" w:ascii="宋体" w:hAnsi="宋体" w:cs="宋体"/>
                <w:sz w:val="24"/>
              </w:rPr>
            </w:pPr>
            <w:r>
              <w:rPr>
                <w:rFonts w:hint="eastAsia" w:ascii="宋体" w:hAnsi="宋体" w:cs="宋体"/>
                <w:sz w:val="24"/>
              </w:rPr>
              <w:t>□能量危害</w:t>
            </w:r>
          </w:p>
          <w:p>
            <w:pPr>
              <w:rPr>
                <w:rFonts w:hint="eastAsia" w:ascii="宋体" w:hAnsi="宋体" w:cs="宋体"/>
                <w:sz w:val="24"/>
              </w:rPr>
            </w:pPr>
            <w:r>
              <w:rPr>
                <w:rFonts w:hint="eastAsia" w:ascii="宋体" w:hAnsi="宋体" w:cs="宋体"/>
                <w:sz w:val="24"/>
              </w:rPr>
              <w:t>□生物化学危害</w:t>
            </w:r>
          </w:p>
          <w:p>
            <w:pPr>
              <w:rPr>
                <w:rFonts w:hint="eastAsia" w:ascii="宋体" w:hAnsi="宋体" w:cs="宋体"/>
                <w:sz w:val="24"/>
              </w:rPr>
            </w:pPr>
            <w:r>
              <w:rPr>
                <w:rFonts w:hint="eastAsia" w:ascii="宋体" w:hAnsi="宋体" w:cs="宋体"/>
                <w:sz w:val="24"/>
              </w:rPr>
              <w:t>操作危害</w:t>
            </w:r>
          </w:p>
          <w:p>
            <w:pPr>
              <w:rPr>
                <w:rFonts w:hint="eastAsia" w:ascii="宋体" w:hAnsi="宋体" w:cs="宋体"/>
                <w:sz w:val="24"/>
              </w:rPr>
            </w:pPr>
            <w:r>
              <w:rPr>
                <w:rFonts w:hint="eastAsia" w:ascii="宋体" w:hAnsi="宋体" w:cs="宋体"/>
                <w:sz w:val="24"/>
              </w:rPr>
              <w:t>□信息危害</w:t>
            </w:r>
          </w:p>
          <w:p>
            <w:pPr>
              <w:rPr>
                <w:rFonts w:hint="eastAsia" w:ascii="宋体" w:hAnsi="宋体" w:cs="宋体"/>
                <w:sz w:val="24"/>
              </w:rPr>
            </w:pPr>
            <w:r>
              <w:rPr>
                <w:rFonts w:hint="eastAsia" w:ascii="宋体" w:hAnsi="宋体" w:cs="宋体"/>
                <w:sz w:val="24"/>
              </w:rPr>
              <w:t>□环境危害</w:t>
            </w:r>
          </w:p>
          <w:p>
            <w:pPr>
              <w:rPr>
                <w:rFonts w:hint="eastAsia" w:ascii="宋体" w:hAnsi="宋体" w:cs="宋体"/>
                <w:sz w:val="24"/>
              </w:rPr>
            </w:pPr>
            <w:r>
              <w:rPr>
                <w:rFonts w:hint="eastAsia" w:ascii="宋体" w:hAnsi="宋体" w:cs="宋体"/>
                <w:sz w:val="24"/>
                <w:lang w:eastAsia="zh-CN"/>
              </w:rPr>
              <w:t>□</w:t>
            </w:r>
            <w:r>
              <w:rPr>
                <w:rFonts w:hint="eastAsia" w:ascii="宋体" w:hAnsi="宋体" w:cs="宋体"/>
                <w:sz w:val="24"/>
              </w:rPr>
              <w:t>功能性失效，维修或老化引起的危害</w:t>
            </w:r>
          </w:p>
          <w:p>
            <w:pPr>
              <w:rPr>
                <w:rFonts w:hint="eastAsia" w:ascii="宋体" w:hAnsi="宋体" w:cs="宋体"/>
                <w:sz w:val="24"/>
              </w:rPr>
            </w:pPr>
            <w:r>
              <w:rPr>
                <w:rFonts w:hint="eastAsia" w:ascii="宋体" w:hAnsi="宋体" w:cs="宋体"/>
                <w:sz w:val="24"/>
              </w:rPr>
              <w:t>□软件危害</w:t>
            </w:r>
          </w:p>
          <w:p>
            <w:pPr>
              <w:rPr>
                <w:rFonts w:hint="eastAsia" w:ascii="宋体" w:hAnsi="宋体" w:cs="宋体"/>
                <w:sz w:val="24"/>
              </w:rPr>
            </w:pPr>
            <w:r>
              <w:rPr>
                <w:rFonts w:hint="eastAsia" w:ascii="宋体" w:hAnsi="宋体" w:cs="宋体"/>
                <w:sz w:val="24"/>
              </w:rPr>
              <w:t>□不适当或过于复杂的用户接口（人机工程）的危害</w:t>
            </w:r>
          </w:p>
        </w:tc>
        <w:tc>
          <w:tcPr>
            <w:tcW w:w="1245" w:type="dxa"/>
            <w:noWrap w:val="0"/>
            <w:vAlign w:val="top"/>
          </w:tcPr>
          <w:p>
            <w:pPr>
              <w:rPr>
                <w:rFonts w:hint="eastAsia" w:ascii="宋体" w:hAnsi="宋体" w:eastAsia="宋体" w:cs="宋体"/>
                <w:color w:val="0000FF"/>
                <w:sz w:val="24"/>
                <w:szCs w:val="24"/>
                <w:highlight w:val="none"/>
                <w:lang w:val="en-US" w:eastAsia="zh-CN"/>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eastAsia" w:ascii="宋体" w:hAnsi="宋体" w:eastAsia="宋体" w:cs="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410" w:type="dxa"/>
            <w:noWrap w:val="0"/>
            <w:vAlign w:val="top"/>
          </w:tcPr>
          <w:p>
            <w:pPr>
              <w:rPr>
                <w:rFonts w:hint="eastAsia" w:ascii="宋体" w:hAnsi="宋体" w:cs="宋体"/>
                <w:sz w:val="24"/>
              </w:rPr>
            </w:pPr>
            <w:r>
              <w:rPr>
                <w:rFonts w:hint="eastAsia" w:ascii="宋体" w:hAnsi="宋体" w:cs="宋体"/>
                <w:sz w:val="24"/>
              </w:rPr>
              <w:t>C.2.6 是否有物质提供给患者或从患者身上提取？</w:t>
            </w:r>
          </w:p>
          <w:p>
            <w:pPr>
              <w:rPr>
                <w:rFonts w:hint="eastAsia" w:ascii="宋体" w:hAnsi="宋体" w:cs="宋体"/>
                <w:sz w:val="24"/>
              </w:rPr>
            </w:pPr>
            <w:r>
              <w:rPr>
                <w:rFonts w:hint="eastAsia" w:ascii="宋体" w:hAnsi="宋体" w:cs="宋体"/>
                <w:sz w:val="24"/>
              </w:rPr>
              <w:t>应当考虑的因素包括：</w:t>
            </w:r>
          </w:p>
          <w:p>
            <w:pPr>
              <w:rPr>
                <w:rFonts w:hint="eastAsia" w:ascii="宋体" w:hAnsi="宋体" w:cs="宋体"/>
                <w:sz w:val="24"/>
              </w:rPr>
            </w:pPr>
            <w:r>
              <w:rPr>
                <w:rFonts w:hint="eastAsia" w:ascii="宋体" w:hAnsi="宋体" w:cs="宋体"/>
                <w:sz w:val="24"/>
              </w:rPr>
              <w:t>-物质是供给还是提取；</w:t>
            </w:r>
          </w:p>
          <w:p>
            <w:pPr>
              <w:rPr>
                <w:rFonts w:hint="eastAsia" w:ascii="宋体" w:hAnsi="宋体" w:cs="宋体"/>
                <w:sz w:val="24"/>
              </w:rPr>
            </w:pPr>
            <w:r>
              <w:rPr>
                <w:rFonts w:hint="eastAsia" w:ascii="宋体" w:hAnsi="宋体" w:cs="宋体"/>
                <w:sz w:val="24"/>
              </w:rPr>
              <w:t>-是单一物质还是几种物质；</w:t>
            </w:r>
          </w:p>
          <w:p>
            <w:pPr>
              <w:rPr>
                <w:rFonts w:hint="eastAsia" w:ascii="宋体" w:hAnsi="宋体" w:cs="宋体"/>
                <w:sz w:val="24"/>
              </w:rPr>
            </w:pPr>
            <w:r>
              <w:rPr>
                <w:rFonts w:hint="eastAsia" w:ascii="宋体" w:hAnsi="宋体" w:cs="宋体"/>
                <w:sz w:val="24"/>
              </w:rPr>
              <w:t>-是大和最小传递速率及其控制。</w:t>
            </w:r>
          </w:p>
        </w:tc>
        <w:tc>
          <w:tcPr>
            <w:tcW w:w="1200" w:type="dxa"/>
            <w:noWrap w:val="0"/>
            <w:vAlign w:val="top"/>
          </w:tcPr>
          <w:p>
            <w:pPr>
              <w:rPr>
                <w:rFonts w:hint="eastAsia" w:ascii="宋体" w:hAnsi="宋体" w:cs="宋体"/>
                <w:sz w:val="24"/>
              </w:rPr>
            </w:pPr>
            <w:r>
              <w:rPr>
                <w:rFonts w:hint="eastAsia" w:ascii="宋体" w:hAnsi="宋体" w:cs="宋体"/>
                <w:color w:val="auto"/>
                <w:sz w:val="24"/>
                <w:highlight w:val="none"/>
                <w:lang w:val="en-US" w:eastAsia="zh-CN"/>
              </w:rPr>
              <w:t xml:space="preserve"> </w:t>
            </w:r>
            <w:r>
              <w:rPr>
                <w:rFonts w:hint="eastAsia" w:ascii="宋体" w:hAnsi="宋体" w:eastAsia="宋体" w:cs="宋体"/>
                <w:color w:val="0000FF"/>
                <w:sz w:val="24"/>
                <w:szCs w:val="24"/>
                <w:highlight w:val="none"/>
                <w:lang w:val="en-US" w:eastAsia="zh-CN"/>
              </w:rPr>
              <w:t>****</w:t>
            </w:r>
          </w:p>
        </w:tc>
        <w:tc>
          <w:tcPr>
            <w:tcW w:w="3734" w:type="dxa"/>
            <w:noWrap w:val="0"/>
            <w:vAlign w:val="top"/>
          </w:tcPr>
          <w:p>
            <w:pPr>
              <w:rPr>
                <w:rFonts w:hint="eastAsia" w:ascii="宋体" w:hAnsi="宋体" w:cs="宋体"/>
                <w:sz w:val="24"/>
              </w:rPr>
            </w:pPr>
            <w:r>
              <w:rPr>
                <w:rFonts w:hint="eastAsia" w:ascii="宋体" w:hAnsi="宋体" w:cs="宋体"/>
                <w:color w:val="auto"/>
                <w:sz w:val="24"/>
                <w:highlight w:val="none"/>
                <w:lang w:val="en-US" w:eastAsia="zh-CN"/>
              </w:rPr>
              <w:t xml:space="preserve"> </w:t>
            </w:r>
            <w:r>
              <w:rPr>
                <w:rFonts w:hint="eastAsia" w:ascii="宋体" w:hAnsi="宋体" w:eastAsia="宋体" w:cs="宋体"/>
                <w:color w:val="0000FF"/>
                <w:sz w:val="24"/>
                <w:szCs w:val="24"/>
                <w:highlight w:val="none"/>
                <w:lang w:val="en-US" w:eastAsia="zh-CN"/>
              </w:rPr>
              <w:t>****</w:t>
            </w:r>
          </w:p>
        </w:tc>
        <w:tc>
          <w:tcPr>
            <w:tcW w:w="2523" w:type="dxa"/>
            <w:noWrap w:val="0"/>
            <w:vAlign w:val="top"/>
          </w:tcPr>
          <w:p>
            <w:pPr>
              <w:rPr>
                <w:rFonts w:hint="eastAsia" w:ascii="宋体" w:hAnsi="宋体" w:cs="宋体"/>
                <w:sz w:val="24"/>
              </w:rPr>
            </w:pPr>
            <w:r>
              <w:rPr>
                <w:rFonts w:hint="eastAsia" w:ascii="宋体" w:hAnsi="宋体" w:cs="宋体"/>
                <w:sz w:val="24"/>
              </w:rPr>
              <w:t>□能量危害</w:t>
            </w:r>
          </w:p>
          <w:p>
            <w:pPr>
              <w:rPr>
                <w:rFonts w:hint="eastAsia" w:ascii="宋体" w:hAnsi="宋体" w:cs="宋体"/>
                <w:sz w:val="24"/>
              </w:rPr>
            </w:pPr>
            <w:r>
              <w:rPr>
                <w:rFonts w:hint="eastAsia" w:ascii="宋体" w:hAnsi="宋体" w:cs="宋体"/>
                <w:sz w:val="24"/>
              </w:rPr>
              <w:t>□生物化学危害</w:t>
            </w:r>
          </w:p>
          <w:p>
            <w:pPr>
              <w:rPr>
                <w:rFonts w:hint="eastAsia" w:ascii="宋体" w:hAnsi="宋体" w:cs="宋体"/>
                <w:sz w:val="24"/>
              </w:rPr>
            </w:pPr>
            <w:r>
              <w:rPr>
                <w:rFonts w:hint="eastAsia" w:ascii="宋体" w:hAnsi="宋体" w:cs="宋体"/>
                <w:sz w:val="24"/>
              </w:rPr>
              <w:t>□操作危害</w:t>
            </w:r>
          </w:p>
          <w:p>
            <w:pPr>
              <w:rPr>
                <w:rFonts w:hint="eastAsia" w:ascii="宋体" w:hAnsi="宋体" w:cs="宋体"/>
                <w:sz w:val="24"/>
              </w:rPr>
            </w:pPr>
            <w:r>
              <w:rPr>
                <w:rFonts w:hint="eastAsia" w:ascii="宋体" w:hAnsi="宋体" w:cs="宋体"/>
                <w:sz w:val="24"/>
              </w:rPr>
              <w:t>□信息危害</w:t>
            </w:r>
          </w:p>
          <w:p>
            <w:pPr>
              <w:rPr>
                <w:rFonts w:hint="eastAsia" w:ascii="宋体" w:hAnsi="宋体" w:cs="宋体"/>
                <w:sz w:val="24"/>
              </w:rPr>
            </w:pPr>
            <w:r>
              <w:rPr>
                <w:rFonts w:hint="eastAsia" w:ascii="宋体" w:hAnsi="宋体" w:cs="宋体"/>
                <w:sz w:val="24"/>
              </w:rPr>
              <w:t>□环境危害</w:t>
            </w:r>
          </w:p>
          <w:p>
            <w:pPr>
              <w:rPr>
                <w:rFonts w:hint="eastAsia" w:ascii="宋体" w:hAnsi="宋体" w:cs="宋体"/>
                <w:sz w:val="24"/>
              </w:rPr>
            </w:pPr>
            <w:r>
              <w:rPr>
                <w:rFonts w:hint="eastAsia" w:ascii="宋体" w:hAnsi="宋体" w:cs="宋体"/>
                <w:sz w:val="24"/>
              </w:rPr>
              <w:t>□功能性失效，维修或老化引起的危害</w:t>
            </w:r>
          </w:p>
          <w:p>
            <w:pPr>
              <w:rPr>
                <w:rFonts w:hint="eastAsia" w:ascii="宋体" w:hAnsi="宋体" w:cs="宋体"/>
                <w:sz w:val="24"/>
              </w:rPr>
            </w:pPr>
            <w:r>
              <w:rPr>
                <w:rFonts w:hint="eastAsia" w:ascii="宋体" w:hAnsi="宋体" w:cs="宋体"/>
                <w:sz w:val="24"/>
              </w:rPr>
              <w:t>□软件危害</w:t>
            </w:r>
          </w:p>
          <w:p>
            <w:pPr>
              <w:rPr>
                <w:rFonts w:hint="eastAsia" w:ascii="宋体" w:hAnsi="宋体" w:cs="宋体"/>
                <w:sz w:val="24"/>
              </w:rPr>
            </w:pPr>
            <w:r>
              <w:rPr>
                <w:rFonts w:hint="eastAsia" w:ascii="宋体" w:hAnsi="宋体" w:cs="宋体"/>
                <w:sz w:val="24"/>
              </w:rPr>
              <w:t>□不适当或过于复杂的用户接口（人机工程）的危害</w:t>
            </w:r>
          </w:p>
        </w:tc>
        <w:tc>
          <w:tcPr>
            <w:tcW w:w="1245" w:type="dxa"/>
            <w:noWrap w:val="0"/>
            <w:vAlign w:val="top"/>
          </w:tcPr>
          <w:p>
            <w:pPr>
              <w:rPr>
                <w:rFonts w:hint="eastAsia" w:ascii="宋体" w:hAnsi="宋体" w:eastAsia="宋体" w:cs="宋体"/>
                <w:color w:val="0000FF"/>
                <w:sz w:val="24"/>
                <w:szCs w:val="24"/>
                <w:highlight w:val="none"/>
                <w:lang w:val="en-US" w:eastAsia="zh-CN"/>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410" w:type="dxa"/>
            <w:noWrap w:val="0"/>
            <w:vAlign w:val="top"/>
          </w:tcPr>
          <w:p>
            <w:pPr>
              <w:rPr>
                <w:rFonts w:hint="eastAsia" w:ascii="宋体" w:hAnsi="宋体" w:cs="宋体"/>
                <w:sz w:val="24"/>
              </w:rPr>
            </w:pPr>
            <w:r>
              <w:rPr>
                <w:rFonts w:hint="eastAsia" w:ascii="宋体" w:hAnsi="宋体" w:cs="宋体"/>
                <w:sz w:val="24"/>
              </w:rPr>
              <w:t>C.2.7 医疗器械是否处理生物材料用于随后的再次使用、输液/血或移植？</w:t>
            </w:r>
          </w:p>
          <w:p>
            <w:pPr>
              <w:rPr>
                <w:rFonts w:hint="eastAsia" w:ascii="宋体" w:hAnsi="宋体" w:cs="宋体"/>
                <w:sz w:val="24"/>
              </w:rPr>
            </w:pPr>
            <w:r>
              <w:rPr>
                <w:rFonts w:hint="eastAsia" w:ascii="宋体" w:hAnsi="宋体" w:cs="宋体"/>
                <w:sz w:val="24"/>
              </w:rPr>
              <w:t>应当考虑的因素包括处理的方式和处理（一种或多种）物质的类型（如血动输液/血、透析、血液成分或细胞疗法处理）。</w:t>
            </w:r>
          </w:p>
        </w:tc>
        <w:tc>
          <w:tcPr>
            <w:tcW w:w="1200" w:type="dxa"/>
            <w:noWrap w:val="0"/>
            <w:vAlign w:val="top"/>
          </w:tcPr>
          <w:p>
            <w:pPr>
              <w:rPr>
                <w:rFonts w:hint="eastAsia" w:ascii="宋体" w:hAnsi="宋体" w:cs="宋体"/>
                <w:sz w:val="24"/>
              </w:rPr>
            </w:pPr>
            <w:r>
              <w:rPr>
                <w:rFonts w:hint="eastAsia" w:ascii="宋体" w:hAnsi="宋体" w:cs="宋体"/>
                <w:color w:val="auto"/>
                <w:sz w:val="24"/>
                <w:highlight w:val="none"/>
                <w:lang w:val="en-US" w:eastAsia="zh-CN"/>
              </w:rPr>
              <w:t xml:space="preserve"> </w:t>
            </w:r>
            <w:r>
              <w:rPr>
                <w:rFonts w:hint="eastAsia" w:ascii="宋体" w:hAnsi="宋体" w:eastAsia="宋体" w:cs="宋体"/>
                <w:color w:val="0000FF"/>
                <w:sz w:val="24"/>
                <w:szCs w:val="24"/>
                <w:highlight w:val="none"/>
                <w:lang w:val="en-US" w:eastAsia="zh-CN"/>
              </w:rPr>
              <w:t>****</w:t>
            </w:r>
          </w:p>
        </w:tc>
        <w:tc>
          <w:tcPr>
            <w:tcW w:w="3734" w:type="dxa"/>
            <w:noWrap w:val="0"/>
            <w:vAlign w:val="top"/>
          </w:tcPr>
          <w:p>
            <w:pPr>
              <w:rPr>
                <w:rFonts w:hint="eastAsia" w:ascii="宋体" w:hAnsi="宋体" w:cs="宋体"/>
                <w:sz w:val="24"/>
              </w:rPr>
            </w:pPr>
            <w:r>
              <w:rPr>
                <w:rFonts w:hint="eastAsia" w:ascii="宋体" w:hAnsi="宋体" w:cs="宋体"/>
                <w:color w:val="auto"/>
                <w:sz w:val="24"/>
                <w:highlight w:val="none"/>
                <w:lang w:val="en-US" w:eastAsia="zh-CN"/>
              </w:rPr>
              <w:t xml:space="preserve"> </w:t>
            </w:r>
            <w:r>
              <w:rPr>
                <w:rFonts w:hint="eastAsia" w:ascii="宋体" w:hAnsi="宋体" w:eastAsia="宋体" w:cs="宋体"/>
                <w:color w:val="0000FF"/>
                <w:sz w:val="24"/>
                <w:szCs w:val="24"/>
                <w:highlight w:val="none"/>
                <w:lang w:val="en-US" w:eastAsia="zh-CN"/>
              </w:rPr>
              <w:t>****</w:t>
            </w:r>
          </w:p>
        </w:tc>
        <w:tc>
          <w:tcPr>
            <w:tcW w:w="2523" w:type="dxa"/>
            <w:noWrap w:val="0"/>
            <w:vAlign w:val="top"/>
          </w:tcPr>
          <w:p>
            <w:pPr>
              <w:rPr>
                <w:rFonts w:hint="eastAsia" w:ascii="宋体" w:hAnsi="宋体" w:cs="宋体"/>
                <w:sz w:val="24"/>
              </w:rPr>
            </w:pPr>
            <w:r>
              <w:rPr>
                <w:rFonts w:hint="eastAsia" w:ascii="宋体" w:hAnsi="宋体" w:cs="宋体"/>
                <w:sz w:val="24"/>
              </w:rPr>
              <w:t>□能量危害</w:t>
            </w:r>
          </w:p>
          <w:p>
            <w:pPr>
              <w:rPr>
                <w:rFonts w:hint="eastAsia" w:ascii="宋体" w:hAnsi="宋体" w:cs="宋体"/>
                <w:sz w:val="24"/>
              </w:rPr>
            </w:pPr>
            <w:r>
              <w:rPr>
                <w:rFonts w:hint="eastAsia" w:ascii="宋体" w:hAnsi="宋体" w:cs="宋体"/>
                <w:sz w:val="24"/>
              </w:rPr>
              <w:t>□生物化学危害</w:t>
            </w:r>
          </w:p>
          <w:p>
            <w:pPr>
              <w:rPr>
                <w:rFonts w:hint="eastAsia" w:ascii="宋体" w:hAnsi="宋体" w:cs="宋体"/>
                <w:sz w:val="24"/>
              </w:rPr>
            </w:pPr>
            <w:r>
              <w:rPr>
                <w:rFonts w:hint="eastAsia" w:ascii="宋体" w:hAnsi="宋体" w:cs="宋体"/>
                <w:sz w:val="24"/>
              </w:rPr>
              <w:t>□操作危害</w:t>
            </w:r>
          </w:p>
          <w:p>
            <w:pPr>
              <w:rPr>
                <w:rFonts w:hint="eastAsia" w:ascii="宋体" w:hAnsi="宋体" w:cs="宋体"/>
                <w:sz w:val="24"/>
              </w:rPr>
            </w:pPr>
            <w:r>
              <w:rPr>
                <w:rFonts w:hint="eastAsia" w:ascii="宋体" w:hAnsi="宋体" w:cs="宋体"/>
                <w:sz w:val="24"/>
              </w:rPr>
              <w:t>□信息危害</w:t>
            </w:r>
          </w:p>
          <w:p>
            <w:pPr>
              <w:rPr>
                <w:rFonts w:hint="eastAsia" w:ascii="宋体" w:hAnsi="宋体" w:cs="宋体"/>
                <w:sz w:val="24"/>
              </w:rPr>
            </w:pPr>
            <w:r>
              <w:rPr>
                <w:rFonts w:hint="eastAsia" w:ascii="宋体" w:hAnsi="宋体" w:cs="宋体"/>
                <w:sz w:val="24"/>
              </w:rPr>
              <w:t>□环境危害</w:t>
            </w:r>
          </w:p>
          <w:p>
            <w:pPr>
              <w:rPr>
                <w:rFonts w:hint="eastAsia" w:ascii="宋体" w:hAnsi="宋体" w:cs="宋体"/>
                <w:sz w:val="24"/>
              </w:rPr>
            </w:pPr>
            <w:r>
              <w:rPr>
                <w:rFonts w:hint="eastAsia" w:ascii="宋体" w:hAnsi="宋体" w:cs="宋体"/>
                <w:sz w:val="24"/>
              </w:rPr>
              <w:t>□功能性失效，维修或老化引起的危害</w:t>
            </w:r>
          </w:p>
          <w:p>
            <w:pPr>
              <w:rPr>
                <w:rFonts w:hint="eastAsia" w:ascii="宋体" w:hAnsi="宋体" w:cs="宋体"/>
                <w:sz w:val="24"/>
              </w:rPr>
            </w:pPr>
            <w:r>
              <w:rPr>
                <w:rFonts w:hint="eastAsia" w:ascii="宋体" w:hAnsi="宋体" w:cs="宋体"/>
                <w:sz w:val="24"/>
              </w:rPr>
              <w:t>□软件危害</w:t>
            </w:r>
          </w:p>
          <w:p>
            <w:pPr>
              <w:rPr>
                <w:rFonts w:hint="eastAsia" w:ascii="宋体" w:hAnsi="宋体" w:cs="宋体"/>
                <w:sz w:val="24"/>
              </w:rPr>
            </w:pPr>
            <w:r>
              <w:rPr>
                <w:rFonts w:hint="eastAsia" w:ascii="宋体" w:hAnsi="宋体" w:cs="宋体"/>
                <w:sz w:val="24"/>
              </w:rPr>
              <w:t>□不适当或过于复杂的用户接口（人机工程）的危害</w:t>
            </w:r>
          </w:p>
        </w:tc>
        <w:tc>
          <w:tcPr>
            <w:tcW w:w="1245" w:type="dxa"/>
            <w:noWrap w:val="0"/>
            <w:vAlign w:val="top"/>
          </w:tcPr>
          <w:p>
            <w:pPr>
              <w:rPr>
                <w:rFonts w:hint="eastAsia" w:ascii="宋体" w:hAnsi="宋体" w:eastAsia="宋体" w:cs="宋体"/>
                <w:color w:val="0000FF"/>
                <w:sz w:val="24"/>
                <w:szCs w:val="24"/>
                <w:highlight w:val="none"/>
                <w:lang w:val="en-US" w:eastAsia="zh-CN"/>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410" w:type="dxa"/>
            <w:noWrap w:val="0"/>
            <w:vAlign w:val="top"/>
          </w:tcPr>
          <w:p>
            <w:pPr>
              <w:rPr>
                <w:rFonts w:hint="eastAsia" w:ascii="宋体" w:hAnsi="宋体" w:cs="宋体"/>
                <w:sz w:val="24"/>
              </w:rPr>
            </w:pPr>
            <w:r>
              <w:rPr>
                <w:rFonts w:hint="eastAsia" w:ascii="宋体" w:hAnsi="宋体" w:cs="宋体"/>
                <w:sz w:val="24"/>
              </w:rPr>
              <w:t>C.2.8医疗器械是否以无菌形式提供或预期由使用者灭菌，或用其他微生物学控制方法灭菌？</w:t>
            </w:r>
          </w:p>
          <w:p>
            <w:pPr>
              <w:rPr>
                <w:rFonts w:hint="eastAsia" w:ascii="宋体" w:hAnsi="宋体" w:cs="宋体"/>
                <w:sz w:val="24"/>
              </w:rPr>
            </w:pPr>
            <w:r>
              <w:rPr>
                <w:rFonts w:hint="eastAsia" w:ascii="宋体" w:hAnsi="宋体" w:cs="宋体"/>
                <w:sz w:val="24"/>
              </w:rPr>
              <w:t>应当考虑的因素包括：</w:t>
            </w:r>
          </w:p>
          <w:p>
            <w:pPr>
              <w:rPr>
                <w:rFonts w:hint="eastAsia" w:ascii="宋体" w:hAnsi="宋体" w:cs="宋体"/>
                <w:sz w:val="24"/>
              </w:rPr>
            </w:pPr>
            <w:r>
              <w:rPr>
                <w:rFonts w:hint="eastAsia" w:ascii="宋体" w:hAnsi="宋体" w:cs="宋体"/>
                <w:sz w:val="24"/>
              </w:rPr>
              <w:t>-医疗器械是预期一次性使用包装，还是重复使用包装；</w:t>
            </w:r>
          </w:p>
          <w:p>
            <w:pPr>
              <w:rPr>
                <w:rFonts w:hint="eastAsia" w:ascii="宋体" w:hAnsi="宋体" w:cs="宋体"/>
                <w:sz w:val="24"/>
              </w:rPr>
            </w:pPr>
            <w:r>
              <w:rPr>
                <w:rFonts w:hint="eastAsia" w:ascii="宋体" w:hAnsi="宋体" w:cs="宋体"/>
                <w:sz w:val="24"/>
              </w:rPr>
              <w:t>-储存寿命的标示；</w:t>
            </w:r>
          </w:p>
          <w:p>
            <w:pPr>
              <w:rPr>
                <w:rFonts w:hint="eastAsia" w:ascii="宋体" w:hAnsi="宋体" w:cs="宋体"/>
                <w:sz w:val="24"/>
              </w:rPr>
            </w:pPr>
            <w:r>
              <w:rPr>
                <w:rFonts w:hint="eastAsia" w:ascii="宋体" w:hAnsi="宋体" w:cs="宋体"/>
                <w:sz w:val="24"/>
              </w:rPr>
              <w:t>-重复使用周期次数的限制；</w:t>
            </w:r>
          </w:p>
          <w:p>
            <w:pPr>
              <w:rPr>
                <w:rFonts w:hint="eastAsia" w:ascii="宋体" w:hAnsi="宋体" w:cs="宋体"/>
                <w:sz w:val="24"/>
              </w:rPr>
            </w:pPr>
            <w:r>
              <w:rPr>
                <w:rFonts w:hint="eastAsia" w:ascii="宋体" w:hAnsi="宋体" w:cs="宋体"/>
                <w:sz w:val="24"/>
              </w:rPr>
              <w:t>-产品灭菌方法；</w:t>
            </w:r>
          </w:p>
          <w:p>
            <w:pPr>
              <w:rPr>
                <w:rFonts w:hint="eastAsia" w:ascii="宋体" w:hAnsi="宋体" w:cs="宋体"/>
                <w:sz w:val="24"/>
              </w:rPr>
            </w:pPr>
            <w:r>
              <w:rPr>
                <w:rFonts w:hint="eastAsia" w:ascii="宋体" w:hAnsi="宋体" w:cs="宋体"/>
                <w:sz w:val="24"/>
              </w:rPr>
              <w:t>-非制造商预期的其他灭菌方法的影响。</w:t>
            </w:r>
          </w:p>
        </w:tc>
        <w:tc>
          <w:tcPr>
            <w:tcW w:w="1200" w:type="dxa"/>
            <w:noWrap w:val="0"/>
            <w:vAlign w:val="top"/>
          </w:tcPr>
          <w:p>
            <w:pPr>
              <w:rPr>
                <w:rFonts w:hint="eastAsia" w:ascii="宋体" w:hAnsi="宋体" w:cs="宋体"/>
                <w:sz w:val="24"/>
              </w:rPr>
            </w:pPr>
            <w:r>
              <w:rPr>
                <w:rFonts w:hint="eastAsia" w:ascii="宋体" w:hAnsi="宋体" w:cs="宋体"/>
                <w:color w:val="auto"/>
                <w:sz w:val="24"/>
                <w:highlight w:val="none"/>
                <w:lang w:val="en-US" w:eastAsia="zh-CN"/>
              </w:rPr>
              <w:t xml:space="preserve"> </w:t>
            </w:r>
            <w:r>
              <w:rPr>
                <w:rFonts w:hint="eastAsia" w:ascii="宋体" w:hAnsi="宋体" w:eastAsia="宋体" w:cs="宋体"/>
                <w:color w:val="0000FF"/>
                <w:sz w:val="24"/>
                <w:szCs w:val="24"/>
                <w:highlight w:val="none"/>
                <w:lang w:val="en-US" w:eastAsia="zh-CN"/>
              </w:rPr>
              <w:t>****</w:t>
            </w:r>
          </w:p>
        </w:tc>
        <w:tc>
          <w:tcPr>
            <w:tcW w:w="3734" w:type="dxa"/>
            <w:noWrap w:val="0"/>
            <w:vAlign w:val="top"/>
          </w:tcPr>
          <w:p>
            <w:pPr>
              <w:rPr>
                <w:rFonts w:hint="eastAsia" w:ascii="宋体" w:hAnsi="宋体" w:cs="宋体"/>
                <w:sz w:val="24"/>
              </w:rPr>
            </w:pPr>
            <w:r>
              <w:rPr>
                <w:rFonts w:hint="eastAsia" w:ascii="宋体" w:hAnsi="宋体" w:cs="宋体"/>
                <w:color w:val="auto"/>
                <w:sz w:val="24"/>
                <w:highlight w:val="none"/>
                <w:lang w:val="en-US" w:eastAsia="zh-CN"/>
              </w:rPr>
              <w:t xml:space="preserve"> </w:t>
            </w:r>
            <w:r>
              <w:rPr>
                <w:rFonts w:hint="eastAsia" w:ascii="宋体" w:hAnsi="宋体" w:eastAsia="宋体" w:cs="宋体"/>
                <w:color w:val="0000FF"/>
                <w:sz w:val="24"/>
                <w:szCs w:val="24"/>
                <w:highlight w:val="none"/>
                <w:lang w:val="en-US" w:eastAsia="zh-CN"/>
              </w:rPr>
              <w:t>****</w:t>
            </w:r>
          </w:p>
        </w:tc>
        <w:tc>
          <w:tcPr>
            <w:tcW w:w="2523" w:type="dxa"/>
            <w:noWrap w:val="0"/>
            <w:vAlign w:val="top"/>
          </w:tcPr>
          <w:p>
            <w:pPr>
              <w:rPr>
                <w:rFonts w:hint="eastAsia" w:ascii="宋体" w:hAnsi="宋体" w:cs="宋体"/>
                <w:sz w:val="24"/>
              </w:rPr>
            </w:pPr>
            <w:r>
              <w:rPr>
                <w:rFonts w:hint="eastAsia" w:ascii="宋体" w:hAnsi="宋体" w:cs="宋体"/>
                <w:sz w:val="24"/>
              </w:rPr>
              <w:t>□能量危害</w:t>
            </w:r>
          </w:p>
          <w:p>
            <w:pPr>
              <w:rPr>
                <w:rFonts w:hint="eastAsia" w:ascii="宋体" w:hAnsi="宋体" w:cs="宋体"/>
                <w:sz w:val="24"/>
              </w:rPr>
            </w:pPr>
            <w:r>
              <w:rPr>
                <w:rFonts w:hint="eastAsia" w:ascii="宋体" w:hAnsi="宋体" w:cs="宋体"/>
                <w:sz w:val="24"/>
              </w:rPr>
              <w:t>□生物化学危害</w:t>
            </w:r>
          </w:p>
          <w:p>
            <w:pPr>
              <w:rPr>
                <w:rFonts w:hint="eastAsia" w:ascii="宋体" w:hAnsi="宋体" w:cs="宋体"/>
                <w:sz w:val="24"/>
              </w:rPr>
            </w:pPr>
            <w:r>
              <w:rPr>
                <w:rFonts w:hint="eastAsia" w:ascii="宋体" w:hAnsi="宋体" w:cs="宋体"/>
                <w:sz w:val="24"/>
              </w:rPr>
              <w:t>□操作危害</w:t>
            </w:r>
          </w:p>
          <w:p>
            <w:pPr>
              <w:rPr>
                <w:rFonts w:hint="eastAsia" w:ascii="宋体" w:hAnsi="宋体" w:cs="宋体"/>
                <w:sz w:val="24"/>
              </w:rPr>
            </w:pPr>
            <w:r>
              <w:rPr>
                <w:rFonts w:hint="eastAsia" w:ascii="宋体" w:hAnsi="宋体" w:cs="宋体"/>
                <w:sz w:val="24"/>
              </w:rPr>
              <w:t>□信息危害</w:t>
            </w:r>
          </w:p>
          <w:p>
            <w:pPr>
              <w:rPr>
                <w:rFonts w:hint="eastAsia" w:ascii="宋体" w:hAnsi="宋体" w:cs="宋体"/>
                <w:sz w:val="24"/>
              </w:rPr>
            </w:pPr>
            <w:r>
              <w:rPr>
                <w:rFonts w:hint="eastAsia" w:ascii="宋体" w:hAnsi="宋体" w:cs="宋体"/>
                <w:sz w:val="24"/>
              </w:rPr>
              <w:t>□环境危害</w:t>
            </w:r>
          </w:p>
          <w:p>
            <w:pPr>
              <w:rPr>
                <w:rFonts w:hint="eastAsia" w:ascii="宋体" w:hAnsi="宋体" w:cs="宋体"/>
                <w:sz w:val="24"/>
              </w:rPr>
            </w:pPr>
            <w:r>
              <w:rPr>
                <w:rFonts w:hint="eastAsia" w:ascii="宋体" w:hAnsi="宋体" w:cs="宋体"/>
                <w:sz w:val="24"/>
              </w:rPr>
              <w:t>□功能性失效，维修或老化引起的危害</w:t>
            </w:r>
          </w:p>
          <w:p>
            <w:pPr>
              <w:rPr>
                <w:rFonts w:hint="eastAsia" w:ascii="宋体" w:hAnsi="宋体" w:cs="宋体"/>
                <w:sz w:val="24"/>
              </w:rPr>
            </w:pPr>
            <w:r>
              <w:rPr>
                <w:rFonts w:hint="eastAsia" w:ascii="宋体" w:hAnsi="宋体" w:cs="宋体"/>
                <w:sz w:val="24"/>
              </w:rPr>
              <w:t>□软件危害</w:t>
            </w:r>
          </w:p>
          <w:p>
            <w:pPr>
              <w:rPr>
                <w:rFonts w:hint="eastAsia" w:ascii="宋体" w:hAnsi="宋体" w:cs="宋体"/>
                <w:sz w:val="24"/>
              </w:rPr>
            </w:pPr>
            <w:r>
              <w:rPr>
                <w:rFonts w:hint="eastAsia" w:ascii="宋体" w:hAnsi="宋体" w:cs="宋体"/>
                <w:sz w:val="24"/>
              </w:rPr>
              <w:t>□不适当或过于复杂的用户接口（人机工程）的危害</w:t>
            </w:r>
          </w:p>
        </w:tc>
        <w:tc>
          <w:tcPr>
            <w:tcW w:w="1245" w:type="dxa"/>
            <w:noWrap w:val="0"/>
            <w:vAlign w:val="top"/>
          </w:tcPr>
          <w:p>
            <w:pPr>
              <w:rPr>
                <w:rFonts w:hint="eastAsia" w:ascii="宋体" w:hAnsi="宋体" w:eastAsia="宋体" w:cs="宋体"/>
                <w:color w:val="0000FF"/>
                <w:sz w:val="24"/>
                <w:szCs w:val="24"/>
                <w:highlight w:val="none"/>
                <w:lang w:val="en-US" w:eastAsia="zh-CN"/>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410" w:type="dxa"/>
            <w:noWrap w:val="0"/>
            <w:vAlign w:val="top"/>
          </w:tcPr>
          <w:p>
            <w:pPr>
              <w:rPr>
                <w:rFonts w:hint="eastAsia" w:ascii="宋体" w:hAnsi="宋体" w:cs="宋体"/>
                <w:sz w:val="24"/>
              </w:rPr>
            </w:pPr>
            <w:r>
              <w:rPr>
                <w:rFonts w:hint="eastAsia" w:ascii="宋体" w:hAnsi="宋体" w:cs="宋体"/>
                <w:sz w:val="24"/>
              </w:rPr>
              <w:t>C.2.9医疗器械是否预期由用户进行常规清洁和消毒？</w:t>
            </w:r>
          </w:p>
          <w:p>
            <w:pPr>
              <w:rPr>
                <w:rFonts w:hint="eastAsia" w:ascii="宋体" w:hAnsi="宋体" w:cs="宋体"/>
                <w:sz w:val="24"/>
              </w:rPr>
            </w:pPr>
            <w:r>
              <w:rPr>
                <w:rFonts w:hint="eastAsia" w:ascii="宋体" w:hAnsi="宋体" w:cs="宋体"/>
                <w:sz w:val="24"/>
              </w:rPr>
              <w:t>应当考虑的因素包括使用的清洁剂或消毒剂的类型和清洁周期次数的限制。医疗器械的设计可影响日常清洁和消毒的有效性。另外，应当考虑清洁剂或消毒剂对器械安全性和性能的影响。</w:t>
            </w:r>
          </w:p>
        </w:tc>
        <w:tc>
          <w:tcPr>
            <w:tcW w:w="1200" w:type="dxa"/>
            <w:noWrap w:val="0"/>
            <w:vAlign w:val="top"/>
          </w:tcPr>
          <w:p>
            <w:pPr>
              <w:rPr>
                <w:rFonts w:hint="eastAsia" w:ascii="宋体" w:hAnsi="宋体" w:cs="宋体"/>
                <w:sz w:val="24"/>
              </w:rPr>
            </w:pPr>
            <w:r>
              <w:rPr>
                <w:rFonts w:hint="eastAsia" w:ascii="宋体" w:hAnsi="宋体" w:cs="宋体"/>
                <w:color w:val="auto"/>
                <w:sz w:val="24"/>
                <w:highlight w:val="none"/>
                <w:lang w:val="en-US" w:eastAsia="zh-CN"/>
              </w:rPr>
              <w:t xml:space="preserve"> </w:t>
            </w:r>
            <w:r>
              <w:rPr>
                <w:rFonts w:hint="eastAsia" w:ascii="宋体" w:hAnsi="宋体" w:eastAsia="宋体" w:cs="宋体"/>
                <w:color w:val="0000FF"/>
                <w:sz w:val="24"/>
                <w:szCs w:val="24"/>
                <w:highlight w:val="none"/>
                <w:lang w:val="en-US" w:eastAsia="zh-CN"/>
              </w:rPr>
              <w:t>****</w:t>
            </w:r>
          </w:p>
        </w:tc>
        <w:tc>
          <w:tcPr>
            <w:tcW w:w="3734" w:type="dxa"/>
            <w:noWrap w:val="0"/>
            <w:vAlign w:val="top"/>
          </w:tcPr>
          <w:p>
            <w:pPr>
              <w:rPr>
                <w:rFonts w:hint="eastAsia" w:ascii="宋体" w:hAnsi="宋体" w:cs="宋体"/>
                <w:sz w:val="24"/>
                <w:lang w:val="en-GB"/>
              </w:rPr>
            </w:pPr>
            <w:r>
              <w:rPr>
                <w:rFonts w:hint="eastAsia" w:ascii="宋体" w:hAnsi="宋体" w:cs="宋体"/>
                <w:color w:val="auto"/>
                <w:sz w:val="24"/>
                <w:highlight w:val="none"/>
                <w:lang w:val="en-US" w:eastAsia="zh-CN"/>
              </w:rPr>
              <w:t xml:space="preserve"> </w:t>
            </w:r>
            <w:r>
              <w:rPr>
                <w:rFonts w:hint="eastAsia" w:ascii="宋体" w:hAnsi="宋体" w:eastAsia="宋体" w:cs="宋体"/>
                <w:color w:val="0000FF"/>
                <w:sz w:val="24"/>
                <w:szCs w:val="24"/>
                <w:highlight w:val="none"/>
                <w:lang w:val="en-US" w:eastAsia="zh-CN"/>
              </w:rPr>
              <w:t>****</w:t>
            </w:r>
          </w:p>
        </w:tc>
        <w:tc>
          <w:tcPr>
            <w:tcW w:w="2523" w:type="dxa"/>
            <w:noWrap w:val="0"/>
            <w:vAlign w:val="top"/>
          </w:tcPr>
          <w:p>
            <w:pPr>
              <w:rPr>
                <w:rFonts w:hint="eastAsia" w:ascii="宋体" w:hAnsi="宋体" w:cs="宋体"/>
                <w:sz w:val="24"/>
              </w:rPr>
            </w:pPr>
            <w:r>
              <w:rPr>
                <w:rFonts w:hint="eastAsia" w:ascii="宋体" w:hAnsi="宋体" w:cs="宋体"/>
                <w:sz w:val="24"/>
              </w:rPr>
              <w:t>□能量危害</w:t>
            </w:r>
          </w:p>
          <w:p>
            <w:pPr>
              <w:rPr>
                <w:rFonts w:hint="eastAsia" w:ascii="宋体" w:hAnsi="宋体" w:cs="宋体"/>
                <w:sz w:val="24"/>
              </w:rPr>
            </w:pPr>
            <w:r>
              <w:rPr>
                <w:rFonts w:hint="eastAsia" w:ascii="宋体" w:hAnsi="宋体" w:cs="宋体"/>
                <w:sz w:val="24"/>
              </w:rPr>
              <w:t>□生物化学危害</w:t>
            </w:r>
          </w:p>
          <w:p>
            <w:pPr>
              <w:rPr>
                <w:rFonts w:hint="eastAsia" w:ascii="宋体" w:hAnsi="宋体" w:cs="宋体"/>
                <w:sz w:val="24"/>
              </w:rPr>
            </w:pPr>
            <w:r>
              <w:rPr>
                <w:rFonts w:hint="eastAsia" w:ascii="宋体" w:hAnsi="宋体" w:cs="宋体"/>
                <w:sz w:val="24"/>
              </w:rPr>
              <w:t>□操作危害</w:t>
            </w:r>
          </w:p>
          <w:p>
            <w:pPr>
              <w:rPr>
                <w:rFonts w:hint="eastAsia" w:ascii="宋体" w:hAnsi="宋体" w:cs="宋体"/>
                <w:sz w:val="24"/>
              </w:rPr>
            </w:pPr>
            <w:r>
              <w:rPr>
                <w:rFonts w:hint="eastAsia" w:ascii="宋体" w:hAnsi="宋体" w:cs="宋体"/>
                <w:sz w:val="24"/>
              </w:rPr>
              <w:t>□信息危害</w:t>
            </w:r>
          </w:p>
          <w:p>
            <w:pPr>
              <w:rPr>
                <w:rFonts w:hint="eastAsia" w:ascii="宋体" w:hAnsi="宋体" w:cs="宋体"/>
                <w:sz w:val="24"/>
              </w:rPr>
            </w:pPr>
            <w:r>
              <w:rPr>
                <w:rFonts w:hint="eastAsia" w:ascii="宋体" w:hAnsi="宋体" w:cs="宋体"/>
                <w:sz w:val="24"/>
              </w:rPr>
              <w:t>□环境危害</w:t>
            </w:r>
          </w:p>
          <w:p>
            <w:pPr>
              <w:rPr>
                <w:rFonts w:hint="eastAsia" w:ascii="宋体" w:hAnsi="宋体" w:cs="宋体"/>
                <w:sz w:val="24"/>
              </w:rPr>
            </w:pPr>
            <w:r>
              <w:rPr>
                <w:rFonts w:hint="eastAsia" w:ascii="宋体" w:hAnsi="宋体" w:cs="宋体"/>
                <w:sz w:val="24"/>
                <w:lang w:eastAsia="zh-CN"/>
              </w:rPr>
              <w:t>□</w:t>
            </w:r>
            <w:r>
              <w:rPr>
                <w:rFonts w:hint="eastAsia" w:ascii="宋体" w:hAnsi="宋体" w:cs="宋体"/>
                <w:sz w:val="24"/>
              </w:rPr>
              <w:t>功能性失效，维修或老化引起的危害</w:t>
            </w:r>
          </w:p>
          <w:p>
            <w:pPr>
              <w:rPr>
                <w:rFonts w:hint="eastAsia" w:ascii="宋体" w:hAnsi="宋体" w:cs="宋体"/>
                <w:sz w:val="24"/>
              </w:rPr>
            </w:pPr>
            <w:r>
              <w:rPr>
                <w:rFonts w:hint="eastAsia" w:ascii="宋体" w:hAnsi="宋体" w:cs="宋体"/>
                <w:sz w:val="24"/>
              </w:rPr>
              <w:t>□软件危害</w:t>
            </w:r>
          </w:p>
          <w:p>
            <w:pPr>
              <w:rPr>
                <w:rFonts w:hint="eastAsia" w:ascii="宋体" w:hAnsi="宋体" w:cs="宋体"/>
                <w:sz w:val="24"/>
              </w:rPr>
            </w:pPr>
            <w:r>
              <w:rPr>
                <w:rFonts w:hint="eastAsia" w:ascii="宋体" w:hAnsi="宋体" w:cs="宋体"/>
                <w:sz w:val="24"/>
              </w:rPr>
              <w:t>□不适当或过于复杂的用户接口（人机工程）的危害</w:t>
            </w:r>
          </w:p>
        </w:tc>
        <w:tc>
          <w:tcPr>
            <w:tcW w:w="1245" w:type="dxa"/>
            <w:noWrap w:val="0"/>
            <w:vAlign w:val="top"/>
          </w:tcPr>
          <w:p>
            <w:pPr>
              <w:rPr>
                <w:rFonts w:hint="eastAsia" w:ascii="宋体" w:hAnsi="宋体" w:eastAsia="宋体" w:cs="宋体"/>
                <w:color w:val="0000FF"/>
                <w:sz w:val="24"/>
                <w:szCs w:val="24"/>
                <w:highlight w:val="none"/>
                <w:lang w:val="en-US" w:eastAsia="zh-CN"/>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410" w:type="dxa"/>
            <w:noWrap w:val="0"/>
            <w:vAlign w:val="top"/>
          </w:tcPr>
          <w:p>
            <w:pPr>
              <w:rPr>
                <w:rFonts w:hint="eastAsia" w:ascii="宋体" w:hAnsi="宋体" w:cs="宋体"/>
                <w:sz w:val="24"/>
              </w:rPr>
            </w:pPr>
            <w:r>
              <w:rPr>
                <w:rFonts w:hint="eastAsia" w:ascii="宋体" w:hAnsi="宋体" w:cs="宋体"/>
                <w:sz w:val="24"/>
              </w:rPr>
              <w:t>C.2.10医疗器械是否预期改善患者的环境？</w:t>
            </w:r>
          </w:p>
          <w:p>
            <w:pPr>
              <w:rPr>
                <w:rFonts w:hint="eastAsia" w:ascii="宋体" w:hAnsi="宋体" w:cs="宋体"/>
                <w:sz w:val="24"/>
              </w:rPr>
            </w:pPr>
            <w:r>
              <w:rPr>
                <w:rFonts w:hint="eastAsia" w:ascii="宋体" w:hAnsi="宋体" w:cs="宋体"/>
                <w:sz w:val="24"/>
              </w:rPr>
              <w:t xml:space="preserve">应当考虑的因素包括： </w:t>
            </w:r>
          </w:p>
          <w:p>
            <w:pPr>
              <w:rPr>
                <w:rFonts w:hint="eastAsia" w:ascii="宋体" w:hAnsi="宋体" w:cs="宋体"/>
                <w:sz w:val="24"/>
              </w:rPr>
            </w:pPr>
            <w:r>
              <w:rPr>
                <w:rFonts w:hint="eastAsia" w:ascii="宋体" w:hAnsi="宋体" w:cs="宋体"/>
                <w:sz w:val="24"/>
              </w:rPr>
              <w:t>-温度；</w:t>
            </w:r>
          </w:p>
          <w:p>
            <w:pPr>
              <w:rPr>
                <w:rFonts w:hint="eastAsia" w:ascii="宋体" w:hAnsi="宋体" w:cs="宋体"/>
                <w:sz w:val="24"/>
              </w:rPr>
            </w:pPr>
            <w:r>
              <w:rPr>
                <w:rFonts w:hint="eastAsia" w:ascii="宋体" w:hAnsi="宋体" w:cs="宋体"/>
                <w:sz w:val="24"/>
              </w:rPr>
              <w:t>-湿度；</w:t>
            </w:r>
          </w:p>
          <w:p>
            <w:pPr>
              <w:rPr>
                <w:rFonts w:hint="eastAsia" w:ascii="宋体" w:hAnsi="宋体" w:cs="宋体"/>
                <w:sz w:val="24"/>
              </w:rPr>
            </w:pPr>
            <w:r>
              <w:rPr>
                <w:rFonts w:hint="eastAsia" w:ascii="宋体" w:hAnsi="宋体" w:cs="宋体"/>
                <w:sz w:val="24"/>
              </w:rPr>
              <w:t>-大气成分；</w:t>
            </w:r>
          </w:p>
          <w:p>
            <w:pPr>
              <w:rPr>
                <w:rFonts w:hint="eastAsia" w:ascii="宋体" w:hAnsi="宋体" w:cs="宋体"/>
                <w:sz w:val="24"/>
              </w:rPr>
            </w:pPr>
            <w:r>
              <w:rPr>
                <w:rFonts w:hint="eastAsia" w:ascii="宋体" w:hAnsi="宋体" w:cs="宋体"/>
                <w:sz w:val="24"/>
              </w:rPr>
              <w:t>-压力；</w:t>
            </w:r>
          </w:p>
          <w:p>
            <w:pPr>
              <w:rPr>
                <w:rFonts w:hint="eastAsia" w:ascii="宋体" w:hAnsi="宋体" w:cs="宋体"/>
                <w:sz w:val="24"/>
              </w:rPr>
            </w:pPr>
            <w:r>
              <w:rPr>
                <w:rFonts w:hint="eastAsia" w:ascii="宋体" w:hAnsi="宋体" w:cs="宋体"/>
                <w:sz w:val="24"/>
              </w:rPr>
              <w:t>-光线。</w:t>
            </w:r>
          </w:p>
        </w:tc>
        <w:tc>
          <w:tcPr>
            <w:tcW w:w="1200" w:type="dxa"/>
            <w:noWrap w:val="0"/>
            <w:vAlign w:val="top"/>
          </w:tcPr>
          <w:p>
            <w:pPr>
              <w:rPr>
                <w:rFonts w:hint="eastAsia" w:ascii="宋体" w:hAnsi="宋体" w:cs="宋体"/>
                <w:sz w:val="24"/>
              </w:rPr>
            </w:pPr>
            <w:r>
              <w:rPr>
                <w:rFonts w:hint="eastAsia" w:ascii="宋体" w:hAnsi="宋体" w:cs="宋体"/>
                <w:color w:val="auto"/>
                <w:sz w:val="24"/>
                <w:highlight w:val="none"/>
                <w:lang w:val="en-US" w:eastAsia="zh-CN"/>
              </w:rPr>
              <w:t xml:space="preserve"> </w:t>
            </w:r>
            <w:r>
              <w:rPr>
                <w:rFonts w:hint="eastAsia" w:ascii="宋体" w:hAnsi="宋体" w:eastAsia="宋体" w:cs="宋体"/>
                <w:color w:val="0000FF"/>
                <w:sz w:val="24"/>
                <w:szCs w:val="24"/>
                <w:highlight w:val="none"/>
                <w:lang w:val="en-US" w:eastAsia="zh-CN"/>
              </w:rPr>
              <w:t>****</w:t>
            </w:r>
          </w:p>
        </w:tc>
        <w:tc>
          <w:tcPr>
            <w:tcW w:w="3734" w:type="dxa"/>
            <w:noWrap w:val="0"/>
            <w:vAlign w:val="top"/>
          </w:tcPr>
          <w:p>
            <w:pPr>
              <w:rPr>
                <w:rFonts w:hint="eastAsia" w:ascii="宋体" w:hAnsi="宋体" w:cs="宋体"/>
                <w:sz w:val="24"/>
              </w:rPr>
            </w:pPr>
            <w:r>
              <w:rPr>
                <w:rFonts w:hint="eastAsia" w:ascii="宋体" w:hAnsi="宋体" w:cs="宋体"/>
                <w:color w:val="auto"/>
                <w:sz w:val="24"/>
                <w:highlight w:val="none"/>
                <w:lang w:val="en-US" w:eastAsia="zh-CN"/>
              </w:rPr>
              <w:t xml:space="preserve"> </w:t>
            </w:r>
            <w:r>
              <w:rPr>
                <w:rFonts w:hint="eastAsia" w:ascii="宋体" w:hAnsi="宋体" w:eastAsia="宋体" w:cs="宋体"/>
                <w:color w:val="0000FF"/>
                <w:sz w:val="24"/>
                <w:szCs w:val="24"/>
                <w:highlight w:val="none"/>
                <w:lang w:val="en-US" w:eastAsia="zh-CN"/>
              </w:rPr>
              <w:t>****</w:t>
            </w:r>
          </w:p>
        </w:tc>
        <w:tc>
          <w:tcPr>
            <w:tcW w:w="2523" w:type="dxa"/>
            <w:noWrap w:val="0"/>
            <w:vAlign w:val="top"/>
          </w:tcPr>
          <w:p>
            <w:pPr>
              <w:rPr>
                <w:rFonts w:hint="eastAsia" w:ascii="宋体" w:hAnsi="宋体" w:cs="宋体"/>
                <w:sz w:val="24"/>
              </w:rPr>
            </w:pPr>
            <w:r>
              <w:rPr>
                <w:rFonts w:hint="eastAsia" w:ascii="宋体" w:hAnsi="宋体" w:cs="宋体"/>
                <w:sz w:val="24"/>
              </w:rPr>
              <w:t>□能量危害</w:t>
            </w:r>
          </w:p>
          <w:p>
            <w:pPr>
              <w:rPr>
                <w:rFonts w:hint="eastAsia" w:ascii="宋体" w:hAnsi="宋体" w:cs="宋体"/>
                <w:sz w:val="24"/>
              </w:rPr>
            </w:pPr>
            <w:r>
              <w:rPr>
                <w:rFonts w:hint="eastAsia" w:ascii="宋体" w:hAnsi="宋体" w:cs="宋体"/>
                <w:sz w:val="24"/>
              </w:rPr>
              <w:t>□生物化学危害</w:t>
            </w:r>
          </w:p>
          <w:p>
            <w:pPr>
              <w:rPr>
                <w:rFonts w:hint="eastAsia" w:ascii="宋体" w:hAnsi="宋体" w:cs="宋体"/>
                <w:sz w:val="24"/>
              </w:rPr>
            </w:pPr>
            <w:r>
              <w:rPr>
                <w:rFonts w:hint="eastAsia" w:ascii="宋体" w:hAnsi="宋体" w:cs="宋体"/>
                <w:sz w:val="24"/>
              </w:rPr>
              <w:t>□操作危害</w:t>
            </w:r>
          </w:p>
          <w:p>
            <w:pPr>
              <w:rPr>
                <w:rFonts w:hint="eastAsia" w:ascii="宋体" w:hAnsi="宋体" w:cs="宋体"/>
                <w:sz w:val="24"/>
              </w:rPr>
            </w:pPr>
            <w:r>
              <w:rPr>
                <w:rFonts w:hint="eastAsia" w:ascii="宋体" w:hAnsi="宋体" w:cs="宋体"/>
                <w:sz w:val="24"/>
              </w:rPr>
              <w:t>□信息危害</w:t>
            </w:r>
          </w:p>
          <w:p>
            <w:pPr>
              <w:rPr>
                <w:rFonts w:hint="eastAsia" w:ascii="宋体" w:hAnsi="宋体" w:cs="宋体"/>
                <w:sz w:val="24"/>
              </w:rPr>
            </w:pPr>
            <w:r>
              <w:rPr>
                <w:rFonts w:hint="eastAsia" w:ascii="宋体" w:hAnsi="宋体" w:cs="宋体"/>
                <w:sz w:val="24"/>
              </w:rPr>
              <w:t>□环境危害</w:t>
            </w:r>
          </w:p>
          <w:p>
            <w:pPr>
              <w:rPr>
                <w:rFonts w:hint="eastAsia" w:ascii="宋体" w:hAnsi="宋体" w:cs="宋体"/>
                <w:sz w:val="24"/>
              </w:rPr>
            </w:pPr>
            <w:r>
              <w:rPr>
                <w:rFonts w:hint="eastAsia" w:ascii="宋体" w:hAnsi="宋体" w:cs="宋体"/>
                <w:sz w:val="24"/>
              </w:rPr>
              <w:t>□功能性失效，维修或老化引起的危害</w:t>
            </w:r>
          </w:p>
          <w:p>
            <w:pPr>
              <w:rPr>
                <w:rFonts w:hint="eastAsia" w:ascii="宋体" w:hAnsi="宋体" w:cs="宋体"/>
                <w:sz w:val="24"/>
              </w:rPr>
            </w:pPr>
            <w:r>
              <w:rPr>
                <w:rFonts w:hint="eastAsia" w:ascii="宋体" w:hAnsi="宋体" w:cs="宋体"/>
                <w:sz w:val="24"/>
              </w:rPr>
              <w:t>□软件危害</w:t>
            </w:r>
          </w:p>
          <w:p>
            <w:pPr>
              <w:rPr>
                <w:rFonts w:hint="eastAsia" w:ascii="宋体" w:hAnsi="宋体" w:cs="宋体"/>
                <w:sz w:val="24"/>
              </w:rPr>
            </w:pPr>
            <w:r>
              <w:rPr>
                <w:rFonts w:hint="eastAsia" w:ascii="宋体" w:hAnsi="宋体" w:cs="宋体"/>
                <w:sz w:val="24"/>
              </w:rPr>
              <w:t>□不适当或过于复杂的用户接口（人机工程）的危害</w:t>
            </w:r>
          </w:p>
        </w:tc>
        <w:tc>
          <w:tcPr>
            <w:tcW w:w="1245" w:type="dxa"/>
            <w:noWrap w:val="0"/>
            <w:vAlign w:val="top"/>
          </w:tcPr>
          <w:p>
            <w:pPr>
              <w:rPr>
                <w:rFonts w:hint="eastAsia" w:ascii="宋体" w:hAnsi="宋体" w:eastAsia="宋体" w:cs="宋体"/>
                <w:color w:val="0000FF"/>
                <w:sz w:val="24"/>
                <w:szCs w:val="24"/>
                <w:highlight w:val="none"/>
                <w:lang w:val="en-US" w:eastAsia="zh-CN"/>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410" w:type="dxa"/>
            <w:noWrap w:val="0"/>
            <w:vAlign w:val="top"/>
          </w:tcPr>
          <w:p>
            <w:pPr>
              <w:rPr>
                <w:rFonts w:hint="eastAsia" w:ascii="宋体" w:hAnsi="宋体" w:cs="宋体"/>
                <w:sz w:val="24"/>
              </w:rPr>
            </w:pPr>
            <w:r>
              <w:rPr>
                <w:rFonts w:hint="eastAsia" w:ascii="宋体" w:hAnsi="宋体" w:cs="宋体"/>
                <w:sz w:val="24"/>
              </w:rPr>
              <w:t>C.2.11 是否进行测量？</w:t>
            </w:r>
          </w:p>
          <w:p>
            <w:pPr>
              <w:rPr>
                <w:rFonts w:hint="eastAsia" w:ascii="宋体" w:hAnsi="宋体" w:cs="宋体"/>
                <w:sz w:val="24"/>
              </w:rPr>
            </w:pPr>
            <w:r>
              <w:rPr>
                <w:rFonts w:hint="eastAsia" w:ascii="宋体" w:hAnsi="宋体" w:cs="宋体"/>
                <w:sz w:val="24"/>
              </w:rPr>
              <w:t>应当考虑的因素包括测量变量和测量结果的准确度和精密度。</w:t>
            </w:r>
          </w:p>
        </w:tc>
        <w:tc>
          <w:tcPr>
            <w:tcW w:w="1200" w:type="dxa"/>
            <w:noWrap w:val="0"/>
            <w:vAlign w:val="top"/>
          </w:tcPr>
          <w:p>
            <w:pPr>
              <w:rPr>
                <w:rFonts w:hint="eastAsia" w:ascii="宋体" w:hAnsi="宋体" w:cs="宋体"/>
                <w:sz w:val="24"/>
              </w:rPr>
            </w:pPr>
            <w:r>
              <w:rPr>
                <w:rFonts w:hint="eastAsia" w:ascii="宋体" w:hAnsi="宋体" w:cs="宋体"/>
                <w:color w:val="auto"/>
                <w:sz w:val="24"/>
                <w:highlight w:val="none"/>
                <w:lang w:val="en-US" w:eastAsia="zh-CN"/>
              </w:rPr>
              <w:t xml:space="preserve"> </w:t>
            </w:r>
            <w:r>
              <w:rPr>
                <w:rFonts w:hint="eastAsia" w:ascii="宋体" w:hAnsi="宋体" w:eastAsia="宋体" w:cs="宋体"/>
                <w:color w:val="0000FF"/>
                <w:sz w:val="24"/>
                <w:szCs w:val="24"/>
                <w:highlight w:val="none"/>
                <w:lang w:val="en-US" w:eastAsia="zh-CN"/>
              </w:rPr>
              <w:t>****</w:t>
            </w:r>
          </w:p>
        </w:tc>
        <w:tc>
          <w:tcPr>
            <w:tcW w:w="3734" w:type="dxa"/>
            <w:noWrap w:val="0"/>
            <w:vAlign w:val="top"/>
          </w:tcPr>
          <w:p>
            <w:pPr>
              <w:rPr>
                <w:rFonts w:hint="default" w:ascii="宋体" w:hAnsi="宋体" w:eastAsia="宋体" w:cs="宋体"/>
                <w:sz w:val="24"/>
                <w:lang w:val="en-US" w:eastAsia="zh-CN"/>
              </w:rPr>
            </w:pPr>
            <w:r>
              <w:rPr>
                <w:rFonts w:hint="eastAsia" w:ascii="宋体" w:hAnsi="宋体" w:cs="宋体"/>
                <w:color w:val="auto"/>
                <w:sz w:val="24"/>
                <w:highlight w:val="none"/>
                <w:lang w:val="en-US" w:eastAsia="zh-CN"/>
              </w:rPr>
              <w:t xml:space="preserve"> </w:t>
            </w:r>
            <w:r>
              <w:rPr>
                <w:rFonts w:hint="eastAsia" w:ascii="宋体" w:hAnsi="宋体" w:eastAsia="宋体" w:cs="宋体"/>
                <w:color w:val="0000FF"/>
                <w:sz w:val="24"/>
                <w:szCs w:val="24"/>
                <w:highlight w:val="none"/>
                <w:lang w:val="en-US" w:eastAsia="zh-CN"/>
              </w:rPr>
              <w:t>****</w:t>
            </w:r>
          </w:p>
        </w:tc>
        <w:tc>
          <w:tcPr>
            <w:tcW w:w="2523" w:type="dxa"/>
            <w:noWrap w:val="0"/>
            <w:vAlign w:val="top"/>
          </w:tcPr>
          <w:p>
            <w:pPr>
              <w:rPr>
                <w:rFonts w:hint="eastAsia" w:ascii="宋体" w:hAnsi="宋体" w:cs="宋体"/>
                <w:sz w:val="24"/>
              </w:rPr>
            </w:pPr>
            <w:r>
              <w:rPr>
                <w:rFonts w:hint="eastAsia" w:ascii="宋体" w:hAnsi="宋体" w:cs="宋体"/>
                <w:sz w:val="24"/>
              </w:rPr>
              <w:t>□能量危害</w:t>
            </w:r>
          </w:p>
          <w:p>
            <w:pPr>
              <w:rPr>
                <w:rFonts w:hint="eastAsia" w:ascii="宋体" w:hAnsi="宋体" w:cs="宋体"/>
                <w:sz w:val="24"/>
              </w:rPr>
            </w:pPr>
            <w:r>
              <w:rPr>
                <w:rFonts w:hint="eastAsia" w:ascii="宋体" w:hAnsi="宋体" w:cs="宋体"/>
                <w:sz w:val="24"/>
              </w:rPr>
              <w:t>□生物化学危害</w:t>
            </w:r>
          </w:p>
          <w:p>
            <w:pPr>
              <w:rPr>
                <w:rFonts w:hint="eastAsia" w:ascii="宋体" w:hAnsi="宋体" w:cs="宋体"/>
                <w:sz w:val="24"/>
              </w:rPr>
            </w:pPr>
            <w:r>
              <w:rPr>
                <w:rFonts w:hint="eastAsia" w:ascii="宋体" w:hAnsi="宋体" w:cs="宋体"/>
                <w:sz w:val="24"/>
              </w:rPr>
              <w:t>□操作危害</w:t>
            </w:r>
          </w:p>
          <w:p>
            <w:pPr>
              <w:rPr>
                <w:rFonts w:hint="eastAsia" w:ascii="宋体" w:hAnsi="宋体" w:cs="宋体"/>
                <w:sz w:val="24"/>
              </w:rPr>
            </w:pPr>
            <w:r>
              <w:rPr>
                <w:rFonts w:hint="eastAsia" w:ascii="宋体" w:hAnsi="宋体" w:cs="宋体"/>
                <w:sz w:val="24"/>
              </w:rPr>
              <w:t>□信息危害</w:t>
            </w:r>
          </w:p>
          <w:p>
            <w:pPr>
              <w:rPr>
                <w:rFonts w:hint="eastAsia" w:ascii="宋体" w:hAnsi="宋体" w:cs="宋体"/>
                <w:sz w:val="24"/>
              </w:rPr>
            </w:pPr>
            <w:r>
              <w:rPr>
                <w:rFonts w:hint="eastAsia" w:ascii="宋体" w:hAnsi="宋体" w:cs="宋体"/>
                <w:sz w:val="24"/>
              </w:rPr>
              <w:t>□环境危害</w:t>
            </w:r>
          </w:p>
          <w:p>
            <w:pPr>
              <w:rPr>
                <w:rFonts w:hint="eastAsia" w:ascii="宋体" w:hAnsi="宋体" w:cs="宋体"/>
                <w:sz w:val="24"/>
              </w:rPr>
            </w:pPr>
            <w:r>
              <w:rPr>
                <w:rFonts w:hint="eastAsia" w:ascii="宋体" w:hAnsi="宋体" w:cs="宋体"/>
                <w:sz w:val="24"/>
                <w:lang w:eastAsia="zh-CN"/>
              </w:rPr>
              <w:t>□</w:t>
            </w:r>
            <w:r>
              <w:rPr>
                <w:rFonts w:hint="eastAsia" w:ascii="宋体" w:hAnsi="宋体" w:cs="宋体"/>
                <w:sz w:val="24"/>
              </w:rPr>
              <w:t>功能性失效，维修或老化引起的危害</w:t>
            </w:r>
          </w:p>
          <w:p>
            <w:pPr>
              <w:rPr>
                <w:rFonts w:hint="eastAsia" w:ascii="宋体" w:hAnsi="宋体" w:cs="宋体"/>
                <w:sz w:val="24"/>
              </w:rPr>
            </w:pPr>
            <w:r>
              <w:rPr>
                <w:rFonts w:hint="eastAsia" w:ascii="宋体" w:hAnsi="宋体" w:cs="宋体"/>
                <w:sz w:val="24"/>
              </w:rPr>
              <w:t>□软件危害</w:t>
            </w:r>
          </w:p>
          <w:p>
            <w:pPr>
              <w:rPr>
                <w:rFonts w:hint="eastAsia" w:ascii="宋体" w:hAnsi="宋体" w:cs="宋体"/>
                <w:sz w:val="24"/>
              </w:rPr>
            </w:pPr>
            <w:r>
              <w:rPr>
                <w:rFonts w:hint="eastAsia" w:ascii="宋体" w:hAnsi="宋体" w:cs="宋体"/>
                <w:sz w:val="24"/>
              </w:rPr>
              <w:t>□不适当或过于复杂的用户接口（人机工程）的危害</w:t>
            </w:r>
          </w:p>
        </w:tc>
        <w:tc>
          <w:tcPr>
            <w:tcW w:w="1245" w:type="dxa"/>
            <w:noWrap w:val="0"/>
            <w:vAlign w:val="top"/>
          </w:tcPr>
          <w:p>
            <w:pPr>
              <w:rPr>
                <w:rFonts w:hint="eastAsia" w:ascii="宋体" w:hAnsi="宋体" w:eastAsia="宋体" w:cs="宋体"/>
                <w:color w:val="0000FF"/>
                <w:sz w:val="24"/>
                <w:szCs w:val="24"/>
                <w:highlight w:val="none"/>
                <w:lang w:val="en-US" w:eastAsia="zh-CN"/>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410" w:type="dxa"/>
            <w:noWrap w:val="0"/>
            <w:vAlign w:val="top"/>
          </w:tcPr>
          <w:p>
            <w:pPr>
              <w:rPr>
                <w:rFonts w:hint="eastAsia" w:ascii="宋体" w:hAnsi="宋体" w:cs="宋体"/>
                <w:sz w:val="24"/>
              </w:rPr>
            </w:pPr>
            <w:r>
              <w:rPr>
                <w:rFonts w:hint="eastAsia" w:ascii="宋体" w:hAnsi="宋体" w:cs="宋体"/>
                <w:sz w:val="24"/>
              </w:rPr>
              <w:t>C.2.12医疗器械是否进行分析处理？</w:t>
            </w:r>
          </w:p>
          <w:p>
            <w:pPr>
              <w:rPr>
                <w:rFonts w:hint="eastAsia" w:ascii="宋体" w:hAnsi="宋体" w:cs="宋体"/>
                <w:sz w:val="24"/>
              </w:rPr>
            </w:pPr>
            <w:r>
              <w:rPr>
                <w:rFonts w:hint="eastAsia" w:ascii="宋体" w:hAnsi="宋体" w:cs="宋体"/>
                <w:sz w:val="24"/>
              </w:rPr>
              <w:t>应当考虑的因素包括医疗器械是否由输入或获得的数据显示结论、所采用的广计算方法和置信限。应当特别注意数据和计算方法的非预期应用。</w:t>
            </w:r>
          </w:p>
        </w:tc>
        <w:tc>
          <w:tcPr>
            <w:tcW w:w="1200" w:type="dxa"/>
            <w:noWrap w:val="0"/>
            <w:vAlign w:val="top"/>
          </w:tcPr>
          <w:p>
            <w:pPr>
              <w:rPr>
                <w:rFonts w:hint="eastAsia" w:ascii="宋体" w:hAnsi="宋体" w:cs="宋体"/>
                <w:sz w:val="24"/>
              </w:rPr>
            </w:pPr>
            <w:r>
              <w:rPr>
                <w:rFonts w:hint="eastAsia" w:ascii="宋体" w:hAnsi="宋体" w:cs="宋体"/>
                <w:color w:val="auto"/>
                <w:sz w:val="24"/>
                <w:highlight w:val="none"/>
                <w:lang w:val="en-US" w:eastAsia="zh-CN"/>
              </w:rPr>
              <w:t xml:space="preserve"> </w:t>
            </w:r>
            <w:r>
              <w:rPr>
                <w:rFonts w:hint="eastAsia" w:ascii="宋体" w:hAnsi="宋体" w:eastAsia="宋体" w:cs="宋体"/>
                <w:color w:val="0000FF"/>
                <w:sz w:val="24"/>
                <w:szCs w:val="24"/>
                <w:highlight w:val="none"/>
                <w:lang w:val="en-US" w:eastAsia="zh-CN"/>
              </w:rPr>
              <w:t>****</w:t>
            </w:r>
          </w:p>
        </w:tc>
        <w:tc>
          <w:tcPr>
            <w:tcW w:w="3734" w:type="dxa"/>
            <w:noWrap w:val="0"/>
            <w:vAlign w:val="top"/>
          </w:tcPr>
          <w:p>
            <w:pPr>
              <w:rPr>
                <w:rFonts w:hint="eastAsia" w:ascii="宋体" w:hAnsi="宋体" w:cs="宋体"/>
                <w:sz w:val="24"/>
              </w:rPr>
            </w:pPr>
            <w:r>
              <w:rPr>
                <w:rFonts w:hint="eastAsia" w:ascii="宋体" w:hAnsi="宋体" w:cs="宋体"/>
                <w:color w:val="auto"/>
                <w:sz w:val="24"/>
                <w:highlight w:val="none"/>
                <w:lang w:val="en-US" w:eastAsia="zh-CN"/>
              </w:rPr>
              <w:t xml:space="preserve"> </w:t>
            </w:r>
            <w:r>
              <w:rPr>
                <w:rFonts w:hint="eastAsia" w:ascii="宋体" w:hAnsi="宋体" w:eastAsia="宋体" w:cs="宋体"/>
                <w:color w:val="0000FF"/>
                <w:sz w:val="24"/>
                <w:szCs w:val="24"/>
                <w:highlight w:val="none"/>
                <w:lang w:val="en-US" w:eastAsia="zh-CN"/>
              </w:rPr>
              <w:t>****</w:t>
            </w:r>
          </w:p>
        </w:tc>
        <w:tc>
          <w:tcPr>
            <w:tcW w:w="2523" w:type="dxa"/>
            <w:noWrap w:val="0"/>
            <w:vAlign w:val="top"/>
          </w:tcPr>
          <w:p>
            <w:pPr>
              <w:rPr>
                <w:rFonts w:hint="eastAsia" w:ascii="宋体" w:hAnsi="宋体" w:cs="宋体"/>
                <w:sz w:val="24"/>
              </w:rPr>
            </w:pPr>
            <w:r>
              <w:rPr>
                <w:rFonts w:hint="eastAsia" w:ascii="宋体" w:hAnsi="宋体" w:cs="宋体"/>
                <w:sz w:val="24"/>
              </w:rPr>
              <w:t>□能量危害</w:t>
            </w:r>
          </w:p>
          <w:p>
            <w:pPr>
              <w:rPr>
                <w:rFonts w:hint="eastAsia" w:ascii="宋体" w:hAnsi="宋体" w:cs="宋体"/>
                <w:sz w:val="24"/>
              </w:rPr>
            </w:pPr>
            <w:r>
              <w:rPr>
                <w:rFonts w:hint="eastAsia" w:ascii="宋体" w:hAnsi="宋体" w:cs="宋体"/>
                <w:sz w:val="24"/>
              </w:rPr>
              <w:t>□生物化学危害</w:t>
            </w:r>
          </w:p>
          <w:p>
            <w:pPr>
              <w:rPr>
                <w:rFonts w:hint="eastAsia" w:ascii="宋体" w:hAnsi="宋体" w:cs="宋体"/>
                <w:sz w:val="24"/>
              </w:rPr>
            </w:pPr>
            <w:r>
              <w:rPr>
                <w:rFonts w:hint="eastAsia" w:ascii="宋体" w:hAnsi="宋体" w:cs="宋体"/>
                <w:sz w:val="24"/>
              </w:rPr>
              <w:t>□操作危害</w:t>
            </w:r>
          </w:p>
          <w:p>
            <w:pPr>
              <w:rPr>
                <w:rFonts w:hint="eastAsia" w:ascii="宋体" w:hAnsi="宋体" w:cs="宋体"/>
                <w:sz w:val="24"/>
              </w:rPr>
            </w:pPr>
            <w:r>
              <w:rPr>
                <w:rFonts w:hint="eastAsia" w:ascii="宋体" w:hAnsi="宋体" w:cs="宋体"/>
                <w:sz w:val="24"/>
              </w:rPr>
              <w:t>□信息危害</w:t>
            </w:r>
          </w:p>
          <w:p>
            <w:pPr>
              <w:rPr>
                <w:rFonts w:hint="eastAsia" w:ascii="宋体" w:hAnsi="宋体" w:cs="宋体"/>
                <w:sz w:val="24"/>
              </w:rPr>
            </w:pPr>
            <w:r>
              <w:rPr>
                <w:rFonts w:hint="eastAsia" w:ascii="宋体" w:hAnsi="宋体" w:cs="宋体"/>
                <w:sz w:val="24"/>
              </w:rPr>
              <w:t>□环境危害</w:t>
            </w:r>
          </w:p>
          <w:p>
            <w:pPr>
              <w:rPr>
                <w:rFonts w:hint="eastAsia" w:ascii="宋体" w:hAnsi="宋体" w:cs="宋体"/>
                <w:sz w:val="24"/>
              </w:rPr>
            </w:pPr>
            <w:r>
              <w:rPr>
                <w:rFonts w:hint="eastAsia" w:ascii="宋体" w:hAnsi="宋体" w:cs="宋体"/>
                <w:sz w:val="24"/>
              </w:rPr>
              <w:t>□功能性失效，维修或老化引起的危害</w:t>
            </w:r>
          </w:p>
          <w:p>
            <w:pPr>
              <w:rPr>
                <w:rFonts w:hint="eastAsia" w:ascii="宋体" w:hAnsi="宋体" w:cs="宋体"/>
                <w:sz w:val="24"/>
              </w:rPr>
            </w:pPr>
            <w:r>
              <w:rPr>
                <w:rFonts w:hint="eastAsia" w:ascii="宋体" w:hAnsi="宋体" w:cs="宋体"/>
                <w:sz w:val="24"/>
              </w:rPr>
              <w:t>□软件危害</w:t>
            </w:r>
          </w:p>
          <w:p>
            <w:pPr>
              <w:rPr>
                <w:rFonts w:hint="eastAsia" w:ascii="宋体" w:hAnsi="宋体" w:cs="宋体"/>
                <w:sz w:val="24"/>
              </w:rPr>
            </w:pPr>
            <w:r>
              <w:rPr>
                <w:rFonts w:hint="eastAsia" w:ascii="宋体" w:hAnsi="宋体" w:cs="宋体"/>
                <w:sz w:val="24"/>
              </w:rPr>
              <w:t>□不适当或过于复杂的用户接口（人机工程）的危害</w:t>
            </w:r>
          </w:p>
        </w:tc>
        <w:tc>
          <w:tcPr>
            <w:tcW w:w="1245" w:type="dxa"/>
            <w:noWrap w:val="0"/>
            <w:vAlign w:val="top"/>
          </w:tcPr>
          <w:p>
            <w:pPr>
              <w:rPr>
                <w:rFonts w:hint="eastAsia" w:ascii="宋体" w:hAnsi="宋体" w:eastAsia="宋体" w:cs="宋体"/>
                <w:color w:val="0000FF"/>
                <w:sz w:val="24"/>
                <w:szCs w:val="24"/>
                <w:highlight w:val="none"/>
                <w:lang w:val="en-US" w:eastAsia="zh-CN"/>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410" w:type="dxa"/>
            <w:noWrap w:val="0"/>
            <w:vAlign w:val="top"/>
          </w:tcPr>
          <w:p>
            <w:pPr>
              <w:rPr>
                <w:rFonts w:hint="eastAsia" w:ascii="宋体" w:hAnsi="宋体" w:cs="宋体"/>
                <w:sz w:val="24"/>
              </w:rPr>
            </w:pPr>
            <w:r>
              <w:rPr>
                <w:rFonts w:hint="eastAsia" w:ascii="宋体" w:hAnsi="宋体" w:cs="宋体"/>
                <w:sz w:val="24"/>
              </w:rPr>
              <w:t>C.2.13 医疗器械是否预期和其他医疗器械、医药或其他医疗技术联合使用？</w:t>
            </w:r>
          </w:p>
          <w:p>
            <w:pPr>
              <w:rPr>
                <w:rFonts w:hint="eastAsia" w:ascii="宋体" w:hAnsi="宋体" w:cs="宋体"/>
                <w:sz w:val="24"/>
              </w:rPr>
            </w:pPr>
            <w:r>
              <w:rPr>
                <w:rFonts w:hint="eastAsia" w:ascii="宋体" w:hAnsi="宋体" w:cs="宋体"/>
                <w:sz w:val="24"/>
              </w:rPr>
              <w:t>应当考虑的因素包括识别可能涉及的任何其他医疗器械、医药或其他医疗技术和与其相互作用有关的潜在问题，以及患者是否遵从治疗。</w:t>
            </w:r>
          </w:p>
        </w:tc>
        <w:tc>
          <w:tcPr>
            <w:tcW w:w="1200" w:type="dxa"/>
            <w:noWrap w:val="0"/>
            <w:vAlign w:val="top"/>
          </w:tcPr>
          <w:p>
            <w:pPr>
              <w:rPr>
                <w:rFonts w:hint="eastAsia" w:ascii="宋体" w:hAnsi="宋体" w:cs="宋体"/>
                <w:sz w:val="24"/>
              </w:rPr>
            </w:pPr>
            <w:r>
              <w:rPr>
                <w:rFonts w:hint="eastAsia" w:ascii="宋体" w:hAnsi="宋体" w:cs="宋体"/>
                <w:color w:val="auto"/>
                <w:sz w:val="24"/>
                <w:highlight w:val="none"/>
                <w:lang w:val="en-US" w:eastAsia="zh-CN"/>
              </w:rPr>
              <w:t xml:space="preserve"> </w:t>
            </w:r>
            <w:r>
              <w:rPr>
                <w:rFonts w:hint="eastAsia" w:ascii="宋体" w:hAnsi="宋体" w:eastAsia="宋体" w:cs="宋体"/>
                <w:color w:val="0000FF"/>
                <w:sz w:val="24"/>
                <w:szCs w:val="24"/>
                <w:highlight w:val="none"/>
                <w:lang w:val="en-US" w:eastAsia="zh-CN"/>
              </w:rPr>
              <w:t>****</w:t>
            </w:r>
          </w:p>
        </w:tc>
        <w:tc>
          <w:tcPr>
            <w:tcW w:w="3734" w:type="dxa"/>
            <w:noWrap w:val="0"/>
            <w:vAlign w:val="top"/>
          </w:tcPr>
          <w:p>
            <w:pPr>
              <w:rPr>
                <w:rFonts w:ascii="宋体" w:hAnsi="宋体" w:cs="宋体"/>
                <w:sz w:val="24"/>
              </w:rPr>
            </w:pPr>
            <w:r>
              <w:rPr>
                <w:rFonts w:hint="eastAsia" w:ascii="宋体" w:hAnsi="宋体" w:cs="宋体"/>
                <w:color w:val="auto"/>
                <w:sz w:val="24"/>
                <w:highlight w:val="none"/>
                <w:lang w:val="en-US" w:eastAsia="zh-CN"/>
              </w:rPr>
              <w:t xml:space="preserve"> </w:t>
            </w:r>
            <w:r>
              <w:rPr>
                <w:rFonts w:hint="eastAsia" w:ascii="宋体" w:hAnsi="宋体" w:eastAsia="宋体" w:cs="宋体"/>
                <w:color w:val="0000FF"/>
                <w:sz w:val="24"/>
                <w:szCs w:val="24"/>
                <w:highlight w:val="none"/>
                <w:lang w:val="en-US" w:eastAsia="zh-CN"/>
              </w:rPr>
              <w:t>****</w:t>
            </w:r>
          </w:p>
        </w:tc>
        <w:tc>
          <w:tcPr>
            <w:tcW w:w="2523" w:type="dxa"/>
            <w:noWrap w:val="0"/>
            <w:vAlign w:val="top"/>
          </w:tcPr>
          <w:p>
            <w:pPr>
              <w:rPr>
                <w:rFonts w:hint="eastAsia" w:ascii="宋体" w:hAnsi="宋体" w:cs="宋体"/>
                <w:sz w:val="24"/>
              </w:rPr>
            </w:pPr>
            <w:r>
              <w:rPr>
                <w:rFonts w:hint="eastAsia" w:ascii="宋体" w:hAnsi="宋体" w:cs="宋体"/>
                <w:sz w:val="24"/>
              </w:rPr>
              <w:t>□能量危害</w:t>
            </w:r>
          </w:p>
          <w:p>
            <w:pPr>
              <w:rPr>
                <w:rFonts w:hint="eastAsia" w:ascii="宋体" w:hAnsi="宋体" w:cs="宋体"/>
                <w:sz w:val="24"/>
              </w:rPr>
            </w:pPr>
            <w:r>
              <w:rPr>
                <w:rFonts w:hint="eastAsia" w:ascii="宋体" w:hAnsi="宋体" w:cs="宋体"/>
                <w:sz w:val="24"/>
              </w:rPr>
              <w:t>□生物化学危害</w:t>
            </w:r>
          </w:p>
          <w:p>
            <w:pPr>
              <w:rPr>
                <w:rFonts w:hint="eastAsia" w:ascii="宋体" w:hAnsi="宋体" w:cs="宋体"/>
                <w:sz w:val="24"/>
              </w:rPr>
            </w:pPr>
            <w:r>
              <w:rPr>
                <w:rFonts w:hint="eastAsia" w:ascii="宋体" w:hAnsi="宋体" w:cs="宋体"/>
                <w:sz w:val="24"/>
              </w:rPr>
              <w:t>□操作危害</w:t>
            </w:r>
          </w:p>
          <w:p>
            <w:pPr>
              <w:rPr>
                <w:rFonts w:hint="eastAsia" w:ascii="宋体" w:hAnsi="宋体" w:cs="宋体"/>
                <w:sz w:val="24"/>
              </w:rPr>
            </w:pPr>
            <w:r>
              <w:rPr>
                <w:rFonts w:hint="eastAsia" w:ascii="宋体" w:hAnsi="宋体" w:cs="宋体"/>
                <w:sz w:val="24"/>
              </w:rPr>
              <w:t>□信息危害</w:t>
            </w:r>
          </w:p>
          <w:p>
            <w:pPr>
              <w:rPr>
                <w:rFonts w:hint="eastAsia" w:ascii="宋体" w:hAnsi="宋体" w:cs="宋体"/>
                <w:sz w:val="24"/>
              </w:rPr>
            </w:pPr>
            <w:r>
              <w:rPr>
                <w:rFonts w:hint="eastAsia" w:ascii="宋体" w:hAnsi="宋体" w:cs="宋体"/>
                <w:sz w:val="24"/>
              </w:rPr>
              <w:t>□环境危害</w:t>
            </w:r>
          </w:p>
          <w:p>
            <w:pPr>
              <w:rPr>
                <w:rFonts w:hint="eastAsia" w:ascii="宋体" w:hAnsi="宋体" w:cs="宋体"/>
                <w:sz w:val="24"/>
              </w:rPr>
            </w:pPr>
            <w:r>
              <w:rPr>
                <w:rFonts w:hint="eastAsia" w:ascii="宋体" w:hAnsi="宋体" w:cs="宋体"/>
                <w:sz w:val="24"/>
              </w:rPr>
              <w:t>□功能性失效，维修或老化引起的危害</w:t>
            </w:r>
          </w:p>
          <w:p>
            <w:pPr>
              <w:rPr>
                <w:rFonts w:hint="eastAsia" w:ascii="宋体" w:hAnsi="宋体" w:cs="宋体"/>
                <w:sz w:val="24"/>
              </w:rPr>
            </w:pPr>
            <w:r>
              <w:rPr>
                <w:rFonts w:hint="eastAsia" w:ascii="宋体" w:hAnsi="宋体" w:cs="宋体"/>
                <w:sz w:val="24"/>
              </w:rPr>
              <w:t>□软件危害</w:t>
            </w:r>
          </w:p>
          <w:p>
            <w:pPr>
              <w:rPr>
                <w:rFonts w:hint="eastAsia" w:ascii="宋体" w:hAnsi="宋体" w:cs="宋体"/>
                <w:sz w:val="24"/>
              </w:rPr>
            </w:pPr>
            <w:r>
              <w:rPr>
                <w:rFonts w:hint="eastAsia" w:ascii="宋体" w:hAnsi="宋体" w:cs="宋体"/>
                <w:sz w:val="24"/>
              </w:rPr>
              <w:t>□不适当或过于复杂的用户接口（人机工程）的危害</w:t>
            </w:r>
          </w:p>
        </w:tc>
        <w:tc>
          <w:tcPr>
            <w:tcW w:w="1245" w:type="dxa"/>
            <w:noWrap w:val="0"/>
            <w:vAlign w:val="top"/>
          </w:tcPr>
          <w:p>
            <w:pPr>
              <w:rPr>
                <w:rFonts w:hint="eastAsia" w:ascii="宋体" w:hAnsi="宋体" w:eastAsia="宋体" w:cs="宋体"/>
                <w:color w:val="0000FF"/>
                <w:sz w:val="24"/>
                <w:szCs w:val="24"/>
                <w:highlight w:val="none"/>
                <w:lang w:val="en-US" w:eastAsia="zh-CN"/>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410" w:type="dxa"/>
            <w:noWrap w:val="0"/>
            <w:vAlign w:val="top"/>
          </w:tcPr>
          <w:p>
            <w:pPr>
              <w:rPr>
                <w:rFonts w:hint="eastAsia" w:ascii="宋体" w:hAnsi="宋体" w:cs="宋体"/>
                <w:sz w:val="24"/>
              </w:rPr>
            </w:pPr>
            <w:r>
              <w:rPr>
                <w:rFonts w:hint="eastAsia" w:ascii="宋体" w:hAnsi="宋体" w:cs="宋体"/>
                <w:sz w:val="24"/>
              </w:rPr>
              <w:t>C.2.14 是否有不希望的能量或物质输出？</w:t>
            </w:r>
          </w:p>
          <w:p>
            <w:pPr>
              <w:rPr>
                <w:rFonts w:hint="eastAsia" w:ascii="宋体" w:hAnsi="宋体" w:cs="宋体"/>
                <w:sz w:val="24"/>
              </w:rPr>
            </w:pPr>
            <w:r>
              <w:rPr>
                <w:rFonts w:hint="eastAsia" w:ascii="宋体" w:hAnsi="宋体" w:cs="宋体"/>
                <w:sz w:val="24"/>
              </w:rPr>
              <w:t>应当考虑的与能量相关的因素包括噪声与振动、热量、辐射（包括电离、非电离辐射和紫外/可见光/红外辐射和紫外/可见光/红外辐射）、接触温度、漏电流和电场或磁场。</w:t>
            </w:r>
          </w:p>
          <w:p>
            <w:pPr>
              <w:rPr>
                <w:rFonts w:hint="eastAsia" w:ascii="宋体" w:hAnsi="宋体" w:cs="宋体"/>
                <w:sz w:val="24"/>
              </w:rPr>
            </w:pPr>
            <w:r>
              <w:rPr>
                <w:rFonts w:hint="eastAsia" w:ascii="宋体" w:hAnsi="宋体" w:cs="宋体"/>
                <w:sz w:val="24"/>
              </w:rPr>
              <w:t>应当考虑的与物质相关的因素包括制造、清洁或试验中使用的物质，如果该物质残留在产品中具有不希望的生理效应。</w:t>
            </w:r>
          </w:p>
          <w:p>
            <w:pPr>
              <w:rPr>
                <w:rFonts w:hint="eastAsia" w:ascii="宋体" w:hAnsi="宋体" w:cs="宋体"/>
                <w:sz w:val="24"/>
              </w:rPr>
            </w:pPr>
            <w:r>
              <w:rPr>
                <w:rFonts w:hint="eastAsia" w:ascii="宋体" w:hAnsi="宋体" w:cs="宋体"/>
                <w:sz w:val="24"/>
              </w:rPr>
              <w:t>应当考虑的与物质相关的其他因素包括化学物质、废物和体液的排放。</w:t>
            </w:r>
          </w:p>
        </w:tc>
        <w:tc>
          <w:tcPr>
            <w:tcW w:w="1200" w:type="dxa"/>
            <w:noWrap w:val="0"/>
            <w:vAlign w:val="top"/>
          </w:tcPr>
          <w:p>
            <w:pPr>
              <w:rPr>
                <w:rFonts w:hint="eastAsia" w:ascii="宋体" w:hAnsi="宋体" w:cs="宋体"/>
                <w:sz w:val="24"/>
              </w:rPr>
            </w:pPr>
            <w:r>
              <w:rPr>
                <w:rFonts w:hint="eastAsia" w:ascii="宋体" w:hAnsi="宋体" w:cs="宋体"/>
                <w:color w:val="auto"/>
                <w:sz w:val="24"/>
                <w:highlight w:val="none"/>
                <w:lang w:val="en-US" w:eastAsia="zh-CN"/>
              </w:rPr>
              <w:t xml:space="preserve"> </w:t>
            </w:r>
            <w:r>
              <w:rPr>
                <w:rFonts w:hint="eastAsia" w:ascii="宋体" w:hAnsi="宋体" w:eastAsia="宋体" w:cs="宋体"/>
                <w:color w:val="0000FF"/>
                <w:sz w:val="24"/>
                <w:szCs w:val="24"/>
                <w:highlight w:val="none"/>
                <w:lang w:val="en-US" w:eastAsia="zh-CN"/>
              </w:rPr>
              <w:t>****</w:t>
            </w:r>
          </w:p>
        </w:tc>
        <w:tc>
          <w:tcPr>
            <w:tcW w:w="3734" w:type="dxa"/>
            <w:noWrap w:val="0"/>
            <w:vAlign w:val="top"/>
          </w:tcPr>
          <w:p>
            <w:pPr>
              <w:rPr>
                <w:rFonts w:hint="default" w:ascii="宋体" w:hAnsi="宋体" w:eastAsia="宋体" w:cs="宋体"/>
                <w:sz w:val="24"/>
                <w:lang w:val="en-US" w:eastAsia="zh-CN"/>
              </w:rPr>
            </w:pPr>
            <w:r>
              <w:rPr>
                <w:rFonts w:hint="eastAsia" w:ascii="宋体" w:hAnsi="宋体" w:cs="宋体"/>
                <w:color w:val="auto"/>
                <w:sz w:val="24"/>
                <w:highlight w:val="none"/>
                <w:lang w:val="en-US" w:eastAsia="zh-CN"/>
              </w:rPr>
              <w:t xml:space="preserve"> </w:t>
            </w:r>
            <w:r>
              <w:rPr>
                <w:rFonts w:hint="eastAsia" w:ascii="宋体" w:hAnsi="宋体" w:eastAsia="宋体" w:cs="宋体"/>
                <w:color w:val="0000FF"/>
                <w:sz w:val="24"/>
                <w:szCs w:val="24"/>
                <w:highlight w:val="none"/>
                <w:lang w:val="en-US" w:eastAsia="zh-CN"/>
              </w:rPr>
              <w:t>****</w:t>
            </w:r>
          </w:p>
        </w:tc>
        <w:tc>
          <w:tcPr>
            <w:tcW w:w="2523" w:type="dxa"/>
            <w:noWrap w:val="0"/>
            <w:vAlign w:val="top"/>
          </w:tcPr>
          <w:p>
            <w:pPr>
              <w:rPr>
                <w:rFonts w:hint="eastAsia" w:ascii="宋体" w:hAnsi="宋体" w:cs="宋体"/>
                <w:sz w:val="24"/>
              </w:rPr>
            </w:pPr>
            <w:r>
              <w:rPr>
                <w:rFonts w:hint="eastAsia" w:ascii="宋体" w:hAnsi="宋体" w:cs="宋体"/>
                <w:sz w:val="24"/>
                <w:lang w:eastAsia="zh-CN"/>
              </w:rPr>
              <w:t>□</w:t>
            </w:r>
            <w:r>
              <w:rPr>
                <w:rFonts w:hint="eastAsia" w:ascii="宋体" w:hAnsi="宋体" w:cs="宋体"/>
                <w:sz w:val="24"/>
              </w:rPr>
              <w:t>能量危害</w:t>
            </w:r>
          </w:p>
          <w:p>
            <w:pPr>
              <w:rPr>
                <w:rFonts w:hint="eastAsia" w:ascii="宋体" w:hAnsi="宋体" w:cs="宋体"/>
                <w:sz w:val="24"/>
              </w:rPr>
            </w:pPr>
            <w:bookmarkStart w:id="135" w:name="OLE_LINK1"/>
            <w:r>
              <w:rPr>
                <w:rFonts w:hint="eastAsia" w:ascii="宋体" w:hAnsi="宋体" w:cs="宋体"/>
                <w:sz w:val="24"/>
              </w:rPr>
              <w:t>□</w:t>
            </w:r>
            <w:bookmarkEnd w:id="135"/>
            <w:r>
              <w:rPr>
                <w:rFonts w:hint="eastAsia" w:ascii="宋体" w:hAnsi="宋体" w:cs="宋体"/>
                <w:sz w:val="24"/>
              </w:rPr>
              <w:t>生物化学危害</w:t>
            </w:r>
          </w:p>
          <w:p>
            <w:pPr>
              <w:rPr>
                <w:rFonts w:hint="eastAsia" w:ascii="宋体" w:hAnsi="宋体" w:cs="宋体"/>
                <w:sz w:val="24"/>
              </w:rPr>
            </w:pPr>
            <w:r>
              <w:rPr>
                <w:rFonts w:hint="eastAsia" w:ascii="宋体" w:hAnsi="宋体" w:cs="宋体"/>
                <w:sz w:val="24"/>
              </w:rPr>
              <w:t>□操作危害</w:t>
            </w:r>
          </w:p>
          <w:p>
            <w:pPr>
              <w:rPr>
                <w:rFonts w:hint="eastAsia" w:ascii="宋体" w:hAnsi="宋体" w:cs="宋体"/>
                <w:sz w:val="24"/>
              </w:rPr>
            </w:pPr>
            <w:r>
              <w:rPr>
                <w:rFonts w:hint="eastAsia" w:ascii="宋体" w:hAnsi="宋体" w:cs="宋体"/>
                <w:sz w:val="24"/>
              </w:rPr>
              <w:t>□信息危害</w:t>
            </w:r>
          </w:p>
          <w:p>
            <w:pPr>
              <w:rPr>
                <w:rFonts w:hint="eastAsia" w:ascii="宋体" w:hAnsi="宋体" w:cs="宋体"/>
                <w:sz w:val="24"/>
              </w:rPr>
            </w:pPr>
            <w:r>
              <w:rPr>
                <w:rFonts w:hint="eastAsia" w:ascii="宋体" w:hAnsi="宋体" w:cs="宋体"/>
                <w:sz w:val="24"/>
              </w:rPr>
              <w:t>□环境危害</w:t>
            </w:r>
          </w:p>
          <w:p>
            <w:pPr>
              <w:rPr>
                <w:rFonts w:hint="eastAsia" w:ascii="宋体" w:hAnsi="宋体" w:cs="宋体"/>
                <w:sz w:val="24"/>
              </w:rPr>
            </w:pPr>
            <w:r>
              <w:rPr>
                <w:rFonts w:hint="eastAsia" w:ascii="宋体" w:hAnsi="宋体" w:cs="宋体"/>
                <w:sz w:val="24"/>
                <w:lang w:eastAsia="zh-CN"/>
              </w:rPr>
              <w:t>□</w:t>
            </w:r>
            <w:r>
              <w:rPr>
                <w:rFonts w:hint="eastAsia" w:ascii="宋体" w:hAnsi="宋体" w:cs="宋体"/>
                <w:sz w:val="24"/>
              </w:rPr>
              <w:t>功能性失效，维修或老化引起的危害</w:t>
            </w:r>
          </w:p>
          <w:p>
            <w:pPr>
              <w:rPr>
                <w:rFonts w:hint="eastAsia" w:ascii="宋体" w:hAnsi="宋体" w:cs="宋体"/>
                <w:sz w:val="24"/>
              </w:rPr>
            </w:pPr>
            <w:r>
              <w:rPr>
                <w:rFonts w:hint="eastAsia" w:ascii="宋体" w:hAnsi="宋体" w:cs="宋体"/>
                <w:sz w:val="24"/>
              </w:rPr>
              <w:t>□软件危害</w:t>
            </w:r>
          </w:p>
          <w:p>
            <w:pPr>
              <w:rPr>
                <w:rFonts w:hint="eastAsia" w:ascii="宋体" w:hAnsi="宋体" w:cs="宋体"/>
                <w:sz w:val="24"/>
              </w:rPr>
            </w:pPr>
            <w:r>
              <w:rPr>
                <w:rFonts w:hint="eastAsia" w:ascii="宋体" w:hAnsi="宋体" w:cs="宋体"/>
                <w:sz w:val="24"/>
              </w:rPr>
              <w:t>□不适当或过于复杂的用户接口（人机工程）的危害</w:t>
            </w:r>
          </w:p>
        </w:tc>
        <w:tc>
          <w:tcPr>
            <w:tcW w:w="1245" w:type="dxa"/>
            <w:noWrap w:val="0"/>
            <w:vAlign w:val="top"/>
          </w:tcPr>
          <w:p>
            <w:pPr>
              <w:rPr>
                <w:rFonts w:hint="eastAsia" w:ascii="宋体" w:hAnsi="宋体" w:eastAsia="宋体" w:cs="宋体"/>
                <w:color w:val="0000FF"/>
                <w:sz w:val="24"/>
                <w:szCs w:val="24"/>
                <w:highlight w:val="none"/>
                <w:lang w:val="en-US" w:eastAsia="zh-CN"/>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eastAsia" w:ascii="宋体" w:hAnsi="宋体" w:cs="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410" w:type="dxa"/>
            <w:noWrap w:val="0"/>
            <w:vAlign w:val="top"/>
          </w:tcPr>
          <w:p>
            <w:pPr>
              <w:rPr>
                <w:rFonts w:hint="eastAsia" w:ascii="宋体" w:hAnsi="宋体" w:cs="宋体"/>
                <w:sz w:val="24"/>
              </w:rPr>
            </w:pPr>
            <w:r>
              <w:rPr>
                <w:rFonts w:hint="eastAsia" w:ascii="宋体" w:hAnsi="宋体" w:cs="宋体"/>
                <w:sz w:val="24"/>
              </w:rPr>
              <w:t>C.2.15 医疗器械是否对环境影响敏感？</w:t>
            </w:r>
          </w:p>
          <w:p>
            <w:pPr>
              <w:rPr>
                <w:rFonts w:hint="eastAsia" w:ascii="宋体" w:hAnsi="宋体" w:cs="宋体"/>
                <w:sz w:val="24"/>
              </w:rPr>
            </w:pPr>
            <w:r>
              <w:rPr>
                <w:rFonts w:hint="eastAsia" w:ascii="宋体" w:hAnsi="宋体" w:cs="宋体"/>
                <w:sz w:val="24"/>
              </w:rPr>
              <w:t>应当考虑的因素包括操作、运输和储存环境。它们包括光线、温度、湿度、振动、泄漏、对能源和致冷供应变化的敏感性和电磁干扰。</w:t>
            </w:r>
          </w:p>
        </w:tc>
        <w:tc>
          <w:tcPr>
            <w:tcW w:w="1200" w:type="dxa"/>
            <w:noWrap w:val="0"/>
            <w:vAlign w:val="top"/>
          </w:tcPr>
          <w:p>
            <w:pPr>
              <w:rPr>
                <w:rFonts w:hint="eastAsia" w:ascii="宋体" w:hAnsi="宋体" w:cs="宋体"/>
                <w:sz w:val="24"/>
              </w:rPr>
            </w:pPr>
            <w:r>
              <w:rPr>
                <w:rFonts w:hint="eastAsia" w:ascii="宋体" w:hAnsi="宋体" w:cs="宋体"/>
                <w:color w:val="auto"/>
                <w:sz w:val="24"/>
                <w:highlight w:val="none"/>
                <w:lang w:val="en-US" w:eastAsia="zh-CN"/>
              </w:rPr>
              <w:t xml:space="preserve"> </w:t>
            </w:r>
            <w:r>
              <w:rPr>
                <w:rFonts w:hint="eastAsia" w:ascii="宋体" w:hAnsi="宋体" w:eastAsia="宋体" w:cs="宋体"/>
                <w:color w:val="0000FF"/>
                <w:sz w:val="24"/>
                <w:szCs w:val="24"/>
                <w:highlight w:val="none"/>
                <w:lang w:val="en-US" w:eastAsia="zh-CN"/>
              </w:rPr>
              <w:t>****</w:t>
            </w:r>
          </w:p>
        </w:tc>
        <w:tc>
          <w:tcPr>
            <w:tcW w:w="3734" w:type="dxa"/>
            <w:noWrap w:val="0"/>
            <w:vAlign w:val="top"/>
          </w:tcPr>
          <w:p>
            <w:pPr>
              <w:rPr>
                <w:rFonts w:hint="default" w:ascii="宋体" w:hAnsi="宋体" w:eastAsia="宋体" w:cs="宋体"/>
                <w:sz w:val="24"/>
                <w:lang w:val="en-US" w:eastAsia="zh-CN"/>
              </w:rPr>
            </w:pPr>
            <w:r>
              <w:rPr>
                <w:rFonts w:hint="eastAsia" w:ascii="宋体" w:hAnsi="宋体" w:cs="宋体"/>
                <w:color w:val="auto"/>
                <w:sz w:val="24"/>
                <w:highlight w:val="none"/>
                <w:lang w:val="en-US" w:eastAsia="zh-CN"/>
              </w:rPr>
              <w:t xml:space="preserve"> </w:t>
            </w:r>
            <w:r>
              <w:rPr>
                <w:rFonts w:hint="eastAsia" w:ascii="宋体" w:hAnsi="宋体" w:eastAsia="宋体" w:cs="宋体"/>
                <w:color w:val="0000FF"/>
                <w:sz w:val="24"/>
                <w:szCs w:val="24"/>
                <w:highlight w:val="none"/>
                <w:lang w:val="en-US" w:eastAsia="zh-CN"/>
              </w:rPr>
              <w:t>****</w:t>
            </w:r>
          </w:p>
        </w:tc>
        <w:tc>
          <w:tcPr>
            <w:tcW w:w="2523" w:type="dxa"/>
            <w:noWrap w:val="0"/>
            <w:vAlign w:val="top"/>
          </w:tcPr>
          <w:p>
            <w:pPr>
              <w:rPr>
                <w:rFonts w:hint="eastAsia" w:ascii="宋体" w:hAnsi="宋体" w:cs="宋体"/>
                <w:sz w:val="24"/>
              </w:rPr>
            </w:pPr>
            <w:r>
              <w:rPr>
                <w:rFonts w:hint="eastAsia" w:ascii="宋体" w:hAnsi="宋体" w:cs="宋体"/>
                <w:sz w:val="24"/>
                <w:lang w:eastAsia="zh-CN"/>
              </w:rPr>
              <w:t>□</w:t>
            </w:r>
            <w:r>
              <w:rPr>
                <w:rFonts w:hint="eastAsia" w:ascii="宋体" w:hAnsi="宋体" w:cs="宋体"/>
                <w:sz w:val="24"/>
              </w:rPr>
              <w:t>能量危害</w:t>
            </w:r>
          </w:p>
          <w:p>
            <w:pPr>
              <w:rPr>
                <w:rFonts w:hint="eastAsia" w:ascii="宋体" w:hAnsi="宋体" w:cs="宋体"/>
                <w:sz w:val="24"/>
              </w:rPr>
            </w:pPr>
            <w:bookmarkStart w:id="136" w:name="OLE_LINK3"/>
            <w:r>
              <w:rPr>
                <w:rFonts w:hint="eastAsia" w:ascii="宋体" w:hAnsi="宋体" w:cs="宋体"/>
                <w:sz w:val="24"/>
              </w:rPr>
              <w:sym w:font="Wingdings 2" w:char="00A3"/>
            </w:r>
            <w:bookmarkEnd w:id="136"/>
            <w:r>
              <w:rPr>
                <w:rFonts w:hint="eastAsia" w:ascii="宋体" w:hAnsi="宋体" w:cs="宋体"/>
                <w:sz w:val="24"/>
              </w:rPr>
              <w:t>生物化学危害</w:t>
            </w:r>
          </w:p>
          <w:p>
            <w:pPr>
              <w:rPr>
                <w:rFonts w:hint="eastAsia" w:ascii="宋体" w:hAnsi="宋体" w:cs="宋体"/>
                <w:sz w:val="24"/>
              </w:rPr>
            </w:pPr>
            <w:r>
              <w:rPr>
                <w:rFonts w:hint="eastAsia" w:ascii="宋体" w:hAnsi="宋体" w:cs="宋体"/>
                <w:sz w:val="24"/>
              </w:rPr>
              <w:t>□操作危害</w:t>
            </w:r>
          </w:p>
          <w:p>
            <w:pPr>
              <w:rPr>
                <w:rFonts w:hint="eastAsia" w:ascii="宋体" w:hAnsi="宋体" w:cs="宋体"/>
                <w:sz w:val="24"/>
              </w:rPr>
            </w:pPr>
            <w:r>
              <w:rPr>
                <w:rFonts w:hint="eastAsia" w:ascii="宋体" w:hAnsi="宋体" w:cs="宋体"/>
                <w:sz w:val="24"/>
              </w:rPr>
              <w:t>□信息危害</w:t>
            </w:r>
          </w:p>
          <w:p>
            <w:pPr>
              <w:rPr>
                <w:rFonts w:hint="eastAsia" w:ascii="宋体" w:hAnsi="宋体" w:cs="宋体"/>
                <w:sz w:val="24"/>
              </w:rPr>
            </w:pPr>
            <w:r>
              <w:rPr>
                <w:rFonts w:hint="eastAsia" w:ascii="宋体" w:hAnsi="宋体" w:cs="宋体"/>
                <w:sz w:val="24"/>
              </w:rPr>
              <w:sym w:font="Wingdings 2" w:char="00A3"/>
            </w:r>
            <w:r>
              <w:rPr>
                <w:rFonts w:hint="eastAsia" w:ascii="宋体" w:hAnsi="宋体" w:cs="宋体"/>
                <w:sz w:val="24"/>
              </w:rPr>
              <w:t>环境危害</w:t>
            </w:r>
          </w:p>
          <w:p>
            <w:pPr>
              <w:rPr>
                <w:rFonts w:hint="eastAsia" w:ascii="宋体" w:hAnsi="宋体" w:cs="宋体"/>
                <w:sz w:val="24"/>
              </w:rPr>
            </w:pPr>
            <w:r>
              <w:rPr>
                <w:rFonts w:hint="eastAsia" w:ascii="宋体" w:hAnsi="宋体" w:cs="宋体"/>
                <w:sz w:val="24"/>
                <w:lang w:eastAsia="zh-CN"/>
              </w:rPr>
              <w:sym w:font="Wingdings 2" w:char="0052"/>
            </w:r>
            <w:r>
              <w:rPr>
                <w:rFonts w:hint="eastAsia" w:ascii="宋体" w:hAnsi="宋体" w:cs="宋体"/>
                <w:sz w:val="24"/>
              </w:rPr>
              <w:t>功能性失效，维修或老化引起的危害</w:t>
            </w:r>
          </w:p>
          <w:p>
            <w:pPr>
              <w:rPr>
                <w:rFonts w:hint="eastAsia" w:ascii="宋体" w:hAnsi="宋体" w:cs="宋体"/>
                <w:sz w:val="24"/>
              </w:rPr>
            </w:pPr>
            <w:r>
              <w:rPr>
                <w:rFonts w:hint="eastAsia" w:ascii="宋体" w:hAnsi="宋体" w:cs="宋体"/>
                <w:sz w:val="24"/>
              </w:rPr>
              <w:t>□软件危害</w:t>
            </w:r>
          </w:p>
          <w:p>
            <w:pPr>
              <w:rPr>
                <w:rFonts w:hint="eastAsia" w:ascii="宋体" w:hAnsi="宋体" w:cs="宋体"/>
                <w:sz w:val="24"/>
              </w:rPr>
            </w:pPr>
            <w:r>
              <w:rPr>
                <w:rFonts w:hint="eastAsia" w:ascii="宋体" w:hAnsi="宋体" w:cs="宋体"/>
                <w:sz w:val="24"/>
              </w:rPr>
              <w:t>□不适当或过于复杂的用户接口（人机工程）的危害</w:t>
            </w:r>
          </w:p>
        </w:tc>
        <w:tc>
          <w:tcPr>
            <w:tcW w:w="1245" w:type="dxa"/>
            <w:noWrap w:val="0"/>
            <w:vAlign w:val="top"/>
          </w:tcPr>
          <w:p>
            <w:pPr>
              <w:rPr>
                <w:rFonts w:hint="eastAsia" w:ascii="宋体" w:hAnsi="宋体" w:eastAsia="宋体" w:cs="宋体"/>
                <w:color w:val="0000FF"/>
                <w:sz w:val="24"/>
                <w:szCs w:val="24"/>
                <w:highlight w:val="none"/>
                <w:lang w:val="en-US" w:eastAsia="zh-CN"/>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410" w:type="dxa"/>
            <w:noWrap w:val="0"/>
            <w:vAlign w:val="top"/>
          </w:tcPr>
          <w:p>
            <w:pPr>
              <w:rPr>
                <w:rFonts w:hint="eastAsia" w:ascii="宋体" w:hAnsi="宋体" w:cs="宋体"/>
                <w:sz w:val="24"/>
              </w:rPr>
            </w:pPr>
            <w:r>
              <w:rPr>
                <w:rFonts w:hint="eastAsia" w:ascii="宋体" w:hAnsi="宋体" w:cs="宋体"/>
                <w:sz w:val="24"/>
              </w:rPr>
              <w:t>C.2.16 医疗器械是否影响环境？</w:t>
            </w:r>
          </w:p>
          <w:p>
            <w:pPr>
              <w:rPr>
                <w:rFonts w:hint="eastAsia" w:ascii="宋体" w:hAnsi="宋体" w:cs="宋体"/>
                <w:sz w:val="24"/>
              </w:rPr>
            </w:pPr>
            <w:r>
              <w:rPr>
                <w:rFonts w:hint="eastAsia" w:ascii="宋体" w:hAnsi="宋体" w:cs="宋体"/>
                <w:sz w:val="24"/>
              </w:rPr>
              <w:t>应当考虑的因素包括：</w:t>
            </w:r>
          </w:p>
          <w:p>
            <w:pPr>
              <w:rPr>
                <w:rFonts w:hint="eastAsia" w:ascii="宋体" w:hAnsi="宋体" w:cs="宋体"/>
                <w:sz w:val="24"/>
              </w:rPr>
            </w:pPr>
            <w:r>
              <w:rPr>
                <w:rFonts w:hint="eastAsia" w:ascii="宋体" w:hAnsi="宋体" w:cs="宋体"/>
                <w:sz w:val="24"/>
              </w:rPr>
              <w:t>-对能源和致冷供应的影响；</w:t>
            </w:r>
          </w:p>
          <w:p>
            <w:pPr>
              <w:rPr>
                <w:rFonts w:hint="eastAsia" w:ascii="宋体" w:hAnsi="宋体" w:cs="宋体"/>
                <w:sz w:val="24"/>
              </w:rPr>
            </w:pPr>
            <w:r>
              <w:rPr>
                <w:rFonts w:hint="eastAsia" w:ascii="宋体" w:hAnsi="宋体" w:cs="宋体"/>
                <w:sz w:val="24"/>
              </w:rPr>
              <w:t>-毒性物质的散发；</w:t>
            </w:r>
          </w:p>
          <w:p>
            <w:pPr>
              <w:rPr>
                <w:rFonts w:hint="eastAsia" w:ascii="宋体" w:hAnsi="宋体" w:cs="宋体"/>
                <w:sz w:val="24"/>
              </w:rPr>
            </w:pPr>
            <w:r>
              <w:rPr>
                <w:rFonts w:hint="eastAsia" w:ascii="宋体" w:hAnsi="宋体" w:cs="宋体"/>
                <w:sz w:val="24"/>
              </w:rPr>
              <w:t>-电磁干扰的产生。</w:t>
            </w:r>
          </w:p>
        </w:tc>
        <w:tc>
          <w:tcPr>
            <w:tcW w:w="1200" w:type="dxa"/>
            <w:noWrap w:val="0"/>
            <w:vAlign w:val="top"/>
          </w:tcPr>
          <w:p>
            <w:pPr>
              <w:rPr>
                <w:rFonts w:hint="eastAsia" w:ascii="宋体" w:hAnsi="宋体" w:cs="宋体"/>
                <w:sz w:val="24"/>
              </w:rPr>
            </w:pPr>
            <w:r>
              <w:rPr>
                <w:rFonts w:hint="eastAsia" w:ascii="宋体" w:hAnsi="宋体" w:cs="宋体"/>
                <w:color w:val="auto"/>
                <w:sz w:val="24"/>
                <w:highlight w:val="none"/>
                <w:lang w:val="en-US" w:eastAsia="zh-CN"/>
              </w:rPr>
              <w:t xml:space="preserve"> </w:t>
            </w:r>
            <w:r>
              <w:rPr>
                <w:rFonts w:hint="eastAsia" w:ascii="宋体" w:hAnsi="宋体" w:eastAsia="宋体" w:cs="宋体"/>
                <w:color w:val="0000FF"/>
                <w:sz w:val="24"/>
                <w:szCs w:val="24"/>
                <w:highlight w:val="none"/>
                <w:lang w:val="en-US" w:eastAsia="zh-CN"/>
              </w:rPr>
              <w:t>****</w:t>
            </w:r>
          </w:p>
        </w:tc>
        <w:tc>
          <w:tcPr>
            <w:tcW w:w="3734" w:type="dxa"/>
            <w:noWrap w:val="0"/>
            <w:vAlign w:val="top"/>
          </w:tcPr>
          <w:p>
            <w:pPr>
              <w:rPr>
                <w:rFonts w:hint="default" w:ascii="宋体" w:hAnsi="宋体" w:eastAsia="宋体" w:cs="宋体"/>
                <w:sz w:val="24"/>
                <w:lang w:val="en-US" w:eastAsia="zh-CN"/>
              </w:rPr>
            </w:pPr>
            <w:r>
              <w:rPr>
                <w:rFonts w:hint="eastAsia" w:ascii="宋体" w:hAnsi="宋体" w:cs="宋体"/>
                <w:color w:val="auto"/>
                <w:sz w:val="24"/>
                <w:highlight w:val="none"/>
                <w:lang w:val="en-US" w:eastAsia="zh-CN"/>
              </w:rPr>
              <w:t xml:space="preserve"> </w:t>
            </w:r>
            <w:r>
              <w:rPr>
                <w:rFonts w:hint="eastAsia" w:ascii="宋体" w:hAnsi="宋体" w:eastAsia="宋体" w:cs="宋体"/>
                <w:color w:val="0000FF"/>
                <w:sz w:val="24"/>
                <w:szCs w:val="24"/>
                <w:highlight w:val="none"/>
                <w:lang w:val="en-US" w:eastAsia="zh-CN"/>
              </w:rPr>
              <w:t>****</w:t>
            </w:r>
          </w:p>
        </w:tc>
        <w:tc>
          <w:tcPr>
            <w:tcW w:w="2523" w:type="dxa"/>
            <w:noWrap w:val="0"/>
            <w:vAlign w:val="top"/>
          </w:tcPr>
          <w:p>
            <w:pPr>
              <w:rPr>
                <w:rFonts w:hint="eastAsia" w:ascii="宋体" w:hAnsi="宋体" w:cs="宋体"/>
                <w:sz w:val="24"/>
              </w:rPr>
            </w:pPr>
            <w:r>
              <w:rPr>
                <w:rFonts w:hint="eastAsia" w:ascii="宋体" w:hAnsi="宋体" w:cs="宋体"/>
                <w:sz w:val="24"/>
                <w:lang w:eastAsia="zh-CN"/>
              </w:rPr>
              <w:t>□</w:t>
            </w:r>
            <w:r>
              <w:rPr>
                <w:rFonts w:hint="eastAsia" w:ascii="宋体" w:hAnsi="宋体" w:cs="宋体"/>
                <w:sz w:val="24"/>
              </w:rPr>
              <w:t>能量危害</w:t>
            </w:r>
          </w:p>
          <w:p>
            <w:pPr>
              <w:rPr>
                <w:rFonts w:hint="eastAsia" w:ascii="宋体" w:hAnsi="宋体" w:cs="宋体"/>
                <w:sz w:val="24"/>
              </w:rPr>
            </w:pPr>
            <w:r>
              <w:rPr>
                <w:rFonts w:hint="eastAsia" w:ascii="宋体" w:hAnsi="宋体" w:cs="宋体"/>
                <w:sz w:val="24"/>
              </w:rPr>
              <w:t>□生物化学危害</w:t>
            </w:r>
          </w:p>
          <w:p>
            <w:pPr>
              <w:rPr>
                <w:rFonts w:hint="eastAsia" w:ascii="宋体" w:hAnsi="宋体" w:cs="宋体"/>
                <w:sz w:val="24"/>
              </w:rPr>
            </w:pPr>
            <w:bookmarkStart w:id="137" w:name="OLE_LINK6"/>
            <w:r>
              <w:rPr>
                <w:rFonts w:hint="eastAsia" w:ascii="宋体" w:hAnsi="宋体" w:cs="宋体"/>
                <w:sz w:val="24"/>
              </w:rPr>
              <w:t>□</w:t>
            </w:r>
            <w:bookmarkEnd w:id="137"/>
            <w:r>
              <w:rPr>
                <w:rFonts w:hint="eastAsia" w:ascii="宋体" w:hAnsi="宋体" w:cs="宋体"/>
                <w:sz w:val="24"/>
              </w:rPr>
              <w:t>操作危害</w:t>
            </w:r>
          </w:p>
          <w:p>
            <w:pPr>
              <w:rPr>
                <w:rFonts w:hint="eastAsia" w:ascii="宋体" w:hAnsi="宋体" w:cs="宋体"/>
                <w:sz w:val="24"/>
              </w:rPr>
            </w:pPr>
            <w:r>
              <w:rPr>
                <w:rFonts w:hint="eastAsia" w:ascii="宋体" w:hAnsi="宋体" w:cs="宋体"/>
                <w:sz w:val="24"/>
              </w:rPr>
              <w:t>□信息危害</w:t>
            </w:r>
          </w:p>
          <w:p>
            <w:pPr>
              <w:rPr>
                <w:rFonts w:hint="eastAsia" w:ascii="宋体" w:hAnsi="宋体" w:cs="宋体"/>
                <w:sz w:val="24"/>
              </w:rPr>
            </w:pPr>
            <w:r>
              <w:rPr>
                <w:rFonts w:hint="eastAsia" w:ascii="宋体" w:hAnsi="宋体" w:cs="宋体"/>
                <w:sz w:val="24"/>
              </w:rPr>
              <w:t>□环境危害</w:t>
            </w:r>
          </w:p>
          <w:p>
            <w:pPr>
              <w:rPr>
                <w:rFonts w:hint="eastAsia" w:ascii="宋体" w:hAnsi="宋体" w:cs="宋体"/>
                <w:sz w:val="24"/>
              </w:rPr>
            </w:pPr>
            <w:r>
              <w:rPr>
                <w:rFonts w:hint="eastAsia" w:ascii="宋体" w:hAnsi="宋体" w:cs="宋体"/>
                <w:sz w:val="24"/>
                <w:lang w:eastAsia="zh-CN"/>
              </w:rPr>
              <w:t>□</w:t>
            </w:r>
            <w:r>
              <w:rPr>
                <w:rFonts w:hint="eastAsia" w:ascii="宋体" w:hAnsi="宋体" w:cs="宋体"/>
                <w:sz w:val="24"/>
              </w:rPr>
              <w:t>功能性失效，维修或老化引起的危害</w:t>
            </w:r>
          </w:p>
          <w:p>
            <w:pPr>
              <w:rPr>
                <w:rFonts w:hint="eastAsia" w:ascii="宋体" w:hAnsi="宋体" w:cs="宋体"/>
                <w:sz w:val="24"/>
              </w:rPr>
            </w:pPr>
            <w:r>
              <w:rPr>
                <w:rFonts w:hint="eastAsia" w:ascii="宋体" w:hAnsi="宋体" w:cs="宋体"/>
                <w:sz w:val="24"/>
              </w:rPr>
              <w:t>□软件危害</w:t>
            </w:r>
          </w:p>
          <w:p>
            <w:pPr>
              <w:rPr>
                <w:rFonts w:hint="eastAsia" w:ascii="宋体" w:hAnsi="宋体" w:cs="宋体"/>
                <w:sz w:val="24"/>
              </w:rPr>
            </w:pPr>
            <w:r>
              <w:rPr>
                <w:rFonts w:hint="eastAsia" w:ascii="宋体" w:hAnsi="宋体" w:cs="宋体"/>
                <w:sz w:val="24"/>
              </w:rPr>
              <w:t>□不适当或过于复杂的用户接口（人机工程）的危害</w:t>
            </w:r>
          </w:p>
        </w:tc>
        <w:tc>
          <w:tcPr>
            <w:tcW w:w="1245" w:type="dxa"/>
            <w:noWrap w:val="0"/>
            <w:vAlign w:val="top"/>
          </w:tcPr>
          <w:p>
            <w:pPr>
              <w:rPr>
                <w:rFonts w:hint="eastAsia" w:ascii="宋体" w:hAnsi="宋体" w:eastAsia="宋体" w:cs="宋体"/>
                <w:color w:val="0000FF"/>
                <w:sz w:val="24"/>
                <w:szCs w:val="24"/>
                <w:highlight w:val="none"/>
                <w:lang w:val="en-US" w:eastAsia="zh-CN"/>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eastAsia" w:ascii="宋体" w:hAnsi="宋体" w:eastAsia="宋体" w:cs="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410" w:type="dxa"/>
            <w:noWrap w:val="0"/>
            <w:vAlign w:val="top"/>
          </w:tcPr>
          <w:p>
            <w:pPr>
              <w:rPr>
                <w:rFonts w:hint="eastAsia" w:ascii="宋体" w:hAnsi="宋体" w:cs="宋体"/>
                <w:sz w:val="24"/>
              </w:rPr>
            </w:pPr>
            <w:r>
              <w:rPr>
                <w:rFonts w:hint="eastAsia" w:ascii="宋体" w:hAnsi="宋体" w:cs="宋体"/>
                <w:sz w:val="24"/>
              </w:rPr>
              <w:t>C.2.17 医疗器械是否有基本的消耗品或附件？</w:t>
            </w:r>
          </w:p>
          <w:p>
            <w:pPr>
              <w:rPr>
                <w:rFonts w:hint="eastAsia" w:ascii="宋体" w:hAnsi="宋体" w:cs="宋体"/>
                <w:sz w:val="24"/>
              </w:rPr>
            </w:pPr>
            <w:r>
              <w:rPr>
                <w:rFonts w:hint="eastAsia" w:ascii="宋体" w:hAnsi="宋体" w:cs="宋体"/>
                <w:sz w:val="24"/>
              </w:rPr>
              <w:t>应当考虑的因素包括消耗品或附件的规范以及对使用者选择它们的任何限制。</w:t>
            </w:r>
          </w:p>
        </w:tc>
        <w:tc>
          <w:tcPr>
            <w:tcW w:w="1200" w:type="dxa"/>
            <w:noWrap w:val="0"/>
            <w:vAlign w:val="top"/>
          </w:tcPr>
          <w:p>
            <w:pPr>
              <w:rPr>
                <w:rFonts w:hint="eastAsia" w:ascii="宋体" w:hAnsi="宋体" w:cs="宋体"/>
                <w:sz w:val="24"/>
              </w:rPr>
            </w:pPr>
            <w:r>
              <w:rPr>
                <w:rFonts w:hint="eastAsia" w:ascii="宋体" w:hAnsi="宋体" w:cs="宋体"/>
                <w:color w:val="auto"/>
                <w:sz w:val="24"/>
                <w:highlight w:val="none"/>
                <w:lang w:val="en-US" w:eastAsia="zh-CN"/>
              </w:rPr>
              <w:t xml:space="preserve"> </w:t>
            </w:r>
            <w:r>
              <w:rPr>
                <w:rFonts w:hint="eastAsia" w:ascii="宋体" w:hAnsi="宋体" w:eastAsia="宋体" w:cs="宋体"/>
                <w:color w:val="0000FF"/>
                <w:sz w:val="24"/>
                <w:szCs w:val="24"/>
                <w:highlight w:val="none"/>
                <w:lang w:val="en-US" w:eastAsia="zh-CN"/>
              </w:rPr>
              <w:t>****</w:t>
            </w:r>
          </w:p>
        </w:tc>
        <w:tc>
          <w:tcPr>
            <w:tcW w:w="3734" w:type="dxa"/>
            <w:noWrap w:val="0"/>
            <w:vAlign w:val="top"/>
          </w:tcPr>
          <w:p>
            <w:pPr>
              <w:rPr>
                <w:rFonts w:ascii="宋体" w:hAnsi="宋体" w:cs="宋体"/>
                <w:sz w:val="24"/>
              </w:rPr>
            </w:pPr>
            <w:r>
              <w:rPr>
                <w:rFonts w:hint="eastAsia" w:ascii="宋体" w:hAnsi="宋体" w:cs="宋体"/>
                <w:color w:val="auto"/>
                <w:sz w:val="24"/>
                <w:highlight w:val="none"/>
                <w:lang w:val="en-US" w:eastAsia="zh-CN"/>
              </w:rPr>
              <w:t xml:space="preserve"> </w:t>
            </w:r>
            <w:r>
              <w:rPr>
                <w:rFonts w:hint="eastAsia" w:ascii="宋体" w:hAnsi="宋体" w:eastAsia="宋体" w:cs="宋体"/>
                <w:color w:val="0000FF"/>
                <w:sz w:val="24"/>
                <w:szCs w:val="24"/>
                <w:highlight w:val="none"/>
                <w:lang w:val="en-US" w:eastAsia="zh-CN"/>
              </w:rPr>
              <w:t>****</w:t>
            </w:r>
          </w:p>
        </w:tc>
        <w:tc>
          <w:tcPr>
            <w:tcW w:w="2523" w:type="dxa"/>
            <w:noWrap w:val="0"/>
            <w:vAlign w:val="top"/>
          </w:tcPr>
          <w:p>
            <w:pPr>
              <w:rPr>
                <w:rFonts w:hint="eastAsia" w:ascii="宋体" w:hAnsi="宋体" w:cs="宋体"/>
                <w:sz w:val="24"/>
              </w:rPr>
            </w:pPr>
            <w:r>
              <w:rPr>
                <w:rFonts w:hint="eastAsia" w:ascii="宋体" w:hAnsi="宋体" w:cs="宋体"/>
                <w:sz w:val="24"/>
              </w:rPr>
              <w:t>□能量危害</w:t>
            </w:r>
          </w:p>
          <w:p>
            <w:pPr>
              <w:rPr>
                <w:rFonts w:hint="eastAsia" w:ascii="宋体" w:hAnsi="宋体" w:cs="宋体"/>
                <w:sz w:val="24"/>
              </w:rPr>
            </w:pPr>
            <w:r>
              <w:rPr>
                <w:rFonts w:hint="eastAsia" w:ascii="宋体" w:hAnsi="宋体" w:cs="宋体"/>
                <w:sz w:val="24"/>
              </w:rPr>
              <w:t>□生物化学危害</w:t>
            </w:r>
          </w:p>
          <w:p>
            <w:pPr>
              <w:rPr>
                <w:rFonts w:hint="eastAsia" w:ascii="宋体" w:hAnsi="宋体" w:cs="宋体"/>
                <w:sz w:val="24"/>
              </w:rPr>
            </w:pPr>
            <w:r>
              <w:rPr>
                <w:rFonts w:hint="eastAsia" w:ascii="宋体" w:hAnsi="宋体" w:cs="宋体"/>
                <w:sz w:val="24"/>
              </w:rPr>
              <w:t>□操作危害</w:t>
            </w:r>
          </w:p>
          <w:p>
            <w:pPr>
              <w:rPr>
                <w:rFonts w:hint="eastAsia" w:ascii="宋体" w:hAnsi="宋体" w:cs="宋体"/>
                <w:sz w:val="24"/>
              </w:rPr>
            </w:pPr>
            <w:r>
              <w:rPr>
                <w:rFonts w:hint="eastAsia" w:ascii="宋体" w:hAnsi="宋体" w:cs="宋体"/>
                <w:sz w:val="24"/>
              </w:rPr>
              <w:t>□信息危害</w:t>
            </w:r>
          </w:p>
          <w:p>
            <w:pPr>
              <w:rPr>
                <w:rFonts w:hint="eastAsia" w:ascii="宋体" w:hAnsi="宋体" w:cs="宋体"/>
                <w:sz w:val="24"/>
              </w:rPr>
            </w:pPr>
            <w:r>
              <w:rPr>
                <w:rFonts w:hint="eastAsia" w:ascii="宋体" w:hAnsi="宋体" w:cs="宋体"/>
                <w:sz w:val="24"/>
              </w:rPr>
              <w:t>□环境危害</w:t>
            </w:r>
          </w:p>
          <w:p>
            <w:pPr>
              <w:rPr>
                <w:rFonts w:hint="eastAsia" w:ascii="宋体" w:hAnsi="宋体" w:cs="宋体"/>
                <w:sz w:val="24"/>
              </w:rPr>
            </w:pPr>
            <w:r>
              <w:rPr>
                <w:rFonts w:hint="eastAsia" w:ascii="宋体" w:hAnsi="宋体" w:cs="宋体"/>
                <w:sz w:val="24"/>
              </w:rPr>
              <w:t>□功能性失效，维修或老化引起的危害</w:t>
            </w:r>
          </w:p>
          <w:p>
            <w:pPr>
              <w:rPr>
                <w:rFonts w:hint="eastAsia" w:ascii="宋体" w:hAnsi="宋体" w:cs="宋体"/>
                <w:sz w:val="24"/>
              </w:rPr>
            </w:pPr>
            <w:r>
              <w:rPr>
                <w:rFonts w:hint="eastAsia" w:ascii="宋体" w:hAnsi="宋体" w:cs="宋体"/>
                <w:sz w:val="24"/>
              </w:rPr>
              <w:t>□软件危害</w:t>
            </w:r>
          </w:p>
          <w:p>
            <w:pPr>
              <w:rPr>
                <w:rFonts w:hint="eastAsia" w:ascii="宋体" w:hAnsi="宋体" w:cs="宋体"/>
                <w:sz w:val="24"/>
              </w:rPr>
            </w:pPr>
            <w:r>
              <w:rPr>
                <w:rFonts w:hint="eastAsia" w:ascii="宋体" w:hAnsi="宋体" w:cs="宋体"/>
                <w:sz w:val="24"/>
              </w:rPr>
              <w:t>□不适当或过于复杂的用户接口（人机工程）的危害</w:t>
            </w:r>
          </w:p>
        </w:tc>
        <w:tc>
          <w:tcPr>
            <w:tcW w:w="1245" w:type="dxa"/>
            <w:noWrap w:val="0"/>
            <w:vAlign w:val="top"/>
          </w:tcPr>
          <w:p>
            <w:pPr>
              <w:rPr>
                <w:rFonts w:hint="eastAsia" w:ascii="宋体" w:hAnsi="宋体" w:eastAsia="宋体" w:cs="宋体"/>
                <w:color w:val="0000FF"/>
                <w:sz w:val="24"/>
                <w:szCs w:val="24"/>
                <w:highlight w:val="none"/>
                <w:lang w:val="en-US" w:eastAsia="zh-CN"/>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ascii="宋体" w:hAnsi="宋体" w:cs="宋体"/>
                <w:sz w:val="24"/>
                <w:bdr w:val="single" w:color="auto" w:sz="4"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410" w:type="dxa"/>
            <w:noWrap w:val="0"/>
            <w:vAlign w:val="top"/>
          </w:tcPr>
          <w:p>
            <w:pPr>
              <w:rPr>
                <w:rFonts w:hint="eastAsia" w:ascii="宋体" w:hAnsi="宋体" w:cs="宋体"/>
                <w:sz w:val="24"/>
              </w:rPr>
            </w:pPr>
            <w:r>
              <w:rPr>
                <w:rFonts w:hint="eastAsia" w:ascii="宋体" w:hAnsi="宋体" w:cs="宋体"/>
                <w:sz w:val="24"/>
              </w:rPr>
              <w:t>C.2.18 是否需要维护和校准？</w:t>
            </w:r>
          </w:p>
          <w:p>
            <w:pPr>
              <w:rPr>
                <w:rFonts w:hint="eastAsia" w:ascii="宋体" w:hAnsi="宋体" w:cs="宋体"/>
                <w:sz w:val="24"/>
              </w:rPr>
            </w:pPr>
            <w:r>
              <w:rPr>
                <w:rFonts w:hint="eastAsia" w:ascii="宋体" w:hAnsi="宋体" w:cs="宋体"/>
                <w:sz w:val="24"/>
              </w:rPr>
              <w:t>应当考虑的因素包括：</w:t>
            </w:r>
          </w:p>
          <w:p>
            <w:pPr>
              <w:rPr>
                <w:rFonts w:hint="eastAsia" w:ascii="宋体" w:hAnsi="宋体" w:cs="宋体"/>
                <w:sz w:val="24"/>
              </w:rPr>
            </w:pPr>
            <w:r>
              <w:rPr>
                <w:rFonts w:hint="eastAsia" w:ascii="宋体" w:hAnsi="宋体" w:cs="宋体"/>
                <w:sz w:val="24"/>
              </w:rPr>
              <w:t>-维护或校准是否由操作者或使用者或专门人员来进行？</w:t>
            </w:r>
          </w:p>
          <w:p>
            <w:pPr>
              <w:rPr>
                <w:rFonts w:hint="eastAsia" w:ascii="宋体" w:hAnsi="宋体" w:cs="宋体"/>
                <w:sz w:val="24"/>
              </w:rPr>
            </w:pPr>
            <w:r>
              <w:rPr>
                <w:rFonts w:hint="eastAsia" w:ascii="宋体" w:hAnsi="宋体" w:cs="宋体"/>
                <w:sz w:val="24"/>
              </w:rPr>
              <w:t>-是否需要专门的物质或设备来进行适当的维护或校准？</w:t>
            </w:r>
          </w:p>
        </w:tc>
        <w:tc>
          <w:tcPr>
            <w:tcW w:w="1200" w:type="dxa"/>
            <w:noWrap w:val="0"/>
            <w:vAlign w:val="top"/>
          </w:tcPr>
          <w:p>
            <w:pPr>
              <w:rPr>
                <w:rFonts w:hint="eastAsia" w:ascii="宋体" w:hAnsi="宋体" w:cs="宋体"/>
                <w:sz w:val="24"/>
              </w:rPr>
            </w:pPr>
            <w:r>
              <w:rPr>
                <w:rFonts w:hint="eastAsia" w:ascii="宋体" w:hAnsi="宋体" w:cs="宋体"/>
                <w:color w:val="auto"/>
                <w:sz w:val="24"/>
                <w:highlight w:val="none"/>
                <w:lang w:val="en-US" w:eastAsia="zh-CN"/>
              </w:rPr>
              <w:t xml:space="preserve"> </w:t>
            </w:r>
            <w:r>
              <w:rPr>
                <w:rFonts w:hint="eastAsia" w:ascii="宋体" w:hAnsi="宋体" w:eastAsia="宋体" w:cs="宋体"/>
                <w:color w:val="0000FF"/>
                <w:sz w:val="24"/>
                <w:szCs w:val="24"/>
                <w:highlight w:val="none"/>
                <w:lang w:val="en-US" w:eastAsia="zh-CN"/>
              </w:rPr>
              <w:t>****</w:t>
            </w:r>
          </w:p>
        </w:tc>
        <w:tc>
          <w:tcPr>
            <w:tcW w:w="3734" w:type="dxa"/>
            <w:noWrap w:val="0"/>
            <w:vAlign w:val="top"/>
          </w:tcPr>
          <w:p>
            <w:pPr>
              <w:rPr>
                <w:rFonts w:hint="default" w:ascii="宋体" w:hAnsi="宋体" w:eastAsia="宋体" w:cs="宋体"/>
                <w:sz w:val="24"/>
                <w:lang w:val="en-US" w:eastAsia="zh-CN"/>
              </w:rPr>
            </w:pPr>
            <w:r>
              <w:rPr>
                <w:rFonts w:hint="eastAsia" w:ascii="宋体" w:hAnsi="宋体" w:cs="宋体"/>
                <w:color w:val="auto"/>
                <w:sz w:val="24"/>
                <w:highlight w:val="none"/>
                <w:lang w:val="en-US" w:eastAsia="zh-CN"/>
              </w:rPr>
              <w:t xml:space="preserve"> </w:t>
            </w:r>
            <w:r>
              <w:rPr>
                <w:rFonts w:hint="eastAsia" w:ascii="宋体" w:hAnsi="宋体" w:eastAsia="宋体" w:cs="宋体"/>
                <w:color w:val="0000FF"/>
                <w:sz w:val="24"/>
                <w:szCs w:val="24"/>
                <w:highlight w:val="none"/>
                <w:lang w:val="en-US" w:eastAsia="zh-CN"/>
              </w:rPr>
              <w:t>****</w:t>
            </w:r>
          </w:p>
        </w:tc>
        <w:tc>
          <w:tcPr>
            <w:tcW w:w="2523" w:type="dxa"/>
            <w:noWrap w:val="0"/>
            <w:vAlign w:val="top"/>
          </w:tcPr>
          <w:p>
            <w:pPr>
              <w:rPr>
                <w:rFonts w:hint="eastAsia" w:ascii="宋体" w:hAnsi="宋体" w:cs="宋体"/>
                <w:sz w:val="24"/>
              </w:rPr>
            </w:pPr>
            <w:r>
              <w:rPr>
                <w:rFonts w:hint="eastAsia" w:ascii="宋体" w:hAnsi="宋体" w:cs="宋体"/>
                <w:sz w:val="24"/>
              </w:rPr>
              <w:t>□能量危害</w:t>
            </w:r>
          </w:p>
          <w:p>
            <w:pPr>
              <w:rPr>
                <w:rFonts w:hint="eastAsia" w:ascii="宋体" w:hAnsi="宋体" w:cs="宋体"/>
                <w:sz w:val="24"/>
              </w:rPr>
            </w:pPr>
            <w:r>
              <w:rPr>
                <w:rFonts w:hint="eastAsia" w:ascii="宋体" w:hAnsi="宋体" w:cs="宋体"/>
                <w:sz w:val="24"/>
              </w:rPr>
              <w:t>□生物化学危害</w:t>
            </w:r>
          </w:p>
          <w:p>
            <w:pPr>
              <w:rPr>
                <w:rFonts w:hint="eastAsia" w:ascii="宋体" w:hAnsi="宋体" w:cs="宋体"/>
                <w:sz w:val="24"/>
              </w:rPr>
            </w:pPr>
            <w:r>
              <w:rPr>
                <w:rFonts w:hint="eastAsia" w:ascii="宋体" w:hAnsi="宋体" w:cs="宋体"/>
                <w:sz w:val="24"/>
              </w:rPr>
              <w:t>□操作危害</w:t>
            </w:r>
          </w:p>
          <w:p>
            <w:pPr>
              <w:rPr>
                <w:rFonts w:hint="eastAsia" w:ascii="宋体" w:hAnsi="宋体" w:cs="宋体"/>
                <w:sz w:val="24"/>
              </w:rPr>
            </w:pPr>
            <w:r>
              <w:rPr>
                <w:rFonts w:hint="eastAsia" w:ascii="宋体" w:hAnsi="宋体" w:cs="宋体"/>
                <w:sz w:val="24"/>
              </w:rPr>
              <w:t>□信息危害</w:t>
            </w:r>
          </w:p>
          <w:p>
            <w:pPr>
              <w:rPr>
                <w:rFonts w:hint="eastAsia" w:ascii="宋体" w:hAnsi="宋体" w:cs="宋体"/>
                <w:sz w:val="24"/>
              </w:rPr>
            </w:pPr>
            <w:r>
              <w:rPr>
                <w:rFonts w:hint="eastAsia" w:ascii="宋体" w:hAnsi="宋体" w:cs="宋体"/>
                <w:sz w:val="24"/>
              </w:rPr>
              <w:t>□环境危害</w:t>
            </w:r>
          </w:p>
          <w:p>
            <w:pPr>
              <w:rPr>
                <w:rFonts w:hint="eastAsia" w:ascii="宋体" w:hAnsi="宋体" w:cs="宋体"/>
                <w:sz w:val="24"/>
              </w:rPr>
            </w:pPr>
            <w:r>
              <w:rPr>
                <w:rFonts w:hint="eastAsia" w:ascii="宋体" w:hAnsi="宋体" w:cs="宋体"/>
                <w:sz w:val="24"/>
                <w:lang w:eastAsia="zh-CN"/>
              </w:rPr>
              <w:t>□</w:t>
            </w:r>
            <w:r>
              <w:rPr>
                <w:rFonts w:hint="eastAsia" w:ascii="宋体" w:hAnsi="宋体" w:cs="宋体"/>
                <w:sz w:val="24"/>
              </w:rPr>
              <w:t>功能性失效，维修或老化引起的危害</w:t>
            </w:r>
          </w:p>
          <w:p>
            <w:pPr>
              <w:rPr>
                <w:rFonts w:hint="eastAsia" w:ascii="宋体" w:hAnsi="宋体" w:cs="宋体"/>
                <w:sz w:val="24"/>
              </w:rPr>
            </w:pPr>
            <w:r>
              <w:rPr>
                <w:rFonts w:hint="eastAsia" w:ascii="宋体" w:hAnsi="宋体" w:cs="宋体"/>
                <w:sz w:val="24"/>
              </w:rPr>
              <w:t>□软件危害</w:t>
            </w:r>
          </w:p>
          <w:p>
            <w:pPr>
              <w:rPr>
                <w:rFonts w:hint="eastAsia" w:ascii="宋体" w:hAnsi="宋体" w:cs="宋体"/>
                <w:sz w:val="24"/>
              </w:rPr>
            </w:pPr>
            <w:r>
              <w:rPr>
                <w:rFonts w:hint="eastAsia" w:ascii="宋体" w:hAnsi="宋体" w:cs="宋体"/>
                <w:sz w:val="24"/>
              </w:rPr>
              <w:t>□不适当或过于复杂的用户接口（人机工程）的危害</w:t>
            </w:r>
          </w:p>
        </w:tc>
        <w:tc>
          <w:tcPr>
            <w:tcW w:w="1245" w:type="dxa"/>
            <w:noWrap w:val="0"/>
            <w:vAlign w:val="top"/>
          </w:tcPr>
          <w:p>
            <w:pPr>
              <w:rPr>
                <w:rFonts w:hint="eastAsia" w:ascii="宋体" w:hAnsi="宋体" w:eastAsia="宋体" w:cs="宋体"/>
                <w:color w:val="0000FF"/>
                <w:sz w:val="24"/>
                <w:szCs w:val="24"/>
                <w:highlight w:val="none"/>
                <w:lang w:val="en-US" w:eastAsia="zh-CN"/>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eastAsia="宋体" w:cs="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410" w:type="dxa"/>
            <w:noWrap w:val="0"/>
            <w:vAlign w:val="top"/>
          </w:tcPr>
          <w:p>
            <w:pPr>
              <w:rPr>
                <w:rFonts w:hint="eastAsia" w:ascii="宋体" w:hAnsi="宋体" w:cs="宋体"/>
                <w:sz w:val="24"/>
              </w:rPr>
            </w:pPr>
            <w:r>
              <w:rPr>
                <w:rFonts w:hint="eastAsia" w:ascii="宋体" w:hAnsi="宋体" w:cs="宋体"/>
                <w:sz w:val="24"/>
              </w:rPr>
              <w:t>C.2.19医疗器械是否有软件？</w:t>
            </w:r>
          </w:p>
          <w:p>
            <w:pPr>
              <w:rPr>
                <w:rFonts w:hint="eastAsia" w:ascii="宋体" w:hAnsi="宋体" w:cs="宋体"/>
                <w:sz w:val="24"/>
              </w:rPr>
            </w:pPr>
            <w:r>
              <w:rPr>
                <w:rFonts w:hint="eastAsia" w:ascii="宋体" w:hAnsi="宋体" w:cs="宋体"/>
                <w:sz w:val="24"/>
              </w:rPr>
              <w:t>应当考虑的因素包括软件是否预期要由使用者或操作者或专家进行安装、验证、修改或更换。</w:t>
            </w:r>
          </w:p>
        </w:tc>
        <w:tc>
          <w:tcPr>
            <w:tcW w:w="1200" w:type="dxa"/>
            <w:noWrap w:val="0"/>
            <w:vAlign w:val="top"/>
          </w:tcPr>
          <w:p>
            <w:pPr>
              <w:rPr>
                <w:rFonts w:hint="eastAsia" w:ascii="宋体" w:hAnsi="宋体" w:cs="宋体"/>
                <w:sz w:val="24"/>
              </w:rPr>
            </w:pPr>
            <w:r>
              <w:rPr>
                <w:rFonts w:hint="eastAsia" w:ascii="宋体" w:hAnsi="宋体" w:cs="宋体"/>
                <w:color w:val="auto"/>
                <w:sz w:val="24"/>
                <w:highlight w:val="none"/>
                <w:lang w:val="en-US" w:eastAsia="zh-CN"/>
              </w:rPr>
              <w:t xml:space="preserve"> </w:t>
            </w:r>
            <w:r>
              <w:rPr>
                <w:rFonts w:hint="eastAsia" w:ascii="宋体" w:hAnsi="宋体" w:eastAsia="宋体" w:cs="宋体"/>
                <w:color w:val="0000FF"/>
                <w:sz w:val="24"/>
                <w:szCs w:val="24"/>
                <w:highlight w:val="none"/>
                <w:lang w:val="en-US" w:eastAsia="zh-CN"/>
              </w:rPr>
              <w:t>****</w:t>
            </w:r>
          </w:p>
        </w:tc>
        <w:tc>
          <w:tcPr>
            <w:tcW w:w="3734" w:type="dxa"/>
            <w:noWrap w:val="0"/>
            <w:vAlign w:val="top"/>
          </w:tcPr>
          <w:p>
            <w:pPr>
              <w:rPr>
                <w:rFonts w:hint="eastAsia" w:ascii="宋体" w:hAnsi="宋体" w:cs="宋体"/>
                <w:sz w:val="24"/>
              </w:rPr>
            </w:pPr>
            <w:r>
              <w:rPr>
                <w:rFonts w:hint="eastAsia" w:ascii="宋体" w:hAnsi="宋体" w:cs="宋体"/>
                <w:color w:val="auto"/>
                <w:sz w:val="24"/>
                <w:highlight w:val="none"/>
                <w:lang w:val="en-US" w:eastAsia="zh-CN"/>
              </w:rPr>
              <w:t xml:space="preserve"> </w:t>
            </w:r>
            <w:r>
              <w:rPr>
                <w:rFonts w:hint="eastAsia" w:ascii="宋体" w:hAnsi="宋体" w:eastAsia="宋体" w:cs="宋体"/>
                <w:color w:val="0000FF"/>
                <w:sz w:val="24"/>
                <w:szCs w:val="24"/>
                <w:highlight w:val="none"/>
                <w:lang w:val="en-US" w:eastAsia="zh-CN"/>
              </w:rPr>
              <w:t>****</w:t>
            </w:r>
          </w:p>
        </w:tc>
        <w:tc>
          <w:tcPr>
            <w:tcW w:w="2523" w:type="dxa"/>
            <w:noWrap w:val="0"/>
            <w:vAlign w:val="top"/>
          </w:tcPr>
          <w:p>
            <w:pPr>
              <w:rPr>
                <w:rFonts w:hint="eastAsia" w:ascii="宋体" w:hAnsi="宋体" w:cs="宋体"/>
                <w:sz w:val="24"/>
              </w:rPr>
            </w:pPr>
            <w:r>
              <w:rPr>
                <w:rFonts w:hint="eastAsia" w:ascii="宋体" w:hAnsi="宋体" w:cs="宋体"/>
                <w:sz w:val="24"/>
              </w:rPr>
              <w:t>□能量危害</w:t>
            </w:r>
          </w:p>
          <w:p>
            <w:pPr>
              <w:rPr>
                <w:rFonts w:hint="eastAsia" w:ascii="宋体" w:hAnsi="宋体" w:cs="宋体"/>
                <w:sz w:val="24"/>
              </w:rPr>
            </w:pPr>
            <w:r>
              <w:rPr>
                <w:rFonts w:hint="eastAsia" w:ascii="宋体" w:hAnsi="宋体" w:cs="宋体"/>
                <w:sz w:val="24"/>
              </w:rPr>
              <w:t>□生物化学危害</w:t>
            </w:r>
          </w:p>
          <w:p>
            <w:pPr>
              <w:rPr>
                <w:rFonts w:hint="eastAsia" w:ascii="宋体" w:hAnsi="宋体" w:cs="宋体"/>
                <w:sz w:val="24"/>
              </w:rPr>
            </w:pPr>
            <w:r>
              <w:rPr>
                <w:rFonts w:hint="eastAsia" w:ascii="宋体" w:hAnsi="宋体" w:cs="宋体"/>
                <w:sz w:val="24"/>
              </w:rPr>
              <w:t>□操作危害</w:t>
            </w:r>
          </w:p>
          <w:p>
            <w:pPr>
              <w:rPr>
                <w:rFonts w:hint="eastAsia" w:ascii="宋体" w:hAnsi="宋体" w:cs="宋体"/>
                <w:sz w:val="24"/>
              </w:rPr>
            </w:pPr>
            <w:r>
              <w:rPr>
                <w:rFonts w:hint="eastAsia" w:ascii="宋体" w:hAnsi="宋体" w:cs="宋体"/>
                <w:sz w:val="24"/>
              </w:rPr>
              <w:t>□信息危害</w:t>
            </w:r>
          </w:p>
          <w:p>
            <w:pPr>
              <w:rPr>
                <w:rFonts w:hint="eastAsia" w:ascii="宋体" w:hAnsi="宋体" w:cs="宋体"/>
                <w:sz w:val="24"/>
              </w:rPr>
            </w:pPr>
            <w:r>
              <w:rPr>
                <w:rFonts w:hint="eastAsia" w:ascii="宋体" w:hAnsi="宋体" w:cs="宋体"/>
                <w:sz w:val="24"/>
              </w:rPr>
              <w:t>□环境危害</w:t>
            </w:r>
          </w:p>
          <w:p>
            <w:pPr>
              <w:rPr>
                <w:rFonts w:hint="eastAsia" w:ascii="宋体" w:hAnsi="宋体" w:cs="宋体"/>
                <w:sz w:val="24"/>
              </w:rPr>
            </w:pPr>
            <w:r>
              <w:rPr>
                <w:rFonts w:hint="eastAsia" w:ascii="宋体" w:hAnsi="宋体" w:cs="宋体"/>
                <w:sz w:val="24"/>
                <w:lang w:eastAsia="zh-CN"/>
              </w:rPr>
              <w:t>□</w:t>
            </w:r>
            <w:r>
              <w:rPr>
                <w:rFonts w:hint="eastAsia" w:ascii="宋体" w:hAnsi="宋体" w:cs="宋体"/>
                <w:sz w:val="24"/>
              </w:rPr>
              <w:t>功能性失效，维修或老化引起的危害</w:t>
            </w:r>
          </w:p>
          <w:p>
            <w:pPr>
              <w:rPr>
                <w:rFonts w:hint="eastAsia" w:ascii="宋体" w:hAnsi="宋体" w:cs="宋体"/>
                <w:sz w:val="24"/>
              </w:rPr>
            </w:pPr>
            <w:r>
              <w:rPr>
                <w:rFonts w:hint="eastAsia" w:ascii="宋体" w:hAnsi="宋体" w:cs="宋体"/>
                <w:sz w:val="24"/>
              </w:rPr>
              <w:t>□软件危害</w:t>
            </w:r>
          </w:p>
          <w:p>
            <w:pPr>
              <w:rPr>
                <w:rFonts w:hint="eastAsia" w:ascii="宋体" w:hAnsi="宋体" w:cs="宋体"/>
                <w:sz w:val="24"/>
              </w:rPr>
            </w:pPr>
            <w:r>
              <w:rPr>
                <w:rFonts w:hint="eastAsia" w:ascii="宋体" w:hAnsi="宋体" w:cs="宋体"/>
                <w:sz w:val="24"/>
              </w:rPr>
              <w:t>□不适当或过于复杂的用户接口（人机工程）的危害</w:t>
            </w:r>
          </w:p>
        </w:tc>
        <w:tc>
          <w:tcPr>
            <w:tcW w:w="1245" w:type="dxa"/>
            <w:noWrap w:val="0"/>
            <w:vAlign w:val="top"/>
          </w:tcPr>
          <w:p>
            <w:pPr>
              <w:rPr>
                <w:rFonts w:hint="eastAsia" w:ascii="宋体" w:hAnsi="宋体" w:eastAsia="宋体" w:cs="宋体"/>
                <w:color w:val="0000FF"/>
                <w:sz w:val="24"/>
                <w:szCs w:val="24"/>
                <w:highlight w:val="none"/>
                <w:lang w:val="en-US" w:eastAsia="zh-CN"/>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eastAsia" w:ascii="宋体" w:hAnsi="宋体" w:eastAsia="宋体" w:cs="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410" w:type="dxa"/>
            <w:noWrap w:val="0"/>
            <w:vAlign w:val="top"/>
          </w:tcPr>
          <w:p>
            <w:pPr>
              <w:rPr>
                <w:rFonts w:hint="eastAsia" w:ascii="宋体" w:hAnsi="宋体" w:cs="宋体"/>
                <w:sz w:val="24"/>
              </w:rPr>
            </w:pPr>
            <w:r>
              <w:rPr>
                <w:rFonts w:hint="eastAsia" w:ascii="宋体" w:hAnsi="宋体" w:cs="宋体"/>
                <w:sz w:val="24"/>
              </w:rPr>
              <w:t>C.2.20医疗器械是否有储存寿命限制？</w:t>
            </w:r>
          </w:p>
          <w:p>
            <w:pPr>
              <w:rPr>
                <w:rFonts w:hint="eastAsia" w:ascii="宋体" w:hAnsi="宋体" w:cs="宋体"/>
                <w:sz w:val="24"/>
              </w:rPr>
            </w:pPr>
            <w:r>
              <w:rPr>
                <w:rFonts w:hint="eastAsia" w:ascii="宋体" w:hAnsi="宋体" w:cs="宋体"/>
                <w:sz w:val="24"/>
              </w:rPr>
              <w:t>应当考虑的因素包括标记或指示和到期时对医疗器械的处置。</w:t>
            </w:r>
          </w:p>
        </w:tc>
        <w:tc>
          <w:tcPr>
            <w:tcW w:w="1200" w:type="dxa"/>
            <w:noWrap w:val="0"/>
            <w:vAlign w:val="top"/>
          </w:tcPr>
          <w:p>
            <w:pPr>
              <w:rPr>
                <w:rFonts w:hint="eastAsia" w:ascii="宋体" w:hAnsi="宋体" w:cs="宋体"/>
                <w:sz w:val="24"/>
              </w:rPr>
            </w:pPr>
            <w:r>
              <w:rPr>
                <w:rFonts w:hint="eastAsia" w:ascii="宋体" w:hAnsi="宋体" w:cs="宋体"/>
                <w:color w:val="auto"/>
                <w:sz w:val="24"/>
                <w:highlight w:val="none"/>
                <w:lang w:val="en-US" w:eastAsia="zh-CN"/>
              </w:rPr>
              <w:t xml:space="preserve"> </w:t>
            </w:r>
            <w:r>
              <w:rPr>
                <w:rFonts w:hint="eastAsia" w:ascii="宋体" w:hAnsi="宋体" w:eastAsia="宋体" w:cs="宋体"/>
                <w:color w:val="0000FF"/>
                <w:sz w:val="24"/>
                <w:szCs w:val="24"/>
                <w:highlight w:val="none"/>
                <w:lang w:val="en-US" w:eastAsia="zh-CN"/>
              </w:rPr>
              <w:t>****</w:t>
            </w:r>
          </w:p>
        </w:tc>
        <w:tc>
          <w:tcPr>
            <w:tcW w:w="3734" w:type="dxa"/>
            <w:noWrap w:val="0"/>
            <w:vAlign w:val="top"/>
          </w:tcPr>
          <w:p>
            <w:pPr>
              <w:rPr>
                <w:rFonts w:hint="default" w:ascii="宋体" w:hAnsi="宋体" w:cs="宋体"/>
                <w:sz w:val="24"/>
                <w:lang w:val="en-US"/>
              </w:rPr>
            </w:pPr>
            <w:r>
              <w:rPr>
                <w:rFonts w:hint="eastAsia" w:ascii="宋体" w:hAnsi="宋体" w:cs="宋体"/>
                <w:color w:val="auto"/>
                <w:sz w:val="24"/>
                <w:highlight w:val="none"/>
                <w:lang w:val="en-US" w:eastAsia="zh-CN"/>
              </w:rPr>
              <w:t xml:space="preserve"> </w:t>
            </w:r>
            <w:r>
              <w:rPr>
                <w:rFonts w:hint="eastAsia" w:ascii="宋体" w:hAnsi="宋体" w:eastAsia="宋体" w:cs="宋体"/>
                <w:color w:val="0000FF"/>
                <w:sz w:val="24"/>
                <w:szCs w:val="24"/>
                <w:highlight w:val="none"/>
                <w:lang w:val="en-US" w:eastAsia="zh-CN"/>
              </w:rPr>
              <w:t>****</w:t>
            </w:r>
          </w:p>
        </w:tc>
        <w:tc>
          <w:tcPr>
            <w:tcW w:w="2523" w:type="dxa"/>
            <w:noWrap w:val="0"/>
            <w:vAlign w:val="top"/>
          </w:tcPr>
          <w:p>
            <w:pPr>
              <w:rPr>
                <w:rFonts w:hint="eastAsia" w:ascii="宋体" w:hAnsi="宋体" w:cs="宋体"/>
                <w:sz w:val="24"/>
              </w:rPr>
            </w:pPr>
            <w:r>
              <w:rPr>
                <w:rFonts w:hint="eastAsia" w:ascii="宋体" w:hAnsi="宋体" w:cs="宋体"/>
                <w:sz w:val="24"/>
              </w:rPr>
              <w:t>□能量危害</w:t>
            </w:r>
          </w:p>
          <w:p>
            <w:pPr>
              <w:rPr>
                <w:rFonts w:hint="eastAsia" w:ascii="宋体" w:hAnsi="宋体" w:cs="宋体"/>
                <w:sz w:val="24"/>
              </w:rPr>
            </w:pPr>
            <w:r>
              <w:rPr>
                <w:rFonts w:hint="eastAsia" w:ascii="宋体" w:hAnsi="宋体" w:cs="宋体"/>
                <w:sz w:val="24"/>
              </w:rPr>
              <w:t>□生物化学危害</w:t>
            </w:r>
          </w:p>
          <w:p>
            <w:pPr>
              <w:rPr>
                <w:rFonts w:hint="eastAsia" w:ascii="宋体" w:hAnsi="宋体" w:cs="宋体"/>
                <w:sz w:val="24"/>
              </w:rPr>
            </w:pPr>
            <w:r>
              <w:rPr>
                <w:rFonts w:hint="eastAsia" w:ascii="宋体" w:hAnsi="宋体" w:cs="宋体"/>
                <w:sz w:val="24"/>
              </w:rPr>
              <w:t>□操作危害</w:t>
            </w:r>
          </w:p>
          <w:p>
            <w:pPr>
              <w:rPr>
                <w:rFonts w:hint="eastAsia" w:ascii="宋体" w:hAnsi="宋体" w:cs="宋体"/>
                <w:sz w:val="24"/>
              </w:rPr>
            </w:pPr>
            <w:r>
              <w:rPr>
                <w:rFonts w:hint="eastAsia" w:ascii="宋体" w:hAnsi="宋体" w:cs="宋体"/>
                <w:sz w:val="24"/>
              </w:rPr>
              <w:sym w:font="Wingdings 2" w:char="0052"/>
            </w:r>
            <w:r>
              <w:rPr>
                <w:rFonts w:hint="eastAsia" w:ascii="宋体" w:hAnsi="宋体" w:cs="宋体"/>
                <w:sz w:val="24"/>
              </w:rPr>
              <w:t>信息危害</w:t>
            </w:r>
          </w:p>
          <w:p>
            <w:pPr>
              <w:rPr>
                <w:rFonts w:hint="eastAsia" w:ascii="宋体" w:hAnsi="宋体" w:cs="宋体"/>
                <w:sz w:val="24"/>
              </w:rPr>
            </w:pPr>
            <w:r>
              <w:rPr>
                <w:rFonts w:hint="eastAsia" w:ascii="宋体" w:hAnsi="宋体" w:cs="宋体"/>
                <w:sz w:val="24"/>
              </w:rPr>
              <w:sym w:font="Wingdings 2" w:char="00A3"/>
            </w:r>
            <w:r>
              <w:rPr>
                <w:rFonts w:hint="eastAsia" w:ascii="宋体" w:hAnsi="宋体" w:cs="宋体"/>
                <w:sz w:val="24"/>
              </w:rPr>
              <w:t>环境危害</w:t>
            </w:r>
          </w:p>
          <w:p>
            <w:pPr>
              <w:rPr>
                <w:rFonts w:hint="eastAsia" w:ascii="宋体" w:hAnsi="宋体" w:cs="宋体"/>
                <w:sz w:val="24"/>
              </w:rPr>
            </w:pPr>
            <w:r>
              <w:rPr>
                <w:rFonts w:hint="eastAsia" w:ascii="宋体" w:hAnsi="宋体" w:cs="宋体"/>
                <w:sz w:val="24"/>
                <w:lang w:eastAsia="zh-CN"/>
              </w:rPr>
              <w:sym w:font="Wingdings 2" w:char="0052"/>
            </w:r>
            <w:r>
              <w:rPr>
                <w:rFonts w:hint="eastAsia" w:ascii="宋体" w:hAnsi="宋体" w:cs="宋体"/>
                <w:sz w:val="24"/>
              </w:rPr>
              <w:t>功能性失效，维修或老化引起的危害</w:t>
            </w:r>
          </w:p>
          <w:p>
            <w:pPr>
              <w:rPr>
                <w:rFonts w:hint="eastAsia" w:ascii="宋体" w:hAnsi="宋体" w:cs="宋体"/>
                <w:sz w:val="24"/>
              </w:rPr>
            </w:pPr>
            <w:r>
              <w:rPr>
                <w:rFonts w:hint="eastAsia" w:ascii="宋体" w:hAnsi="宋体" w:cs="宋体"/>
                <w:sz w:val="24"/>
              </w:rPr>
              <w:t>□软件危害</w:t>
            </w:r>
          </w:p>
          <w:p>
            <w:pPr>
              <w:rPr>
                <w:rFonts w:hint="eastAsia" w:ascii="宋体" w:hAnsi="宋体" w:cs="宋体"/>
                <w:sz w:val="24"/>
              </w:rPr>
            </w:pPr>
            <w:r>
              <w:rPr>
                <w:rFonts w:hint="eastAsia" w:ascii="宋体" w:hAnsi="宋体" w:cs="宋体"/>
                <w:sz w:val="24"/>
              </w:rPr>
              <w:t>□不适当或过于复杂的用户接口（人机工程）的危害</w:t>
            </w:r>
          </w:p>
        </w:tc>
        <w:tc>
          <w:tcPr>
            <w:tcW w:w="1245" w:type="dxa"/>
            <w:noWrap w:val="0"/>
            <w:vAlign w:val="top"/>
          </w:tcPr>
          <w:p>
            <w:pPr>
              <w:rPr>
                <w:rFonts w:hint="eastAsia" w:ascii="宋体" w:hAnsi="宋体" w:eastAsia="宋体" w:cs="宋体"/>
                <w:color w:val="0000FF"/>
                <w:sz w:val="24"/>
                <w:szCs w:val="24"/>
                <w:highlight w:val="none"/>
                <w:lang w:val="en-US" w:eastAsia="zh-CN"/>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pStyle w:val="18"/>
              <w:ind w:left="0" w:leftChars="0" w:firstLine="0" w:firstLineChars="0"/>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410" w:type="dxa"/>
            <w:noWrap w:val="0"/>
            <w:vAlign w:val="top"/>
          </w:tcPr>
          <w:p>
            <w:pPr>
              <w:rPr>
                <w:rFonts w:hint="eastAsia" w:ascii="宋体" w:hAnsi="宋体" w:cs="宋体"/>
                <w:sz w:val="24"/>
              </w:rPr>
            </w:pPr>
            <w:r>
              <w:rPr>
                <w:rFonts w:hint="eastAsia" w:ascii="宋体" w:hAnsi="宋体" w:cs="宋体"/>
                <w:sz w:val="24"/>
              </w:rPr>
              <w:t>C.2.21 是否有延时或长期使用效应？</w:t>
            </w:r>
          </w:p>
          <w:p>
            <w:pPr>
              <w:rPr>
                <w:rFonts w:hint="eastAsia" w:ascii="宋体" w:hAnsi="宋体" w:cs="宋体"/>
                <w:sz w:val="24"/>
              </w:rPr>
            </w:pPr>
            <w:r>
              <w:rPr>
                <w:rFonts w:hint="eastAsia" w:ascii="宋体" w:hAnsi="宋体" w:cs="宋体"/>
                <w:sz w:val="24"/>
              </w:rPr>
              <w:t>应当考虑的因素包括人机工程学和累积的效应。例如：含盐流体泵会随着时间的推移发生腐蚀、机械疲劳、皮带和附件松动、振动效应、标签磨损或脱落、长期材料降解等现象。</w:t>
            </w:r>
          </w:p>
        </w:tc>
        <w:tc>
          <w:tcPr>
            <w:tcW w:w="1200" w:type="dxa"/>
            <w:noWrap w:val="0"/>
            <w:vAlign w:val="top"/>
          </w:tcPr>
          <w:p>
            <w:pPr>
              <w:rPr>
                <w:rFonts w:hint="eastAsia" w:ascii="宋体" w:hAnsi="宋体" w:cs="宋体"/>
                <w:sz w:val="24"/>
              </w:rPr>
            </w:pPr>
            <w:r>
              <w:rPr>
                <w:rFonts w:hint="eastAsia" w:ascii="宋体" w:hAnsi="宋体" w:cs="宋体"/>
                <w:color w:val="auto"/>
                <w:sz w:val="24"/>
                <w:highlight w:val="none"/>
                <w:lang w:val="en-US" w:eastAsia="zh-CN"/>
              </w:rPr>
              <w:t xml:space="preserve"> </w:t>
            </w:r>
            <w:r>
              <w:rPr>
                <w:rFonts w:hint="eastAsia" w:ascii="宋体" w:hAnsi="宋体" w:eastAsia="宋体" w:cs="宋体"/>
                <w:color w:val="0000FF"/>
                <w:sz w:val="24"/>
                <w:szCs w:val="24"/>
                <w:highlight w:val="none"/>
                <w:lang w:val="en-US" w:eastAsia="zh-CN"/>
              </w:rPr>
              <w:t>****</w:t>
            </w:r>
          </w:p>
        </w:tc>
        <w:tc>
          <w:tcPr>
            <w:tcW w:w="3734" w:type="dxa"/>
            <w:noWrap w:val="0"/>
            <w:vAlign w:val="top"/>
          </w:tcPr>
          <w:p>
            <w:pPr>
              <w:rPr>
                <w:rFonts w:hint="eastAsia" w:ascii="宋体" w:hAnsi="宋体" w:cs="宋体"/>
                <w:sz w:val="24"/>
              </w:rPr>
            </w:pPr>
            <w:r>
              <w:rPr>
                <w:rFonts w:hint="eastAsia" w:ascii="宋体" w:hAnsi="宋体" w:cs="宋体"/>
                <w:color w:val="auto"/>
                <w:sz w:val="24"/>
                <w:highlight w:val="none"/>
                <w:lang w:val="en-US" w:eastAsia="zh-CN"/>
              </w:rPr>
              <w:t xml:space="preserve"> </w:t>
            </w:r>
            <w:r>
              <w:rPr>
                <w:rFonts w:hint="eastAsia" w:ascii="宋体" w:hAnsi="宋体" w:eastAsia="宋体" w:cs="宋体"/>
                <w:color w:val="0000FF"/>
                <w:sz w:val="24"/>
                <w:szCs w:val="24"/>
                <w:highlight w:val="none"/>
                <w:lang w:val="en-US" w:eastAsia="zh-CN"/>
              </w:rPr>
              <w:t>****</w:t>
            </w:r>
          </w:p>
        </w:tc>
        <w:tc>
          <w:tcPr>
            <w:tcW w:w="2523" w:type="dxa"/>
            <w:noWrap w:val="0"/>
            <w:vAlign w:val="top"/>
          </w:tcPr>
          <w:p>
            <w:pPr>
              <w:rPr>
                <w:rFonts w:hint="eastAsia" w:ascii="宋体" w:hAnsi="宋体" w:cs="宋体"/>
                <w:sz w:val="24"/>
              </w:rPr>
            </w:pPr>
            <w:r>
              <w:rPr>
                <w:rFonts w:hint="eastAsia" w:ascii="宋体" w:hAnsi="宋体" w:cs="宋体"/>
                <w:sz w:val="24"/>
              </w:rPr>
              <w:t>□能量危害</w:t>
            </w:r>
          </w:p>
          <w:p>
            <w:pPr>
              <w:rPr>
                <w:rFonts w:hint="eastAsia" w:ascii="宋体" w:hAnsi="宋体" w:cs="宋体"/>
                <w:sz w:val="24"/>
              </w:rPr>
            </w:pPr>
            <w:r>
              <w:rPr>
                <w:rFonts w:hint="eastAsia" w:ascii="宋体" w:hAnsi="宋体" w:cs="宋体"/>
                <w:sz w:val="24"/>
              </w:rPr>
              <w:t>□生物化学危害</w:t>
            </w:r>
          </w:p>
          <w:p>
            <w:pPr>
              <w:rPr>
                <w:rFonts w:hint="eastAsia" w:ascii="宋体" w:hAnsi="宋体" w:cs="宋体"/>
                <w:sz w:val="24"/>
              </w:rPr>
            </w:pPr>
            <w:r>
              <w:rPr>
                <w:rFonts w:hint="eastAsia" w:ascii="宋体" w:hAnsi="宋体" w:cs="宋体"/>
                <w:sz w:val="24"/>
              </w:rPr>
              <w:t>□操作危害</w:t>
            </w:r>
          </w:p>
          <w:p>
            <w:pPr>
              <w:rPr>
                <w:rFonts w:hint="eastAsia" w:ascii="宋体" w:hAnsi="宋体" w:cs="宋体"/>
                <w:sz w:val="24"/>
              </w:rPr>
            </w:pPr>
            <w:r>
              <w:rPr>
                <w:rFonts w:hint="eastAsia" w:ascii="宋体" w:hAnsi="宋体" w:cs="宋体"/>
                <w:sz w:val="24"/>
              </w:rPr>
              <w:t>□信息危害</w:t>
            </w:r>
          </w:p>
          <w:p>
            <w:pPr>
              <w:rPr>
                <w:rFonts w:hint="eastAsia" w:ascii="宋体" w:hAnsi="宋体" w:cs="宋体"/>
                <w:sz w:val="24"/>
              </w:rPr>
            </w:pPr>
            <w:r>
              <w:rPr>
                <w:rFonts w:hint="eastAsia" w:ascii="宋体" w:hAnsi="宋体" w:cs="宋体"/>
                <w:sz w:val="24"/>
              </w:rPr>
              <w:t>□环境危害</w:t>
            </w:r>
          </w:p>
          <w:p>
            <w:pPr>
              <w:rPr>
                <w:rFonts w:hint="eastAsia" w:ascii="宋体" w:hAnsi="宋体" w:cs="宋体"/>
                <w:sz w:val="24"/>
              </w:rPr>
            </w:pPr>
            <w:r>
              <w:rPr>
                <w:rFonts w:hint="eastAsia" w:ascii="宋体" w:hAnsi="宋体" w:cs="宋体"/>
                <w:sz w:val="24"/>
              </w:rPr>
              <w:t>□功能性失效，维修或老化引起的危害</w:t>
            </w:r>
          </w:p>
          <w:p>
            <w:pPr>
              <w:rPr>
                <w:rFonts w:hint="eastAsia" w:ascii="宋体" w:hAnsi="宋体" w:cs="宋体"/>
                <w:sz w:val="24"/>
              </w:rPr>
            </w:pPr>
            <w:r>
              <w:rPr>
                <w:rFonts w:hint="eastAsia" w:ascii="宋体" w:hAnsi="宋体" w:cs="宋体"/>
                <w:sz w:val="24"/>
              </w:rPr>
              <w:t>□软件危害</w:t>
            </w:r>
          </w:p>
          <w:p>
            <w:pPr>
              <w:rPr>
                <w:rFonts w:hint="eastAsia" w:ascii="宋体" w:hAnsi="宋体" w:cs="宋体"/>
                <w:sz w:val="24"/>
              </w:rPr>
            </w:pPr>
            <w:r>
              <w:rPr>
                <w:rFonts w:hint="eastAsia" w:ascii="宋体" w:hAnsi="宋体" w:cs="宋体"/>
                <w:sz w:val="24"/>
              </w:rPr>
              <w:t>□不适当或过于复杂的用户接口（人机工程）的危害</w:t>
            </w:r>
          </w:p>
        </w:tc>
        <w:tc>
          <w:tcPr>
            <w:tcW w:w="1245" w:type="dxa"/>
            <w:noWrap w:val="0"/>
            <w:vAlign w:val="top"/>
          </w:tcPr>
          <w:p>
            <w:pPr>
              <w:rPr>
                <w:rFonts w:hint="eastAsia" w:ascii="宋体" w:hAnsi="宋体" w:eastAsia="宋体" w:cs="宋体"/>
                <w:color w:val="0000FF"/>
                <w:sz w:val="24"/>
                <w:szCs w:val="24"/>
                <w:highlight w:val="none"/>
                <w:lang w:val="en-US" w:eastAsia="zh-CN"/>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5410" w:type="dxa"/>
            <w:noWrap w:val="0"/>
            <w:vAlign w:val="top"/>
          </w:tcPr>
          <w:p>
            <w:pPr>
              <w:rPr>
                <w:rFonts w:hint="eastAsia" w:ascii="宋体" w:hAnsi="宋体" w:cs="宋体"/>
                <w:sz w:val="24"/>
              </w:rPr>
            </w:pPr>
            <w:r>
              <w:rPr>
                <w:rFonts w:hint="eastAsia" w:ascii="宋体" w:hAnsi="宋体" w:cs="宋体"/>
                <w:sz w:val="24"/>
              </w:rPr>
              <w:t>C.2.22医疗器械承受何种机械力？</w:t>
            </w:r>
          </w:p>
          <w:p>
            <w:pPr>
              <w:rPr>
                <w:rFonts w:hint="eastAsia" w:ascii="宋体" w:hAnsi="宋体" w:cs="宋体"/>
                <w:sz w:val="24"/>
              </w:rPr>
            </w:pPr>
            <w:r>
              <w:rPr>
                <w:rFonts w:hint="eastAsia" w:ascii="宋体" w:hAnsi="宋体" w:cs="宋体"/>
                <w:sz w:val="24"/>
              </w:rPr>
              <w:t>应当考虑的因素包括医疗器械承受的力是否在使用者的控制之下，或者由和其他人员的相互作用来控制。</w:t>
            </w:r>
          </w:p>
        </w:tc>
        <w:tc>
          <w:tcPr>
            <w:tcW w:w="1200" w:type="dxa"/>
            <w:noWrap w:val="0"/>
            <w:vAlign w:val="top"/>
          </w:tcPr>
          <w:p>
            <w:pPr>
              <w:rPr>
                <w:rFonts w:hint="eastAsia" w:ascii="宋体" w:hAnsi="宋体" w:cs="宋体"/>
                <w:sz w:val="24"/>
              </w:rPr>
            </w:pPr>
            <w:r>
              <w:rPr>
                <w:rFonts w:hint="eastAsia" w:ascii="宋体" w:hAnsi="宋体" w:cs="宋体"/>
                <w:color w:val="auto"/>
                <w:sz w:val="24"/>
                <w:highlight w:val="none"/>
                <w:lang w:val="en-US" w:eastAsia="zh-CN"/>
              </w:rPr>
              <w:t xml:space="preserve"> </w:t>
            </w:r>
            <w:r>
              <w:rPr>
                <w:rFonts w:hint="eastAsia" w:ascii="宋体" w:hAnsi="宋体" w:eastAsia="宋体" w:cs="宋体"/>
                <w:color w:val="0000FF"/>
                <w:sz w:val="24"/>
                <w:szCs w:val="24"/>
                <w:highlight w:val="none"/>
                <w:lang w:val="en-US" w:eastAsia="zh-CN"/>
              </w:rPr>
              <w:t>****</w:t>
            </w:r>
          </w:p>
        </w:tc>
        <w:tc>
          <w:tcPr>
            <w:tcW w:w="3734" w:type="dxa"/>
            <w:noWrap w:val="0"/>
            <w:vAlign w:val="top"/>
          </w:tcPr>
          <w:p>
            <w:pPr>
              <w:rPr>
                <w:rFonts w:hint="default" w:ascii="宋体" w:hAnsi="宋体" w:eastAsia="宋体" w:cs="宋体"/>
                <w:sz w:val="24"/>
                <w:lang w:val="en-US" w:eastAsia="zh-CN"/>
              </w:rPr>
            </w:pPr>
            <w:r>
              <w:rPr>
                <w:rFonts w:hint="eastAsia" w:ascii="宋体" w:hAnsi="宋体" w:cs="宋体"/>
                <w:color w:val="auto"/>
                <w:sz w:val="24"/>
                <w:highlight w:val="none"/>
                <w:lang w:val="en-US" w:eastAsia="zh-CN"/>
              </w:rPr>
              <w:t xml:space="preserve"> </w:t>
            </w:r>
            <w:r>
              <w:rPr>
                <w:rFonts w:hint="eastAsia" w:ascii="宋体" w:hAnsi="宋体" w:eastAsia="宋体" w:cs="宋体"/>
                <w:color w:val="0000FF"/>
                <w:sz w:val="24"/>
                <w:szCs w:val="24"/>
                <w:highlight w:val="none"/>
                <w:lang w:val="en-US" w:eastAsia="zh-CN"/>
              </w:rPr>
              <w:t>****</w:t>
            </w:r>
          </w:p>
        </w:tc>
        <w:tc>
          <w:tcPr>
            <w:tcW w:w="2523" w:type="dxa"/>
            <w:noWrap w:val="0"/>
            <w:vAlign w:val="top"/>
          </w:tcPr>
          <w:p>
            <w:pPr>
              <w:rPr>
                <w:rFonts w:hint="eastAsia" w:ascii="宋体" w:hAnsi="宋体" w:cs="宋体"/>
                <w:sz w:val="24"/>
              </w:rPr>
            </w:pPr>
            <w:r>
              <w:rPr>
                <w:rFonts w:hint="eastAsia" w:ascii="宋体" w:hAnsi="宋体" w:cs="宋体"/>
                <w:sz w:val="24"/>
              </w:rPr>
              <w:t>□能量危害</w:t>
            </w:r>
          </w:p>
          <w:p>
            <w:pPr>
              <w:rPr>
                <w:rFonts w:hint="eastAsia" w:ascii="宋体" w:hAnsi="宋体" w:cs="宋体"/>
                <w:sz w:val="24"/>
              </w:rPr>
            </w:pPr>
            <w:r>
              <w:rPr>
                <w:rFonts w:hint="eastAsia" w:ascii="宋体" w:hAnsi="宋体" w:cs="宋体"/>
                <w:sz w:val="24"/>
              </w:rPr>
              <w:t>□生物化学危害</w:t>
            </w:r>
          </w:p>
          <w:p>
            <w:pPr>
              <w:rPr>
                <w:rFonts w:hint="eastAsia" w:ascii="宋体" w:hAnsi="宋体" w:cs="宋体"/>
                <w:sz w:val="24"/>
              </w:rPr>
            </w:pPr>
            <w:r>
              <w:rPr>
                <w:rFonts w:hint="eastAsia" w:ascii="宋体" w:hAnsi="宋体" w:cs="宋体"/>
                <w:sz w:val="24"/>
              </w:rPr>
              <w:sym w:font="Wingdings 2" w:char="0052"/>
            </w:r>
            <w:r>
              <w:rPr>
                <w:rFonts w:hint="eastAsia" w:ascii="宋体" w:hAnsi="宋体" w:cs="宋体"/>
                <w:sz w:val="24"/>
              </w:rPr>
              <w:t>操作危害</w:t>
            </w:r>
          </w:p>
          <w:p>
            <w:pPr>
              <w:rPr>
                <w:rFonts w:hint="eastAsia" w:ascii="宋体" w:hAnsi="宋体" w:cs="宋体"/>
                <w:sz w:val="24"/>
              </w:rPr>
            </w:pPr>
            <w:r>
              <w:rPr>
                <w:rFonts w:hint="eastAsia" w:ascii="宋体" w:hAnsi="宋体" w:cs="宋体"/>
                <w:sz w:val="24"/>
              </w:rPr>
              <w:t>□信息危害</w:t>
            </w:r>
          </w:p>
          <w:p>
            <w:pPr>
              <w:rPr>
                <w:rFonts w:hint="eastAsia" w:ascii="宋体" w:hAnsi="宋体" w:cs="宋体"/>
                <w:sz w:val="24"/>
              </w:rPr>
            </w:pPr>
            <w:r>
              <w:rPr>
                <w:rFonts w:hint="eastAsia" w:ascii="宋体" w:hAnsi="宋体" w:cs="宋体"/>
                <w:sz w:val="24"/>
              </w:rPr>
              <w:t>□环境危害</w:t>
            </w:r>
          </w:p>
          <w:p>
            <w:pPr>
              <w:rPr>
                <w:rFonts w:hint="eastAsia" w:ascii="宋体" w:hAnsi="宋体" w:cs="宋体"/>
                <w:sz w:val="24"/>
              </w:rPr>
            </w:pPr>
            <w:r>
              <w:rPr>
                <w:rFonts w:hint="eastAsia" w:ascii="宋体" w:hAnsi="宋体" w:cs="宋体"/>
                <w:sz w:val="24"/>
                <w:lang w:eastAsia="zh-CN"/>
              </w:rPr>
              <w:t>□</w:t>
            </w:r>
            <w:r>
              <w:rPr>
                <w:rFonts w:hint="eastAsia" w:ascii="宋体" w:hAnsi="宋体" w:cs="宋体"/>
                <w:sz w:val="24"/>
              </w:rPr>
              <w:t>功能性失效，维修或老化引起的危害</w:t>
            </w:r>
          </w:p>
          <w:p>
            <w:pPr>
              <w:rPr>
                <w:rFonts w:hint="eastAsia" w:ascii="宋体" w:hAnsi="宋体" w:cs="宋体"/>
                <w:sz w:val="24"/>
              </w:rPr>
            </w:pPr>
            <w:r>
              <w:rPr>
                <w:rFonts w:hint="eastAsia" w:ascii="宋体" w:hAnsi="宋体" w:cs="宋体"/>
                <w:sz w:val="24"/>
              </w:rPr>
              <w:t>□软件危害</w:t>
            </w:r>
          </w:p>
          <w:p>
            <w:pPr>
              <w:rPr>
                <w:rFonts w:hint="eastAsia" w:ascii="宋体" w:hAnsi="宋体" w:cs="宋体"/>
                <w:sz w:val="24"/>
              </w:rPr>
            </w:pPr>
            <w:r>
              <w:rPr>
                <w:rFonts w:hint="eastAsia" w:ascii="宋体" w:hAnsi="宋体" w:cs="宋体"/>
                <w:sz w:val="24"/>
              </w:rPr>
              <w:t>□不适当或过于复杂的用户接口（人机工程）的危害</w:t>
            </w:r>
          </w:p>
        </w:tc>
        <w:tc>
          <w:tcPr>
            <w:tcW w:w="1245" w:type="dxa"/>
            <w:noWrap w:val="0"/>
            <w:vAlign w:val="top"/>
          </w:tcPr>
          <w:p>
            <w:pPr>
              <w:rPr>
                <w:rFonts w:hint="eastAsia" w:ascii="宋体" w:hAnsi="宋体" w:eastAsia="宋体" w:cs="宋体"/>
                <w:color w:val="0000FF"/>
                <w:sz w:val="24"/>
                <w:szCs w:val="24"/>
                <w:highlight w:val="none"/>
                <w:lang w:val="en-US" w:eastAsia="zh-CN"/>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eastAsia" w:ascii="宋体" w:hAnsi="宋体" w:cs="宋体"/>
                <w:sz w:val="24"/>
              </w:rPr>
            </w:pPr>
          </w:p>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410" w:type="dxa"/>
            <w:noWrap w:val="0"/>
            <w:vAlign w:val="top"/>
          </w:tcPr>
          <w:p>
            <w:pPr>
              <w:rPr>
                <w:rFonts w:hint="eastAsia" w:ascii="宋体" w:hAnsi="宋体" w:cs="宋体"/>
                <w:sz w:val="24"/>
              </w:rPr>
            </w:pPr>
            <w:r>
              <w:rPr>
                <w:rFonts w:hint="eastAsia" w:ascii="宋体" w:hAnsi="宋体" w:cs="宋体"/>
                <w:sz w:val="24"/>
              </w:rPr>
              <w:t>C.2.23是什么决定医疗器械的寿命？</w:t>
            </w:r>
          </w:p>
          <w:p>
            <w:pPr>
              <w:rPr>
                <w:rFonts w:hint="eastAsia" w:ascii="宋体" w:hAnsi="宋体" w:cs="宋体"/>
                <w:sz w:val="24"/>
              </w:rPr>
            </w:pPr>
            <w:r>
              <w:rPr>
                <w:rFonts w:hint="eastAsia" w:ascii="宋体" w:hAnsi="宋体" w:cs="宋体"/>
                <w:sz w:val="24"/>
              </w:rPr>
              <w:t>应当考虑的因素包括老化和电池耗尽。</w:t>
            </w:r>
          </w:p>
        </w:tc>
        <w:tc>
          <w:tcPr>
            <w:tcW w:w="1200" w:type="dxa"/>
            <w:noWrap w:val="0"/>
            <w:vAlign w:val="top"/>
          </w:tcPr>
          <w:p>
            <w:pPr>
              <w:rPr>
                <w:rFonts w:hint="default" w:ascii="宋体" w:hAnsi="宋体" w:eastAsia="宋体" w:cs="宋体"/>
                <w:sz w:val="24"/>
                <w:lang w:val="en-US" w:eastAsia="zh-CN"/>
              </w:rPr>
            </w:pPr>
            <w:r>
              <w:rPr>
                <w:rFonts w:hint="eastAsia" w:ascii="宋体" w:hAnsi="宋体" w:cs="宋体"/>
                <w:color w:val="auto"/>
                <w:sz w:val="24"/>
                <w:highlight w:val="none"/>
                <w:lang w:val="en-US" w:eastAsia="zh-CN"/>
              </w:rPr>
              <w:t xml:space="preserve"> </w:t>
            </w:r>
            <w:r>
              <w:rPr>
                <w:rFonts w:hint="eastAsia" w:ascii="宋体" w:hAnsi="宋体" w:eastAsia="宋体" w:cs="宋体"/>
                <w:color w:val="0000FF"/>
                <w:sz w:val="24"/>
                <w:szCs w:val="24"/>
                <w:highlight w:val="none"/>
                <w:lang w:val="en-US" w:eastAsia="zh-CN"/>
              </w:rPr>
              <w:t>****</w:t>
            </w:r>
          </w:p>
        </w:tc>
        <w:tc>
          <w:tcPr>
            <w:tcW w:w="3734" w:type="dxa"/>
            <w:noWrap w:val="0"/>
            <w:vAlign w:val="top"/>
          </w:tcPr>
          <w:p>
            <w:pPr>
              <w:rPr>
                <w:rFonts w:hint="eastAsia" w:ascii="宋体" w:hAnsi="宋体" w:cs="宋体"/>
                <w:sz w:val="24"/>
              </w:rPr>
            </w:pPr>
            <w:r>
              <w:rPr>
                <w:rFonts w:hint="eastAsia" w:ascii="宋体" w:hAnsi="宋体" w:cs="宋体"/>
                <w:color w:val="auto"/>
                <w:sz w:val="24"/>
                <w:highlight w:val="none"/>
                <w:lang w:val="en-US" w:eastAsia="zh-CN"/>
              </w:rPr>
              <w:t xml:space="preserve"> </w:t>
            </w:r>
            <w:r>
              <w:rPr>
                <w:rFonts w:hint="eastAsia" w:ascii="宋体" w:hAnsi="宋体" w:eastAsia="宋体" w:cs="宋体"/>
                <w:color w:val="0000FF"/>
                <w:sz w:val="24"/>
                <w:szCs w:val="24"/>
                <w:highlight w:val="none"/>
                <w:lang w:val="en-US" w:eastAsia="zh-CN"/>
              </w:rPr>
              <w:t>****</w:t>
            </w:r>
          </w:p>
        </w:tc>
        <w:tc>
          <w:tcPr>
            <w:tcW w:w="2523" w:type="dxa"/>
            <w:noWrap w:val="0"/>
            <w:vAlign w:val="top"/>
          </w:tcPr>
          <w:p>
            <w:pPr>
              <w:rPr>
                <w:rFonts w:hint="eastAsia" w:ascii="宋体" w:hAnsi="宋体" w:cs="宋体"/>
                <w:sz w:val="24"/>
              </w:rPr>
            </w:pPr>
            <w:r>
              <w:rPr>
                <w:rFonts w:hint="eastAsia" w:ascii="宋体" w:hAnsi="宋体" w:cs="宋体"/>
                <w:sz w:val="24"/>
              </w:rPr>
              <w:t>□能量危害</w:t>
            </w:r>
          </w:p>
          <w:p>
            <w:pPr>
              <w:rPr>
                <w:rFonts w:hint="eastAsia" w:ascii="宋体" w:hAnsi="宋体" w:cs="宋体"/>
                <w:sz w:val="24"/>
              </w:rPr>
            </w:pPr>
            <w:r>
              <w:rPr>
                <w:rFonts w:hint="eastAsia" w:ascii="宋体" w:hAnsi="宋体" w:cs="宋体"/>
                <w:sz w:val="24"/>
              </w:rPr>
              <w:t>□生物化学危害</w:t>
            </w:r>
          </w:p>
          <w:p>
            <w:pPr>
              <w:rPr>
                <w:rFonts w:hint="eastAsia" w:ascii="宋体" w:hAnsi="宋体" w:cs="宋体"/>
                <w:sz w:val="24"/>
              </w:rPr>
            </w:pPr>
            <w:r>
              <w:rPr>
                <w:rFonts w:hint="eastAsia" w:ascii="宋体" w:hAnsi="宋体" w:cs="宋体"/>
                <w:sz w:val="24"/>
              </w:rPr>
              <w:t>□操作危害</w:t>
            </w:r>
          </w:p>
          <w:p>
            <w:pPr>
              <w:rPr>
                <w:rFonts w:hint="eastAsia" w:ascii="宋体" w:hAnsi="宋体" w:cs="宋体"/>
                <w:sz w:val="24"/>
              </w:rPr>
            </w:pPr>
            <w:r>
              <w:rPr>
                <w:rFonts w:hint="eastAsia" w:ascii="宋体" w:hAnsi="宋体" w:cs="宋体"/>
                <w:sz w:val="24"/>
              </w:rPr>
              <w:t>□信息危害</w:t>
            </w:r>
          </w:p>
          <w:p>
            <w:pPr>
              <w:rPr>
                <w:rFonts w:hint="eastAsia" w:ascii="宋体" w:hAnsi="宋体" w:cs="宋体"/>
                <w:sz w:val="24"/>
              </w:rPr>
            </w:pPr>
            <w:r>
              <w:rPr>
                <w:rFonts w:hint="eastAsia" w:ascii="宋体" w:hAnsi="宋体" w:cs="宋体"/>
                <w:sz w:val="24"/>
              </w:rPr>
              <w:t>□环境危害</w:t>
            </w:r>
          </w:p>
          <w:p>
            <w:pPr>
              <w:rPr>
                <w:rFonts w:hint="eastAsia" w:ascii="宋体" w:hAnsi="宋体" w:cs="宋体"/>
                <w:sz w:val="24"/>
              </w:rPr>
            </w:pPr>
            <w:r>
              <w:rPr>
                <w:rFonts w:hint="eastAsia" w:ascii="宋体" w:hAnsi="宋体" w:cs="宋体"/>
                <w:sz w:val="24"/>
              </w:rPr>
              <w:t>☑功能性失效，维修或老化引起的危害</w:t>
            </w:r>
          </w:p>
          <w:p>
            <w:pPr>
              <w:rPr>
                <w:rFonts w:hint="eastAsia" w:ascii="宋体" w:hAnsi="宋体" w:cs="宋体"/>
                <w:sz w:val="24"/>
              </w:rPr>
            </w:pPr>
            <w:r>
              <w:rPr>
                <w:rFonts w:hint="eastAsia" w:ascii="宋体" w:hAnsi="宋体" w:cs="宋体"/>
                <w:sz w:val="24"/>
              </w:rPr>
              <w:t>□软件危害</w:t>
            </w:r>
          </w:p>
          <w:p>
            <w:pPr>
              <w:rPr>
                <w:rFonts w:hint="eastAsia" w:ascii="宋体" w:hAnsi="宋体" w:cs="宋体"/>
                <w:sz w:val="24"/>
              </w:rPr>
            </w:pPr>
            <w:r>
              <w:rPr>
                <w:rFonts w:hint="eastAsia" w:ascii="宋体" w:hAnsi="宋体" w:cs="宋体"/>
                <w:sz w:val="24"/>
              </w:rPr>
              <w:t>□不适当或过于复杂的用户接口（人机工程）的危害</w:t>
            </w:r>
          </w:p>
        </w:tc>
        <w:tc>
          <w:tcPr>
            <w:tcW w:w="1245" w:type="dxa"/>
            <w:noWrap w:val="0"/>
            <w:vAlign w:val="top"/>
          </w:tcPr>
          <w:p>
            <w:pPr>
              <w:rPr>
                <w:rFonts w:hint="eastAsia" w:ascii="宋体" w:hAnsi="宋体" w:eastAsia="宋体" w:cs="宋体"/>
                <w:color w:val="0000FF"/>
                <w:sz w:val="24"/>
                <w:szCs w:val="24"/>
                <w:highlight w:val="none"/>
                <w:lang w:val="en-US" w:eastAsia="zh-CN"/>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410" w:type="dxa"/>
            <w:noWrap w:val="0"/>
            <w:vAlign w:val="top"/>
          </w:tcPr>
          <w:p>
            <w:pPr>
              <w:rPr>
                <w:rFonts w:hint="eastAsia" w:ascii="宋体" w:hAnsi="宋体" w:cs="宋体"/>
                <w:sz w:val="24"/>
              </w:rPr>
            </w:pPr>
            <w:r>
              <w:rPr>
                <w:rFonts w:hint="eastAsia" w:ascii="宋体" w:hAnsi="宋体" w:cs="宋体"/>
                <w:sz w:val="24"/>
              </w:rPr>
              <w:t>C24 医疗器械是否预期一次性使用？</w:t>
            </w:r>
          </w:p>
          <w:p>
            <w:pPr>
              <w:rPr>
                <w:rFonts w:hint="eastAsia" w:ascii="宋体" w:hAnsi="宋体" w:cs="宋体"/>
                <w:sz w:val="24"/>
              </w:rPr>
            </w:pPr>
            <w:r>
              <w:rPr>
                <w:rFonts w:hint="eastAsia" w:ascii="宋体" w:hAnsi="宋体" w:cs="宋体"/>
                <w:sz w:val="24"/>
              </w:rPr>
              <w:t>应当考虑的因素包括：器械使用后是否自毁？器械已使用过是否显而易见？</w:t>
            </w:r>
          </w:p>
        </w:tc>
        <w:tc>
          <w:tcPr>
            <w:tcW w:w="1200" w:type="dxa"/>
            <w:noWrap w:val="0"/>
            <w:vAlign w:val="top"/>
          </w:tcPr>
          <w:p>
            <w:pPr>
              <w:rPr>
                <w:rFonts w:hint="eastAsia" w:ascii="宋体" w:hAnsi="宋体" w:cs="宋体"/>
                <w:sz w:val="24"/>
              </w:rPr>
            </w:pPr>
            <w:r>
              <w:rPr>
                <w:rFonts w:hint="eastAsia" w:ascii="宋体" w:hAnsi="宋体" w:cs="宋体"/>
                <w:color w:val="auto"/>
                <w:sz w:val="24"/>
                <w:highlight w:val="none"/>
                <w:lang w:val="en-US" w:eastAsia="zh-CN"/>
              </w:rPr>
              <w:t xml:space="preserve"> </w:t>
            </w:r>
            <w:r>
              <w:rPr>
                <w:rFonts w:hint="eastAsia" w:ascii="宋体" w:hAnsi="宋体" w:eastAsia="宋体" w:cs="宋体"/>
                <w:color w:val="0000FF"/>
                <w:sz w:val="24"/>
                <w:szCs w:val="24"/>
                <w:highlight w:val="none"/>
                <w:lang w:val="en-US" w:eastAsia="zh-CN"/>
              </w:rPr>
              <w:t>****</w:t>
            </w:r>
          </w:p>
        </w:tc>
        <w:tc>
          <w:tcPr>
            <w:tcW w:w="3734" w:type="dxa"/>
            <w:noWrap w:val="0"/>
            <w:vAlign w:val="top"/>
          </w:tcPr>
          <w:p>
            <w:pPr>
              <w:rPr>
                <w:rFonts w:hint="default" w:ascii="宋体" w:hAnsi="宋体" w:eastAsia="宋体" w:cs="宋体"/>
                <w:sz w:val="24"/>
                <w:lang w:val="en-US" w:eastAsia="zh-CN"/>
              </w:rPr>
            </w:pPr>
            <w:r>
              <w:rPr>
                <w:rFonts w:hint="eastAsia" w:ascii="宋体" w:hAnsi="宋体" w:cs="宋体"/>
                <w:color w:val="auto"/>
                <w:sz w:val="24"/>
                <w:highlight w:val="none"/>
                <w:lang w:val="en-US" w:eastAsia="zh-CN"/>
              </w:rPr>
              <w:t xml:space="preserve"> </w:t>
            </w:r>
            <w:r>
              <w:rPr>
                <w:rFonts w:hint="eastAsia" w:ascii="宋体" w:hAnsi="宋体" w:eastAsia="宋体" w:cs="宋体"/>
                <w:color w:val="0000FF"/>
                <w:sz w:val="24"/>
                <w:szCs w:val="24"/>
                <w:highlight w:val="none"/>
                <w:lang w:val="en-US" w:eastAsia="zh-CN"/>
              </w:rPr>
              <w:t>****</w:t>
            </w:r>
          </w:p>
        </w:tc>
        <w:tc>
          <w:tcPr>
            <w:tcW w:w="2523" w:type="dxa"/>
            <w:noWrap w:val="0"/>
            <w:vAlign w:val="top"/>
          </w:tcPr>
          <w:p>
            <w:pPr>
              <w:rPr>
                <w:rFonts w:hint="eastAsia" w:ascii="宋体" w:hAnsi="宋体" w:cs="宋体"/>
                <w:sz w:val="24"/>
              </w:rPr>
            </w:pPr>
            <w:r>
              <w:rPr>
                <w:rFonts w:hint="eastAsia" w:ascii="宋体" w:hAnsi="宋体" w:cs="宋体"/>
                <w:sz w:val="24"/>
              </w:rPr>
              <w:t>□能量危害</w:t>
            </w:r>
          </w:p>
          <w:p>
            <w:pPr>
              <w:rPr>
                <w:rFonts w:hint="eastAsia" w:ascii="宋体" w:hAnsi="宋体" w:eastAsia="宋体" w:cs="宋体"/>
                <w:sz w:val="24"/>
                <w:lang w:val="en-US" w:eastAsia="zh-CN"/>
              </w:rPr>
            </w:pPr>
            <w:r>
              <w:rPr>
                <w:rFonts w:hint="eastAsia" w:ascii="宋体" w:hAnsi="宋体" w:cs="宋体"/>
                <w:sz w:val="24"/>
              </w:rPr>
              <w:sym w:font="Wingdings 2" w:char="00A3"/>
            </w:r>
            <w:r>
              <w:rPr>
                <w:rFonts w:hint="eastAsia" w:ascii="宋体" w:hAnsi="宋体" w:cs="宋体"/>
                <w:sz w:val="24"/>
              </w:rPr>
              <w:t>生物化学危害</w:t>
            </w:r>
          </w:p>
          <w:p>
            <w:pPr>
              <w:rPr>
                <w:rFonts w:hint="eastAsia" w:ascii="宋体" w:hAnsi="宋体" w:cs="宋体"/>
                <w:sz w:val="24"/>
              </w:rPr>
            </w:pPr>
            <w:r>
              <w:rPr>
                <w:rFonts w:hint="eastAsia" w:ascii="宋体" w:hAnsi="宋体" w:cs="宋体"/>
                <w:sz w:val="24"/>
              </w:rPr>
              <w:t>□操作危害</w:t>
            </w:r>
          </w:p>
          <w:p>
            <w:pPr>
              <w:rPr>
                <w:rFonts w:hint="eastAsia" w:ascii="宋体" w:hAnsi="宋体" w:cs="宋体"/>
                <w:sz w:val="24"/>
              </w:rPr>
            </w:pPr>
            <w:r>
              <w:rPr>
                <w:rFonts w:hint="eastAsia" w:ascii="宋体" w:hAnsi="宋体" w:cs="宋体"/>
                <w:sz w:val="24"/>
              </w:rPr>
              <w:sym w:font="Wingdings 2" w:char="0052"/>
            </w:r>
            <w:r>
              <w:rPr>
                <w:rFonts w:hint="eastAsia" w:ascii="宋体" w:hAnsi="宋体" w:cs="宋体"/>
                <w:sz w:val="24"/>
              </w:rPr>
              <w:t>信息危害</w:t>
            </w:r>
          </w:p>
          <w:p>
            <w:pPr>
              <w:rPr>
                <w:rFonts w:hint="eastAsia" w:ascii="宋体" w:hAnsi="宋体" w:cs="宋体"/>
                <w:sz w:val="24"/>
              </w:rPr>
            </w:pPr>
            <w:r>
              <w:rPr>
                <w:rFonts w:hint="eastAsia" w:ascii="宋体" w:hAnsi="宋体" w:cs="宋体"/>
                <w:sz w:val="24"/>
              </w:rPr>
              <w:sym w:font="Wingdings 2" w:char="00A3"/>
            </w:r>
            <w:r>
              <w:rPr>
                <w:rFonts w:hint="eastAsia" w:ascii="宋体" w:hAnsi="宋体" w:cs="宋体"/>
                <w:sz w:val="24"/>
              </w:rPr>
              <w:t>环境危害</w:t>
            </w:r>
          </w:p>
          <w:p>
            <w:pPr>
              <w:rPr>
                <w:rFonts w:hint="eastAsia" w:ascii="宋体" w:hAnsi="宋体" w:cs="宋体"/>
                <w:sz w:val="24"/>
              </w:rPr>
            </w:pPr>
            <w:r>
              <w:rPr>
                <w:rFonts w:hint="eastAsia" w:ascii="宋体" w:hAnsi="宋体" w:cs="宋体"/>
                <w:sz w:val="24"/>
              </w:rPr>
              <w:t>□功能性失效，维修或老化引起的危害</w:t>
            </w:r>
          </w:p>
          <w:p>
            <w:pPr>
              <w:rPr>
                <w:rFonts w:hint="eastAsia" w:ascii="宋体" w:hAnsi="宋体" w:cs="宋体"/>
                <w:sz w:val="24"/>
              </w:rPr>
            </w:pPr>
            <w:r>
              <w:rPr>
                <w:rFonts w:hint="eastAsia" w:ascii="宋体" w:hAnsi="宋体" w:cs="宋体"/>
                <w:sz w:val="24"/>
              </w:rPr>
              <w:t>□软件危害</w:t>
            </w:r>
          </w:p>
          <w:p>
            <w:pPr>
              <w:rPr>
                <w:rFonts w:hint="eastAsia" w:ascii="宋体" w:hAnsi="宋体" w:cs="宋体"/>
                <w:sz w:val="24"/>
              </w:rPr>
            </w:pPr>
            <w:r>
              <w:rPr>
                <w:rFonts w:hint="eastAsia" w:ascii="宋体" w:hAnsi="宋体" w:cs="宋体"/>
                <w:sz w:val="24"/>
              </w:rPr>
              <w:t>□不适当或过于复杂的用户接口（人机工程）的危害</w:t>
            </w:r>
          </w:p>
        </w:tc>
        <w:tc>
          <w:tcPr>
            <w:tcW w:w="1245" w:type="dxa"/>
            <w:noWrap w:val="0"/>
            <w:vAlign w:val="top"/>
          </w:tcPr>
          <w:p>
            <w:pPr>
              <w:rPr>
                <w:rFonts w:hint="eastAsia" w:ascii="宋体" w:hAnsi="宋体" w:eastAsia="宋体" w:cs="宋体"/>
                <w:color w:val="0000FF"/>
                <w:sz w:val="24"/>
                <w:szCs w:val="24"/>
                <w:highlight w:val="none"/>
                <w:lang w:val="en-US" w:eastAsia="zh-CN"/>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pStyle w:val="18"/>
              <w:ind w:left="0" w:leftChars="0" w:firstLine="0" w:firstLineChars="0"/>
              <w:rPr>
                <w:rFonts w:hint="default" w:ascii="宋体" w:hAnsi="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410" w:type="dxa"/>
            <w:noWrap w:val="0"/>
            <w:vAlign w:val="top"/>
          </w:tcPr>
          <w:p>
            <w:pPr>
              <w:rPr>
                <w:rFonts w:hint="eastAsia" w:ascii="宋体" w:hAnsi="宋体" w:cs="宋体"/>
                <w:sz w:val="24"/>
              </w:rPr>
            </w:pPr>
            <w:r>
              <w:rPr>
                <w:rFonts w:hint="eastAsia" w:ascii="宋体" w:hAnsi="宋体" w:cs="宋体"/>
                <w:sz w:val="24"/>
              </w:rPr>
              <w:t>C.2.25 医疗器械是否需要安全地退出运行或处置？</w:t>
            </w:r>
          </w:p>
          <w:p>
            <w:pPr>
              <w:rPr>
                <w:rFonts w:hint="eastAsia" w:ascii="宋体" w:hAnsi="宋体" w:cs="宋体"/>
                <w:sz w:val="24"/>
              </w:rPr>
            </w:pPr>
            <w:r>
              <w:rPr>
                <w:rFonts w:hint="eastAsia" w:ascii="宋体" w:hAnsi="宋体" w:cs="宋体"/>
                <w:sz w:val="24"/>
              </w:rPr>
              <w:t>应当考虑的因素包括医疗器械是否含有毒性或有害材料，或材料可再循环使用。</w:t>
            </w:r>
          </w:p>
        </w:tc>
        <w:tc>
          <w:tcPr>
            <w:tcW w:w="1200" w:type="dxa"/>
            <w:noWrap w:val="0"/>
            <w:vAlign w:val="top"/>
          </w:tcPr>
          <w:p>
            <w:pPr>
              <w:rPr>
                <w:rFonts w:hint="eastAsia" w:ascii="宋体" w:hAnsi="宋体" w:cs="宋体"/>
                <w:sz w:val="24"/>
              </w:rPr>
            </w:pPr>
            <w:r>
              <w:rPr>
                <w:rFonts w:hint="eastAsia" w:ascii="宋体" w:hAnsi="宋体" w:cs="宋体"/>
                <w:color w:val="auto"/>
                <w:sz w:val="24"/>
                <w:highlight w:val="none"/>
                <w:lang w:val="en-US" w:eastAsia="zh-CN"/>
              </w:rPr>
              <w:t xml:space="preserve"> </w:t>
            </w:r>
            <w:r>
              <w:rPr>
                <w:rFonts w:hint="eastAsia" w:ascii="宋体" w:hAnsi="宋体" w:eastAsia="宋体" w:cs="宋体"/>
                <w:color w:val="0000FF"/>
                <w:sz w:val="24"/>
                <w:szCs w:val="24"/>
                <w:highlight w:val="none"/>
                <w:lang w:val="en-US" w:eastAsia="zh-CN"/>
              </w:rPr>
              <w:t>****</w:t>
            </w:r>
          </w:p>
        </w:tc>
        <w:tc>
          <w:tcPr>
            <w:tcW w:w="3734" w:type="dxa"/>
            <w:noWrap w:val="0"/>
            <w:vAlign w:val="top"/>
          </w:tcPr>
          <w:p>
            <w:pPr>
              <w:rPr>
                <w:rFonts w:hint="eastAsia" w:ascii="宋体" w:hAnsi="宋体" w:cs="宋体"/>
                <w:sz w:val="24"/>
              </w:rPr>
            </w:pPr>
            <w:r>
              <w:rPr>
                <w:rFonts w:hint="eastAsia" w:ascii="宋体" w:hAnsi="宋体" w:cs="宋体"/>
                <w:color w:val="auto"/>
                <w:sz w:val="24"/>
                <w:highlight w:val="none"/>
                <w:lang w:val="en-US" w:eastAsia="zh-CN"/>
              </w:rPr>
              <w:t xml:space="preserve"> </w:t>
            </w:r>
            <w:r>
              <w:rPr>
                <w:rFonts w:hint="eastAsia" w:ascii="宋体" w:hAnsi="宋体" w:eastAsia="宋体" w:cs="宋体"/>
                <w:color w:val="0000FF"/>
                <w:sz w:val="24"/>
                <w:szCs w:val="24"/>
                <w:highlight w:val="none"/>
                <w:lang w:val="en-US" w:eastAsia="zh-CN"/>
              </w:rPr>
              <w:t>****</w:t>
            </w:r>
          </w:p>
        </w:tc>
        <w:tc>
          <w:tcPr>
            <w:tcW w:w="2523" w:type="dxa"/>
            <w:noWrap w:val="0"/>
            <w:vAlign w:val="top"/>
          </w:tcPr>
          <w:p>
            <w:pPr>
              <w:rPr>
                <w:rFonts w:hint="eastAsia" w:ascii="宋体" w:hAnsi="宋体" w:cs="宋体"/>
                <w:sz w:val="24"/>
              </w:rPr>
            </w:pPr>
            <w:r>
              <w:rPr>
                <w:rFonts w:hint="eastAsia" w:ascii="宋体" w:hAnsi="宋体" w:cs="宋体"/>
                <w:sz w:val="24"/>
              </w:rPr>
              <w:t>□能量危害</w:t>
            </w:r>
          </w:p>
          <w:p>
            <w:pPr>
              <w:rPr>
                <w:rFonts w:hint="eastAsia" w:ascii="宋体" w:hAnsi="宋体" w:cs="宋体"/>
                <w:sz w:val="24"/>
              </w:rPr>
            </w:pPr>
            <w:r>
              <w:rPr>
                <w:rFonts w:hint="eastAsia" w:ascii="宋体" w:hAnsi="宋体" w:cs="宋体"/>
                <w:sz w:val="24"/>
              </w:rPr>
              <w:t>□生物化学危害</w:t>
            </w:r>
          </w:p>
          <w:p>
            <w:pPr>
              <w:rPr>
                <w:rFonts w:hint="eastAsia" w:ascii="宋体" w:hAnsi="宋体" w:cs="宋体"/>
                <w:sz w:val="24"/>
              </w:rPr>
            </w:pPr>
            <w:r>
              <w:rPr>
                <w:rFonts w:hint="eastAsia" w:ascii="宋体" w:hAnsi="宋体" w:cs="宋体"/>
                <w:sz w:val="24"/>
              </w:rPr>
              <w:t>□操作危害</w:t>
            </w:r>
          </w:p>
          <w:p>
            <w:pPr>
              <w:rPr>
                <w:rFonts w:hint="eastAsia" w:ascii="宋体" w:hAnsi="宋体" w:cs="宋体"/>
                <w:sz w:val="24"/>
              </w:rPr>
            </w:pPr>
            <w:r>
              <w:rPr>
                <w:rFonts w:hint="eastAsia" w:ascii="宋体" w:hAnsi="宋体" w:cs="宋体"/>
                <w:sz w:val="24"/>
              </w:rPr>
              <w:t>□信息危害</w:t>
            </w:r>
          </w:p>
          <w:p>
            <w:pPr>
              <w:rPr>
                <w:rFonts w:hint="eastAsia" w:ascii="宋体" w:hAnsi="宋体" w:cs="宋体"/>
                <w:sz w:val="24"/>
              </w:rPr>
            </w:pPr>
            <w:r>
              <w:rPr>
                <w:rFonts w:hint="eastAsia" w:ascii="宋体" w:hAnsi="宋体" w:cs="宋体"/>
                <w:sz w:val="24"/>
                <w:lang w:eastAsia="zh-CN"/>
              </w:rPr>
              <w:sym w:font="Wingdings 2" w:char="0052"/>
            </w:r>
            <w:r>
              <w:rPr>
                <w:rFonts w:hint="eastAsia" w:ascii="宋体" w:hAnsi="宋体" w:cs="宋体"/>
                <w:sz w:val="24"/>
              </w:rPr>
              <w:t>环境危害</w:t>
            </w:r>
          </w:p>
          <w:p>
            <w:pPr>
              <w:rPr>
                <w:rFonts w:hint="eastAsia" w:ascii="宋体" w:hAnsi="宋体" w:cs="宋体"/>
                <w:sz w:val="24"/>
              </w:rPr>
            </w:pPr>
            <w:r>
              <w:rPr>
                <w:rFonts w:hint="eastAsia" w:ascii="宋体" w:hAnsi="宋体" w:cs="宋体"/>
                <w:sz w:val="24"/>
                <w:lang w:eastAsia="zh-CN"/>
              </w:rPr>
              <w:t>□</w:t>
            </w:r>
            <w:r>
              <w:rPr>
                <w:rFonts w:hint="eastAsia" w:ascii="宋体" w:hAnsi="宋体" w:cs="宋体"/>
                <w:sz w:val="24"/>
              </w:rPr>
              <w:t>功能性失效，维修或老化引起的危害</w:t>
            </w:r>
          </w:p>
          <w:p>
            <w:pPr>
              <w:rPr>
                <w:rFonts w:hint="eastAsia" w:ascii="宋体" w:hAnsi="宋体" w:cs="宋体"/>
                <w:sz w:val="24"/>
              </w:rPr>
            </w:pPr>
            <w:r>
              <w:rPr>
                <w:rFonts w:hint="eastAsia" w:ascii="宋体" w:hAnsi="宋体" w:cs="宋体"/>
                <w:sz w:val="24"/>
              </w:rPr>
              <w:t>□软件危害</w:t>
            </w:r>
          </w:p>
          <w:p>
            <w:pPr>
              <w:rPr>
                <w:rFonts w:hint="eastAsia" w:ascii="宋体" w:hAnsi="宋体" w:cs="宋体"/>
                <w:sz w:val="24"/>
              </w:rPr>
            </w:pPr>
            <w:r>
              <w:rPr>
                <w:rFonts w:hint="eastAsia" w:ascii="宋体" w:hAnsi="宋体" w:cs="宋体"/>
                <w:sz w:val="24"/>
              </w:rPr>
              <w:t>□不适当或过于复杂的用户接口（人机工程）的危害</w:t>
            </w:r>
          </w:p>
        </w:tc>
        <w:tc>
          <w:tcPr>
            <w:tcW w:w="1245" w:type="dxa"/>
            <w:noWrap w:val="0"/>
            <w:vAlign w:val="top"/>
          </w:tcPr>
          <w:p>
            <w:pPr>
              <w:rPr>
                <w:rFonts w:hint="eastAsia" w:ascii="宋体" w:hAnsi="宋体" w:eastAsia="宋体" w:cs="宋体"/>
                <w:color w:val="0000FF"/>
                <w:sz w:val="24"/>
                <w:szCs w:val="24"/>
                <w:highlight w:val="none"/>
                <w:lang w:val="en-US" w:eastAsia="zh-CN"/>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410" w:type="dxa"/>
            <w:noWrap w:val="0"/>
            <w:vAlign w:val="top"/>
          </w:tcPr>
          <w:p>
            <w:pPr>
              <w:rPr>
                <w:rFonts w:hint="eastAsia" w:ascii="宋体" w:hAnsi="宋体" w:cs="宋体"/>
                <w:sz w:val="24"/>
              </w:rPr>
            </w:pPr>
            <w:r>
              <w:rPr>
                <w:rFonts w:hint="eastAsia" w:ascii="宋体" w:hAnsi="宋体" w:cs="宋体"/>
                <w:sz w:val="24"/>
              </w:rPr>
              <w:t>C.2.26 医疗器械的安装或使用是否要求专门的培训或专门的技能？</w:t>
            </w:r>
          </w:p>
          <w:p>
            <w:pPr>
              <w:rPr>
                <w:rFonts w:hint="eastAsia" w:ascii="宋体" w:hAnsi="宋体" w:cs="宋体"/>
                <w:sz w:val="24"/>
              </w:rPr>
            </w:pPr>
            <w:r>
              <w:rPr>
                <w:rFonts w:hint="eastAsia" w:ascii="宋体" w:hAnsi="宋体" w:cs="宋体"/>
                <w:sz w:val="24"/>
              </w:rPr>
              <w:t>应当考虑的因素包括医疗器械的新颖性，以及医疗器械安装人员合适的技能和培训。</w:t>
            </w:r>
          </w:p>
        </w:tc>
        <w:tc>
          <w:tcPr>
            <w:tcW w:w="1200" w:type="dxa"/>
            <w:noWrap w:val="0"/>
            <w:vAlign w:val="top"/>
          </w:tcPr>
          <w:p>
            <w:pPr>
              <w:rPr>
                <w:rFonts w:hint="eastAsia" w:ascii="宋体" w:hAnsi="宋体" w:cs="宋体"/>
                <w:sz w:val="24"/>
              </w:rPr>
            </w:pPr>
            <w:r>
              <w:rPr>
                <w:rFonts w:hint="eastAsia" w:ascii="宋体" w:hAnsi="宋体" w:cs="宋体"/>
                <w:color w:val="auto"/>
                <w:sz w:val="24"/>
                <w:highlight w:val="none"/>
                <w:lang w:val="en-US" w:eastAsia="zh-CN"/>
              </w:rPr>
              <w:t xml:space="preserve"> </w:t>
            </w:r>
            <w:r>
              <w:rPr>
                <w:rFonts w:hint="eastAsia" w:ascii="宋体" w:hAnsi="宋体" w:eastAsia="宋体" w:cs="宋体"/>
                <w:color w:val="0000FF"/>
                <w:sz w:val="24"/>
                <w:szCs w:val="24"/>
                <w:highlight w:val="none"/>
                <w:lang w:val="en-US" w:eastAsia="zh-CN"/>
              </w:rPr>
              <w:t>****</w:t>
            </w:r>
          </w:p>
        </w:tc>
        <w:tc>
          <w:tcPr>
            <w:tcW w:w="3734" w:type="dxa"/>
            <w:noWrap w:val="0"/>
            <w:vAlign w:val="top"/>
          </w:tcPr>
          <w:p>
            <w:pPr>
              <w:rPr>
                <w:rFonts w:ascii="宋体" w:hAnsi="宋体" w:cs="宋体"/>
                <w:sz w:val="24"/>
              </w:rPr>
            </w:pPr>
            <w:r>
              <w:rPr>
                <w:rFonts w:hint="eastAsia" w:ascii="宋体" w:hAnsi="宋体" w:cs="宋体"/>
                <w:color w:val="auto"/>
                <w:sz w:val="24"/>
                <w:highlight w:val="none"/>
                <w:lang w:val="en-US" w:eastAsia="zh-CN"/>
              </w:rPr>
              <w:t xml:space="preserve"> </w:t>
            </w:r>
            <w:r>
              <w:rPr>
                <w:rFonts w:hint="eastAsia" w:ascii="宋体" w:hAnsi="宋体" w:eastAsia="宋体" w:cs="宋体"/>
                <w:color w:val="0000FF"/>
                <w:sz w:val="24"/>
                <w:szCs w:val="24"/>
                <w:highlight w:val="none"/>
                <w:lang w:val="en-US" w:eastAsia="zh-CN"/>
              </w:rPr>
              <w:t>****</w:t>
            </w:r>
          </w:p>
        </w:tc>
        <w:tc>
          <w:tcPr>
            <w:tcW w:w="2523" w:type="dxa"/>
            <w:noWrap w:val="0"/>
            <w:vAlign w:val="top"/>
          </w:tcPr>
          <w:p>
            <w:pPr>
              <w:rPr>
                <w:rFonts w:hint="eastAsia" w:ascii="宋体" w:hAnsi="宋体" w:cs="宋体"/>
                <w:sz w:val="24"/>
              </w:rPr>
            </w:pPr>
            <w:r>
              <w:rPr>
                <w:rFonts w:hint="eastAsia" w:ascii="宋体" w:hAnsi="宋体" w:cs="宋体"/>
                <w:sz w:val="24"/>
              </w:rPr>
              <w:t>□能量危害</w:t>
            </w:r>
          </w:p>
          <w:p>
            <w:pPr>
              <w:rPr>
                <w:rFonts w:hint="eastAsia" w:ascii="宋体" w:hAnsi="宋体" w:cs="宋体"/>
                <w:sz w:val="24"/>
              </w:rPr>
            </w:pPr>
            <w:r>
              <w:rPr>
                <w:rFonts w:hint="eastAsia" w:ascii="宋体" w:hAnsi="宋体" w:cs="宋体"/>
                <w:sz w:val="24"/>
              </w:rPr>
              <w:t>□生物化学危害</w:t>
            </w:r>
          </w:p>
          <w:p>
            <w:pPr>
              <w:rPr>
                <w:rFonts w:hint="eastAsia" w:ascii="宋体" w:hAnsi="宋体" w:cs="宋体"/>
                <w:sz w:val="24"/>
              </w:rPr>
            </w:pPr>
            <w:r>
              <w:rPr>
                <w:rFonts w:hint="eastAsia" w:ascii="宋体" w:hAnsi="宋体" w:cs="宋体"/>
                <w:sz w:val="24"/>
              </w:rPr>
              <w:t>□操作危害</w:t>
            </w:r>
          </w:p>
          <w:p>
            <w:pPr>
              <w:rPr>
                <w:rFonts w:hint="eastAsia" w:ascii="宋体" w:hAnsi="宋体" w:cs="宋体"/>
                <w:sz w:val="24"/>
              </w:rPr>
            </w:pPr>
            <w:r>
              <w:rPr>
                <w:rFonts w:hint="eastAsia" w:ascii="宋体" w:hAnsi="宋体" w:cs="宋体"/>
                <w:sz w:val="24"/>
              </w:rPr>
              <w:t>□信息危害</w:t>
            </w:r>
          </w:p>
          <w:p>
            <w:pPr>
              <w:rPr>
                <w:rFonts w:hint="eastAsia" w:ascii="宋体" w:hAnsi="宋体" w:cs="宋体"/>
                <w:sz w:val="24"/>
              </w:rPr>
            </w:pPr>
            <w:r>
              <w:rPr>
                <w:rFonts w:hint="eastAsia" w:ascii="宋体" w:hAnsi="宋体" w:cs="宋体"/>
                <w:sz w:val="24"/>
              </w:rPr>
              <w:t>□环境危害</w:t>
            </w:r>
          </w:p>
          <w:p>
            <w:pPr>
              <w:rPr>
                <w:rFonts w:hint="eastAsia" w:ascii="宋体" w:hAnsi="宋体" w:cs="宋体"/>
                <w:sz w:val="24"/>
              </w:rPr>
            </w:pPr>
            <w:r>
              <w:rPr>
                <w:rFonts w:hint="eastAsia" w:ascii="MS Mincho" w:hAnsi="MS Mincho" w:cs="MS Mincho"/>
                <w:sz w:val="24"/>
              </w:rPr>
              <w:t>□</w:t>
            </w:r>
            <w:r>
              <w:rPr>
                <w:rFonts w:hint="eastAsia" w:ascii="宋体" w:hAnsi="宋体" w:cs="宋体"/>
                <w:sz w:val="24"/>
              </w:rPr>
              <w:t>功能性失效，维修或老化引起的危害</w:t>
            </w:r>
          </w:p>
          <w:p>
            <w:pPr>
              <w:rPr>
                <w:rFonts w:hint="eastAsia" w:ascii="宋体" w:hAnsi="宋体" w:cs="宋体"/>
                <w:sz w:val="24"/>
              </w:rPr>
            </w:pPr>
            <w:r>
              <w:rPr>
                <w:rFonts w:hint="eastAsia" w:ascii="宋体" w:hAnsi="宋体" w:cs="宋体"/>
                <w:sz w:val="24"/>
              </w:rPr>
              <w:t>□软件危害</w:t>
            </w:r>
          </w:p>
          <w:p>
            <w:pPr>
              <w:rPr>
                <w:rFonts w:hint="eastAsia" w:ascii="宋体" w:hAnsi="宋体" w:cs="宋体"/>
                <w:sz w:val="24"/>
              </w:rPr>
            </w:pPr>
            <w:r>
              <w:rPr>
                <w:rFonts w:hint="eastAsia" w:ascii="宋体" w:hAnsi="宋体" w:cs="宋体"/>
                <w:sz w:val="24"/>
              </w:rPr>
              <w:t>□不适当或过于复杂的用户接口（人机工程）的危害</w:t>
            </w:r>
          </w:p>
        </w:tc>
        <w:tc>
          <w:tcPr>
            <w:tcW w:w="1245" w:type="dxa"/>
            <w:noWrap w:val="0"/>
            <w:vAlign w:val="top"/>
          </w:tcPr>
          <w:p>
            <w:pPr>
              <w:rPr>
                <w:rFonts w:hint="eastAsia" w:ascii="宋体" w:hAnsi="宋体" w:eastAsia="宋体" w:cs="宋体"/>
                <w:color w:val="0000FF"/>
                <w:sz w:val="24"/>
                <w:szCs w:val="24"/>
                <w:highlight w:val="none"/>
                <w:lang w:val="en-US" w:eastAsia="zh-CN"/>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eastAsia" w:ascii="宋体" w:hAnsi="宋体" w:cs="宋体"/>
                <w:sz w:val="24"/>
                <w:bdr w:val="single" w:color="auto" w:sz="4"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410" w:type="dxa"/>
            <w:noWrap w:val="0"/>
            <w:vAlign w:val="top"/>
          </w:tcPr>
          <w:p>
            <w:pPr>
              <w:rPr>
                <w:rFonts w:hint="eastAsia" w:ascii="宋体" w:hAnsi="宋体" w:cs="宋体"/>
                <w:sz w:val="24"/>
              </w:rPr>
            </w:pPr>
            <w:r>
              <w:rPr>
                <w:rFonts w:hint="eastAsia" w:ascii="宋体" w:hAnsi="宋体" w:cs="宋体"/>
                <w:sz w:val="24"/>
              </w:rPr>
              <w:t>C.2.27 如何提供安全使用信息？</w:t>
            </w:r>
          </w:p>
          <w:p>
            <w:pPr>
              <w:rPr>
                <w:rFonts w:hint="eastAsia" w:ascii="宋体" w:hAnsi="宋体" w:cs="宋体"/>
                <w:sz w:val="24"/>
              </w:rPr>
            </w:pPr>
            <w:r>
              <w:rPr>
                <w:rFonts w:hint="eastAsia" w:ascii="宋体" w:hAnsi="宋体" w:cs="宋体"/>
                <w:sz w:val="24"/>
              </w:rPr>
              <w:t>应当考虑的因素包括：</w:t>
            </w:r>
          </w:p>
          <w:p>
            <w:pPr>
              <w:rPr>
                <w:rFonts w:hint="eastAsia" w:ascii="宋体" w:hAnsi="宋体" w:cs="宋体"/>
                <w:sz w:val="24"/>
              </w:rPr>
            </w:pPr>
            <w:r>
              <w:rPr>
                <w:rFonts w:hint="eastAsia" w:ascii="宋体" w:hAnsi="宋体" w:cs="宋体"/>
                <w:sz w:val="24"/>
              </w:rPr>
              <w:t>-信息是否由制造商直接提供给最终使用者或涉及的第三方参加者，如安装者、护理者、卫生保健专家或药剂师，他们是否需要进行培训；</w:t>
            </w:r>
          </w:p>
          <w:p>
            <w:pPr>
              <w:rPr>
                <w:rFonts w:hint="eastAsia" w:ascii="宋体" w:hAnsi="宋体" w:cs="宋体"/>
                <w:sz w:val="24"/>
              </w:rPr>
            </w:pPr>
            <w:r>
              <w:rPr>
                <w:rFonts w:hint="eastAsia" w:ascii="宋体" w:hAnsi="宋体" w:cs="宋体"/>
                <w:sz w:val="24"/>
              </w:rPr>
              <w:t>-试运行和向最终使用者的交付，以及是否很可能/可能由不具备必要技能的人员来安装；</w:t>
            </w:r>
          </w:p>
          <w:p>
            <w:pPr>
              <w:rPr>
                <w:rFonts w:hint="eastAsia" w:ascii="宋体" w:hAnsi="宋体" w:cs="宋体"/>
                <w:sz w:val="24"/>
              </w:rPr>
            </w:pPr>
            <w:r>
              <w:rPr>
                <w:rFonts w:hint="eastAsia" w:ascii="宋体" w:hAnsi="宋体" w:cs="宋体"/>
                <w:sz w:val="24"/>
              </w:rPr>
              <w:t>-基于医疗器械的预期寿命，是要求对操作者或服务人员进行再培训还是再鉴定。</w:t>
            </w:r>
          </w:p>
        </w:tc>
        <w:tc>
          <w:tcPr>
            <w:tcW w:w="1200" w:type="dxa"/>
            <w:noWrap w:val="0"/>
            <w:vAlign w:val="top"/>
          </w:tcPr>
          <w:p>
            <w:pPr>
              <w:rPr>
                <w:rFonts w:hint="eastAsia" w:ascii="宋体" w:hAnsi="宋体" w:cs="宋体"/>
                <w:sz w:val="24"/>
              </w:rPr>
            </w:pPr>
            <w:r>
              <w:rPr>
                <w:rFonts w:hint="eastAsia" w:ascii="宋体" w:hAnsi="宋体" w:cs="宋体"/>
                <w:color w:val="auto"/>
                <w:sz w:val="24"/>
                <w:highlight w:val="none"/>
                <w:lang w:val="en-US" w:eastAsia="zh-CN"/>
              </w:rPr>
              <w:t xml:space="preserve"> </w:t>
            </w:r>
            <w:r>
              <w:rPr>
                <w:rFonts w:hint="eastAsia" w:ascii="宋体" w:hAnsi="宋体" w:eastAsia="宋体" w:cs="宋体"/>
                <w:color w:val="0000FF"/>
                <w:sz w:val="24"/>
                <w:szCs w:val="24"/>
                <w:highlight w:val="none"/>
                <w:lang w:val="en-US" w:eastAsia="zh-CN"/>
              </w:rPr>
              <w:t>****</w:t>
            </w:r>
          </w:p>
        </w:tc>
        <w:tc>
          <w:tcPr>
            <w:tcW w:w="3734" w:type="dxa"/>
            <w:noWrap w:val="0"/>
            <w:vAlign w:val="top"/>
          </w:tcPr>
          <w:p>
            <w:pPr>
              <w:rPr>
                <w:rFonts w:hint="eastAsia" w:ascii="宋体" w:hAnsi="宋体" w:cs="宋体"/>
                <w:sz w:val="24"/>
              </w:rPr>
            </w:pPr>
            <w:r>
              <w:rPr>
                <w:rFonts w:hint="eastAsia" w:ascii="宋体" w:hAnsi="宋体" w:cs="宋体"/>
                <w:color w:val="auto"/>
                <w:sz w:val="24"/>
                <w:highlight w:val="none"/>
                <w:lang w:val="en-US" w:eastAsia="zh-CN"/>
              </w:rPr>
              <w:t xml:space="preserve"> </w:t>
            </w:r>
            <w:r>
              <w:rPr>
                <w:rFonts w:hint="eastAsia" w:ascii="宋体" w:hAnsi="宋体" w:eastAsia="宋体" w:cs="宋体"/>
                <w:color w:val="0000FF"/>
                <w:sz w:val="24"/>
                <w:szCs w:val="24"/>
                <w:highlight w:val="none"/>
                <w:lang w:val="en-US" w:eastAsia="zh-CN"/>
              </w:rPr>
              <w:t>****</w:t>
            </w:r>
          </w:p>
        </w:tc>
        <w:tc>
          <w:tcPr>
            <w:tcW w:w="2523" w:type="dxa"/>
            <w:noWrap w:val="0"/>
            <w:vAlign w:val="top"/>
          </w:tcPr>
          <w:p>
            <w:pPr>
              <w:rPr>
                <w:rFonts w:hint="eastAsia" w:ascii="宋体" w:hAnsi="宋体" w:cs="宋体"/>
                <w:sz w:val="24"/>
              </w:rPr>
            </w:pPr>
            <w:r>
              <w:rPr>
                <w:rFonts w:hint="eastAsia" w:ascii="宋体" w:hAnsi="宋体" w:cs="宋体"/>
                <w:sz w:val="24"/>
              </w:rPr>
              <w:t>□能量危害</w:t>
            </w:r>
          </w:p>
          <w:p>
            <w:pPr>
              <w:rPr>
                <w:rFonts w:hint="eastAsia" w:ascii="宋体" w:hAnsi="宋体" w:cs="宋体"/>
                <w:sz w:val="24"/>
              </w:rPr>
            </w:pPr>
            <w:r>
              <w:rPr>
                <w:rFonts w:hint="eastAsia" w:ascii="宋体" w:hAnsi="宋体" w:cs="宋体"/>
                <w:sz w:val="24"/>
              </w:rPr>
              <w:t>□生物化学危害</w:t>
            </w:r>
          </w:p>
          <w:p>
            <w:pPr>
              <w:rPr>
                <w:rFonts w:hint="eastAsia" w:ascii="宋体" w:hAnsi="宋体" w:cs="宋体"/>
                <w:sz w:val="24"/>
              </w:rPr>
            </w:pPr>
            <w:r>
              <w:rPr>
                <w:rFonts w:hint="eastAsia" w:ascii="宋体" w:hAnsi="宋体" w:cs="宋体"/>
                <w:sz w:val="24"/>
              </w:rPr>
              <w:sym w:font="Wingdings 2" w:char="0052"/>
            </w:r>
            <w:r>
              <w:rPr>
                <w:rFonts w:hint="eastAsia" w:ascii="宋体" w:hAnsi="宋体" w:cs="宋体"/>
                <w:sz w:val="24"/>
              </w:rPr>
              <w:t>操作危害</w:t>
            </w:r>
          </w:p>
          <w:p>
            <w:pPr>
              <w:rPr>
                <w:rFonts w:hint="eastAsia" w:ascii="宋体" w:hAnsi="宋体" w:cs="宋体"/>
                <w:sz w:val="24"/>
              </w:rPr>
            </w:pPr>
            <w:r>
              <w:rPr>
                <w:rFonts w:hint="eastAsia" w:ascii="宋体" w:hAnsi="宋体" w:cs="宋体"/>
                <w:sz w:val="24"/>
              </w:rPr>
              <w:sym w:font="Wingdings 2" w:char="0052"/>
            </w:r>
            <w:r>
              <w:rPr>
                <w:rFonts w:hint="eastAsia" w:ascii="宋体" w:hAnsi="宋体" w:cs="宋体"/>
                <w:sz w:val="24"/>
              </w:rPr>
              <w:t>信息危害</w:t>
            </w:r>
          </w:p>
          <w:p>
            <w:pPr>
              <w:rPr>
                <w:rFonts w:hint="eastAsia" w:ascii="宋体" w:hAnsi="宋体" w:cs="宋体"/>
                <w:sz w:val="24"/>
              </w:rPr>
            </w:pPr>
            <w:r>
              <w:rPr>
                <w:rFonts w:hint="eastAsia" w:ascii="宋体" w:hAnsi="宋体" w:cs="宋体"/>
                <w:sz w:val="24"/>
              </w:rPr>
              <w:t>□环境危害</w:t>
            </w:r>
          </w:p>
          <w:p>
            <w:pPr>
              <w:rPr>
                <w:rFonts w:hint="eastAsia" w:ascii="宋体" w:hAnsi="宋体" w:cs="宋体"/>
                <w:sz w:val="24"/>
              </w:rPr>
            </w:pPr>
            <w:r>
              <w:rPr>
                <w:rFonts w:hint="eastAsia" w:ascii="宋体" w:hAnsi="宋体" w:cs="宋体"/>
                <w:sz w:val="24"/>
                <w:lang w:eastAsia="zh-CN"/>
              </w:rPr>
              <w:t>□</w:t>
            </w:r>
            <w:r>
              <w:rPr>
                <w:rFonts w:hint="eastAsia" w:ascii="宋体" w:hAnsi="宋体" w:cs="宋体"/>
                <w:sz w:val="24"/>
              </w:rPr>
              <w:t>功能性失效，维修或老化引起的危害</w:t>
            </w:r>
          </w:p>
          <w:p>
            <w:pPr>
              <w:rPr>
                <w:rFonts w:hint="eastAsia" w:ascii="宋体" w:hAnsi="宋体" w:cs="宋体"/>
                <w:sz w:val="24"/>
              </w:rPr>
            </w:pPr>
            <w:r>
              <w:rPr>
                <w:rFonts w:hint="eastAsia" w:ascii="宋体" w:hAnsi="宋体" w:cs="宋体"/>
                <w:sz w:val="24"/>
              </w:rPr>
              <w:t>□软件危害</w:t>
            </w:r>
          </w:p>
          <w:p>
            <w:pPr>
              <w:rPr>
                <w:rFonts w:hint="eastAsia" w:ascii="宋体" w:hAnsi="宋体" w:cs="宋体"/>
                <w:sz w:val="24"/>
              </w:rPr>
            </w:pPr>
            <w:r>
              <w:rPr>
                <w:rFonts w:hint="eastAsia" w:ascii="宋体" w:hAnsi="宋体" w:cs="宋体"/>
                <w:sz w:val="24"/>
              </w:rPr>
              <w:t>□不适当或过于复杂的用户接口（人机工程）的危害</w:t>
            </w:r>
          </w:p>
        </w:tc>
        <w:tc>
          <w:tcPr>
            <w:tcW w:w="1245" w:type="dxa"/>
            <w:noWrap w:val="0"/>
            <w:vAlign w:val="top"/>
          </w:tcPr>
          <w:p>
            <w:pPr>
              <w:rPr>
                <w:rFonts w:hint="eastAsia" w:ascii="宋体" w:hAnsi="宋体" w:eastAsia="宋体" w:cs="宋体"/>
                <w:color w:val="0000FF"/>
                <w:sz w:val="24"/>
                <w:szCs w:val="24"/>
                <w:highlight w:val="none"/>
                <w:lang w:val="en-US" w:eastAsia="zh-CN"/>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pStyle w:val="18"/>
              <w:ind w:left="0" w:leftChars="0" w:firstLine="0" w:firstLineChars="0"/>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410" w:type="dxa"/>
            <w:noWrap w:val="0"/>
            <w:vAlign w:val="top"/>
          </w:tcPr>
          <w:p>
            <w:pPr>
              <w:rPr>
                <w:rFonts w:hint="eastAsia" w:ascii="宋体" w:hAnsi="宋体" w:cs="宋体"/>
                <w:sz w:val="24"/>
              </w:rPr>
            </w:pPr>
            <w:r>
              <w:rPr>
                <w:rFonts w:hint="eastAsia" w:ascii="宋体" w:hAnsi="宋体" w:cs="宋体"/>
                <w:sz w:val="24"/>
              </w:rPr>
              <w:t>C.2.28是否需要建立或引入新的制造过程？</w:t>
            </w:r>
          </w:p>
          <w:p>
            <w:pPr>
              <w:rPr>
                <w:rFonts w:hint="eastAsia" w:ascii="宋体" w:hAnsi="宋体" w:cs="宋体"/>
                <w:sz w:val="24"/>
              </w:rPr>
            </w:pPr>
            <w:r>
              <w:rPr>
                <w:rFonts w:hint="eastAsia" w:ascii="宋体" w:hAnsi="宋体" w:cs="宋体"/>
                <w:sz w:val="24"/>
              </w:rPr>
              <w:t>应当考虑的因素包括新技术或新的生产规模。</w:t>
            </w:r>
          </w:p>
        </w:tc>
        <w:tc>
          <w:tcPr>
            <w:tcW w:w="1200" w:type="dxa"/>
            <w:noWrap w:val="0"/>
            <w:vAlign w:val="top"/>
          </w:tcPr>
          <w:p>
            <w:pPr>
              <w:rPr>
                <w:rFonts w:hint="eastAsia" w:ascii="宋体" w:hAnsi="宋体" w:cs="宋体"/>
                <w:sz w:val="24"/>
              </w:rPr>
            </w:pPr>
            <w:r>
              <w:rPr>
                <w:rFonts w:hint="eastAsia" w:ascii="宋体" w:hAnsi="宋体" w:cs="宋体"/>
                <w:color w:val="auto"/>
                <w:sz w:val="24"/>
                <w:highlight w:val="none"/>
                <w:lang w:val="en-US" w:eastAsia="zh-CN"/>
              </w:rPr>
              <w:t xml:space="preserve"> </w:t>
            </w:r>
            <w:r>
              <w:rPr>
                <w:rFonts w:hint="eastAsia" w:ascii="宋体" w:hAnsi="宋体" w:eastAsia="宋体" w:cs="宋体"/>
                <w:color w:val="0000FF"/>
                <w:sz w:val="24"/>
                <w:szCs w:val="24"/>
                <w:highlight w:val="none"/>
                <w:lang w:val="en-US" w:eastAsia="zh-CN"/>
              </w:rPr>
              <w:t>****</w:t>
            </w:r>
          </w:p>
        </w:tc>
        <w:tc>
          <w:tcPr>
            <w:tcW w:w="3734" w:type="dxa"/>
            <w:noWrap w:val="0"/>
            <w:vAlign w:val="top"/>
          </w:tcPr>
          <w:p>
            <w:pPr>
              <w:rPr>
                <w:rFonts w:hint="eastAsia" w:ascii="宋体" w:hAnsi="宋体" w:cs="宋体"/>
                <w:sz w:val="24"/>
              </w:rPr>
            </w:pPr>
            <w:r>
              <w:rPr>
                <w:rFonts w:hint="eastAsia" w:ascii="宋体" w:hAnsi="宋体" w:cs="宋体"/>
                <w:color w:val="auto"/>
                <w:sz w:val="24"/>
                <w:highlight w:val="none"/>
                <w:lang w:val="en-US" w:eastAsia="zh-CN"/>
              </w:rPr>
              <w:t xml:space="preserve"> </w:t>
            </w:r>
            <w:r>
              <w:rPr>
                <w:rFonts w:hint="eastAsia" w:ascii="宋体" w:hAnsi="宋体" w:eastAsia="宋体" w:cs="宋体"/>
                <w:color w:val="0000FF"/>
                <w:sz w:val="24"/>
                <w:szCs w:val="24"/>
                <w:highlight w:val="none"/>
                <w:lang w:val="en-US" w:eastAsia="zh-CN"/>
              </w:rPr>
              <w:t>****</w:t>
            </w:r>
          </w:p>
        </w:tc>
        <w:tc>
          <w:tcPr>
            <w:tcW w:w="2523" w:type="dxa"/>
            <w:noWrap w:val="0"/>
            <w:vAlign w:val="top"/>
          </w:tcPr>
          <w:p>
            <w:pPr>
              <w:rPr>
                <w:rFonts w:hint="eastAsia" w:ascii="宋体" w:hAnsi="宋体" w:cs="宋体"/>
                <w:sz w:val="24"/>
              </w:rPr>
            </w:pPr>
            <w:r>
              <w:rPr>
                <w:rFonts w:hint="eastAsia" w:ascii="宋体" w:hAnsi="宋体" w:cs="宋体"/>
                <w:sz w:val="24"/>
              </w:rPr>
              <w:t>□能量危害</w:t>
            </w:r>
          </w:p>
          <w:p>
            <w:pPr>
              <w:rPr>
                <w:rFonts w:hint="eastAsia" w:ascii="宋体" w:hAnsi="宋体" w:cs="宋体"/>
                <w:sz w:val="24"/>
              </w:rPr>
            </w:pPr>
            <w:r>
              <w:rPr>
                <w:rFonts w:hint="eastAsia" w:ascii="宋体" w:hAnsi="宋体" w:cs="宋体"/>
                <w:sz w:val="24"/>
              </w:rPr>
              <w:t>□生物化学危害</w:t>
            </w:r>
          </w:p>
          <w:p>
            <w:pPr>
              <w:rPr>
                <w:rFonts w:hint="eastAsia" w:ascii="宋体" w:hAnsi="宋体" w:cs="宋体"/>
                <w:sz w:val="24"/>
              </w:rPr>
            </w:pPr>
            <w:r>
              <w:rPr>
                <w:rFonts w:hint="eastAsia" w:ascii="宋体" w:hAnsi="宋体" w:cs="宋体"/>
                <w:sz w:val="24"/>
              </w:rPr>
              <w:t>□操作危害</w:t>
            </w:r>
          </w:p>
          <w:p>
            <w:pPr>
              <w:rPr>
                <w:rFonts w:hint="eastAsia" w:ascii="宋体" w:hAnsi="宋体" w:cs="宋体"/>
                <w:sz w:val="24"/>
              </w:rPr>
            </w:pPr>
            <w:r>
              <w:rPr>
                <w:rFonts w:hint="eastAsia" w:ascii="宋体" w:hAnsi="宋体" w:cs="宋体"/>
                <w:sz w:val="24"/>
              </w:rPr>
              <w:t>□信息危害</w:t>
            </w:r>
          </w:p>
          <w:p>
            <w:pPr>
              <w:rPr>
                <w:rFonts w:hint="eastAsia" w:ascii="宋体" w:hAnsi="宋体" w:cs="宋体"/>
                <w:sz w:val="24"/>
              </w:rPr>
            </w:pPr>
            <w:r>
              <w:rPr>
                <w:rFonts w:hint="eastAsia" w:ascii="宋体" w:hAnsi="宋体" w:cs="宋体"/>
                <w:sz w:val="24"/>
              </w:rPr>
              <w:t>□环境危害</w:t>
            </w:r>
          </w:p>
          <w:p>
            <w:pPr>
              <w:rPr>
                <w:rFonts w:hint="eastAsia" w:ascii="宋体" w:hAnsi="宋体" w:cs="宋体"/>
                <w:sz w:val="24"/>
              </w:rPr>
            </w:pPr>
            <w:r>
              <w:rPr>
                <w:rFonts w:hint="eastAsia" w:ascii="MS Mincho" w:hAnsi="MS Mincho" w:cs="MS Mincho"/>
                <w:sz w:val="24"/>
              </w:rPr>
              <w:t>□</w:t>
            </w:r>
            <w:r>
              <w:rPr>
                <w:rFonts w:hint="eastAsia" w:ascii="宋体" w:hAnsi="宋体" w:cs="宋体"/>
                <w:sz w:val="24"/>
              </w:rPr>
              <w:t>功能性失效，维修或老化引起的危害</w:t>
            </w:r>
          </w:p>
          <w:p>
            <w:pPr>
              <w:rPr>
                <w:rFonts w:hint="eastAsia" w:ascii="宋体" w:hAnsi="宋体" w:cs="宋体"/>
                <w:sz w:val="24"/>
              </w:rPr>
            </w:pPr>
            <w:r>
              <w:rPr>
                <w:rFonts w:hint="eastAsia" w:ascii="宋体" w:hAnsi="宋体" w:cs="宋体"/>
                <w:sz w:val="24"/>
              </w:rPr>
              <w:t>□软件危害</w:t>
            </w:r>
          </w:p>
          <w:p>
            <w:pPr>
              <w:rPr>
                <w:rFonts w:hint="eastAsia" w:ascii="宋体" w:hAnsi="宋体" w:cs="宋体"/>
                <w:sz w:val="24"/>
              </w:rPr>
            </w:pPr>
            <w:r>
              <w:rPr>
                <w:rFonts w:hint="eastAsia" w:ascii="宋体" w:hAnsi="宋体" w:cs="宋体"/>
                <w:sz w:val="24"/>
              </w:rPr>
              <w:t>□不适当或过于复杂的用户接口（人机工程）的危害</w:t>
            </w:r>
          </w:p>
        </w:tc>
        <w:tc>
          <w:tcPr>
            <w:tcW w:w="1245" w:type="dxa"/>
            <w:noWrap w:val="0"/>
            <w:vAlign w:val="top"/>
          </w:tcPr>
          <w:p>
            <w:pPr>
              <w:rPr>
                <w:rFonts w:hint="eastAsia" w:ascii="宋体" w:hAnsi="宋体" w:eastAsia="宋体" w:cs="宋体"/>
                <w:color w:val="0000FF"/>
                <w:sz w:val="24"/>
                <w:szCs w:val="24"/>
                <w:highlight w:val="none"/>
                <w:lang w:val="en-US" w:eastAsia="zh-CN"/>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410" w:type="dxa"/>
            <w:noWrap w:val="0"/>
            <w:vAlign w:val="top"/>
          </w:tcPr>
          <w:p>
            <w:pPr>
              <w:rPr>
                <w:rFonts w:hint="eastAsia" w:ascii="宋体" w:hAnsi="宋体" w:cs="宋体"/>
                <w:sz w:val="24"/>
              </w:rPr>
            </w:pPr>
            <w:r>
              <w:rPr>
                <w:rFonts w:hint="eastAsia" w:ascii="宋体" w:hAnsi="宋体" w:cs="宋体"/>
                <w:sz w:val="24"/>
              </w:rPr>
              <w:t>C.2.29 医疗器械的成功使用，是否主要取决于人为因素，例如用户接口</w:t>
            </w:r>
          </w:p>
        </w:tc>
        <w:tc>
          <w:tcPr>
            <w:tcW w:w="1200" w:type="dxa"/>
            <w:noWrap w:val="0"/>
            <w:vAlign w:val="top"/>
          </w:tcPr>
          <w:p>
            <w:pPr>
              <w:rPr>
                <w:rFonts w:hint="eastAsia" w:ascii="宋体" w:hAnsi="宋体" w:cs="宋体"/>
                <w:sz w:val="24"/>
              </w:rPr>
            </w:pPr>
            <w:r>
              <w:rPr>
                <w:rFonts w:hint="eastAsia" w:ascii="宋体" w:hAnsi="宋体" w:cs="宋体"/>
                <w:color w:val="auto"/>
                <w:sz w:val="24"/>
                <w:highlight w:val="none"/>
                <w:lang w:val="en-US" w:eastAsia="zh-CN"/>
              </w:rPr>
              <w:t xml:space="preserve"> </w:t>
            </w:r>
            <w:r>
              <w:rPr>
                <w:rFonts w:hint="eastAsia" w:ascii="宋体" w:hAnsi="宋体" w:eastAsia="宋体" w:cs="宋体"/>
                <w:color w:val="0000FF"/>
                <w:sz w:val="24"/>
                <w:szCs w:val="24"/>
                <w:highlight w:val="none"/>
                <w:lang w:val="en-US" w:eastAsia="zh-CN"/>
              </w:rPr>
              <w:t>****</w:t>
            </w:r>
          </w:p>
        </w:tc>
        <w:tc>
          <w:tcPr>
            <w:tcW w:w="3734" w:type="dxa"/>
            <w:noWrap w:val="0"/>
            <w:vAlign w:val="top"/>
          </w:tcPr>
          <w:p>
            <w:pPr>
              <w:rPr>
                <w:rFonts w:hint="default" w:ascii="宋体" w:hAnsi="宋体" w:eastAsia="宋体" w:cs="宋体"/>
                <w:sz w:val="24"/>
                <w:lang w:val="en-US" w:eastAsia="zh-CN"/>
              </w:rPr>
            </w:pPr>
            <w:r>
              <w:rPr>
                <w:rFonts w:hint="eastAsia" w:ascii="宋体" w:hAnsi="宋体" w:cs="宋体"/>
                <w:color w:val="auto"/>
                <w:sz w:val="24"/>
                <w:highlight w:val="none"/>
                <w:lang w:val="en-US" w:eastAsia="zh-CN"/>
              </w:rPr>
              <w:t xml:space="preserve"> </w:t>
            </w:r>
            <w:r>
              <w:rPr>
                <w:rFonts w:hint="eastAsia" w:ascii="宋体" w:hAnsi="宋体" w:eastAsia="宋体" w:cs="宋体"/>
                <w:color w:val="0000FF"/>
                <w:sz w:val="24"/>
                <w:szCs w:val="24"/>
                <w:highlight w:val="none"/>
                <w:lang w:val="en-US" w:eastAsia="zh-CN"/>
              </w:rPr>
              <w:t>****</w:t>
            </w:r>
          </w:p>
        </w:tc>
        <w:tc>
          <w:tcPr>
            <w:tcW w:w="2523" w:type="dxa"/>
            <w:noWrap w:val="0"/>
            <w:vAlign w:val="top"/>
          </w:tcPr>
          <w:p>
            <w:pPr>
              <w:rPr>
                <w:rFonts w:hint="eastAsia" w:ascii="宋体" w:hAnsi="宋体" w:cs="宋体"/>
                <w:sz w:val="24"/>
              </w:rPr>
            </w:pPr>
            <w:r>
              <w:rPr>
                <w:rFonts w:hint="eastAsia" w:ascii="宋体" w:hAnsi="宋体" w:cs="宋体"/>
                <w:sz w:val="24"/>
              </w:rPr>
              <w:t>□能量危害</w:t>
            </w:r>
          </w:p>
          <w:p>
            <w:pPr>
              <w:rPr>
                <w:rFonts w:hint="eastAsia" w:ascii="宋体" w:hAnsi="宋体" w:cs="宋体"/>
                <w:sz w:val="24"/>
              </w:rPr>
            </w:pPr>
            <w:r>
              <w:rPr>
                <w:rFonts w:hint="eastAsia" w:ascii="宋体" w:hAnsi="宋体" w:cs="宋体"/>
                <w:sz w:val="24"/>
              </w:rPr>
              <w:t>□生物化学危害</w:t>
            </w:r>
          </w:p>
          <w:p>
            <w:pPr>
              <w:rPr>
                <w:rFonts w:hint="eastAsia" w:ascii="宋体" w:hAnsi="宋体" w:cs="宋体"/>
                <w:sz w:val="24"/>
              </w:rPr>
            </w:pPr>
            <w:r>
              <w:rPr>
                <w:rFonts w:hint="eastAsia" w:ascii="宋体" w:hAnsi="宋体" w:cs="宋体"/>
                <w:sz w:val="24"/>
              </w:rPr>
              <w:sym w:font="Wingdings 2" w:char="0052"/>
            </w:r>
            <w:r>
              <w:rPr>
                <w:rFonts w:hint="eastAsia" w:ascii="宋体" w:hAnsi="宋体" w:cs="宋体"/>
                <w:sz w:val="24"/>
              </w:rPr>
              <w:t>操作危害</w:t>
            </w:r>
          </w:p>
          <w:p>
            <w:pPr>
              <w:rPr>
                <w:rFonts w:hint="eastAsia" w:ascii="宋体" w:hAnsi="宋体" w:cs="宋体"/>
                <w:sz w:val="24"/>
              </w:rPr>
            </w:pPr>
            <w:r>
              <w:rPr>
                <w:rFonts w:hint="eastAsia" w:ascii="宋体" w:hAnsi="宋体" w:cs="宋体"/>
                <w:sz w:val="24"/>
              </w:rPr>
              <w:sym w:font="Wingdings 2" w:char="0052"/>
            </w:r>
            <w:r>
              <w:rPr>
                <w:rFonts w:hint="eastAsia" w:ascii="宋体" w:hAnsi="宋体" w:cs="宋体"/>
                <w:sz w:val="24"/>
              </w:rPr>
              <w:t>信息危害</w:t>
            </w:r>
          </w:p>
          <w:p>
            <w:pPr>
              <w:rPr>
                <w:rFonts w:hint="eastAsia" w:ascii="宋体" w:hAnsi="宋体" w:cs="宋体"/>
                <w:sz w:val="24"/>
              </w:rPr>
            </w:pPr>
            <w:r>
              <w:rPr>
                <w:rFonts w:hint="eastAsia" w:ascii="宋体" w:hAnsi="宋体" w:cs="宋体"/>
                <w:sz w:val="24"/>
              </w:rPr>
              <w:t>□环境危害</w:t>
            </w:r>
          </w:p>
          <w:p>
            <w:pPr>
              <w:rPr>
                <w:rFonts w:hint="eastAsia" w:ascii="宋体" w:hAnsi="宋体" w:cs="宋体"/>
                <w:sz w:val="24"/>
              </w:rPr>
            </w:pPr>
            <w:r>
              <w:rPr>
                <w:rFonts w:hint="eastAsia" w:ascii="宋体" w:hAnsi="宋体" w:cs="宋体"/>
                <w:sz w:val="24"/>
                <w:lang w:eastAsia="zh-CN"/>
              </w:rPr>
              <w:t>□</w:t>
            </w:r>
            <w:r>
              <w:rPr>
                <w:rFonts w:hint="eastAsia" w:ascii="宋体" w:hAnsi="宋体" w:cs="宋体"/>
                <w:sz w:val="24"/>
              </w:rPr>
              <w:t>功能性失效，维修或老化引起的危害</w:t>
            </w:r>
          </w:p>
          <w:p>
            <w:pPr>
              <w:rPr>
                <w:rFonts w:hint="eastAsia" w:ascii="宋体" w:hAnsi="宋体" w:cs="宋体"/>
                <w:sz w:val="24"/>
              </w:rPr>
            </w:pPr>
            <w:r>
              <w:rPr>
                <w:rFonts w:hint="eastAsia" w:ascii="宋体" w:hAnsi="宋体" w:cs="宋体"/>
                <w:sz w:val="24"/>
              </w:rPr>
              <w:t>□软件危害</w:t>
            </w:r>
          </w:p>
          <w:p>
            <w:pPr>
              <w:rPr>
                <w:rFonts w:hint="eastAsia" w:ascii="宋体" w:hAnsi="宋体" w:cs="宋体"/>
                <w:sz w:val="24"/>
              </w:rPr>
            </w:pPr>
            <w:r>
              <w:rPr>
                <w:rFonts w:hint="eastAsia" w:ascii="宋体" w:hAnsi="宋体" w:cs="宋体"/>
                <w:sz w:val="24"/>
              </w:rPr>
              <w:sym w:font="Wingdings 2" w:char="00A3"/>
            </w:r>
            <w:r>
              <w:rPr>
                <w:rFonts w:hint="eastAsia" w:ascii="宋体" w:hAnsi="宋体" w:cs="宋体"/>
                <w:sz w:val="24"/>
              </w:rPr>
              <w:t>不适当或过于复杂的用户接口（人机工程）的危害</w:t>
            </w:r>
          </w:p>
        </w:tc>
        <w:tc>
          <w:tcPr>
            <w:tcW w:w="1245" w:type="dxa"/>
            <w:noWrap w:val="0"/>
            <w:vAlign w:val="top"/>
          </w:tcPr>
          <w:p>
            <w:pPr>
              <w:rPr>
                <w:rFonts w:hint="eastAsia" w:ascii="宋体" w:hAnsi="宋体" w:eastAsia="宋体" w:cs="宋体"/>
                <w:color w:val="0000FF"/>
                <w:sz w:val="24"/>
                <w:szCs w:val="24"/>
                <w:highlight w:val="none"/>
                <w:lang w:val="en-US" w:eastAsia="zh-CN"/>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410" w:type="dxa"/>
            <w:noWrap w:val="0"/>
            <w:vAlign w:val="top"/>
          </w:tcPr>
          <w:p>
            <w:pPr>
              <w:rPr>
                <w:rFonts w:hint="eastAsia" w:ascii="宋体" w:hAnsi="宋体" w:cs="宋体"/>
                <w:sz w:val="24"/>
              </w:rPr>
            </w:pPr>
            <w:r>
              <w:rPr>
                <w:rFonts w:hint="eastAsia" w:ascii="宋体" w:hAnsi="宋体" w:cs="宋体"/>
                <w:sz w:val="24"/>
              </w:rPr>
              <w:t>C.2.29.1用户界面设计特性是否可能促成使用错误？</w:t>
            </w:r>
          </w:p>
          <w:p>
            <w:pPr>
              <w:rPr>
                <w:rFonts w:hint="eastAsia" w:ascii="宋体" w:hAnsi="宋体" w:cs="宋体"/>
                <w:sz w:val="24"/>
              </w:rPr>
            </w:pPr>
            <w:r>
              <w:rPr>
                <w:rFonts w:hint="eastAsia" w:ascii="宋体" w:hAnsi="宋体" w:cs="宋体"/>
                <w:sz w:val="24"/>
              </w:rPr>
              <w:t>应当考虑的因素是可能促成使用错误的用户界面设计特征。界面设计特性的示例包括：控制和显示器、使用的符号、人机工程学特性、物理设计和布局、操作层次、驱动装置的软件菜单、警示的可视性、报警的可听性、彩色编码的标准化。适用性的附加指南见IEC 60601-1-6[26]，报警的附加指南见60601-1-8[26]</w:t>
            </w:r>
          </w:p>
        </w:tc>
        <w:tc>
          <w:tcPr>
            <w:tcW w:w="1200" w:type="dxa"/>
            <w:noWrap w:val="0"/>
            <w:vAlign w:val="top"/>
          </w:tcPr>
          <w:p>
            <w:pPr>
              <w:rPr>
                <w:rFonts w:hint="eastAsia" w:ascii="宋体" w:hAnsi="宋体" w:cs="宋体"/>
                <w:sz w:val="24"/>
              </w:rPr>
            </w:pPr>
            <w:r>
              <w:rPr>
                <w:rFonts w:hint="eastAsia" w:ascii="宋体" w:hAnsi="宋体" w:cs="宋体"/>
                <w:color w:val="auto"/>
                <w:sz w:val="24"/>
                <w:highlight w:val="none"/>
                <w:lang w:val="en-US" w:eastAsia="zh-CN"/>
              </w:rPr>
              <w:t xml:space="preserve"> </w:t>
            </w:r>
            <w:r>
              <w:rPr>
                <w:rFonts w:hint="eastAsia" w:ascii="宋体" w:hAnsi="宋体" w:eastAsia="宋体" w:cs="宋体"/>
                <w:color w:val="0000FF"/>
                <w:sz w:val="24"/>
                <w:szCs w:val="24"/>
                <w:highlight w:val="none"/>
                <w:lang w:val="en-US" w:eastAsia="zh-CN"/>
              </w:rPr>
              <w:t>****</w:t>
            </w:r>
          </w:p>
        </w:tc>
        <w:tc>
          <w:tcPr>
            <w:tcW w:w="3734" w:type="dxa"/>
            <w:noWrap w:val="0"/>
            <w:vAlign w:val="top"/>
          </w:tcPr>
          <w:p>
            <w:pPr>
              <w:rPr>
                <w:rFonts w:hint="default" w:ascii="宋体" w:hAnsi="宋体" w:eastAsia="宋体" w:cs="宋体"/>
                <w:sz w:val="24"/>
                <w:lang w:val="en-US" w:eastAsia="zh-CN"/>
              </w:rPr>
            </w:pPr>
            <w:r>
              <w:rPr>
                <w:rFonts w:hint="eastAsia" w:ascii="宋体" w:hAnsi="宋体" w:cs="宋体"/>
                <w:color w:val="auto"/>
                <w:sz w:val="24"/>
                <w:highlight w:val="none"/>
                <w:lang w:val="en-US" w:eastAsia="zh-CN"/>
              </w:rPr>
              <w:t xml:space="preserve"> </w:t>
            </w:r>
            <w:r>
              <w:rPr>
                <w:rFonts w:hint="eastAsia" w:ascii="宋体" w:hAnsi="宋体" w:eastAsia="宋体" w:cs="宋体"/>
                <w:color w:val="0000FF"/>
                <w:sz w:val="24"/>
                <w:szCs w:val="24"/>
                <w:highlight w:val="none"/>
                <w:lang w:val="en-US" w:eastAsia="zh-CN"/>
              </w:rPr>
              <w:t>****</w:t>
            </w:r>
          </w:p>
        </w:tc>
        <w:tc>
          <w:tcPr>
            <w:tcW w:w="2523" w:type="dxa"/>
            <w:noWrap w:val="0"/>
            <w:vAlign w:val="top"/>
          </w:tcPr>
          <w:p>
            <w:pPr>
              <w:rPr>
                <w:rFonts w:hint="eastAsia" w:ascii="宋体" w:hAnsi="宋体" w:cs="宋体"/>
                <w:sz w:val="24"/>
              </w:rPr>
            </w:pPr>
            <w:r>
              <w:rPr>
                <w:rFonts w:hint="eastAsia" w:ascii="宋体" w:hAnsi="宋体" w:cs="宋体"/>
                <w:sz w:val="24"/>
              </w:rPr>
              <w:t>□能量危害</w:t>
            </w:r>
          </w:p>
          <w:p>
            <w:pPr>
              <w:rPr>
                <w:rFonts w:hint="eastAsia" w:ascii="宋体" w:hAnsi="宋体" w:cs="宋体"/>
                <w:sz w:val="24"/>
              </w:rPr>
            </w:pPr>
            <w:r>
              <w:rPr>
                <w:rFonts w:hint="eastAsia" w:ascii="宋体" w:hAnsi="宋体" w:cs="宋体"/>
                <w:sz w:val="24"/>
              </w:rPr>
              <w:t>□生物化学危害</w:t>
            </w:r>
          </w:p>
          <w:p>
            <w:pPr>
              <w:rPr>
                <w:rFonts w:hint="eastAsia" w:ascii="宋体" w:hAnsi="宋体" w:cs="宋体"/>
                <w:sz w:val="24"/>
              </w:rPr>
            </w:pPr>
            <w:r>
              <w:rPr>
                <w:rFonts w:hint="eastAsia" w:ascii="宋体" w:hAnsi="宋体" w:cs="宋体"/>
                <w:sz w:val="24"/>
              </w:rPr>
              <w:t>□操作危害</w:t>
            </w:r>
          </w:p>
          <w:p>
            <w:pPr>
              <w:rPr>
                <w:rFonts w:hint="eastAsia" w:ascii="宋体" w:hAnsi="宋体" w:cs="宋体"/>
                <w:sz w:val="24"/>
              </w:rPr>
            </w:pPr>
            <w:r>
              <w:rPr>
                <w:rFonts w:hint="eastAsia" w:ascii="宋体" w:hAnsi="宋体" w:cs="宋体"/>
                <w:sz w:val="24"/>
              </w:rPr>
              <w:t>□信息危害</w:t>
            </w:r>
          </w:p>
          <w:p>
            <w:pPr>
              <w:rPr>
                <w:rFonts w:hint="eastAsia" w:ascii="宋体" w:hAnsi="宋体" w:cs="宋体"/>
                <w:sz w:val="24"/>
              </w:rPr>
            </w:pPr>
            <w:r>
              <w:rPr>
                <w:rFonts w:hint="eastAsia" w:ascii="宋体" w:hAnsi="宋体" w:cs="宋体"/>
                <w:sz w:val="24"/>
              </w:rPr>
              <w:t>□环境危害</w:t>
            </w:r>
          </w:p>
          <w:p>
            <w:pPr>
              <w:rPr>
                <w:rFonts w:hint="eastAsia" w:ascii="宋体" w:hAnsi="宋体" w:cs="宋体"/>
                <w:sz w:val="24"/>
              </w:rPr>
            </w:pPr>
            <w:r>
              <w:rPr>
                <w:rFonts w:hint="eastAsia" w:ascii="宋体" w:hAnsi="宋体" w:cs="宋体"/>
                <w:sz w:val="24"/>
                <w:lang w:eastAsia="zh-CN"/>
              </w:rPr>
              <w:t>□</w:t>
            </w:r>
            <w:r>
              <w:rPr>
                <w:rFonts w:hint="eastAsia" w:ascii="宋体" w:hAnsi="宋体" w:cs="宋体"/>
                <w:sz w:val="24"/>
              </w:rPr>
              <w:t>功能性失效，维修或老化引起的危害</w:t>
            </w:r>
          </w:p>
          <w:p>
            <w:pPr>
              <w:rPr>
                <w:rFonts w:hint="eastAsia" w:ascii="宋体" w:hAnsi="宋体" w:cs="宋体"/>
                <w:sz w:val="24"/>
              </w:rPr>
            </w:pPr>
            <w:r>
              <w:rPr>
                <w:rFonts w:hint="eastAsia" w:ascii="宋体" w:hAnsi="宋体" w:cs="宋体"/>
                <w:sz w:val="24"/>
              </w:rPr>
              <w:t>□软件危害</w:t>
            </w:r>
          </w:p>
          <w:p>
            <w:pPr>
              <w:rPr>
                <w:rFonts w:hint="eastAsia" w:ascii="宋体" w:hAnsi="宋体" w:cs="宋体"/>
                <w:sz w:val="24"/>
              </w:rPr>
            </w:pPr>
            <w:r>
              <w:rPr>
                <w:rFonts w:hint="eastAsia" w:ascii="宋体" w:hAnsi="宋体" w:cs="宋体"/>
                <w:sz w:val="24"/>
              </w:rPr>
              <w:t>□不适当或过于复杂的用户接口（人机工程）的危害</w:t>
            </w:r>
          </w:p>
        </w:tc>
        <w:tc>
          <w:tcPr>
            <w:tcW w:w="1245" w:type="dxa"/>
            <w:noWrap w:val="0"/>
            <w:vAlign w:val="top"/>
          </w:tcPr>
          <w:p>
            <w:pPr>
              <w:rPr>
                <w:rFonts w:hint="eastAsia" w:ascii="宋体" w:hAnsi="宋体" w:eastAsia="宋体" w:cs="宋体"/>
                <w:color w:val="0000FF"/>
                <w:sz w:val="24"/>
                <w:szCs w:val="24"/>
                <w:highlight w:val="none"/>
                <w:lang w:val="en-US" w:eastAsia="zh-CN"/>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eastAsia" w:ascii="宋体" w:hAnsi="宋体" w:eastAsia="宋体" w:cs="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410" w:type="dxa"/>
            <w:noWrap w:val="0"/>
            <w:vAlign w:val="top"/>
          </w:tcPr>
          <w:p>
            <w:pPr>
              <w:rPr>
                <w:rFonts w:hint="eastAsia" w:ascii="宋体" w:hAnsi="宋体" w:cs="宋体"/>
                <w:sz w:val="24"/>
              </w:rPr>
            </w:pPr>
            <w:r>
              <w:rPr>
                <w:rFonts w:hint="eastAsia" w:ascii="宋体" w:hAnsi="宋体" w:cs="宋体"/>
                <w:sz w:val="24"/>
              </w:rPr>
              <w:t>C.2.29.2医疗器械是否在由于分散注意力而导致使用错误的环境中使用？</w:t>
            </w:r>
          </w:p>
          <w:p>
            <w:pPr>
              <w:rPr>
                <w:rFonts w:hint="eastAsia" w:ascii="宋体" w:hAnsi="宋体" w:cs="宋体"/>
                <w:sz w:val="24"/>
              </w:rPr>
            </w:pPr>
            <w:r>
              <w:rPr>
                <w:rFonts w:hint="eastAsia" w:ascii="宋体" w:hAnsi="宋体" w:cs="宋体"/>
                <w:sz w:val="24"/>
              </w:rPr>
              <w:t>应当考虑的因素包括：</w:t>
            </w:r>
          </w:p>
          <w:p>
            <w:pPr>
              <w:rPr>
                <w:rFonts w:hint="eastAsia" w:ascii="宋体" w:hAnsi="宋体" w:cs="宋体"/>
                <w:sz w:val="24"/>
              </w:rPr>
            </w:pPr>
            <w:r>
              <w:rPr>
                <w:rFonts w:hint="eastAsia" w:ascii="宋体" w:hAnsi="宋体" w:cs="宋体"/>
                <w:sz w:val="24"/>
              </w:rPr>
              <w:t>-使用错误的后果；</w:t>
            </w:r>
          </w:p>
          <w:p>
            <w:pPr>
              <w:rPr>
                <w:rFonts w:hint="eastAsia" w:ascii="宋体" w:hAnsi="宋体" w:cs="宋体"/>
                <w:sz w:val="24"/>
              </w:rPr>
            </w:pPr>
            <w:r>
              <w:rPr>
                <w:rFonts w:hint="eastAsia" w:ascii="宋体" w:hAnsi="宋体" w:cs="宋体"/>
                <w:sz w:val="24"/>
              </w:rPr>
              <w:t>-分散注意力的情况是否常见；</w:t>
            </w:r>
          </w:p>
          <w:p>
            <w:pPr>
              <w:rPr>
                <w:rFonts w:hint="eastAsia" w:ascii="宋体" w:hAnsi="宋体" w:cs="宋体"/>
                <w:sz w:val="24"/>
              </w:rPr>
            </w:pPr>
            <w:r>
              <w:rPr>
                <w:rFonts w:hint="eastAsia" w:ascii="宋体" w:hAnsi="宋体" w:cs="宋体"/>
                <w:sz w:val="24"/>
              </w:rPr>
              <w:t>-使用者是否可能受到不常见的分散注意力情况的干扰。</w:t>
            </w:r>
          </w:p>
        </w:tc>
        <w:tc>
          <w:tcPr>
            <w:tcW w:w="1200" w:type="dxa"/>
            <w:noWrap w:val="0"/>
            <w:vAlign w:val="top"/>
          </w:tcPr>
          <w:p>
            <w:pPr>
              <w:rPr>
                <w:rFonts w:hint="eastAsia" w:ascii="宋体" w:hAnsi="宋体" w:cs="宋体"/>
                <w:sz w:val="24"/>
                <w:lang w:val="en-GB"/>
              </w:rPr>
            </w:pPr>
            <w:r>
              <w:rPr>
                <w:rFonts w:hint="eastAsia" w:ascii="宋体" w:hAnsi="宋体" w:cs="宋体"/>
                <w:color w:val="auto"/>
                <w:sz w:val="24"/>
                <w:highlight w:val="none"/>
                <w:lang w:val="en-US" w:eastAsia="zh-CN"/>
              </w:rPr>
              <w:t xml:space="preserve"> </w:t>
            </w:r>
            <w:r>
              <w:rPr>
                <w:rFonts w:hint="eastAsia" w:ascii="宋体" w:hAnsi="宋体" w:eastAsia="宋体" w:cs="宋体"/>
                <w:color w:val="0000FF"/>
                <w:sz w:val="24"/>
                <w:szCs w:val="24"/>
                <w:highlight w:val="none"/>
                <w:lang w:val="en-US" w:eastAsia="zh-CN"/>
              </w:rPr>
              <w:t>****</w:t>
            </w:r>
          </w:p>
        </w:tc>
        <w:tc>
          <w:tcPr>
            <w:tcW w:w="3734" w:type="dxa"/>
            <w:noWrap w:val="0"/>
            <w:vAlign w:val="top"/>
          </w:tcPr>
          <w:p>
            <w:pPr>
              <w:rPr>
                <w:rFonts w:hint="eastAsia" w:ascii="宋体" w:hAnsi="宋体" w:cs="宋体"/>
                <w:sz w:val="24"/>
                <w:lang w:val="en-GB"/>
              </w:rPr>
            </w:pPr>
            <w:r>
              <w:rPr>
                <w:rFonts w:hint="eastAsia" w:ascii="宋体" w:hAnsi="宋体" w:cs="宋体"/>
                <w:color w:val="auto"/>
                <w:sz w:val="24"/>
                <w:highlight w:val="none"/>
                <w:lang w:val="en-US" w:eastAsia="zh-CN"/>
              </w:rPr>
              <w:t xml:space="preserve"> </w:t>
            </w:r>
            <w:r>
              <w:rPr>
                <w:rFonts w:hint="eastAsia" w:ascii="宋体" w:hAnsi="宋体" w:eastAsia="宋体" w:cs="宋体"/>
                <w:color w:val="0000FF"/>
                <w:sz w:val="24"/>
                <w:szCs w:val="24"/>
                <w:highlight w:val="none"/>
                <w:lang w:val="en-US" w:eastAsia="zh-CN"/>
              </w:rPr>
              <w:t>****</w:t>
            </w:r>
          </w:p>
        </w:tc>
        <w:tc>
          <w:tcPr>
            <w:tcW w:w="2523" w:type="dxa"/>
            <w:noWrap w:val="0"/>
            <w:vAlign w:val="top"/>
          </w:tcPr>
          <w:p>
            <w:pPr>
              <w:rPr>
                <w:rFonts w:hint="eastAsia" w:ascii="宋体" w:hAnsi="宋体" w:cs="宋体"/>
                <w:sz w:val="24"/>
              </w:rPr>
            </w:pPr>
            <w:r>
              <w:rPr>
                <w:rFonts w:hint="eastAsia" w:ascii="宋体" w:hAnsi="宋体" w:cs="宋体"/>
                <w:sz w:val="24"/>
              </w:rPr>
              <w:t>□能量危害</w:t>
            </w:r>
          </w:p>
          <w:p>
            <w:pPr>
              <w:rPr>
                <w:rFonts w:hint="eastAsia" w:ascii="宋体" w:hAnsi="宋体" w:cs="宋体"/>
                <w:sz w:val="24"/>
              </w:rPr>
            </w:pPr>
            <w:r>
              <w:rPr>
                <w:rFonts w:hint="eastAsia" w:ascii="宋体" w:hAnsi="宋体" w:cs="宋体"/>
                <w:sz w:val="24"/>
              </w:rPr>
              <w:t>□生物化学危害</w:t>
            </w:r>
          </w:p>
          <w:p>
            <w:pPr>
              <w:rPr>
                <w:rFonts w:hint="eastAsia" w:ascii="宋体" w:hAnsi="宋体" w:cs="宋体"/>
                <w:sz w:val="24"/>
              </w:rPr>
            </w:pPr>
            <w:r>
              <w:rPr>
                <w:rFonts w:hint="eastAsia" w:ascii="宋体" w:hAnsi="宋体" w:cs="宋体"/>
                <w:sz w:val="24"/>
              </w:rPr>
              <w:sym w:font="Wingdings 2" w:char="00A3"/>
            </w:r>
            <w:r>
              <w:rPr>
                <w:rFonts w:hint="eastAsia" w:ascii="宋体" w:hAnsi="宋体" w:cs="宋体"/>
                <w:sz w:val="24"/>
              </w:rPr>
              <w:t>操作危害</w:t>
            </w:r>
          </w:p>
          <w:p>
            <w:pPr>
              <w:rPr>
                <w:rFonts w:hint="eastAsia" w:ascii="宋体" w:hAnsi="宋体" w:cs="宋体"/>
                <w:sz w:val="24"/>
              </w:rPr>
            </w:pPr>
            <w:r>
              <w:rPr>
                <w:rFonts w:hint="eastAsia" w:ascii="宋体" w:hAnsi="宋体" w:cs="宋体"/>
                <w:sz w:val="24"/>
              </w:rPr>
              <w:sym w:font="Wingdings 2" w:char="0052"/>
            </w:r>
            <w:r>
              <w:rPr>
                <w:rFonts w:hint="eastAsia" w:ascii="宋体" w:hAnsi="宋体" w:cs="宋体"/>
                <w:sz w:val="24"/>
              </w:rPr>
              <w:t>信息危害</w:t>
            </w:r>
          </w:p>
          <w:p>
            <w:pPr>
              <w:rPr>
                <w:rFonts w:hint="eastAsia" w:ascii="宋体" w:hAnsi="宋体" w:cs="宋体"/>
                <w:sz w:val="24"/>
              </w:rPr>
            </w:pPr>
            <w:r>
              <w:rPr>
                <w:rFonts w:hint="eastAsia" w:ascii="宋体" w:hAnsi="宋体" w:cs="宋体"/>
                <w:sz w:val="24"/>
              </w:rPr>
              <w:t>□环境危害</w:t>
            </w:r>
          </w:p>
          <w:p>
            <w:pPr>
              <w:rPr>
                <w:rFonts w:hint="eastAsia" w:ascii="宋体" w:hAnsi="宋体" w:cs="宋体"/>
                <w:sz w:val="24"/>
              </w:rPr>
            </w:pPr>
            <w:r>
              <w:rPr>
                <w:rFonts w:hint="eastAsia" w:ascii="宋体" w:hAnsi="宋体" w:cs="宋体"/>
                <w:sz w:val="24"/>
                <w:lang w:eastAsia="zh-CN"/>
              </w:rPr>
              <w:t>□</w:t>
            </w:r>
            <w:r>
              <w:rPr>
                <w:rFonts w:hint="eastAsia" w:ascii="宋体" w:hAnsi="宋体" w:cs="宋体"/>
                <w:sz w:val="24"/>
              </w:rPr>
              <w:t>功能性失效，维修或老化引起的危害</w:t>
            </w:r>
          </w:p>
          <w:p>
            <w:pPr>
              <w:rPr>
                <w:rFonts w:hint="eastAsia" w:ascii="宋体" w:hAnsi="宋体" w:cs="宋体"/>
                <w:sz w:val="24"/>
              </w:rPr>
            </w:pPr>
            <w:r>
              <w:rPr>
                <w:rFonts w:hint="eastAsia" w:ascii="宋体" w:hAnsi="宋体" w:cs="宋体"/>
                <w:sz w:val="24"/>
              </w:rPr>
              <w:t>□软件危害</w:t>
            </w:r>
          </w:p>
          <w:p>
            <w:pPr>
              <w:rPr>
                <w:rFonts w:hint="eastAsia" w:ascii="宋体" w:hAnsi="宋体" w:cs="宋体"/>
                <w:sz w:val="24"/>
              </w:rPr>
            </w:pPr>
            <w:r>
              <w:rPr>
                <w:rFonts w:hint="eastAsia" w:ascii="宋体" w:hAnsi="宋体" w:cs="宋体"/>
                <w:sz w:val="24"/>
              </w:rPr>
              <w:sym w:font="Wingdings 2" w:char="00A3"/>
            </w:r>
            <w:r>
              <w:rPr>
                <w:rFonts w:hint="eastAsia" w:ascii="宋体" w:hAnsi="宋体" w:cs="宋体"/>
                <w:sz w:val="24"/>
              </w:rPr>
              <w:t>不适当或过于复杂的用户接口（人机工程）的危害</w:t>
            </w:r>
          </w:p>
        </w:tc>
        <w:tc>
          <w:tcPr>
            <w:tcW w:w="1245" w:type="dxa"/>
            <w:noWrap w:val="0"/>
            <w:vAlign w:val="top"/>
          </w:tcPr>
          <w:p>
            <w:pPr>
              <w:rPr>
                <w:rFonts w:hint="eastAsia" w:ascii="宋体" w:hAnsi="宋体" w:eastAsia="宋体" w:cs="宋体"/>
                <w:color w:val="0000FF"/>
                <w:sz w:val="24"/>
                <w:szCs w:val="24"/>
                <w:highlight w:val="none"/>
                <w:lang w:val="en-US" w:eastAsia="zh-CN"/>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eastAsia="宋体" w:cs="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410" w:type="dxa"/>
            <w:noWrap w:val="0"/>
            <w:vAlign w:val="top"/>
          </w:tcPr>
          <w:p>
            <w:pPr>
              <w:rPr>
                <w:rFonts w:hint="eastAsia" w:ascii="宋体" w:hAnsi="宋体" w:cs="宋体"/>
                <w:sz w:val="24"/>
              </w:rPr>
            </w:pPr>
            <w:r>
              <w:rPr>
                <w:rFonts w:hint="eastAsia" w:ascii="宋体" w:hAnsi="宋体" w:cs="宋体"/>
                <w:sz w:val="24"/>
              </w:rPr>
              <w:t>C.2.29.3 医疗器械是否有连接部分或附件？</w:t>
            </w:r>
          </w:p>
          <w:p>
            <w:pPr>
              <w:rPr>
                <w:rFonts w:hint="eastAsia" w:ascii="宋体" w:hAnsi="宋体" w:cs="宋体"/>
                <w:sz w:val="24"/>
              </w:rPr>
            </w:pPr>
            <w:r>
              <w:rPr>
                <w:rFonts w:hint="eastAsia" w:ascii="宋体" w:hAnsi="宋体" w:cs="宋体"/>
                <w:sz w:val="24"/>
              </w:rPr>
              <w:t>应当考虑的因素包括错误码连接的可能性、与其他的产品连接方式的相似性、连接力、对连接完整性的反馈以及过紧和过松的连接。</w:t>
            </w:r>
          </w:p>
        </w:tc>
        <w:tc>
          <w:tcPr>
            <w:tcW w:w="1200" w:type="dxa"/>
            <w:noWrap w:val="0"/>
            <w:vAlign w:val="top"/>
          </w:tcPr>
          <w:p>
            <w:pPr>
              <w:rPr>
                <w:rFonts w:hint="eastAsia" w:ascii="宋体" w:hAnsi="宋体" w:cs="宋体"/>
                <w:sz w:val="24"/>
              </w:rPr>
            </w:pPr>
            <w:r>
              <w:rPr>
                <w:rFonts w:hint="eastAsia" w:ascii="宋体" w:hAnsi="宋体" w:cs="宋体"/>
                <w:color w:val="auto"/>
                <w:sz w:val="24"/>
                <w:highlight w:val="none"/>
                <w:lang w:val="en-US" w:eastAsia="zh-CN"/>
              </w:rPr>
              <w:t xml:space="preserve"> </w:t>
            </w:r>
            <w:r>
              <w:rPr>
                <w:rFonts w:hint="eastAsia" w:ascii="宋体" w:hAnsi="宋体" w:eastAsia="宋体" w:cs="宋体"/>
                <w:color w:val="0000FF"/>
                <w:sz w:val="24"/>
                <w:szCs w:val="24"/>
                <w:highlight w:val="none"/>
                <w:lang w:val="en-US" w:eastAsia="zh-CN"/>
              </w:rPr>
              <w:t>****</w:t>
            </w:r>
          </w:p>
        </w:tc>
        <w:tc>
          <w:tcPr>
            <w:tcW w:w="3734" w:type="dxa"/>
            <w:noWrap w:val="0"/>
            <w:vAlign w:val="top"/>
          </w:tcPr>
          <w:p>
            <w:pPr>
              <w:rPr>
                <w:rFonts w:ascii="宋体" w:hAnsi="宋体" w:cs="宋体"/>
                <w:sz w:val="24"/>
              </w:rPr>
            </w:pPr>
            <w:r>
              <w:rPr>
                <w:rFonts w:hint="eastAsia" w:ascii="宋体" w:hAnsi="宋体" w:cs="宋体"/>
                <w:color w:val="auto"/>
                <w:sz w:val="24"/>
                <w:highlight w:val="none"/>
                <w:lang w:val="en-US" w:eastAsia="zh-CN"/>
              </w:rPr>
              <w:t xml:space="preserve"> </w:t>
            </w:r>
            <w:r>
              <w:rPr>
                <w:rFonts w:hint="eastAsia" w:ascii="宋体" w:hAnsi="宋体" w:eastAsia="宋体" w:cs="宋体"/>
                <w:color w:val="0000FF"/>
                <w:sz w:val="24"/>
                <w:szCs w:val="24"/>
                <w:highlight w:val="none"/>
                <w:lang w:val="en-US" w:eastAsia="zh-CN"/>
              </w:rPr>
              <w:t>****</w:t>
            </w:r>
          </w:p>
        </w:tc>
        <w:tc>
          <w:tcPr>
            <w:tcW w:w="2523" w:type="dxa"/>
            <w:noWrap w:val="0"/>
            <w:vAlign w:val="top"/>
          </w:tcPr>
          <w:p>
            <w:pPr>
              <w:rPr>
                <w:rFonts w:hint="eastAsia" w:ascii="宋体" w:hAnsi="宋体" w:cs="宋体"/>
                <w:sz w:val="24"/>
              </w:rPr>
            </w:pPr>
            <w:r>
              <w:rPr>
                <w:rFonts w:hint="eastAsia" w:ascii="宋体" w:hAnsi="宋体" w:cs="宋体"/>
                <w:sz w:val="24"/>
              </w:rPr>
              <w:t>□能量危害</w:t>
            </w:r>
          </w:p>
          <w:p>
            <w:pPr>
              <w:rPr>
                <w:rFonts w:hint="eastAsia" w:ascii="宋体" w:hAnsi="宋体" w:cs="宋体"/>
                <w:sz w:val="24"/>
              </w:rPr>
            </w:pPr>
            <w:r>
              <w:rPr>
                <w:rFonts w:hint="eastAsia" w:ascii="宋体" w:hAnsi="宋体" w:cs="宋体"/>
                <w:sz w:val="24"/>
              </w:rPr>
              <w:t>□生物化学危害</w:t>
            </w:r>
          </w:p>
          <w:p>
            <w:pPr>
              <w:rPr>
                <w:rFonts w:hint="eastAsia" w:ascii="宋体" w:hAnsi="宋体" w:cs="宋体"/>
                <w:sz w:val="24"/>
              </w:rPr>
            </w:pPr>
            <w:r>
              <w:rPr>
                <w:rFonts w:hint="eastAsia" w:ascii="宋体" w:hAnsi="宋体" w:cs="宋体"/>
                <w:sz w:val="24"/>
              </w:rPr>
              <w:t>□操作危害</w:t>
            </w:r>
          </w:p>
          <w:p>
            <w:pPr>
              <w:rPr>
                <w:rFonts w:hint="eastAsia" w:ascii="宋体" w:hAnsi="宋体" w:cs="宋体"/>
                <w:sz w:val="24"/>
              </w:rPr>
            </w:pPr>
            <w:r>
              <w:rPr>
                <w:rFonts w:hint="eastAsia" w:ascii="宋体" w:hAnsi="宋体" w:cs="宋体"/>
                <w:sz w:val="24"/>
              </w:rPr>
              <w:t>□信息危害</w:t>
            </w:r>
          </w:p>
          <w:p>
            <w:pPr>
              <w:rPr>
                <w:rFonts w:hint="eastAsia" w:ascii="宋体" w:hAnsi="宋体" w:cs="宋体"/>
                <w:sz w:val="24"/>
              </w:rPr>
            </w:pPr>
            <w:r>
              <w:rPr>
                <w:rFonts w:hint="eastAsia" w:ascii="宋体" w:hAnsi="宋体" w:cs="宋体"/>
                <w:sz w:val="24"/>
              </w:rPr>
              <w:t>□环境危害</w:t>
            </w:r>
          </w:p>
          <w:p>
            <w:pPr>
              <w:rPr>
                <w:rFonts w:hint="eastAsia" w:ascii="宋体" w:hAnsi="宋体" w:cs="宋体"/>
                <w:sz w:val="24"/>
              </w:rPr>
            </w:pPr>
            <w:r>
              <w:rPr>
                <w:rFonts w:hint="eastAsia" w:ascii="MS Mincho" w:hAnsi="MS Mincho" w:cs="MS Mincho"/>
                <w:sz w:val="24"/>
              </w:rPr>
              <w:t>□</w:t>
            </w:r>
            <w:r>
              <w:rPr>
                <w:rFonts w:hint="eastAsia" w:ascii="宋体" w:hAnsi="宋体" w:cs="宋体"/>
                <w:sz w:val="24"/>
              </w:rPr>
              <w:t>功能性失效，维修或老化引起的危害</w:t>
            </w:r>
          </w:p>
          <w:p>
            <w:pPr>
              <w:rPr>
                <w:rFonts w:hint="eastAsia" w:ascii="宋体" w:hAnsi="宋体" w:cs="宋体"/>
                <w:sz w:val="24"/>
              </w:rPr>
            </w:pPr>
            <w:r>
              <w:rPr>
                <w:rFonts w:hint="eastAsia" w:ascii="宋体" w:hAnsi="宋体" w:cs="宋体"/>
                <w:sz w:val="24"/>
              </w:rPr>
              <w:t>□软件危害</w:t>
            </w:r>
          </w:p>
          <w:p>
            <w:pPr>
              <w:rPr>
                <w:rFonts w:hint="eastAsia" w:ascii="宋体" w:hAnsi="宋体" w:cs="宋体"/>
                <w:sz w:val="24"/>
              </w:rPr>
            </w:pPr>
            <w:r>
              <w:rPr>
                <w:rFonts w:hint="eastAsia" w:ascii="宋体" w:hAnsi="宋体" w:cs="宋体"/>
                <w:sz w:val="24"/>
              </w:rPr>
              <w:t>□不适当或过于复杂的用户接口（人机工程）的危害</w:t>
            </w:r>
          </w:p>
        </w:tc>
        <w:tc>
          <w:tcPr>
            <w:tcW w:w="1245" w:type="dxa"/>
            <w:noWrap w:val="0"/>
            <w:vAlign w:val="top"/>
          </w:tcPr>
          <w:p>
            <w:pPr>
              <w:rPr>
                <w:rFonts w:hint="eastAsia" w:ascii="宋体" w:hAnsi="宋体" w:eastAsia="宋体" w:cs="宋体"/>
                <w:color w:val="0000FF"/>
                <w:sz w:val="24"/>
                <w:szCs w:val="24"/>
                <w:highlight w:val="none"/>
                <w:lang w:val="en-US" w:eastAsia="zh-CN"/>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410" w:type="dxa"/>
            <w:noWrap w:val="0"/>
            <w:vAlign w:val="top"/>
          </w:tcPr>
          <w:p>
            <w:pPr>
              <w:rPr>
                <w:rFonts w:hint="eastAsia" w:ascii="宋体" w:hAnsi="宋体" w:cs="宋体"/>
                <w:sz w:val="24"/>
              </w:rPr>
            </w:pPr>
            <w:r>
              <w:rPr>
                <w:rFonts w:hint="eastAsia" w:ascii="宋体" w:hAnsi="宋体" w:cs="宋体"/>
                <w:sz w:val="24"/>
              </w:rPr>
              <w:t>C.2.29.4医疗器械是否有控制接口？</w:t>
            </w:r>
          </w:p>
          <w:p>
            <w:pPr>
              <w:rPr>
                <w:rFonts w:hint="eastAsia" w:ascii="宋体" w:hAnsi="宋体" w:cs="宋体"/>
                <w:sz w:val="24"/>
              </w:rPr>
            </w:pPr>
            <w:r>
              <w:rPr>
                <w:rFonts w:hint="eastAsia" w:ascii="宋体" w:hAnsi="宋体" w:cs="宋体"/>
                <w:sz w:val="24"/>
              </w:rPr>
              <w:t>应当考虑的因素包括间隔、编码、分组、图形显示、反馈模式、出错、疏忽、控制差别、可视性、启动或变换的方向、控制是连续的还是断续的、以及设置或动作的可逆性。</w:t>
            </w:r>
          </w:p>
        </w:tc>
        <w:tc>
          <w:tcPr>
            <w:tcW w:w="1200" w:type="dxa"/>
            <w:noWrap w:val="0"/>
            <w:vAlign w:val="top"/>
          </w:tcPr>
          <w:p>
            <w:pPr>
              <w:rPr>
                <w:rFonts w:hint="eastAsia" w:ascii="宋体" w:hAnsi="宋体" w:cs="宋体"/>
                <w:sz w:val="24"/>
              </w:rPr>
            </w:pPr>
            <w:r>
              <w:rPr>
                <w:rFonts w:hint="eastAsia" w:ascii="宋体" w:hAnsi="宋体" w:cs="宋体"/>
                <w:color w:val="auto"/>
                <w:sz w:val="24"/>
                <w:highlight w:val="none"/>
                <w:lang w:val="en-US" w:eastAsia="zh-CN"/>
              </w:rPr>
              <w:t xml:space="preserve"> </w:t>
            </w:r>
            <w:r>
              <w:rPr>
                <w:rFonts w:hint="eastAsia" w:ascii="宋体" w:hAnsi="宋体" w:eastAsia="宋体" w:cs="宋体"/>
                <w:color w:val="0000FF"/>
                <w:sz w:val="24"/>
                <w:szCs w:val="24"/>
                <w:highlight w:val="none"/>
                <w:lang w:val="en-US" w:eastAsia="zh-CN"/>
              </w:rPr>
              <w:t>****</w:t>
            </w:r>
          </w:p>
        </w:tc>
        <w:tc>
          <w:tcPr>
            <w:tcW w:w="3734" w:type="dxa"/>
            <w:noWrap w:val="0"/>
            <w:vAlign w:val="top"/>
          </w:tcPr>
          <w:p>
            <w:pPr>
              <w:rPr>
                <w:rFonts w:hint="eastAsia" w:ascii="宋体" w:hAnsi="宋体" w:cs="宋体"/>
                <w:sz w:val="24"/>
              </w:rPr>
            </w:pPr>
            <w:r>
              <w:rPr>
                <w:rFonts w:hint="eastAsia" w:ascii="宋体" w:hAnsi="宋体" w:cs="宋体"/>
                <w:color w:val="auto"/>
                <w:sz w:val="24"/>
                <w:highlight w:val="none"/>
                <w:lang w:val="en-US" w:eastAsia="zh-CN"/>
              </w:rPr>
              <w:t xml:space="preserve"> </w:t>
            </w:r>
            <w:r>
              <w:rPr>
                <w:rFonts w:hint="eastAsia" w:ascii="宋体" w:hAnsi="宋体" w:eastAsia="宋体" w:cs="宋体"/>
                <w:color w:val="0000FF"/>
                <w:sz w:val="24"/>
                <w:szCs w:val="24"/>
                <w:highlight w:val="none"/>
                <w:lang w:val="en-US" w:eastAsia="zh-CN"/>
              </w:rPr>
              <w:t>****</w:t>
            </w:r>
          </w:p>
        </w:tc>
        <w:tc>
          <w:tcPr>
            <w:tcW w:w="2523" w:type="dxa"/>
            <w:noWrap w:val="0"/>
            <w:vAlign w:val="top"/>
          </w:tcPr>
          <w:p>
            <w:pPr>
              <w:rPr>
                <w:rFonts w:hint="eastAsia" w:ascii="宋体" w:hAnsi="宋体" w:cs="宋体"/>
                <w:sz w:val="24"/>
              </w:rPr>
            </w:pPr>
            <w:r>
              <w:rPr>
                <w:rFonts w:hint="eastAsia" w:ascii="宋体" w:hAnsi="宋体" w:cs="宋体"/>
                <w:sz w:val="24"/>
              </w:rPr>
              <w:t>□能量危害</w:t>
            </w:r>
          </w:p>
          <w:p>
            <w:pPr>
              <w:rPr>
                <w:rFonts w:hint="eastAsia" w:ascii="宋体" w:hAnsi="宋体" w:cs="宋体"/>
                <w:sz w:val="24"/>
              </w:rPr>
            </w:pPr>
            <w:r>
              <w:rPr>
                <w:rFonts w:hint="eastAsia" w:ascii="宋体" w:hAnsi="宋体" w:cs="宋体"/>
                <w:sz w:val="24"/>
              </w:rPr>
              <w:t>□生物化学危害</w:t>
            </w:r>
          </w:p>
          <w:p>
            <w:pPr>
              <w:rPr>
                <w:rFonts w:hint="eastAsia" w:ascii="宋体" w:hAnsi="宋体" w:cs="宋体"/>
                <w:sz w:val="24"/>
              </w:rPr>
            </w:pPr>
            <w:r>
              <w:rPr>
                <w:rFonts w:hint="eastAsia" w:ascii="宋体" w:hAnsi="宋体" w:cs="宋体"/>
                <w:sz w:val="24"/>
              </w:rPr>
              <w:t>□操作危害</w:t>
            </w:r>
          </w:p>
          <w:p>
            <w:pPr>
              <w:rPr>
                <w:rFonts w:hint="eastAsia" w:ascii="宋体" w:hAnsi="宋体" w:cs="宋体"/>
                <w:sz w:val="24"/>
              </w:rPr>
            </w:pPr>
            <w:r>
              <w:rPr>
                <w:rFonts w:hint="eastAsia" w:ascii="宋体" w:hAnsi="宋体" w:cs="宋体"/>
                <w:sz w:val="24"/>
              </w:rPr>
              <w:t>□信息危害</w:t>
            </w:r>
          </w:p>
          <w:p>
            <w:pPr>
              <w:rPr>
                <w:rFonts w:hint="eastAsia" w:ascii="宋体" w:hAnsi="宋体" w:cs="宋体"/>
                <w:sz w:val="24"/>
              </w:rPr>
            </w:pPr>
            <w:r>
              <w:rPr>
                <w:rFonts w:hint="eastAsia" w:ascii="宋体" w:hAnsi="宋体" w:cs="宋体"/>
                <w:sz w:val="24"/>
              </w:rPr>
              <w:t>□环境危害</w:t>
            </w:r>
          </w:p>
          <w:p>
            <w:pPr>
              <w:rPr>
                <w:rFonts w:hint="eastAsia" w:ascii="宋体" w:hAnsi="宋体" w:cs="宋体"/>
                <w:sz w:val="24"/>
              </w:rPr>
            </w:pPr>
            <w:r>
              <w:rPr>
                <w:rFonts w:hint="eastAsia" w:ascii="MS Mincho" w:hAnsi="MS Mincho" w:cs="MS Mincho"/>
                <w:sz w:val="24"/>
              </w:rPr>
              <w:t>□</w:t>
            </w:r>
            <w:r>
              <w:rPr>
                <w:rFonts w:hint="eastAsia" w:ascii="宋体" w:hAnsi="宋体" w:cs="宋体"/>
                <w:sz w:val="24"/>
              </w:rPr>
              <w:t>功能性失效，维修或老化引起的危害</w:t>
            </w:r>
          </w:p>
          <w:p>
            <w:pPr>
              <w:rPr>
                <w:rFonts w:hint="eastAsia" w:ascii="宋体" w:hAnsi="宋体" w:cs="宋体"/>
                <w:sz w:val="24"/>
              </w:rPr>
            </w:pPr>
            <w:r>
              <w:rPr>
                <w:rFonts w:hint="eastAsia" w:ascii="宋体" w:hAnsi="宋体" w:cs="宋体"/>
                <w:sz w:val="24"/>
              </w:rPr>
              <w:t>□软件危害</w:t>
            </w:r>
          </w:p>
          <w:p>
            <w:pPr>
              <w:rPr>
                <w:rFonts w:hint="eastAsia" w:ascii="宋体" w:hAnsi="宋体" w:cs="宋体"/>
                <w:sz w:val="24"/>
              </w:rPr>
            </w:pPr>
            <w:r>
              <w:rPr>
                <w:rFonts w:hint="eastAsia" w:ascii="宋体" w:hAnsi="宋体" w:cs="宋体"/>
                <w:sz w:val="24"/>
              </w:rPr>
              <w:t>□不适当或过于复杂的用户接口（人机工程）的危害</w:t>
            </w:r>
          </w:p>
        </w:tc>
        <w:tc>
          <w:tcPr>
            <w:tcW w:w="1245" w:type="dxa"/>
            <w:noWrap w:val="0"/>
            <w:vAlign w:val="top"/>
          </w:tcPr>
          <w:p>
            <w:pPr>
              <w:rPr>
                <w:rFonts w:hint="eastAsia" w:ascii="宋体" w:hAnsi="宋体" w:eastAsia="宋体" w:cs="宋体"/>
                <w:color w:val="0000FF"/>
                <w:sz w:val="24"/>
                <w:szCs w:val="24"/>
                <w:highlight w:val="none"/>
                <w:lang w:val="en-US" w:eastAsia="zh-CN"/>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410" w:type="dxa"/>
            <w:noWrap w:val="0"/>
            <w:vAlign w:val="top"/>
          </w:tcPr>
          <w:p>
            <w:pPr>
              <w:rPr>
                <w:rFonts w:hint="eastAsia" w:ascii="宋体" w:hAnsi="宋体" w:cs="宋体"/>
                <w:sz w:val="24"/>
              </w:rPr>
            </w:pPr>
            <w:r>
              <w:rPr>
                <w:rFonts w:hint="eastAsia" w:ascii="宋体" w:hAnsi="宋体" w:cs="宋体"/>
                <w:sz w:val="24"/>
              </w:rPr>
              <w:t>C29.5医疗器械是否显示信息？</w:t>
            </w:r>
          </w:p>
          <w:p>
            <w:pPr>
              <w:rPr>
                <w:rFonts w:hint="eastAsia" w:ascii="宋体" w:hAnsi="宋体" w:cs="宋体"/>
                <w:sz w:val="24"/>
              </w:rPr>
            </w:pPr>
            <w:r>
              <w:rPr>
                <w:rFonts w:hint="eastAsia" w:ascii="宋体" w:hAnsi="宋体" w:cs="宋体"/>
                <w:sz w:val="24"/>
              </w:rPr>
              <w:t>应当考虑的因素包括在不同环境下的可视性、方向性、使用者的视力、视野和透视、显示信息的清晰度、单位、彩色编码、能及关键信息的可达性。</w:t>
            </w:r>
          </w:p>
        </w:tc>
        <w:tc>
          <w:tcPr>
            <w:tcW w:w="1200" w:type="dxa"/>
            <w:noWrap w:val="0"/>
            <w:vAlign w:val="top"/>
          </w:tcPr>
          <w:p>
            <w:pPr>
              <w:rPr>
                <w:rFonts w:hint="eastAsia" w:ascii="宋体" w:hAnsi="宋体" w:cs="宋体"/>
                <w:sz w:val="24"/>
              </w:rPr>
            </w:pPr>
            <w:r>
              <w:rPr>
                <w:rFonts w:hint="eastAsia" w:ascii="宋体" w:hAnsi="宋体" w:cs="宋体"/>
                <w:color w:val="auto"/>
                <w:sz w:val="24"/>
                <w:highlight w:val="none"/>
                <w:lang w:val="en-US" w:eastAsia="zh-CN"/>
              </w:rPr>
              <w:t xml:space="preserve"> </w:t>
            </w:r>
            <w:r>
              <w:rPr>
                <w:rFonts w:hint="eastAsia" w:ascii="宋体" w:hAnsi="宋体" w:eastAsia="宋体" w:cs="宋体"/>
                <w:color w:val="0000FF"/>
                <w:sz w:val="24"/>
                <w:szCs w:val="24"/>
                <w:highlight w:val="none"/>
                <w:lang w:val="en-US" w:eastAsia="zh-CN"/>
              </w:rPr>
              <w:t>****</w:t>
            </w:r>
          </w:p>
        </w:tc>
        <w:tc>
          <w:tcPr>
            <w:tcW w:w="3734" w:type="dxa"/>
            <w:noWrap w:val="0"/>
            <w:vAlign w:val="top"/>
          </w:tcPr>
          <w:p>
            <w:pPr>
              <w:rPr>
                <w:rFonts w:hint="default" w:ascii="宋体" w:hAnsi="宋体" w:eastAsia="宋体" w:cs="宋体"/>
                <w:sz w:val="24"/>
                <w:lang w:val="en-US" w:eastAsia="zh-CN"/>
              </w:rPr>
            </w:pPr>
            <w:r>
              <w:rPr>
                <w:rFonts w:hint="eastAsia" w:ascii="宋体" w:hAnsi="宋体" w:cs="宋体"/>
                <w:color w:val="auto"/>
                <w:sz w:val="24"/>
                <w:highlight w:val="none"/>
                <w:lang w:val="en-US" w:eastAsia="zh-CN"/>
              </w:rPr>
              <w:t xml:space="preserve"> </w:t>
            </w:r>
            <w:r>
              <w:rPr>
                <w:rFonts w:hint="eastAsia" w:ascii="宋体" w:hAnsi="宋体" w:eastAsia="宋体" w:cs="宋体"/>
                <w:color w:val="0000FF"/>
                <w:sz w:val="24"/>
                <w:szCs w:val="24"/>
                <w:highlight w:val="none"/>
                <w:lang w:val="en-US" w:eastAsia="zh-CN"/>
              </w:rPr>
              <w:t>****</w:t>
            </w:r>
          </w:p>
        </w:tc>
        <w:tc>
          <w:tcPr>
            <w:tcW w:w="2523" w:type="dxa"/>
            <w:noWrap w:val="0"/>
            <w:vAlign w:val="top"/>
          </w:tcPr>
          <w:p>
            <w:pPr>
              <w:rPr>
                <w:rFonts w:hint="eastAsia" w:ascii="宋体" w:hAnsi="宋体" w:cs="宋体"/>
                <w:sz w:val="24"/>
              </w:rPr>
            </w:pPr>
            <w:r>
              <w:rPr>
                <w:rFonts w:hint="eastAsia" w:ascii="宋体" w:hAnsi="宋体" w:cs="宋体"/>
                <w:sz w:val="24"/>
              </w:rPr>
              <w:t>□能量危害</w:t>
            </w:r>
          </w:p>
          <w:p>
            <w:pPr>
              <w:rPr>
                <w:rFonts w:hint="eastAsia" w:ascii="宋体" w:hAnsi="宋体" w:cs="宋体"/>
                <w:sz w:val="24"/>
              </w:rPr>
            </w:pPr>
            <w:r>
              <w:rPr>
                <w:rFonts w:hint="eastAsia" w:ascii="宋体" w:hAnsi="宋体" w:cs="宋体"/>
                <w:sz w:val="24"/>
              </w:rPr>
              <w:t>□生物化学危害</w:t>
            </w:r>
          </w:p>
          <w:p>
            <w:pPr>
              <w:rPr>
                <w:rFonts w:hint="eastAsia" w:ascii="宋体" w:hAnsi="宋体" w:cs="宋体"/>
                <w:sz w:val="24"/>
              </w:rPr>
            </w:pPr>
            <w:r>
              <w:rPr>
                <w:rFonts w:hint="eastAsia" w:ascii="宋体" w:hAnsi="宋体" w:cs="宋体"/>
                <w:sz w:val="24"/>
              </w:rPr>
              <w:t>□操作危害</w:t>
            </w:r>
          </w:p>
          <w:p>
            <w:pPr>
              <w:rPr>
                <w:rFonts w:hint="eastAsia" w:ascii="宋体" w:hAnsi="宋体" w:cs="宋体"/>
                <w:sz w:val="24"/>
              </w:rPr>
            </w:pPr>
            <w:r>
              <w:rPr>
                <w:rFonts w:hint="eastAsia" w:ascii="宋体" w:hAnsi="宋体" w:cs="宋体"/>
                <w:sz w:val="24"/>
              </w:rPr>
              <w:t>□信息危害</w:t>
            </w:r>
          </w:p>
          <w:p>
            <w:pPr>
              <w:rPr>
                <w:rFonts w:hint="eastAsia" w:ascii="宋体" w:hAnsi="宋体" w:cs="宋体"/>
                <w:sz w:val="24"/>
              </w:rPr>
            </w:pPr>
            <w:r>
              <w:rPr>
                <w:rFonts w:hint="eastAsia" w:ascii="宋体" w:hAnsi="宋体" w:cs="宋体"/>
                <w:sz w:val="24"/>
              </w:rPr>
              <w:t>□环境危害</w:t>
            </w:r>
          </w:p>
          <w:p>
            <w:pPr>
              <w:rPr>
                <w:rFonts w:hint="eastAsia" w:ascii="宋体" w:hAnsi="宋体" w:cs="宋体"/>
                <w:sz w:val="24"/>
              </w:rPr>
            </w:pPr>
            <w:r>
              <w:rPr>
                <w:rFonts w:hint="eastAsia" w:ascii="宋体" w:hAnsi="宋体" w:cs="宋体"/>
                <w:sz w:val="24"/>
                <w:lang w:eastAsia="zh-CN"/>
              </w:rPr>
              <w:t>□</w:t>
            </w:r>
            <w:r>
              <w:rPr>
                <w:rFonts w:hint="eastAsia" w:ascii="宋体" w:hAnsi="宋体" w:cs="宋体"/>
                <w:sz w:val="24"/>
              </w:rPr>
              <w:t>功能性失效，维修或老化引起的危害</w:t>
            </w:r>
          </w:p>
          <w:p>
            <w:pPr>
              <w:rPr>
                <w:rFonts w:hint="eastAsia" w:ascii="宋体" w:hAnsi="宋体" w:cs="宋体"/>
                <w:sz w:val="24"/>
              </w:rPr>
            </w:pPr>
            <w:r>
              <w:rPr>
                <w:rFonts w:hint="eastAsia" w:ascii="宋体" w:hAnsi="宋体" w:cs="宋体"/>
                <w:sz w:val="24"/>
              </w:rPr>
              <w:t>□软件危害</w:t>
            </w:r>
          </w:p>
          <w:p>
            <w:pPr>
              <w:rPr>
                <w:rFonts w:hint="eastAsia" w:ascii="宋体" w:hAnsi="宋体" w:cs="宋体"/>
                <w:sz w:val="24"/>
              </w:rPr>
            </w:pPr>
            <w:r>
              <w:rPr>
                <w:rFonts w:hint="eastAsia" w:ascii="宋体" w:hAnsi="宋体" w:cs="宋体"/>
                <w:sz w:val="24"/>
              </w:rPr>
              <w:t>□不适当或过于复杂的用户接口（人机工程）的危害</w:t>
            </w:r>
          </w:p>
        </w:tc>
        <w:tc>
          <w:tcPr>
            <w:tcW w:w="1245" w:type="dxa"/>
            <w:noWrap w:val="0"/>
            <w:vAlign w:val="top"/>
          </w:tcPr>
          <w:p>
            <w:pPr>
              <w:rPr>
                <w:rFonts w:hint="eastAsia" w:ascii="宋体" w:hAnsi="宋体" w:eastAsia="宋体" w:cs="宋体"/>
                <w:color w:val="0000FF"/>
                <w:sz w:val="24"/>
                <w:szCs w:val="24"/>
                <w:highlight w:val="none"/>
                <w:lang w:val="en-US" w:eastAsia="zh-CN"/>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eastAsia" w:ascii="宋体" w:hAnsi="宋体" w:eastAsia="宋体" w:cs="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410" w:type="dxa"/>
            <w:noWrap w:val="0"/>
            <w:vAlign w:val="top"/>
          </w:tcPr>
          <w:p>
            <w:pPr>
              <w:rPr>
                <w:rFonts w:hint="eastAsia" w:ascii="宋体" w:hAnsi="宋体" w:cs="宋体"/>
                <w:sz w:val="24"/>
              </w:rPr>
            </w:pPr>
            <w:r>
              <w:rPr>
                <w:rFonts w:hint="eastAsia" w:ascii="宋体" w:hAnsi="宋体" w:cs="宋体"/>
                <w:sz w:val="24"/>
              </w:rPr>
              <w:t>C.2.29.6医疗器械是否由菜单控制？</w:t>
            </w:r>
          </w:p>
          <w:p>
            <w:pPr>
              <w:rPr>
                <w:rFonts w:hint="eastAsia" w:ascii="宋体" w:hAnsi="宋体" w:cs="宋体"/>
                <w:sz w:val="24"/>
              </w:rPr>
            </w:pPr>
            <w:r>
              <w:rPr>
                <w:rFonts w:hint="eastAsia" w:ascii="宋体" w:hAnsi="宋体" w:cs="宋体"/>
                <w:sz w:val="24"/>
              </w:rPr>
              <w:t>应当考虑的因素包括层次的复杂性和数量、状态感知、路径设置、导向方法、每一动作的步骤数量、顺序的明确性和存储问题，以及有关其可达性的控制功能的重要性和偏离规定的操作程序的影响。</w:t>
            </w:r>
          </w:p>
        </w:tc>
        <w:tc>
          <w:tcPr>
            <w:tcW w:w="1200" w:type="dxa"/>
            <w:noWrap w:val="0"/>
            <w:vAlign w:val="top"/>
          </w:tcPr>
          <w:p>
            <w:pPr>
              <w:rPr>
                <w:rFonts w:hint="eastAsia" w:ascii="宋体" w:hAnsi="宋体" w:cs="宋体"/>
                <w:sz w:val="24"/>
              </w:rPr>
            </w:pPr>
            <w:r>
              <w:rPr>
                <w:rFonts w:hint="eastAsia" w:ascii="宋体" w:hAnsi="宋体" w:cs="宋体"/>
                <w:color w:val="auto"/>
                <w:sz w:val="24"/>
                <w:highlight w:val="none"/>
                <w:lang w:val="en-US" w:eastAsia="zh-CN"/>
              </w:rPr>
              <w:t xml:space="preserve"> </w:t>
            </w:r>
            <w:r>
              <w:rPr>
                <w:rFonts w:hint="eastAsia" w:ascii="宋体" w:hAnsi="宋体" w:eastAsia="宋体" w:cs="宋体"/>
                <w:color w:val="0000FF"/>
                <w:sz w:val="24"/>
                <w:szCs w:val="24"/>
                <w:highlight w:val="none"/>
                <w:lang w:val="en-US" w:eastAsia="zh-CN"/>
              </w:rPr>
              <w:t>****</w:t>
            </w:r>
          </w:p>
        </w:tc>
        <w:tc>
          <w:tcPr>
            <w:tcW w:w="3734" w:type="dxa"/>
            <w:noWrap w:val="0"/>
            <w:vAlign w:val="top"/>
          </w:tcPr>
          <w:p>
            <w:pPr>
              <w:rPr>
                <w:rFonts w:hint="default" w:ascii="宋体" w:hAnsi="宋体" w:eastAsia="宋体" w:cs="宋体"/>
                <w:sz w:val="24"/>
                <w:lang w:val="en-US" w:eastAsia="zh-CN"/>
              </w:rPr>
            </w:pPr>
            <w:r>
              <w:rPr>
                <w:rFonts w:hint="eastAsia" w:ascii="宋体" w:hAnsi="宋体" w:cs="宋体"/>
                <w:color w:val="auto"/>
                <w:sz w:val="24"/>
                <w:highlight w:val="none"/>
                <w:lang w:val="en-US" w:eastAsia="zh-CN"/>
              </w:rPr>
              <w:t xml:space="preserve"> </w:t>
            </w:r>
            <w:r>
              <w:rPr>
                <w:rFonts w:hint="eastAsia" w:ascii="宋体" w:hAnsi="宋体" w:eastAsia="宋体" w:cs="宋体"/>
                <w:color w:val="0000FF"/>
                <w:sz w:val="24"/>
                <w:szCs w:val="24"/>
                <w:highlight w:val="none"/>
                <w:lang w:val="en-US" w:eastAsia="zh-CN"/>
              </w:rPr>
              <w:t>****</w:t>
            </w:r>
          </w:p>
        </w:tc>
        <w:tc>
          <w:tcPr>
            <w:tcW w:w="2523" w:type="dxa"/>
            <w:noWrap w:val="0"/>
            <w:vAlign w:val="top"/>
          </w:tcPr>
          <w:p>
            <w:pPr>
              <w:rPr>
                <w:rFonts w:hint="eastAsia" w:ascii="宋体" w:hAnsi="宋体" w:cs="宋体"/>
                <w:sz w:val="24"/>
              </w:rPr>
            </w:pPr>
            <w:r>
              <w:rPr>
                <w:rFonts w:hint="eastAsia" w:ascii="宋体" w:hAnsi="宋体" w:cs="宋体"/>
                <w:sz w:val="24"/>
              </w:rPr>
              <w:t>□能量危害</w:t>
            </w:r>
          </w:p>
          <w:p>
            <w:pPr>
              <w:rPr>
                <w:rFonts w:hint="eastAsia" w:ascii="宋体" w:hAnsi="宋体" w:cs="宋体"/>
                <w:sz w:val="24"/>
              </w:rPr>
            </w:pPr>
            <w:r>
              <w:rPr>
                <w:rFonts w:hint="eastAsia" w:ascii="宋体" w:hAnsi="宋体" w:cs="宋体"/>
                <w:sz w:val="24"/>
              </w:rPr>
              <w:t>□生物化学危害</w:t>
            </w:r>
          </w:p>
          <w:p>
            <w:pPr>
              <w:rPr>
                <w:rFonts w:hint="eastAsia" w:ascii="宋体" w:hAnsi="宋体" w:cs="宋体"/>
                <w:sz w:val="24"/>
              </w:rPr>
            </w:pPr>
            <w:r>
              <w:rPr>
                <w:rFonts w:hint="eastAsia" w:ascii="宋体" w:hAnsi="宋体" w:cs="宋体"/>
                <w:sz w:val="24"/>
              </w:rPr>
              <w:t>□操作危害</w:t>
            </w:r>
          </w:p>
          <w:p>
            <w:pPr>
              <w:rPr>
                <w:rFonts w:hint="eastAsia" w:ascii="宋体" w:hAnsi="宋体" w:cs="宋体"/>
                <w:sz w:val="24"/>
              </w:rPr>
            </w:pPr>
            <w:r>
              <w:rPr>
                <w:rFonts w:hint="eastAsia" w:ascii="宋体" w:hAnsi="宋体" w:cs="宋体"/>
                <w:sz w:val="24"/>
              </w:rPr>
              <w:t>□信息危害</w:t>
            </w:r>
          </w:p>
          <w:p>
            <w:pPr>
              <w:rPr>
                <w:rFonts w:hint="eastAsia" w:ascii="宋体" w:hAnsi="宋体" w:cs="宋体"/>
                <w:sz w:val="24"/>
              </w:rPr>
            </w:pPr>
            <w:r>
              <w:rPr>
                <w:rFonts w:hint="eastAsia" w:ascii="宋体" w:hAnsi="宋体" w:cs="宋体"/>
                <w:sz w:val="24"/>
              </w:rPr>
              <w:t>□环境危害</w:t>
            </w:r>
          </w:p>
          <w:p>
            <w:pPr>
              <w:rPr>
                <w:rFonts w:hint="eastAsia" w:ascii="宋体" w:hAnsi="宋体" w:cs="宋体"/>
                <w:sz w:val="24"/>
              </w:rPr>
            </w:pPr>
            <w:r>
              <w:rPr>
                <w:rFonts w:hint="eastAsia" w:ascii="宋体" w:hAnsi="宋体" w:cs="宋体"/>
                <w:sz w:val="24"/>
                <w:lang w:eastAsia="zh-CN"/>
              </w:rPr>
              <w:t>□</w:t>
            </w:r>
            <w:r>
              <w:rPr>
                <w:rFonts w:hint="eastAsia" w:ascii="宋体" w:hAnsi="宋体" w:cs="宋体"/>
                <w:sz w:val="24"/>
              </w:rPr>
              <w:t>功能性失效，维修或老化引起的危害</w:t>
            </w:r>
          </w:p>
          <w:p>
            <w:pPr>
              <w:rPr>
                <w:rFonts w:hint="eastAsia" w:ascii="宋体" w:hAnsi="宋体" w:cs="宋体"/>
                <w:sz w:val="24"/>
              </w:rPr>
            </w:pPr>
            <w:r>
              <w:rPr>
                <w:rFonts w:hint="eastAsia" w:ascii="宋体" w:hAnsi="宋体" w:cs="宋体"/>
                <w:sz w:val="24"/>
              </w:rPr>
              <w:t>□软件危害</w:t>
            </w:r>
          </w:p>
          <w:p>
            <w:pPr>
              <w:rPr>
                <w:rFonts w:hint="eastAsia" w:ascii="宋体" w:hAnsi="宋体" w:cs="宋体"/>
                <w:sz w:val="24"/>
              </w:rPr>
            </w:pPr>
            <w:r>
              <w:rPr>
                <w:rFonts w:hint="eastAsia" w:ascii="宋体" w:hAnsi="宋体" w:cs="宋体"/>
                <w:sz w:val="24"/>
              </w:rPr>
              <w:t>□不适当或过于复杂的用户接口（人机工程）的危害</w:t>
            </w:r>
          </w:p>
        </w:tc>
        <w:tc>
          <w:tcPr>
            <w:tcW w:w="1245" w:type="dxa"/>
            <w:noWrap w:val="0"/>
            <w:vAlign w:val="top"/>
          </w:tcPr>
          <w:p>
            <w:pPr>
              <w:rPr>
                <w:rFonts w:ascii="宋体" w:hAnsi="宋体" w:cs="宋体"/>
                <w:sz w:val="24"/>
              </w:rPr>
            </w:pPr>
          </w:p>
          <w:p>
            <w:pPr>
              <w:rPr>
                <w:rFonts w:hint="eastAsia" w:ascii="宋体" w:hAnsi="宋体" w:eastAsia="宋体" w:cs="宋体"/>
                <w:color w:val="0000FF"/>
                <w:sz w:val="24"/>
                <w:szCs w:val="24"/>
                <w:highlight w:val="none"/>
                <w:lang w:val="en-US" w:eastAsia="zh-CN"/>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eastAsia" w:ascii="宋体" w:hAnsi="宋体" w:eastAsia="宋体" w:cs="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410" w:type="dxa"/>
            <w:noWrap w:val="0"/>
            <w:vAlign w:val="top"/>
          </w:tcPr>
          <w:p>
            <w:pPr>
              <w:rPr>
                <w:rFonts w:hint="eastAsia" w:ascii="宋体" w:hAnsi="宋体" w:cs="宋体"/>
                <w:sz w:val="24"/>
              </w:rPr>
            </w:pPr>
            <w:r>
              <w:rPr>
                <w:rFonts w:hint="eastAsia" w:ascii="宋体" w:hAnsi="宋体" w:cs="宋体"/>
                <w:sz w:val="24"/>
              </w:rPr>
              <w:t>C.2.29.7医疗器械是否由具有特殊需要的人使用？</w:t>
            </w:r>
          </w:p>
          <w:p>
            <w:pPr>
              <w:rPr>
                <w:rFonts w:hint="eastAsia" w:ascii="宋体" w:hAnsi="宋体" w:cs="宋体"/>
                <w:sz w:val="24"/>
              </w:rPr>
            </w:pPr>
            <w:r>
              <w:rPr>
                <w:rFonts w:hint="eastAsia" w:ascii="宋体" w:hAnsi="宋体" w:cs="宋体"/>
                <w:sz w:val="24"/>
              </w:rPr>
              <w:t>应当考虑的因素包括用户、他们的精神和体能，技能和培训、人机工程学方面、使用环境、安装要求和患者控制或影响医疗器械使用的能力。对于有特殊需求使用者，如残疾人、老人和儿童应当给予特别的关注。为能使用医疗器械，他们的特殊需要可能包括另一个人的帮助。医疗器械是否预期由具有各种技能和文化背景的人员使用。</w:t>
            </w:r>
          </w:p>
        </w:tc>
        <w:tc>
          <w:tcPr>
            <w:tcW w:w="1200" w:type="dxa"/>
            <w:noWrap w:val="0"/>
            <w:vAlign w:val="top"/>
          </w:tcPr>
          <w:p>
            <w:pPr>
              <w:rPr>
                <w:rFonts w:hint="eastAsia" w:ascii="宋体" w:hAnsi="宋体" w:cs="宋体"/>
                <w:sz w:val="24"/>
              </w:rPr>
            </w:pPr>
            <w:r>
              <w:rPr>
                <w:rFonts w:hint="eastAsia" w:ascii="宋体" w:hAnsi="宋体" w:cs="宋体"/>
                <w:color w:val="auto"/>
                <w:sz w:val="24"/>
                <w:highlight w:val="none"/>
                <w:lang w:val="en-US" w:eastAsia="zh-CN"/>
              </w:rPr>
              <w:t xml:space="preserve"> </w:t>
            </w:r>
            <w:r>
              <w:rPr>
                <w:rFonts w:hint="eastAsia" w:ascii="宋体" w:hAnsi="宋体" w:eastAsia="宋体" w:cs="宋体"/>
                <w:color w:val="0000FF"/>
                <w:sz w:val="24"/>
                <w:szCs w:val="24"/>
                <w:highlight w:val="none"/>
                <w:lang w:val="en-US" w:eastAsia="zh-CN"/>
              </w:rPr>
              <w:t>****</w:t>
            </w:r>
          </w:p>
        </w:tc>
        <w:tc>
          <w:tcPr>
            <w:tcW w:w="3734" w:type="dxa"/>
            <w:noWrap w:val="0"/>
            <w:vAlign w:val="top"/>
          </w:tcPr>
          <w:p>
            <w:pPr>
              <w:rPr>
                <w:rFonts w:hint="eastAsia" w:ascii="宋体" w:hAnsi="宋体" w:cs="宋体"/>
                <w:sz w:val="24"/>
              </w:rPr>
            </w:pPr>
            <w:r>
              <w:rPr>
                <w:rFonts w:hint="eastAsia" w:ascii="宋体" w:hAnsi="宋体" w:cs="宋体"/>
                <w:color w:val="auto"/>
                <w:sz w:val="24"/>
                <w:highlight w:val="none"/>
                <w:lang w:val="en-US" w:eastAsia="zh-CN"/>
              </w:rPr>
              <w:t xml:space="preserve"> </w:t>
            </w:r>
            <w:r>
              <w:rPr>
                <w:rFonts w:hint="eastAsia" w:ascii="宋体" w:hAnsi="宋体" w:eastAsia="宋体" w:cs="宋体"/>
                <w:color w:val="0000FF"/>
                <w:sz w:val="24"/>
                <w:szCs w:val="24"/>
                <w:highlight w:val="none"/>
                <w:lang w:val="en-US" w:eastAsia="zh-CN"/>
              </w:rPr>
              <w:t>****</w:t>
            </w:r>
          </w:p>
        </w:tc>
        <w:tc>
          <w:tcPr>
            <w:tcW w:w="2523" w:type="dxa"/>
            <w:noWrap w:val="0"/>
            <w:vAlign w:val="top"/>
          </w:tcPr>
          <w:p>
            <w:pPr>
              <w:rPr>
                <w:rFonts w:hint="eastAsia" w:ascii="宋体" w:hAnsi="宋体" w:cs="宋体"/>
                <w:sz w:val="24"/>
              </w:rPr>
            </w:pPr>
            <w:r>
              <w:rPr>
                <w:rFonts w:hint="eastAsia" w:ascii="宋体" w:hAnsi="宋体" w:cs="宋体"/>
                <w:sz w:val="24"/>
              </w:rPr>
              <w:t>□能量危害</w:t>
            </w:r>
          </w:p>
          <w:p>
            <w:pPr>
              <w:rPr>
                <w:rFonts w:hint="eastAsia" w:ascii="宋体" w:hAnsi="宋体" w:cs="宋体"/>
                <w:sz w:val="24"/>
              </w:rPr>
            </w:pPr>
            <w:r>
              <w:rPr>
                <w:rFonts w:hint="eastAsia" w:ascii="宋体" w:hAnsi="宋体" w:cs="宋体"/>
                <w:sz w:val="24"/>
              </w:rPr>
              <w:t>□生物化学危害</w:t>
            </w:r>
          </w:p>
          <w:p>
            <w:pPr>
              <w:rPr>
                <w:rFonts w:hint="eastAsia" w:ascii="宋体" w:hAnsi="宋体" w:cs="宋体"/>
                <w:sz w:val="24"/>
              </w:rPr>
            </w:pPr>
            <w:r>
              <w:rPr>
                <w:rFonts w:hint="eastAsia" w:ascii="宋体" w:hAnsi="宋体" w:cs="宋体"/>
                <w:sz w:val="24"/>
              </w:rPr>
              <w:t>□操作危害</w:t>
            </w:r>
          </w:p>
          <w:p>
            <w:pPr>
              <w:rPr>
                <w:rFonts w:hint="eastAsia" w:ascii="宋体" w:hAnsi="宋体" w:cs="宋体"/>
                <w:sz w:val="24"/>
              </w:rPr>
            </w:pPr>
            <w:r>
              <w:rPr>
                <w:rFonts w:hint="eastAsia" w:ascii="宋体" w:hAnsi="宋体" w:cs="宋体"/>
                <w:sz w:val="24"/>
              </w:rPr>
              <w:t>□信息危害</w:t>
            </w:r>
          </w:p>
          <w:p>
            <w:pPr>
              <w:rPr>
                <w:rFonts w:hint="eastAsia" w:ascii="宋体" w:hAnsi="宋体" w:cs="宋体"/>
                <w:sz w:val="24"/>
              </w:rPr>
            </w:pPr>
            <w:r>
              <w:rPr>
                <w:rFonts w:hint="eastAsia" w:ascii="宋体" w:hAnsi="宋体" w:cs="宋体"/>
                <w:sz w:val="24"/>
              </w:rPr>
              <w:t>□环境危害</w:t>
            </w:r>
          </w:p>
          <w:p>
            <w:pPr>
              <w:rPr>
                <w:rFonts w:hint="eastAsia" w:ascii="宋体" w:hAnsi="宋体" w:cs="宋体"/>
                <w:sz w:val="24"/>
              </w:rPr>
            </w:pPr>
            <w:r>
              <w:rPr>
                <w:rFonts w:hint="eastAsia" w:ascii="MS Mincho" w:hAnsi="MS Mincho" w:cs="MS Mincho"/>
                <w:sz w:val="24"/>
              </w:rPr>
              <w:t>□</w:t>
            </w:r>
            <w:r>
              <w:rPr>
                <w:rFonts w:hint="eastAsia" w:ascii="宋体" w:hAnsi="宋体" w:cs="宋体"/>
                <w:sz w:val="24"/>
              </w:rPr>
              <w:t>功能性失效，维修或老化引起的危害</w:t>
            </w:r>
          </w:p>
          <w:p>
            <w:pPr>
              <w:rPr>
                <w:rFonts w:hint="eastAsia" w:ascii="宋体" w:hAnsi="宋体" w:cs="宋体"/>
                <w:sz w:val="24"/>
              </w:rPr>
            </w:pPr>
            <w:r>
              <w:rPr>
                <w:rFonts w:hint="eastAsia" w:ascii="宋体" w:hAnsi="宋体" w:cs="宋体"/>
                <w:sz w:val="24"/>
              </w:rPr>
              <w:t>□软件危害</w:t>
            </w:r>
          </w:p>
          <w:p>
            <w:pPr>
              <w:rPr>
                <w:rFonts w:hint="eastAsia" w:ascii="宋体" w:hAnsi="宋体" w:cs="宋体"/>
                <w:sz w:val="24"/>
              </w:rPr>
            </w:pPr>
            <w:r>
              <w:rPr>
                <w:rFonts w:hint="eastAsia" w:ascii="宋体" w:hAnsi="宋体" w:cs="宋体"/>
                <w:sz w:val="24"/>
              </w:rPr>
              <w:t>□不适当或过于复杂的用户接口（人机工程）的危害</w:t>
            </w:r>
          </w:p>
        </w:tc>
        <w:tc>
          <w:tcPr>
            <w:tcW w:w="1245" w:type="dxa"/>
            <w:noWrap w:val="0"/>
            <w:vAlign w:val="top"/>
          </w:tcPr>
          <w:p>
            <w:pPr>
              <w:rPr>
                <w:rFonts w:hint="eastAsia" w:ascii="宋体" w:hAnsi="宋体" w:eastAsia="宋体" w:cs="宋体"/>
                <w:color w:val="0000FF"/>
                <w:sz w:val="24"/>
                <w:szCs w:val="24"/>
                <w:highlight w:val="none"/>
                <w:lang w:val="en-US" w:eastAsia="zh-CN"/>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410" w:type="dxa"/>
            <w:noWrap w:val="0"/>
            <w:vAlign w:val="top"/>
          </w:tcPr>
          <w:p>
            <w:pPr>
              <w:rPr>
                <w:rFonts w:hint="eastAsia" w:ascii="宋体" w:hAnsi="宋体" w:cs="宋体"/>
                <w:sz w:val="24"/>
              </w:rPr>
            </w:pPr>
            <w:r>
              <w:rPr>
                <w:rFonts w:hint="eastAsia" w:ascii="宋体" w:hAnsi="宋体" w:cs="宋体"/>
                <w:sz w:val="24"/>
              </w:rPr>
              <w:t>C.2.29.8用户界面能否用于启动使用者动作？</w:t>
            </w:r>
          </w:p>
          <w:p>
            <w:pPr>
              <w:rPr>
                <w:rFonts w:hint="eastAsia" w:ascii="宋体" w:hAnsi="宋体" w:cs="宋体"/>
                <w:sz w:val="24"/>
              </w:rPr>
            </w:pPr>
            <w:r>
              <w:rPr>
                <w:rFonts w:hint="eastAsia" w:ascii="宋体" w:hAnsi="宋体" w:cs="宋体"/>
                <w:sz w:val="24"/>
              </w:rPr>
              <w:t>应当考虑的因素包括，使用者启动了一个已准备的动作进人一个受控的动作模式的可能性，这种可能性增大了患者的风险，是否会引起使用者的注意。</w:t>
            </w:r>
          </w:p>
        </w:tc>
        <w:tc>
          <w:tcPr>
            <w:tcW w:w="1200" w:type="dxa"/>
            <w:noWrap w:val="0"/>
            <w:vAlign w:val="top"/>
          </w:tcPr>
          <w:p>
            <w:pPr>
              <w:rPr>
                <w:rFonts w:hint="eastAsia" w:ascii="宋体" w:hAnsi="宋体" w:cs="宋体"/>
                <w:sz w:val="24"/>
              </w:rPr>
            </w:pPr>
            <w:r>
              <w:rPr>
                <w:rFonts w:hint="eastAsia" w:ascii="宋体" w:hAnsi="宋体" w:cs="宋体"/>
                <w:color w:val="auto"/>
                <w:sz w:val="24"/>
                <w:highlight w:val="none"/>
                <w:lang w:val="en-US" w:eastAsia="zh-CN"/>
              </w:rPr>
              <w:t xml:space="preserve"> </w:t>
            </w:r>
            <w:r>
              <w:rPr>
                <w:rFonts w:hint="eastAsia" w:ascii="宋体" w:hAnsi="宋体" w:eastAsia="宋体" w:cs="宋体"/>
                <w:color w:val="0000FF"/>
                <w:sz w:val="24"/>
                <w:szCs w:val="24"/>
                <w:highlight w:val="none"/>
                <w:lang w:val="en-US" w:eastAsia="zh-CN"/>
              </w:rPr>
              <w:t>****</w:t>
            </w:r>
          </w:p>
        </w:tc>
        <w:tc>
          <w:tcPr>
            <w:tcW w:w="3734" w:type="dxa"/>
            <w:noWrap w:val="0"/>
            <w:vAlign w:val="top"/>
          </w:tcPr>
          <w:p>
            <w:pPr>
              <w:rPr>
                <w:rFonts w:hint="eastAsia" w:ascii="宋体" w:hAnsi="宋体" w:cs="宋体"/>
                <w:sz w:val="24"/>
              </w:rPr>
            </w:pPr>
            <w:r>
              <w:rPr>
                <w:rFonts w:hint="eastAsia" w:ascii="宋体" w:hAnsi="宋体" w:cs="宋体"/>
                <w:color w:val="auto"/>
                <w:sz w:val="24"/>
                <w:highlight w:val="none"/>
                <w:lang w:val="en-US" w:eastAsia="zh-CN"/>
              </w:rPr>
              <w:t xml:space="preserve"> </w:t>
            </w:r>
            <w:r>
              <w:rPr>
                <w:rFonts w:hint="eastAsia" w:ascii="宋体" w:hAnsi="宋体" w:eastAsia="宋体" w:cs="宋体"/>
                <w:color w:val="0000FF"/>
                <w:sz w:val="24"/>
                <w:szCs w:val="24"/>
                <w:highlight w:val="none"/>
                <w:lang w:val="en-US" w:eastAsia="zh-CN"/>
              </w:rPr>
              <w:t>****</w:t>
            </w:r>
          </w:p>
        </w:tc>
        <w:tc>
          <w:tcPr>
            <w:tcW w:w="2523" w:type="dxa"/>
            <w:noWrap w:val="0"/>
            <w:vAlign w:val="top"/>
          </w:tcPr>
          <w:p>
            <w:pPr>
              <w:rPr>
                <w:rFonts w:hint="eastAsia" w:ascii="宋体" w:hAnsi="宋体" w:cs="宋体"/>
                <w:sz w:val="24"/>
              </w:rPr>
            </w:pPr>
            <w:r>
              <w:rPr>
                <w:rFonts w:hint="eastAsia" w:ascii="宋体" w:hAnsi="宋体" w:cs="宋体"/>
                <w:sz w:val="24"/>
              </w:rPr>
              <w:t>□能量危害</w:t>
            </w:r>
          </w:p>
          <w:p>
            <w:pPr>
              <w:rPr>
                <w:rFonts w:hint="eastAsia" w:ascii="宋体" w:hAnsi="宋体" w:cs="宋体"/>
                <w:sz w:val="24"/>
              </w:rPr>
            </w:pPr>
            <w:r>
              <w:rPr>
                <w:rFonts w:hint="eastAsia" w:ascii="宋体" w:hAnsi="宋体" w:cs="宋体"/>
                <w:sz w:val="24"/>
              </w:rPr>
              <w:t>□生物化学危害</w:t>
            </w:r>
          </w:p>
          <w:p>
            <w:pPr>
              <w:rPr>
                <w:rFonts w:hint="eastAsia" w:ascii="宋体" w:hAnsi="宋体" w:cs="宋体"/>
                <w:sz w:val="24"/>
              </w:rPr>
            </w:pPr>
            <w:r>
              <w:rPr>
                <w:rFonts w:hint="eastAsia" w:ascii="宋体" w:hAnsi="宋体" w:cs="宋体"/>
                <w:sz w:val="24"/>
              </w:rPr>
              <w:t>□操作危害</w:t>
            </w:r>
          </w:p>
          <w:p>
            <w:pPr>
              <w:rPr>
                <w:rFonts w:hint="eastAsia" w:ascii="宋体" w:hAnsi="宋体" w:cs="宋体"/>
                <w:sz w:val="24"/>
              </w:rPr>
            </w:pPr>
            <w:r>
              <w:rPr>
                <w:rFonts w:hint="eastAsia" w:ascii="宋体" w:hAnsi="宋体" w:cs="宋体"/>
                <w:sz w:val="24"/>
              </w:rPr>
              <w:t>□信息危害</w:t>
            </w:r>
          </w:p>
          <w:p>
            <w:pPr>
              <w:rPr>
                <w:rFonts w:hint="eastAsia" w:ascii="宋体" w:hAnsi="宋体" w:cs="宋体"/>
                <w:sz w:val="24"/>
              </w:rPr>
            </w:pPr>
            <w:r>
              <w:rPr>
                <w:rFonts w:hint="eastAsia" w:ascii="宋体" w:hAnsi="宋体" w:cs="宋体"/>
                <w:sz w:val="24"/>
              </w:rPr>
              <w:t>□环境危害</w:t>
            </w:r>
          </w:p>
          <w:p>
            <w:pPr>
              <w:rPr>
                <w:rFonts w:hint="eastAsia" w:ascii="宋体" w:hAnsi="宋体" w:cs="宋体"/>
                <w:sz w:val="24"/>
              </w:rPr>
            </w:pPr>
            <w:r>
              <w:rPr>
                <w:rFonts w:hint="eastAsia" w:ascii="MS Mincho" w:hAnsi="MS Mincho" w:cs="MS Mincho"/>
                <w:sz w:val="24"/>
              </w:rPr>
              <w:t>□</w:t>
            </w:r>
            <w:r>
              <w:rPr>
                <w:rFonts w:hint="eastAsia" w:ascii="宋体" w:hAnsi="宋体" w:cs="宋体"/>
                <w:sz w:val="24"/>
              </w:rPr>
              <w:t>功能性失效，维修或老化引起的危害</w:t>
            </w:r>
          </w:p>
          <w:p>
            <w:pPr>
              <w:rPr>
                <w:rFonts w:hint="eastAsia" w:ascii="宋体" w:hAnsi="宋体" w:cs="宋体"/>
                <w:sz w:val="24"/>
              </w:rPr>
            </w:pPr>
            <w:r>
              <w:rPr>
                <w:rFonts w:hint="eastAsia" w:ascii="宋体" w:hAnsi="宋体" w:cs="宋体"/>
                <w:sz w:val="24"/>
              </w:rPr>
              <w:t>□软件危害</w:t>
            </w:r>
          </w:p>
          <w:p>
            <w:pPr>
              <w:rPr>
                <w:rFonts w:hint="eastAsia" w:ascii="宋体" w:hAnsi="宋体" w:cs="宋体"/>
                <w:sz w:val="24"/>
              </w:rPr>
            </w:pPr>
            <w:r>
              <w:rPr>
                <w:rFonts w:hint="eastAsia" w:ascii="宋体" w:hAnsi="宋体" w:cs="宋体"/>
                <w:sz w:val="24"/>
              </w:rPr>
              <w:t>□不适当或过于复杂的用户接口（人机工程）的危害</w:t>
            </w:r>
          </w:p>
        </w:tc>
        <w:tc>
          <w:tcPr>
            <w:tcW w:w="1245" w:type="dxa"/>
            <w:noWrap w:val="0"/>
            <w:vAlign w:val="top"/>
          </w:tcPr>
          <w:p>
            <w:pPr>
              <w:rPr>
                <w:rFonts w:hint="eastAsia" w:ascii="宋体" w:hAnsi="宋体" w:eastAsia="宋体" w:cs="宋体"/>
                <w:color w:val="0000FF"/>
                <w:sz w:val="24"/>
                <w:szCs w:val="24"/>
                <w:highlight w:val="none"/>
                <w:lang w:val="en-US" w:eastAsia="zh-CN"/>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410" w:type="dxa"/>
            <w:noWrap w:val="0"/>
            <w:vAlign w:val="top"/>
          </w:tcPr>
          <w:p>
            <w:pPr>
              <w:rPr>
                <w:rFonts w:hint="eastAsia" w:ascii="宋体" w:hAnsi="宋体" w:cs="宋体"/>
                <w:sz w:val="24"/>
              </w:rPr>
            </w:pPr>
            <w:r>
              <w:rPr>
                <w:rFonts w:hint="eastAsia" w:ascii="宋体" w:hAnsi="宋体" w:cs="宋体"/>
                <w:sz w:val="24"/>
              </w:rPr>
              <w:t>C.2.30 医疗器械是否使用报警系统？</w:t>
            </w:r>
          </w:p>
          <w:p>
            <w:pPr>
              <w:rPr>
                <w:rFonts w:hint="eastAsia" w:ascii="宋体" w:hAnsi="宋体" w:cs="宋体"/>
                <w:sz w:val="24"/>
              </w:rPr>
            </w:pPr>
            <w:r>
              <w:rPr>
                <w:rFonts w:hint="eastAsia" w:ascii="宋体" w:hAnsi="宋体" w:cs="宋体"/>
                <w:sz w:val="24"/>
              </w:rPr>
              <w:t>应当考虑的因素是错误报警、不报警、报警系统断开、不可靠的远程报警系统的风险和医务人员理解报警系统如何工作的可能性。IEC 60601-1-8[26]给出了报警系统的指南。</w:t>
            </w:r>
          </w:p>
        </w:tc>
        <w:tc>
          <w:tcPr>
            <w:tcW w:w="1200" w:type="dxa"/>
            <w:noWrap w:val="0"/>
            <w:vAlign w:val="top"/>
          </w:tcPr>
          <w:p>
            <w:pPr>
              <w:rPr>
                <w:rFonts w:hint="eastAsia" w:ascii="宋体" w:hAnsi="宋体" w:cs="宋体"/>
                <w:sz w:val="24"/>
              </w:rPr>
            </w:pPr>
            <w:r>
              <w:rPr>
                <w:rFonts w:hint="eastAsia" w:ascii="宋体" w:hAnsi="宋体" w:cs="宋体"/>
                <w:color w:val="auto"/>
                <w:sz w:val="24"/>
                <w:highlight w:val="none"/>
                <w:lang w:val="en-US" w:eastAsia="zh-CN"/>
              </w:rPr>
              <w:t xml:space="preserve"> </w:t>
            </w:r>
            <w:r>
              <w:rPr>
                <w:rFonts w:hint="eastAsia" w:ascii="宋体" w:hAnsi="宋体" w:eastAsia="宋体" w:cs="宋体"/>
                <w:color w:val="0000FF"/>
                <w:sz w:val="24"/>
                <w:szCs w:val="24"/>
                <w:highlight w:val="none"/>
                <w:lang w:val="en-US" w:eastAsia="zh-CN"/>
              </w:rPr>
              <w:t>****</w:t>
            </w:r>
          </w:p>
        </w:tc>
        <w:tc>
          <w:tcPr>
            <w:tcW w:w="3734" w:type="dxa"/>
            <w:noWrap w:val="0"/>
            <w:vAlign w:val="top"/>
          </w:tcPr>
          <w:p>
            <w:pPr>
              <w:rPr>
                <w:rFonts w:hint="default" w:ascii="宋体" w:hAnsi="宋体" w:eastAsia="宋体" w:cs="宋体"/>
                <w:sz w:val="24"/>
                <w:lang w:val="en-US" w:eastAsia="zh-CN"/>
              </w:rPr>
            </w:pPr>
            <w:r>
              <w:rPr>
                <w:rFonts w:hint="eastAsia" w:ascii="宋体" w:hAnsi="宋体" w:cs="宋体"/>
                <w:color w:val="auto"/>
                <w:sz w:val="24"/>
                <w:highlight w:val="none"/>
                <w:lang w:val="en-US" w:eastAsia="zh-CN"/>
              </w:rPr>
              <w:t xml:space="preserve"> </w:t>
            </w:r>
            <w:r>
              <w:rPr>
                <w:rFonts w:hint="eastAsia" w:ascii="宋体" w:hAnsi="宋体" w:eastAsia="宋体" w:cs="宋体"/>
                <w:color w:val="0000FF"/>
                <w:sz w:val="24"/>
                <w:szCs w:val="24"/>
                <w:highlight w:val="none"/>
                <w:lang w:val="en-US" w:eastAsia="zh-CN"/>
              </w:rPr>
              <w:t>****</w:t>
            </w:r>
          </w:p>
        </w:tc>
        <w:tc>
          <w:tcPr>
            <w:tcW w:w="2523" w:type="dxa"/>
            <w:noWrap w:val="0"/>
            <w:vAlign w:val="top"/>
          </w:tcPr>
          <w:p>
            <w:pPr>
              <w:rPr>
                <w:rFonts w:hint="eastAsia" w:ascii="宋体" w:hAnsi="宋体" w:cs="宋体"/>
                <w:sz w:val="24"/>
              </w:rPr>
            </w:pPr>
            <w:r>
              <w:rPr>
                <w:rFonts w:hint="eastAsia" w:ascii="宋体" w:hAnsi="宋体" w:cs="宋体"/>
                <w:sz w:val="24"/>
              </w:rPr>
              <w:t>□能量危害</w:t>
            </w:r>
          </w:p>
          <w:p>
            <w:pPr>
              <w:rPr>
                <w:rFonts w:hint="eastAsia" w:ascii="宋体" w:hAnsi="宋体" w:cs="宋体"/>
                <w:sz w:val="24"/>
              </w:rPr>
            </w:pPr>
            <w:r>
              <w:rPr>
                <w:rFonts w:hint="eastAsia" w:ascii="宋体" w:hAnsi="宋体" w:cs="宋体"/>
                <w:sz w:val="24"/>
              </w:rPr>
              <w:t>□生物化学危害</w:t>
            </w:r>
          </w:p>
          <w:p>
            <w:pPr>
              <w:rPr>
                <w:rFonts w:hint="eastAsia" w:ascii="宋体" w:hAnsi="宋体" w:cs="宋体"/>
                <w:sz w:val="24"/>
              </w:rPr>
            </w:pPr>
            <w:r>
              <w:rPr>
                <w:rFonts w:hint="eastAsia" w:ascii="宋体" w:hAnsi="宋体" w:cs="宋体"/>
                <w:sz w:val="24"/>
              </w:rPr>
              <w:t>□操作危害</w:t>
            </w:r>
          </w:p>
          <w:p>
            <w:pPr>
              <w:rPr>
                <w:rFonts w:hint="eastAsia" w:ascii="宋体" w:hAnsi="宋体" w:cs="宋体"/>
                <w:sz w:val="24"/>
              </w:rPr>
            </w:pPr>
            <w:r>
              <w:rPr>
                <w:rFonts w:hint="eastAsia" w:ascii="宋体" w:hAnsi="宋体" w:cs="宋体"/>
                <w:sz w:val="24"/>
              </w:rPr>
              <w:t>□信息危害</w:t>
            </w:r>
          </w:p>
          <w:p>
            <w:pPr>
              <w:rPr>
                <w:rFonts w:hint="eastAsia" w:ascii="宋体" w:hAnsi="宋体" w:cs="宋体"/>
                <w:sz w:val="24"/>
              </w:rPr>
            </w:pPr>
            <w:r>
              <w:rPr>
                <w:rFonts w:hint="eastAsia" w:ascii="宋体" w:hAnsi="宋体" w:cs="宋体"/>
                <w:sz w:val="24"/>
              </w:rPr>
              <w:t>□环境危害</w:t>
            </w:r>
          </w:p>
          <w:p>
            <w:pPr>
              <w:rPr>
                <w:rFonts w:hint="eastAsia" w:ascii="宋体" w:hAnsi="宋体" w:cs="宋体"/>
                <w:sz w:val="24"/>
              </w:rPr>
            </w:pPr>
            <w:r>
              <w:rPr>
                <w:rFonts w:hint="eastAsia" w:ascii="宋体" w:hAnsi="宋体" w:cs="宋体"/>
                <w:sz w:val="24"/>
                <w:lang w:eastAsia="zh-CN"/>
              </w:rPr>
              <w:t>□</w:t>
            </w:r>
            <w:r>
              <w:rPr>
                <w:rFonts w:hint="eastAsia" w:ascii="宋体" w:hAnsi="宋体" w:cs="宋体"/>
                <w:sz w:val="24"/>
              </w:rPr>
              <w:t>功能性失效，维修或老化引起的危害</w:t>
            </w:r>
          </w:p>
          <w:p>
            <w:pPr>
              <w:rPr>
                <w:rFonts w:hint="eastAsia" w:ascii="宋体" w:hAnsi="宋体" w:cs="宋体"/>
                <w:sz w:val="24"/>
              </w:rPr>
            </w:pPr>
            <w:r>
              <w:rPr>
                <w:rFonts w:hint="eastAsia" w:ascii="宋体" w:hAnsi="宋体" w:cs="宋体"/>
                <w:sz w:val="24"/>
              </w:rPr>
              <w:t>□软件危害</w:t>
            </w:r>
          </w:p>
          <w:p>
            <w:pPr>
              <w:rPr>
                <w:rFonts w:hint="eastAsia" w:ascii="宋体" w:hAnsi="宋体" w:cs="宋体"/>
                <w:sz w:val="24"/>
              </w:rPr>
            </w:pPr>
            <w:r>
              <w:rPr>
                <w:rFonts w:hint="eastAsia" w:ascii="宋体" w:hAnsi="宋体" w:cs="宋体"/>
                <w:sz w:val="24"/>
              </w:rPr>
              <w:t>□不适当或过于复杂的用户接口（人机工程）的危害</w:t>
            </w:r>
          </w:p>
        </w:tc>
        <w:tc>
          <w:tcPr>
            <w:tcW w:w="1245" w:type="dxa"/>
            <w:noWrap w:val="0"/>
            <w:vAlign w:val="top"/>
          </w:tcPr>
          <w:p>
            <w:pPr>
              <w:rPr>
                <w:rFonts w:hint="eastAsia" w:ascii="宋体" w:hAnsi="宋体" w:eastAsia="宋体" w:cs="宋体"/>
                <w:color w:val="0000FF"/>
                <w:sz w:val="24"/>
                <w:szCs w:val="24"/>
                <w:highlight w:val="none"/>
                <w:lang w:val="en-US" w:eastAsia="zh-CN"/>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eastAsia" w:ascii="宋体" w:hAnsi="宋体" w:eastAsia="宋体" w:cs="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jc w:val="center"/>
        </w:trPr>
        <w:tc>
          <w:tcPr>
            <w:tcW w:w="5410" w:type="dxa"/>
            <w:noWrap w:val="0"/>
            <w:vAlign w:val="top"/>
          </w:tcPr>
          <w:p>
            <w:pPr>
              <w:rPr>
                <w:rFonts w:hint="eastAsia" w:ascii="宋体" w:hAnsi="宋体" w:cs="宋体"/>
                <w:sz w:val="24"/>
              </w:rPr>
            </w:pPr>
            <w:r>
              <w:rPr>
                <w:rFonts w:hint="eastAsia" w:ascii="宋体" w:hAnsi="宋体" w:cs="宋体"/>
                <w:sz w:val="24"/>
              </w:rPr>
              <w:t>C.2.31 医疗器械可能以什么方式被故意地误用？</w:t>
            </w:r>
          </w:p>
          <w:p>
            <w:pPr>
              <w:rPr>
                <w:rFonts w:hint="eastAsia" w:ascii="宋体" w:hAnsi="宋体" w:cs="宋体"/>
                <w:sz w:val="24"/>
              </w:rPr>
            </w:pPr>
            <w:r>
              <w:rPr>
                <w:rFonts w:hint="eastAsia" w:ascii="宋体" w:hAnsi="宋体" w:cs="宋体"/>
                <w:sz w:val="24"/>
              </w:rPr>
              <w:t>应当考虑的因素是连接器的不正确使用、丧失安全特性或报警不能工作、忽视制造商推荐的维护。</w:t>
            </w:r>
          </w:p>
        </w:tc>
        <w:tc>
          <w:tcPr>
            <w:tcW w:w="1200" w:type="dxa"/>
            <w:noWrap w:val="0"/>
            <w:vAlign w:val="top"/>
          </w:tcPr>
          <w:p>
            <w:pPr>
              <w:rPr>
                <w:rFonts w:hint="eastAsia" w:ascii="宋体" w:hAnsi="宋体" w:cs="宋体"/>
                <w:sz w:val="24"/>
              </w:rPr>
            </w:pPr>
            <w:r>
              <w:rPr>
                <w:rFonts w:hint="eastAsia" w:ascii="宋体" w:hAnsi="宋体" w:cs="宋体"/>
                <w:color w:val="auto"/>
                <w:sz w:val="24"/>
                <w:highlight w:val="none"/>
                <w:lang w:val="en-US" w:eastAsia="zh-CN"/>
              </w:rPr>
              <w:t xml:space="preserve"> </w:t>
            </w:r>
            <w:r>
              <w:rPr>
                <w:rFonts w:hint="eastAsia" w:ascii="宋体" w:hAnsi="宋体" w:eastAsia="宋体" w:cs="宋体"/>
                <w:color w:val="0000FF"/>
                <w:sz w:val="24"/>
                <w:szCs w:val="24"/>
                <w:highlight w:val="none"/>
                <w:lang w:val="en-US" w:eastAsia="zh-CN"/>
              </w:rPr>
              <w:t>****</w:t>
            </w:r>
          </w:p>
        </w:tc>
        <w:tc>
          <w:tcPr>
            <w:tcW w:w="3734" w:type="dxa"/>
            <w:noWrap w:val="0"/>
            <w:vAlign w:val="top"/>
          </w:tcPr>
          <w:p>
            <w:pPr>
              <w:rPr>
                <w:rFonts w:hint="eastAsia" w:ascii="宋体" w:hAnsi="宋体" w:cs="宋体"/>
                <w:sz w:val="24"/>
              </w:rPr>
            </w:pPr>
            <w:r>
              <w:rPr>
                <w:rFonts w:hint="eastAsia" w:ascii="宋体" w:hAnsi="宋体" w:cs="宋体"/>
                <w:color w:val="auto"/>
                <w:sz w:val="24"/>
                <w:highlight w:val="none"/>
                <w:lang w:val="en-US" w:eastAsia="zh-CN"/>
              </w:rPr>
              <w:t xml:space="preserve"> </w:t>
            </w:r>
            <w:r>
              <w:rPr>
                <w:rFonts w:hint="eastAsia" w:ascii="宋体" w:hAnsi="宋体" w:eastAsia="宋体" w:cs="宋体"/>
                <w:color w:val="0000FF"/>
                <w:sz w:val="24"/>
                <w:szCs w:val="24"/>
                <w:highlight w:val="none"/>
                <w:lang w:val="en-US" w:eastAsia="zh-CN"/>
              </w:rPr>
              <w:t>****</w:t>
            </w:r>
          </w:p>
        </w:tc>
        <w:tc>
          <w:tcPr>
            <w:tcW w:w="2523" w:type="dxa"/>
            <w:noWrap w:val="0"/>
            <w:vAlign w:val="top"/>
          </w:tcPr>
          <w:p>
            <w:pPr>
              <w:rPr>
                <w:rFonts w:hint="eastAsia" w:ascii="宋体" w:hAnsi="宋体" w:cs="宋体"/>
                <w:sz w:val="24"/>
              </w:rPr>
            </w:pPr>
            <w:r>
              <w:rPr>
                <w:rFonts w:hint="eastAsia" w:ascii="宋体" w:hAnsi="宋体" w:cs="宋体"/>
                <w:sz w:val="24"/>
              </w:rPr>
              <w:t>□能量危害</w:t>
            </w:r>
          </w:p>
          <w:p>
            <w:pPr>
              <w:rPr>
                <w:rFonts w:hint="eastAsia" w:ascii="宋体" w:hAnsi="宋体" w:cs="宋体"/>
                <w:sz w:val="24"/>
              </w:rPr>
            </w:pPr>
            <w:r>
              <w:rPr>
                <w:rFonts w:hint="eastAsia" w:ascii="宋体" w:hAnsi="宋体" w:cs="宋体"/>
                <w:sz w:val="24"/>
              </w:rPr>
              <w:t>□生物化学危害</w:t>
            </w:r>
          </w:p>
          <w:p>
            <w:pPr>
              <w:rPr>
                <w:rFonts w:hint="eastAsia" w:ascii="宋体" w:hAnsi="宋体" w:cs="宋体"/>
                <w:sz w:val="24"/>
              </w:rPr>
            </w:pPr>
            <w:r>
              <w:rPr>
                <w:rFonts w:hint="eastAsia" w:ascii="宋体" w:hAnsi="宋体" w:cs="宋体"/>
                <w:sz w:val="24"/>
              </w:rPr>
              <w:sym w:font="Wingdings 2" w:char="0052"/>
            </w:r>
            <w:r>
              <w:rPr>
                <w:rFonts w:hint="eastAsia" w:ascii="宋体" w:hAnsi="宋体" w:cs="宋体"/>
                <w:sz w:val="24"/>
              </w:rPr>
              <w:t>操作危害</w:t>
            </w:r>
          </w:p>
          <w:p>
            <w:pPr>
              <w:rPr>
                <w:rFonts w:hint="eastAsia" w:ascii="宋体" w:hAnsi="宋体" w:cs="宋体"/>
                <w:sz w:val="24"/>
              </w:rPr>
            </w:pPr>
            <w:r>
              <w:rPr>
                <w:rFonts w:hint="eastAsia" w:ascii="宋体" w:hAnsi="宋体" w:cs="宋体"/>
                <w:sz w:val="24"/>
              </w:rPr>
              <w:sym w:font="Wingdings 2" w:char="00A3"/>
            </w:r>
            <w:r>
              <w:rPr>
                <w:rFonts w:hint="eastAsia" w:ascii="宋体" w:hAnsi="宋体" w:cs="宋体"/>
                <w:sz w:val="24"/>
              </w:rPr>
              <w:t>信息危害</w:t>
            </w:r>
          </w:p>
          <w:p>
            <w:pPr>
              <w:rPr>
                <w:rFonts w:hint="eastAsia" w:ascii="宋体" w:hAnsi="宋体" w:cs="宋体"/>
                <w:sz w:val="24"/>
              </w:rPr>
            </w:pPr>
            <w:r>
              <w:rPr>
                <w:rFonts w:hint="eastAsia" w:ascii="宋体" w:hAnsi="宋体" w:cs="宋体"/>
                <w:sz w:val="24"/>
              </w:rPr>
              <w:t>□环境危害</w:t>
            </w:r>
          </w:p>
          <w:p>
            <w:pPr>
              <w:rPr>
                <w:rFonts w:hint="eastAsia" w:ascii="宋体" w:hAnsi="宋体" w:cs="宋体"/>
                <w:sz w:val="24"/>
              </w:rPr>
            </w:pPr>
            <w:r>
              <w:rPr>
                <w:rFonts w:hint="eastAsia" w:ascii="宋体" w:hAnsi="宋体" w:cs="宋体"/>
                <w:sz w:val="24"/>
                <w:lang w:eastAsia="zh-CN"/>
              </w:rPr>
              <w:t>□</w:t>
            </w:r>
            <w:r>
              <w:rPr>
                <w:rFonts w:hint="eastAsia" w:ascii="宋体" w:hAnsi="宋体" w:cs="宋体"/>
                <w:sz w:val="24"/>
              </w:rPr>
              <w:t>功能性失效，维修或老化引起的危害</w:t>
            </w:r>
          </w:p>
          <w:p>
            <w:pPr>
              <w:rPr>
                <w:rFonts w:hint="eastAsia" w:ascii="宋体" w:hAnsi="宋体" w:cs="宋体"/>
                <w:sz w:val="24"/>
              </w:rPr>
            </w:pPr>
            <w:r>
              <w:rPr>
                <w:rFonts w:hint="eastAsia" w:ascii="宋体" w:hAnsi="宋体" w:cs="宋体"/>
                <w:sz w:val="24"/>
              </w:rPr>
              <w:t>□软件危害</w:t>
            </w:r>
          </w:p>
          <w:p>
            <w:pPr>
              <w:rPr>
                <w:rFonts w:hint="eastAsia" w:ascii="宋体" w:hAnsi="宋体" w:cs="宋体"/>
                <w:sz w:val="24"/>
              </w:rPr>
            </w:pPr>
            <w:r>
              <w:rPr>
                <w:rFonts w:hint="eastAsia" w:ascii="宋体" w:hAnsi="宋体" w:cs="宋体"/>
                <w:sz w:val="24"/>
              </w:rPr>
              <w:t>□不适当或过于复杂的用户接口（人机工程）的危害</w:t>
            </w:r>
          </w:p>
        </w:tc>
        <w:tc>
          <w:tcPr>
            <w:tcW w:w="1245" w:type="dxa"/>
            <w:noWrap w:val="0"/>
            <w:vAlign w:val="top"/>
          </w:tcPr>
          <w:p>
            <w:pPr>
              <w:rPr>
                <w:rFonts w:hint="eastAsia" w:ascii="宋体" w:hAnsi="宋体" w:eastAsia="宋体" w:cs="宋体"/>
                <w:color w:val="0000FF"/>
                <w:sz w:val="24"/>
                <w:szCs w:val="24"/>
                <w:highlight w:val="none"/>
                <w:lang w:val="en-US" w:eastAsia="zh-CN"/>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pStyle w:val="18"/>
              <w:ind w:left="0" w:leftChars="0" w:firstLine="0" w:firstLineChars="0"/>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jc w:val="center"/>
        </w:trPr>
        <w:tc>
          <w:tcPr>
            <w:tcW w:w="5410" w:type="dxa"/>
            <w:noWrap w:val="0"/>
            <w:vAlign w:val="top"/>
          </w:tcPr>
          <w:p>
            <w:pPr>
              <w:rPr>
                <w:rFonts w:hint="eastAsia" w:ascii="宋体" w:hAnsi="宋体" w:cs="宋体"/>
                <w:sz w:val="24"/>
              </w:rPr>
            </w:pPr>
            <w:r>
              <w:rPr>
                <w:rFonts w:hint="eastAsia" w:ascii="宋体" w:hAnsi="宋体" w:cs="宋体"/>
                <w:sz w:val="24"/>
              </w:rPr>
              <w:t>C.2.32医疗器械是否持有患者护理的关键数据？</w:t>
            </w:r>
          </w:p>
          <w:p>
            <w:pPr>
              <w:rPr>
                <w:rFonts w:hint="eastAsia" w:ascii="宋体" w:hAnsi="宋体" w:cs="宋体"/>
                <w:sz w:val="24"/>
              </w:rPr>
            </w:pPr>
            <w:r>
              <w:rPr>
                <w:rFonts w:hint="eastAsia" w:ascii="宋体" w:hAnsi="宋体" w:cs="宋体"/>
                <w:sz w:val="24"/>
              </w:rPr>
              <w:t>应当考虑的因素包括数据被修改或被破坏的后果。</w:t>
            </w:r>
          </w:p>
        </w:tc>
        <w:tc>
          <w:tcPr>
            <w:tcW w:w="1200" w:type="dxa"/>
            <w:noWrap w:val="0"/>
            <w:vAlign w:val="top"/>
          </w:tcPr>
          <w:p>
            <w:pPr>
              <w:rPr>
                <w:rFonts w:hint="eastAsia" w:ascii="宋体" w:hAnsi="宋体" w:cs="宋体"/>
                <w:sz w:val="24"/>
              </w:rPr>
            </w:pPr>
            <w:r>
              <w:rPr>
                <w:rFonts w:hint="eastAsia" w:ascii="宋体" w:hAnsi="宋体" w:cs="宋体"/>
                <w:color w:val="auto"/>
                <w:sz w:val="24"/>
                <w:highlight w:val="none"/>
                <w:lang w:val="en-US" w:eastAsia="zh-CN"/>
              </w:rPr>
              <w:t xml:space="preserve"> </w:t>
            </w:r>
            <w:r>
              <w:rPr>
                <w:rFonts w:hint="eastAsia" w:ascii="宋体" w:hAnsi="宋体" w:eastAsia="宋体" w:cs="宋体"/>
                <w:color w:val="0000FF"/>
                <w:sz w:val="24"/>
                <w:szCs w:val="24"/>
                <w:highlight w:val="none"/>
                <w:lang w:val="en-US" w:eastAsia="zh-CN"/>
              </w:rPr>
              <w:t>****</w:t>
            </w:r>
          </w:p>
        </w:tc>
        <w:tc>
          <w:tcPr>
            <w:tcW w:w="3734" w:type="dxa"/>
            <w:noWrap w:val="0"/>
            <w:vAlign w:val="top"/>
          </w:tcPr>
          <w:p>
            <w:pPr>
              <w:rPr>
                <w:rFonts w:hint="eastAsia" w:ascii="宋体" w:hAnsi="宋体" w:cs="宋体"/>
                <w:sz w:val="24"/>
              </w:rPr>
            </w:pPr>
            <w:r>
              <w:rPr>
                <w:rFonts w:hint="eastAsia" w:ascii="宋体" w:hAnsi="宋体" w:cs="宋体"/>
                <w:color w:val="auto"/>
                <w:sz w:val="24"/>
                <w:highlight w:val="none"/>
                <w:lang w:val="en-US" w:eastAsia="zh-CN"/>
              </w:rPr>
              <w:t xml:space="preserve"> </w:t>
            </w:r>
            <w:r>
              <w:rPr>
                <w:rFonts w:hint="eastAsia" w:ascii="宋体" w:hAnsi="宋体" w:eastAsia="宋体" w:cs="宋体"/>
                <w:color w:val="0000FF"/>
                <w:sz w:val="24"/>
                <w:szCs w:val="24"/>
                <w:highlight w:val="none"/>
                <w:lang w:val="en-US" w:eastAsia="zh-CN"/>
              </w:rPr>
              <w:t>****</w:t>
            </w:r>
          </w:p>
        </w:tc>
        <w:tc>
          <w:tcPr>
            <w:tcW w:w="2523" w:type="dxa"/>
            <w:noWrap w:val="0"/>
            <w:vAlign w:val="top"/>
          </w:tcPr>
          <w:p>
            <w:pPr>
              <w:rPr>
                <w:rFonts w:hint="eastAsia" w:ascii="宋体" w:hAnsi="宋体" w:cs="宋体"/>
                <w:sz w:val="24"/>
              </w:rPr>
            </w:pPr>
            <w:r>
              <w:rPr>
                <w:rFonts w:hint="eastAsia" w:ascii="宋体" w:hAnsi="宋体" w:cs="宋体"/>
                <w:sz w:val="24"/>
              </w:rPr>
              <w:t>□能量危害</w:t>
            </w:r>
          </w:p>
          <w:p>
            <w:pPr>
              <w:rPr>
                <w:rFonts w:hint="eastAsia" w:ascii="宋体" w:hAnsi="宋体" w:cs="宋体"/>
                <w:sz w:val="24"/>
              </w:rPr>
            </w:pPr>
            <w:r>
              <w:rPr>
                <w:rFonts w:hint="eastAsia" w:ascii="宋体" w:hAnsi="宋体" w:cs="宋体"/>
                <w:sz w:val="24"/>
              </w:rPr>
              <w:t>□生物化学危害</w:t>
            </w:r>
          </w:p>
          <w:p>
            <w:pPr>
              <w:rPr>
                <w:rFonts w:hint="eastAsia" w:ascii="宋体" w:hAnsi="宋体" w:cs="宋体"/>
                <w:sz w:val="24"/>
              </w:rPr>
            </w:pPr>
            <w:r>
              <w:rPr>
                <w:rFonts w:hint="eastAsia" w:ascii="宋体" w:hAnsi="宋体" w:cs="宋体"/>
                <w:sz w:val="24"/>
              </w:rPr>
              <w:t>□操作危害</w:t>
            </w:r>
          </w:p>
          <w:p>
            <w:pPr>
              <w:rPr>
                <w:rFonts w:hint="eastAsia" w:ascii="宋体" w:hAnsi="宋体" w:cs="宋体"/>
                <w:sz w:val="24"/>
              </w:rPr>
            </w:pPr>
            <w:r>
              <w:rPr>
                <w:rFonts w:hint="eastAsia" w:ascii="宋体" w:hAnsi="宋体" w:cs="宋体"/>
                <w:sz w:val="24"/>
              </w:rPr>
              <w:t>□信息危害</w:t>
            </w:r>
          </w:p>
          <w:p>
            <w:pPr>
              <w:rPr>
                <w:rFonts w:hint="eastAsia" w:ascii="宋体" w:hAnsi="宋体" w:cs="宋体"/>
                <w:sz w:val="24"/>
              </w:rPr>
            </w:pPr>
            <w:r>
              <w:rPr>
                <w:rFonts w:hint="eastAsia" w:ascii="宋体" w:hAnsi="宋体" w:cs="宋体"/>
                <w:sz w:val="24"/>
              </w:rPr>
              <w:t>□环境危害</w:t>
            </w:r>
          </w:p>
          <w:p>
            <w:pPr>
              <w:rPr>
                <w:rFonts w:hint="eastAsia" w:ascii="宋体" w:hAnsi="宋体" w:cs="宋体"/>
                <w:sz w:val="24"/>
              </w:rPr>
            </w:pPr>
            <w:r>
              <w:rPr>
                <w:rFonts w:hint="eastAsia" w:ascii="宋体" w:hAnsi="宋体" w:cs="宋体"/>
                <w:sz w:val="24"/>
                <w:lang w:eastAsia="zh-CN"/>
              </w:rPr>
              <w:t>□</w:t>
            </w:r>
            <w:r>
              <w:rPr>
                <w:rFonts w:hint="eastAsia" w:ascii="宋体" w:hAnsi="宋体" w:cs="宋体"/>
                <w:sz w:val="24"/>
              </w:rPr>
              <w:t>功能性失效，维修或老化引起的危害</w:t>
            </w:r>
          </w:p>
          <w:p>
            <w:pPr>
              <w:rPr>
                <w:rFonts w:hint="eastAsia" w:ascii="宋体" w:hAnsi="宋体" w:cs="宋体"/>
                <w:sz w:val="24"/>
              </w:rPr>
            </w:pPr>
            <w:r>
              <w:rPr>
                <w:rFonts w:hint="eastAsia" w:ascii="宋体" w:hAnsi="宋体" w:cs="宋体"/>
                <w:sz w:val="24"/>
                <w:lang w:eastAsia="zh-CN"/>
              </w:rPr>
              <w:t>□</w:t>
            </w:r>
            <w:r>
              <w:rPr>
                <w:rFonts w:hint="eastAsia" w:ascii="宋体" w:hAnsi="宋体" w:cs="宋体"/>
                <w:sz w:val="24"/>
              </w:rPr>
              <w:t>软件危害</w:t>
            </w:r>
          </w:p>
          <w:p>
            <w:pPr>
              <w:rPr>
                <w:rFonts w:hint="eastAsia" w:ascii="宋体" w:hAnsi="宋体" w:cs="宋体"/>
                <w:sz w:val="24"/>
              </w:rPr>
            </w:pPr>
            <w:r>
              <w:rPr>
                <w:rFonts w:hint="eastAsia" w:ascii="宋体" w:hAnsi="宋体" w:cs="宋体"/>
                <w:sz w:val="24"/>
              </w:rPr>
              <w:t>□不适当或过于复杂的用户接口（人机工程）的危害</w:t>
            </w:r>
          </w:p>
        </w:tc>
        <w:tc>
          <w:tcPr>
            <w:tcW w:w="1245" w:type="dxa"/>
            <w:noWrap w:val="0"/>
            <w:vAlign w:val="top"/>
          </w:tcPr>
          <w:p>
            <w:pPr>
              <w:rPr>
                <w:rFonts w:hint="eastAsia" w:ascii="宋体" w:hAnsi="宋体" w:eastAsia="宋体" w:cs="宋体"/>
                <w:color w:val="0000FF"/>
                <w:sz w:val="24"/>
                <w:szCs w:val="24"/>
                <w:highlight w:val="none"/>
                <w:lang w:val="en-US" w:eastAsia="zh-CN"/>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eastAsia" w:ascii="宋体" w:hAnsi="宋体" w:eastAsia="宋体" w:cs="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jc w:val="center"/>
        </w:trPr>
        <w:tc>
          <w:tcPr>
            <w:tcW w:w="5410" w:type="dxa"/>
            <w:noWrap w:val="0"/>
            <w:vAlign w:val="top"/>
          </w:tcPr>
          <w:p>
            <w:pPr>
              <w:rPr>
                <w:rFonts w:hint="eastAsia" w:ascii="宋体" w:hAnsi="宋体" w:cs="宋体"/>
                <w:sz w:val="24"/>
              </w:rPr>
            </w:pPr>
            <w:r>
              <w:rPr>
                <w:rFonts w:hint="eastAsia" w:ascii="宋体" w:hAnsi="宋体" w:cs="宋体"/>
                <w:sz w:val="24"/>
              </w:rPr>
              <w:t>C.2.33 医疗器械是否预期为移动式或便携式？</w:t>
            </w:r>
          </w:p>
          <w:p>
            <w:pPr>
              <w:rPr>
                <w:rFonts w:hint="eastAsia" w:ascii="宋体" w:hAnsi="宋体" w:cs="宋体"/>
                <w:sz w:val="24"/>
              </w:rPr>
            </w:pPr>
            <w:r>
              <w:rPr>
                <w:rFonts w:hint="eastAsia" w:ascii="宋体" w:hAnsi="宋体" w:cs="宋体"/>
                <w:sz w:val="24"/>
              </w:rPr>
              <w:t>应当考虑的因素是必要的把手、手柄、轮子、制动、机械稳定性和耐久性。</w:t>
            </w:r>
          </w:p>
        </w:tc>
        <w:tc>
          <w:tcPr>
            <w:tcW w:w="1200" w:type="dxa"/>
            <w:noWrap w:val="0"/>
            <w:vAlign w:val="top"/>
          </w:tcPr>
          <w:p>
            <w:pPr>
              <w:rPr>
                <w:rFonts w:hint="eastAsia" w:ascii="宋体" w:hAnsi="宋体" w:cs="宋体"/>
                <w:sz w:val="24"/>
              </w:rPr>
            </w:pPr>
            <w:r>
              <w:rPr>
                <w:rFonts w:hint="eastAsia" w:ascii="宋体" w:hAnsi="宋体" w:cs="宋体"/>
                <w:color w:val="auto"/>
                <w:sz w:val="24"/>
                <w:highlight w:val="none"/>
                <w:lang w:val="en-US" w:eastAsia="zh-CN"/>
              </w:rPr>
              <w:t xml:space="preserve"> </w:t>
            </w:r>
            <w:r>
              <w:rPr>
                <w:rFonts w:hint="eastAsia" w:ascii="宋体" w:hAnsi="宋体" w:eastAsia="宋体" w:cs="宋体"/>
                <w:color w:val="0000FF"/>
                <w:sz w:val="24"/>
                <w:szCs w:val="24"/>
                <w:highlight w:val="none"/>
                <w:lang w:val="en-US" w:eastAsia="zh-CN"/>
              </w:rPr>
              <w:t>****</w:t>
            </w:r>
          </w:p>
        </w:tc>
        <w:tc>
          <w:tcPr>
            <w:tcW w:w="3734" w:type="dxa"/>
            <w:noWrap w:val="0"/>
            <w:vAlign w:val="top"/>
          </w:tcPr>
          <w:p>
            <w:pPr>
              <w:rPr>
                <w:rFonts w:hint="eastAsia" w:ascii="宋体" w:hAnsi="宋体" w:cs="宋体"/>
                <w:sz w:val="24"/>
              </w:rPr>
            </w:pPr>
            <w:r>
              <w:rPr>
                <w:rFonts w:hint="eastAsia" w:ascii="宋体" w:hAnsi="宋体" w:cs="宋体"/>
                <w:color w:val="auto"/>
                <w:sz w:val="24"/>
                <w:highlight w:val="none"/>
                <w:lang w:val="en-US" w:eastAsia="zh-CN"/>
              </w:rPr>
              <w:t xml:space="preserve"> </w:t>
            </w:r>
            <w:r>
              <w:rPr>
                <w:rFonts w:hint="eastAsia" w:ascii="宋体" w:hAnsi="宋体" w:eastAsia="宋体" w:cs="宋体"/>
                <w:color w:val="0000FF"/>
                <w:sz w:val="24"/>
                <w:szCs w:val="24"/>
                <w:highlight w:val="none"/>
                <w:lang w:val="en-US" w:eastAsia="zh-CN"/>
              </w:rPr>
              <w:t>****</w:t>
            </w:r>
          </w:p>
        </w:tc>
        <w:tc>
          <w:tcPr>
            <w:tcW w:w="2523" w:type="dxa"/>
            <w:noWrap w:val="0"/>
            <w:vAlign w:val="top"/>
          </w:tcPr>
          <w:p>
            <w:pPr>
              <w:rPr>
                <w:rFonts w:hint="eastAsia" w:ascii="宋体" w:hAnsi="宋体" w:cs="宋体"/>
                <w:sz w:val="24"/>
              </w:rPr>
            </w:pPr>
            <w:r>
              <w:rPr>
                <w:rFonts w:hint="eastAsia" w:ascii="宋体" w:hAnsi="宋体" w:cs="宋体"/>
                <w:sz w:val="24"/>
              </w:rPr>
              <w:t>□能量危害</w:t>
            </w:r>
          </w:p>
          <w:p>
            <w:pPr>
              <w:rPr>
                <w:rFonts w:hint="eastAsia" w:ascii="宋体" w:hAnsi="宋体" w:cs="宋体"/>
                <w:sz w:val="24"/>
              </w:rPr>
            </w:pPr>
            <w:r>
              <w:rPr>
                <w:rFonts w:hint="eastAsia" w:ascii="宋体" w:hAnsi="宋体" w:cs="宋体"/>
                <w:sz w:val="24"/>
              </w:rPr>
              <w:t>□生物化学危害</w:t>
            </w:r>
          </w:p>
          <w:p>
            <w:pPr>
              <w:rPr>
                <w:rFonts w:hint="eastAsia" w:ascii="宋体" w:hAnsi="宋体" w:cs="宋体"/>
                <w:sz w:val="24"/>
              </w:rPr>
            </w:pPr>
            <w:r>
              <w:rPr>
                <w:rFonts w:hint="eastAsia" w:ascii="宋体" w:hAnsi="宋体" w:cs="宋体"/>
                <w:sz w:val="24"/>
              </w:rPr>
              <w:t>□操作危害</w:t>
            </w:r>
          </w:p>
          <w:p>
            <w:pPr>
              <w:rPr>
                <w:rFonts w:hint="eastAsia" w:ascii="宋体" w:hAnsi="宋体" w:cs="宋体"/>
                <w:sz w:val="24"/>
              </w:rPr>
            </w:pPr>
            <w:r>
              <w:rPr>
                <w:rFonts w:hint="eastAsia" w:ascii="宋体" w:hAnsi="宋体" w:cs="宋体"/>
                <w:sz w:val="24"/>
              </w:rPr>
              <w:t>□信息危害</w:t>
            </w:r>
          </w:p>
          <w:p>
            <w:pPr>
              <w:rPr>
                <w:rFonts w:hint="eastAsia" w:ascii="宋体" w:hAnsi="宋体" w:cs="宋体"/>
                <w:sz w:val="24"/>
              </w:rPr>
            </w:pPr>
            <w:r>
              <w:rPr>
                <w:rFonts w:hint="eastAsia" w:ascii="宋体" w:hAnsi="宋体" w:cs="宋体"/>
                <w:sz w:val="24"/>
              </w:rPr>
              <w:t>□环境危害</w:t>
            </w:r>
          </w:p>
          <w:p>
            <w:pPr>
              <w:rPr>
                <w:rFonts w:hint="eastAsia" w:ascii="宋体" w:hAnsi="宋体" w:cs="宋体"/>
                <w:sz w:val="24"/>
              </w:rPr>
            </w:pPr>
            <w:r>
              <w:rPr>
                <w:rFonts w:hint="eastAsia" w:ascii="宋体" w:hAnsi="宋体" w:cs="宋体"/>
                <w:sz w:val="24"/>
                <w:lang w:eastAsia="zh-CN"/>
              </w:rPr>
              <w:t>□</w:t>
            </w:r>
            <w:r>
              <w:rPr>
                <w:rFonts w:hint="eastAsia" w:ascii="宋体" w:hAnsi="宋体" w:cs="宋体"/>
                <w:sz w:val="24"/>
              </w:rPr>
              <w:t>功能性失效，维修或老化引起的危害</w:t>
            </w:r>
          </w:p>
          <w:p>
            <w:pPr>
              <w:rPr>
                <w:rFonts w:hint="eastAsia" w:ascii="宋体" w:hAnsi="宋体" w:cs="宋体"/>
                <w:sz w:val="24"/>
              </w:rPr>
            </w:pPr>
            <w:r>
              <w:rPr>
                <w:rFonts w:hint="eastAsia" w:ascii="宋体" w:hAnsi="宋体" w:cs="宋体"/>
                <w:sz w:val="24"/>
              </w:rPr>
              <w:t>□软件危害</w:t>
            </w:r>
          </w:p>
          <w:p>
            <w:pPr>
              <w:rPr>
                <w:rFonts w:hint="eastAsia" w:ascii="宋体" w:hAnsi="宋体" w:cs="宋体"/>
                <w:sz w:val="24"/>
              </w:rPr>
            </w:pPr>
            <w:r>
              <w:rPr>
                <w:rFonts w:hint="eastAsia" w:ascii="宋体" w:hAnsi="宋体" w:cs="宋体"/>
                <w:sz w:val="24"/>
              </w:rPr>
              <w:sym w:font="Wingdings 2" w:char="00A3"/>
            </w:r>
            <w:r>
              <w:rPr>
                <w:rFonts w:hint="eastAsia" w:ascii="宋体" w:hAnsi="宋体" w:cs="宋体"/>
                <w:sz w:val="24"/>
              </w:rPr>
              <w:t>不适当或过于复杂的用户接口（人机工程）的危害</w:t>
            </w:r>
          </w:p>
        </w:tc>
        <w:tc>
          <w:tcPr>
            <w:tcW w:w="1245" w:type="dxa"/>
            <w:noWrap w:val="0"/>
            <w:vAlign w:val="top"/>
          </w:tcPr>
          <w:p>
            <w:pPr>
              <w:rPr>
                <w:rFonts w:hint="eastAsia" w:ascii="宋体" w:hAnsi="宋体" w:eastAsia="宋体" w:cs="宋体"/>
                <w:color w:val="0000FF"/>
                <w:sz w:val="24"/>
                <w:szCs w:val="24"/>
                <w:highlight w:val="none"/>
                <w:lang w:val="en-US" w:eastAsia="zh-CN"/>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eastAsia" w:ascii="宋体" w:hAnsi="宋体" w:eastAsia="宋体" w:cs="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410" w:type="dxa"/>
            <w:noWrap w:val="0"/>
            <w:vAlign w:val="top"/>
          </w:tcPr>
          <w:p>
            <w:pPr>
              <w:rPr>
                <w:rFonts w:hint="eastAsia" w:ascii="宋体" w:hAnsi="宋体" w:cs="宋体"/>
                <w:sz w:val="24"/>
              </w:rPr>
            </w:pPr>
            <w:r>
              <w:rPr>
                <w:rFonts w:hint="eastAsia" w:ascii="宋体" w:hAnsi="宋体" w:cs="宋体"/>
                <w:sz w:val="24"/>
              </w:rPr>
              <w:t>C.2.34医疗器械的使用是否依赖于基本性能？</w:t>
            </w:r>
          </w:p>
          <w:p>
            <w:pPr>
              <w:rPr>
                <w:rFonts w:hint="eastAsia" w:ascii="宋体" w:hAnsi="宋体" w:cs="宋体"/>
                <w:sz w:val="24"/>
              </w:rPr>
            </w:pPr>
            <w:r>
              <w:rPr>
                <w:rFonts w:hint="eastAsia" w:ascii="宋体" w:hAnsi="宋体" w:cs="宋体"/>
                <w:sz w:val="24"/>
              </w:rPr>
              <w:t>应当考虑的因素例如是生命支持器械的输出特征或报警的运行。有关医用电气设备和医用电气系统的基本性能的讨论见IEC 60601-1[23]</w:t>
            </w:r>
          </w:p>
        </w:tc>
        <w:tc>
          <w:tcPr>
            <w:tcW w:w="1200" w:type="dxa"/>
            <w:noWrap w:val="0"/>
            <w:vAlign w:val="top"/>
          </w:tcPr>
          <w:p>
            <w:pPr>
              <w:rPr>
                <w:rFonts w:hint="eastAsia" w:ascii="宋体" w:hAnsi="宋体" w:cs="宋体"/>
                <w:sz w:val="24"/>
              </w:rPr>
            </w:pPr>
            <w:r>
              <w:rPr>
                <w:rFonts w:hint="eastAsia" w:ascii="宋体" w:hAnsi="宋体" w:cs="宋体"/>
                <w:color w:val="auto"/>
                <w:sz w:val="24"/>
                <w:highlight w:val="none"/>
                <w:lang w:val="en-US" w:eastAsia="zh-CN"/>
              </w:rPr>
              <w:t xml:space="preserve"> </w:t>
            </w:r>
            <w:r>
              <w:rPr>
                <w:rFonts w:hint="eastAsia" w:ascii="宋体" w:hAnsi="宋体" w:eastAsia="宋体" w:cs="宋体"/>
                <w:color w:val="0000FF"/>
                <w:sz w:val="24"/>
                <w:szCs w:val="24"/>
                <w:highlight w:val="none"/>
                <w:lang w:val="en-US" w:eastAsia="zh-CN"/>
              </w:rPr>
              <w:t>****</w:t>
            </w:r>
          </w:p>
        </w:tc>
        <w:tc>
          <w:tcPr>
            <w:tcW w:w="3734" w:type="dxa"/>
            <w:noWrap w:val="0"/>
            <w:vAlign w:val="top"/>
          </w:tcPr>
          <w:p>
            <w:pPr>
              <w:rPr>
                <w:rFonts w:hint="default" w:ascii="宋体" w:hAnsi="宋体" w:cs="宋体"/>
                <w:sz w:val="24"/>
                <w:lang w:val="en-US" w:eastAsia="zh-CN"/>
              </w:rPr>
            </w:pPr>
            <w:r>
              <w:rPr>
                <w:rFonts w:hint="eastAsia" w:ascii="宋体" w:hAnsi="宋体" w:cs="宋体"/>
                <w:color w:val="auto"/>
                <w:sz w:val="24"/>
                <w:highlight w:val="none"/>
                <w:lang w:val="en-US" w:eastAsia="zh-CN"/>
              </w:rPr>
              <w:t xml:space="preserve"> </w:t>
            </w:r>
            <w:r>
              <w:rPr>
                <w:rFonts w:hint="eastAsia" w:ascii="宋体" w:hAnsi="宋体" w:eastAsia="宋体" w:cs="宋体"/>
                <w:color w:val="0000FF"/>
                <w:sz w:val="24"/>
                <w:szCs w:val="24"/>
                <w:highlight w:val="none"/>
                <w:lang w:val="en-US" w:eastAsia="zh-CN"/>
              </w:rPr>
              <w:t>****</w:t>
            </w:r>
          </w:p>
        </w:tc>
        <w:tc>
          <w:tcPr>
            <w:tcW w:w="2523" w:type="dxa"/>
            <w:noWrap w:val="0"/>
            <w:vAlign w:val="top"/>
          </w:tcPr>
          <w:p>
            <w:pPr>
              <w:rPr>
                <w:rFonts w:hint="eastAsia" w:ascii="宋体" w:hAnsi="宋体" w:cs="宋体"/>
                <w:sz w:val="24"/>
              </w:rPr>
            </w:pPr>
            <w:r>
              <w:rPr>
                <w:rFonts w:hint="eastAsia" w:ascii="宋体" w:hAnsi="宋体" w:cs="宋体"/>
                <w:sz w:val="24"/>
              </w:rPr>
              <w:t>□能量危害</w:t>
            </w:r>
          </w:p>
          <w:p>
            <w:pPr>
              <w:rPr>
                <w:rFonts w:hint="eastAsia" w:ascii="宋体" w:hAnsi="宋体" w:cs="宋体"/>
                <w:sz w:val="24"/>
              </w:rPr>
            </w:pPr>
            <w:r>
              <w:rPr>
                <w:rFonts w:hint="eastAsia" w:ascii="宋体" w:hAnsi="宋体" w:cs="宋体"/>
                <w:sz w:val="24"/>
              </w:rPr>
              <w:t>□生物化学危害</w:t>
            </w:r>
          </w:p>
          <w:p>
            <w:pPr>
              <w:rPr>
                <w:rFonts w:hint="eastAsia" w:ascii="宋体" w:hAnsi="宋体" w:cs="宋体"/>
                <w:sz w:val="24"/>
              </w:rPr>
            </w:pPr>
            <w:r>
              <w:rPr>
                <w:rFonts w:hint="eastAsia" w:ascii="宋体" w:hAnsi="宋体" w:cs="宋体"/>
                <w:sz w:val="24"/>
              </w:rPr>
              <w:t>□操作危害</w:t>
            </w:r>
          </w:p>
          <w:p>
            <w:pPr>
              <w:rPr>
                <w:rFonts w:hint="eastAsia" w:ascii="宋体" w:hAnsi="宋体" w:cs="宋体"/>
                <w:sz w:val="24"/>
              </w:rPr>
            </w:pPr>
            <w:r>
              <w:rPr>
                <w:rFonts w:hint="eastAsia" w:ascii="宋体" w:hAnsi="宋体" w:cs="宋体"/>
                <w:sz w:val="24"/>
              </w:rPr>
              <w:t>□信息危害</w:t>
            </w:r>
          </w:p>
          <w:p>
            <w:pPr>
              <w:rPr>
                <w:rFonts w:hint="eastAsia" w:ascii="宋体" w:hAnsi="宋体" w:cs="宋体"/>
                <w:sz w:val="24"/>
              </w:rPr>
            </w:pPr>
            <w:r>
              <w:rPr>
                <w:rFonts w:hint="eastAsia" w:ascii="宋体" w:hAnsi="宋体" w:cs="宋体"/>
                <w:sz w:val="24"/>
              </w:rPr>
              <w:t>□环境危害</w:t>
            </w:r>
          </w:p>
          <w:p>
            <w:pPr>
              <w:rPr>
                <w:rFonts w:hint="eastAsia" w:ascii="宋体" w:hAnsi="宋体" w:cs="宋体"/>
                <w:sz w:val="24"/>
              </w:rPr>
            </w:pPr>
            <w:r>
              <w:rPr>
                <w:rFonts w:hint="eastAsia" w:ascii="宋体" w:hAnsi="宋体" w:cs="宋体"/>
                <w:sz w:val="24"/>
                <w:lang w:eastAsia="zh-CN"/>
              </w:rPr>
              <w:sym w:font="Wingdings 2" w:char="0052"/>
            </w:r>
            <w:r>
              <w:rPr>
                <w:rFonts w:hint="eastAsia" w:ascii="宋体" w:hAnsi="宋体" w:cs="宋体"/>
                <w:sz w:val="24"/>
              </w:rPr>
              <w:t>功能性失效，维修或老化引起的危害</w:t>
            </w:r>
          </w:p>
          <w:p>
            <w:pPr>
              <w:rPr>
                <w:rFonts w:hint="eastAsia" w:ascii="宋体" w:hAnsi="宋体" w:cs="宋体"/>
                <w:sz w:val="24"/>
              </w:rPr>
            </w:pPr>
            <w:r>
              <w:rPr>
                <w:rFonts w:hint="eastAsia" w:ascii="宋体" w:hAnsi="宋体" w:cs="宋体"/>
                <w:sz w:val="24"/>
              </w:rPr>
              <w:t>□软件危害</w:t>
            </w:r>
          </w:p>
          <w:p>
            <w:pPr>
              <w:rPr>
                <w:rFonts w:hint="eastAsia" w:ascii="宋体" w:hAnsi="宋体" w:cs="宋体"/>
                <w:sz w:val="24"/>
              </w:rPr>
            </w:pPr>
            <w:r>
              <w:rPr>
                <w:rFonts w:hint="eastAsia" w:ascii="宋体" w:hAnsi="宋体" w:cs="宋体"/>
                <w:sz w:val="24"/>
              </w:rPr>
              <w:t>□不适当或过于复杂的用户接口（人机工程）的危害</w:t>
            </w:r>
          </w:p>
        </w:tc>
        <w:tc>
          <w:tcPr>
            <w:tcW w:w="1245" w:type="dxa"/>
            <w:noWrap w:val="0"/>
            <w:vAlign w:val="top"/>
          </w:tcPr>
          <w:p>
            <w:pPr>
              <w:rPr>
                <w:rFonts w:hint="eastAsia" w:ascii="宋体" w:hAnsi="宋体" w:eastAsia="宋体" w:cs="宋体"/>
                <w:color w:val="0000FF"/>
                <w:sz w:val="24"/>
                <w:szCs w:val="24"/>
                <w:highlight w:val="none"/>
                <w:lang w:val="en-US" w:eastAsia="zh-CN"/>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p>
            <w:pPr>
              <w:rPr>
                <w:rFonts w:hint="default" w:ascii="宋体" w:hAnsi="宋体" w:eastAsia="宋体" w:cs="宋体"/>
                <w:sz w:val="24"/>
                <w:lang w:val="en-US" w:eastAsia="zh-CN"/>
              </w:rPr>
            </w:pPr>
          </w:p>
        </w:tc>
      </w:tr>
    </w:tbl>
    <w:p>
      <w:pPr>
        <w:rPr>
          <w:rFonts w:hint="eastAsia" w:ascii="宋体" w:hAnsi="宋体" w:cs="宋体"/>
          <w:kern w:val="2"/>
          <w:sz w:val="24"/>
          <w:szCs w:val="24"/>
          <w:lang w:val="en-US" w:eastAsia="zh-CN" w:bidi="ar-SA"/>
        </w:rPr>
      </w:pPr>
    </w:p>
    <w:p>
      <w:pPr>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对照参照《</w:t>
      </w:r>
      <w:r>
        <w:rPr>
          <w:rFonts w:hint="eastAsia" w:ascii="宋体" w:hAnsi="宋体" w:cs="宋体"/>
          <w:color w:val="0000FF"/>
          <w:kern w:val="2"/>
          <w:sz w:val="24"/>
          <w:szCs w:val="24"/>
          <w:lang w:val="en-US" w:eastAsia="zh-CN" w:bidi="ar-SA"/>
        </w:rPr>
        <w:t>*****</w:t>
      </w:r>
      <w:r>
        <w:rPr>
          <w:rFonts w:hint="eastAsia" w:ascii="宋体" w:hAnsi="宋体" w:cs="宋体"/>
          <w:kern w:val="2"/>
          <w:sz w:val="24"/>
          <w:szCs w:val="24"/>
          <w:lang w:val="en-US" w:eastAsia="zh-CN" w:bidi="ar-SA"/>
        </w:rPr>
        <w:t>指导原则》中产品主要危害，判定如下：</w:t>
      </w:r>
    </w:p>
    <w:p>
      <w:pPr>
        <w:pStyle w:val="5"/>
        <w:rPr>
          <w:rFonts w:hint="default"/>
          <w:color w:val="0000FF"/>
          <w:lang w:val="en-US" w:eastAsia="zh-CN"/>
        </w:rPr>
      </w:pPr>
      <w:r>
        <w:rPr>
          <w:rFonts w:hint="eastAsia" w:ascii="宋体" w:hAnsi="宋体" w:cs="宋体"/>
          <w:color w:val="0000FF"/>
          <w:kern w:val="2"/>
          <w:sz w:val="24"/>
          <w:szCs w:val="24"/>
          <w:lang w:val="en-US" w:eastAsia="zh-CN" w:bidi="ar-SA"/>
        </w:rPr>
        <w:t>(</w:t>
      </w:r>
      <w:r>
        <w:rPr>
          <w:rFonts w:hint="eastAsia"/>
          <w:color w:val="0000FF"/>
          <w:lang w:val="en-US" w:eastAsia="zh-CN"/>
        </w:rPr>
        <w:t>如产品涉及相关的审评指导原则，需要将其中建议的风险识别危害的内容逐一确认是否适用，并识别相关的风险。</w:t>
      </w:r>
      <w:r>
        <w:rPr>
          <w:rFonts w:hint="eastAsia" w:ascii="宋体" w:hAnsi="宋体" w:cs="宋体"/>
          <w:color w:val="0000FF"/>
          <w:kern w:val="2"/>
          <w:sz w:val="24"/>
          <w:szCs w:val="24"/>
          <w:lang w:val="en-US" w:eastAsia="zh-CN" w:bidi="ar-SA"/>
        </w:rPr>
        <w:t>)</w:t>
      </w:r>
    </w:p>
    <w:tbl>
      <w:tblPr>
        <w:tblStyle w:val="12"/>
        <w:tblW w:w="142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0"/>
        <w:gridCol w:w="1200"/>
        <w:gridCol w:w="3734"/>
        <w:gridCol w:w="2523"/>
        <w:gridCol w:w="1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jc w:val="center"/>
        </w:trPr>
        <w:tc>
          <w:tcPr>
            <w:tcW w:w="5410" w:type="dxa"/>
            <w:noWrap w:val="0"/>
            <w:vAlign w:val="top"/>
          </w:tcPr>
          <w:p>
            <w:pPr>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问题</w:t>
            </w:r>
          </w:p>
        </w:tc>
        <w:tc>
          <w:tcPr>
            <w:tcW w:w="1200" w:type="dxa"/>
            <w:noWrap w:val="0"/>
            <w:vAlign w:val="top"/>
          </w:tcPr>
          <w:p>
            <w:pPr>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适用与否</w:t>
            </w:r>
          </w:p>
        </w:tc>
        <w:tc>
          <w:tcPr>
            <w:tcW w:w="3734" w:type="dxa"/>
            <w:noWrap w:val="0"/>
            <w:vAlign w:val="top"/>
          </w:tcPr>
          <w:p>
            <w:pPr>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特征判定</w:t>
            </w:r>
          </w:p>
        </w:tc>
        <w:tc>
          <w:tcPr>
            <w:tcW w:w="2523" w:type="dxa"/>
            <w:noWrap w:val="0"/>
            <w:vAlign w:val="top"/>
          </w:tcPr>
          <w:p>
            <w:pPr>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可能的危害</w:t>
            </w:r>
          </w:p>
        </w:tc>
        <w:tc>
          <w:tcPr>
            <w:tcW w:w="1351" w:type="dxa"/>
            <w:noWrap w:val="0"/>
            <w:vAlign w:val="top"/>
          </w:tcPr>
          <w:p>
            <w:pPr>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危险标识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jc w:val="center"/>
        </w:trPr>
        <w:tc>
          <w:tcPr>
            <w:tcW w:w="5410" w:type="dxa"/>
            <w:noWrap w:val="0"/>
            <w:vAlign w:val="center"/>
          </w:tcPr>
          <w:p>
            <w:pPr>
              <w:rPr>
                <w:rFonts w:hint="eastAsia" w:ascii="宋体" w:hAnsi="宋体" w:cs="宋体"/>
                <w:sz w:val="24"/>
                <w:lang w:val="en-US" w:eastAsia="zh-CN"/>
              </w:rPr>
            </w:pPr>
          </w:p>
        </w:tc>
        <w:tc>
          <w:tcPr>
            <w:tcW w:w="1200" w:type="dxa"/>
            <w:noWrap w:val="0"/>
            <w:vAlign w:val="top"/>
          </w:tcPr>
          <w:p>
            <w:pPr>
              <w:rPr>
                <w:rFonts w:hint="default" w:ascii="宋体" w:hAnsi="宋体" w:cs="宋体"/>
                <w:sz w:val="24"/>
                <w:lang w:val="en-US" w:eastAsia="zh-CN"/>
              </w:rPr>
            </w:pPr>
          </w:p>
        </w:tc>
        <w:tc>
          <w:tcPr>
            <w:tcW w:w="3734" w:type="dxa"/>
            <w:noWrap w:val="0"/>
            <w:vAlign w:val="top"/>
          </w:tcPr>
          <w:p>
            <w:pPr>
              <w:rPr>
                <w:rFonts w:hint="default" w:ascii="宋体" w:hAnsi="宋体" w:cs="宋体"/>
                <w:sz w:val="24"/>
                <w:lang w:val="en-US" w:eastAsia="zh-CN"/>
              </w:rPr>
            </w:pPr>
          </w:p>
        </w:tc>
        <w:tc>
          <w:tcPr>
            <w:tcW w:w="2523" w:type="dxa"/>
            <w:noWrap w:val="0"/>
            <w:vAlign w:val="top"/>
          </w:tcPr>
          <w:p>
            <w:pPr>
              <w:rPr>
                <w:rFonts w:hint="default" w:ascii="宋体" w:hAnsi="宋体" w:cs="宋体"/>
                <w:sz w:val="24"/>
                <w:lang w:val="en-US" w:eastAsia="zh-CN"/>
              </w:rPr>
            </w:pPr>
          </w:p>
        </w:tc>
        <w:tc>
          <w:tcPr>
            <w:tcW w:w="1351" w:type="dxa"/>
            <w:noWrap w:val="0"/>
            <w:vAlign w:val="top"/>
          </w:tcPr>
          <w:p>
            <w:pPr>
              <w:rPr>
                <w:rFonts w:hint="default" w:ascii="宋体" w:hAnsi="宋体" w:cs="宋体"/>
                <w:sz w:val="24"/>
                <w:lang w:val="en-US" w:eastAsia="zh-CN"/>
              </w:rPr>
            </w:pPr>
            <w:r>
              <w:rPr>
                <w:rFonts w:hint="eastAsia" w:ascii="宋体" w:hAnsi="宋体" w:cs="宋体"/>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5410" w:type="dxa"/>
            <w:noWrap w:val="0"/>
            <w:vAlign w:val="center"/>
          </w:tcPr>
          <w:p>
            <w:pPr>
              <w:rPr>
                <w:rFonts w:hint="eastAsia" w:ascii="宋体" w:hAnsi="宋体" w:cs="宋体"/>
                <w:sz w:val="24"/>
                <w:lang w:val="en-US" w:eastAsia="zh-CN"/>
              </w:rPr>
            </w:pPr>
          </w:p>
        </w:tc>
        <w:tc>
          <w:tcPr>
            <w:tcW w:w="1200" w:type="dxa"/>
            <w:noWrap w:val="0"/>
            <w:vAlign w:val="top"/>
          </w:tcPr>
          <w:p>
            <w:pPr>
              <w:rPr>
                <w:rFonts w:hint="eastAsia" w:ascii="宋体" w:hAnsi="宋体" w:cs="宋体"/>
                <w:sz w:val="24"/>
                <w:lang w:val="en-US" w:eastAsia="zh-CN"/>
              </w:rPr>
            </w:pPr>
          </w:p>
        </w:tc>
        <w:tc>
          <w:tcPr>
            <w:tcW w:w="3734" w:type="dxa"/>
            <w:noWrap w:val="0"/>
            <w:vAlign w:val="top"/>
          </w:tcPr>
          <w:p>
            <w:pPr>
              <w:rPr>
                <w:rFonts w:hint="default" w:ascii="宋体" w:hAnsi="宋体" w:eastAsia="宋体" w:cs="宋体"/>
                <w:sz w:val="24"/>
                <w:lang w:val="en-US" w:eastAsia="zh-CN"/>
              </w:rPr>
            </w:pPr>
          </w:p>
        </w:tc>
        <w:tc>
          <w:tcPr>
            <w:tcW w:w="2523" w:type="dxa"/>
            <w:noWrap w:val="0"/>
            <w:vAlign w:val="top"/>
          </w:tcPr>
          <w:p>
            <w:pPr>
              <w:rPr>
                <w:rFonts w:hint="eastAsia" w:ascii="宋体" w:hAnsi="宋体" w:cs="宋体"/>
                <w:sz w:val="24"/>
                <w:lang w:val="en-US" w:eastAsia="zh-CN"/>
              </w:rPr>
            </w:pPr>
          </w:p>
        </w:tc>
        <w:tc>
          <w:tcPr>
            <w:tcW w:w="1351" w:type="dxa"/>
            <w:noWrap w:val="0"/>
            <w:vAlign w:val="top"/>
          </w:tcPr>
          <w:p>
            <w:pPr>
              <w:rPr>
                <w:rFonts w:hint="default" w:ascii="宋体" w:hAnsi="宋体" w:cs="宋体"/>
                <w:sz w:val="24"/>
                <w:lang w:val="en-US" w:eastAsia="zh-CN"/>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jc w:val="center"/>
        </w:trPr>
        <w:tc>
          <w:tcPr>
            <w:tcW w:w="5410" w:type="dxa"/>
            <w:noWrap w:val="0"/>
            <w:vAlign w:val="center"/>
          </w:tcPr>
          <w:p>
            <w:pPr>
              <w:rPr>
                <w:rFonts w:hint="eastAsia" w:ascii="宋体" w:hAnsi="宋体" w:cs="宋体"/>
                <w:sz w:val="24"/>
                <w:lang w:val="en-US" w:eastAsia="zh-CN"/>
              </w:rPr>
            </w:pPr>
          </w:p>
        </w:tc>
        <w:tc>
          <w:tcPr>
            <w:tcW w:w="1200" w:type="dxa"/>
            <w:noWrap w:val="0"/>
            <w:vAlign w:val="top"/>
          </w:tcPr>
          <w:p>
            <w:pPr>
              <w:rPr>
                <w:rFonts w:hint="eastAsia" w:ascii="宋体" w:hAnsi="宋体" w:cs="宋体"/>
                <w:sz w:val="24"/>
                <w:lang w:val="en-US" w:eastAsia="zh-CN"/>
              </w:rPr>
            </w:pPr>
          </w:p>
        </w:tc>
        <w:tc>
          <w:tcPr>
            <w:tcW w:w="3734" w:type="dxa"/>
            <w:noWrap w:val="0"/>
            <w:vAlign w:val="center"/>
          </w:tcPr>
          <w:p>
            <w:pPr>
              <w:rPr>
                <w:rFonts w:hint="default" w:ascii="宋体" w:hAnsi="宋体" w:cs="宋体"/>
                <w:sz w:val="24"/>
                <w:lang w:val="en-US" w:eastAsia="zh-CN"/>
              </w:rPr>
            </w:pPr>
          </w:p>
        </w:tc>
        <w:tc>
          <w:tcPr>
            <w:tcW w:w="2523" w:type="dxa"/>
            <w:noWrap w:val="0"/>
            <w:vAlign w:val="top"/>
          </w:tcPr>
          <w:p>
            <w:pPr>
              <w:rPr>
                <w:rFonts w:hint="eastAsia" w:ascii="宋体" w:hAnsi="宋体" w:cs="宋体"/>
                <w:sz w:val="24"/>
                <w:lang w:val="en-US" w:eastAsia="zh-CN"/>
              </w:rPr>
            </w:pPr>
          </w:p>
        </w:tc>
        <w:tc>
          <w:tcPr>
            <w:tcW w:w="1351" w:type="dxa"/>
            <w:noWrap w:val="0"/>
            <w:vAlign w:val="top"/>
          </w:tcPr>
          <w:p>
            <w:pPr>
              <w:rPr>
                <w:rFonts w:hint="default" w:ascii="宋体" w:hAnsi="宋体" w:cs="宋体"/>
                <w:sz w:val="24"/>
                <w:lang w:val="en-US" w:eastAsia="zh-CN"/>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jc w:val="center"/>
        </w:trPr>
        <w:tc>
          <w:tcPr>
            <w:tcW w:w="5410" w:type="dxa"/>
            <w:noWrap w:val="0"/>
            <w:vAlign w:val="center"/>
          </w:tcPr>
          <w:p>
            <w:pPr>
              <w:rPr>
                <w:rFonts w:hint="eastAsia" w:ascii="宋体" w:hAnsi="宋体" w:cs="宋体"/>
                <w:sz w:val="24"/>
                <w:lang w:val="en-US" w:eastAsia="zh-CN"/>
              </w:rPr>
            </w:pPr>
          </w:p>
        </w:tc>
        <w:tc>
          <w:tcPr>
            <w:tcW w:w="1200" w:type="dxa"/>
            <w:noWrap w:val="0"/>
            <w:vAlign w:val="top"/>
          </w:tcPr>
          <w:p>
            <w:pPr>
              <w:rPr>
                <w:rFonts w:hint="eastAsia" w:ascii="宋体" w:hAnsi="宋体" w:cs="宋体"/>
                <w:sz w:val="24"/>
                <w:lang w:val="en-US" w:eastAsia="zh-CN"/>
              </w:rPr>
            </w:pPr>
          </w:p>
        </w:tc>
        <w:tc>
          <w:tcPr>
            <w:tcW w:w="3734" w:type="dxa"/>
            <w:noWrap w:val="0"/>
            <w:vAlign w:val="center"/>
          </w:tcPr>
          <w:p>
            <w:pPr>
              <w:rPr>
                <w:rFonts w:hint="default" w:ascii="宋体" w:hAnsi="宋体" w:cs="宋体"/>
                <w:sz w:val="24"/>
                <w:lang w:val="en-US" w:eastAsia="zh-CN"/>
              </w:rPr>
            </w:pPr>
          </w:p>
        </w:tc>
        <w:tc>
          <w:tcPr>
            <w:tcW w:w="2523" w:type="dxa"/>
            <w:noWrap w:val="0"/>
            <w:vAlign w:val="top"/>
          </w:tcPr>
          <w:p>
            <w:pPr>
              <w:rPr>
                <w:rFonts w:hint="eastAsia" w:ascii="宋体" w:hAnsi="宋体" w:cs="宋体"/>
                <w:sz w:val="24"/>
                <w:lang w:val="en-US" w:eastAsia="zh-CN"/>
              </w:rPr>
            </w:pPr>
          </w:p>
        </w:tc>
        <w:tc>
          <w:tcPr>
            <w:tcW w:w="1351" w:type="dxa"/>
            <w:noWrap w:val="0"/>
            <w:vAlign w:val="top"/>
          </w:tcPr>
          <w:p>
            <w:pPr>
              <w:rPr>
                <w:rFonts w:hint="default" w:ascii="宋体" w:hAnsi="宋体" w:cs="宋体"/>
                <w:sz w:val="24"/>
                <w:lang w:val="en-US" w:eastAsia="zh-CN"/>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jc w:val="center"/>
        </w:trPr>
        <w:tc>
          <w:tcPr>
            <w:tcW w:w="5410" w:type="dxa"/>
            <w:noWrap w:val="0"/>
            <w:vAlign w:val="center"/>
          </w:tcPr>
          <w:p>
            <w:pPr>
              <w:rPr>
                <w:rFonts w:hint="eastAsia" w:ascii="宋体" w:hAnsi="宋体" w:cs="宋体"/>
                <w:sz w:val="24"/>
                <w:lang w:val="en-US" w:eastAsia="zh-CN"/>
              </w:rPr>
            </w:pPr>
          </w:p>
        </w:tc>
        <w:tc>
          <w:tcPr>
            <w:tcW w:w="1200" w:type="dxa"/>
            <w:noWrap w:val="0"/>
            <w:vAlign w:val="top"/>
          </w:tcPr>
          <w:p>
            <w:pPr>
              <w:rPr>
                <w:rFonts w:hint="eastAsia" w:ascii="宋体" w:hAnsi="宋体" w:cs="宋体"/>
                <w:sz w:val="24"/>
                <w:lang w:val="en-US" w:eastAsia="zh-CN"/>
              </w:rPr>
            </w:pPr>
          </w:p>
        </w:tc>
        <w:tc>
          <w:tcPr>
            <w:tcW w:w="3734" w:type="dxa"/>
            <w:noWrap w:val="0"/>
            <w:vAlign w:val="center"/>
          </w:tcPr>
          <w:p>
            <w:pPr>
              <w:rPr>
                <w:rFonts w:hint="eastAsia" w:ascii="宋体" w:hAnsi="宋体" w:cs="宋体"/>
                <w:sz w:val="24"/>
                <w:lang w:val="en-US" w:eastAsia="zh-CN"/>
              </w:rPr>
            </w:pPr>
          </w:p>
        </w:tc>
        <w:tc>
          <w:tcPr>
            <w:tcW w:w="2523" w:type="dxa"/>
            <w:noWrap w:val="0"/>
            <w:vAlign w:val="top"/>
          </w:tcPr>
          <w:p>
            <w:pPr>
              <w:rPr>
                <w:rFonts w:hint="eastAsia" w:ascii="宋体" w:hAnsi="宋体" w:cs="宋体"/>
                <w:sz w:val="24"/>
                <w:lang w:val="en-US" w:eastAsia="zh-CN"/>
              </w:rPr>
            </w:pPr>
          </w:p>
        </w:tc>
        <w:tc>
          <w:tcPr>
            <w:tcW w:w="1351" w:type="dxa"/>
            <w:noWrap w:val="0"/>
            <w:vAlign w:val="top"/>
          </w:tcPr>
          <w:p>
            <w:pPr>
              <w:rPr>
                <w:rFonts w:hint="default" w:ascii="宋体" w:hAnsi="宋体" w:cs="宋体"/>
                <w:sz w:val="24"/>
                <w:lang w:val="en-US" w:eastAsia="zh-CN"/>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jc w:val="center"/>
        </w:trPr>
        <w:tc>
          <w:tcPr>
            <w:tcW w:w="5410" w:type="dxa"/>
            <w:noWrap w:val="0"/>
            <w:vAlign w:val="center"/>
          </w:tcPr>
          <w:p>
            <w:pPr>
              <w:rPr>
                <w:rFonts w:hint="eastAsia" w:ascii="宋体" w:hAnsi="宋体" w:cs="宋体"/>
                <w:sz w:val="24"/>
                <w:lang w:val="en-US" w:eastAsia="zh-CN"/>
              </w:rPr>
            </w:pPr>
          </w:p>
        </w:tc>
        <w:tc>
          <w:tcPr>
            <w:tcW w:w="1200" w:type="dxa"/>
            <w:noWrap w:val="0"/>
            <w:vAlign w:val="top"/>
          </w:tcPr>
          <w:p>
            <w:pPr>
              <w:rPr>
                <w:rFonts w:hint="eastAsia" w:ascii="宋体" w:hAnsi="宋体" w:cs="宋体"/>
                <w:sz w:val="24"/>
                <w:lang w:val="en-US" w:eastAsia="zh-CN"/>
              </w:rPr>
            </w:pPr>
          </w:p>
        </w:tc>
        <w:tc>
          <w:tcPr>
            <w:tcW w:w="3734" w:type="dxa"/>
            <w:noWrap w:val="0"/>
            <w:vAlign w:val="center"/>
          </w:tcPr>
          <w:p>
            <w:pPr>
              <w:rPr>
                <w:rFonts w:hint="default" w:ascii="宋体" w:hAnsi="宋体" w:cs="宋体"/>
                <w:sz w:val="24"/>
                <w:lang w:val="en-US" w:eastAsia="zh-CN"/>
              </w:rPr>
            </w:pPr>
          </w:p>
        </w:tc>
        <w:tc>
          <w:tcPr>
            <w:tcW w:w="2523" w:type="dxa"/>
            <w:noWrap w:val="0"/>
            <w:vAlign w:val="top"/>
          </w:tcPr>
          <w:p>
            <w:pPr>
              <w:rPr>
                <w:rFonts w:hint="eastAsia" w:ascii="宋体" w:hAnsi="宋体" w:cs="宋体"/>
                <w:sz w:val="24"/>
                <w:lang w:val="en-US" w:eastAsia="zh-CN"/>
              </w:rPr>
            </w:pPr>
          </w:p>
        </w:tc>
        <w:tc>
          <w:tcPr>
            <w:tcW w:w="1351" w:type="dxa"/>
            <w:noWrap w:val="0"/>
            <w:vAlign w:val="top"/>
          </w:tcPr>
          <w:p>
            <w:pPr>
              <w:rPr>
                <w:rFonts w:hint="default" w:ascii="宋体" w:hAnsi="宋体" w:cs="宋体"/>
                <w:sz w:val="24"/>
                <w:lang w:val="en-US" w:eastAsia="zh-CN"/>
              </w:rPr>
            </w:pPr>
            <w:r>
              <w:rPr>
                <w:rFonts w:hint="eastAsia" w:ascii="宋体" w:hAnsi="宋体" w:cs="宋体"/>
                <w:kern w:val="2"/>
                <w:sz w:val="24"/>
                <w:szCs w:val="24"/>
                <w:lang w:val="en-US" w:eastAsia="zh-CN" w:bidi="ar-SA"/>
              </w:rPr>
              <w:t>H</w:t>
            </w:r>
            <w:r>
              <w:rPr>
                <w:rFonts w:hint="eastAsia" w:ascii="宋体" w:hAnsi="宋体" w:eastAsia="宋体" w:cs="宋体"/>
                <w:color w:val="0000FF"/>
                <w:sz w:val="24"/>
                <w:szCs w:val="24"/>
                <w:highlight w:val="none"/>
                <w:lang w:val="en-US" w:eastAsia="zh-CN"/>
              </w:rPr>
              <w:t>*</w:t>
            </w:r>
          </w:p>
        </w:tc>
      </w:tr>
    </w:tbl>
    <w:p>
      <w:pPr>
        <w:pStyle w:val="18"/>
        <w:ind w:left="0" w:leftChars="0" w:firstLine="0" w:firstLineChars="0"/>
        <w:rPr>
          <w:rFonts w:hint="eastAsia" w:ascii="宋体" w:hAnsi="宋体" w:cs="宋体"/>
          <w:sz w:val="24"/>
        </w:rPr>
      </w:pPr>
    </w:p>
    <w:p>
      <w:pPr>
        <w:pStyle w:val="18"/>
        <w:ind w:left="0" w:leftChars="0" w:firstLine="0" w:firstLineChars="0"/>
        <w:rPr>
          <w:rFonts w:hint="eastAsia" w:ascii="宋体" w:hAnsi="宋体" w:cs="宋体"/>
          <w:sz w:val="24"/>
        </w:rPr>
      </w:pPr>
    </w:p>
    <w:p>
      <w:pPr>
        <w:pStyle w:val="18"/>
        <w:ind w:left="0" w:leftChars="0" w:firstLine="0" w:firstLineChars="0"/>
        <w:rPr>
          <w:rFonts w:hint="eastAsia" w:ascii="宋体" w:hAnsi="宋体" w:cs="宋体"/>
          <w:sz w:val="24"/>
        </w:rPr>
      </w:pPr>
    </w:p>
    <w:p>
      <w:pPr>
        <w:pStyle w:val="18"/>
        <w:ind w:left="0" w:leftChars="0" w:firstLine="0" w:firstLineChars="0"/>
        <w:rPr>
          <w:rFonts w:hint="eastAsia" w:ascii="宋体" w:hAnsi="宋体" w:cs="宋体"/>
          <w:sz w:val="24"/>
        </w:rPr>
      </w:pPr>
    </w:p>
    <w:p>
      <w:pPr>
        <w:pStyle w:val="3"/>
        <w:spacing w:before="0" w:after="0" w:line="360" w:lineRule="auto"/>
        <w:rPr>
          <w:rFonts w:hint="eastAsia" w:ascii="宋体" w:hAnsi="宋体" w:cs="宋体"/>
          <w:sz w:val="24"/>
          <w:szCs w:val="24"/>
        </w:rPr>
      </w:pPr>
      <w:bookmarkStart w:id="138" w:name="_Toc13833"/>
      <w:bookmarkStart w:id="139" w:name="_Toc11490"/>
      <w:r>
        <w:rPr>
          <w:rFonts w:hint="eastAsia" w:ascii="宋体" w:hAnsi="宋体" w:cs="宋体"/>
          <w:sz w:val="24"/>
          <w:szCs w:val="24"/>
        </w:rPr>
        <w:t>5 风险评估和控制</w:t>
      </w:r>
      <w:bookmarkEnd w:id="138"/>
      <w:bookmarkEnd w:id="139"/>
    </w:p>
    <w:tbl>
      <w:tblPr>
        <w:tblStyle w:val="12"/>
        <w:tblW w:w="13301" w:type="dxa"/>
        <w:jc w:val="center"/>
        <w:tblLayout w:type="fixed"/>
        <w:tblCellMar>
          <w:top w:w="0" w:type="dxa"/>
          <w:left w:w="62" w:type="dxa"/>
          <w:bottom w:w="0" w:type="dxa"/>
          <w:right w:w="62" w:type="dxa"/>
        </w:tblCellMar>
      </w:tblPr>
      <w:tblGrid>
        <w:gridCol w:w="838"/>
        <w:gridCol w:w="839"/>
        <w:gridCol w:w="2130"/>
        <w:gridCol w:w="2051"/>
        <w:gridCol w:w="2481"/>
        <w:gridCol w:w="2150"/>
        <w:gridCol w:w="633"/>
        <w:gridCol w:w="622"/>
        <w:gridCol w:w="732"/>
        <w:gridCol w:w="825"/>
      </w:tblGrid>
      <w:tr>
        <w:tblPrEx>
          <w:tblCellMar>
            <w:top w:w="0" w:type="dxa"/>
            <w:left w:w="62" w:type="dxa"/>
            <w:bottom w:w="0" w:type="dxa"/>
            <w:right w:w="62" w:type="dxa"/>
          </w:tblCellMar>
        </w:tblPrEx>
        <w:trPr>
          <w:cantSplit/>
          <w:trHeight w:val="81" w:hRule="atLeast"/>
          <w:jc w:val="center"/>
        </w:trPr>
        <w:tc>
          <w:tcPr>
            <w:tcW w:w="13301" w:type="dxa"/>
            <w:gridSpan w:val="10"/>
            <w:tcBorders>
              <w:top w:val="single" w:color="auto" w:sz="4" w:space="0"/>
              <w:left w:val="single" w:color="auto" w:sz="6"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kern w:val="0"/>
                <w:sz w:val="24"/>
              </w:rPr>
            </w:pPr>
            <w:r>
              <w:rPr>
                <w:rFonts w:hint="eastAsia" w:ascii="宋体" w:hAnsi="宋体" w:cs="宋体"/>
                <w:kern w:val="0"/>
                <w:sz w:val="24"/>
              </w:rPr>
              <w:t>安全特征问题危害类型</w:t>
            </w:r>
          </w:p>
        </w:tc>
      </w:tr>
      <w:tr>
        <w:tblPrEx>
          <w:tblCellMar>
            <w:top w:w="0" w:type="dxa"/>
            <w:left w:w="62" w:type="dxa"/>
            <w:bottom w:w="0" w:type="dxa"/>
            <w:right w:w="62" w:type="dxa"/>
          </w:tblCellMar>
        </w:tblPrEx>
        <w:trPr>
          <w:cantSplit/>
          <w:trHeight w:val="81" w:hRule="atLeast"/>
          <w:jc w:val="center"/>
        </w:trPr>
        <w:tc>
          <w:tcPr>
            <w:tcW w:w="838" w:type="dxa"/>
            <w:tcBorders>
              <w:top w:val="single" w:color="auto" w:sz="4" w:space="0"/>
              <w:left w:val="single" w:color="auto" w:sz="6"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kern w:val="0"/>
                <w:sz w:val="24"/>
              </w:rPr>
            </w:pPr>
            <w:r>
              <w:rPr>
                <w:rFonts w:hint="eastAsia" w:ascii="宋体" w:hAnsi="宋体" w:cs="宋体"/>
                <w:kern w:val="0"/>
                <w:sz w:val="24"/>
              </w:rPr>
              <w:t>危害标识</w:t>
            </w:r>
          </w:p>
        </w:tc>
        <w:tc>
          <w:tcPr>
            <w:tcW w:w="83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kern w:val="0"/>
                <w:sz w:val="24"/>
              </w:rPr>
            </w:pPr>
            <w:r>
              <w:rPr>
                <w:rFonts w:hint="eastAsia" w:ascii="宋体" w:hAnsi="宋体" w:cs="宋体"/>
                <w:kern w:val="0"/>
                <w:sz w:val="24"/>
              </w:rPr>
              <w:t>危害类型</w:t>
            </w:r>
          </w:p>
        </w:tc>
        <w:tc>
          <w:tcPr>
            <w:tcW w:w="213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kern w:val="0"/>
                <w:sz w:val="24"/>
              </w:rPr>
            </w:pPr>
            <w:r>
              <w:rPr>
                <w:rFonts w:hint="eastAsia" w:ascii="宋体" w:hAnsi="宋体" w:cs="宋体"/>
                <w:kern w:val="0"/>
                <w:sz w:val="24"/>
              </w:rPr>
              <w:t>潜在风险及其可能导致的后果</w:t>
            </w:r>
          </w:p>
        </w:tc>
        <w:tc>
          <w:tcPr>
            <w:tcW w:w="205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kern w:val="0"/>
                <w:sz w:val="24"/>
              </w:rPr>
            </w:pPr>
            <w:r>
              <w:rPr>
                <w:rFonts w:hint="eastAsia" w:ascii="宋体" w:hAnsi="宋体" w:cs="宋体"/>
                <w:kern w:val="0"/>
                <w:sz w:val="24"/>
              </w:rPr>
              <w:t>分析说明</w:t>
            </w:r>
          </w:p>
        </w:tc>
        <w:tc>
          <w:tcPr>
            <w:tcW w:w="248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kern w:val="0"/>
                <w:sz w:val="24"/>
              </w:rPr>
            </w:pPr>
            <w:r>
              <w:rPr>
                <w:rFonts w:hint="eastAsia" w:ascii="宋体" w:hAnsi="宋体" w:cs="宋体"/>
                <w:kern w:val="0"/>
                <w:sz w:val="24"/>
              </w:rPr>
              <w:t>风险控制措施</w:t>
            </w:r>
          </w:p>
        </w:tc>
        <w:tc>
          <w:tcPr>
            <w:tcW w:w="21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kern w:val="0"/>
                <w:sz w:val="24"/>
              </w:rPr>
            </w:pPr>
            <w:r>
              <w:rPr>
                <w:rFonts w:hint="eastAsia" w:ascii="宋体" w:hAnsi="宋体" w:cs="宋体"/>
                <w:kern w:val="0"/>
                <w:sz w:val="24"/>
              </w:rPr>
              <w:t>风险措施的实施和验证</w:t>
            </w:r>
          </w:p>
        </w:tc>
        <w:tc>
          <w:tcPr>
            <w:tcW w:w="63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kern w:val="0"/>
                <w:sz w:val="24"/>
              </w:rPr>
            </w:pPr>
            <w:r>
              <w:rPr>
                <w:rFonts w:hint="eastAsia" w:ascii="宋体" w:hAnsi="宋体" w:cs="宋体"/>
                <w:kern w:val="0"/>
                <w:sz w:val="24"/>
              </w:rPr>
              <w:t>严重度</w:t>
            </w:r>
          </w:p>
          <w:p>
            <w:pPr>
              <w:autoSpaceDE w:val="0"/>
              <w:autoSpaceDN w:val="0"/>
              <w:adjustRightInd w:val="0"/>
              <w:jc w:val="center"/>
              <w:rPr>
                <w:rFonts w:hint="eastAsia" w:ascii="宋体" w:hAnsi="宋体" w:cs="宋体"/>
                <w:kern w:val="0"/>
                <w:sz w:val="24"/>
              </w:rPr>
            </w:pPr>
            <w:r>
              <w:rPr>
                <w:rFonts w:hint="eastAsia" w:ascii="宋体" w:hAnsi="宋体" w:cs="宋体"/>
                <w:kern w:val="0"/>
                <w:sz w:val="24"/>
              </w:rPr>
              <w:t>前/后</w:t>
            </w:r>
          </w:p>
        </w:tc>
        <w:tc>
          <w:tcPr>
            <w:tcW w:w="62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kern w:val="0"/>
                <w:sz w:val="24"/>
              </w:rPr>
            </w:pPr>
            <w:r>
              <w:rPr>
                <w:rFonts w:hint="eastAsia" w:ascii="宋体" w:hAnsi="宋体" w:cs="宋体"/>
                <w:kern w:val="0"/>
                <w:sz w:val="24"/>
              </w:rPr>
              <w:t>概率</w:t>
            </w:r>
          </w:p>
          <w:p>
            <w:pPr>
              <w:autoSpaceDE w:val="0"/>
              <w:autoSpaceDN w:val="0"/>
              <w:adjustRightInd w:val="0"/>
              <w:jc w:val="center"/>
              <w:rPr>
                <w:rFonts w:hint="eastAsia" w:ascii="宋体" w:hAnsi="宋体" w:cs="宋体"/>
                <w:kern w:val="0"/>
                <w:sz w:val="24"/>
              </w:rPr>
            </w:pPr>
            <w:r>
              <w:rPr>
                <w:rFonts w:hint="eastAsia" w:ascii="宋体" w:hAnsi="宋体" w:cs="宋体"/>
                <w:kern w:val="0"/>
                <w:sz w:val="24"/>
              </w:rPr>
              <w:t>前/后</w:t>
            </w:r>
          </w:p>
        </w:tc>
        <w:tc>
          <w:tcPr>
            <w:tcW w:w="73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kern w:val="0"/>
                <w:sz w:val="24"/>
              </w:rPr>
            </w:pPr>
            <w:r>
              <w:rPr>
                <w:rFonts w:hint="eastAsia" w:ascii="宋体" w:hAnsi="宋体" w:cs="宋体"/>
                <w:kern w:val="0"/>
                <w:sz w:val="24"/>
              </w:rPr>
              <w:t>风险水平前/后</w:t>
            </w:r>
          </w:p>
        </w:tc>
        <w:tc>
          <w:tcPr>
            <w:tcW w:w="825" w:type="dxa"/>
            <w:tcBorders>
              <w:top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kern w:val="0"/>
                <w:sz w:val="24"/>
              </w:rPr>
            </w:pPr>
            <w:r>
              <w:rPr>
                <w:rFonts w:hint="eastAsia" w:ascii="宋体" w:hAnsi="宋体" w:cs="宋体"/>
                <w:kern w:val="0"/>
                <w:sz w:val="24"/>
              </w:rPr>
              <w:t>是否产生新的风险</w:t>
            </w:r>
          </w:p>
        </w:tc>
      </w:tr>
      <w:tr>
        <w:tblPrEx>
          <w:tblCellMar>
            <w:top w:w="0" w:type="dxa"/>
            <w:left w:w="62" w:type="dxa"/>
            <w:bottom w:w="0" w:type="dxa"/>
            <w:right w:w="62" w:type="dxa"/>
          </w:tblCellMar>
        </w:tblPrEx>
        <w:trPr>
          <w:cantSplit/>
          <w:trHeight w:val="1053" w:hRule="atLeast"/>
          <w:jc w:val="center"/>
        </w:trPr>
        <w:tc>
          <w:tcPr>
            <w:tcW w:w="838" w:type="dxa"/>
            <w:tcBorders>
              <w:top w:val="single" w:color="auto" w:sz="4" w:space="0"/>
              <w:left w:val="single" w:color="auto" w:sz="6"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kern w:val="0"/>
                <w:sz w:val="24"/>
                <w:szCs w:val="24"/>
                <w:lang w:val="en-US" w:eastAsia="zh-CN" w:bidi="ar-SA"/>
              </w:rPr>
            </w:pPr>
          </w:p>
        </w:tc>
        <w:tc>
          <w:tcPr>
            <w:tcW w:w="83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kern w:val="0"/>
                <w:sz w:val="24"/>
                <w:szCs w:val="22"/>
                <w:highlight w:val="none"/>
                <w:lang w:val="en-US" w:eastAsia="zh-CN" w:bidi="ar-SA"/>
              </w:rPr>
            </w:pPr>
          </w:p>
        </w:tc>
        <w:tc>
          <w:tcPr>
            <w:tcW w:w="213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left"/>
              <w:rPr>
                <w:rFonts w:hint="eastAsia" w:ascii="宋体" w:hAnsi="宋体" w:eastAsia="宋体" w:cs="宋体"/>
                <w:kern w:val="0"/>
                <w:sz w:val="24"/>
                <w:szCs w:val="22"/>
                <w:highlight w:val="none"/>
                <w:lang w:val="en-US" w:eastAsia="zh-CN" w:bidi="ar-SA"/>
              </w:rPr>
            </w:pPr>
          </w:p>
        </w:tc>
        <w:tc>
          <w:tcPr>
            <w:tcW w:w="205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left"/>
              <w:rPr>
                <w:rFonts w:hint="eastAsia" w:ascii="宋体" w:hAnsi="宋体" w:eastAsia="宋体" w:cs="宋体"/>
                <w:kern w:val="0"/>
                <w:sz w:val="24"/>
                <w:szCs w:val="22"/>
                <w:highlight w:val="none"/>
                <w:lang w:val="en-US" w:eastAsia="zh-CN" w:bidi="ar-SA"/>
              </w:rPr>
            </w:pPr>
          </w:p>
        </w:tc>
        <w:tc>
          <w:tcPr>
            <w:tcW w:w="248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left"/>
              <w:rPr>
                <w:rFonts w:hint="eastAsia" w:ascii="宋体" w:hAnsi="宋体" w:cs="宋体"/>
                <w:kern w:val="0"/>
                <w:sz w:val="24"/>
                <w:szCs w:val="24"/>
                <w:highlight w:val="none"/>
                <w:lang w:val="en-US" w:eastAsia="zh-CN" w:bidi="ar-SA"/>
              </w:rPr>
            </w:pPr>
          </w:p>
        </w:tc>
        <w:tc>
          <w:tcPr>
            <w:tcW w:w="21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left"/>
              <w:rPr>
                <w:rFonts w:hint="eastAsia" w:ascii="宋体" w:hAnsi="宋体" w:cs="宋体"/>
                <w:kern w:val="0"/>
                <w:sz w:val="24"/>
                <w:szCs w:val="24"/>
                <w:highlight w:val="none"/>
                <w:lang w:val="en-US" w:eastAsia="zh-CN" w:bidi="ar-SA"/>
              </w:rPr>
            </w:pPr>
          </w:p>
        </w:tc>
        <w:tc>
          <w:tcPr>
            <w:tcW w:w="63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kern w:val="0"/>
                <w:sz w:val="24"/>
                <w:szCs w:val="24"/>
                <w:highlight w:val="none"/>
                <w:lang w:val="en-US" w:eastAsia="zh-CN" w:bidi="ar-SA"/>
              </w:rPr>
            </w:pPr>
          </w:p>
        </w:tc>
        <w:tc>
          <w:tcPr>
            <w:tcW w:w="62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kern w:val="0"/>
                <w:sz w:val="24"/>
                <w:szCs w:val="24"/>
                <w:highlight w:val="none"/>
                <w:lang w:val="en-US" w:eastAsia="zh-CN" w:bidi="ar-SA"/>
              </w:rPr>
            </w:pPr>
          </w:p>
        </w:tc>
        <w:tc>
          <w:tcPr>
            <w:tcW w:w="73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kern w:val="0"/>
                <w:sz w:val="24"/>
                <w:szCs w:val="24"/>
                <w:highlight w:val="none"/>
                <w:lang w:val="en-US" w:eastAsia="zh-CN" w:bidi="ar-SA"/>
              </w:rPr>
            </w:pPr>
          </w:p>
        </w:tc>
        <w:tc>
          <w:tcPr>
            <w:tcW w:w="825" w:type="dxa"/>
            <w:tcBorders>
              <w:top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kern w:val="0"/>
                <w:sz w:val="24"/>
                <w:szCs w:val="24"/>
                <w:highlight w:val="none"/>
                <w:lang w:val="en-US" w:eastAsia="zh-CN" w:bidi="ar-SA"/>
              </w:rPr>
            </w:pPr>
          </w:p>
        </w:tc>
      </w:tr>
      <w:tr>
        <w:tblPrEx>
          <w:tblCellMar>
            <w:top w:w="0" w:type="dxa"/>
            <w:left w:w="62" w:type="dxa"/>
            <w:bottom w:w="0" w:type="dxa"/>
            <w:right w:w="62" w:type="dxa"/>
          </w:tblCellMar>
        </w:tblPrEx>
        <w:trPr>
          <w:cantSplit/>
          <w:trHeight w:val="81" w:hRule="atLeast"/>
          <w:jc w:val="center"/>
        </w:trPr>
        <w:tc>
          <w:tcPr>
            <w:tcW w:w="838" w:type="dxa"/>
            <w:tcBorders>
              <w:top w:val="single" w:color="auto" w:sz="4" w:space="0"/>
              <w:left w:val="single" w:color="auto" w:sz="6"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kern w:val="0"/>
                <w:sz w:val="24"/>
                <w:szCs w:val="22"/>
                <w:highlight w:val="none"/>
                <w:lang w:val="en-US" w:eastAsia="zh-CN" w:bidi="ar-SA"/>
              </w:rPr>
            </w:pPr>
          </w:p>
        </w:tc>
        <w:tc>
          <w:tcPr>
            <w:tcW w:w="83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kern w:val="0"/>
                <w:sz w:val="24"/>
                <w:szCs w:val="24"/>
                <w:highlight w:val="none"/>
                <w:lang w:val="en-US" w:eastAsia="zh-CN" w:bidi="ar-SA"/>
              </w:rPr>
            </w:pPr>
          </w:p>
        </w:tc>
        <w:tc>
          <w:tcPr>
            <w:tcW w:w="213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left"/>
              <w:rPr>
                <w:rFonts w:hint="default" w:ascii="宋体" w:hAnsi="宋体" w:eastAsia="宋体" w:cs="宋体"/>
                <w:kern w:val="0"/>
                <w:sz w:val="24"/>
                <w:szCs w:val="24"/>
                <w:highlight w:val="none"/>
                <w:lang w:val="en-US" w:eastAsia="zh-CN" w:bidi="ar-SA"/>
              </w:rPr>
            </w:pPr>
          </w:p>
        </w:tc>
        <w:tc>
          <w:tcPr>
            <w:tcW w:w="205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left"/>
              <w:rPr>
                <w:rFonts w:hint="eastAsia" w:ascii="宋体" w:hAnsi="宋体" w:eastAsia="宋体" w:cs="宋体"/>
                <w:kern w:val="0"/>
                <w:sz w:val="24"/>
                <w:szCs w:val="24"/>
                <w:highlight w:val="none"/>
                <w:lang w:val="en-US" w:eastAsia="zh-CN" w:bidi="ar-SA"/>
              </w:rPr>
            </w:pPr>
          </w:p>
        </w:tc>
        <w:tc>
          <w:tcPr>
            <w:tcW w:w="248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left"/>
              <w:rPr>
                <w:rFonts w:hint="default" w:ascii="宋体" w:hAnsi="宋体" w:cs="宋体"/>
                <w:kern w:val="0"/>
                <w:sz w:val="24"/>
                <w:highlight w:val="none"/>
                <w:lang w:val="en-US" w:eastAsia="zh-CN"/>
              </w:rPr>
            </w:pPr>
          </w:p>
        </w:tc>
        <w:tc>
          <w:tcPr>
            <w:tcW w:w="21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left"/>
              <w:rPr>
                <w:rFonts w:hint="default" w:ascii="宋体" w:hAnsi="宋体" w:cs="宋体"/>
                <w:kern w:val="0"/>
                <w:sz w:val="24"/>
                <w:highlight w:val="none"/>
                <w:lang w:val="en-US" w:eastAsia="zh-CN"/>
              </w:rPr>
            </w:pPr>
          </w:p>
        </w:tc>
        <w:tc>
          <w:tcPr>
            <w:tcW w:w="63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kern w:val="0"/>
                <w:sz w:val="24"/>
                <w:szCs w:val="24"/>
                <w:highlight w:val="none"/>
                <w:lang w:val="en-US" w:eastAsia="zh-CN" w:bidi="ar-SA"/>
              </w:rPr>
            </w:pPr>
          </w:p>
        </w:tc>
        <w:tc>
          <w:tcPr>
            <w:tcW w:w="62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kern w:val="0"/>
                <w:sz w:val="24"/>
                <w:szCs w:val="24"/>
                <w:highlight w:val="none"/>
                <w:lang w:val="en-US" w:eastAsia="zh-CN" w:bidi="ar-SA"/>
              </w:rPr>
            </w:pPr>
          </w:p>
        </w:tc>
        <w:tc>
          <w:tcPr>
            <w:tcW w:w="73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kern w:val="0"/>
                <w:sz w:val="24"/>
                <w:szCs w:val="24"/>
                <w:highlight w:val="none"/>
                <w:lang w:val="en-US" w:eastAsia="zh-CN" w:bidi="ar-SA"/>
              </w:rPr>
            </w:pPr>
          </w:p>
        </w:tc>
        <w:tc>
          <w:tcPr>
            <w:tcW w:w="825" w:type="dxa"/>
            <w:tcBorders>
              <w:top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kern w:val="0"/>
                <w:sz w:val="24"/>
                <w:szCs w:val="24"/>
                <w:highlight w:val="none"/>
                <w:lang w:val="en-US" w:eastAsia="zh-CN" w:bidi="ar-SA"/>
              </w:rPr>
            </w:pPr>
          </w:p>
        </w:tc>
      </w:tr>
      <w:tr>
        <w:tblPrEx>
          <w:tblCellMar>
            <w:top w:w="0" w:type="dxa"/>
            <w:left w:w="62" w:type="dxa"/>
            <w:bottom w:w="0" w:type="dxa"/>
            <w:right w:w="62" w:type="dxa"/>
          </w:tblCellMar>
        </w:tblPrEx>
        <w:trPr>
          <w:cantSplit/>
          <w:trHeight w:val="81" w:hRule="atLeast"/>
          <w:jc w:val="center"/>
        </w:trPr>
        <w:tc>
          <w:tcPr>
            <w:tcW w:w="838" w:type="dxa"/>
            <w:tcBorders>
              <w:top w:val="single" w:color="auto" w:sz="4" w:space="0"/>
              <w:left w:val="single" w:color="auto" w:sz="6"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kern w:val="0"/>
                <w:sz w:val="24"/>
                <w:szCs w:val="24"/>
                <w:lang w:val="en-US" w:eastAsia="zh-CN" w:bidi="ar-SA"/>
              </w:rPr>
            </w:pPr>
          </w:p>
        </w:tc>
        <w:tc>
          <w:tcPr>
            <w:tcW w:w="83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kern w:val="0"/>
                <w:sz w:val="24"/>
                <w:szCs w:val="22"/>
                <w:lang w:val="en-US" w:eastAsia="zh-CN" w:bidi="ar-SA"/>
              </w:rPr>
            </w:pPr>
          </w:p>
        </w:tc>
        <w:tc>
          <w:tcPr>
            <w:tcW w:w="213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left"/>
              <w:rPr>
                <w:rFonts w:hint="default"/>
                <w:kern w:val="2"/>
                <w:sz w:val="28"/>
                <w:szCs w:val="24"/>
                <w:lang w:val="en-US" w:eastAsia="zh-CN" w:bidi="ar-SA"/>
              </w:rPr>
            </w:pPr>
          </w:p>
        </w:tc>
        <w:tc>
          <w:tcPr>
            <w:tcW w:w="205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left"/>
              <w:rPr>
                <w:rFonts w:hint="eastAsia"/>
                <w:kern w:val="2"/>
                <w:sz w:val="28"/>
                <w:szCs w:val="24"/>
                <w:lang w:val="en-US" w:eastAsia="zh-CN" w:bidi="ar-SA"/>
              </w:rPr>
            </w:pPr>
          </w:p>
        </w:tc>
        <w:tc>
          <w:tcPr>
            <w:tcW w:w="2481" w:type="dxa"/>
            <w:tcBorders>
              <w:top w:val="single" w:color="auto" w:sz="4" w:space="0"/>
              <w:left w:val="single" w:color="auto" w:sz="4" w:space="0"/>
              <w:bottom w:val="single" w:color="auto" w:sz="4" w:space="0"/>
              <w:right w:val="single" w:color="auto" w:sz="4" w:space="0"/>
            </w:tcBorders>
            <w:noWrap w:val="0"/>
            <w:vAlign w:val="center"/>
          </w:tcPr>
          <w:p>
            <w:pPr>
              <w:pStyle w:val="18"/>
              <w:ind w:left="0" w:leftChars="0" w:firstLine="0" w:firstLineChars="0"/>
              <w:jc w:val="left"/>
              <w:rPr>
                <w:rFonts w:hint="eastAsia"/>
                <w:kern w:val="2"/>
                <w:sz w:val="28"/>
                <w:szCs w:val="24"/>
                <w:lang w:val="en-US" w:eastAsia="zh-CN" w:bidi="ar-SA"/>
              </w:rPr>
            </w:pPr>
          </w:p>
        </w:tc>
        <w:tc>
          <w:tcPr>
            <w:tcW w:w="2150" w:type="dxa"/>
            <w:tcBorders>
              <w:top w:val="single" w:color="auto" w:sz="4" w:space="0"/>
              <w:left w:val="single" w:color="auto" w:sz="4" w:space="0"/>
              <w:bottom w:val="single" w:color="auto" w:sz="4" w:space="0"/>
              <w:right w:val="single" w:color="auto" w:sz="4" w:space="0"/>
            </w:tcBorders>
            <w:noWrap w:val="0"/>
            <w:vAlign w:val="center"/>
          </w:tcPr>
          <w:p>
            <w:pPr>
              <w:pStyle w:val="18"/>
              <w:ind w:left="0" w:leftChars="0" w:firstLine="0" w:firstLineChars="0"/>
              <w:jc w:val="left"/>
              <w:rPr>
                <w:rFonts w:hint="eastAsia" w:ascii="宋体" w:hAnsi="宋体" w:eastAsia="宋体" w:cs="宋体"/>
                <w:kern w:val="0"/>
                <w:sz w:val="24"/>
                <w:szCs w:val="22"/>
                <w:lang w:val="en-US" w:eastAsia="zh-CN" w:bidi="ar-SA"/>
              </w:rPr>
            </w:pPr>
          </w:p>
        </w:tc>
        <w:tc>
          <w:tcPr>
            <w:tcW w:w="63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left"/>
              <w:rPr>
                <w:rFonts w:hint="eastAsia" w:ascii="宋体" w:hAnsi="宋体" w:eastAsia="宋体" w:cs="宋体"/>
                <w:kern w:val="0"/>
                <w:sz w:val="24"/>
                <w:szCs w:val="24"/>
                <w:lang w:val="en-US" w:eastAsia="zh-CN" w:bidi="ar-SA"/>
              </w:rPr>
            </w:pPr>
          </w:p>
        </w:tc>
        <w:tc>
          <w:tcPr>
            <w:tcW w:w="62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left"/>
              <w:rPr>
                <w:rFonts w:hint="eastAsia" w:ascii="宋体" w:hAnsi="宋体" w:eastAsia="宋体" w:cs="宋体"/>
                <w:kern w:val="0"/>
                <w:sz w:val="24"/>
                <w:szCs w:val="24"/>
                <w:lang w:val="en-US" w:eastAsia="zh-CN" w:bidi="ar-SA"/>
              </w:rPr>
            </w:pPr>
          </w:p>
        </w:tc>
        <w:tc>
          <w:tcPr>
            <w:tcW w:w="73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kern w:val="0"/>
                <w:sz w:val="24"/>
                <w:szCs w:val="24"/>
                <w:lang w:val="en-US" w:eastAsia="zh-CN" w:bidi="ar-SA"/>
              </w:rPr>
            </w:pPr>
          </w:p>
        </w:tc>
        <w:tc>
          <w:tcPr>
            <w:tcW w:w="825" w:type="dxa"/>
            <w:tcBorders>
              <w:top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kern w:val="0"/>
                <w:sz w:val="24"/>
                <w:szCs w:val="24"/>
                <w:lang w:val="en-US" w:eastAsia="zh-CN" w:bidi="ar-SA"/>
              </w:rPr>
            </w:pPr>
          </w:p>
        </w:tc>
      </w:tr>
      <w:tr>
        <w:tblPrEx>
          <w:tblCellMar>
            <w:top w:w="0" w:type="dxa"/>
            <w:left w:w="62" w:type="dxa"/>
            <w:bottom w:w="0" w:type="dxa"/>
            <w:right w:w="62" w:type="dxa"/>
          </w:tblCellMar>
        </w:tblPrEx>
        <w:trPr>
          <w:cantSplit/>
          <w:trHeight w:val="81" w:hRule="atLeast"/>
          <w:jc w:val="center"/>
        </w:trPr>
        <w:tc>
          <w:tcPr>
            <w:tcW w:w="838" w:type="dxa"/>
            <w:tcBorders>
              <w:top w:val="single" w:color="auto" w:sz="4" w:space="0"/>
              <w:left w:val="single" w:color="auto" w:sz="6"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kern w:val="0"/>
                <w:sz w:val="24"/>
                <w:szCs w:val="24"/>
                <w:lang w:val="en-US" w:eastAsia="zh-CN" w:bidi="ar-SA"/>
              </w:rPr>
            </w:pPr>
          </w:p>
        </w:tc>
        <w:tc>
          <w:tcPr>
            <w:tcW w:w="83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kern w:val="0"/>
                <w:sz w:val="24"/>
                <w:szCs w:val="22"/>
                <w:lang w:val="en-US" w:eastAsia="zh-CN" w:bidi="ar-SA"/>
              </w:rPr>
            </w:pPr>
          </w:p>
        </w:tc>
        <w:tc>
          <w:tcPr>
            <w:tcW w:w="213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left"/>
              <w:rPr>
                <w:rFonts w:hint="default" w:eastAsia="宋体"/>
                <w:kern w:val="2"/>
                <w:sz w:val="28"/>
                <w:szCs w:val="24"/>
                <w:lang w:val="en-US" w:eastAsia="zh-CN" w:bidi="ar-SA"/>
              </w:rPr>
            </w:pPr>
          </w:p>
        </w:tc>
        <w:tc>
          <w:tcPr>
            <w:tcW w:w="205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left"/>
              <w:rPr>
                <w:rFonts w:hint="eastAsia"/>
                <w:kern w:val="2"/>
                <w:sz w:val="28"/>
                <w:szCs w:val="24"/>
                <w:lang w:val="en-US" w:eastAsia="zh-CN" w:bidi="ar-SA"/>
              </w:rPr>
            </w:pPr>
          </w:p>
        </w:tc>
        <w:tc>
          <w:tcPr>
            <w:tcW w:w="2481" w:type="dxa"/>
            <w:tcBorders>
              <w:top w:val="single" w:color="auto" w:sz="4" w:space="0"/>
              <w:left w:val="single" w:color="auto" w:sz="4" w:space="0"/>
              <w:bottom w:val="single" w:color="auto" w:sz="4" w:space="0"/>
              <w:right w:val="single" w:color="auto" w:sz="4" w:space="0"/>
            </w:tcBorders>
            <w:noWrap w:val="0"/>
            <w:vAlign w:val="center"/>
          </w:tcPr>
          <w:p>
            <w:pPr>
              <w:pStyle w:val="18"/>
              <w:ind w:left="0" w:leftChars="0" w:firstLine="0" w:firstLineChars="0"/>
              <w:jc w:val="left"/>
              <w:rPr>
                <w:rFonts w:hint="eastAsia" w:ascii="宋体" w:hAnsi="宋体" w:cs="宋体"/>
                <w:kern w:val="0"/>
                <w:sz w:val="24"/>
                <w:lang w:val="en-US" w:eastAsia="zh-CN"/>
              </w:rPr>
            </w:pPr>
          </w:p>
        </w:tc>
        <w:tc>
          <w:tcPr>
            <w:tcW w:w="2150" w:type="dxa"/>
            <w:tcBorders>
              <w:top w:val="single" w:color="auto" w:sz="4" w:space="0"/>
              <w:left w:val="single" w:color="auto" w:sz="4" w:space="0"/>
              <w:bottom w:val="single" w:color="auto" w:sz="4" w:space="0"/>
              <w:right w:val="single" w:color="auto" w:sz="4" w:space="0"/>
            </w:tcBorders>
            <w:noWrap w:val="0"/>
            <w:vAlign w:val="center"/>
          </w:tcPr>
          <w:p>
            <w:pPr>
              <w:pStyle w:val="18"/>
              <w:ind w:left="0" w:leftChars="0" w:firstLine="0" w:firstLineChars="0"/>
              <w:jc w:val="left"/>
              <w:rPr>
                <w:rFonts w:hint="eastAsia" w:ascii="宋体" w:hAnsi="宋体" w:cs="宋体"/>
                <w:kern w:val="0"/>
                <w:sz w:val="24"/>
                <w:lang w:val="en-US" w:eastAsia="zh-CN"/>
              </w:rPr>
            </w:pPr>
          </w:p>
        </w:tc>
        <w:tc>
          <w:tcPr>
            <w:tcW w:w="63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left"/>
              <w:rPr>
                <w:rFonts w:hint="eastAsia" w:ascii="宋体" w:hAnsi="宋体" w:eastAsia="宋体" w:cs="宋体"/>
                <w:kern w:val="0"/>
                <w:sz w:val="24"/>
                <w:szCs w:val="24"/>
                <w:lang w:val="en-US" w:eastAsia="zh-CN" w:bidi="ar-SA"/>
              </w:rPr>
            </w:pPr>
          </w:p>
        </w:tc>
        <w:tc>
          <w:tcPr>
            <w:tcW w:w="62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left"/>
              <w:rPr>
                <w:rFonts w:hint="eastAsia" w:ascii="宋体" w:hAnsi="宋体" w:eastAsia="宋体" w:cs="宋体"/>
                <w:kern w:val="0"/>
                <w:sz w:val="24"/>
                <w:szCs w:val="24"/>
                <w:lang w:val="en-US" w:eastAsia="zh-CN" w:bidi="ar-SA"/>
              </w:rPr>
            </w:pPr>
          </w:p>
        </w:tc>
        <w:tc>
          <w:tcPr>
            <w:tcW w:w="73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kern w:val="0"/>
                <w:sz w:val="24"/>
                <w:szCs w:val="24"/>
                <w:lang w:val="en-US" w:eastAsia="zh-CN" w:bidi="ar-SA"/>
              </w:rPr>
            </w:pPr>
          </w:p>
        </w:tc>
        <w:tc>
          <w:tcPr>
            <w:tcW w:w="825" w:type="dxa"/>
            <w:tcBorders>
              <w:top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kern w:val="0"/>
                <w:sz w:val="24"/>
                <w:szCs w:val="24"/>
                <w:lang w:val="en-US" w:eastAsia="zh-CN" w:bidi="ar-SA"/>
              </w:rPr>
            </w:pPr>
          </w:p>
        </w:tc>
      </w:tr>
      <w:tr>
        <w:tblPrEx>
          <w:tblCellMar>
            <w:top w:w="0" w:type="dxa"/>
            <w:left w:w="62" w:type="dxa"/>
            <w:bottom w:w="0" w:type="dxa"/>
            <w:right w:w="62" w:type="dxa"/>
          </w:tblCellMar>
        </w:tblPrEx>
        <w:trPr>
          <w:cantSplit/>
          <w:trHeight w:val="81" w:hRule="atLeast"/>
          <w:jc w:val="center"/>
        </w:trPr>
        <w:tc>
          <w:tcPr>
            <w:tcW w:w="838" w:type="dxa"/>
            <w:tcBorders>
              <w:top w:val="single" w:color="auto" w:sz="4" w:space="0"/>
              <w:left w:val="single" w:color="auto" w:sz="6"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kern w:val="0"/>
                <w:sz w:val="24"/>
                <w:szCs w:val="22"/>
                <w:lang w:val="en-US" w:eastAsia="zh-CN" w:bidi="ar-SA"/>
              </w:rPr>
            </w:pPr>
          </w:p>
        </w:tc>
        <w:tc>
          <w:tcPr>
            <w:tcW w:w="83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kern w:val="0"/>
                <w:sz w:val="24"/>
                <w:szCs w:val="22"/>
                <w:lang w:val="en-US" w:eastAsia="zh-CN" w:bidi="ar-SA"/>
              </w:rPr>
            </w:pPr>
          </w:p>
        </w:tc>
        <w:tc>
          <w:tcPr>
            <w:tcW w:w="213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left"/>
              <w:rPr>
                <w:rFonts w:hint="eastAsia" w:ascii="宋体" w:hAnsi="宋体" w:eastAsia="宋体" w:cs="宋体"/>
                <w:kern w:val="0"/>
                <w:sz w:val="24"/>
                <w:szCs w:val="22"/>
                <w:lang w:val="en-US" w:eastAsia="zh-CN" w:bidi="ar-SA"/>
              </w:rPr>
            </w:pPr>
          </w:p>
        </w:tc>
        <w:tc>
          <w:tcPr>
            <w:tcW w:w="205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left"/>
              <w:rPr>
                <w:rFonts w:hint="default" w:ascii="宋体" w:hAnsi="宋体" w:eastAsia="宋体" w:cs="宋体"/>
                <w:kern w:val="0"/>
                <w:sz w:val="24"/>
                <w:szCs w:val="22"/>
                <w:lang w:val="en-US" w:eastAsia="zh-CN" w:bidi="ar-SA"/>
              </w:rPr>
            </w:pPr>
          </w:p>
        </w:tc>
        <w:tc>
          <w:tcPr>
            <w:tcW w:w="248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left"/>
              <w:rPr>
                <w:rFonts w:hint="eastAsia" w:ascii="宋体" w:hAnsi="宋体" w:eastAsia="宋体" w:cs="宋体"/>
                <w:kern w:val="0"/>
                <w:sz w:val="24"/>
                <w:szCs w:val="22"/>
                <w:lang w:val="en-US" w:eastAsia="zh-CN" w:bidi="ar-SA"/>
              </w:rPr>
            </w:pPr>
          </w:p>
        </w:tc>
        <w:tc>
          <w:tcPr>
            <w:tcW w:w="21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left"/>
              <w:rPr>
                <w:rFonts w:hint="eastAsia" w:ascii="宋体" w:hAnsi="宋体" w:eastAsia="宋体" w:cs="宋体"/>
                <w:kern w:val="0"/>
                <w:sz w:val="24"/>
                <w:szCs w:val="22"/>
                <w:lang w:val="en-US" w:eastAsia="zh-CN" w:bidi="ar-SA"/>
              </w:rPr>
            </w:pPr>
          </w:p>
        </w:tc>
        <w:tc>
          <w:tcPr>
            <w:tcW w:w="63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left"/>
              <w:rPr>
                <w:rFonts w:hint="eastAsia" w:ascii="宋体" w:hAnsi="宋体" w:eastAsia="宋体" w:cs="宋体"/>
                <w:kern w:val="0"/>
                <w:sz w:val="24"/>
                <w:szCs w:val="24"/>
                <w:lang w:val="en-US" w:eastAsia="zh-CN" w:bidi="ar-SA"/>
              </w:rPr>
            </w:pPr>
          </w:p>
        </w:tc>
        <w:tc>
          <w:tcPr>
            <w:tcW w:w="62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left"/>
              <w:rPr>
                <w:rFonts w:hint="eastAsia" w:ascii="宋体" w:hAnsi="宋体" w:eastAsia="宋体" w:cs="宋体"/>
                <w:kern w:val="0"/>
                <w:sz w:val="24"/>
                <w:szCs w:val="24"/>
                <w:lang w:val="en-US" w:eastAsia="zh-CN" w:bidi="ar-SA"/>
              </w:rPr>
            </w:pPr>
          </w:p>
        </w:tc>
        <w:tc>
          <w:tcPr>
            <w:tcW w:w="73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kern w:val="0"/>
                <w:sz w:val="24"/>
                <w:szCs w:val="24"/>
                <w:lang w:val="en-US" w:eastAsia="zh-CN" w:bidi="ar-SA"/>
              </w:rPr>
            </w:pPr>
          </w:p>
        </w:tc>
        <w:tc>
          <w:tcPr>
            <w:tcW w:w="825" w:type="dxa"/>
            <w:tcBorders>
              <w:top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kern w:val="0"/>
                <w:sz w:val="24"/>
                <w:szCs w:val="24"/>
                <w:lang w:val="en-US" w:eastAsia="zh-CN" w:bidi="ar-SA"/>
              </w:rPr>
            </w:pPr>
          </w:p>
        </w:tc>
      </w:tr>
      <w:tr>
        <w:tblPrEx>
          <w:tblCellMar>
            <w:top w:w="0" w:type="dxa"/>
            <w:left w:w="62" w:type="dxa"/>
            <w:bottom w:w="0" w:type="dxa"/>
            <w:right w:w="62" w:type="dxa"/>
          </w:tblCellMar>
        </w:tblPrEx>
        <w:trPr>
          <w:cantSplit/>
          <w:trHeight w:val="81" w:hRule="atLeast"/>
          <w:jc w:val="center"/>
        </w:trPr>
        <w:tc>
          <w:tcPr>
            <w:tcW w:w="838" w:type="dxa"/>
            <w:tcBorders>
              <w:top w:val="single" w:color="auto" w:sz="4" w:space="0"/>
              <w:left w:val="single" w:color="auto" w:sz="6" w:space="0"/>
              <w:bottom w:val="single" w:color="auto" w:sz="4" w:space="0"/>
              <w:right w:val="single" w:color="auto" w:sz="4" w:space="0"/>
            </w:tcBorders>
            <w:noWrap w:val="0"/>
            <w:vAlign w:val="center"/>
          </w:tcPr>
          <w:p>
            <w:pPr>
              <w:autoSpaceDE w:val="0"/>
              <w:autoSpaceDN w:val="0"/>
              <w:adjustRightInd w:val="0"/>
              <w:jc w:val="center"/>
              <w:rPr>
                <w:rFonts w:hint="eastAsia"/>
              </w:rPr>
            </w:pPr>
          </w:p>
        </w:tc>
        <w:tc>
          <w:tcPr>
            <w:tcW w:w="83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kern w:val="0"/>
                <w:sz w:val="24"/>
                <w:szCs w:val="24"/>
                <w:lang w:val="en-US" w:eastAsia="zh-CN" w:bidi="ar-SA"/>
              </w:rPr>
            </w:pPr>
          </w:p>
        </w:tc>
        <w:tc>
          <w:tcPr>
            <w:tcW w:w="213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left"/>
              <w:rPr>
                <w:rFonts w:hint="default" w:ascii="宋体" w:hAnsi="宋体" w:eastAsia="宋体" w:cs="宋体"/>
                <w:kern w:val="0"/>
                <w:sz w:val="24"/>
                <w:szCs w:val="24"/>
                <w:lang w:val="en-US" w:eastAsia="zh-CN" w:bidi="ar-SA"/>
              </w:rPr>
            </w:pPr>
          </w:p>
        </w:tc>
        <w:tc>
          <w:tcPr>
            <w:tcW w:w="205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left"/>
              <w:rPr>
                <w:rFonts w:hint="default" w:ascii="宋体" w:hAnsi="宋体" w:eastAsia="宋体" w:cs="宋体"/>
                <w:kern w:val="0"/>
                <w:sz w:val="24"/>
                <w:szCs w:val="24"/>
                <w:lang w:val="en-US" w:eastAsia="zh-CN" w:bidi="ar-SA"/>
              </w:rPr>
            </w:pPr>
          </w:p>
        </w:tc>
        <w:tc>
          <w:tcPr>
            <w:tcW w:w="248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left"/>
              <w:rPr>
                <w:rFonts w:hint="default" w:ascii="宋体" w:hAnsi="宋体" w:eastAsia="宋体" w:cs="宋体"/>
                <w:kern w:val="0"/>
                <w:sz w:val="24"/>
                <w:szCs w:val="24"/>
                <w:lang w:val="en-US" w:eastAsia="zh-CN" w:bidi="ar-SA"/>
              </w:rPr>
            </w:pPr>
          </w:p>
        </w:tc>
        <w:tc>
          <w:tcPr>
            <w:tcW w:w="21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left"/>
              <w:rPr>
                <w:rFonts w:hint="eastAsia" w:ascii="宋体" w:hAnsi="宋体" w:eastAsia="宋体" w:cs="宋体"/>
                <w:kern w:val="0"/>
                <w:sz w:val="24"/>
                <w:szCs w:val="24"/>
                <w:lang w:val="en-US" w:eastAsia="zh-CN" w:bidi="ar-SA"/>
              </w:rPr>
            </w:pPr>
          </w:p>
        </w:tc>
        <w:tc>
          <w:tcPr>
            <w:tcW w:w="63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left"/>
              <w:rPr>
                <w:rFonts w:hint="eastAsia" w:ascii="宋体" w:hAnsi="宋体" w:eastAsia="宋体" w:cs="宋体"/>
                <w:kern w:val="0"/>
                <w:sz w:val="24"/>
                <w:szCs w:val="24"/>
                <w:lang w:val="en-US" w:eastAsia="zh-CN" w:bidi="ar-SA"/>
              </w:rPr>
            </w:pPr>
          </w:p>
        </w:tc>
        <w:tc>
          <w:tcPr>
            <w:tcW w:w="62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left"/>
              <w:rPr>
                <w:rFonts w:hint="eastAsia" w:ascii="宋体" w:hAnsi="宋体" w:eastAsia="宋体" w:cs="宋体"/>
                <w:kern w:val="0"/>
                <w:sz w:val="24"/>
                <w:szCs w:val="24"/>
                <w:lang w:val="en-US" w:eastAsia="zh-CN" w:bidi="ar-SA"/>
              </w:rPr>
            </w:pPr>
          </w:p>
        </w:tc>
        <w:tc>
          <w:tcPr>
            <w:tcW w:w="73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kern w:val="0"/>
                <w:sz w:val="24"/>
                <w:szCs w:val="24"/>
                <w:lang w:val="en-US" w:eastAsia="zh-CN" w:bidi="ar-SA"/>
              </w:rPr>
            </w:pPr>
          </w:p>
        </w:tc>
        <w:tc>
          <w:tcPr>
            <w:tcW w:w="825" w:type="dxa"/>
            <w:tcBorders>
              <w:top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kern w:val="0"/>
                <w:sz w:val="24"/>
                <w:szCs w:val="24"/>
                <w:lang w:val="en-US" w:eastAsia="zh-CN" w:bidi="ar-SA"/>
              </w:rPr>
            </w:pPr>
          </w:p>
        </w:tc>
      </w:tr>
    </w:tbl>
    <w:p>
      <w:pPr>
        <w:rPr>
          <w:rFonts w:hint="eastAsia" w:ascii="宋体" w:hAnsi="宋体" w:cs="宋体"/>
          <w:sz w:val="24"/>
          <w:szCs w:val="24"/>
        </w:rPr>
      </w:pPr>
    </w:p>
    <w:p>
      <w:pPr>
        <w:pStyle w:val="18"/>
        <w:rPr>
          <w:rFonts w:hint="eastAsia" w:ascii="宋体" w:hAnsi="宋体" w:cs="宋体"/>
          <w:sz w:val="24"/>
          <w:szCs w:val="24"/>
        </w:rPr>
      </w:pPr>
    </w:p>
    <w:p>
      <w:pPr>
        <w:pStyle w:val="18"/>
        <w:rPr>
          <w:rFonts w:hint="eastAsia" w:ascii="宋体" w:hAnsi="宋体" w:cs="宋体"/>
          <w:sz w:val="24"/>
          <w:szCs w:val="24"/>
        </w:rPr>
      </w:pPr>
    </w:p>
    <w:p>
      <w:pPr>
        <w:rPr>
          <w:rFonts w:hint="eastAsia" w:ascii="宋体" w:hAnsi="宋体" w:cs="宋体"/>
          <w:sz w:val="24"/>
        </w:rPr>
        <w:sectPr>
          <w:footerReference r:id="rId6" w:type="default"/>
          <w:pgSz w:w="16838" w:h="11906" w:orient="landscape"/>
          <w:pgMar w:top="1797" w:right="1440" w:bottom="1797" w:left="1440" w:header="851" w:footer="992" w:gutter="0"/>
          <w:pgNumType w:fmt="decimal"/>
          <w:cols w:space="720" w:num="1"/>
          <w:docGrid w:linePitch="312" w:charSpace="0"/>
        </w:sectPr>
      </w:pPr>
    </w:p>
    <w:p>
      <w:pPr>
        <w:jc w:val="both"/>
        <w:outlineLvl w:val="0"/>
        <w:rPr>
          <w:rFonts w:hint="eastAsia" w:ascii="宋体" w:hAnsi="宋体" w:cs="宋体"/>
          <w:b/>
          <w:bCs/>
          <w:sz w:val="24"/>
        </w:rPr>
      </w:pPr>
      <w:bookmarkStart w:id="140" w:name="_Toc16212"/>
      <w:bookmarkStart w:id="141" w:name="_Toc12895"/>
      <w:bookmarkStart w:id="142" w:name="_Toc3902095"/>
      <w:bookmarkStart w:id="143" w:name="_Toc16261"/>
      <w:r>
        <w:rPr>
          <w:rFonts w:hint="eastAsia" w:ascii="宋体" w:hAnsi="宋体" w:cs="宋体"/>
          <w:b/>
          <w:bCs/>
          <w:sz w:val="24"/>
        </w:rPr>
        <w:t>6 剩余风险评价</w:t>
      </w:r>
      <w:bookmarkEnd w:id="140"/>
      <w:bookmarkEnd w:id="141"/>
      <w:bookmarkEnd w:id="142"/>
      <w:bookmarkEnd w:id="143"/>
    </w:p>
    <w:p>
      <w:pPr>
        <w:ind w:firstLine="480" w:firstLineChars="200"/>
        <w:jc w:val="both"/>
        <w:rPr>
          <w:rFonts w:hint="eastAsia" w:ascii="宋体" w:hAnsi="宋体" w:cs="宋体"/>
          <w:sz w:val="24"/>
        </w:rPr>
      </w:pPr>
      <w:bookmarkStart w:id="144" w:name="_Toc3870"/>
      <w:r>
        <w:rPr>
          <w:rFonts w:hint="eastAsia" w:ascii="宋体" w:hAnsi="宋体" w:cs="宋体"/>
          <w:sz w:val="24"/>
        </w:rPr>
        <w:t>经过风险控制措施后，不存在风险等级为不可接受的的风险项，所有导致严重危害的操作和风险都在说明书中通过警告信息告知操作者。</w:t>
      </w:r>
      <w:bookmarkEnd w:id="144"/>
    </w:p>
    <w:p>
      <w:pPr>
        <w:ind w:firstLine="480" w:firstLineChars="200"/>
        <w:rPr>
          <w:rFonts w:hint="eastAsia" w:ascii="宋体" w:hAnsi="宋体" w:cs="宋体"/>
          <w:sz w:val="24"/>
        </w:rPr>
      </w:pPr>
      <w:bookmarkStart w:id="145" w:name="_Toc26292"/>
      <w:r>
        <w:rPr>
          <w:rFonts w:hint="eastAsia" w:ascii="宋体" w:hAnsi="宋体" w:cs="宋体"/>
          <w:sz w:val="24"/>
        </w:rPr>
        <w:t>进行剩余风险评估，所有风险项的剩余风险都是可以接受的。</w:t>
      </w:r>
      <w:bookmarkEnd w:id="145"/>
    </w:p>
    <w:p>
      <w:pPr>
        <w:ind w:firstLine="480" w:firstLineChars="200"/>
        <w:rPr>
          <w:rFonts w:hint="eastAsia" w:ascii="宋体" w:hAnsi="宋体" w:cs="宋体"/>
          <w:sz w:val="24"/>
        </w:rPr>
      </w:pPr>
    </w:p>
    <w:p>
      <w:pPr>
        <w:pStyle w:val="3"/>
        <w:spacing w:before="0" w:after="0" w:line="360" w:lineRule="auto"/>
        <w:jc w:val="both"/>
        <w:rPr>
          <w:rFonts w:hint="eastAsia" w:ascii="宋体" w:hAnsi="宋体" w:cs="宋体"/>
          <w:sz w:val="24"/>
          <w:szCs w:val="24"/>
        </w:rPr>
      </w:pPr>
      <w:bookmarkStart w:id="146" w:name="_Toc27097"/>
      <w:bookmarkStart w:id="147" w:name="_Toc13757"/>
      <w:r>
        <w:rPr>
          <w:rFonts w:hint="eastAsia" w:ascii="宋体" w:hAnsi="宋体" w:cs="宋体"/>
          <w:sz w:val="24"/>
          <w:szCs w:val="24"/>
        </w:rPr>
        <w:t>7 风险/受益分析</w:t>
      </w:r>
      <w:bookmarkEnd w:id="146"/>
      <w:bookmarkEnd w:id="147"/>
    </w:p>
    <w:p>
      <w:pPr>
        <w:ind w:firstLine="480" w:firstLineChars="200"/>
        <w:rPr>
          <w:rFonts w:hint="eastAsia" w:ascii="宋体" w:hAnsi="宋体" w:cs="宋体"/>
          <w:sz w:val="24"/>
        </w:rPr>
      </w:pPr>
      <w:r>
        <w:rPr>
          <w:rFonts w:hint="eastAsia" w:ascii="宋体" w:hAnsi="宋体" w:cs="宋体"/>
          <w:sz w:val="24"/>
        </w:rPr>
        <w:t>由于对可能遇到的风险采取对策后的控制的结果，没有NACC级风险存在的风险存在是已知的或可预见的,危害控制在没有风险ALARP级别，所有的剩余风险是可以接受的。因此风险/效益分析是不必要的。</w:t>
      </w:r>
    </w:p>
    <w:p>
      <w:pPr>
        <w:ind w:firstLine="480" w:firstLineChars="200"/>
        <w:rPr>
          <w:rFonts w:hint="eastAsia" w:ascii="宋体" w:hAnsi="宋体" w:cs="宋体"/>
          <w:sz w:val="24"/>
        </w:rPr>
      </w:pPr>
    </w:p>
    <w:p>
      <w:pPr>
        <w:pStyle w:val="3"/>
        <w:spacing w:before="0" w:after="0" w:line="360" w:lineRule="auto"/>
        <w:jc w:val="both"/>
        <w:rPr>
          <w:rFonts w:hint="eastAsia" w:ascii="宋体" w:hAnsi="宋体" w:cs="宋体"/>
          <w:sz w:val="24"/>
          <w:szCs w:val="24"/>
        </w:rPr>
      </w:pPr>
      <w:bookmarkStart w:id="148" w:name="_Toc16082"/>
      <w:bookmarkStart w:id="149" w:name="_Toc8655"/>
      <w:r>
        <w:rPr>
          <w:rFonts w:hint="eastAsia" w:ascii="宋体" w:hAnsi="宋体" w:cs="宋体"/>
          <w:sz w:val="24"/>
          <w:szCs w:val="24"/>
        </w:rPr>
        <w:t>8 综合剩余风险的可接受性评价</w:t>
      </w:r>
      <w:bookmarkEnd w:id="148"/>
      <w:bookmarkEnd w:id="149"/>
    </w:p>
    <w:p>
      <w:pPr>
        <w:ind w:firstLine="480" w:firstLineChars="200"/>
        <w:rPr>
          <w:rFonts w:hint="eastAsia" w:ascii="宋体" w:hAnsi="宋体" w:cs="宋体"/>
          <w:sz w:val="24"/>
        </w:rPr>
      </w:pPr>
      <w:r>
        <w:rPr>
          <w:rFonts w:hint="eastAsia" w:ascii="宋体" w:hAnsi="宋体" w:cs="宋体"/>
          <w:sz w:val="24"/>
        </w:rPr>
        <w:t>评审小组对所有剩余风险进行了综合分析，考虑所有声誉风险共同影响下的作用，评审结果认为：产品综合剩余风险可接受。具体评价方面：</w:t>
      </w:r>
    </w:p>
    <w:p>
      <w:pPr>
        <w:jc w:val="both"/>
        <w:rPr>
          <w:rFonts w:hint="eastAsia" w:ascii="宋体" w:hAnsi="宋体" w:cs="宋体"/>
          <w:sz w:val="24"/>
        </w:rPr>
      </w:pPr>
      <w:r>
        <w:rPr>
          <w:rFonts w:hint="eastAsia" w:ascii="宋体" w:hAnsi="宋体" w:cs="宋体"/>
          <w:sz w:val="24"/>
        </w:rPr>
        <w:t>1)单个风险的风险控制是否有互相矛盾的要求？</w:t>
      </w:r>
    </w:p>
    <w:p>
      <w:pPr>
        <w:rPr>
          <w:rFonts w:hint="eastAsia" w:ascii="宋体" w:hAnsi="宋体" w:cs="宋体"/>
          <w:sz w:val="24"/>
        </w:rPr>
      </w:pPr>
      <w:r>
        <w:rPr>
          <w:rFonts w:hint="eastAsia" w:ascii="宋体" w:hAnsi="宋体" w:cs="宋体"/>
          <w:sz w:val="24"/>
        </w:rPr>
        <w:t>结论：尚未发现现有风险控制又相互矛盾的情况。</w:t>
      </w:r>
    </w:p>
    <w:p>
      <w:pPr>
        <w:jc w:val="both"/>
        <w:rPr>
          <w:rFonts w:hint="eastAsia" w:ascii="宋体" w:hAnsi="宋体" w:cs="宋体"/>
          <w:sz w:val="24"/>
        </w:rPr>
      </w:pPr>
      <w:r>
        <w:rPr>
          <w:rFonts w:hint="eastAsia" w:ascii="宋体" w:hAnsi="宋体" w:cs="宋体"/>
          <w:sz w:val="24"/>
        </w:rPr>
        <w:t>2)警告的评审（包括警告是否过多？）</w:t>
      </w:r>
    </w:p>
    <w:p>
      <w:pPr>
        <w:rPr>
          <w:rFonts w:hint="eastAsia" w:ascii="宋体" w:hAnsi="宋体" w:cs="宋体"/>
          <w:sz w:val="24"/>
        </w:rPr>
      </w:pPr>
      <w:r>
        <w:rPr>
          <w:rFonts w:hint="eastAsia" w:ascii="宋体" w:hAnsi="宋体" w:cs="宋体"/>
          <w:sz w:val="24"/>
        </w:rPr>
        <w:t>结论：警告的提示清晰，符合规范。</w:t>
      </w:r>
    </w:p>
    <w:p>
      <w:pPr>
        <w:jc w:val="both"/>
        <w:rPr>
          <w:rFonts w:hint="eastAsia" w:ascii="宋体" w:hAnsi="宋体" w:cs="宋体"/>
          <w:sz w:val="24"/>
        </w:rPr>
      </w:pPr>
      <w:r>
        <w:rPr>
          <w:rFonts w:hint="eastAsia" w:ascii="宋体" w:hAnsi="宋体" w:cs="宋体"/>
          <w:sz w:val="24"/>
        </w:rPr>
        <w:t>3)说明书的评审（包括是否有矛盾的地方，是否难以遵守）</w:t>
      </w:r>
    </w:p>
    <w:p>
      <w:pPr>
        <w:rPr>
          <w:rFonts w:hint="eastAsia" w:ascii="宋体" w:hAnsi="宋体" w:cs="宋体"/>
          <w:sz w:val="24"/>
        </w:rPr>
      </w:pPr>
      <w:r>
        <w:rPr>
          <w:rFonts w:hint="eastAsia" w:ascii="宋体" w:hAnsi="宋体" w:cs="宋体"/>
          <w:sz w:val="24"/>
        </w:rPr>
        <w:t>结论：产品说明书符合</w:t>
      </w:r>
      <w:r>
        <w:rPr>
          <w:rFonts w:hint="eastAsia" w:ascii="宋体" w:hAnsi="宋体" w:cs="宋体"/>
          <w:sz w:val="24"/>
          <w:lang w:eastAsia="zh-CN"/>
        </w:rPr>
        <w:t>法规</w:t>
      </w:r>
      <w:r>
        <w:rPr>
          <w:rFonts w:hint="eastAsia" w:ascii="宋体" w:hAnsi="宋体" w:cs="宋体"/>
          <w:sz w:val="24"/>
        </w:rPr>
        <w:t>及产品专用安全标准要求，相关产品安全方面的描述清晰易懂，易于使用者阅读。</w:t>
      </w:r>
    </w:p>
    <w:p>
      <w:pPr>
        <w:jc w:val="both"/>
        <w:rPr>
          <w:rFonts w:hint="eastAsia" w:ascii="宋体" w:hAnsi="宋体" w:cs="宋体"/>
          <w:sz w:val="24"/>
        </w:rPr>
      </w:pPr>
      <w:r>
        <w:rPr>
          <w:rFonts w:hint="eastAsia" w:ascii="宋体" w:hAnsi="宋体" w:cs="宋体"/>
          <w:sz w:val="24"/>
        </w:rPr>
        <w:t>4)专家结论</w:t>
      </w:r>
    </w:p>
    <w:p>
      <w:pPr>
        <w:rPr>
          <w:rFonts w:hint="eastAsia" w:ascii="宋体" w:hAnsi="宋体" w:cs="宋体"/>
          <w:sz w:val="24"/>
        </w:rPr>
      </w:pPr>
      <w:r>
        <w:rPr>
          <w:rFonts w:hint="eastAsia" w:ascii="宋体" w:hAnsi="宋体" w:cs="宋体"/>
          <w:sz w:val="24"/>
        </w:rPr>
        <w:t>结论：风险管理评审小组在分析了以上方面，并与临床应用专家进行了充分的沟通后，一致评价，本产品的综合剩余风险可接受。</w:t>
      </w:r>
    </w:p>
    <w:p>
      <w:pPr>
        <w:rPr>
          <w:rFonts w:hint="eastAsia" w:ascii="宋体" w:hAnsi="宋体" w:cs="宋体"/>
          <w:sz w:val="24"/>
        </w:rPr>
      </w:pPr>
    </w:p>
    <w:p>
      <w:pPr>
        <w:pStyle w:val="3"/>
        <w:spacing w:before="0" w:after="0" w:line="360" w:lineRule="auto"/>
        <w:jc w:val="both"/>
        <w:rPr>
          <w:rFonts w:hint="eastAsia" w:ascii="宋体" w:hAnsi="宋体" w:cs="宋体"/>
          <w:sz w:val="24"/>
          <w:szCs w:val="24"/>
        </w:rPr>
      </w:pPr>
      <w:bookmarkStart w:id="150" w:name="_Toc7459"/>
      <w:bookmarkStart w:id="151" w:name="_Toc5118"/>
      <w:r>
        <w:rPr>
          <w:rFonts w:hint="eastAsia" w:ascii="宋体" w:hAnsi="宋体" w:cs="宋体"/>
          <w:sz w:val="24"/>
          <w:szCs w:val="24"/>
        </w:rPr>
        <w:t>9 由风险控制措施产生的风险-次生风险评价</w:t>
      </w:r>
      <w:bookmarkEnd w:id="150"/>
      <w:bookmarkEnd w:id="151"/>
    </w:p>
    <w:p>
      <w:pPr>
        <w:ind w:firstLine="480" w:firstLineChars="200"/>
        <w:rPr>
          <w:rFonts w:hint="eastAsia" w:ascii="宋体" w:hAnsi="宋体" w:cs="宋体"/>
          <w:sz w:val="24"/>
        </w:rPr>
      </w:pPr>
      <w:r>
        <w:rPr>
          <w:rFonts w:hint="eastAsia" w:ascii="宋体" w:hAnsi="宋体" w:cs="宋体"/>
          <w:sz w:val="24"/>
        </w:rPr>
        <w:t>根据风险分析和综合剩余风险的可接受性评价，及由风险控制措施产生的风险评估结果，实施的控制措施都不会产生新的危害，所有由风险控制措施产生的风险都得到考虑和控制。</w:t>
      </w:r>
    </w:p>
    <w:p>
      <w:pPr>
        <w:ind w:left="360"/>
        <w:rPr>
          <w:rFonts w:hint="eastAsia" w:ascii="宋体" w:hAnsi="宋体" w:cs="宋体"/>
          <w:sz w:val="24"/>
        </w:rPr>
      </w:pPr>
    </w:p>
    <w:p>
      <w:pPr>
        <w:pStyle w:val="3"/>
        <w:spacing w:before="0" w:after="0" w:line="360" w:lineRule="auto"/>
        <w:jc w:val="both"/>
        <w:rPr>
          <w:rFonts w:hint="eastAsia" w:ascii="宋体" w:hAnsi="宋体" w:cs="宋体"/>
          <w:sz w:val="24"/>
          <w:szCs w:val="24"/>
        </w:rPr>
      </w:pPr>
      <w:bookmarkStart w:id="152" w:name="_Toc9273"/>
      <w:bookmarkStart w:id="153" w:name="_Toc26726"/>
      <w:r>
        <w:rPr>
          <w:rFonts w:hint="eastAsia" w:ascii="宋体" w:hAnsi="宋体" w:cs="宋体"/>
          <w:sz w:val="24"/>
          <w:szCs w:val="24"/>
        </w:rPr>
        <w:t>10 风险控制的完整性评估</w:t>
      </w:r>
      <w:bookmarkEnd w:id="152"/>
      <w:bookmarkEnd w:id="153"/>
    </w:p>
    <w:p>
      <w:pPr>
        <w:ind w:firstLine="480" w:firstLineChars="200"/>
        <w:rPr>
          <w:rFonts w:hint="eastAsia" w:ascii="宋体" w:hAnsi="宋体" w:cs="宋体"/>
          <w:sz w:val="24"/>
        </w:rPr>
      </w:pPr>
      <w:r>
        <w:rPr>
          <w:rFonts w:hint="eastAsia" w:ascii="宋体" w:hAnsi="宋体" w:cs="宋体"/>
          <w:sz w:val="24"/>
        </w:rPr>
        <w:t>通过检查“风险分析”总表，所有的控制措施已经得到验证，所有的风险都得到了考虑和控制。</w:t>
      </w:r>
    </w:p>
    <w:p>
      <w:pPr>
        <w:pStyle w:val="18"/>
        <w:rPr>
          <w:rFonts w:hint="eastAsia" w:ascii="宋体" w:hAnsi="宋体" w:cs="宋体"/>
          <w:sz w:val="24"/>
        </w:rPr>
      </w:pPr>
    </w:p>
    <w:p>
      <w:pPr>
        <w:pStyle w:val="3"/>
        <w:spacing w:before="0" w:after="0" w:line="360" w:lineRule="auto"/>
        <w:jc w:val="both"/>
      </w:pPr>
      <w:bookmarkStart w:id="154" w:name="_Toc16087"/>
      <w:r>
        <w:rPr>
          <w:rFonts w:hint="eastAsia" w:ascii="宋体" w:hAnsi="宋体" w:cs="宋体"/>
          <w:b/>
          <w:bCs/>
          <w:sz w:val="24"/>
          <w:szCs w:val="24"/>
          <w:lang w:val="en-US" w:eastAsia="zh-CN"/>
        </w:rPr>
        <w:t xml:space="preserve">11 </w:t>
      </w:r>
      <w:r>
        <w:rPr>
          <w:rFonts w:hint="eastAsia" w:ascii="宋体" w:hAnsi="宋体" w:cs="宋体"/>
          <w:b/>
          <w:bCs/>
          <w:sz w:val="24"/>
          <w:szCs w:val="24"/>
        </w:rPr>
        <w:t>关于生产和生产后信息</w:t>
      </w:r>
      <w:bookmarkEnd w:id="154"/>
      <w:r>
        <w:rPr>
          <w:rFonts w:hint="eastAsia" w:ascii="宋体" w:hAnsi="宋体" w:cs="宋体"/>
          <w:b/>
          <w:bCs/>
          <w:sz w:val="24"/>
          <w:szCs w:val="24"/>
        </w:rPr>
        <w:t xml:space="preserve"> </w:t>
      </w:r>
    </w:p>
    <w:p>
      <w:pPr>
        <w:pStyle w:val="5"/>
        <w:rPr>
          <w:rFonts w:hint="default" w:eastAsia="宋体"/>
          <w:color w:val="0000FF"/>
          <w:lang w:val="en-US" w:eastAsia="zh-CN"/>
        </w:rPr>
      </w:pPr>
      <w:r>
        <w:rPr>
          <w:rFonts w:hint="eastAsia"/>
          <w:color w:val="0000FF"/>
          <w:lang w:val="en-US" w:eastAsia="zh-CN"/>
        </w:rPr>
        <w:t>(如有相关收集的信息，需要在非首次版本风险管理报告中更新相关的内容，并增加风险识别等关联内容。)</w:t>
      </w:r>
    </w:p>
    <w:p>
      <w:pPr>
        <w:rPr>
          <w:rFonts w:hint="eastAsia"/>
        </w:rPr>
      </w:pPr>
    </w:p>
    <w:p>
      <w:pPr>
        <w:ind w:firstLine="480" w:firstLineChars="200"/>
        <w:rPr>
          <w:rFonts w:hint="eastAsia" w:ascii="宋体" w:hAnsi="宋体" w:cs="宋体"/>
          <w:sz w:val="24"/>
        </w:rPr>
      </w:pPr>
      <w:r>
        <w:rPr>
          <w:rFonts w:hint="eastAsia" w:ascii="宋体" w:hAnsi="宋体" w:cs="宋体"/>
          <w:sz w:val="24"/>
        </w:rPr>
        <w:t>生产和生产后信息获取方法主要根据质量控制信息反馈，评审组对质量信息反馈控制程序中的生产和生产后信息获取方式的适宜性和有效性进行了评价，认为： 该方法是适宜和有效的，生产和生产后信息的获取可按照质量信息反馈控制程序的要求获得，该项目风险管理负责人对得到的生产和生产后信息进行管理。必要时，风险管理小组开展活动实施动态风险管理。由于本产品尚未正式生产，一旦正式生产，将对生产中的各类风险情况进行收集，并再次进行分析、评价、控制，更新风险管理报告内容。</w:t>
      </w:r>
    </w:p>
    <w:p>
      <w:pPr>
        <w:pStyle w:val="18"/>
        <w:ind w:left="0" w:leftChars="0" w:firstLine="0" w:firstLineChars="0"/>
        <w:rPr>
          <w:rFonts w:hint="eastAsia" w:ascii="宋体" w:hAnsi="宋体" w:cs="宋体"/>
          <w:b/>
          <w:bCs/>
          <w:sz w:val="24"/>
        </w:rPr>
      </w:pPr>
    </w:p>
    <w:p>
      <w:pPr>
        <w:ind w:left="360"/>
        <w:rPr>
          <w:rFonts w:hint="eastAsia" w:ascii="宋体" w:hAnsi="宋体" w:cs="宋体"/>
          <w:sz w:val="24"/>
        </w:rPr>
      </w:pPr>
    </w:p>
    <w:p>
      <w:pPr>
        <w:pStyle w:val="3"/>
        <w:spacing w:before="0" w:after="0" w:line="360" w:lineRule="auto"/>
        <w:jc w:val="both"/>
        <w:rPr>
          <w:rFonts w:hint="eastAsia" w:ascii="宋体" w:hAnsi="宋体" w:cs="宋体"/>
          <w:sz w:val="24"/>
          <w:szCs w:val="24"/>
        </w:rPr>
      </w:pPr>
      <w:bookmarkStart w:id="155" w:name="_Toc4664"/>
      <w:bookmarkStart w:id="156" w:name="_Toc15538"/>
      <w:r>
        <w:rPr>
          <w:rFonts w:hint="eastAsia" w:ascii="宋体" w:hAnsi="宋体" w:cs="宋体"/>
          <w:sz w:val="24"/>
          <w:szCs w:val="24"/>
        </w:rPr>
        <w:t>11 结论</w:t>
      </w:r>
      <w:bookmarkEnd w:id="155"/>
      <w:bookmarkEnd w:id="156"/>
    </w:p>
    <w:p>
      <w:pPr>
        <w:ind w:firstLine="480" w:firstLineChars="200"/>
        <w:rPr>
          <w:rFonts w:hint="eastAsia" w:ascii="宋体" w:hAnsi="宋体" w:cs="宋体"/>
          <w:sz w:val="24"/>
        </w:rPr>
      </w:pPr>
      <w:bookmarkStart w:id="157" w:name="OLE_LINK4"/>
      <w:bookmarkStart w:id="158" w:name="OLE_LINK2"/>
      <w:r>
        <w:rPr>
          <w:rFonts w:hint="eastAsia" w:ascii="宋体" w:hAnsi="宋体" w:cs="宋体"/>
          <w:sz w:val="24"/>
        </w:rPr>
        <w:t>对</w:t>
      </w:r>
      <w:r>
        <w:rPr>
          <w:rFonts w:hint="eastAsia" w:ascii="宋体" w:hAnsi="宋体" w:cs="宋体"/>
          <w:color w:val="0000FF"/>
          <w:sz w:val="24"/>
          <w:lang w:val="en-US" w:eastAsia="zh-CN"/>
        </w:rPr>
        <w:t>****(产品)</w:t>
      </w:r>
      <w:r>
        <w:rPr>
          <w:rFonts w:hint="eastAsia" w:ascii="宋体" w:hAnsi="宋体" w:cs="宋体"/>
          <w:sz w:val="24"/>
        </w:rPr>
        <w:t>进行风险管理，对所有的可能危害以及每一个危害产生的原因进行了判定。对于每种危害可能产生损害的严重度和危害的发生概率进行了估计。在某一风险水平不可接受时，采取了降低见的控制措施，同时，对采取风险措施后的剩余风险进行了评价。</w:t>
      </w:r>
    </w:p>
    <w:p>
      <w:pPr>
        <w:ind w:firstLine="480" w:firstLineChars="200"/>
        <w:rPr>
          <w:rFonts w:hint="eastAsia" w:ascii="宋体" w:hAnsi="宋体" w:cs="宋体"/>
          <w:sz w:val="24"/>
        </w:rPr>
      </w:pPr>
      <w:r>
        <w:rPr>
          <w:rFonts w:hint="eastAsia" w:ascii="宋体" w:hAnsi="宋体" w:cs="宋体"/>
          <w:sz w:val="24"/>
        </w:rPr>
        <w:t>风险管理小组经过对</w:t>
      </w:r>
      <w:r>
        <w:rPr>
          <w:rFonts w:hint="eastAsia" w:ascii="宋体" w:hAnsi="宋体" w:cs="宋体"/>
          <w:color w:val="0000FF"/>
          <w:sz w:val="24"/>
          <w:lang w:val="en-US" w:eastAsia="zh-CN"/>
        </w:rPr>
        <w:t>****(产品)</w:t>
      </w:r>
      <w:r>
        <w:rPr>
          <w:rFonts w:hint="eastAsia" w:ascii="宋体" w:hAnsi="宋体" w:cs="宋体"/>
          <w:sz w:val="24"/>
        </w:rPr>
        <w:t xml:space="preserve">评审，认为： </w:t>
      </w:r>
    </w:p>
    <w:p>
      <w:pPr>
        <w:rPr>
          <w:rFonts w:hint="eastAsia" w:ascii="宋体" w:hAnsi="宋体" w:cs="宋体"/>
          <w:sz w:val="24"/>
        </w:rPr>
      </w:pPr>
      <w:r>
        <w:rPr>
          <w:rFonts w:hint="eastAsia" w:ascii="宋体" w:hAnsi="宋体" w:cs="宋体"/>
          <w:sz w:val="24"/>
        </w:rPr>
        <w:t xml:space="preserve">－ 风险管理计划已被适当地实施； </w:t>
      </w:r>
    </w:p>
    <w:p>
      <w:pPr>
        <w:rPr>
          <w:rFonts w:hint="eastAsia" w:ascii="宋体" w:hAnsi="宋体" w:cs="宋体"/>
          <w:sz w:val="24"/>
        </w:rPr>
      </w:pPr>
      <w:r>
        <w:rPr>
          <w:rFonts w:hint="eastAsia" w:ascii="宋体" w:hAnsi="宋体" w:cs="宋体"/>
          <w:sz w:val="24"/>
        </w:rPr>
        <w:t xml:space="preserve">－ 综合剩余风险是可接受的； </w:t>
      </w:r>
    </w:p>
    <w:p>
      <w:pPr>
        <w:rPr>
          <w:rFonts w:hint="eastAsia" w:ascii="宋体" w:hAnsi="宋体" w:cs="宋体"/>
          <w:sz w:val="24"/>
        </w:rPr>
      </w:pPr>
      <w:r>
        <w:rPr>
          <w:rFonts w:hint="eastAsia" w:ascii="宋体" w:hAnsi="宋体" w:cs="宋体"/>
          <w:sz w:val="24"/>
        </w:rPr>
        <w:t xml:space="preserve">－ 已有适当方法获得相关生产和生产后信息，并在适当时启动动态风险管理程序。 </w:t>
      </w:r>
    </w:p>
    <w:p>
      <w:pPr>
        <w:ind w:firstLine="480" w:firstLineChars="200"/>
        <w:rPr>
          <w:rFonts w:hint="eastAsia" w:ascii="宋体" w:hAnsi="宋体" w:cs="宋体"/>
          <w:sz w:val="24"/>
        </w:rPr>
      </w:pPr>
      <w:r>
        <w:rPr>
          <w:rFonts w:hint="eastAsia" w:ascii="宋体" w:hAnsi="宋体" w:cs="宋体"/>
          <w:color w:val="0000FF"/>
          <w:sz w:val="24"/>
          <w:lang w:val="en-US" w:eastAsia="zh-CN"/>
        </w:rPr>
        <w:t>****(产品)</w:t>
      </w:r>
      <w:r>
        <w:rPr>
          <w:rFonts w:hint="eastAsia" w:ascii="宋体" w:hAnsi="宋体" w:cs="宋体"/>
          <w:sz w:val="24"/>
        </w:rPr>
        <w:t>全部剩余风险处于风险可接受准则的可接受范围内，且收益超过风险，因此本产品是安全的。</w:t>
      </w:r>
    </w:p>
    <w:p>
      <w:pPr>
        <w:ind w:firstLine="480" w:firstLineChars="200"/>
        <w:rPr>
          <w:rFonts w:hint="eastAsia" w:ascii="宋体" w:hAnsi="宋体" w:cs="宋体"/>
          <w:sz w:val="24"/>
        </w:rPr>
      </w:pPr>
    </w:p>
    <w:bookmarkEnd w:id="157"/>
    <w:bookmarkEnd w:id="158"/>
    <w:p>
      <w:pPr>
        <w:pStyle w:val="3"/>
        <w:spacing w:before="0" w:after="0" w:line="360" w:lineRule="auto"/>
        <w:jc w:val="both"/>
        <w:rPr>
          <w:rFonts w:hint="eastAsia"/>
        </w:rPr>
      </w:pPr>
      <w:bookmarkStart w:id="159" w:name="_Toc24293"/>
      <w:bookmarkStart w:id="160" w:name="_Toc24389"/>
      <w:r>
        <w:rPr>
          <w:rFonts w:hint="eastAsia" w:ascii="宋体" w:hAnsi="宋体" w:cs="宋体"/>
          <w:sz w:val="24"/>
          <w:szCs w:val="24"/>
        </w:rPr>
        <w:t>12 风险管理小组成员签名</w:t>
      </w:r>
      <w:bookmarkEnd w:id="159"/>
      <w:bookmarkEnd w:id="160"/>
    </w:p>
    <w:tbl>
      <w:tblPr>
        <w:tblStyle w:val="12"/>
        <w:tblW w:w="89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1483"/>
        <w:gridCol w:w="3555"/>
        <w:gridCol w:w="1425"/>
        <w:gridCol w:w="1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343" w:type="dxa"/>
            <w:noWrap w:val="0"/>
            <w:vAlign w:val="center"/>
          </w:tcPr>
          <w:p>
            <w:pPr>
              <w:ind w:right="-15" w:rightChars="-7"/>
              <w:jc w:val="center"/>
              <w:rPr>
                <w:rFonts w:hint="eastAsia" w:ascii="宋体" w:hAnsi="宋体" w:cs="宋体"/>
                <w:bCs/>
                <w:sz w:val="24"/>
              </w:rPr>
            </w:pPr>
            <w:r>
              <w:rPr>
                <w:rFonts w:hint="eastAsia" w:ascii="宋体" w:hAnsi="宋体" w:cs="宋体"/>
                <w:bCs/>
                <w:sz w:val="24"/>
              </w:rPr>
              <w:t>参与人员</w:t>
            </w:r>
          </w:p>
        </w:tc>
        <w:tc>
          <w:tcPr>
            <w:tcW w:w="1483" w:type="dxa"/>
            <w:noWrap w:val="0"/>
            <w:vAlign w:val="center"/>
          </w:tcPr>
          <w:p>
            <w:pPr>
              <w:ind w:right="-15" w:rightChars="-7"/>
              <w:jc w:val="center"/>
              <w:rPr>
                <w:rFonts w:hint="eastAsia" w:ascii="宋体" w:hAnsi="宋体" w:cs="宋体"/>
                <w:bCs/>
                <w:sz w:val="24"/>
              </w:rPr>
            </w:pPr>
            <w:r>
              <w:rPr>
                <w:rFonts w:hint="eastAsia" w:ascii="宋体" w:hAnsi="宋体" w:cs="宋体"/>
                <w:bCs/>
                <w:sz w:val="24"/>
              </w:rPr>
              <w:t>风险管理活动角色</w:t>
            </w:r>
          </w:p>
        </w:tc>
        <w:tc>
          <w:tcPr>
            <w:tcW w:w="3555" w:type="dxa"/>
            <w:noWrap w:val="0"/>
            <w:vAlign w:val="center"/>
          </w:tcPr>
          <w:p>
            <w:pPr>
              <w:ind w:right="-15" w:rightChars="-7"/>
              <w:jc w:val="center"/>
              <w:rPr>
                <w:rFonts w:hint="eastAsia" w:ascii="宋体" w:hAnsi="宋体" w:cs="宋体"/>
                <w:bCs/>
                <w:sz w:val="24"/>
              </w:rPr>
            </w:pPr>
            <w:r>
              <w:rPr>
                <w:rFonts w:hint="eastAsia" w:ascii="宋体" w:hAnsi="宋体" w:cs="宋体"/>
                <w:bCs/>
                <w:sz w:val="24"/>
              </w:rPr>
              <w:t>风险管理活动职责</w:t>
            </w:r>
          </w:p>
        </w:tc>
        <w:tc>
          <w:tcPr>
            <w:tcW w:w="1425" w:type="dxa"/>
            <w:noWrap w:val="0"/>
            <w:vAlign w:val="center"/>
          </w:tcPr>
          <w:p>
            <w:pPr>
              <w:ind w:right="-15" w:rightChars="-7"/>
              <w:jc w:val="center"/>
              <w:rPr>
                <w:rFonts w:hint="eastAsia" w:ascii="宋体" w:hAnsi="宋体" w:cs="宋体"/>
                <w:bCs/>
                <w:sz w:val="24"/>
              </w:rPr>
            </w:pPr>
            <w:r>
              <w:rPr>
                <w:rFonts w:hint="eastAsia" w:ascii="宋体" w:hAnsi="宋体" w:cs="宋体"/>
                <w:bCs/>
                <w:sz w:val="24"/>
              </w:rPr>
              <w:t>签名</w:t>
            </w:r>
          </w:p>
        </w:tc>
        <w:tc>
          <w:tcPr>
            <w:tcW w:w="1186" w:type="dxa"/>
            <w:noWrap w:val="0"/>
            <w:vAlign w:val="center"/>
          </w:tcPr>
          <w:p>
            <w:pPr>
              <w:ind w:right="-15" w:rightChars="-7"/>
              <w:jc w:val="center"/>
              <w:rPr>
                <w:rFonts w:hint="eastAsia" w:ascii="宋体" w:hAnsi="宋体" w:cs="宋体"/>
                <w:bCs/>
                <w:sz w:val="24"/>
              </w:rPr>
            </w:pPr>
            <w:r>
              <w:rPr>
                <w:rFonts w:hint="eastAsia" w:ascii="宋体" w:hAnsi="宋体" w:cs="宋体"/>
                <w:bCs/>
                <w:sz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343" w:type="dxa"/>
            <w:noWrap w:val="0"/>
            <w:vAlign w:val="center"/>
          </w:tcPr>
          <w:p>
            <w:pPr>
              <w:jc w:val="center"/>
              <w:rPr>
                <w:rFonts w:ascii="宋体" w:hAnsi="宋体" w:cs="宋体"/>
                <w:sz w:val="24"/>
              </w:rPr>
            </w:pPr>
            <w:r>
              <w:rPr>
                <w:rFonts w:hint="eastAsia" w:ascii="宋体" w:hAnsi="宋体" w:cs="宋体"/>
                <w:color w:val="0000FF"/>
                <w:sz w:val="24"/>
                <w:lang w:val="en-US" w:eastAsia="zh-CN"/>
              </w:rPr>
              <w:t>****</w:t>
            </w:r>
          </w:p>
        </w:tc>
        <w:tc>
          <w:tcPr>
            <w:tcW w:w="1483" w:type="dxa"/>
            <w:noWrap w:val="0"/>
            <w:vAlign w:val="center"/>
          </w:tcPr>
          <w:p>
            <w:pPr>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风险管理小组组长</w:t>
            </w:r>
          </w:p>
        </w:tc>
        <w:tc>
          <w:tcPr>
            <w:tcW w:w="3555" w:type="dxa"/>
            <w:noWrap w:val="0"/>
            <w:vAlign w:val="center"/>
          </w:tcPr>
          <w:p>
            <w:pPr>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负责批准风险可接受准则，并最终决定该产品风险管理活动是否有效。</w:t>
            </w:r>
          </w:p>
        </w:tc>
        <w:tc>
          <w:tcPr>
            <w:tcW w:w="1425" w:type="dxa"/>
            <w:noWrap w:val="0"/>
            <w:vAlign w:val="center"/>
          </w:tcPr>
          <w:p>
            <w:pPr>
              <w:ind w:right="-15" w:rightChars="-7"/>
              <w:jc w:val="center"/>
              <w:rPr>
                <w:rFonts w:hint="eastAsia" w:ascii="宋体" w:hAnsi="宋体" w:cs="宋体"/>
                <w:sz w:val="24"/>
              </w:rPr>
            </w:pPr>
            <w:r>
              <w:rPr>
                <w:rFonts w:hint="eastAsia" w:ascii="宋体" w:hAnsi="宋体" w:cs="宋体"/>
                <w:color w:val="0000FF"/>
                <w:sz w:val="24"/>
                <w:lang w:val="en-US" w:eastAsia="zh-CN"/>
              </w:rPr>
              <w:t>****</w:t>
            </w:r>
          </w:p>
        </w:tc>
        <w:tc>
          <w:tcPr>
            <w:tcW w:w="1186" w:type="dxa"/>
            <w:noWrap w:val="0"/>
            <w:vAlign w:val="center"/>
          </w:tcPr>
          <w:p>
            <w:pPr>
              <w:ind w:right="-15" w:rightChars="-7"/>
              <w:jc w:val="center"/>
              <w:rPr>
                <w:rFonts w:hint="eastAsia" w:ascii="宋体" w:hAnsi="宋体" w:cs="宋体"/>
                <w:sz w:val="24"/>
              </w:rPr>
            </w:pPr>
            <w:r>
              <w:rPr>
                <w:rFonts w:hint="eastAsia" w:ascii="宋体" w:hAnsi="宋体" w:cs="宋体"/>
                <w:color w:val="0000FF"/>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top"/>
          </w:tcPr>
          <w:p>
            <w:pPr>
              <w:jc w:val="center"/>
              <w:rPr>
                <w:rFonts w:ascii="宋体" w:hAnsi="宋体" w:cs="宋体"/>
                <w:sz w:val="24"/>
              </w:rPr>
            </w:pPr>
            <w:r>
              <w:rPr>
                <w:rFonts w:hint="eastAsia" w:ascii="宋体" w:hAnsi="宋体" w:cs="宋体"/>
                <w:color w:val="0000FF"/>
                <w:sz w:val="24"/>
                <w:lang w:val="en-US" w:eastAsia="zh-CN"/>
              </w:rPr>
              <w:t>****</w:t>
            </w:r>
          </w:p>
        </w:tc>
        <w:tc>
          <w:tcPr>
            <w:tcW w:w="1483" w:type="dxa"/>
            <w:noWrap w:val="0"/>
            <w:vAlign w:val="center"/>
          </w:tcPr>
          <w:p>
            <w:pPr>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产品</w:t>
            </w:r>
            <w:r>
              <w:rPr>
                <w:rFonts w:hint="eastAsia" w:ascii="宋体" w:hAnsi="宋体" w:eastAsia="宋体" w:cs="宋体"/>
                <w:sz w:val="24"/>
                <w:szCs w:val="24"/>
                <w:lang w:val="en-US" w:eastAsia="zh-CN"/>
              </w:rPr>
              <w:t>研发</w:t>
            </w:r>
            <w:r>
              <w:rPr>
                <w:rFonts w:hint="eastAsia" w:ascii="宋体" w:hAnsi="宋体" w:eastAsia="宋体" w:cs="宋体"/>
                <w:sz w:val="24"/>
                <w:szCs w:val="24"/>
              </w:rPr>
              <w:t>工程师</w:t>
            </w:r>
          </w:p>
        </w:tc>
        <w:tc>
          <w:tcPr>
            <w:tcW w:w="3555" w:type="dxa"/>
            <w:noWrap w:val="0"/>
            <w:vAlign w:val="center"/>
          </w:tcPr>
          <w:p>
            <w:pPr>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负责关注</w:t>
            </w:r>
            <w:r>
              <w:rPr>
                <w:rFonts w:hint="eastAsia" w:ascii="宋体" w:hAnsi="宋体" w:eastAsia="宋体" w:cs="宋体"/>
                <w:sz w:val="24"/>
                <w:szCs w:val="24"/>
                <w:lang w:val="en-US" w:eastAsia="zh-CN"/>
              </w:rPr>
              <w:t>产品设计是否符合要求</w:t>
            </w:r>
          </w:p>
        </w:tc>
        <w:tc>
          <w:tcPr>
            <w:tcW w:w="1425" w:type="dxa"/>
            <w:noWrap w:val="0"/>
            <w:vAlign w:val="center"/>
          </w:tcPr>
          <w:p>
            <w:pPr>
              <w:ind w:right="-15" w:rightChars="-7"/>
              <w:jc w:val="center"/>
              <w:rPr>
                <w:rFonts w:hint="eastAsia" w:ascii="宋体" w:hAnsi="宋体" w:cs="宋体"/>
                <w:sz w:val="24"/>
              </w:rPr>
            </w:pPr>
            <w:r>
              <w:rPr>
                <w:rFonts w:hint="eastAsia" w:ascii="宋体" w:hAnsi="宋体" w:cs="宋体"/>
                <w:color w:val="0000FF"/>
                <w:sz w:val="24"/>
                <w:lang w:val="en-US" w:eastAsia="zh-CN"/>
              </w:rPr>
              <w:t>****</w:t>
            </w:r>
          </w:p>
        </w:tc>
        <w:tc>
          <w:tcPr>
            <w:tcW w:w="1186" w:type="dxa"/>
            <w:noWrap w:val="0"/>
            <w:vAlign w:val="center"/>
          </w:tcPr>
          <w:p>
            <w:pPr>
              <w:ind w:right="-15" w:rightChars="-7"/>
              <w:jc w:val="center"/>
              <w:rPr>
                <w:rFonts w:hint="eastAsia" w:ascii="宋体" w:hAnsi="宋体" w:cs="宋体"/>
                <w:sz w:val="24"/>
              </w:rPr>
            </w:pPr>
            <w:r>
              <w:rPr>
                <w:rFonts w:hint="eastAsia" w:ascii="宋体" w:hAnsi="宋体" w:cs="宋体"/>
                <w:color w:val="0000FF"/>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top"/>
          </w:tcPr>
          <w:p>
            <w:pPr>
              <w:jc w:val="center"/>
              <w:rPr>
                <w:rFonts w:ascii="宋体" w:hAnsi="宋体" w:cs="宋体"/>
                <w:sz w:val="24"/>
              </w:rPr>
            </w:pPr>
            <w:r>
              <w:rPr>
                <w:rFonts w:hint="eastAsia" w:ascii="宋体" w:hAnsi="宋体" w:cs="宋体"/>
                <w:color w:val="0000FF"/>
                <w:sz w:val="24"/>
                <w:lang w:val="en-US" w:eastAsia="zh-CN"/>
              </w:rPr>
              <w:t>****</w:t>
            </w:r>
          </w:p>
        </w:tc>
        <w:tc>
          <w:tcPr>
            <w:tcW w:w="1483" w:type="dxa"/>
            <w:noWrap w:val="0"/>
            <w:vAlign w:val="center"/>
          </w:tcPr>
          <w:p>
            <w:pPr>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产品认证工程师</w:t>
            </w:r>
          </w:p>
        </w:tc>
        <w:tc>
          <w:tcPr>
            <w:tcW w:w="3555" w:type="dxa"/>
            <w:noWrap w:val="0"/>
            <w:vAlign w:val="center"/>
          </w:tcPr>
          <w:p>
            <w:pPr>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负责关注是否符合法规和标准的要求</w:t>
            </w:r>
          </w:p>
        </w:tc>
        <w:tc>
          <w:tcPr>
            <w:tcW w:w="1425" w:type="dxa"/>
            <w:noWrap w:val="0"/>
            <w:vAlign w:val="center"/>
          </w:tcPr>
          <w:p>
            <w:pPr>
              <w:ind w:right="-15" w:rightChars="-7"/>
              <w:jc w:val="center"/>
              <w:rPr>
                <w:rFonts w:hint="eastAsia" w:ascii="宋体" w:hAnsi="宋体" w:cs="宋体"/>
                <w:sz w:val="24"/>
              </w:rPr>
            </w:pPr>
            <w:r>
              <w:rPr>
                <w:rFonts w:hint="eastAsia" w:ascii="宋体" w:hAnsi="宋体" w:cs="宋体"/>
                <w:color w:val="0000FF"/>
                <w:sz w:val="24"/>
                <w:lang w:val="en-US" w:eastAsia="zh-CN"/>
              </w:rPr>
              <w:t>****</w:t>
            </w:r>
          </w:p>
        </w:tc>
        <w:tc>
          <w:tcPr>
            <w:tcW w:w="1186" w:type="dxa"/>
            <w:noWrap w:val="0"/>
            <w:vAlign w:val="center"/>
          </w:tcPr>
          <w:p>
            <w:pPr>
              <w:ind w:right="-15" w:rightChars="-7"/>
              <w:jc w:val="center"/>
              <w:rPr>
                <w:rFonts w:hint="eastAsia" w:ascii="宋体" w:hAnsi="宋体" w:cs="宋体"/>
                <w:sz w:val="24"/>
              </w:rPr>
            </w:pPr>
            <w:r>
              <w:rPr>
                <w:rFonts w:hint="eastAsia" w:ascii="宋体" w:hAnsi="宋体" w:cs="宋体"/>
                <w:color w:val="0000FF"/>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top"/>
          </w:tcPr>
          <w:p>
            <w:pPr>
              <w:jc w:val="center"/>
              <w:rPr>
                <w:rFonts w:ascii="宋体" w:hAnsi="宋体" w:cs="宋体"/>
                <w:sz w:val="24"/>
              </w:rPr>
            </w:pPr>
            <w:r>
              <w:rPr>
                <w:rFonts w:hint="eastAsia" w:ascii="宋体" w:hAnsi="宋体" w:cs="宋体"/>
                <w:color w:val="0000FF"/>
                <w:sz w:val="24"/>
                <w:lang w:val="en-US" w:eastAsia="zh-CN"/>
              </w:rPr>
              <w:t>****</w:t>
            </w:r>
          </w:p>
        </w:tc>
        <w:tc>
          <w:tcPr>
            <w:tcW w:w="1483" w:type="dxa"/>
            <w:noWrap w:val="0"/>
            <w:vAlign w:val="center"/>
          </w:tcPr>
          <w:p>
            <w:pPr>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临床工程师</w:t>
            </w:r>
          </w:p>
        </w:tc>
        <w:tc>
          <w:tcPr>
            <w:tcW w:w="3555" w:type="dxa"/>
            <w:noWrap w:val="0"/>
            <w:vAlign w:val="center"/>
          </w:tcPr>
          <w:p>
            <w:pPr>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负责从临床角度关注风险是否被有效降低到了可接受范围内</w:t>
            </w:r>
          </w:p>
        </w:tc>
        <w:tc>
          <w:tcPr>
            <w:tcW w:w="1425" w:type="dxa"/>
            <w:noWrap w:val="0"/>
            <w:vAlign w:val="center"/>
          </w:tcPr>
          <w:p>
            <w:pPr>
              <w:ind w:right="-15" w:rightChars="-7"/>
              <w:jc w:val="center"/>
              <w:rPr>
                <w:rFonts w:hint="eastAsia" w:ascii="宋体" w:hAnsi="宋体" w:cs="宋体"/>
                <w:sz w:val="24"/>
              </w:rPr>
            </w:pPr>
            <w:r>
              <w:rPr>
                <w:rFonts w:hint="eastAsia" w:ascii="宋体" w:hAnsi="宋体" w:cs="宋体"/>
                <w:color w:val="0000FF"/>
                <w:sz w:val="24"/>
                <w:lang w:val="en-US" w:eastAsia="zh-CN"/>
              </w:rPr>
              <w:t>****</w:t>
            </w:r>
          </w:p>
        </w:tc>
        <w:tc>
          <w:tcPr>
            <w:tcW w:w="1186" w:type="dxa"/>
            <w:noWrap w:val="0"/>
            <w:vAlign w:val="center"/>
          </w:tcPr>
          <w:p>
            <w:pPr>
              <w:ind w:right="-15" w:rightChars="-7"/>
              <w:jc w:val="center"/>
              <w:rPr>
                <w:rFonts w:hint="eastAsia" w:ascii="宋体" w:hAnsi="宋体" w:cs="宋体"/>
                <w:sz w:val="24"/>
              </w:rPr>
            </w:pPr>
            <w:r>
              <w:rPr>
                <w:rFonts w:hint="eastAsia" w:ascii="宋体" w:hAnsi="宋体" w:cs="宋体"/>
                <w:color w:val="0000FF"/>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top"/>
          </w:tcPr>
          <w:p>
            <w:pPr>
              <w:jc w:val="center"/>
              <w:rPr>
                <w:rFonts w:ascii="宋体" w:hAnsi="宋体" w:cs="宋体"/>
                <w:sz w:val="24"/>
              </w:rPr>
            </w:pPr>
            <w:r>
              <w:rPr>
                <w:rFonts w:hint="eastAsia" w:ascii="宋体" w:hAnsi="宋体" w:cs="宋体"/>
                <w:color w:val="0000FF"/>
                <w:sz w:val="24"/>
                <w:lang w:val="en-US" w:eastAsia="zh-CN"/>
              </w:rPr>
              <w:t>****</w:t>
            </w:r>
          </w:p>
        </w:tc>
        <w:tc>
          <w:tcPr>
            <w:tcW w:w="1483" w:type="dxa"/>
            <w:noWrap w:val="0"/>
            <w:vAlign w:val="center"/>
          </w:tcPr>
          <w:p>
            <w:pPr>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测试负责人</w:t>
            </w:r>
          </w:p>
        </w:tc>
        <w:tc>
          <w:tcPr>
            <w:tcW w:w="3555" w:type="dxa"/>
            <w:noWrap w:val="0"/>
            <w:vAlign w:val="center"/>
          </w:tcPr>
          <w:p>
            <w:pPr>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负责关注风险控制措施的验证是否在整机测试中有效开展</w:t>
            </w:r>
          </w:p>
        </w:tc>
        <w:tc>
          <w:tcPr>
            <w:tcW w:w="1425" w:type="dxa"/>
            <w:noWrap w:val="0"/>
            <w:vAlign w:val="center"/>
          </w:tcPr>
          <w:p>
            <w:pPr>
              <w:ind w:right="-15" w:rightChars="-7"/>
              <w:jc w:val="center"/>
              <w:rPr>
                <w:rFonts w:hint="eastAsia" w:ascii="宋体" w:hAnsi="宋体" w:cs="宋体"/>
                <w:sz w:val="24"/>
              </w:rPr>
            </w:pPr>
            <w:r>
              <w:rPr>
                <w:rFonts w:hint="eastAsia" w:ascii="宋体" w:hAnsi="宋体" w:cs="宋体"/>
                <w:color w:val="0000FF"/>
                <w:sz w:val="24"/>
                <w:lang w:val="en-US" w:eastAsia="zh-CN"/>
              </w:rPr>
              <w:t>****</w:t>
            </w:r>
          </w:p>
        </w:tc>
        <w:tc>
          <w:tcPr>
            <w:tcW w:w="1186" w:type="dxa"/>
            <w:noWrap w:val="0"/>
            <w:vAlign w:val="center"/>
          </w:tcPr>
          <w:p>
            <w:pPr>
              <w:ind w:right="-15" w:rightChars="-7"/>
              <w:jc w:val="center"/>
              <w:rPr>
                <w:rFonts w:hint="eastAsia" w:ascii="宋体" w:hAnsi="宋体" w:cs="宋体"/>
                <w:sz w:val="24"/>
              </w:rPr>
            </w:pPr>
            <w:r>
              <w:rPr>
                <w:rFonts w:hint="eastAsia" w:ascii="宋体" w:hAnsi="宋体" w:cs="宋体"/>
                <w:color w:val="0000FF"/>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343" w:type="dxa"/>
            <w:noWrap w:val="0"/>
            <w:vAlign w:val="top"/>
          </w:tcPr>
          <w:p>
            <w:pPr>
              <w:jc w:val="center"/>
              <w:rPr>
                <w:rFonts w:ascii="宋体" w:hAnsi="宋体" w:cs="宋体"/>
                <w:sz w:val="24"/>
              </w:rPr>
            </w:pPr>
            <w:r>
              <w:rPr>
                <w:rFonts w:hint="eastAsia" w:ascii="宋体" w:hAnsi="宋体" w:cs="宋体"/>
                <w:color w:val="0000FF"/>
                <w:sz w:val="24"/>
                <w:lang w:val="en-US" w:eastAsia="zh-CN"/>
              </w:rPr>
              <w:t>****</w:t>
            </w:r>
          </w:p>
        </w:tc>
        <w:tc>
          <w:tcPr>
            <w:tcW w:w="1483" w:type="dxa"/>
            <w:noWrap w:val="0"/>
            <w:vAlign w:val="center"/>
          </w:tcPr>
          <w:p>
            <w:pPr>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项目QA</w:t>
            </w:r>
          </w:p>
        </w:tc>
        <w:tc>
          <w:tcPr>
            <w:tcW w:w="3555" w:type="dxa"/>
            <w:noWrap w:val="0"/>
            <w:vAlign w:val="center"/>
          </w:tcPr>
          <w:p>
            <w:pPr>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负责确保风险管理活动的开展符合公司流程要求</w:t>
            </w:r>
          </w:p>
        </w:tc>
        <w:tc>
          <w:tcPr>
            <w:tcW w:w="1425" w:type="dxa"/>
            <w:noWrap w:val="0"/>
            <w:vAlign w:val="center"/>
          </w:tcPr>
          <w:p>
            <w:pPr>
              <w:ind w:right="-15" w:rightChars="-7"/>
              <w:jc w:val="center"/>
              <w:rPr>
                <w:rFonts w:hint="eastAsia" w:ascii="宋体" w:hAnsi="宋体" w:cs="宋体"/>
                <w:sz w:val="24"/>
              </w:rPr>
            </w:pPr>
            <w:r>
              <w:rPr>
                <w:rFonts w:hint="eastAsia" w:ascii="宋体" w:hAnsi="宋体" w:cs="宋体"/>
                <w:color w:val="0000FF"/>
                <w:sz w:val="24"/>
                <w:lang w:val="en-US" w:eastAsia="zh-CN"/>
              </w:rPr>
              <w:t>****</w:t>
            </w:r>
          </w:p>
        </w:tc>
        <w:tc>
          <w:tcPr>
            <w:tcW w:w="1186" w:type="dxa"/>
            <w:noWrap w:val="0"/>
            <w:vAlign w:val="center"/>
          </w:tcPr>
          <w:p>
            <w:pPr>
              <w:ind w:right="-15" w:rightChars="-7"/>
              <w:jc w:val="center"/>
              <w:rPr>
                <w:rFonts w:hint="eastAsia" w:ascii="宋体" w:hAnsi="宋体" w:cs="宋体"/>
                <w:sz w:val="24"/>
              </w:rPr>
            </w:pPr>
            <w:r>
              <w:rPr>
                <w:rFonts w:hint="eastAsia" w:ascii="宋体" w:hAnsi="宋体" w:cs="宋体"/>
                <w:color w:val="0000FF"/>
                <w:sz w:val="24"/>
                <w:lang w:val="en-US" w:eastAsia="zh-CN"/>
              </w:rPr>
              <w:t>****</w:t>
            </w:r>
          </w:p>
        </w:tc>
      </w:tr>
    </w:tbl>
    <w:p>
      <w:pPr>
        <w:pStyle w:val="18"/>
        <w:ind w:left="0" w:leftChars="0" w:firstLine="0" w:firstLineChars="0"/>
        <w:rPr>
          <w:rFonts w:hint="eastAsia" w:ascii="宋体" w:hAnsi="宋体" w:cs="宋体"/>
          <w:sz w:val="24"/>
          <w:lang w:val="en-US" w:eastAsia="zh-CN"/>
        </w:rPr>
      </w:pPr>
    </w:p>
    <w:p>
      <w:pPr>
        <w:pStyle w:val="2"/>
        <w:rPr>
          <w:rFonts w:hint="default" w:eastAsia="Univers 57 Condensed"/>
          <w:lang w:val="en-US" w:eastAsia="zh-CN"/>
        </w:rPr>
      </w:pPr>
      <w:bookmarkStart w:id="161" w:name="_GoBack"/>
      <w:bookmarkEnd w:id="161"/>
    </w:p>
    <w:sectPr>
      <w:headerReference r:id="rId7" w:type="default"/>
      <w:footerReference r:id="rId8"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auto"/>
    <w:pitch w:val="default"/>
    <w:sig w:usb0="E00006FF" w:usb1="420024FF" w:usb2="02000000" w:usb3="00000000" w:csb0="2000019F" w:csb1="00000000"/>
  </w:font>
  <w:font w:name="Wingdings 2">
    <w:panose1 w:val="05020102010507070707"/>
    <w:charset w:val="02"/>
    <w:family w:val="auto"/>
    <w:pitch w:val="default"/>
    <w:sig w:usb0="00000000" w:usb1="00000000" w:usb2="00000000" w:usb3="00000000" w:csb0="80000000" w:csb1="00000000"/>
  </w:font>
  <w:font w:name="MS Mincho">
    <w:panose1 w:val="02020609040205080304"/>
    <w:charset w:val="80"/>
    <w:family w:val="modern"/>
    <w:pitch w:val="default"/>
    <w:sig w:usb0="A00002BF" w:usb1="68C7FCFB" w:usb2="00000010"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6391"/>
        <w:tab w:val="clear" w:pos="4153"/>
      </w:tabs>
      <w:jc w:val="left"/>
    </w:pPr>
    <w:r>
      <w:rPr>
        <w:sz w:val="18"/>
      </w:rPr>
      <w:pict>
        <v:shape id="_x0000_s3074" o:spid="_x0000_s3074"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6"/>
                </w:pPr>
                <w:r>
                  <w:rPr>
                    <w:rFonts w:hint="default" w:ascii="Times New Roman" w:hAnsi="Times New Roman" w:cs="Times New Roman"/>
                    <w:color w:val="auto"/>
                    <w:kern w:val="0"/>
                    <w:sz w:val="18"/>
                    <w:szCs w:val="18"/>
                    <w:lang w:val="en-US" w:eastAsia="zh-CN"/>
                  </w:rPr>
                  <w:t>CH3.2-</w:t>
                </w:r>
                <w:r>
                  <w:fldChar w:fldCharType="begin"/>
                </w:r>
                <w:r>
                  <w:instrText xml:space="preserve"> PAGE  \* MERGEFORMAT </w:instrText>
                </w:r>
                <w:r>
                  <w:fldChar w:fldCharType="separate"/>
                </w:r>
                <w:r>
                  <w:t>1</w:t>
                </w:r>
                <w:r>
                  <w:fldChar w:fldCharType="end"/>
                </w:r>
              </w:p>
            </w:txbxContent>
          </v:textbox>
        </v:shape>
      </w:pict>
    </w:r>
    <w:r>
      <w:rPr>
        <w:rFonts w:hint="eastAsia" w:ascii="宋体" w:hAnsi="宋体" w:eastAsia="宋体" w:cs="宋体"/>
        <w:b/>
        <w:bCs/>
        <w:sz w:val="18"/>
        <w:szCs w:val="18"/>
        <w:lang w:val="en-US" w:eastAsia="zh-CN"/>
      </w:rPr>
      <w:t>专业带去价值，服务赢来美誉!                                   模板仅供参考，请以法规要求为准。</w:t>
    </w: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_x0000_s3075" o:spid="_x0000_s3075"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15</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r>
      <w:rPr>
        <w:sz w:val="18"/>
      </w:rPr>
      <w:pict>
        <v:shape id="_x0000_s3076" o:spid="_x0000_s3076"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42</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6391"/>
        <w:tab w:val="clear" w:pos="4153"/>
      </w:tabs>
      <w:jc w:val="left"/>
      <w:rPr>
        <w:rFonts w:hint="eastAsia" w:ascii="宋体" w:hAnsi="宋体" w:eastAsia="宋体" w:cs="宋体"/>
        <w:b/>
        <w:bCs/>
        <w:sz w:val="18"/>
        <w:szCs w:val="18"/>
        <w:lang w:val="en-US" w:eastAsia="zh-CN"/>
      </w:rPr>
    </w:pPr>
  </w:p>
  <w:p>
    <w:pPr>
      <w:pStyle w:val="6"/>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ascii="宋体" w:hAnsi="宋体" w:eastAsia="宋体" w:cs="宋体"/>
        <w:b/>
        <w:bCs/>
        <w:color w:val="auto"/>
        <w:sz w:val="21"/>
        <w:szCs w:val="21"/>
      </w:rPr>
      <w:drawing>
        <wp:inline distT="0" distB="0" distL="114300" distR="114300">
          <wp:extent cx="752475" cy="572770"/>
          <wp:effectExtent l="0" t="0" r="9525" b="17780"/>
          <wp:docPr id="2" name="图片 1"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Administrator\Desktop\模板图标3.png模板图标3"/>
                  <pic:cNvPicPr>
                    <a:picLocks noChangeAspect="1"/>
                  </pic:cNvPicPr>
                </pic:nvPicPr>
                <pic:blipFill>
                  <a:blip r:embed="rId1"/>
                  <a:stretch>
                    <a:fillRect/>
                  </a:stretch>
                </pic:blipFill>
                <pic:spPr>
                  <a:xfrm>
                    <a:off x="0" y="0"/>
                    <a:ext cx="752475" cy="572770"/>
                  </a:xfrm>
                  <a:prstGeom prst="rect">
                    <a:avLst/>
                  </a:prstGeom>
                  <a:noFill/>
                  <a:ln>
                    <a:noFill/>
                  </a:ln>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r>
      <w:rPr>
        <w:rFonts w:hint="eastAsia"/>
      </w:rPr>
      <w:t xml:space="preserve"> </w:t>
    </w:r>
  </w:p>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1312"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487A64"/>
    <w:multiLevelType w:val="multilevel"/>
    <w:tmpl w:val="00487A64"/>
    <w:lvl w:ilvl="0" w:tentative="0">
      <w:start w:val="1"/>
      <w:numFmt w:val="decimal"/>
      <w:lvlText w:val="%1）"/>
      <w:lvlJc w:val="left"/>
      <w:pPr>
        <w:tabs>
          <w:tab w:val="left" w:pos="795"/>
        </w:tabs>
        <w:ind w:left="795" w:hanging="360"/>
      </w:pPr>
      <w:rPr>
        <w:rFonts w:hint="default"/>
      </w:rPr>
    </w:lvl>
    <w:lvl w:ilvl="1" w:tentative="0">
      <w:start w:val="1"/>
      <w:numFmt w:val="lowerLetter"/>
      <w:lvlText w:val="%2)"/>
      <w:lvlJc w:val="left"/>
      <w:pPr>
        <w:tabs>
          <w:tab w:val="left" w:pos="1275"/>
        </w:tabs>
        <w:ind w:left="1275" w:hanging="420"/>
      </w:p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abstractNum w:abstractNumId="1">
    <w:nsid w:val="0D8C6F57"/>
    <w:multiLevelType w:val="multilevel"/>
    <w:tmpl w:val="0D8C6F57"/>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6D05A63"/>
    <w:multiLevelType w:val="multilevel"/>
    <w:tmpl w:val="16D05A63"/>
    <w:lvl w:ilvl="0" w:tentative="0">
      <w:start w:val="1"/>
      <w:numFmt w:val="lowerLetter"/>
      <w:lvlText w:val="%1）"/>
      <w:lvlJc w:val="left"/>
      <w:pPr>
        <w:tabs>
          <w:tab w:val="left" w:pos="360"/>
        </w:tabs>
        <w:ind w:left="36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52681866"/>
    <w:multiLevelType w:val="singleLevel"/>
    <w:tmpl w:val="52681866"/>
    <w:lvl w:ilvl="0" w:tentative="0">
      <w:start w:val="9"/>
      <w:numFmt w:val="decimal"/>
      <w:suff w:val="space"/>
      <w:lvlText w:val="%1."/>
      <w:lvlJc w:val="left"/>
    </w:lvl>
  </w:abstractNum>
  <w:abstractNum w:abstractNumId="4">
    <w:nsid w:val="637C6682"/>
    <w:multiLevelType w:val="multilevel"/>
    <w:tmpl w:val="637C6682"/>
    <w:lvl w:ilvl="0" w:tentative="0">
      <w:start w:val="1"/>
      <w:numFmt w:val="decimal"/>
      <w:lvlText w:val="%1)"/>
      <w:lvlJc w:val="left"/>
      <w:pPr>
        <w:tabs>
          <w:tab w:val="left" w:pos="420"/>
        </w:tabs>
        <w:ind w:left="420" w:hanging="420"/>
      </w:pPr>
    </w:lvl>
    <w:lvl w:ilvl="1" w:tentative="0">
      <w:start w:val="1"/>
      <w:numFmt w:val="lowerRoman"/>
      <w:lvlText w:val="%2."/>
      <w:lvlJc w:val="right"/>
      <w:pPr>
        <w:tabs>
          <w:tab w:val="left" w:pos="840"/>
        </w:tabs>
        <w:ind w:left="840" w:hanging="420"/>
      </w:pPr>
    </w:lvl>
    <w:lvl w:ilvl="2" w:tentative="0">
      <w:start w:val="1"/>
      <w:numFmt w:val="decimal"/>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77E965DE"/>
    <w:multiLevelType w:val="multilevel"/>
    <w:tmpl w:val="77E965DE"/>
    <w:lvl w:ilvl="0" w:tentative="0">
      <w:start w:val="1"/>
      <w:numFmt w:val="decimal"/>
      <w:lvlText w:val="%1)"/>
      <w:lvlJc w:val="left"/>
      <w:pPr>
        <w:tabs>
          <w:tab w:val="left" w:pos="420"/>
        </w:tabs>
        <w:ind w:left="420" w:hanging="420"/>
      </w:pPr>
    </w:lvl>
    <w:lvl w:ilvl="1" w:tentative="0">
      <w:start w:val="1"/>
      <w:numFmt w:val="lowerRoman"/>
      <w:lvlText w:val="%2."/>
      <w:lvlJc w:val="righ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5"/>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mYjRiMDBmOWY5NmEyZDFkMWY5ZWYwN2E4OThiMGEifQ=="/>
  </w:docVars>
  <w:rsids>
    <w:rsidRoot w:val="002239B9"/>
    <w:rsid w:val="000857AE"/>
    <w:rsid w:val="00086FB7"/>
    <w:rsid w:val="000D6BCA"/>
    <w:rsid w:val="002239B9"/>
    <w:rsid w:val="008D66A9"/>
    <w:rsid w:val="00B41D81"/>
    <w:rsid w:val="00DB106B"/>
    <w:rsid w:val="04D55F72"/>
    <w:rsid w:val="19DA2300"/>
    <w:rsid w:val="1E907AE9"/>
    <w:rsid w:val="268364B1"/>
    <w:rsid w:val="3B07083A"/>
    <w:rsid w:val="42491C0F"/>
    <w:rsid w:val="462E437E"/>
    <w:rsid w:val="46561FD1"/>
    <w:rsid w:val="4B950155"/>
    <w:rsid w:val="4DB2646C"/>
    <w:rsid w:val="543A6A17"/>
    <w:rsid w:val="5854681A"/>
    <w:rsid w:val="5B3D4524"/>
    <w:rsid w:val="638C3F6B"/>
    <w:rsid w:val="681F3395"/>
    <w:rsid w:val="6FAA0CDE"/>
    <w:rsid w:val="73041C9C"/>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rFonts w:ascii="Calibri" w:hAnsi="Calibri" w:eastAsia="黑体"/>
      <w:bCs/>
      <w:kern w:val="44"/>
      <w:sz w:val="32"/>
      <w:szCs w:val="44"/>
      <w:lang w:val="zh-CN"/>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5">
    <w:name w:val="annotation text"/>
    <w:basedOn w:val="1"/>
    <w:qFormat/>
    <w:uiPriority w:val="0"/>
    <w:pPr>
      <w:jc w:val="left"/>
    </w:pPr>
  </w:style>
  <w:style w:type="paragraph" w:styleId="6">
    <w:name w:val="footer"/>
    <w:basedOn w:val="1"/>
    <w:link w:val="16"/>
    <w:semiHidden/>
    <w:unhideWhenUsed/>
    <w:qFormat/>
    <w:uiPriority w:val="99"/>
    <w:pPr>
      <w:tabs>
        <w:tab w:val="center" w:pos="4153"/>
        <w:tab w:val="right" w:pos="8306"/>
      </w:tabs>
      <w:snapToGrid w:val="0"/>
      <w:jc w:val="left"/>
    </w:pPr>
    <w:rPr>
      <w:sz w:val="18"/>
      <w:szCs w:val="18"/>
    </w:rPr>
  </w:style>
  <w:style w:type="paragraph" w:styleId="7">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rPr>
      <w:rFonts w:ascii="Calibri" w:hAnsi="Calibri"/>
      <w:szCs w:val="22"/>
    </w:rPr>
  </w:style>
  <w:style w:type="paragraph" w:styleId="9">
    <w:name w:val="Subtitle"/>
    <w:basedOn w:val="1"/>
    <w:next w:val="1"/>
    <w:qFormat/>
    <w:uiPriority w:val="11"/>
    <w:pPr>
      <w:spacing w:before="240" w:after="60" w:line="312" w:lineRule="auto"/>
      <w:jc w:val="center"/>
      <w:outlineLvl w:val="1"/>
    </w:pPr>
    <w:rPr>
      <w:rFonts w:ascii="Cambria" w:hAnsi="Cambria" w:eastAsia="宋体" w:cs="Times New Roman"/>
      <w:b/>
      <w:bCs/>
      <w:kern w:val="28"/>
      <w:sz w:val="32"/>
      <w:szCs w:val="32"/>
    </w:rPr>
  </w:style>
  <w:style w:type="paragraph" w:styleId="10">
    <w:name w:val="toc 2"/>
    <w:basedOn w:val="1"/>
    <w:next w:val="1"/>
    <w:unhideWhenUsed/>
    <w:qFormat/>
    <w:uiPriority w:val="39"/>
    <w:pPr>
      <w:ind w:left="420" w:leftChars="200"/>
    </w:pPr>
    <w:rPr>
      <w:rFonts w:ascii="Times New Roman" w:hAnsi="Times New Roman" w:eastAsia="宋体" w:cs="Times New Roman"/>
      <w:szCs w:val="20"/>
    </w:rPr>
  </w:style>
  <w:style w:type="paragraph" w:styleId="11">
    <w:name w:val="Title"/>
    <w:basedOn w:val="1"/>
    <w:next w:val="1"/>
    <w:qFormat/>
    <w:uiPriority w:val="0"/>
    <w:pPr>
      <w:spacing w:before="240" w:after="60"/>
      <w:jc w:val="center"/>
      <w:outlineLvl w:val="0"/>
    </w:pPr>
    <w:rPr>
      <w:rFonts w:ascii="Cambria" w:hAnsi="Cambria" w:eastAsia="宋体" w:cs="Times New Roman"/>
      <w:b/>
      <w:bCs/>
      <w:sz w:val="32"/>
      <w:szCs w:val="32"/>
    </w:rPr>
  </w:style>
  <w:style w:type="character" w:styleId="14">
    <w:name w:val="Hyperlink"/>
    <w:basedOn w:val="13"/>
    <w:uiPriority w:val="0"/>
    <w:rPr>
      <w:color w:val="0000FF"/>
      <w:u w:val="single"/>
    </w:rPr>
  </w:style>
  <w:style w:type="character" w:customStyle="1" w:styleId="15">
    <w:name w:val="页眉 Char"/>
    <w:basedOn w:val="13"/>
    <w:link w:val="7"/>
    <w:semiHidden/>
    <w:qFormat/>
    <w:uiPriority w:val="99"/>
    <w:rPr>
      <w:sz w:val="18"/>
      <w:szCs w:val="18"/>
    </w:rPr>
  </w:style>
  <w:style w:type="character" w:customStyle="1" w:styleId="16">
    <w:name w:val="页脚 Char"/>
    <w:basedOn w:val="13"/>
    <w:link w:val="6"/>
    <w:semiHidden/>
    <w:qFormat/>
    <w:uiPriority w:val="99"/>
    <w:rPr>
      <w:sz w:val="18"/>
      <w:szCs w:val="18"/>
    </w:rPr>
  </w:style>
  <w:style w:type="paragraph" w:customStyle="1" w:styleId="17">
    <w:name w:val="List Paragraph"/>
    <w:basedOn w:val="1"/>
    <w:qFormat/>
    <w:uiPriority w:val="34"/>
    <w:pPr>
      <w:ind w:firstLine="420" w:firstLineChars="200"/>
    </w:pPr>
  </w:style>
  <w:style w:type="paragraph" w:customStyle="1" w:styleId="18">
    <w:name w:val="首行缩进"/>
    <w:basedOn w:val="1"/>
    <w:qFormat/>
    <w:uiPriority w:val="0"/>
    <w:pPr>
      <w:spacing w:line="360" w:lineRule="auto"/>
      <w:ind w:firstLine="480" w:firstLineChars="200"/>
    </w:pPr>
  </w:style>
  <w:style w:type="paragraph" w:customStyle="1" w:styleId="19">
    <w:name w:val="_Style 5"/>
    <w:basedOn w:val="3"/>
    <w:next w:val="1"/>
    <w:qFormat/>
    <w:uiPriority w:val="39"/>
    <w:pPr>
      <w:widowControl/>
      <w:spacing w:before="480" w:after="0" w:line="276" w:lineRule="auto"/>
      <w:outlineLvl w:val="9"/>
    </w:pPr>
    <w:rPr>
      <w:rFonts w:ascii="Cambria" w:hAnsi="Cambria" w:eastAsia="宋体" w:cs="Times New Roman"/>
      <w:color w:val="365F91"/>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3074" textRotate="1"/>
    <customShpInfo spid="_x0000_s3075" textRotate="1"/>
    <customShpInfo spid="_x0000_s3076" textRotate="1"/>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Pages>
  <Words>0</Words>
  <Characters>0</Characters>
  <Lines>1</Lines>
  <Paragraphs>1</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ASUS</cp:lastModifiedBy>
  <dcterms:modified xsi:type="dcterms:W3CDTF">2023-06-26T09:30:44Z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276E00956E904AD9B0009AAEEE1D5F38</vt:lpwstr>
  </property>
</Properties>
</file>